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72E05" w14:textId="069584F9" w:rsidR="002A38CF" w:rsidRPr="002A38CF" w:rsidRDefault="002A38CF" w:rsidP="002A38CF">
      <w:p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Republika Slovenija, Ministrstvo za delo, družino, socialne zadeve in enake možnosti, Štukljeva cesta 44, 1000 Ljubljana, na podlagi 18., 19. in 20. člena Zakona o zaposlitveni rehabilitaciji in zaposlovanju invalidov (Uradni list RS, št. </w:t>
      </w:r>
      <w:hyperlink r:id="rId8" w:tgtFrame="_blank" w:tooltip="Zakon o zaposlitveni rehabilitaciji in zaposlovanju invalidov (uradno prečiščeno besedilo)" w:history="1">
        <w:r w:rsidRPr="002A38CF">
          <w:rPr>
            <w:rFonts w:ascii="Arial" w:eastAsia="Times New Roman" w:hAnsi="Arial" w:cs="Arial"/>
            <w:sz w:val="20"/>
            <w:szCs w:val="20"/>
            <w:lang w:eastAsia="sl-SI"/>
          </w:rPr>
          <w:t>16/07</w:t>
        </w:r>
      </w:hyperlink>
      <w:r w:rsidRPr="002A38CF">
        <w:rPr>
          <w:rFonts w:ascii="Arial" w:eastAsia="Times New Roman" w:hAnsi="Arial" w:cs="Arial"/>
          <w:sz w:val="20"/>
          <w:szCs w:val="20"/>
          <w:lang w:eastAsia="sl-SI"/>
        </w:rPr>
        <w:t xml:space="preserve"> – uradno prečiščeno besedilo, </w:t>
      </w:r>
      <w:hyperlink r:id="rId9" w:tgtFrame="_blank" w:tooltip="Zakon o spremembah in dopolnitvah Zakona o zaposlitveni rehabilitaciji in zaposlovanju invalidov" w:history="1">
        <w:r w:rsidRPr="002A38CF">
          <w:rPr>
            <w:rFonts w:ascii="Arial" w:eastAsia="Times New Roman" w:hAnsi="Arial" w:cs="Arial"/>
            <w:sz w:val="20"/>
            <w:szCs w:val="20"/>
            <w:lang w:eastAsia="sl-SI"/>
          </w:rPr>
          <w:t>87/11</w:t>
        </w:r>
      </w:hyperlink>
      <w:r w:rsidRPr="002A38CF">
        <w:rPr>
          <w:rFonts w:ascii="Arial" w:eastAsia="Times New Roman" w:hAnsi="Arial" w:cs="Arial"/>
          <w:sz w:val="20"/>
          <w:szCs w:val="20"/>
          <w:lang w:eastAsia="sl-SI"/>
        </w:rPr>
        <w:t xml:space="preserve">, </w:t>
      </w:r>
      <w:hyperlink r:id="rId10" w:tgtFrame="_blank" w:tooltip="Zakon o pokojninskem in invalidskem zavarovanju" w:history="1">
        <w:r w:rsidRPr="002A38CF">
          <w:rPr>
            <w:rFonts w:ascii="Arial" w:eastAsia="Times New Roman" w:hAnsi="Arial" w:cs="Arial"/>
            <w:sz w:val="20"/>
            <w:szCs w:val="20"/>
            <w:lang w:eastAsia="sl-SI"/>
          </w:rPr>
          <w:t>96/12</w:t>
        </w:r>
      </w:hyperlink>
      <w:r w:rsidRPr="002A38CF">
        <w:rPr>
          <w:rFonts w:ascii="Arial" w:eastAsia="Times New Roman" w:hAnsi="Arial" w:cs="Arial"/>
          <w:sz w:val="20"/>
          <w:szCs w:val="20"/>
          <w:lang w:eastAsia="sl-SI"/>
        </w:rPr>
        <w:t xml:space="preserve"> – ZPIZ-2</w:t>
      </w:r>
      <w:r w:rsidR="00D345B7">
        <w:rPr>
          <w:rFonts w:ascii="Arial" w:eastAsia="Times New Roman" w:hAnsi="Arial" w:cs="Arial"/>
          <w:sz w:val="20"/>
          <w:szCs w:val="20"/>
          <w:lang w:eastAsia="sl-SI"/>
        </w:rPr>
        <w:t>,</w:t>
      </w:r>
      <w:r w:rsidRPr="002A38CF">
        <w:rPr>
          <w:rFonts w:ascii="Arial" w:eastAsia="Times New Roman" w:hAnsi="Arial" w:cs="Arial"/>
          <w:sz w:val="20"/>
          <w:szCs w:val="20"/>
          <w:lang w:eastAsia="sl-SI"/>
        </w:rPr>
        <w:t xml:space="preserve"> </w:t>
      </w:r>
      <w:hyperlink r:id="rId11" w:tgtFrame="_blank" w:tooltip="Zakon o spremembah in dopolnitvah Zakona o zaposlitveni rehabilitaciji in zaposlovanju invalidov" w:history="1">
        <w:r w:rsidR="00D345B7" w:rsidRPr="00D345B7">
          <w:rPr>
            <w:rFonts w:ascii="Arial" w:eastAsia="Times New Roman" w:hAnsi="Arial" w:cs="Arial"/>
            <w:sz w:val="20"/>
            <w:szCs w:val="20"/>
            <w:lang w:eastAsia="sl-SI"/>
          </w:rPr>
          <w:t>98/14</w:t>
        </w:r>
      </w:hyperlink>
      <w:r w:rsidR="00D345B7" w:rsidRPr="00D345B7">
        <w:rPr>
          <w:rFonts w:ascii="Arial" w:eastAsia="Times New Roman" w:hAnsi="Arial" w:cs="Arial"/>
          <w:sz w:val="20"/>
          <w:szCs w:val="20"/>
          <w:lang w:eastAsia="sl-SI"/>
        </w:rPr>
        <w:t xml:space="preserve"> in </w:t>
      </w:r>
      <w:hyperlink r:id="rId12" w:tgtFrame="_blank" w:tooltip="Zakon o spremembi Zakona o zaposlitveni rehabilitaciji in zaposlovanju invalidov" w:history="1">
        <w:r w:rsidR="00D345B7" w:rsidRPr="00D345B7">
          <w:rPr>
            <w:rFonts w:ascii="Arial" w:eastAsia="Times New Roman" w:hAnsi="Arial" w:cs="Arial"/>
            <w:sz w:val="20"/>
            <w:szCs w:val="20"/>
            <w:lang w:eastAsia="sl-SI"/>
          </w:rPr>
          <w:t>18/21</w:t>
        </w:r>
      </w:hyperlink>
      <w:r w:rsidRPr="002A38CF">
        <w:rPr>
          <w:rFonts w:ascii="Arial" w:eastAsia="Times New Roman" w:hAnsi="Arial" w:cs="Arial"/>
          <w:sz w:val="20"/>
          <w:szCs w:val="20"/>
          <w:lang w:eastAsia="sl-SI"/>
        </w:rPr>
        <w:t xml:space="preserve">, v nadaljnjem besedilu: ZZRZI), Zakona o javnih financah (Uradni list RS, št. </w:t>
      </w:r>
      <w:hyperlink r:id="rId13" w:tgtFrame="_blank" w:tooltip="Zakon o javnih financah (uradno prečiščeno besedilo)" w:history="1">
        <w:r w:rsidRPr="002A38CF">
          <w:rPr>
            <w:rFonts w:ascii="Arial" w:eastAsia="Times New Roman" w:hAnsi="Arial" w:cs="Arial"/>
            <w:sz w:val="20"/>
            <w:szCs w:val="20"/>
            <w:lang w:eastAsia="sl-SI"/>
          </w:rPr>
          <w:t>11/11</w:t>
        </w:r>
      </w:hyperlink>
      <w:r w:rsidRPr="002A38CF">
        <w:rPr>
          <w:rFonts w:ascii="Arial" w:eastAsia="Times New Roman" w:hAnsi="Arial" w:cs="Arial"/>
          <w:sz w:val="20"/>
          <w:szCs w:val="20"/>
          <w:lang w:eastAsia="sl-SI"/>
        </w:rPr>
        <w:t xml:space="preserve"> – uradno prečiščeno besedilo, </w:t>
      </w:r>
      <w:hyperlink r:id="rId14" w:tgtFrame="_blank" w:tooltip="Popravek Uradnega prečiščenega besedila Zakona  o javnih financah (ZJF-UPB4p)" w:history="1">
        <w:r w:rsidRPr="002A38CF">
          <w:rPr>
            <w:rFonts w:ascii="Arial" w:eastAsia="Times New Roman" w:hAnsi="Arial" w:cs="Arial"/>
            <w:sz w:val="20"/>
            <w:szCs w:val="20"/>
            <w:lang w:eastAsia="sl-SI"/>
          </w:rPr>
          <w:t>14/13 – popr.</w:t>
        </w:r>
      </w:hyperlink>
      <w:r w:rsidRPr="002A38CF">
        <w:rPr>
          <w:rFonts w:ascii="Arial" w:eastAsia="Times New Roman" w:hAnsi="Arial" w:cs="Arial"/>
          <w:sz w:val="20"/>
          <w:szCs w:val="20"/>
          <w:lang w:eastAsia="sl-SI"/>
        </w:rPr>
        <w:t xml:space="preserve">, </w:t>
      </w:r>
      <w:hyperlink r:id="rId15" w:tgtFrame="_blank" w:tooltip="Zakon o dopolnitvi Zakona o javnih financah" w:history="1">
        <w:r w:rsidRPr="002A38CF">
          <w:rPr>
            <w:rFonts w:ascii="Arial" w:eastAsia="Times New Roman" w:hAnsi="Arial" w:cs="Arial"/>
            <w:sz w:val="20"/>
            <w:szCs w:val="20"/>
            <w:lang w:eastAsia="sl-SI"/>
          </w:rPr>
          <w:t>101/13</w:t>
        </w:r>
      </w:hyperlink>
      <w:r w:rsidRPr="002A38CF">
        <w:rPr>
          <w:rFonts w:ascii="Arial" w:eastAsia="Times New Roman" w:hAnsi="Arial" w:cs="Arial"/>
          <w:sz w:val="20"/>
          <w:szCs w:val="20"/>
          <w:lang w:eastAsia="sl-SI"/>
        </w:rPr>
        <w:t xml:space="preserve">, </w:t>
      </w:r>
      <w:hyperlink r:id="rId16" w:tgtFrame="_blank" w:tooltip="Zakon o fiskalnem pravilu" w:history="1">
        <w:r w:rsidRPr="002A38CF">
          <w:rPr>
            <w:rFonts w:ascii="Arial" w:eastAsia="Times New Roman" w:hAnsi="Arial" w:cs="Arial"/>
            <w:sz w:val="20"/>
            <w:szCs w:val="20"/>
            <w:lang w:eastAsia="sl-SI"/>
          </w:rPr>
          <w:t>55/15</w:t>
        </w:r>
      </w:hyperlink>
      <w:r w:rsidRPr="002A38CF">
        <w:rPr>
          <w:rFonts w:ascii="Arial" w:eastAsia="Times New Roman" w:hAnsi="Arial" w:cs="Arial"/>
          <w:sz w:val="20"/>
          <w:szCs w:val="20"/>
          <w:lang w:eastAsia="sl-SI"/>
        </w:rPr>
        <w:t xml:space="preserve"> – ZFisP, </w:t>
      </w:r>
      <w:hyperlink r:id="rId17" w:tgtFrame="_blank" w:tooltip="Zakon o izvrševanju proračunov Republike Slovenije za leti 2016 in 2017" w:history="1">
        <w:r w:rsidRPr="002A38CF">
          <w:rPr>
            <w:rFonts w:ascii="Arial" w:eastAsia="Times New Roman" w:hAnsi="Arial" w:cs="Arial"/>
            <w:sz w:val="20"/>
            <w:szCs w:val="20"/>
            <w:lang w:eastAsia="sl-SI"/>
          </w:rPr>
          <w:t>96/15</w:t>
        </w:r>
      </w:hyperlink>
      <w:r w:rsidRPr="002A38CF">
        <w:rPr>
          <w:rFonts w:ascii="Arial" w:eastAsia="Times New Roman" w:hAnsi="Arial" w:cs="Arial"/>
          <w:sz w:val="20"/>
          <w:szCs w:val="20"/>
          <w:lang w:eastAsia="sl-SI"/>
        </w:rPr>
        <w:t xml:space="preserve"> – ZIPRS1617</w:t>
      </w:r>
      <w:r w:rsidR="008539B2">
        <w:rPr>
          <w:rFonts w:ascii="Arial" w:eastAsia="Times New Roman" w:hAnsi="Arial" w:cs="Arial"/>
          <w:sz w:val="20"/>
          <w:szCs w:val="20"/>
          <w:lang w:eastAsia="sl-SI"/>
        </w:rPr>
        <w:t>,</w:t>
      </w:r>
      <w:hyperlink r:id="rId18" w:tgtFrame="_blank" w:tooltip="Zakon o spremembah in dopolnitvah Zakona o javnih financah" w:history="1">
        <w:r w:rsidRPr="002A38CF">
          <w:rPr>
            <w:rFonts w:ascii="Arial" w:eastAsia="Times New Roman" w:hAnsi="Arial" w:cs="Arial"/>
            <w:sz w:val="20"/>
            <w:szCs w:val="20"/>
            <w:lang w:eastAsia="sl-SI"/>
          </w:rPr>
          <w:t>13/18</w:t>
        </w:r>
      </w:hyperlink>
      <w:r w:rsidR="008539B2">
        <w:rPr>
          <w:rFonts w:ascii="Arial" w:eastAsia="Times New Roman" w:hAnsi="Arial" w:cs="Arial"/>
          <w:sz w:val="20"/>
          <w:szCs w:val="20"/>
          <w:lang w:eastAsia="sl-SI"/>
        </w:rPr>
        <w:t xml:space="preserve"> in 195/20 – odl. US</w:t>
      </w:r>
      <w:r w:rsidRPr="002A38CF">
        <w:rPr>
          <w:rFonts w:ascii="Arial" w:eastAsia="Times New Roman" w:hAnsi="Arial" w:cs="Arial"/>
          <w:sz w:val="20"/>
          <w:szCs w:val="20"/>
          <w:lang w:eastAsia="sl-SI"/>
        </w:rPr>
        <w:t xml:space="preserve">), Pravilnika o postopkih za izvrševanje proračuna Republike Slovenije (Uradni list RS, št. </w:t>
      </w:r>
      <w:hyperlink r:id="rId19" w:tgtFrame="_blank" w:tooltip="Pravilnik o postopkih za izvrševanje proračuna Republike Slovenije" w:history="1">
        <w:r w:rsidRPr="002A38CF">
          <w:rPr>
            <w:rFonts w:ascii="Arial" w:eastAsia="Times New Roman" w:hAnsi="Arial" w:cs="Arial"/>
            <w:sz w:val="20"/>
            <w:szCs w:val="20"/>
            <w:lang w:eastAsia="sl-SI"/>
          </w:rPr>
          <w:t>50/07</w:t>
        </w:r>
      </w:hyperlink>
      <w:r w:rsidRPr="002A38CF">
        <w:rPr>
          <w:rFonts w:ascii="Arial" w:eastAsia="Times New Roman" w:hAnsi="Arial" w:cs="Arial"/>
          <w:sz w:val="20"/>
          <w:szCs w:val="20"/>
          <w:lang w:eastAsia="sl-SI"/>
        </w:rPr>
        <w:t xml:space="preserve">, </w:t>
      </w:r>
      <w:hyperlink r:id="rId20" w:tgtFrame="_blank" w:tooltip="Pravilnik o spremembah in dopolnitvah Pravilnika o postopkih za izvrševanje proračuna Republike Slovenije" w:history="1">
        <w:r w:rsidRPr="002A38CF">
          <w:rPr>
            <w:rFonts w:ascii="Arial" w:eastAsia="Times New Roman" w:hAnsi="Arial" w:cs="Arial"/>
            <w:sz w:val="20"/>
            <w:szCs w:val="20"/>
            <w:lang w:eastAsia="sl-SI"/>
          </w:rPr>
          <w:t>61/08</w:t>
        </w:r>
      </w:hyperlink>
      <w:r w:rsidRPr="002A38CF">
        <w:rPr>
          <w:rFonts w:ascii="Arial" w:eastAsia="Times New Roman" w:hAnsi="Arial" w:cs="Arial"/>
          <w:sz w:val="20"/>
          <w:szCs w:val="20"/>
          <w:lang w:eastAsia="sl-SI"/>
        </w:rPr>
        <w:t xml:space="preserve">, </w:t>
      </w:r>
      <w:hyperlink r:id="rId21" w:tgtFrame="_blank" w:tooltip="Zakon o izvrševanju proračunov Republike Slovenije za leti 2010 in 2011" w:history="1">
        <w:r w:rsidRPr="002A38CF">
          <w:rPr>
            <w:rFonts w:ascii="Arial" w:eastAsia="Times New Roman" w:hAnsi="Arial" w:cs="Arial"/>
            <w:sz w:val="20"/>
            <w:szCs w:val="20"/>
            <w:lang w:eastAsia="sl-SI"/>
          </w:rPr>
          <w:t>99/09</w:t>
        </w:r>
      </w:hyperlink>
      <w:r w:rsidRPr="002A38CF">
        <w:rPr>
          <w:rFonts w:ascii="Arial" w:eastAsia="Times New Roman" w:hAnsi="Arial" w:cs="Arial"/>
          <w:sz w:val="20"/>
          <w:szCs w:val="20"/>
          <w:lang w:eastAsia="sl-SI"/>
        </w:rPr>
        <w:t xml:space="preserve"> – ZIPRS1011, </w:t>
      </w:r>
      <w:hyperlink r:id="rId22" w:tgtFrame="_blank" w:tooltip="Pravilnik o spremembah in dopolnitvah Pravilnika o postopkih za izvrševanje proračuna Republike Slovenije" w:history="1">
        <w:r w:rsidRPr="002A38CF">
          <w:rPr>
            <w:rFonts w:ascii="Arial" w:eastAsia="Times New Roman" w:hAnsi="Arial" w:cs="Arial"/>
            <w:sz w:val="20"/>
            <w:szCs w:val="20"/>
            <w:lang w:eastAsia="sl-SI"/>
          </w:rPr>
          <w:t>3/13</w:t>
        </w:r>
      </w:hyperlink>
      <w:r w:rsidRPr="002A38CF">
        <w:rPr>
          <w:rFonts w:ascii="Arial" w:eastAsia="Times New Roman" w:hAnsi="Arial" w:cs="Arial"/>
          <w:sz w:val="20"/>
          <w:szCs w:val="20"/>
          <w:lang w:eastAsia="sl-SI"/>
        </w:rPr>
        <w:t xml:space="preserve"> in </w:t>
      </w:r>
      <w:hyperlink r:id="rId23" w:tgtFrame="_blank" w:tooltip="Pravilnik o spremembah in dopolnitvah Pravilnika o postopkih za izvrševanje proračuna Republike Slovenije" w:history="1">
        <w:r w:rsidRPr="002A38CF">
          <w:rPr>
            <w:rFonts w:ascii="Arial" w:eastAsia="Times New Roman" w:hAnsi="Arial" w:cs="Arial"/>
            <w:sz w:val="20"/>
            <w:szCs w:val="20"/>
            <w:lang w:eastAsia="sl-SI"/>
          </w:rPr>
          <w:t>81/16</w:t>
        </w:r>
      </w:hyperlink>
      <w:r w:rsidRPr="002A38CF">
        <w:rPr>
          <w:rFonts w:ascii="Arial" w:eastAsia="Times New Roman" w:hAnsi="Arial" w:cs="Arial"/>
          <w:sz w:val="20"/>
          <w:szCs w:val="20"/>
          <w:lang w:eastAsia="sl-SI"/>
        </w:rPr>
        <w:t>)</w:t>
      </w:r>
      <w:r w:rsidR="004C72E4">
        <w:rPr>
          <w:rFonts w:ascii="Arial" w:eastAsia="Times New Roman" w:hAnsi="Arial" w:cs="Arial"/>
          <w:sz w:val="20"/>
          <w:szCs w:val="20"/>
          <w:lang w:eastAsia="sl-SI"/>
        </w:rPr>
        <w:t>,</w:t>
      </w:r>
      <w:r w:rsidRPr="002A38CF">
        <w:rPr>
          <w:rFonts w:ascii="Arial" w:eastAsia="Times New Roman" w:hAnsi="Arial" w:cs="Arial"/>
          <w:sz w:val="20"/>
          <w:szCs w:val="20"/>
          <w:lang w:eastAsia="sl-SI"/>
        </w:rPr>
        <w:t xml:space="preserve"> Mreže izvajalcev zaposlitvene rehabilitacije za obdobje od 2021 do 2027, ki jo je sprejel minister za delo, družino, socialne zadeve in enake možnosti dne 10. 8. 2020 (v nadaljnjem besedilu: Mreža 2021-2027</w:t>
      </w:r>
      <w:r w:rsidRPr="00E93CBF">
        <w:rPr>
          <w:rFonts w:ascii="Arial" w:eastAsia="Times New Roman" w:hAnsi="Arial" w:cs="Arial"/>
          <w:sz w:val="20"/>
          <w:szCs w:val="20"/>
          <w:lang w:eastAsia="sl-SI"/>
        </w:rPr>
        <w:t>)</w:t>
      </w:r>
      <w:r w:rsidR="006B47A6" w:rsidRPr="00E93CBF">
        <w:rPr>
          <w:rFonts w:ascii="Arial" w:eastAsia="Times New Roman" w:hAnsi="Arial" w:cs="Arial"/>
          <w:sz w:val="20"/>
          <w:szCs w:val="20"/>
          <w:lang w:eastAsia="sl-SI"/>
        </w:rPr>
        <w:t xml:space="preserve"> in popravka </w:t>
      </w:r>
      <w:r w:rsidR="004C72E4" w:rsidRPr="00E93CBF">
        <w:rPr>
          <w:rFonts w:ascii="Arial" w:eastAsia="Times New Roman" w:hAnsi="Arial" w:cs="Arial"/>
          <w:sz w:val="20"/>
          <w:szCs w:val="20"/>
          <w:lang w:eastAsia="sl-SI"/>
        </w:rPr>
        <w:t xml:space="preserve">Mreže 2021-2027 z dne </w:t>
      </w:r>
      <w:r w:rsidR="00E93CBF" w:rsidRPr="00E93CBF">
        <w:rPr>
          <w:rFonts w:ascii="Arial" w:eastAsia="Times New Roman" w:hAnsi="Arial" w:cs="Arial"/>
          <w:sz w:val="20"/>
          <w:szCs w:val="20"/>
          <w:lang w:eastAsia="sl-SI"/>
        </w:rPr>
        <w:t>7. 10. 2020</w:t>
      </w:r>
      <w:r w:rsidRPr="00E93CBF">
        <w:rPr>
          <w:rFonts w:ascii="Arial" w:eastAsia="Times New Roman" w:hAnsi="Arial" w:cs="Arial"/>
          <w:sz w:val="20"/>
          <w:szCs w:val="20"/>
          <w:lang w:eastAsia="sl-SI"/>
        </w:rPr>
        <w:t>,</w:t>
      </w:r>
      <w:r w:rsidRPr="002A38CF">
        <w:rPr>
          <w:rFonts w:ascii="Arial" w:eastAsia="Times New Roman" w:hAnsi="Arial" w:cs="Arial"/>
          <w:sz w:val="20"/>
          <w:szCs w:val="20"/>
          <w:lang w:eastAsia="sl-SI"/>
        </w:rPr>
        <w:t xml:space="preserve"> objavlja </w:t>
      </w:r>
    </w:p>
    <w:p w14:paraId="5C1EC06D" w14:textId="32AF40DB" w:rsidR="002A38CF" w:rsidRDefault="002A38CF" w:rsidP="002A38CF">
      <w:pPr>
        <w:spacing w:after="0" w:line="276" w:lineRule="auto"/>
        <w:jc w:val="both"/>
        <w:rPr>
          <w:rFonts w:ascii="Arial" w:eastAsia="Times New Roman" w:hAnsi="Arial" w:cs="Arial"/>
          <w:sz w:val="20"/>
          <w:szCs w:val="20"/>
          <w:lang w:eastAsia="sl-SI"/>
        </w:rPr>
      </w:pPr>
    </w:p>
    <w:p w14:paraId="0857E5EE" w14:textId="77777777" w:rsidR="00E93CBF" w:rsidRPr="002A38CF" w:rsidRDefault="00E93CBF" w:rsidP="002A38CF">
      <w:pPr>
        <w:spacing w:after="0" w:line="276" w:lineRule="auto"/>
        <w:jc w:val="both"/>
        <w:rPr>
          <w:rFonts w:ascii="Arial" w:eastAsia="Times New Roman" w:hAnsi="Arial" w:cs="Arial"/>
          <w:sz w:val="20"/>
          <w:szCs w:val="20"/>
          <w:lang w:eastAsia="sl-SI"/>
        </w:rPr>
      </w:pPr>
    </w:p>
    <w:p w14:paraId="22C8F4C2" w14:textId="6DEB2BA2" w:rsidR="002A38CF" w:rsidRPr="002A38CF" w:rsidRDefault="002B1D41" w:rsidP="002A38CF">
      <w:pPr>
        <w:spacing w:after="0" w:line="276" w:lineRule="auto"/>
        <w:jc w:val="center"/>
        <w:rPr>
          <w:rFonts w:ascii="Arial" w:eastAsia="Times New Roman" w:hAnsi="Arial" w:cs="Arial"/>
          <w:b/>
          <w:iCs/>
          <w:sz w:val="20"/>
          <w:szCs w:val="20"/>
          <w:lang w:eastAsia="sl-SI"/>
        </w:rPr>
      </w:pPr>
      <w:bookmarkStart w:id="0" w:name="_Hlk50324624"/>
      <w:r>
        <w:rPr>
          <w:rFonts w:ascii="Arial" w:eastAsia="Times New Roman" w:hAnsi="Arial" w:cs="Arial"/>
          <w:b/>
          <w:iCs/>
          <w:sz w:val="20"/>
          <w:szCs w:val="20"/>
          <w:lang w:eastAsia="sl-SI"/>
        </w:rPr>
        <w:t>J</w:t>
      </w:r>
      <w:r w:rsidR="002A38CF" w:rsidRPr="002A38CF">
        <w:rPr>
          <w:rFonts w:ascii="Arial" w:eastAsia="Times New Roman" w:hAnsi="Arial" w:cs="Arial"/>
          <w:b/>
          <w:iCs/>
          <w:sz w:val="20"/>
          <w:szCs w:val="20"/>
          <w:lang w:eastAsia="sl-SI"/>
        </w:rPr>
        <w:t>avni natečaj za podelitev koncesij</w:t>
      </w:r>
      <w:r w:rsidR="009116E3">
        <w:rPr>
          <w:rFonts w:ascii="Arial" w:eastAsia="Times New Roman" w:hAnsi="Arial" w:cs="Arial"/>
          <w:b/>
          <w:iCs/>
          <w:sz w:val="20"/>
          <w:szCs w:val="20"/>
          <w:lang w:eastAsia="sl-SI"/>
        </w:rPr>
        <w:t>e</w:t>
      </w:r>
      <w:r w:rsidR="002A38CF" w:rsidRPr="002A38CF">
        <w:rPr>
          <w:rFonts w:ascii="Arial" w:eastAsia="Times New Roman" w:hAnsi="Arial" w:cs="Arial"/>
          <w:b/>
          <w:iCs/>
          <w:sz w:val="20"/>
          <w:szCs w:val="20"/>
          <w:lang w:eastAsia="sl-SI"/>
        </w:rPr>
        <w:t xml:space="preserve"> in izbor </w:t>
      </w:r>
      <w:r w:rsidR="009116E3" w:rsidRPr="002A38CF">
        <w:rPr>
          <w:rFonts w:ascii="Arial" w:eastAsia="Times New Roman" w:hAnsi="Arial" w:cs="Arial"/>
          <w:b/>
          <w:iCs/>
          <w:sz w:val="20"/>
          <w:szCs w:val="20"/>
          <w:lang w:eastAsia="sl-SI"/>
        </w:rPr>
        <w:t>strokovn</w:t>
      </w:r>
      <w:r w:rsidR="009116E3">
        <w:rPr>
          <w:rFonts w:ascii="Arial" w:eastAsia="Times New Roman" w:hAnsi="Arial" w:cs="Arial"/>
          <w:b/>
          <w:iCs/>
          <w:sz w:val="20"/>
          <w:szCs w:val="20"/>
          <w:lang w:eastAsia="sl-SI"/>
        </w:rPr>
        <w:t>ega</w:t>
      </w:r>
      <w:r w:rsidR="009116E3" w:rsidRPr="002A38CF">
        <w:rPr>
          <w:rFonts w:ascii="Arial" w:eastAsia="Times New Roman" w:hAnsi="Arial" w:cs="Arial"/>
          <w:b/>
          <w:iCs/>
          <w:sz w:val="20"/>
          <w:szCs w:val="20"/>
          <w:lang w:eastAsia="sl-SI"/>
        </w:rPr>
        <w:t xml:space="preserve"> </w:t>
      </w:r>
      <w:bookmarkStart w:id="1" w:name="_Hlk52701737"/>
      <w:r w:rsidR="009116E3" w:rsidRPr="002A38CF">
        <w:rPr>
          <w:rFonts w:ascii="Arial" w:eastAsia="Times New Roman" w:hAnsi="Arial" w:cs="Arial"/>
          <w:b/>
          <w:iCs/>
          <w:sz w:val="20"/>
          <w:szCs w:val="20"/>
          <w:lang w:eastAsia="sl-SI"/>
        </w:rPr>
        <w:t>tim</w:t>
      </w:r>
      <w:r w:rsidR="009116E3">
        <w:rPr>
          <w:rFonts w:ascii="Arial" w:eastAsia="Times New Roman" w:hAnsi="Arial" w:cs="Arial"/>
          <w:b/>
          <w:iCs/>
          <w:sz w:val="20"/>
          <w:szCs w:val="20"/>
          <w:lang w:eastAsia="sl-SI"/>
        </w:rPr>
        <w:t>a</w:t>
      </w:r>
      <w:r w:rsidR="009116E3" w:rsidRPr="002A38CF">
        <w:rPr>
          <w:rFonts w:ascii="Arial" w:eastAsia="Times New Roman" w:hAnsi="Arial" w:cs="Arial"/>
          <w:b/>
          <w:iCs/>
          <w:sz w:val="20"/>
          <w:szCs w:val="20"/>
          <w:lang w:eastAsia="sl-SI"/>
        </w:rPr>
        <w:t xml:space="preserve"> </w:t>
      </w:r>
      <w:r w:rsidR="002A38CF" w:rsidRPr="002A38CF">
        <w:rPr>
          <w:rFonts w:ascii="Arial" w:eastAsia="Times New Roman" w:hAnsi="Arial" w:cs="Arial"/>
          <w:b/>
          <w:iCs/>
          <w:sz w:val="20"/>
          <w:szCs w:val="20"/>
          <w:lang w:eastAsia="sl-SI"/>
        </w:rPr>
        <w:t>za izvajanje storitev zaposlitvene rehabilitacije za obdobje od 2021 do 2027</w:t>
      </w:r>
      <w:bookmarkEnd w:id="1"/>
      <w:r w:rsidR="009116E3">
        <w:rPr>
          <w:rFonts w:ascii="Arial" w:eastAsia="Times New Roman" w:hAnsi="Arial" w:cs="Arial"/>
          <w:b/>
          <w:iCs/>
          <w:sz w:val="20"/>
          <w:szCs w:val="20"/>
          <w:lang w:eastAsia="sl-SI"/>
        </w:rPr>
        <w:t xml:space="preserve"> za Območno službo Zavoda Republike Slovenije za zaposlovanje Velenje</w:t>
      </w:r>
    </w:p>
    <w:bookmarkEnd w:id="0"/>
    <w:p w14:paraId="1262842E" w14:textId="77777777" w:rsidR="002A38CF" w:rsidRPr="002A38CF" w:rsidRDefault="002A38CF" w:rsidP="002A38CF">
      <w:pPr>
        <w:spacing w:after="0" w:line="276" w:lineRule="auto"/>
        <w:jc w:val="both"/>
        <w:rPr>
          <w:rFonts w:ascii="Arial" w:eastAsia="Times New Roman" w:hAnsi="Arial" w:cs="Arial"/>
          <w:sz w:val="20"/>
          <w:szCs w:val="20"/>
          <w:lang w:eastAsia="sl-SI"/>
        </w:rPr>
      </w:pPr>
    </w:p>
    <w:p w14:paraId="68759A0C" w14:textId="77777777" w:rsidR="002A38CF" w:rsidRPr="002A38CF" w:rsidRDefault="002A38CF" w:rsidP="002A38CF">
      <w:pPr>
        <w:spacing w:after="0" w:line="276" w:lineRule="auto"/>
        <w:jc w:val="both"/>
        <w:rPr>
          <w:rFonts w:ascii="Arial" w:eastAsia="Times New Roman" w:hAnsi="Arial" w:cs="Arial"/>
          <w:sz w:val="20"/>
          <w:szCs w:val="20"/>
          <w:lang w:eastAsia="sl-SI"/>
        </w:rPr>
      </w:pPr>
    </w:p>
    <w:p w14:paraId="431C1C2E" w14:textId="1A7454C7" w:rsidR="00DB2748" w:rsidRPr="00D41986" w:rsidRDefault="00DB2748" w:rsidP="002A38CF">
      <w:pPr>
        <w:spacing w:after="0" w:line="276" w:lineRule="auto"/>
        <w:jc w:val="both"/>
        <w:rPr>
          <w:rFonts w:ascii="Arial" w:eastAsia="Times New Roman" w:hAnsi="Arial" w:cs="Arial"/>
          <w:b/>
          <w:iCs/>
          <w:sz w:val="20"/>
          <w:szCs w:val="20"/>
          <w:lang w:eastAsia="sl-SI"/>
        </w:rPr>
      </w:pPr>
      <w:r>
        <w:rPr>
          <w:rFonts w:ascii="Arial" w:eastAsia="Times New Roman" w:hAnsi="Arial" w:cs="Arial"/>
          <w:sz w:val="20"/>
          <w:szCs w:val="20"/>
          <w:lang w:eastAsia="sl-SI"/>
        </w:rPr>
        <w:t xml:space="preserve">Dne 16. 10. 2020 je bil v Uradnem listu RS, št. 145/20 objavljen Javni natečaj za podelitev koncesij in izbor strokovnih timov za izvajanje storitev zaposlitvene rehabilitacije za obdobje od 2021 do 2027. </w:t>
      </w:r>
      <w:r w:rsidR="002975E9">
        <w:rPr>
          <w:rFonts w:ascii="Arial" w:eastAsia="Times New Roman" w:hAnsi="Arial" w:cs="Arial"/>
          <w:sz w:val="20"/>
          <w:szCs w:val="20"/>
          <w:lang w:eastAsia="sl-SI"/>
        </w:rPr>
        <w:t>Ob zaključku</w:t>
      </w:r>
      <w:r w:rsidR="00FF6837">
        <w:rPr>
          <w:rFonts w:ascii="Arial" w:eastAsia="Times New Roman" w:hAnsi="Arial" w:cs="Arial"/>
          <w:sz w:val="20"/>
          <w:szCs w:val="20"/>
          <w:lang w:eastAsia="sl-SI"/>
        </w:rPr>
        <w:t xml:space="preserve"> navedenega</w:t>
      </w:r>
      <w:r w:rsidR="002975E9">
        <w:rPr>
          <w:rFonts w:ascii="Arial" w:eastAsia="Times New Roman" w:hAnsi="Arial" w:cs="Arial"/>
          <w:sz w:val="20"/>
          <w:szCs w:val="20"/>
          <w:lang w:eastAsia="sl-SI"/>
        </w:rPr>
        <w:t xml:space="preserve"> javnega natečaja je bilo ugotovljeno, da za </w:t>
      </w:r>
      <w:r w:rsidRPr="00D41986">
        <w:rPr>
          <w:rFonts w:ascii="Arial" w:eastAsia="Times New Roman" w:hAnsi="Arial" w:cs="Arial"/>
          <w:sz w:val="20"/>
          <w:szCs w:val="20"/>
          <w:lang w:eastAsia="sl-SI"/>
        </w:rPr>
        <w:t>Območno službo Zavoda Republike Slovenije za zaposlovanje Velenje izvajanje storitev zaposlitvene rehabilitacije v skladu z</w:t>
      </w:r>
      <w:r w:rsidR="002975E9">
        <w:rPr>
          <w:rFonts w:ascii="Arial" w:eastAsia="Times New Roman" w:hAnsi="Arial" w:cs="Arial"/>
          <w:sz w:val="20"/>
          <w:szCs w:val="20"/>
          <w:lang w:eastAsia="sl-SI"/>
        </w:rPr>
        <w:t xml:space="preserve"> Mrežo</w:t>
      </w:r>
      <w:r w:rsidRPr="00D41986">
        <w:rPr>
          <w:rFonts w:ascii="Arial" w:eastAsia="Times New Roman" w:hAnsi="Arial" w:cs="Arial"/>
          <w:sz w:val="20"/>
          <w:szCs w:val="20"/>
          <w:lang w:eastAsia="sl-SI"/>
        </w:rPr>
        <w:t xml:space="preserve"> 2021</w:t>
      </w:r>
      <w:r>
        <w:rPr>
          <w:rFonts w:ascii="Arial" w:eastAsia="Times New Roman" w:hAnsi="Arial" w:cs="Arial"/>
          <w:sz w:val="20"/>
          <w:szCs w:val="20"/>
          <w:lang w:eastAsia="sl-SI"/>
        </w:rPr>
        <w:t>-</w:t>
      </w:r>
      <w:r w:rsidRPr="00D41986">
        <w:rPr>
          <w:rFonts w:ascii="Arial" w:eastAsia="Times New Roman" w:hAnsi="Arial" w:cs="Arial"/>
          <w:sz w:val="20"/>
          <w:szCs w:val="20"/>
          <w:lang w:eastAsia="sl-SI"/>
        </w:rPr>
        <w:t>2027</w:t>
      </w:r>
      <w:r>
        <w:rPr>
          <w:rFonts w:ascii="Arial" w:eastAsia="Times New Roman" w:hAnsi="Arial" w:cs="Arial"/>
          <w:sz w:val="20"/>
          <w:szCs w:val="20"/>
          <w:lang w:eastAsia="sl-SI"/>
        </w:rPr>
        <w:t xml:space="preserve"> </w:t>
      </w:r>
      <w:r w:rsidRPr="00D41986">
        <w:rPr>
          <w:rFonts w:ascii="Arial" w:eastAsia="Times New Roman" w:hAnsi="Arial" w:cs="Arial"/>
          <w:sz w:val="20"/>
          <w:szCs w:val="20"/>
          <w:lang w:eastAsia="sl-SI"/>
        </w:rPr>
        <w:t xml:space="preserve">ni v celoti pokrito, zato se za to območno službo Zavoda Republike Slovenije za zaposlovanje </w:t>
      </w:r>
      <w:r>
        <w:rPr>
          <w:rFonts w:ascii="Arial" w:eastAsia="Times New Roman" w:hAnsi="Arial" w:cs="Arial"/>
          <w:sz w:val="20"/>
          <w:szCs w:val="20"/>
          <w:lang w:eastAsia="sl-SI"/>
        </w:rPr>
        <w:t xml:space="preserve">izvede </w:t>
      </w:r>
      <w:r w:rsidR="00FF6837" w:rsidRPr="00D41986">
        <w:rPr>
          <w:rFonts w:ascii="Arial" w:eastAsia="Times New Roman" w:hAnsi="Arial" w:cs="Arial"/>
          <w:sz w:val="20"/>
          <w:szCs w:val="20"/>
          <w:lang w:eastAsia="sl-SI"/>
        </w:rPr>
        <w:t xml:space="preserve">Javni natečaj za podelitev koncesije in izbor strokovnega tima za izvajanje storitev zaposlitvene rehabilitacije za obdobje od 2021 do 2027 za Območno službo Zavoda Republike Slovenije za zaposlovanje Velenje </w:t>
      </w:r>
      <w:r w:rsidR="00FF6837">
        <w:rPr>
          <w:rFonts w:ascii="Arial" w:eastAsia="Times New Roman" w:hAnsi="Arial" w:cs="Arial"/>
          <w:sz w:val="20"/>
          <w:szCs w:val="20"/>
          <w:lang w:eastAsia="sl-SI"/>
        </w:rPr>
        <w:t xml:space="preserve">(v nadaljnjem besedilu: javni natečaj) </w:t>
      </w:r>
      <w:r w:rsidR="002975E9">
        <w:rPr>
          <w:rFonts w:ascii="Arial" w:eastAsia="Times New Roman" w:hAnsi="Arial" w:cs="Arial"/>
          <w:sz w:val="20"/>
          <w:szCs w:val="20"/>
          <w:lang w:eastAsia="sl-SI"/>
        </w:rPr>
        <w:t>v manjkajočem obsegu</w:t>
      </w:r>
      <w:r>
        <w:rPr>
          <w:rFonts w:ascii="Arial" w:eastAsia="Times New Roman" w:hAnsi="Arial" w:cs="Arial"/>
          <w:sz w:val="20"/>
          <w:szCs w:val="20"/>
          <w:lang w:eastAsia="sl-SI"/>
        </w:rPr>
        <w:t xml:space="preserve">. </w:t>
      </w:r>
    </w:p>
    <w:p w14:paraId="379B99BD" w14:textId="77777777" w:rsidR="00DB2748" w:rsidRDefault="00DB2748" w:rsidP="002A38CF">
      <w:pPr>
        <w:spacing w:after="0" w:line="276" w:lineRule="auto"/>
        <w:jc w:val="both"/>
        <w:rPr>
          <w:rFonts w:ascii="Arial" w:eastAsia="Times New Roman" w:hAnsi="Arial" w:cs="Arial"/>
          <w:sz w:val="20"/>
          <w:szCs w:val="20"/>
          <w:lang w:eastAsia="sl-SI"/>
        </w:rPr>
      </w:pPr>
    </w:p>
    <w:p w14:paraId="02A3A730" w14:textId="2871FA49" w:rsidR="002A38CF" w:rsidRPr="002A38CF" w:rsidRDefault="002A38CF" w:rsidP="002A38CF">
      <w:p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Zaposlitveno rehabilitacijo lahko izvajajo strokovni timi izvajalcev, ki so javni zavodi ter druge pravne ali fizične osebe. Slednji morajo skladno z določbami ZZRZI za izvajanje zaposlitvene rehabilitacije pridobiti koncesijo po tem javnem natečaju. </w:t>
      </w:r>
    </w:p>
    <w:p w14:paraId="5B519455" w14:textId="77777777" w:rsidR="002A38CF" w:rsidRPr="002A38CF" w:rsidRDefault="002A38CF" w:rsidP="002A38CF">
      <w:pPr>
        <w:spacing w:after="0" w:line="276" w:lineRule="auto"/>
        <w:jc w:val="both"/>
        <w:rPr>
          <w:rFonts w:ascii="Arial" w:eastAsia="Times New Roman" w:hAnsi="Arial" w:cs="Arial"/>
          <w:sz w:val="20"/>
          <w:szCs w:val="20"/>
          <w:lang w:eastAsia="sl-SI"/>
        </w:rPr>
      </w:pPr>
    </w:p>
    <w:p w14:paraId="63B46E0D"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 xml:space="preserve">Naročnik - koncedent: </w:t>
      </w:r>
    </w:p>
    <w:p w14:paraId="1BEECC28" w14:textId="6FE3F9F4"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Republika Slovenija, Ministrstvo za delo, družino, socialne zadeve in enake možnosti, Štukljeva cesta 44, 1000 Ljubljana</w:t>
      </w:r>
      <w:r w:rsidR="00892DF6">
        <w:rPr>
          <w:rFonts w:ascii="Arial" w:eastAsia="Times New Roman" w:hAnsi="Arial" w:cs="Arial"/>
          <w:sz w:val="20"/>
          <w:szCs w:val="20"/>
          <w:lang w:eastAsia="sl-SI"/>
        </w:rPr>
        <w:t>.</w:t>
      </w:r>
    </w:p>
    <w:p w14:paraId="331ACF6F"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269491F1" w14:textId="54909A8B"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 xml:space="preserve">Predmet javnega natečaja in izbor </w:t>
      </w:r>
      <w:r w:rsidR="00DB2748" w:rsidRPr="002A38CF">
        <w:rPr>
          <w:rFonts w:ascii="Arial" w:eastAsia="Times New Roman" w:hAnsi="Arial" w:cs="Arial"/>
          <w:b/>
          <w:sz w:val="20"/>
          <w:szCs w:val="20"/>
          <w:lang w:eastAsia="sl-SI"/>
        </w:rPr>
        <w:t>strokovn</w:t>
      </w:r>
      <w:r w:rsidR="00DB2748">
        <w:rPr>
          <w:rFonts w:ascii="Arial" w:eastAsia="Times New Roman" w:hAnsi="Arial" w:cs="Arial"/>
          <w:b/>
          <w:sz w:val="20"/>
          <w:szCs w:val="20"/>
          <w:lang w:eastAsia="sl-SI"/>
        </w:rPr>
        <w:t>ega</w:t>
      </w:r>
      <w:r w:rsidR="00DB2748" w:rsidRPr="002A38CF">
        <w:rPr>
          <w:rFonts w:ascii="Arial" w:eastAsia="Times New Roman" w:hAnsi="Arial" w:cs="Arial"/>
          <w:b/>
          <w:sz w:val="20"/>
          <w:szCs w:val="20"/>
          <w:lang w:eastAsia="sl-SI"/>
        </w:rPr>
        <w:t xml:space="preserve"> tim</w:t>
      </w:r>
      <w:r w:rsidR="00DB2748">
        <w:rPr>
          <w:rFonts w:ascii="Arial" w:eastAsia="Times New Roman" w:hAnsi="Arial" w:cs="Arial"/>
          <w:b/>
          <w:sz w:val="20"/>
          <w:szCs w:val="20"/>
          <w:lang w:eastAsia="sl-SI"/>
        </w:rPr>
        <w:t>a</w:t>
      </w:r>
      <w:r w:rsidR="00DB2748" w:rsidRPr="002A38CF">
        <w:rPr>
          <w:rFonts w:ascii="Arial" w:eastAsia="Times New Roman" w:hAnsi="Arial" w:cs="Arial"/>
          <w:b/>
          <w:sz w:val="20"/>
          <w:szCs w:val="20"/>
          <w:lang w:eastAsia="sl-SI"/>
        </w:rPr>
        <w:t xml:space="preserve"> </w:t>
      </w:r>
      <w:r w:rsidRPr="002A38CF">
        <w:rPr>
          <w:rFonts w:ascii="Arial" w:eastAsia="Times New Roman" w:hAnsi="Arial" w:cs="Arial"/>
          <w:b/>
          <w:sz w:val="20"/>
          <w:szCs w:val="20"/>
          <w:lang w:eastAsia="sl-SI"/>
        </w:rPr>
        <w:t xml:space="preserve">za izvajanje zaposlitvene rehabilitacije: </w:t>
      </w:r>
    </w:p>
    <w:p w14:paraId="2CAFA25E" w14:textId="066FD1DF"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Predmet javnega natečaja je podelitev koncesij</w:t>
      </w:r>
      <w:r w:rsidR="009116E3">
        <w:rPr>
          <w:rFonts w:ascii="Arial" w:eastAsia="Times New Roman" w:hAnsi="Arial" w:cs="Arial"/>
          <w:sz w:val="20"/>
          <w:szCs w:val="20"/>
          <w:lang w:eastAsia="sl-SI"/>
        </w:rPr>
        <w:t>e</w:t>
      </w:r>
      <w:r w:rsidRPr="002A38CF">
        <w:rPr>
          <w:rFonts w:ascii="Arial" w:eastAsia="Times New Roman" w:hAnsi="Arial" w:cs="Arial"/>
          <w:sz w:val="20"/>
          <w:szCs w:val="20"/>
          <w:lang w:eastAsia="sl-SI"/>
        </w:rPr>
        <w:t xml:space="preserve"> in izbor strokovn</w:t>
      </w:r>
      <w:r w:rsidR="009116E3">
        <w:rPr>
          <w:rFonts w:ascii="Arial" w:eastAsia="Times New Roman" w:hAnsi="Arial" w:cs="Arial"/>
          <w:sz w:val="20"/>
          <w:szCs w:val="20"/>
          <w:lang w:eastAsia="sl-SI"/>
        </w:rPr>
        <w:t>ega</w:t>
      </w:r>
      <w:r w:rsidRPr="002A38CF">
        <w:rPr>
          <w:rFonts w:ascii="Arial" w:eastAsia="Times New Roman" w:hAnsi="Arial" w:cs="Arial"/>
          <w:sz w:val="20"/>
          <w:szCs w:val="20"/>
          <w:lang w:eastAsia="sl-SI"/>
        </w:rPr>
        <w:t xml:space="preserve"> </w:t>
      </w:r>
      <w:r w:rsidR="009116E3" w:rsidRPr="002A38CF">
        <w:rPr>
          <w:rFonts w:ascii="Arial" w:eastAsia="Times New Roman" w:hAnsi="Arial" w:cs="Arial"/>
          <w:sz w:val="20"/>
          <w:szCs w:val="20"/>
          <w:lang w:eastAsia="sl-SI"/>
        </w:rPr>
        <w:t>tim</w:t>
      </w:r>
      <w:r w:rsidR="009116E3">
        <w:rPr>
          <w:rFonts w:ascii="Arial" w:eastAsia="Times New Roman" w:hAnsi="Arial" w:cs="Arial"/>
          <w:sz w:val="20"/>
          <w:szCs w:val="20"/>
          <w:lang w:eastAsia="sl-SI"/>
        </w:rPr>
        <w:t>a</w:t>
      </w:r>
      <w:r w:rsidR="009116E3" w:rsidRPr="002A38CF">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za izvajanje storitev zaposlitvene rehabilitacije za obdobje od 2021 do vključno 2027</w:t>
      </w:r>
      <w:r w:rsidR="009116E3">
        <w:rPr>
          <w:rFonts w:ascii="Arial" w:eastAsia="Times New Roman" w:hAnsi="Arial" w:cs="Arial"/>
          <w:sz w:val="20"/>
          <w:szCs w:val="20"/>
          <w:lang w:eastAsia="sl-SI"/>
        </w:rPr>
        <w:t xml:space="preserve"> za Območno službo Zavoda Republike Slovenije za zaposlovanje Velenje</w:t>
      </w:r>
      <w:r w:rsidRPr="002A38CF">
        <w:rPr>
          <w:rFonts w:ascii="Arial" w:eastAsia="Times New Roman" w:hAnsi="Arial" w:cs="Arial"/>
          <w:sz w:val="20"/>
          <w:szCs w:val="20"/>
          <w:lang w:eastAsia="sl-SI"/>
        </w:rPr>
        <w:t>.</w:t>
      </w:r>
    </w:p>
    <w:p w14:paraId="68F4C57D"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11494858"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 xml:space="preserve">Predmet koncesije: </w:t>
      </w:r>
    </w:p>
    <w:p w14:paraId="43691C14" w14:textId="344E0332"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Predmet koncesije je izvajanje storitev zaposlitvene rehabilitacije, ki se izvajajo s ciljem, da se osebe iz ciljne skupine usposobijo za ustrezno delo, se zaposlijo, zaposlitev zadržijo in v njej napredujejo ali spremenijo svojo poklicno kariero</w:t>
      </w:r>
      <w:r w:rsidR="002B1D41">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Stori</w:t>
      </w:r>
      <w:r w:rsidR="002B1D41">
        <w:rPr>
          <w:rFonts w:ascii="Arial" w:eastAsia="Times New Roman" w:hAnsi="Arial" w:cs="Arial"/>
          <w:sz w:val="20"/>
          <w:szCs w:val="20"/>
          <w:lang w:eastAsia="sl-SI"/>
        </w:rPr>
        <w:t>tve zaposlitvene rehabilitacije, ki jih v 15. členu opredeljuje ZZRZI</w:t>
      </w:r>
      <w:r w:rsidR="000B0309">
        <w:rPr>
          <w:rFonts w:ascii="Arial" w:eastAsia="Times New Roman" w:hAnsi="Arial" w:cs="Arial"/>
          <w:sz w:val="20"/>
          <w:szCs w:val="20"/>
          <w:lang w:eastAsia="sl-SI"/>
        </w:rPr>
        <w:t>,</w:t>
      </w:r>
      <w:r w:rsidR="002B1D41">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izvajajo strokovni timi izvajalcev zaposlitvene rehabilitacije v skladu s sprejetimi standardi storitev zaposlitvene rehabilitacije.</w:t>
      </w:r>
    </w:p>
    <w:p w14:paraId="32670960"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35DF871C"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 xml:space="preserve">Ciljna skupina: </w:t>
      </w:r>
    </w:p>
    <w:p w14:paraId="5B4F11D7" w14:textId="395D2110"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Ciljna skupina javnega natečaja so osebe, ki so v postopku pridobitve statusa invalida in invalidi, ki jim je priznana pravica do zaposlitvene rehabilitacije</w:t>
      </w:r>
      <w:r w:rsidR="002B1D41">
        <w:rPr>
          <w:rFonts w:ascii="Arial" w:eastAsia="Times New Roman" w:hAnsi="Arial" w:cs="Arial"/>
          <w:sz w:val="20"/>
          <w:szCs w:val="20"/>
          <w:lang w:eastAsia="sl-SI"/>
        </w:rPr>
        <w:t>,</w:t>
      </w:r>
      <w:r w:rsidRPr="002A38CF">
        <w:rPr>
          <w:rFonts w:ascii="Arial" w:eastAsia="Times New Roman" w:hAnsi="Arial" w:cs="Arial"/>
          <w:sz w:val="20"/>
          <w:szCs w:val="20"/>
          <w:lang w:eastAsia="sl-SI"/>
        </w:rPr>
        <w:t xml:space="preserve"> ter osebe v postopku pridobitve pravice do poklicne rehabilitacije (v nadaljnjem besedilu: uporabniki). V skladu z Mrežo 2021-2027 so uporabniki opredeljeni v naslednje ciljne skupine invalidov: slepe in slabovidne osebe, gluhe in naglušne osebe, osebe s težavami v duševnem zdravju in vse ostale osebe, ki potrebujejo storitve zaposlitvene rehabilitacije. </w:t>
      </w:r>
    </w:p>
    <w:p w14:paraId="036C48B0" w14:textId="3597044A" w:rsidR="002A38CF" w:rsidRDefault="002A38CF" w:rsidP="002A38CF">
      <w:pPr>
        <w:spacing w:after="0" w:line="276" w:lineRule="auto"/>
        <w:ind w:left="567"/>
        <w:jc w:val="both"/>
        <w:rPr>
          <w:rFonts w:ascii="Arial" w:eastAsia="Times New Roman" w:hAnsi="Arial" w:cs="Arial"/>
          <w:sz w:val="20"/>
          <w:szCs w:val="20"/>
          <w:lang w:eastAsia="sl-SI"/>
        </w:rPr>
      </w:pPr>
    </w:p>
    <w:p w14:paraId="7D8C6C96" w14:textId="77777777" w:rsidR="00D345B7" w:rsidRDefault="00D345B7" w:rsidP="002A38CF">
      <w:pPr>
        <w:spacing w:after="0" w:line="276" w:lineRule="auto"/>
        <w:ind w:left="567"/>
        <w:jc w:val="both"/>
        <w:rPr>
          <w:rFonts w:ascii="Arial" w:eastAsia="Times New Roman" w:hAnsi="Arial" w:cs="Arial"/>
          <w:sz w:val="20"/>
          <w:szCs w:val="20"/>
          <w:lang w:eastAsia="sl-SI"/>
        </w:rPr>
      </w:pPr>
    </w:p>
    <w:p w14:paraId="6C2D4AC5" w14:textId="5CB7743A" w:rsidR="002A38CF" w:rsidRPr="002A38CF" w:rsidRDefault="004457F2"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lastRenderedPageBreak/>
        <w:t>Strokovn</w:t>
      </w:r>
      <w:r>
        <w:rPr>
          <w:rFonts w:ascii="Arial" w:eastAsia="Times New Roman" w:hAnsi="Arial" w:cs="Arial"/>
          <w:b/>
          <w:sz w:val="20"/>
          <w:szCs w:val="20"/>
          <w:lang w:eastAsia="sl-SI"/>
        </w:rPr>
        <w:t>a</w:t>
      </w:r>
      <w:r w:rsidRPr="002A38CF">
        <w:rPr>
          <w:rFonts w:ascii="Arial" w:eastAsia="Times New Roman" w:hAnsi="Arial" w:cs="Arial"/>
          <w:b/>
          <w:sz w:val="20"/>
          <w:szCs w:val="20"/>
          <w:lang w:eastAsia="sl-SI"/>
        </w:rPr>
        <w:t xml:space="preserve"> tim</w:t>
      </w:r>
      <w:r>
        <w:rPr>
          <w:rFonts w:ascii="Arial" w:eastAsia="Times New Roman" w:hAnsi="Arial" w:cs="Arial"/>
          <w:b/>
          <w:sz w:val="20"/>
          <w:szCs w:val="20"/>
          <w:lang w:eastAsia="sl-SI"/>
        </w:rPr>
        <w:t>a</w:t>
      </w:r>
      <w:r w:rsidRPr="002A38CF">
        <w:rPr>
          <w:rFonts w:ascii="Arial" w:eastAsia="Times New Roman" w:hAnsi="Arial" w:cs="Arial"/>
          <w:b/>
          <w:sz w:val="20"/>
          <w:szCs w:val="20"/>
          <w:lang w:eastAsia="sl-SI"/>
        </w:rPr>
        <w:t xml:space="preserve"> </w:t>
      </w:r>
      <w:r w:rsidR="002A38CF" w:rsidRPr="002A38CF">
        <w:rPr>
          <w:rFonts w:ascii="Arial" w:eastAsia="Times New Roman" w:hAnsi="Arial" w:cs="Arial"/>
          <w:b/>
          <w:sz w:val="20"/>
          <w:szCs w:val="20"/>
          <w:lang w:eastAsia="sl-SI"/>
        </w:rPr>
        <w:t xml:space="preserve">zaposlitvene rehabilitacije: </w:t>
      </w:r>
    </w:p>
    <w:p w14:paraId="209A68AC" w14:textId="24CAFA81"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Gl</w:t>
      </w:r>
      <w:r w:rsidR="002B1D41">
        <w:rPr>
          <w:rFonts w:ascii="Arial" w:eastAsia="Times New Roman" w:hAnsi="Arial" w:cs="Arial"/>
          <w:sz w:val="20"/>
          <w:szCs w:val="20"/>
          <w:lang w:eastAsia="sl-SI"/>
        </w:rPr>
        <w:t>ede na ciljne skupine invalidov</w:t>
      </w:r>
      <w:r w:rsidRPr="002A38CF">
        <w:rPr>
          <w:rFonts w:ascii="Arial" w:eastAsia="Times New Roman" w:hAnsi="Arial" w:cs="Arial"/>
          <w:sz w:val="20"/>
          <w:szCs w:val="20"/>
          <w:lang w:eastAsia="sl-SI"/>
        </w:rPr>
        <w:t xml:space="preserve"> je možno oblikovati </w:t>
      </w:r>
      <w:r w:rsidR="009116E3" w:rsidRPr="002A38CF">
        <w:rPr>
          <w:rFonts w:ascii="Arial" w:eastAsia="Times New Roman" w:hAnsi="Arial" w:cs="Arial"/>
          <w:sz w:val="20"/>
          <w:szCs w:val="20"/>
          <w:lang w:eastAsia="sl-SI"/>
        </w:rPr>
        <w:t>naslednj</w:t>
      </w:r>
      <w:r w:rsidR="009116E3">
        <w:rPr>
          <w:rFonts w:ascii="Arial" w:eastAsia="Times New Roman" w:hAnsi="Arial" w:cs="Arial"/>
          <w:sz w:val="20"/>
          <w:szCs w:val="20"/>
          <w:lang w:eastAsia="sl-SI"/>
        </w:rPr>
        <w:t>a</w:t>
      </w:r>
      <w:r w:rsidR="009116E3" w:rsidRPr="002A38CF">
        <w:rPr>
          <w:rFonts w:ascii="Arial" w:eastAsia="Times New Roman" w:hAnsi="Arial" w:cs="Arial"/>
          <w:sz w:val="20"/>
          <w:szCs w:val="20"/>
          <w:lang w:eastAsia="sl-SI"/>
        </w:rPr>
        <w:t xml:space="preserve"> strokovn</w:t>
      </w:r>
      <w:r w:rsidR="009116E3">
        <w:rPr>
          <w:rFonts w:ascii="Arial" w:eastAsia="Times New Roman" w:hAnsi="Arial" w:cs="Arial"/>
          <w:sz w:val="20"/>
          <w:szCs w:val="20"/>
          <w:lang w:eastAsia="sl-SI"/>
        </w:rPr>
        <w:t>a</w:t>
      </w:r>
      <w:r w:rsidR="009116E3" w:rsidRPr="002A38CF">
        <w:rPr>
          <w:rFonts w:ascii="Arial" w:eastAsia="Times New Roman" w:hAnsi="Arial" w:cs="Arial"/>
          <w:sz w:val="20"/>
          <w:szCs w:val="20"/>
          <w:lang w:eastAsia="sl-SI"/>
        </w:rPr>
        <w:t xml:space="preserve"> tim</w:t>
      </w:r>
      <w:r w:rsidR="009116E3">
        <w:rPr>
          <w:rFonts w:ascii="Arial" w:eastAsia="Times New Roman" w:hAnsi="Arial" w:cs="Arial"/>
          <w:sz w:val="20"/>
          <w:szCs w:val="20"/>
          <w:lang w:eastAsia="sl-SI"/>
        </w:rPr>
        <w:t>a</w:t>
      </w:r>
      <w:r w:rsidR="009116E3" w:rsidRPr="002A38CF">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 xml:space="preserve">zaposlitvene rehabilitacije: </w:t>
      </w:r>
    </w:p>
    <w:p w14:paraId="5EAE40C2" w14:textId="19F8ECA0" w:rsidR="002A38CF" w:rsidRPr="002A38CF" w:rsidRDefault="002A38CF" w:rsidP="002A38CF">
      <w:pPr>
        <w:numPr>
          <w:ilvl w:val="0"/>
          <w:numId w:val="6"/>
        </w:numPr>
        <w:spacing w:after="0" w:line="276" w:lineRule="auto"/>
        <w:jc w:val="both"/>
        <w:rPr>
          <w:rFonts w:ascii="Arial" w:eastAsia="Times New Roman" w:hAnsi="Arial" w:cs="Arial"/>
          <w:sz w:val="20"/>
          <w:szCs w:val="20"/>
          <w:lang w:eastAsia="sl-SI"/>
        </w:rPr>
      </w:pPr>
      <w:bookmarkStart w:id="2" w:name="_Hlk51705228"/>
      <w:r w:rsidRPr="002A38CF">
        <w:rPr>
          <w:rFonts w:ascii="Arial" w:eastAsia="Times New Roman" w:hAnsi="Arial" w:cs="Arial"/>
          <w:sz w:val="20"/>
          <w:szCs w:val="20"/>
          <w:lang w:eastAsia="sl-SI"/>
        </w:rPr>
        <w:t>strokovni tim za ciljni skupini oseb s težavami v duševnem zdravju in vseh ostalih oseb, ki potrebujejo storitve zaposlitvene rehabilitacije</w:t>
      </w:r>
      <w:bookmarkStart w:id="3" w:name="_Hlk51705302"/>
      <w:bookmarkEnd w:id="2"/>
      <w:r w:rsidRPr="002A38CF">
        <w:rPr>
          <w:rFonts w:ascii="Arial" w:eastAsia="Times New Roman" w:hAnsi="Arial" w:cs="Arial"/>
          <w:sz w:val="20"/>
          <w:szCs w:val="20"/>
          <w:lang w:eastAsia="sl-SI"/>
        </w:rPr>
        <w:t xml:space="preserve"> (v nadaljnjem besedilu: strokovni tim TDZ in O)</w:t>
      </w:r>
      <w:r w:rsidR="009116E3">
        <w:rPr>
          <w:rFonts w:ascii="Arial" w:eastAsia="Times New Roman" w:hAnsi="Arial" w:cs="Arial"/>
          <w:sz w:val="20"/>
          <w:szCs w:val="20"/>
          <w:lang w:eastAsia="sl-SI"/>
        </w:rPr>
        <w:t xml:space="preserve"> ali</w:t>
      </w:r>
    </w:p>
    <w:p w14:paraId="5DF74E1B" w14:textId="7D9A6DB8" w:rsidR="002A38CF" w:rsidRPr="002A38CF" w:rsidRDefault="002A38CF" w:rsidP="002A38CF">
      <w:pPr>
        <w:numPr>
          <w:ilvl w:val="0"/>
          <w:numId w:val="6"/>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razširjen strokovni tim za ciljni skupini oseb s težavami v duševnem zdravju in vseh ostalih oseb, ki potrebujejo storitve zaposlitvene rehabilitacije</w:t>
      </w:r>
      <w:bookmarkStart w:id="4" w:name="_Hlk51705339"/>
      <w:bookmarkEnd w:id="3"/>
      <w:r w:rsidRPr="002A38CF">
        <w:rPr>
          <w:rFonts w:ascii="Arial" w:eastAsia="Times New Roman" w:hAnsi="Arial" w:cs="Arial"/>
          <w:sz w:val="20"/>
          <w:szCs w:val="20"/>
          <w:lang w:eastAsia="sl-SI"/>
        </w:rPr>
        <w:t xml:space="preserve"> (v nadaljnjem besedilu: razširjen strokovni tim TDZ in O)</w:t>
      </w:r>
      <w:r w:rsidR="009116E3">
        <w:rPr>
          <w:rFonts w:ascii="Arial" w:eastAsia="Times New Roman" w:hAnsi="Arial" w:cs="Arial"/>
          <w:sz w:val="20"/>
          <w:szCs w:val="20"/>
          <w:lang w:eastAsia="sl-SI"/>
        </w:rPr>
        <w:t>.</w:t>
      </w:r>
    </w:p>
    <w:bookmarkEnd w:id="4"/>
    <w:p w14:paraId="68D4ACA1" w14:textId="77777777" w:rsidR="002A38CF" w:rsidRPr="002A38CF" w:rsidRDefault="002A38CF" w:rsidP="002A38CF">
      <w:pPr>
        <w:spacing w:after="0" w:line="276" w:lineRule="auto"/>
        <w:jc w:val="both"/>
        <w:rPr>
          <w:rFonts w:ascii="Arial" w:eastAsia="Times New Roman" w:hAnsi="Arial" w:cs="Arial"/>
          <w:sz w:val="20"/>
          <w:szCs w:val="20"/>
          <w:lang w:eastAsia="sl-SI"/>
        </w:rPr>
      </w:pPr>
    </w:p>
    <w:p w14:paraId="41EF7F3E"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Krajevno območje, za katerega se razpisuje koncesija:</w:t>
      </w:r>
    </w:p>
    <w:p w14:paraId="36B3D230" w14:textId="199211AD" w:rsidR="002A38CF" w:rsidRPr="002A38CF" w:rsidRDefault="00263AF5" w:rsidP="00D41986">
      <w:pPr>
        <w:spacing w:after="0" w:line="276" w:lineRule="auto"/>
        <w:ind w:left="567"/>
        <w:jc w:val="both"/>
        <w:rPr>
          <w:rFonts w:ascii="Arial" w:eastAsia="Times New Roman" w:hAnsi="Arial" w:cs="Arial"/>
          <w:sz w:val="20"/>
          <w:szCs w:val="20"/>
          <w:lang w:eastAsia="sl-SI"/>
        </w:rPr>
      </w:pPr>
      <w:r>
        <w:rPr>
          <w:rFonts w:ascii="Arial" w:eastAsia="Times New Roman" w:hAnsi="Arial" w:cs="Arial"/>
          <w:sz w:val="20"/>
          <w:szCs w:val="20"/>
          <w:lang w:eastAsia="sl-SI"/>
        </w:rPr>
        <w:t>Koncesija se razpisuje</w:t>
      </w:r>
      <w:r w:rsidR="002A38CF" w:rsidRPr="002A38CF">
        <w:rPr>
          <w:rFonts w:ascii="Arial" w:eastAsia="Times New Roman" w:hAnsi="Arial" w:cs="Arial"/>
          <w:sz w:val="20"/>
          <w:szCs w:val="20"/>
          <w:lang w:eastAsia="sl-SI"/>
        </w:rPr>
        <w:t xml:space="preserve"> za </w:t>
      </w:r>
      <w:r w:rsidR="009116E3">
        <w:rPr>
          <w:rFonts w:ascii="Arial" w:eastAsia="Times New Roman" w:hAnsi="Arial" w:cs="Arial"/>
          <w:sz w:val="20"/>
          <w:szCs w:val="20"/>
          <w:lang w:eastAsia="sl-SI"/>
        </w:rPr>
        <w:t>območje Območne službe Zavoda</w:t>
      </w:r>
      <w:r w:rsidR="002A38CF" w:rsidRPr="002A38CF">
        <w:rPr>
          <w:rFonts w:ascii="Arial" w:eastAsia="Times New Roman" w:hAnsi="Arial" w:cs="Arial"/>
          <w:sz w:val="20"/>
          <w:szCs w:val="20"/>
          <w:lang w:eastAsia="sl-SI"/>
        </w:rPr>
        <w:t xml:space="preserve"> Republike Slovenije</w:t>
      </w:r>
      <w:r w:rsidR="009116E3">
        <w:rPr>
          <w:rFonts w:ascii="Arial" w:eastAsia="Times New Roman" w:hAnsi="Arial" w:cs="Arial"/>
          <w:sz w:val="20"/>
          <w:szCs w:val="20"/>
          <w:lang w:eastAsia="sl-SI"/>
        </w:rPr>
        <w:t xml:space="preserve"> za zaposlovanje Velenje</w:t>
      </w:r>
      <w:r w:rsidR="00BB3323">
        <w:rPr>
          <w:rFonts w:ascii="Arial" w:eastAsia="Times New Roman" w:hAnsi="Arial" w:cs="Arial"/>
          <w:sz w:val="20"/>
          <w:szCs w:val="20"/>
          <w:lang w:eastAsia="sl-SI"/>
        </w:rPr>
        <w:t xml:space="preserve"> </w:t>
      </w:r>
      <w:r w:rsidR="00BB3323" w:rsidRPr="002A38CF">
        <w:rPr>
          <w:rFonts w:ascii="Arial" w:eastAsia="Times New Roman" w:hAnsi="Arial" w:cs="Arial"/>
          <w:sz w:val="20"/>
          <w:szCs w:val="20"/>
          <w:lang w:eastAsia="sl-SI"/>
        </w:rPr>
        <w:t xml:space="preserve">(v nadaljnjem besedilu: </w:t>
      </w:r>
      <w:r w:rsidR="00BB3323">
        <w:rPr>
          <w:rFonts w:ascii="Arial" w:eastAsia="Times New Roman" w:hAnsi="Arial" w:cs="Arial"/>
          <w:sz w:val="20"/>
          <w:szCs w:val="20"/>
          <w:lang w:eastAsia="sl-SI"/>
        </w:rPr>
        <w:t xml:space="preserve">OS </w:t>
      </w:r>
      <w:r w:rsidR="00BB3323" w:rsidRPr="002A38CF">
        <w:rPr>
          <w:rFonts w:ascii="Arial" w:eastAsia="Times New Roman" w:hAnsi="Arial" w:cs="Arial"/>
          <w:sz w:val="20"/>
          <w:szCs w:val="20"/>
          <w:lang w:eastAsia="sl-SI"/>
        </w:rPr>
        <w:t>ZRSZ</w:t>
      </w:r>
      <w:r w:rsidR="00BB3323">
        <w:rPr>
          <w:rFonts w:ascii="Arial" w:eastAsia="Times New Roman" w:hAnsi="Arial" w:cs="Arial"/>
          <w:sz w:val="20"/>
          <w:szCs w:val="20"/>
          <w:lang w:eastAsia="sl-SI"/>
        </w:rPr>
        <w:t xml:space="preserve"> Velenje</w:t>
      </w:r>
      <w:r w:rsidR="00BB3323" w:rsidRPr="002A38CF">
        <w:rPr>
          <w:rFonts w:ascii="Arial" w:eastAsia="Times New Roman" w:hAnsi="Arial" w:cs="Arial"/>
          <w:sz w:val="20"/>
          <w:szCs w:val="20"/>
          <w:lang w:eastAsia="sl-SI"/>
        </w:rPr>
        <w:t>)</w:t>
      </w:r>
      <w:r w:rsidR="002A38CF" w:rsidRPr="002A38CF">
        <w:rPr>
          <w:rFonts w:ascii="Arial" w:eastAsia="Times New Roman" w:hAnsi="Arial" w:cs="Arial"/>
          <w:sz w:val="20"/>
          <w:szCs w:val="20"/>
          <w:lang w:eastAsia="sl-SI"/>
        </w:rPr>
        <w:t xml:space="preserve">. Strokovni tim </w:t>
      </w:r>
      <w:r w:rsidR="009116E3">
        <w:rPr>
          <w:rFonts w:ascii="Arial" w:eastAsia="Times New Roman" w:hAnsi="Arial" w:cs="Arial"/>
          <w:sz w:val="20"/>
          <w:szCs w:val="20"/>
          <w:lang w:eastAsia="sl-SI"/>
        </w:rPr>
        <w:t>izvajalca</w:t>
      </w:r>
      <w:r w:rsidR="002A38CF" w:rsidRPr="002A38CF">
        <w:rPr>
          <w:rFonts w:ascii="Arial" w:eastAsia="Times New Roman" w:hAnsi="Arial" w:cs="Arial"/>
          <w:sz w:val="20"/>
          <w:szCs w:val="20"/>
          <w:lang w:eastAsia="sl-SI"/>
        </w:rPr>
        <w:t>, ki bo izvajal stori</w:t>
      </w:r>
      <w:r>
        <w:rPr>
          <w:rFonts w:ascii="Arial" w:eastAsia="Times New Roman" w:hAnsi="Arial" w:cs="Arial"/>
          <w:sz w:val="20"/>
          <w:szCs w:val="20"/>
          <w:lang w:eastAsia="sl-SI"/>
        </w:rPr>
        <w:t>tve zaposlitvene rehabilitacije</w:t>
      </w:r>
      <w:r w:rsidR="00BB3323">
        <w:rPr>
          <w:rFonts w:ascii="Arial" w:eastAsia="Times New Roman" w:hAnsi="Arial" w:cs="Arial"/>
          <w:sz w:val="20"/>
          <w:szCs w:val="20"/>
          <w:lang w:eastAsia="sl-SI"/>
        </w:rPr>
        <w:t xml:space="preserve"> za OS ZRSZ Velenje</w:t>
      </w:r>
      <w:r w:rsidR="002A38CF" w:rsidRPr="002A38CF">
        <w:rPr>
          <w:rFonts w:ascii="Arial" w:eastAsia="Times New Roman" w:hAnsi="Arial" w:cs="Arial"/>
          <w:sz w:val="20"/>
          <w:szCs w:val="20"/>
          <w:lang w:eastAsia="sl-SI"/>
        </w:rPr>
        <w:t xml:space="preserve"> bo izbran tako, da bo pokrito </w:t>
      </w:r>
      <w:r w:rsidR="00BB3323">
        <w:rPr>
          <w:rFonts w:ascii="Arial" w:eastAsia="Times New Roman" w:hAnsi="Arial" w:cs="Arial"/>
          <w:sz w:val="20"/>
          <w:szCs w:val="20"/>
          <w:lang w:eastAsia="sl-SI"/>
        </w:rPr>
        <w:t xml:space="preserve">to </w:t>
      </w:r>
      <w:r w:rsidR="002A38CF" w:rsidRPr="002A38CF">
        <w:rPr>
          <w:rFonts w:ascii="Arial" w:eastAsia="Times New Roman" w:hAnsi="Arial" w:cs="Arial"/>
          <w:sz w:val="20"/>
          <w:szCs w:val="20"/>
          <w:lang w:eastAsia="sl-SI"/>
        </w:rPr>
        <w:t xml:space="preserve">področje v obsegu </w:t>
      </w:r>
      <w:r w:rsidR="009116E3">
        <w:rPr>
          <w:rFonts w:ascii="Arial" w:eastAsia="Times New Roman" w:hAnsi="Arial" w:cs="Arial"/>
          <w:sz w:val="20"/>
          <w:szCs w:val="20"/>
          <w:lang w:eastAsia="sl-SI"/>
        </w:rPr>
        <w:t>0,6</w:t>
      </w:r>
      <w:r w:rsidR="002A38CF" w:rsidRPr="002A38CF">
        <w:rPr>
          <w:rFonts w:ascii="Arial" w:eastAsia="Times New Roman" w:hAnsi="Arial" w:cs="Arial"/>
          <w:sz w:val="20"/>
          <w:szCs w:val="20"/>
          <w:lang w:eastAsia="sl-SI"/>
        </w:rPr>
        <w:t xml:space="preserve"> </w:t>
      </w:r>
      <w:r w:rsidR="009116E3" w:rsidRPr="002A38CF">
        <w:rPr>
          <w:rFonts w:ascii="Arial" w:eastAsia="Times New Roman" w:hAnsi="Arial" w:cs="Arial"/>
          <w:sz w:val="20"/>
          <w:szCs w:val="20"/>
          <w:lang w:eastAsia="sl-SI"/>
        </w:rPr>
        <w:t>strokovn</w:t>
      </w:r>
      <w:r w:rsidR="009116E3">
        <w:rPr>
          <w:rFonts w:ascii="Arial" w:eastAsia="Times New Roman" w:hAnsi="Arial" w:cs="Arial"/>
          <w:sz w:val="20"/>
          <w:szCs w:val="20"/>
          <w:lang w:eastAsia="sl-SI"/>
        </w:rPr>
        <w:t>ega</w:t>
      </w:r>
      <w:r w:rsidR="00BB3323">
        <w:rPr>
          <w:rFonts w:ascii="Arial" w:eastAsia="Times New Roman" w:hAnsi="Arial" w:cs="Arial"/>
          <w:sz w:val="20"/>
          <w:szCs w:val="20"/>
          <w:lang w:eastAsia="sl-SI"/>
        </w:rPr>
        <w:t xml:space="preserve"> tima</w:t>
      </w:r>
      <w:r>
        <w:rPr>
          <w:rFonts w:ascii="Arial" w:eastAsia="Times New Roman" w:hAnsi="Arial" w:cs="Arial"/>
          <w:sz w:val="20"/>
          <w:szCs w:val="20"/>
          <w:lang w:eastAsia="sl-SI"/>
        </w:rPr>
        <w:t>,</w:t>
      </w:r>
      <w:r w:rsidR="002A38CF" w:rsidRPr="002A38CF">
        <w:rPr>
          <w:rFonts w:ascii="Arial" w:eastAsia="Times New Roman" w:hAnsi="Arial" w:cs="Arial"/>
          <w:sz w:val="20"/>
          <w:szCs w:val="20"/>
          <w:lang w:eastAsia="sl-SI"/>
        </w:rPr>
        <w:t xml:space="preserve"> in sicer za </w:t>
      </w:r>
      <w:r w:rsidR="009116E3" w:rsidRPr="002A38CF">
        <w:rPr>
          <w:rFonts w:ascii="Arial" w:eastAsia="Times New Roman" w:hAnsi="Arial" w:cs="Arial"/>
          <w:sz w:val="20"/>
          <w:szCs w:val="20"/>
          <w:lang w:eastAsia="sl-SI"/>
        </w:rPr>
        <w:t>ciljn</w:t>
      </w:r>
      <w:r w:rsidR="009116E3">
        <w:rPr>
          <w:rFonts w:ascii="Arial" w:eastAsia="Times New Roman" w:hAnsi="Arial" w:cs="Arial"/>
          <w:sz w:val="20"/>
          <w:szCs w:val="20"/>
          <w:lang w:eastAsia="sl-SI"/>
        </w:rPr>
        <w:t>o</w:t>
      </w:r>
      <w:r w:rsidR="009116E3" w:rsidRPr="002A38CF">
        <w:rPr>
          <w:rFonts w:ascii="Arial" w:eastAsia="Times New Roman" w:hAnsi="Arial" w:cs="Arial"/>
          <w:sz w:val="20"/>
          <w:szCs w:val="20"/>
          <w:lang w:eastAsia="sl-SI"/>
        </w:rPr>
        <w:t xml:space="preserve"> skupin</w:t>
      </w:r>
      <w:r w:rsidR="009116E3">
        <w:rPr>
          <w:rFonts w:ascii="Arial" w:eastAsia="Times New Roman" w:hAnsi="Arial" w:cs="Arial"/>
          <w:sz w:val="20"/>
          <w:szCs w:val="20"/>
          <w:lang w:eastAsia="sl-SI"/>
        </w:rPr>
        <w:t xml:space="preserve">o </w:t>
      </w:r>
      <w:r w:rsidR="002A38CF" w:rsidRPr="002A38CF">
        <w:rPr>
          <w:rFonts w:ascii="Arial" w:eastAsia="Times New Roman" w:hAnsi="Arial" w:cs="Arial"/>
          <w:sz w:val="20"/>
          <w:szCs w:val="20"/>
          <w:lang w:eastAsia="sl-SI"/>
        </w:rPr>
        <w:t>oseb s težavami v duševnem zdravju in vseh ostalih oseb, ki potrebujejo storitve zaposlitvene rehabilitacije</w:t>
      </w:r>
      <w:r w:rsidR="007C0D3E">
        <w:rPr>
          <w:rFonts w:ascii="Arial" w:eastAsia="Times New Roman" w:hAnsi="Arial" w:cs="Arial"/>
          <w:sz w:val="20"/>
          <w:szCs w:val="20"/>
          <w:lang w:eastAsia="sl-SI"/>
        </w:rPr>
        <w:t xml:space="preserve"> (v nadaljnjem besedilu: ciljna skupina TDZ in O)</w:t>
      </w:r>
      <w:r w:rsidR="009116E3">
        <w:rPr>
          <w:rFonts w:ascii="Arial" w:eastAsia="Times New Roman" w:hAnsi="Arial" w:cs="Arial"/>
          <w:sz w:val="20"/>
          <w:szCs w:val="20"/>
          <w:lang w:eastAsia="sl-SI"/>
        </w:rPr>
        <w:t>.</w:t>
      </w:r>
    </w:p>
    <w:p w14:paraId="2A623026"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13DDE132"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 xml:space="preserve">Čas trajanja razpisane koncesije: </w:t>
      </w:r>
    </w:p>
    <w:p w14:paraId="42150844" w14:textId="1A471055" w:rsidR="002A38CF" w:rsidRPr="002A38CF" w:rsidRDefault="009116E3" w:rsidP="002A38CF">
      <w:pPr>
        <w:spacing w:after="0" w:line="276" w:lineRule="auto"/>
        <w:ind w:left="567"/>
        <w:jc w:val="both"/>
        <w:rPr>
          <w:rFonts w:ascii="Arial" w:eastAsia="Times New Roman" w:hAnsi="Arial" w:cs="Arial"/>
          <w:sz w:val="20"/>
          <w:szCs w:val="20"/>
          <w:lang w:eastAsia="sl-SI"/>
        </w:rPr>
      </w:pPr>
      <w:r w:rsidRPr="005C7015">
        <w:rPr>
          <w:rFonts w:ascii="Arial" w:eastAsia="Times New Roman" w:hAnsi="Arial" w:cs="Arial"/>
          <w:sz w:val="20"/>
          <w:szCs w:val="20"/>
          <w:lang w:eastAsia="sl-SI"/>
        </w:rPr>
        <w:t xml:space="preserve">Koncesija </w:t>
      </w:r>
      <w:r w:rsidR="002A38CF" w:rsidRPr="005C7015">
        <w:rPr>
          <w:rFonts w:ascii="Arial" w:eastAsia="Times New Roman" w:hAnsi="Arial" w:cs="Arial"/>
          <w:sz w:val="20"/>
          <w:szCs w:val="20"/>
          <w:lang w:eastAsia="sl-SI"/>
        </w:rPr>
        <w:t xml:space="preserve">bo </w:t>
      </w:r>
      <w:r w:rsidR="008A7E69" w:rsidRPr="005C7015">
        <w:rPr>
          <w:rFonts w:ascii="Arial" w:eastAsia="Times New Roman" w:hAnsi="Arial" w:cs="Arial"/>
          <w:sz w:val="20"/>
          <w:szCs w:val="20"/>
          <w:lang w:eastAsia="sl-SI"/>
        </w:rPr>
        <w:t xml:space="preserve">podeljena </w:t>
      </w:r>
      <w:r w:rsidR="002A38CF" w:rsidRPr="005C7015">
        <w:rPr>
          <w:rFonts w:ascii="Arial" w:eastAsia="Times New Roman" w:hAnsi="Arial" w:cs="Arial"/>
          <w:sz w:val="20"/>
          <w:szCs w:val="20"/>
          <w:lang w:eastAsia="sl-SI"/>
        </w:rPr>
        <w:t xml:space="preserve">za obdobje od 1. </w:t>
      </w:r>
      <w:r w:rsidR="002975E9" w:rsidRPr="005C7015">
        <w:rPr>
          <w:rFonts w:ascii="Arial" w:eastAsia="Times New Roman" w:hAnsi="Arial" w:cs="Arial"/>
          <w:sz w:val="20"/>
          <w:szCs w:val="20"/>
          <w:lang w:eastAsia="sl-SI"/>
        </w:rPr>
        <w:t>6</w:t>
      </w:r>
      <w:r w:rsidR="002A38CF" w:rsidRPr="005C7015">
        <w:rPr>
          <w:rFonts w:ascii="Arial" w:eastAsia="Times New Roman" w:hAnsi="Arial" w:cs="Arial"/>
          <w:sz w:val="20"/>
          <w:szCs w:val="20"/>
          <w:lang w:eastAsia="sl-SI"/>
        </w:rPr>
        <w:t>. 2021 do 31. 12. 2027.</w:t>
      </w:r>
    </w:p>
    <w:p w14:paraId="3BEAEF05"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3EE0763F"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 xml:space="preserve">Pogoji, ki jih morajo izpolnjevati javni zavodi ter druge pravne ali fizične osebe: </w:t>
      </w:r>
    </w:p>
    <w:p w14:paraId="44252A26" w14:textId="77777777" w:rsidR="002A38CF" w:rsidRPr="002A38CF" w:rsidRDefault="002A38CF" w:rsidP="002A38CF">
      <w:pPr>
        <w:numPr>
          <w:ilvl w:val="0"/>
          <w:numId w:val="3"/>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Javni zavodi morajo imeti v temeljnem aktu opredeljeno dejavnost izvajanja storitev zaposlitvene rehabilitacije. Fizične osebe in pravne osebe, ki niso javni zavodi, pa morajo biti registrirane v Republiki Sloveniji v skladu z Uredbo o standardni klasifikaciji dejavnosti (Uradni list RS, št. 69/07 in 17/08; v nadaljnjem besedilu: Uredba) pod N78 Zaposlovalne dejavnosti ali P85.5 Drugo izobraževanje, izpopolnjevanje in usposabljanje ali Q88 Socialno varstvo brez nastanitve</w:t>
      </w:r>
      <w:bookmarkStart w:id="5" w:name="_Hlk51964867"/>
      <w:r w:rsidRPr="002A38CF">
        <w:rPr>
          <w:rFonts w:ascii="Arial" w:eastAsia="Times New Roman" w:hAnsi="Arial" w:cs="Arial"/>
          <w:sz w:val="20"/>
          <w:szCs w:val="20"/>
          <w:lang w:eastAsia="sl-SI"/>
        </w:rPr>
        <w:t xml:space="preserve">. </w:t>
      </w:r>
      <w:bookmarkEnd w:id="5"/>
    </w:p>
    <w:p w14:paraId="60CED6C9" w14:textId="39CCD691" w:rsidR="002A38CF" w:rsidRPr="002A38CF" w:rsidRDefault="002A38CF" w:rsidP="002A38CF">
      <w:pPr>
        <w:numPr>
          <w:ilvl w:val="0"/>
          <w:numId w:val="3"/>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Imajo poravnane vse davke in druge obvezne dajatve</w:t>
      </w:r>
      <w:r w:rsidR="002B1D41">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 xml:space="preserve">zapadle do vključno zadnjega dne v mesecu pred vložitvijo ponudbe na javni natečaj. </w:t>
      </w:r>
    </w:p>
    <w:p w14:paraId="7A12B4D5" w14:textId="77777777" w:rsidR="002A38CF" w:rsidRPr="002A38CF" w:rsidRDefault="002A38CF" w:rsidP="002A38CF">
      <w:pPr>
        <w:numPr>
          <w:ilvl w:val="0"/>
          <w:numId w:val="3"/>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Niso v stečajnem postopku, postopku prisilne poravnave ali likvidacije in niso prenehali poslovati na podlagi sodne ali druge prisilne odločbe.</w:t>
      </w:r>
    </w:p>
    <w:p w14:paraId="3AB04B16" w14:textId="2E8135C9" w:rsidR="002A38CF" w:rsidRPr="002A38CF" w:rsidRDefault="002A38CF" w:rsidP="002A38CF">
      <w:pPr>
        <w:numPr>
          <w:ilvl w:val="0"/>
          <w:numId w:val="3"/>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Zagotavljajo </w:t>
      </w:r>
      <w:r w:rsidR="008A7E69" w:rsidRPr="002A38CF">
        <w:rPr>
          <w:rFonts w:ascii="Arial" w:eastAsia="Times New Roman" w:hAnsi="Arial" w:cs="Arial"/>
          <w:sz w:val="20"/>
          <w:szCs w:val="20"/>
          <w:lang w:eastAsia="sl-SI"/>
        </w:rPr>
        <w:t>strokovn</w:t>
      </w:r>
      <w:r w:rsidR="008A7E69">
        <w:rPr>
          <w:rFonts w:ascii="Arial" w:eastAsia="Times New Roman" w:hAnsi="Arial" w:cs="Arial"/>
          <w:sz w:val="20"/>
          <w:szCs w:val="20"/>
          <w:lang w:eastAsia="sl-SI"/>
        </w:rPr>
        <w:t>i</w:t>
      </w:r>
      <w:r w:rsidR="008A7E69" w:rsidRPr="002A38CF">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 xml:space="preserve">tim zaposlitvene rehabilitacije za </w:t>
      </w:r>
      <w:r w:rsidR="008A7E69" w:rsidRPr="002A38CF">
        <w:rPr>
          <w:rFonts w:ascii="Arial" w:eastAsia="Times New Roman" w:hAnsi="Arial" w:cs="Arial"/>
          <w:sz w:val="20"/>
          <w:szCs w:val="20"/>
          <w:lang w:eastAsia="sl-SI"/>
        </w:rPr>
        <w:t>ciljn</w:t>
      </w:r>
      <w:r w:rsidR="008A7E69">
        <w:rPr>
          <w:rFonts w:ascii="Arial" w:eastAsia="Times New Roman" w:hAnsi="Arial" w:cs="Arial"/>
          <w:sz w:val="20"/>
          <w:szCs w:val="20"/>
          <w:lang w:eastAsia="sl-SI"/>
        </w:rPr>
        <w:t>i</w:t>
      </w:r>
      <w:r w:rsidR="008A7E69" w:rsidRPr="002A38CF">
        <w:rPr>
          <w:rFonts w:ascii="Arial" w:eastAsia="Times New Roman" w:hAnsi="Arial" w:cs="Arial"/>
          <w:sz w:val="20"/>
          <w:szCs w:val="20"/>
          <w:lang w:eastAsia="sl-SI"/>
        </w:rPr>
        <w:t xml:space="preserve"> skupin</w:t>
      </w:r>
      <w:r w:rsidR="008A7E69">
        <w:rPr>
          <w:rFonts w:ascii="Arial" w:eastAsia="Times New Roman" w:hAnsi="Arial" w:cs="Arial"/>
          <w:sz w:val="20"/>
          <w:szCs w:val="20"/>
          <w:lang w:eastAsia="sl-SI"/>
        </w:rPr>
        <w:t>i</w:t>
      </w:r>
      <w:r w:rsidR="008A7E69" w:rsidRPr="002A38CF">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invalidov s strokovnimi delavci v skladu z 9. členom ZZRZI in v skladu z določili Mreže 2021-2027:</w:t>
      </w:r>
    </w:p>
    <w:p w14:paraId="183D60A3" w14:textId="77777777" w:rsidR="002A38CF" w:rsidRPr="002A38CF" w:rsidRDefault="002A38CF" w:rsidP="00BD33B8">
      <w:pPr>
        <w:numPr>
          <w:ilvl w:val="1"/>
          <w:numId w:val="3"/>
        </w:numPr>
        <w:tabs>
          <w:tab w:val="clear" w:pos="1440"/>
          <w:tab w:val="num" w:pos="1560"/>
        </w:tabs>
        <w:spacing w:after="0" w:line="276" w:lineRule="auto"/>
        <w:ind w:left="1560" w:hanging="426"/>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Strokovni delavci so delavci z univerzitetno, visoko oziroma višjo strokovno izobrazbo medicinske, pedagoške, psihološke, sociološke, socialne ali druge ustrezne usmeritve in znanji s področja rehabilitacije, zaposlovanja ali invalidskega varstva, pridobljenimi s specializacijo, dodatnim izobraževanjem ali usposabljanjem.</w:t>
      </w:r>
    </w:p>
    <w:p w14:paraId="05B1184C" w14:textId="77777777" w:rsidR="002A38CF" w:rsidRPr="002A38CF" w:rsidRDefault="002A38CF" w:rsidP="00BD33B8">
      <w:pPr>
        <w:numPr>
          <w:ilvl w:val="1"/>
          <w:numId w:val="3"/>
        </w:numPr>
        <w:tabs>
          <w:tab w:val="clear" w:pos="1440"/>
          <w:tab w:val="num" w:pos="1560"/>
        </w:tabs>
        <w:spacing w:after="0" w:line="276" w:lineRule="auto"/>
        <w:ind w:left="1560" w:hanging="426"/>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Strokovni delavci imajo vsaj tri leta delovnih izkušenj na področju zaposlitvene rehabilitacije ali sorodnih področjih in reference za delo s ciljno skupino invalidov.</w:t>
      </w:r>
    </w:p>
    <w:p w14:paraId="75FDCF3B" w14:textId="4A02E310" w:rsidR="002A38CF" w:rsidRPr="002A38CF" w:rsidRDefault="002A38CF" w:rsidP="00BD33B8">
      <w:pPr>
        <w:numPr>
          <w:ilvl w:val="1"/>
          <w:numId w:val="3"/>
        </w:numPr>
        <w:tabs>
          <w:tab w:val="clear" w:pos="1440"/>
          <w:tab w:val="num" w:pos="1560"/>
        </w:tabs>
        <w:spacing w:after="0" w:line="276" w:lineRule="auto"/>
        <w:ind w:left="1560" w:hanging="426"/>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V strokovnem timu sta vsaj dva strokovna delavca, ki nista zdravnika, specialista medicine dela, prometa in športa ali zdravnika, specialista psihiatrije, usposobljena za delo z osebami s težavami v duševnem zdravju. </w:t>
      </w:r>
    </w:p>
    <w:p w14:paraId="25041068" w14:textId="6B66D166" w:rsidR="002A38CF" w:rsidRPr="002A38CF" w:rsidRDefault="002A38CF" w:rsidP="00BD33B8">
      <w:pPr>
        <w:numPr>
          <w:ilvl w:val="1"/>
          <w:numId w:val="3"/>
        </w:numPr>
        <w:tabs>
          <w:tab w:val="clear" w:pos="1440"/>
          <w:tab w:val="num" w:pos="1560"/>
        </w:tabs>
        <w:spacing w:after="0" w:line="276" w:lineRule="auto"/>
        <w:ind w:left="1560" w:hanging="426"/>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Obseg zaposlitve oziroma dela strokovnega delavca v strokovnem timu, ki ni zdravnik, specialist medicine dela, prometa in športa, zdravnik, specialist psihiatrije, </w:t>
      </w:r>
      <w:r w:rsidR="008539B2">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je najmanj 10 ur na teden</w:t>
      </w:r>
      <w:r w:rsidR="008A7E69">
        <w:rPr>
          <w:rFonts w:ascii="Arial" w:eastAsia="Times New Roman" w:hAnsi="Arial" w:cs="Arial"/>
          <w:sz w:val="20"/>
          <w:szCs w:val="20"/>
          <w:lang w:eastAsia="sl-SI"/>
        </w:rPr>
        <w:t>.</w:t>
      </w:r>
    </w:p>
    <w:p w14:paraId="27F636EE" w14:textId="4F29971B" w:rsidR="002A38CF" w:rsidRPr="002A38CF" w:rsidRDefault="002A38CF" w:rsidP="00BD33B8">
      <w:pPr>
        <w:numPr>
          <w:ilvl w:val="1"/>
          <w:numId w:val="3"/>
        </w:numPr>
        <w:tabs>
          <w:tab w:val="clear" w:pos="1440"/>
          <w:tab w:val="num" w:pos="1560"/>
        </w:tabs>
        <w:spacing w:after="0" w:line="276" w:lineRule="auto"/>
        <w:ind w:left="1560" w:hanging="426"/>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V </w:t>
      </w:r>
      <w:r w:rsidR="008A7E69" w:rsidRPr="002A38CF">
        <w:rPr>
          <w:rFonts w:ascii="Arial" w:eastAsia="Times New Roman" w:hAnsi="Arial" w:cs="Arial"/>
          <w:sz w:val="20"/>
          <w:szCs w:val="20"/>
          <w:lang w:eastAsia="sl-SI"/>
        </w:rPr>
        <w:t>strokovn</w:t>
      </w:r>
      <w:r w:rsidR="008A7E69">
        <w:rPr>
          <w:rFonts w:ascii="Arial" w:eastAsia="Times New Roman" w:hAnsi="Arial" w:cs="Arial"/>
          <w:sz w:val="20"/>
          <w:szCs w:val="20"/>
          <w:lang w:eastAsia="sl-SI"/>
        </w:rPr>
        <w:t>em</w:t>
      </w:r>
      <w:r w:rsidR="008A7E69" w:rsidRPr="002A38CF">
        <w:rPr>
          <w:rFonts w:ascii="Arial" w:eastAsia="Times New Roman" w:hAnsi="Arial" w:cs="Arial"/>
          <w:sz w:val="20"/>
          <w:szCs w:val="20"/>
          <w:lang w:eastAsia="sl-SI"/>
        </w:rPr>
        <w:t xml:space="preserve"> tim</w:t>
      </w:r>
      <w:r w:rsidR="008A7E69">
        <w:rPr>
          <w:rFonts w:ascii="Arial" w:eastAsia="Times New Roman" w:hAnsi="Arial" w:cs="Arial"/>
          <w:sz w:val="20"/>
          <w:szCs w:val="20"/>
          <w:lang w:eastAsia="sl-SI"/>
        </w:rPr>
        <w:t>u</w:t>
      </w:r>
      <w:r w:rsidR="008A7E69" w:rsidRPr="002A38CF">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 xml:space="preserve">mora biti strokovni delavec, ki je psiholog in strokovni delavec, ki je delovni terapevt. </w:t>
      </w:r>
    </w:p>
    <w:p w14:paraId="2BA61770" w14:textId="7328294F" w:rsidR="002A38CF" w:rsidRPr="002A38CF" w:rsidRDefault="002A38CF" w:rsidP="00BD33B8">
      <w:pPr>
        <w:numPr>
          <w:ilvl w:val="1"/>
          <w:numId w:val="3"/>
        </w:numPr>
        <w:tabs>
          <w:tab w:val="clear" w:pos="1440"/>
          <w:tab w:val="num" w:pos="1560"/>
        </w:tabs>
        <w:spacing w:after="0" w:line="276" w:lineRule="auto"/>
        <w:ind w:left="1560" w:hanging="426"/>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Strokovni tim TDZ in O je sestavljen iz najmanj petih različnih strokovnih delavcev: štirje strokovni delavci </w:t>
      </w:r>
      <w:r w:rsidR="006E4E9E">
        <w:rPr>
          <w:rFonts w:ascii="Arial" w:eastAsia="Times New Roman" w:hAnsi="Arial" w:cs="Arial"/>
          <w:sz w:val="20"/>
          <w:szCs w:val="20"/>
          <w:lang w:eastAsia="sl-SI"/>
        </w:rPr>
        <w:t xml:space="preserve">s </w:t>
      </w:r>
      <w:r w:rsidRPr="002A38CF">
        <w:rPr>
          <w:rFonts w:ascii="Arial" w:eastAsia="Times New Roman" w:hAnsi="Arial" w:cs="Arial"/>
          <w:sz w:val="20"/>
          <w:szCs w:val="20"/>
          <w:lang w:eastAsia="sl-SI"/>
        </w:rPr>
        <w:t>strokovn</w:t>
      </w:r>
      <w:r w:rsidR="006E4E9E">
        <w:rPr>
          <w:rFonts w:ascii="Arial" w:eastAsia="Times New Roman" w:hAnsi="Arial" w:cs="Arial"/>
          <w:sz w:val="20"/>
          <w:szCs w:val="20"/>
          <w:lang w:eastAsia="sl-SI"/>
        </w:rPr>
        <w:t>o</w:t>
      </w:r>
      <w:r w:rsidRPr="002A38CF">
        <w:rPr>
          <w:rFonts w:ascii="Arial" w:eastAsia="Times New Roman" w:hAnsi="Arial" w:cs="Arial"/>
          <w:sz w:val="20"/>
          <w:szCs w:val="20"/>
          <w:lang w:eastAsia="sl-SI"/>
        </w:rPr>
        <w:t xml:space="preserve"> izobrazb</w:t>
      </w:r>
      <w:r w:rsidR="006E4E9E">
        <w:rPr>
          <w:rFonts w:ascii="Arial" w:eastAsia="Times New Roman" w:hAnsi="Arial" w:cs="Arial"/>
          <w:sz w:val="20"/>
          <w:szCs w:val="20"/>
          <w:lang w:eastAsia="sl-SI"/>
        </w:rPr>
        <w:t>o</w:t>
      </w:r>
      <w:r w:rsidRPr="002A38CF">
        <w:rPr>
          <w:rFonts w:ascii="Arial" w:eastAsia="Times New Roman" w:hAnsi="Arial" w:cs="Arial"/>
          <w:sz w:val="20"/>
          <w:szCs w:val="20"/>
          <w:lang w:eastAsia="sl-SI"/>
        </w:rPr>
        <w:t xml:space="preserve"> v skladu z 9. členom ZZRZI in ena četrtina (0,25) zdravnika, specialista medicine dela, prometa in športa. Največ je lahko v strokovnem timu sedem različnih oseb.</w:t>
      </w:r>
    </w:p>
    <w:p w14:paraId="1DDDE866" w14:textId="7D87B909" w:rsidR="002A38CF" w:rsidRPr="002A38CF" w:rsidRDefault="002A38CF" w:rsidP="00BD33B8">
      <w:pPr>
        <w:numPr>
          <w:ilvl w:val="1"/>
          <w:numId w:val="3"/>
        </w:numPr>
        <w:tabs>
          <w:tab w:val="clear" w:pos="1440"/>
          <w:tab w:val="num" w:pos="1560"/>
        </w:tabs>
        <w:spacing w:after="0" w:line="276" w:lineRule="auto"/>
        <w:ind w:left="1560" w:hanging="426"/>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Razširjen strokovni tim TDZ in O je sestavljen iz najmanj šestih različnih strokovnih delavcev: štirje strokovni delavci </w:t>
      </w:r>
      <w:r w:rsidR="006E4E9E">
        <w:rPr>
          <w:rFonts w:ascii="Arial" w:eastAsia="Times New Roman" w:hAnsi="Arial" w:cs="Arial"/>
          <w:sz w:val="20"/>
          <w:szCs w:val="20"/>
          <w:lang w:eastAsia="sl-SI"/>
        </w:rPr>
        <w:t xml:space="preserve">s </w:t>
      </w:r>
      <w:r w:rsidRPr="002A38CF">
        <w:rPr>
          <w:rFonts w:ascii="Arial" w:eastAsia="Times New Roman" w:hAnsi="Arial" w:cs="Arial"/>
          <w:sz w:val="20"/>
          <w:szCs w:val="20"/>
          <w:lang w:eastAsia="sl-SI"/>
        </w:rPr>
        <w:t>strokovn</w:t>
      </w:r>
      <w:r w:rsidR="006E4E9E">
        <w:rPr>
          <w:rFonts w:ascii="Arial" w:eastAsia="Times New Roman" w:hAnsi="Arial" w:cs="Arial"/>
          <w:sz w:val="20"/>
          <w:szCs w:val="20"/>
          <w:lang w:eastAsia="sl-SI"/>
        </w:rPr>
        <w:t>o</w:t>
      </w:r>
      <w:r w:rsidRPr="002A38CF">
        <w:rPr>
          <w:rFonts w:ascii="Arial" w:eastAsia="Times New Roman" w:hAnsi="Arial" w:cs="Arial"/>
          <w:sz w:val="20"/>
          <w:szCs w:val="20"/>
          <w:lang w:eastAsia="sl-SI"/>
        </w:rPr>
        <w:t xml:space="preserve"> izobrazb</w:t>
      </w:r>
      <w:r w:rsidR="006E4E9E">
        <w:rPr>
          <w:rFonts w:ascii="Arial" w:eastAsia="Times New Roman" w:hAnsi="Arial" w:cs="Arial"/>
          <w:sz w:val="20"/>
          <w:szCs w:val="20"/>
          <w:lang w:eastAsia="sl-SI"/>
        </w:rPr>
        <w:t>o</w:t>
      </w:r>
      <w:r w:rsidRPr="002A38CF">
        <w:rPr>
          <w:rFonts w:ascii="Arial" w:eastAsia="Times New Roman" w:hAnsi="Arial" w:cs="Arial"/>
          <w:sz w:val="20"/>
          <w:szCs w:val="20"/>
          <w:lang w:eastAsia="sl-SI"/>
        </w:rPr>
        <w:t xml:space="preserve"> v skladu z 9. členom ZZRZI in ena četrtina (0,25) zdravnika, specialista medicine dela, prometa in športa ter 0,15 </w:t>
      </w:r>
      <w:r w:rsidRPr="002A38CF">
        <w:rPr>
          <w:rFonts w:ascii="Arial" w:eastAsia="Times New Roman" w:hAnsi="Arial" w:cs="Arial"/>
          <w:sz w:val="20"/>
          <w:szCs w:val="20"/>
          <w:lang w:eastAsia="sl-SI"/>
        </w:rPr>
        <w:lastRenderedPageBreak/>
        <w:t>zdravnika, specialista psihiatrije. Največ je lahko v strokovnem timu devet različnih oseb.</w:t>
      </w:r>
    </w:p>
    <w:p w14:paraId="01C94E10" w14:textId="69137CA7" w:rsidR="002A38CF" w:rsidRDefault="008A7E69" w:rsidP="00BD33B8">
      <w:pPr>
        <w:numPr>
          <w:ilvl w:val="1"/>
          <w:numId w:val="3"/>
        </w:numPr>
        <w:tabs>
          <w:tab w:val="clear" w:pos="1440"/>
          <w:tab w:val="num" w:pos="1560"/>
        </w:tabs>
        <w:spacing w:after="0" w:line="276" w:lineRule="auto"/>
        <w:ind w:left="1560" w:hanging="426"/>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Strokovn</w:t>
      </w:r>
      <w:r>
        <w:rPr>
          <w:rFonts w:ascii="Arial" w:eastAsia="Times New Roman" w:hAnsi="Arial" w:cs="Arial"/>
          <w:sz w:val="20"/>
          <w:szCs w:val="20"/>
          <w:lang w:eastAsia="sl-SI"/>
        </w:rPr>
        <w:t>i</w:t>
      </w:r>
      <w:r w:rsidRPr="002A38CF">
        <w:rPr>
          <w:rFonts w:ascii="Arial" w:eastAsia="Times New Roman" w:hAnsi="Arial" w:cs="Arial"/>
          <w:sz w:val="20"/>
          <w:szCs w:val="20"/>
          <w:lang w:eastAsia="sl-SI"/>
        </w:rPr>
        <w:t xml:space="preserve"> </w:t>
      </w:r>
      <w:r w:rsidR="002A38CF" w:rsidRPr="002A38CF">
        <w:rPr>
          <w:rFonts w:ascii="Arial" w:eastAsia="Times New Roman" w:hAnsi="Arial" w:cs="Arial"/>
          <w:sz w:val="20"/>
          <w:szCs w:val="20"/>
          <w:lang w:eastAsia="sl-SI"/>
        </w:rPr>
        <w:t xml:space="preserve">tim lahko prijavijo </w:t>
      </w:r>
      <w:r>
        <w:rPr>
          <w:rFonts w:ascii="Arial" w:eastAsia="Times New Roman" w:hAnsi="Arial" w:cs="Arial"/>
          <w:sz w:val="20"/>
          <w:szCs w:val="20"/>
          <w:lang w:eastAsia="sl-SI"/>
        </w:rPr>
        <w:t>le v</w:t>
      </w:r>
      <w:r w:rsidR="002A38CF" w:rsidRPr="002A38CF">
        <w:rPr>
          <w:rFonts w:ascii="Arial" w:eastAsia="Times New Roman" w:hAnsi="Arial" w:cs="Arial"/>
          <w:sz w:val="20"/>
          <w:szCs w:val="20"/>
          <w:lang w:eastAsia="sl-SI"/>
        </w:rPr>
        <w:t xml:space="preserve"> </w:t>
      </w:r>
      <w:r w:rsidR="00BB3323">
        <w:rPr>
          <w:rFonts w:ascii="Arial" w:eastAsia="Times New Roman" w:hAnsi="Arial" w:cs="Arial"/>
          <w:sz w:val="20"/>
          <w:szCs w:val="20"/>
          <w:lang w:eastAsia="sl-SI"/>
        </w:rPr>
        <w:t xml:space="preserve">obsegu </w:t>
      </w:r>
      <w:r w:rsidR="002A38CF" w:rsidRPr="002A38CF">
        <w:rPr>
          <w:rFonts w:ascii="Arial" w:eastAsia="Times New Roman" w:hAnsi="Arial" w:cs="Arial"/>
          <w:sz w:val="20"/>
          <w:szCs w:val="20"/>
          <w:lang w:eastAsia="sl-SI"/>
        </w:rPr>
        <w:t>0,6</w:t>
      </w:r>
      <w:r>
        <w:rPr>
          <w:rFonts w:ascii="Arial" w:eastAsia="Times New Roman" w:hAnsi="Arial" w:cs="Arial"/>
          <w:sz w:val="20"/>
          <w:szCs w:val="20"/>
          <w:lang w:eastAsia="sl-SI"/>
        </w:rPr>
        <w:t xml:space="preserve">. </w:t>
      </w:r>
    </w:p>
    <w:p w14:paraId="7901EDEF" w14:textId="7EAA6102" w:rsidR="00BD33B8" w:rsidRPr="002A38CF" w:rsidRDefault="00BD33B8" w:rsidP="00BD33B8">
      <w:pPr>
        <w:numPr>
          <w:ilvl w:val="1"/>
          <w:numId w:val="3"/>
        </w:numPr>
        <w:tabs>
          <w:tab w:val="clear" w:pos="1440"/>
          <w:tab w:val="num" w:pos="1560"/>
        </w:tabs>
        <w:spacing w:after="0" w:line="276" w:lineRule="auto"/>
        <w:ind w:left="1560" w:hanging="426"/>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Opredelijo vlogo in naloge vodje strokovnega tima, vlogo in naloge strokovnega tima pri izvajanju posameznih storitev zaposlitvene rehabilitacije z uporabo metod, tehnik, učnih in drugih pripomočkov (vključno z uporabo informacijsko-komunikacijskih tehnologij) glede na </w:t>
      </w:r>
      <w:r w:rsidR="008A7E69">
        <w:rPr>
          <w:rFonts w:ascii="Arial" w:eastAsia="Times New Roman" w:hAnsi="Arial" w:cs="Arial"/>
          <w:sz w:val="20"/>
          <w:szCs w:val="20"/>
          <w:lang w:eastAsia="sl-SI"/>
        </w:rPr>
        <w:t xml:space="preserve">ciljni skupini </w:t>
      </w:r>
      <w:r>
        <w:rPr>
          <w:rFonts w:ascii="Arial" w:eastAsia="Times New Roman" w:hAnsi="Arial" w:cs="Arial"/>
          <w:sz w:val="20"/>
          <w:szCs w:val="20"/>
          <w:lang w:eastAsia="sl-SI"/>
        </w:rPr>
        <w:t xml:space="preserve">invalidov, za katere bodo izvajali storitve zaposlitvene rehabilitacije ter vlogo in naloge pri izvajanju podpornih storitev za zaposlene invalide z odločbo o zaposljivosti v podporni zaposlitvi.  </w:t>
      </w:r>
    </w:p>
    <w:p w14:paraId="22C45D02" w14:textId="2E8F7C1A" w:rsidR="002A38CF" w:rsidRPr="002A38CF" w:rsidRDefault="002A38CF" w:rsidP="002A38CF">
      <w:pPr>
        <w:numPr>
          <w:ilvl w:val="0"/>
          <w:numId w:val="3"/>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Zagotavljajo prostore za izvajanje storitev zaposlitvene rehabilitacije, ki so v času izvajanja storitev zaposlitvene rehabilitacije ustrezno ločeni od drugih programov. Lokacija prostorov mora biti dostopna in povezana z javnimi prometnimi sredstvi</w:t>
      </w:r>
      <w:r w:rsidR="00AE531B">
        <w:rPr>
          <w:rFonts w:ascii="Arial" w:eastAsia="Times New Roman" w:hAnsi="Arial" w:cs="Arial"/>
          <w:sz w:val="20"/>
          <w:szCs w:val="20"/>
          <w:lang w:eastAsia="sl-SI"/>
        </w:rPr>
        <w:t>.</w:t>
      </w:r>
    </w:p>
    <w:p w14:paraId="6230DB1C" w14:textId="2FFAD164" w:rsidR="002A38CF" w:rsidRPr="002A38CF" w:rsidRDefault="002A38CF" w:rsidP="002A38CF">
      <w:pPr>
        <w:numPr>
          <w:ilvl w:val="0"/>
          <w:numId w:val="3"/>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Izkazujejo </w:t>
      </w:r>
      <w:r w:rsidR="004C72E4">
        <w:rPr>
          <w:rFonts w:ascii="Arial" w:eastAsia="Times New Roman" w:hAnsi="Arial" w:cs="Arial"/>
          <w:sz w:val="20"/>
          <w:szCs w:val="20"/>
          <w:lang w:eastAsia="sl-SI"/>
        </w:rPr>
        <w:t>izkušnje na področju rehabilitacije, usposabljanja ali zaposlovanja</w:t>
      </w:r>
      <w:r w:rsidR="002B1D41">
        <w:rPr>
          <w:rFonts w:ascii="Arial" w:eastAsia="Times New Roman" w:hAnsi="Arial" w:cs="Arial"/>
          <w:sz w:val="20"/>
          <w:szCs w:val="20"/>
          <w:lang w:eastAsia="sl-SI"/>
        </w:rPr>
        <w:t xml:space="preserve"> z </w:t>
      </w:r>
      <w:r w:rsidR="006E4E9E">
        <w:rPr>
          <w:rFonts w:ascii="Arial" w:eastAsia="Times New Roman" w:hAnsi="Arial" w:cs="Arial"/>
          <w:sz w:val="20"/>
          <w:szCs w:val="20"/>
          <w:lang w:eastAsia="sl-SI"/>
        </w:rPr>
        <w:t xml:space="preserve">vsaj enim </w:t>
      </w:r>
      <w:r w:rsidR="002B1D41">
        <w:rPr>
          <w:rFonts w:ascii="Arial" w:eastAsia="Times New Roman" w:hAnsi="Arial" w:cs="Arial"/>
          <w:sz w:val="20"/>
          <w:szCs w:val="20"/>
          <w:lang w:eastAsia="sl-SI"/>
        </w:rPr>
        <w:t>realiziranim programom</w:t>
      </w:r>
      <w:r w:rsidR="000B0309">
        <w:rPr>
          <w:rFonts w:ascii="Arial" w:eastAsia="Times New Roman" w:hAnsi="Arial" w:cs="Arial"/>
          <w:sz w:val="20"/>
          <w:szCs w:val="20"/>
          <w:lang w:eastAsia="sl-SI"/>
        </w:rPr>
        <w:t xml:space="preserve"> na področju rehabilitacije, usposabljanja ali zaposlovanja</w:t>
      </w:r>
      <w:r w:rsidRPr="002A38CF">
        <w:rPr>
          <w:rFonts w:ascii="Arial" w:eastAsia="Times New Roman" w:hAnsi="Arial" w:cs="Arial"/>
          <w:sz w:val="20"/>
          <w:szCs w:val="20"/>
          <w:lang w:eastAsia="sl-SI"/>
        </w:rPr>
        <w:t>.</w:t>
      </w:r>
    </w:p>
    <w:p w14:paraId="0752B9A9" w14:textId="69587446" w:rsidR="002A38CF" w:rsidRPr="002A38CF" w:rsidRDefault="002A38CF" w:rsidP="002A38CF">
      <w:pPr>
        <w:numPr>
          <w:ilvl w:val="0"/>
          <w:numId w:val="3"/>
        </w:numPr>
        <w:spacing w:after="0" w:line="276" w:lineRule="auto"/>
        <w:jc w:val="both"/>
        <w:rPr>
          <w:rFonts w:ascii="Arial" w:eastAsia="Times New Roman" w:hAnsi="Arial" w:cs="Arial"/>
          <w:sz w:val="20"/>
          <w:szCs w:val="20"/>
          <w:lang w:eastAsia="sl-SI"/>
        </w:rPr>
      </w:pPr>
      <w:bookmarkStart w:id="6" w:name="_Hlk51971507"/>
      <w:r w:rsidRPr="002A38CF">
        <w:rPr>
          <w:rFonts w:ascii="Arial" w:eastAsia="Times New Roman" w:hAnsi="Arial" w:cs="Arial"/>
          <w:sz w:val="20"/>
          <w:szCs w:val="20"/>
          <w:lang w:eastAsia="sl-SI"/>
        </w:rPr>
        <w:t xml:space="preserve">Izkazujejo seznam delodajalcev, pri katerih so od 1. 1. 2014 </w:t>
      </w:r>
      <w:r w:rsidR="004C72E4">
        <w:rPr>
          <w:rFonts w:ascii="Arial" w:eastAsia="Times New Roman" w:hAnsi="Arial" w:cs="Arial"/>
          <w:sz w:val="20"/>
          <w:szCs w:val="20"/>
          <w:lang w:eastAsia="sl-SI"/>
        </w:rPr>
        <w:t xml:space="preserve">do vključno </w:t>
      </w:r>
      <w:r w:rsidR="008A7E69">
        <w:rPr>
          <w:rFonts w:ascii="Arial" w:eastAsia="Times New Roman" w:hAnsi="Arial" w:cs="Arial"/>
          <w:sz w:val="20"/>
          <w:szCs w:val="20"/>
          <w:lang w:eastAsia="sl-SI"/>
        </w:rPr>
        <w:t xml:space="preserve">decembra </w:t>
      </w:r>
      <w:r w:rsidR="004C72E4">
        <w:rPr>
          <w:rFonts w:ascii="Arial" w:eastAsia="Times New Roman" w:hAnsi="Arial" w:cs="Arial"/>
          <w:sz w:val="20"/>
          <w:szCs w:val="20"/>
          <w:lang w:eastAsia="sl-SI"/>
        </w:rPr>
        <w:t>2020</w:t>
      </w:r>
      <w:r w:rsidRPr="002A38CF">
        <w:rPr>
          <w:rFonts w:ascii="Arial" w:eastAsia="Times New Roman" w:hAnsi="Arial" w:cs="Arial"/>
          <w:sz w:val="20"/>
          <w:szCs w:val="20"/>
          <w:lang w:eastAsia="sl-SI"/>
        </w:rPr>
        <w:t xml:space="preserve"> </w:t>
      </w:r>
      <w:r w:rsidR="00793937">
        <w:rPr>
          <w:rFonts w:ascii="Arial" w:eastAsia="Times New Roman" w:hAnsi="Arial" w:cs="Arial"/>
          <w:sz w:val="20"/>
          <w:szCs w:val="20"/>
          <w:lang w:eastAsia="sl-SI"/>
        </w:rPr>
        <w:t xml:space="preserve">vsako leto </w:t>
      </w:r>
      <w:r w:rsidRPr="002A38CF">
        <w:rPr>
          <w:rFonts w:ascii="Arial" w:eastAsia="Times New Roman" w:hAnsi="Arial" w:cs="Arial"/>
          <w:sz w:val="20"/>
          <w:szCs w:val="20"/>
          <w:lang w:eastAsia="sl-SI"/>
        </w:rPr>
        <w:t>realizirali vsaj eno usposabljanje ali zaposlitev oseb iz ciljne skupine javnega natečaja.</w:t>
      </w:r>
    </w:p>
    <w:bookmarkEnd w:id="6"/>
    <w:p w14:paraId="0BA93EDF" w14:textId="50E13662" w:rsidR="002A38CF" w:rsidRPr="002A38CF" w:rsidRDefault="002A38CF" w:rsidP="002A38CF">
      <w:pPr>
        <w:numPr>
          <w:ilvl w:val="0"/>
          <w:numId w:val="3"/>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Izkazujejo ustrezno projekcijo finančnega poslovanja za prijavljen strokovni tim</w:t>
      </w:r>
      <w:r w:rsidR="00263AF5" w:rsidRPr="00263AF5">
        <w:rPr>
          <w:rFonts w:ascii="Arial" w:eastAsia="Times New Roman" w:hAnsi="Arial" w:cs="Arial"/>
          <w:sz w:val="20"/>
          <w:szCs w:val="20"/>
          <w:lang w:eastAsia="sl-SI"/>
        </w:rPr>
        <w:t xml:space="preserve"> </w:t>
      </w:r>
      <w:r w:rsidR="00263AF5">
        <w:rPr>
          <w:rFonts w:ascii="Arial" w:eastAsia="Times New Roman" w:hAnsi="Arial" w:cs="Arial"/>
          <w:sz w:val="20"/>
          <w:szCs w:val="20"/>
          <w:lang w:eastAsia="sl-SI"/>
        </w:rPr>
        <w:t xml:space="preserve">za leta od </w:t>
      </w:r>
      <w:r w:rsidR="007C0D3E">
        <w:rPr>
          <w:rFonts w:ascii="Arial" w:eastAsia="Times New Roman" w:hAnsi="Arial" w:cs="Arial"/>
          <w:sz w:val="20"/>
          <w:szCs w:val="20"/>
          <w:lang w:eastAsia="sl-SI"/>
        </w:rPr>
        <w:t xml:space="preserve">1. 6. </w:t>
      </w:r>
      <w:r w:rsidR="00263AF5">
        <w:rPr>
          <w:rFonts w:ascii="Arial" w:eastAsia="Times New Roman" w:hAnsi="Arial" w:cs="Arial"/>
          <w:sz w:val="20"/>
          <w:szCs w:val="20"/>
          <w:lang w:eastAsia="sl-SI"/>
        </w:rPr>
        <w:t xml:space="preserve">2021 do vključno </w:t>
      </w:r>
      <w:r w:rsidR="007C0D3E">
        <w:rPr>
          <w:rFonts w:ascii="Arial" w:eastAsia="Times New Roman" w:hAnsi="Arial" w:cs="Arial"/>
          <w:sz w:val="20"/>
          <w:szCs w:val="20"/>
          <w:lang w:eastAsia="sl-SI"/>
        </w:rPr>
        <w:t xml:space="preserve">31. 12. </w:t>
      </w:r>
      <w:r w:rsidR="00263AF5">
        <w:rPr>
          <w:rFonts w:ascii="Arial" w:eastAsia="Times New Roman" w:hAnsi="Arial" w:cs="Arial"/>
          <w:sz w:val="20"/>
          <w:szCs w:val="20"/>
          <w:lang w:eastAsia="sl-SI"/>
        </w:rPr>
        <w:t>2027</w:t>
      </w:r>
      <w:r w:rsidRPr="002A38CF">
        <w:rPr>
          <w:rFonts w:ascii="Arial" w:eastAsia="Times New Roman" w:hAnsi="Arial" w:cs="Arial"/>
          <w:sz w:val="20"/>
          <w:szCs w:val="20"/>
          <w:lang w:eastAsia="sl-SI"/>
        </w:rPr>
        <w:t>, ki je skladen z vrsto in obsegom prijavljenega strokovnega tima.</w:t>
      </w:r>
    </w:p>
    <w:p w14:paraId="76DDA682" w14:textId="224D6297" w:rsidR="002A38CF" w:rsidRPr="002A38CF" w:rsidRDefault="002A38CF" w:rsidP="002A38CF">
      <w:pPr>
        <w:numPr>
          <w:ilvl w:val="0"/>
          <w:numId w:val="3"/>
        </w:numPr>
        <w:spacing w:after="0" w:line="276" w:lineRule="auto"/>
        <w:jc w:val="both"/>
        <w:rPr>
          <w:rFonts w:ascii="Arial" w:eastAsia="Times New Roman" w:hAnsi="Arial" w:cs="Arial"/>
          <w:sz w:val="20"/>
          <w:szCs w:val="20"/>
          <w:lang w:eastAsia="sl-SI"/>
        </w:rPr>
      </w:pPr>
      <w:bookmarkStart w:id="7" w:name="_Hlk52483942"/>
      <w:r w:rsidRPr="002A38CF">
        <w:rPr>
          <w:rFonts w:ascii="Arial" w:eastAsia="Times New Roman" w:hAnsi="Arial" w:cs="Arial"/>
          <w:sz w:val="20"/>
          <w:szCs w:val="20"/>
          <w:lang w:eastAsia="sl-SI"/>
        </w:rPr>
        <w:t xml:space="preserve">V zadnjih 24 mesecih pred oddajo ponudbe pravna oseba, z njo povezana druga pravna oseba ali fizična oseba, ni kršila pogodbenih obveznosti, financiranih s </w:t>
      </w:r>
      <w:r w:rsidR="00263AF5">
        <w:rPr>
          <w:rFonts w:ascii="Arial" w:eastAsia="Times New Roman" w:hAnsi="Arial" w:cs="Arial"/>
          <w:sz w:val="20"/>
          <w:szCs w:val="20"/>
          <w:lang w:eastAsia="sl-SI"/>
        </w:rPr>
        <w:t xml:space="preserve">strani </w:t>
      </w:r>
      <w:r w:rsidR="00892DF6">
        <w:rPr>
          <w:rFonts w:ascii="Arial" w:eastAsia="Times New Roman" w:hAnsi="Arial" w:cs="Arial"/>
          <w:sz w:val="20"/>
          <w:szCs w:val="20"/>
          <w:lang w:eastAsia="sl-SI"/>
        </w:rPr>
        <w:t>Ministrstva za delo, družino, socialne zadeve in enake možnosti</w:t>
      </w:r>
      <w:r w:rsidRPr="002A38CF">
        <w:rPr>
          <w:rFonts w:ascii="Arial" w:eastAsia="Times New Roman" w:hAnsi="Arial" w:cs="Arial"/>
          <w:sz w:val="20"/>
          <w:szCs w:val="20"/>
          <w:lang w:eastAsia="sl-SI"/>
        </w:rPr>
        <w:t>.</w:t>
      </w:r>
    </w:p>
    <w:bookmarkEnd w:id="7"/>
    <w:p w14:paraId="3049BD97"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7FD30499"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 xml:space="preserve">Vrste dokazil o izpolnjevanju predpisanih pogojev in o sposobnosti za izvajanje storitev zaposlitvene rehabilitacije: </w:t>
      </w:r>
    </w:p>
    <w:p w14:paraId="5D646767"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Javni zavodi in druge pravne ter fizične osebe morajo k ponudbi priložiti: </w:t>
      </w:r>
    </w:p>
    <w:p w14:paraId="6FDFC424" w14:textId="77777777" w:rsidR="002A38CF" w:rsidRPr="002A38CF" w:rsidRDefault="002A38CF" w:rsidP="002A38CF">
      <w:pPr>
        <w:numPr>
          <w:ilvl w:val="0"/>
          <w:numId w:val="4"/>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javni zavodi priložijo fotokopijo prve strani temeljnega akta in fotokopijo izvlečka temeljnega akta, iz katerega je razvidno, da imajo opredeljeno dejavnost izvajanja storitev zaposlitvene rehabilitacije, druge pravne ter fizične osebe priložijo fotokopijo prve strani temeljnega akta in fotokopijo izvlečka temeljnega akta, iz katerega je razvidno, da so registrirani v skladu z Uredbo pod N78 Zaposlovalne dejavnosti ali P85.5 Drugo izobraževanje, izpopolnjevanje in usposabljanje ali Q88 Socialno varstvo brez nastanitve;</w:t>
      </w:r>
    </w:p>
    <w:p w14:paraId="76747E3A" w14:textId="1E6FC8F8" w:rsidR="002A38CF" w:rsidRPr="002A38CF" w:rsidRDefault="002A38CF" w:rsidP="002A38CF">
      <w:pPr>
        <w:numPr>
          <w:ilvl w:val="0"/>
          <w:numId w:val="4"/>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fotokopije dokazil o izobrazbi strokovnih delavcev </w:t>
      </w:r>
      <w:r w:rsidR="007C0D3E" w:rsidRPr="002A38CF">
        <w:rPr>
          <w:rFonts w:ascii="Arial" w:eastAsia="Times New Roman" w:hAnsi="Arial" w:cs="Arial"/>
          <w:sz w:val="20"/>
          <w:szCs w:val="20"/>
          <w:lang w:eastAsia="sl-SI"/>
        </w:rPr>
        <w:t>prijavljen</w:t>
      </w:r>
      <w:r w:rsidR="007C0D3E">
        <w:rPr>
          <w:rFonts w:ascii="Arial" w:eastAsia="Times New Roman" w:hAnsi="Arial" w:cs="Arial"/>
          <w:sz w:val="20"/>
          <w:szCs w:val="20"/>
          <w:lang w:eastAsia="sl-SI"/>
        </w:rPr>
        <w:t xml:space="preserve">ega </w:t>
      </w:r>
      <w:r w:rsidR="007C0D3E" w:rsidRPr="002A38CF">
        <w:rPr>
          <w:rFonts w:ascii="Arial" w:eastAsia="Times New Roman" w:hAnsi="Arial" w:cs="Arial"/>
          <w:sz w:val="20"/>
          <w:szCs w:val="20"/>
          <w:lang w:eastAsia="sl-SI"/>
        </w:rPr>
        <w:t>strokovn</w:t>
      </w:r>
      <w:r w:rsidR="007C0D3E">
        <w:rPr>
          <w:rFonts w:ascii="Arial" w:eastAsia="Times New Roman" w:hAnsi="Arial" w:cs="Arial"/>
          <w:sz w:val="20"/>
          <w:szCs w:val="20"/>
          <w:lang w:eastAsia="sl-SI"/>
        </w:rPr>
        <w:t>ega</w:t>
      </w:r>
      <w:r w:rsidR="007C0D3E" w:rsidRPr="002A38CF">
        <w:rPr>
          <w:rFonts w:ascii="Arial" w:eastAsia="Times New Roman" w:hAnsi="Arial" w:cs="Arial"/>
          <w:sz w:val="20"/>
          <w:szCs w:val="20"/>
          <w:lang w:eastAsia="sl-SI"/>
        </w:rPr>
        <w:t xml:space="preserve"> tim</w:t>
      </w:r>
      <w:r w:rsidR="007C0D3E">
        <w:rPr>
          <w:rFonts w:ascii="Arial" w:eastAsia="Times New Roman" w:hAnsi="Arial" w:cs="Arial"/>
          <w:sz w:val="20"/>
          <w:szCs w:val="20"/>
          <w:lang w:eastAsia="sl-SI"/>
        </w:rPr>
        <w:t>a</w:t>
      </w:r>
      <w:r w:rsidRPr="002A38CF">
        <w:rPr>
          <w:rFonts w:ascii="Arial" w:eastAsia="Times New Roman" w:hAnsi="Arial" w:cs="Arial"/>
          <w:sz w:val="20"/>
          <w:szCs w:val="20"/>
          <w:lang w:eastAsia="sl-SI"/>
        </w:rPr>
        <w:t>;</w:t>
      </w:r>
    </w:p>
    <w:p w14:paraId="6E1B7FA9" w14:textId="33CD8DC6" w:rsidR="002A38CF" w:rsidRPr="002A38CF" w:rsidRDefault="002A38CF" w:rsidP="002A38CF">
      <w:pPr>
        <w:numPr>
          <w:ilvl w:val="0"/>
          <w:numId w:val="4"/>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fotokopije dokazil o znanjih strokovnih delavcev </w:t>
      </w:r>
      <w:r w:rsidR="007C0D3E" w:rsidRPr="002A38CF">
        <w:rPr>
          <w:rFonts w:ascii="Arial" w:eastAsia="Times New Roman" w:hAnsi="Arial" w:cs="Arial"/>
          <w:sz w:val="20"/>
          <w:szCs w:val="20"/>
          <w:lang w:eastAsia="sl-SI"/>
        </w:rPr>
        <w:t>prijavljen</w:t>
      </w:r>
      <w:r w:rsidR="007C0D3E">
        <w:rPr>
          <w:rFonts w:ascii="Arial" w:eastAsia="Times New Roman" w:hAnsi="Arial" w:cs="Arial"/>
          <w:sz w:val="20"/>
          <w:szCs w:val="20"/>
          <w:lang w:eastAsia="sl-SI"/>
        </w:rPr>
        <w:t>ega</w:t>
      </w:r>
      <w:r w:rsidR="007C0D3E" w:rsidRPr="002A38CF">
        <w:rPr>
          <w:rFonts w:ascii="Arial" w:eastAsia="Times New Roman" w:hAnsi="Arial" w:cs="Arial"/>
          <w:sz w:val="20"/>
          <w:szCs w:val="20"/>
          <w:lang w:eastAsia="sl-SI"/>
        </w:rPr>
        <w:t xml:space="preserve"> strokovn</w:t>
      </w:r>
      <w:r w:rsidR="007C0D3E">
        <w:rPr>
          <w:rFonts w:ascii="Arial" w:eastAsia="Times New Roman" w:hAnsi="Arial" w:cs="Arial"/>
          <w:sz w:val="20"/>
          <w:szCs w:val="20"/>
          <w:lang w:eastAsia="sl-SI"/>
        </w:rPr>
        <w:t>ega</w:t>
      </w:r>
      <w:r w:rsidR="007C0D3E" w:rsidRPr="002A38CF">
        <w:rPr>
          <w:rFonts w:ascii="Arial" w:eastAsia="Times New Roman" w:hAnsi="Arial" w:cs="Arial"/>
          <w:sz w:val="20"/>
          <w:szCs w:val="20"/>
          <w:lang w:eastAsia="sl-SI"/>
        </w:rPr>
        <w:t xml:space="preserve"> tim</w:t>
      </w:r>
      <w:r w:rsidR="007C0D3E">
        <w:rPr>
          <w:rFonts w:ascii="Arial" w:eastAsia="Times New Roman" w:hAnsi="Arial" w:cs="Arial"/>
          <w:sz w:val="20"/>
          <w:szCs w:val="20"/>
          <w:lang w:eastAsia="sl-SI"/>
        </w:rPr>
        <w:t>a</w:t>
      </w:r>
      <w:r w:rsidR="007C0D3E" w:rsidRPr="002A38CF">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s področja rehabilitacije, zaposlovanja ali invalidskega varstva, pridobljena s specializacijo, dodatnim izobraževanjem ali usposabljanjem;</w:t>
      </w:r>
    </w:p>
    <w:p w14:paraId="2FFD7BB1" w14:textId="6981211E" w:rsidR="002A38CF" w:rsidRPr="002A38CF" w:rsidRDefault="002A38CF" w:rsidP="002A38CF">
      <w:pPr>
        <w:numPr>
          <w:ilvl w:val="0"/>
          <w:numId w:val="4"/>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fotokopije dokazil o vsaj treh letih delovnih izkušenj prijavljenih strokovnih delavcev </w:t>
      </w:r>
      <w:r w:rsidR="007C0D3E" w:rsidRPr="002A38CF">
        <w:rPr>
          <w:rFonts w:ascii="Arial" w:eastAsia="Times New Roman" w:hAnsi="Arial" w:cs="Arial"/>
          <w:sz w:val="20"/>
          <w:szCs w:val="20"/>
          <w:lang w:eastAsia="sl-SI"/>
        </w:rPr>
        <w:t>strokovn</w:t>
      </w:r>
      <w:r w:rsidR="007C0D3E">
        <w:rPr>
          <w:rFonts w:ascii="Arial" w:eastAsia="Times New Roman" w:hAnsi="Arial" w:cs="Arial"/>
          <w:sz w:val="20"/>
          <w:szCs w:val="20"/>
          <w:lang w:eastAsia="sl-SI"/>
        </w:rPr>
        <w:t>ega</w:t>
      </w:r>
      <w:r w:rsidR="007C0D3E" w:rsidRPr="002A38CF">
        <w:rPr>
          <w:rFonts w:ascii="Arial" w:eastAsia="Times New Roman" w:hAnsi="Arial" w:cs="Arial"/>
          <w:sz w:val="20"/>
          <w:szCs w:val="20"/>
          <w:lang w:eastAsia="sl-SI"/>
        </w:rPr>
        <w:t xml:space="preserve"> tim</w:t>
      </w:r>
      <w:r w:rsidR="007C0D3E">
        <w:rPr>
          <w:rFonts w:ascii="Arial" w:eastAsia="Times New Roman" w:hAnsi="Arial" w:cs="Arial"/>
          <w:sz w:val="20"/>
          <w:szCs w:val="20"/>
          <w:lang w:eastAsia="sl-SI"/>
        </w:rPr>
        <w:t>a</w:t>
      </w:r>
      <w:r w:rsidR="007C0D3E" w:rsidRPr="002A38CF">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na področju rehabilitacije ali zaposlovanja ali invalidskega varstva ali na sorodnih področjih;</w:t>
      </w:r>
    </w:p>
    <w:p w14:paraId="2A7F1489" w14:textId="1CF434DA" w:rsidR="002A38CF" w:rsidRPr="002A38CF" w:rsidRDefault="002A38CF" w:rsidP="002A38CF">
      <w:pPr>
        <w:numPr>
          <w:ilvl w:val="0"/>
          <w:numId w:val="4"/>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fotokopije dokazil o referencah strokovnih delavcev </w:t>
      </w:r>
      <w:r w:rsidR="007C0D3E" w:rsidRPr="002A38CF">
        <w:rPr>
          <w:rFonts w:ascii="Arial" w:eastAsia="Times New Roman" w:hAnsi="Arial" w:cs="Arial"/>
          <w:sz w:val="20"/>
          <w:szCs w:val="20"/>
          <w:lang w:eastAsia="sl-SI"/>
        </w:rPr>
        <w:t>prijavljen</w:t>
      </w:r>
      <w:r w:rsidR="007C0D3E">
        <w:rPr>
          <w:rFonts w:ascii="Arial" w:eastAsia="Times New Roman" w:hAnsi="Arial" w:cs="Arial"/>
          <w:sz w:val="20"/>
          <w:szCs w:val="20"/>
          <w:lang w:eastAsia="sl-SI"/>
        </w:rPr>
        <w:t>ega</w:t>
      </w:r>
      <w:r w:rsidR="007C0D3E" w:rsidRPr="002A38CF">
        <w:rPr>
          <w:rFonts w:ascii="Arial" w:eastAsia="Times New Roman" w:hAnsi="Arial" w:cs="Arial"/>
          <w:sz w:val="20"/>
          <w:szCs w:val="20"/>
          <w:lang w:eastAsia="sl-SI"/>
        </w:rPr>
        <w:t xml:space="preserve"> strokovn</w:t>
      </w:r>
      <w:r w:rsidR="007C0D3E">
        <w:rPr>
          <w:rFonts w:ascii="Arial" w:eastAsia="Times New Roman" w:hAnsi="Arial" w:cs="Arial"/>
          <w:sz w:val="20"/>
          <w:szCs w:val="20"/>
          <w:lang w:eastAsia="sl-SI"/>
        </w:rPr>
        <w:t>ega</w:t>
      </w:r>
      <w:r w:rsidR="007C0D3E" w:rsidRPr="002A38CF">
        <w:rPr>
          <w:rFonts w:ascii="Arial" w:eastAsia="Times New Roman" w:hAnsi="Arial" w:cs="Arial"/>
          <w:sz w:val="20"/>
          <w:szCs w:val="20"/>
          <w:lang w:eastAsia="sl-SI"/>
        </w:rPr>
        <w:t xml:space="preserve"> tim</w:t>
      </w:r>
      <w:r w:rsidR="007C0D3E">
        <w:rPr>
          <w:rFonts w:ascii="Arial" w:eastAsia="Times New Roman" w:hAnsi="Arial" w:cs="Arial"/>
          <w:sz w:val="20"/>
          <w:szCs w:val="20"/>
          <w:lang w:eastAsia="sl-SI"/>
        </w:rPr>
        <w:t>a</w:t>
      </w:r>
      <w:r w:rsidR="007C0D3E" w:rsidRPr="002A38CF">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 xml:space="preserve">za delo s ciljnimi skupinami </w:t>
      </w:r>
      <w:r w:rsidR="007C0D3E">
        <w:rPr>
          <w:rFonts w:ascii="Arial" w:eastAsia="Times New Roman" w:hAnsi="Arial" w:cs="Arial"/>
          <w:sz w:val="20"/>
          <w:szCs w:val="20"/>
          <w:lang w:eastAsia="sl-SI"/>
        </w:rPr>
        <w:t>TDZ in O</w:t>
      </w:r>
      <w:r w:rsidRPr="002A38CF">
        <w:rPr>
          <w:rFonts w:ascii="Arial" w:eastAsia="Times New Roman" w:hAnsi="Arial" w:cs="Arial"/>
          <w:sz w:val="20"/>
          <w:szCs w:val="20"/>
          <w:lang w:eastAsia="sl-SI"/>
        </w:rPr>
        <w:t>, za katere bodo izvajali storitve zaposlitvene rehabilitacije;</w:t>
      </w:r>
    </w:p>
    <w:p w14:paraId="6843A070" w14:textId="704586EE" w:rsidR="002A38CF" w:rsidRPr="002A38CF" w:rsidRDefault="002A38CF" w:rsidP="002A38CF">
      <w:pPr>
        <w:numPr>
          <w:ilvl w:val="0"/>
          <w:numId w:val="4"/>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fotokopije pogodb o zaposlitvi oziroma izjave o nameravani zaposlitvi strokovnih delavcev </w:t>
      </w:r>
      <w:r w:rsidR="007C0D3E" w:rsidRPr="002A38CF">
        <w:rPr>
          <w:rFonts w:ascii="Arial" w:eastAsia="Times New Roman" w:hAnsi="Arial" w:cs="Arial"/>
          <w:sz w:val="20"/>
          <w:szCs w:val="20"/>
          <w:lang w:eastAsia="sl-SI"/>
        </w:rPr>
        <w:t>prijavljen</w:t>
      </w:r>
      <w:r w:rsidR="007C0D3E">
        <w:rPr>
          <w:rFonts w:ascii="Arial" w:eastAsia="Times New Roman" w:hAnsi="Arial" w:cs="Arial"/>
          <w:sz w:val="20"/>
          <w:szCs w:val="20"/>
          <w:lang w:eastAsia="sl-SI"/>
        </w:rPr>
        <w:t>ega</w:t>
      </w:r>
      <w:r w:rsidR="007C0D3E" w:rsidRPr="002A38CF">
        <w:rPr>
          <w:rFonts w:ascii="Arial" w:eastAsia="Times New Roman" w:hAnsi="Arial" w:cs="Arial"/>
          <w:sz w:val="20"/>
          <w:szCs w:val="20"/>
          <w:lang w:eastAsia="sl-SI"/>
        </w:rPr>
        <w:t xml:space="preserve"> strokovn</w:t>
      </w:r>
      <w:r w:rsidR="007C0D3E">
        <w:rPr>
          <w:rFonts w:ascii="Arial" w:eastAsia="Times New Roman" w:hAnsi="Arial" w:cs="Arial"/>
          <w:sz w:val="20"/>
          <w:szCs w:val="20"/>
          <w:lang w:eastAsia="sl-SI"/>
        </w:rPr>
        <w:t xml:space="preserve">ega </w:t>
      </w:r>
      <w:r w:rsidR="007C0D3E" w:rsidRPr="002A38CF">
        <w:rPr>
          <w:rFonts w:ascii="Arial" w:eastAsia="Times New Roman" w:hAnsi="Arial" w:cs="Arial"/>
          <w:sz w:val="20"/>
          <w:szCs w:val="20"/>
          <w:lang w:eastAsia="sl-SI"/>
        </w:rPr>
        <w:t>tim</w:t>
      </w:r>
      <w:r w:rsidR="007C0D3E">
        <w:rPr>
          <w:rFonts w:ascii="Arial" w:eastAsia="Times New Roman" w:hAnsi="Arial" w:cs="Arial"/>
          <w:sz w:val="20"/>
          <w:szCs w:val="20"/>
          <w:lang w:eastAsia="sl-SI"/>
        </w:rPr>
        <w:t>a</w:t>
      </w:r>
      <w:r w:rsidRPr="002A38CF">
        <w:rPr>
          <w:rFonts w:ascii="Arial" w:eastAsia="Times New Roman" w:hAnsi="Arial" w:cs="Arial"/>
          <w:sz w:val="20"/>
          <w:szCs w:val="20"/>
          <w:lang w:eastAsia="sl-SI"/>
        </w:rPr>
        <w:t>, ki morajo vsebovati vse sestavine v skladu z 31. členom Zakona o delovnih razmerjih (Uradni list RS, št. 21/13, 78/13 – popr., 47/15 – ZZSDT, 33/16 – PZ-F, 52/16, 15/17 – odl. US, 22/19 – ZPosS</w:t>
      </w:r>
      <w:r w:rsidR="00D57D41">
        <w:rPr>
          <w:rFonts w:ascii="Arial" w:eastAsia="Times New Roman" w:hAnsi="Arial" w:cs="Arial"/>
          <w:sz w:val="20"/>
          <w:szCs w:val="20"/>
          <w:lang w:eastAsia="sl-SI"/>
        </w:rPr>
        <w:t xml:space="preserve">, </w:t>
      </w:r>
      <w:hyperlink r:id="rId24" w:tgtFrame="_blank" w:tooltip="Zakon o dopolnitvi Zakona o delovnih razmerjih" w:history="1">
        <w:r w:rsidR="00D57D41" w:rsidRPr="00D41986">
          <w:rPr>
            <w:rFonts w:ascii="Arial" w:eastAsia="Times New Roman" w:hAnsi="Arial" w:cs="Arial"/>
            <w:sz w:val="20"/>
            <w:szCs w:val="20"/>
            <w:lang w:eastAsia="sl-SI"/>
          </w:rPr>
          <w:t>81/19</w:t>
        </w:r>
      </w:hyperlink>
      <w:r w:rsidR="00D57D41" w:rsidRPr="00D41986">
        <w:rPr>
          <w:rFonts w:ascii="Arial" w:eastAsia="Times New Roman" w:hAnsi="Arial" w:cs="Arial"/>
          <w:sz w:val="20"/>
          <w:szCs w:val="20"/>
          <w:lang w:eastAsia="sl-SI"/>
        </w:rPr>
        <w:t xml:space="preserve"> in </w:t>
      </w:r>
      <w:hyperlink r:id="rId25" w:tgtFrame="_blank" w:tooltip="Zakon o interventnih ukrepih za pomoč pri omilitvi posledic drugega vala epidemije COVID-19" w:history="1">
        <w:r w:rsidR="00D57D41" w:rsidRPr="00D41986">
          <w:rPr>
            <w:rFonts w:ascii="Arial" w:eastAsia="Times New Roman" w:hAnsi="Arial" w:cs="Arial"/>
            <w:sz w:val="20"/>
            <w:szCs w:val="20"/>
            <w:lang w:eastAsia="sl-SI"/>
          </w:rPr>
          <w:t>203/20</w:t>
        </w:r>
      </w:hyperlink>
      <w:r w:rsidR="00D57D41" w:rsidRPr="00D41986">
        <w:rPr>
          <w:rFonts w:ascii="Arial" w:eastAsia="Times New Roman" w:hAnsi="Arial" w:cs="Arial"/>
          <w:sz w:val="20"/>
          <w:szCs w:val="20"/>
          <w:lang w:eastAsia="sl-SI"/>
        </w:rPr>
        <w:t xml:space="preserve"> – ZIUPOPDVE</w:t>
      </w:r>
      <w:r w:rsidRPr="002A38CF">
        <w:rPr>
          <w:rFonts w:ascii="Arial" w:eastAsia="Times New Roman" w:hAnsi="Arial" w:cs="Arial"/>
          <w:sz w:val="20"/>
          <w:szCs w:val="20"/>
          <w:lang w:eastAsia="sl-SI"/>
        </w:rPr>
        <w:t>) in so podpisane s strani bodočega delodajalca in delavca (strokovnega delavca strokovnega tima) ali za strokovne</w:t>
      </w:r>
      <w:r w:rsidR="007C0D3E">
        <w:rPr>
          <w:rFonts w:ascii="Arial" w:eastAsia="Times New Roman" w:hAnsi="Arial" w:cs="Arial"/>
          <w:sz w:val="20"/>
          <w:szCs w:val="20"/>
          <w:lang w:eastAsia="sl-SI"/>
        </w:rPr>
        <w:t>ga</w:t>
      </w:r>
      <w:r w:rsidRPr="002A38CF">
        <w:rPr>
          <w:rFonts w:ascii="Arial" w:eastAsia="Times New Roman" w:hAnsi="Arial" w:cs="Arial"/>
          <w:sz w:val="20"/>
          <w:szCs w:val="20"/>
          <w:lang w:eastAsia="sl-SI"/>
        </w:rPr>
        <w:t xml:space="preserve"> </w:t>
      </w:r>
      <w:r w:rsidR="007C0D3E" w:rsidRPr="002A38CF">
        <w:rPr>
          <w:rFonts w:ascii="Arial" w:eastAsia="Times New Roman" w:hAnsi="Arial" w:cs="Arial"/>
          <w:sz w:val="20"/>
          <w:szCs w:val="20"/>
          <w:lang w:eastAsia="sl-SI"/>
        </w:rPr>
        <w:t>delavc</w:t>
      </w:r>
      <w:r w:rsidR="007C0D3E">
        <w:rPr>
          <w:rFonts w:ascii="Arial" w:eastAsia="Times New Roman" w:hAnsi="Arial" w:cs="Arial"/>
          <w:sz w:val="20"/>
          <w:szCs w:val="20"/>
          <w:lang w:eastAsia="sl-SI"/>
        </w:rPr>
        <w:t>a</w:t>
      </w:r>
      <w:r w:rsidRPr="002A38CF">
        <w:rPr>
          <w:rFonts w:ascii="Arial" w:eastAsia="Times New Roman" w:hAnsi="Arial" w:cs="Arial"/>
          <w:sz w:val="20"/>
          <w:szCs w:val="20"/>
          <w:lang w:eastAsia="sl-SI"/>
        </w:rPr>
        <w:t xml:space="preserve">, ki </w:t>
      </w:r>
      <w:r w:rsidR="007C0D3E">
        <w:rPr>
          <w:rFonts w:ascii="Arial" w:eastAsia="Times New Roman" w:hAnsi="Arial" w:cs="Arial"/>
          <w:sz w:val="20"/>
          <w:szCs w:val="20"/>
          <w:lang w:eastAsia="sl-SI"/>
        </w:rPr>
        <w:t>je</w:t>
      </w:r>
      <w:r w:rsidR="007C0D3E" w:rsidRPr="002A38CF">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zdravnik, specialist medicine dela, prometa in športa</w:t>
      </w:r>
      <w:r w:rsidR="00BB3323">
        <w:rPr>
          <w:rFonts w:ascii="Arial" w:eastAsia="Times New Roman" w:hAnsi="Arial" w:cs="Arial"/>
          <w:sz w:val="20"/>
          <w:szCs w:val="20"/>
          <w:lang w:eastAsia="sl-SI"/>
        </w:rPr>
        <w:t xml:space="preserve"> ter</w:t>
      </w:r>
      <w:r w:rsidR="00BB3323" w:rsidRPr="002A38CF">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 xml:space="preserve">zdravnik, specialist psihiatrije, pa lahko priložijo tudi </w:t>
      </w:r>
      <w:r w:rsidR="007C0D3E" w:rsidRPr="002A38CF">
        <w:rPr>
          <w:rFonts w:ascii="Arial" w:eastAsia="Times New Roman" w:hAnsi="Arial" w:cs="Arial"/>
          <w:sz w:val="20"/>
          <w:szCs w:val="20"/>
          <w:lang w:eastAsia="sl-SI"/>
        </w:rPr>
        <w:t>fotokopij</w:t>
      </w:r>
      <w:r w:rsidR="007C0D3E">
        <w:rPr>
          <w:rFonts w:ascii="Arial" w:eastAsia="Times New Roman" w:hAnsi="Arial" w:cs="Arial"/>
          <w:sz w:val="20"/>
          <w:szCs w:val="20"/>
          <w:lang w:eastAsia="sl-SI"/>
        </w:rPr>
        <w:t>o</w:t>
      </w:r>
      <w:r w:rsidR="007C0D3E" w:rsidRPr="002A38CF">
        <w:rPr>
          <w:rFonts w:ascii="Arial" w:eastAsia="Times New Roman" w:hAnsi="Arial" w:cs="Arial"/>
          <w:sz w:val="20"/>
          <w:szCs w:val="20"/>
          <w:lang w:eastAsia="sl-SI"/>
        </w:rPr>
        <w:t xml:space="preserve"> podjemn</w:t>
      </w:r>
      <w:r w:rsidR="007C0D3E">
        <w:rPr>
          <w:rFonts w:ascii="Arial" w:eastAsia="Times New Roman" w:hAnsi="Arial" w:cs="Arial"/>
          <w:sz w:val="20"/>
          <w:szCs w:val="20"/>
          <w:lang w:eastAsia="sl-SI"/>
        </w:rPr>
        <w:t>e</w:t>
      </w:r>
      <w:r w:rsidR="007C0D3E" w:rsidRPr="002A38CF">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pogodb</w:t>
      </w:r>
      <w:r w:rsidR="007C0D3E">
        <w:rPr>
          <w:rFonts w:ascii="Arial" w:eastAsia="Times New Roman" w:hAnsi="Arial" w:cs="Arial"/>
          <w:sz w:val="20"/>
          <w:szCs w:val="20"/>
          <w:lang w:eastAsia="sl-SI"/>
        </w:rPr>
        <w:t>e</w:t>
      </w:r>
      <w:r w:rsidRPr="002A38CF">
        <w:rPr>
          <w:rFonts w:ascii="Arial" w:eastAsia="Times New Roman" w:hAnsi="Arial" w:cs="Arial"/>
          <w:sz w:val="20"/>
          <w:szCs w:val="20"/>
          <w:lang w:eastAsia="sl-SI"/>
        </w:rPr>
        <w:t xml:space="preserve">, ki mora vsebovati sestavine za podjemno pogodbo, ki jih predpisuje Obligacijski zakonik (Uradni list RS, št. 97/07 – uradno prečiščeno besedilo, 64/16 – odl. US in 20/18 – OROZ631) ali </w:t>
      </w:r>
      <w:r w:rsidR="007C0D3E" w:rsidRPr="002A38CF">
        <w:rPr>
          <w:rFonts w:ascii="Arial" w:eastAsia="Times New Roman" w:hAnsi="Arial" w:cs="Arial"/>
          <w:sz w:val="20"/>
          <w:szCs w:val="20"/>
          <w:lang w:eastAsia="sl-SI"/>
        </w:rPr>
        <w:t>fotokopij</w:t>
      </w:r>
      <w:r w:rsidR="007C0D3E">
        <w:rPr>
          <w:rFonts w:ascii="Arial" w:eastAsia="Times New Roman" w:hAnsi="Arial" w:cs="Arial"/>
          <w:sz w:val="20"/>
          <w:szCs w:val="20"/>
          <w:lang w:eastAsia="sl-SI"/>
        </w:rPr>
        <w:t>o</w:t>
      </w:r>
      <w:r w:rsidR="007C0D3E" w:rsidRPr="002A38CF">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pogodb</w:t>
      </w:r>
      <w:r w:rsidR="007C0D3E">
        <w:rPr>
          <w:rFonts w:ascii="Arial" w:eastAsia="Times New Roman" w:hAnsi="Arial" w:cs="Arial"/>
          <w:sz w:val="20"/>
          <w:szCs w:val="20"/>
          <w:lang w:eastAsia="sl-SI"/>
        </w:rPr>
        <w:t>e</w:t>
      </w:r>
      <w:r w:rsidRPr="002A38CF">
        <w:rPr>
          <w:rFonts w:ascii="Arial" w:eastAsia="Times New Roman" w:hAnsi="Arial" w:cs="Arial"/>
          <w:sz w:val="20"/>
          <w:szCs w:val="20"/>
          <w:lang w:eastAsia="sl-SI"/>
        </w:rPr>
        <w:t xml:space="preserve"> o poslovnem sodelovanju, iz </w:t>
      </w:r>
      <w:r w:rsidR="007C0D3E" w:rsidRPr="002A38CF">
        <w:rPr>
          <w:rFonts w:ascii="Arial" w:eastAsia="Times New Roman" w:hAnsi="Arial" w:cs="Arial"/>
          <w:sz w:val="20"/>
          <w:szCs w:val="20"/>
          <w:lang w:eastAsia="sl-SI"/>
        </w:rPr>
        <w:t>kater</w:t>
      </w:r>
      <w:r w:rsidR="007C0D3E">
        <w:rPr>
          <w:rFonts w:ascii="Arial" w:eastAsia="Times New Roman" w:hAnsi="Arial" w:cs="Arial"/>
          <w:sz w:val="20"/>
          <w:szCs w:val="20"/>
          <w:lang w:eastAsia="sl-SI"/>
        </w:rPr>
        <w:t>e</w:t>
      </w:r>
      <w:r w:rsidR="007C0D3E" w:rsidRPr="002A38CF">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 xml:space="preserve">je razvidna vsebina dela, ki je predmet tega javnega natečaja, če bodo v </w:t>
      </w:r>
      <w:r w:rsidR="007C0D3E" w:rsidRPr="002A38CF">
        <w:rPr>
          <w:rFonts w:ascii="Arial" w:eastAsia="Times New Roman" w:hAnsi="Arial" w:cs="Arial"/>
          <w:sz w:val="20"/>
          <w:szCs w:val="20"/>
          <w:lang w:eastAsia="sl-SI"/>
        </w:rPr>
        <w:t>prijavljen</w:t>
      </w:r>
      <w:r w:rsidR="007C0D3E">
        <w:rPr>
          <w:rFonts w:ascii="Arial" w:eastAsia="Times New Roman" w:hAnsi="Arial" w:cs="Arial"/>
          <w:sz w:val="20"/>
          <w:szCs w:val="20"/>
          <w:lang w:eastAsia="sl-SI"/>
        </w:rPr>
        <w:t>em</w:t>
      </w:r>
      <w:r w:rsidR="007C0D3E" w:rsidRPr="002A38CF">
        <w:rPr>
          <w:rFonts w:ascii="Arial" w:eastAsia="Times New Roman" w:hAnsi="Arial" w:cs="Arial"/>
          <w:sz w:val="20"/>
          <w:szCs w:val="20"/>
          <w:lang w:eastAsia="sl-SI"/>
        </w:rPr>
        <w:t xml:space="preserve"> strokovn</w:t>
      </w:r>
      <w:r w:rsidR="007C0D3E">
        <w:rPr>
          <w:rFonts w:ascii="Arial" w:eastAsia="Times New Roman" w:hAnsi="Arial" w:cs="Arial"/>
          <w:sz w:val="20"/>
          <w:szCs w:val="20"/>
          <w:lang w:eastAsia="sl-SI"/>
        </w:rPr>
        <w:t>em</w:t>
      </w:r>
      <w:r w:rsidR="007C0D3E" w:rsidRPr="002A38CF">
        <w:rPr>
          <w:rFonts w:ascii="Arial" w:eastAsia="Times New Roman" w:hAnsi="Arial" w:cs="Arial"/>
          <w:sz w:val="20"/>
          <w:szCs w:val="20"/>
          <w:lang w:eastAsia="sl-SI"/>
        </w:rPr>
        <w:t xml:space="preserve"> tim</w:t>
      </w:r>
      <w:r w:rsidR="007C0D3E">
        <w:rPr>
          <w:rFonts w:ascii="Arial" w:eastAsia="Times New Roman" w:hAnsi="Arial" w:cs="Arial"/>
          <w:sz w:val="20"/>
          <w:szCs w:val="20"/>
          <w:lang w:eastAsia="sl-SI"/>
        </w:rPr>
        <w:t>u</w:t>
      </w:r>
      <w:r w:rsidR="007C0D3E" w:rsidRPr="002A38CF">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sodelovali po podjemni pogodbi ali pogodbi o poslovnem sodelovanju;</w:t>
      </w:r>
    </w:p>
    <w:p w14:paraId="056ECC45" w14:textId="31318182" w:rsidR="002A38CF" w:rsidRPr="002A38CF" w:rsidRDefault="002A38CF" w:rsidP="002A38CF">
      <w:pPr>
        <w:numPr>
          <w:ilvl w:val="0"/>
          <w:numId w:val="4"/>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lastRenderedPageBreak/>
        <w:t>dokazila o razpolaganju s prostori, v katerih bo ponudnik izvajal storitve zaposlitvene rehabilitacije (fotokopije načrtov prostorov - tlorisi, ki so označeni na mestih, kjer se bo zaposlitvena rehabilitacija izvajala, fotokopije pogodb o lastništvu, solastništvu oziroma najemu prostorov, fotokopije dokumentov o uporabnem dovoljenju prostorov, priložene fotografije vseh prostorov, v katerih se bo zaposlitvena rehabilitacija izvajala in iz katerih je razviden dostop, vstop in uporabo prostorov za funkcionalno ovirane osebe ter fotografije parkirnih prostorov za invalide, če so le ti zagotovljeni);</w:t>
      </w:r>
    </w:p>
    <w:p w14:paraId="069F35E8" w14:textId="26BFE419" w:rsidR="002A38CF" w:rsidRPr="00483CB2" w:rsidRDefault="00483CB2" w:rsidP="00483CB2">
      <w:pPr>
        <w:numPr>
          <w:ilvl w:val="0"/>
          <w:numId w:val="4"/>
        </w:numPr>
        <w:tabs>
          <w:tab w:val="left" w:pos="600"/>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r w:rsidRPr="002A38CF">
        <w:rPr>
          <w:rFonts w:ascii="Arial" w:eastAsia="Times New Roman" w:hAnsi="Arial" w:cs="Arial"/>
          <w:color w:val="000000"/>
          <w:sz w:val="20"/>
          <w:szCs w:val="20"/>
          <w:lang w:eastAsia="sl-SI"/>
        </w:rPr>
        <w:t xml:space="preserve">dokazila o </w:t>
      </w:r>
      <w:r>
        <w:rPr>
          <w:rFonts w:ascii="Arial" w:eastAsia="Times New Roman" w:hAnsi="Arial" w:cs="Arial"/>
          <w:color w:val="000000"/>
          <w:sz w:val="20"/>
          <w:szCs w:val="20"/>
          <w:lang w:eastAsia="sl-SI"/>
        </w:rPr>
        <w:t>izkušnjah</w:t>
      </w:r>
      <w:r w:rsidRPr="002A38CF">
        <w:rPr>
          <w:rFonts w:ascii="Arial" w:eastAsia="Times New Roman" w:hAnsi="Arial" w:cs="Arial"/>
          <w:color w:val="000000"/>
          <w:sz w:val="20"/>
          <w:szCs w:val="20"/>
          <w:lang w:eastAsia="sl-SI"/>
        </w:rPr>
        <w:t xml:space="preserve"> ponudnika na področju rehabilitacije, zaposlovanja ali invalidskega varstva </w:t>
      </w:r>
      <w:r>
        <w:rPr>
          <w:rFonts w:ascii="Arial" w:eastAsia="Times New Roman" w:hAnsi="Arial" w:cs="Arial"/>
          <w:color w:val="000000"/>
          <w:sz w:val="20"/>
          <w:szCs w:val="20"/>
          <w:lang w:eastAsia="sl-SI"/>
        </w:rPr>
        <w:t xml:space="preserve">z realiziranim vsaj enim programom na področju rehabilitacije, zaposlovanja ali invalidskega varstva </w:t>
      </w:r>
      <w:r w:rsidRPr="005A149D">
        <w:rPr>
          <w:rFonts w:ascii="Arial" w:eastAsia="Times New Roman" w:hAnsi="Arial" w:cs="Arial"/>
          <w:color w:val="000000"/>
          <w:sz w:val="20"/>
          <w:szCs w:val="20"/>
          <w:lang w:eastAsia="sl-SI"/>
        </w:rPr>
        <w:t xml:space="preserve">(priložijo le ponudniki, ki v obdobju </w:t>
      </w:r>
      <w:r>
        <w:rPr>
          <w:rFonts w:ascii="Arial" w:eastAsia="Times New Roman" w:hAnsi="Arial" w:cs="Arial"/>
          <w:color w:val="000000"/>
          <w:sz w:val="20"/>
          <w:szCs w:val="20"/>
          <w:lang w:eastAsia="sl-SI"/>
        </w:rPr>
        <w:t xml:space="preserve">od </w:t>
      </w:r>
      <w:r w:rsidRPr="005A149D">
        <w:rPr>
          <w:rFonts w:ascii="Arial" w:eastAsia="Times New Roman" w:hAnsi="Arial" w:cs="Arial"/>
          <w:color w:val="000000"/>
          <w:sz w:val="20"/>
          <w:szCs w:val="20"/>
          <w:lang w:eastAsia="sl-SI"/>
        </w:rPr>
        <w:t>2014</w:t>
      </w:r>
      <w:r>
        <w:rPr>
          <w:rFonts w:ascii="Arial" w:eastAsia="Times New Roman" w:hAnsi="Arial" w:cs="Arial"/>
          <w:color w:val="000000"/>
          <w:sz w:val="20"/>
          <w:szCs w:val="20"/>
          <w:lang w:eastAsia="sl-SI"/>
        </w:rPr>
        <w:t xml:space="preserve"> do </w:t>
      </w:r>
      <w:r w:rsidR="00FA140A">
        <w:rPr>
          <w:rFonts w:ascii="Arial" w:eastAsia="Times New Roman" w:hAnsi="Arial" w:cs="Arial"/>
          <w:color w:val="000000"/>
          <w:sz w:val="20"/>
          <w:szCs w:val="20"/>
          <w:lang w:eastAsia="sl-SI"/>
        </w:rPr>
        <w:t xml:space="preserve">vključno </w:t>
      </w:r>
      <w:r w:rsidR="008A7E69">
        <w:rPr>
          <w:rFonts w:ascii="Arial" w:eastAsia="Times New Roman" w:hAnsi="Arial" w:cs="Arial"/>
          <w:color w:val="000000"/>
          <w:sz w:val="20"/>
          <w:szCs w:val="20"/>
          <w:lang w:eastAsia="sl-SI"/>
        </w:rPr>
        <w:t xml:space="preserve">decembra </w:t>
      </w:r>
      <w:r w:rsidRPr="005A149D">
        <w:rPr>
          <w:rFonts w:ascii="Arial" w:eastAsia="Times New Roman" w:hAnsi="Arial" w:cs="Arial"/>
          <w:color w:val="000000"/>
          <w:sz w:val="20"/>
          <w:szCs w:val="20"/>
          <w:lang w:eastAsia="sl-SI"/>
        </w:rPr>
        <w:t>2020 niso bili izvajalci zaposlitvene rehabilitacije)</w:t>
      </w:r>
      <w:r>
        <w:rPr>
          <w:rFonts w:ascii="Arial" w:eastAsia="Times New Roman" w:hAnsi="Arial" w:cs="Arial"/>
          <w:color w:val="000000"/>
          <w:sz w:val="20"/>
          <w:szCs w:val="20"/>
          <w:lang w:eastAsia="sl-SI"/>
        </w:rPr>
        <w:t xml:space="preserve">; </w:t>
      </w:r>
    </w:p>
    <w:p w14:paraId="46B5E833" w14:textId="2A9E4FC7" w:rsidR="00E265AA" w:rsidRDefault="002A38CF" w:rsidP="00E265AA">
      <w:pPr>
        <w:numPr>
          <w:ilvl w:val="0"/>
          <w:numId w:val="4"/>
        </w:numPr>
        <w:tabs>
          <w:tab w:val="left" w:pos="600"/>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r w:rsidRPr="00E265AA">
        <w:rPr>
          <w:rFonts w:ascii="Arial" w:eastAsia="Times New Roman" w:hAnsi="Arial" w:cs="Arial"/>
          <w:color w:val="000000"/>
          <w:sz w:val="20"/>
          <w:szCs w:val="20"/>
          <w:lang w:eastAsia="sl-SI"/>
        </w:rPr>
        <w:t xml:space="preserve">seznam delodajalcev, pri katerih je ponudnik od 1. 1. 2014 </w:t>
      </w:r>
      <w:r w:rsidR="00A01017">
        <w:rPr>
          <w:rFonts w:ascii="Arial" w:eastAsia="Times New Roman" w:hAnsi="Arial" w:cs="Arial"/>
          <w:color w:val="000000"/>
          <w:sz w:val="20"/>
          <w:szCs w:val="20"/>
          <w:lang w:eastAsia="sl-SI"/>
        </w:rPr>
        <w:t xml:space="preserve">do vključno </w:t>
      </w:r>
      <w:r w:rsidR="008A7E69">
        <w:rPr>
          <w:rFonts w:ascii="Arial" w:eastAsia="Times New Roman" w:hAnsi="Arial" w:cs="Arial"/>
          <w:color w:val="000000"/>
          <w:sz w:val="20"/>
          <w:szCs w:val="20"/>
          <w:lang w:eastAsia="sl-SI"/>
        </w:rPr>
        <w:t xml:space="preserve">decembra </w:t>
      </w:r>
      <w:r w:rsidR="00A01017">
        <w:rPr>
          <w:rFonts w:ascii="Arial" w:eastAsia="Times New Roman" w:hAnsi="Arial" w:cs="Arial"/>
          <w:color w:val="000000"/>
          <w:sz w:val="20"/>
          <w:szCs w:val="20"/>
          <w:lang w:eastAsia="sl-SI"/>
        </w:rPr>
        <w:t xml:space="preserve">2020 </w:t>
      </w:r>
      <w:r w:rsidR="00793937">
        <w:rPr>
          <w:rFonts w:ascii="Arial" w:eastAsia="Times New Roman" w:hAnsi="Arial" w:cs="Arial"/>
          <w:color w:val="000000"/>
          <w:sz w:val="20"/>
          <w:szCs w:val="20"/>
          <w:lang w:eastAsia="sl-SI"/>
        </w:rPr>
        <w:t xml:space="preserve">vsako leto </w:t>
      </w:r>
      <w:r w:rsidRPr="00E265AA">
        <w:rPr>
          <w:rFonts w:ascii="Arial" w:eastAsia="Times New Roman" w:hAnsi="Arial" w:cs="Arial"/>
          <w:color w:val="000000"/>
          <w:sz w:val="20"/>
          <w:szCs w:val="20"/>
          <w:lang w:eastAsia="sl-SI"/>
        </w:rPr>
        <w:t xml:space="preserve">realiziral vsaj eno usposabljanje ali zaposlitev oseb iz ciljne skupine javnega natečaja in ki vsebuje naslednje podatke: naslov delodajalca, kontaktna oseba delodajalca, telefon, število realiziranih usposabljanj ali zaposlitev </w:t>
      </w:r>
      <w:r w:rsidRPr="00E265AA">
        <w:rPr>
          <w:rFonts w:ascii="Arial" w:eastAsia="Times New Roman" w:hAnsi="Arial" w:cs="Arial"/>
          <w:sz w:val="20"/>
          <w:szCs w:val="20"/>
          <w:lang w:eastAsia="sl-SI"/>
        </w:rPr>
        <w:t>oseb iz ciljne skupine javnega natečaja</w:t>
      </w:r>
      <w:r w:rsidR="00A01017">
        <w:rPr>
          <w:rFonts w:ascii="Arial" w:eastAsia="Times New Roman" w:hAnsi="Arial" w:cs="Arial"/>
          <w:sz w:val="20"/>
          <w:szCs w:val="20"/>
          <w:lang w:eastAsia="sl-SI"/>
        </w:rPr>
        <w:t xml:space="preserve"> in na katerih področjih dejavnosti so bila realizirana usposabljanja ali zaposlitve</w:t>
      </w:r>
      <w:r w:rsidR="00E265AA">
        <w:rPr>
          <w:rFonts w:ascii="Arial" w:eastAsia="Times New Roman" w:hAnsi="Arial" w:cs="Arial"/>
          <w:color w:val="000000"/>
          <w:sz w:val="20"/>
          <w:szCs w:val="20"/>
          <w:lang w:eastAsia="sl-SI"/>
        </w:rPr>
        <w:t>;</w:t>
      </w:r>
    </w:p>
    <w:p w14:paraId="3A12CDE2" w14:textId="6B0796E8" w:rsidR="002A38CF" w:rsidRPr="00E265AA" w:rsidRDefault="002A38CF" w:rsidP="00E265AA">
      <w:pPr>
        <w:numPr>
          <w:ilvl w:val="0"/>
          <w:numId w:val="4"/>
        </w:numPr>
        <w:tabs>
          <w:tab w:val="left" w:pos="600"/>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r w:rsidRPr="00E265AA">
        <w:rPr>
          <w:rFonts w:ascii="Arial" w:eastAsia="Times New Roman" w:hAnsi="Arial" w:cs="Arial"/>
          <w:color w:val="000000"/>
          <w:sz w:val="20"/>
          <w:szCs w:val="20"/>
          <w:lang w:eastAsia="sl-SI"/>
        </w:rPr>
        <w:t>izpolnjen in parafiran vzorec pogodbe o koncesiji (izpolnijo in parafirajo ponudniki, ki niso javni zavodi – obrazec št. 3) oziroma pogodbe o izvajanju zaposlitvene rehabilitacije (izpolnijo in parafirajo javni zavodi – obrazec št. 4), ki je del razpisne dokumentacije</w:t>
      </w:r>
      <w:r w:rsidR="004C72E4">
        <w:rPr>
          <w:rFonts w:ascii="Arial" w:eastAsia="Times New Roman" w:hAnsi="Arial" w:cs="Arial"/>
          <w:color w:val="000000"/>
          <w:sz w:val="20"/>
          <w:szCs w:val="20"/>
          <w:lang w:eastAsia="sl-SI"/>
        </w:rPr>
        <w:t xml:space="preserve"> o izpolnjevanju pogojev in o sposobnosti za izvajanje storitev zaposlitvene rehabilitacije za obdobje od 2021 do 2027 (v nadaljnjem besedilu: razpisna dokumentacija)</w:t>
      </w:r>
      <w:r w:rsidRPr="00E265AA">
        <w:rPr>
          <w:rFonts w:ascii="Arial" w:eastAsia="Times New Roman" w:hAnsi="Arial" w:cs="Arial"/>
          <w:color w:val="000000"/>
          <w:sz w:val="20"/>
          <w:szCs w:val="20"/>
          <w:lang w:eastAsia="sl-SI"/>
        </w:rPr>
        <w:t xml:space="preserve">. </w:t>
      </w:r>
    </w:p>
    <w:p w14:paraId="7E7129D2" w14:textId="77777777" w:rsidR="002A38CF" w:rsidRPr="002A38CF" w:rsidRDefault="002A38CF" w:rsidP="002A38CF">
      <w:pPr>
        <w:tabs>
          <w:tab w:val="left" w:pos="600"/>
        </w:tabs>
        <w:suppressAutoHyphens/>
        <w:autoSpaceDE w:val="0"/>
        <w:autoSpaceDN w:val="0"/>
        <w:adjustRightInd w:val="0"/>
        <w:spacing w:after="0" w:line="276" w:lineRule="auto"/>
        <w:ind w:left="567"/>
        <w:jc w:val="both"/>
        <w:textAlignment w:val="center"/>
        <w:rPr>
          <w:rFonts w:ascii="Arial" w:eastAsia="Times New Roman" w:hAnsi="Arial" w:cs="Arial"/>
          <w:color w:val="000000"/>
          <w:sz w:val="20"/>
          <w:szCs w:val="20"/>
          <w:lang w:eastAsia="sl-SI"/>
        </w:rPr>
      </w:pPr>
    </w:p>
    <w:p w14:paraId="780F5874" w14:textId="1B69D9CC"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 xml:space="preserve">Merila za izbiro </w:t>
      </w:r>
      <w:r w:rsidR="004C72E4">
        <w:rPr>
          <w:rFonts w:ascii="Arial" w:eastAsia="Times New Roman" w:hAnsi="Arial" w:cs="Arial"/>
          <w:b/>
          <w:sz w:val="20"/>
          <w:szCs w:val="20"/>
          <w:lang w:eastAsia="sl-SI"/>
        </w:rPr>
        <w:t>strokovnih timov</w:t>
      </w:r>
      <w:r w:rsidRPr="002A38CF">
        <w:rPr>
          <w:rFonts w:ascii="Arial" w:eastAsia="Times New Roman" w:hAnsi="Arial" w:cs="Arial"/>
          <w:b/>
          <w:sz w:val="20"/>
          <w:szCs w:val="20"/>
          <w:lang w:eastAsia="sl-SI"/>
        </w:rPr>
        <w:t xml:space="preserve"> ponudnikov: </w:t>
      </w:r>
    </w:p>
    <w:p w14:paraId="7FC14728" w14:textId="4A96ECD4" w:rsid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Formalno popolne ponudbe oziroma prijavljen </w:t>
      </w:r>
      <w:r w:rsidR="008A7E69" w:rsidRPr="002A38CF">
        <w:rPr>
          <w:rFonts w:ascii="Arial" w:eastAsia="Times New Roman" w:hAnsi="Arial" w:cs="Arial"/>
          <w:sz w:val="20"/>
          <w:szCs w:val="20"/>
          <w:lang w:eastAsia="sl-SI"/>
        </w:rPr>
        <w:t>strokovn</w:t>
      </w:r>
      <w:r w:rsidR="008A7E69">
        <w:rPr>
          <w:rFonts w:ascii="Arial" w:eastAsia="Times New Roman" w:hAnsi="Arial" w:cs="Arial"/>
          <w:sz w:val="20"/>
          <w:szCs w:val="20"/>
          <w:lang w:eastAsia="sl-SI"/>
        </w:rPr>
        <w:t>i</w:t>
      </w:r>
      <w:r w:rsidR="008A7E69" w:rsidRPr="002A38CF">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tim ponudnikov, ki izpolnjujejo pogoje tega javnega natečaja, bo ocenila strokovna komisija v skladu z naslednjimi merili:</w:t>
      </w:r>
    </w:p>
    <w:p w14:paraId="24BBE64E" w14:textId="577EFEFF" w:rsidR="003C553A" w:rsidRDefault="003C553A" w:rsidP="002A38CF">
      <w:pPr>
        <w:spacing w:after="0" w:line="276" w:lineRule="auto"/>
        <w:ind w:left="567"/>
        <w:jc w:val="both"/>
        <w:rPr>
          <w:rFonts w:ascii="Arial" w:eastAsia="Times New Roman" w:hAnsi="Arial" w:cs="Arial"/>
          <w:sz w:val="20"/>
          <w:szCs w:val="20"/>
          <w:lang w:eastAsia="sl-SI"/>
        </w:rPr>
      </w:pPr>
    </w:p>
    <w:tbl>
      <w:tblPr>
        <w:tblW w:w="0" w:type="auto"/>
        <w:tblInd w:w="557"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ook w:val="01E0" w:firstRow="1" w:lastRow="1" w:firstColumn="1" w:lastColumn="1" w:noHBand="0" w:noVBand="0"/>
      </w:tblPr>
      <w:tblGrid>
        <w:gridCol w:w="7370"/>
        <w:gridCol w:w="1123"/>
      </w:tblGrid>
      <w:tr w:rsidR="003C553A" w:rsidRPr="003C553A" w14:paraId="52D67A74" w14:textId="77777777" w:rsidTr="004645B2">
        <w:trPr>
          <w:trHeight w:val="397"/>
        </w:trPr>
        <w:tc>
          <w:tcPr>
            <w:tcW w:w="7370" w:type="dxa"/>
            <w:tcBorders>
              <w:top w:val="single" w:sz="8" w:space="0" w:color="auto"/>
              <w:bottom w:val="single" w:sz="4" w:space="0" w:color="auto"/>
              <w:right w:val="single" w:sz="4" w:space="0" w:color="auto"/>
            </w:tcBorders>
            <w:shd w:val="clear" w:color="auto" w:fill="D9E2F3"/>
            <w:vAlign w:val="center"/>
          </w:tcPr>
          <w:p w14:paraId="0B9FC5F2" w14:textId="77777777" w:rsidR="003C553A" w:rsidRPr="003C553A" w:rsidRDefault="003C553A" w:rsidP="004645B2">
            <w:pPr>
              <w:spacing w:after="0" w:line="276" w:lineRule="auto"/>
              <w:rPr>
                <w:rFonts w:ascii="Arial" w:eastAsia="Times New Roman" w:hAnsi="Arial" w:cs="Arial"/>
                <w:b/>
                <w:sz w:val="20"/>
                <w:szCs w:val="20"/>
                <w:lang w:eastAsia="sl-SI"/>
              </w:rPr>
            </w:pPr>
            <w:r w:rsidRPr="003C553A">
              <w:rPr>
                <w:rFonts w:ascii="Arial" w:eastAsia="Times New Roman" w:hAnsi="Arial" w:cs="Arial"/>
                <w:b/>
                <w:sz w:val="20"/>
                <w:szCs w:val="20"/>
                <w:lang w:eastAsia="sl-SI"/>
              </w:rPr>
              <w:t xml:space="preserve">Merila za izbiro med ponudbami oziroma strokovnimi timi: </w:t>
            </w:r>
          </w:p>
        </w:tc>
        <w:tc>
          <w:tcPr>
            <w:tcW w:w="1123" w:type="dxa"/>
            <w:tcBorders>
              <w:top w:val="single" w:sz="8" w:space="0" w:color="auto"/>
              <w:left w:val="single" w:sz="4" w:space="0" w:color="auto"/>
              <w:bottom w:val="single" w:sz="4" w:space="0" w:color="auto"/>
            </w:tcBorders>
            <w:shd w:val="clear" w:color="auto" w:fill="D9E2F3"/>
            <w:vAlign w:val="center"/>
          </w:tcPr>
          <w:p w14:paraId="0B79985A" w14:textId="77777777" w:rsidR="003C553A" w:rsidRPr="003C553A" w:rsidRDefault="003C553A" w:rsidP="004645B2">
            <w:pPr>
              <w:spacing w:after="0" w:line="276" w:lineRule="auto"/>
              <w:jc w:val="center"/>
              <w:rPr>
                <w:rFonts w:ascii="Arial" w:eastAsia="Times New Roman" w:hAnsi="Arial" w:cs="Arial"/>
                <w:b/>
                <w:sz w:val="20"/>
                <w:szCs w:val="20"/>
                <w:lang w:eastAsia="sl-SI"/>
              </w:rPr>
            </w:pPr>
            <w:r w:rsidRPr="003C553A">
              <w:rPr>
                <w:rFonts w:ascii="Arial" w:eastAsia="Times New Roman" w:hAnsi="Arial" w:cs="Arial"/>
                <w:b/>
                <w:sz w:val="20"/>
                <w:szCs w:val="20"/>
                <w:lang w:eastAsia="sl-SI"/>
              </w:rPr>
              <w:t>Št. točk</w:t>
            </w:r>
          </w:p>
        </w:tc>
      </w:tr>
      <w:tr w:rsidR="003C553A" w:rsidRPr="003C553A" w14:paraId="06C015F0" w14:textId="77777777" w:rsidTr="004645B2">
        <w:trPr>
          <w:trHeight w:val="397"/>
        </w:trPr>
        <w:tc>
          <w:tcPr>
            <w:tcW w:w="7370" w:type="dxa"/>
            <w:tcBorders>
              <w:top w:val="single" w:sz="4" w:space="0" w:color="auto"/>
              <w:bottom w:val="dotted" w:sz="4" w:space="0" w:color="auto"/>
              <w:right w:val="single" w:sz="4" w:space="0" w:color="auto"/>
            </w:tcBorders>
            <w:vAlign w:val="center"/>
          </w:tcPr>
          <w:p w14:paraId="0924921B" w14:textId="77777777" w:rsidR="003C553A" w:rsidRPr="003C553A" w:rsidRDefault="003C553A" w:rsidP="003C553A">
            <w:pPr>
              <w:numPr>
                <w:ilvl w:val="0"/>
                <w:numId w:val="2"/>
              </w:numPr>
              <w:spacing w:after="0" w:line="276" w:lineRule="auto"/>
              <w:jc w:val="both"/>
              <w:rPr>
                <w:rFonts w:ascii="Arial" w:eastAsia="Times New Roman" w:hAnsi="Arial" w:cs="Arial"/>
                <w:sz w:val="20"/>
                <w:szCs w:val="20"/>
                <w:lang w:eastAsia="sl-SI"/>
              </w:rPr>
            </w:pPr>
            <w:r w:rsidRPr="003C553A">
              <w:rPr>
                <w:rFonts w:ascii="Arial" w:eastAsia="Times New Roman" w:hAnsi="Arial" w:cs="Arial"/>
                <w:sz w:val="20"/>
                <w:szCs w:val="20"/>
                <w:lang w:eastAsia="sl-SI"/>
              </w:rPr>
              <w:t>Vrsta strokovnega tima</w:t>
            </w:r>
          </w:p>
        </w:tc>
        <w:tc>
          <w:tcPr>
            <w:tcW w:w="1123" w:type="dxa"/>
            <w:tcBorders>
              <w:top w:val="single" w:sz="4" w:space="0" w:color="auto"/>
              <w:left w:val="single" w:sz="4" w:space="0" w:color="auto"/>
              <w:bottom w:val="dotted" w:sz="4" w:space="0" w:color="auto"/>
            </w:tcBorders>
            <w:vAlign w:val="center"/>
          </w:tcPr>
          <w:p w14:paraId="5B05C0BE" w14:textId="77777777" w:rsidR="003C553A" w:rsidRPr="003C553A" w:rsidRDefault="003C553A" w:rsidP="004645B2">
            <w:pPr>
              <w:spacing w:after="0" w:line="276" w:lineRule="auto"/>
              <w:jc w:val="center"/>
              <w:rPr>
                <w:rFonts w:ascii="Arial" w:eastAsia="Times New Roman" w:hAnsi="Arial" w:cs="Arial"/>
                <w:sz w:val="20"/>
                <w:szCs w:val="20"/>
                <w:lang w:eastAsia="sl-SI"/>
              </w:rPr>
            </w:pPr>
            <w:r w:rsidRPr="003C553A">
              <w:rPr>
                <w:rFonts w:ascii="Arial" w:eastAsia="Times New Roman" w:hAnsi="Arial" w:cs="Arial"/>
                <w:sz w:val="20"/>
                <w:szCs w:val="20"/>
                <w:lang w:eastAsia="sl-SI"/>
              </w:rPr>
              <w:t>5</w:t>
            </w:r>
          </w:p>
        </w:tc>
      </w:tr>
      <w:tr w:rsidR="003C553A" w:rsidRPr="003C553A" w14:paraId="760A1A3A" w14:textId="77777777" w:rsidTr="004645B2">
        <w:trPr>
          <w:trHeight w:val="397"/>
        </w:trPr>
        <w:tc>
          <w:tcPr>
            <w:tcW w:w="7370" w:type="dxa"/>
            <w:tcBorders>
              <w:top w:val="dotted" w:sz="4" w:space="0" w:color="auto"/>
              <w:bottom w:val="dotted" w:sz="4" w:space="0" w:color="auto"/>
              <w:right w:val="single" w:sz="4" w:space="0" w:color="auto"/>
            </w:tcBorders>
            <w:vAlign w:val="center"/>
          </w:tcPr>
          <w:p w14:paraId="121654A8" w14:textId="77777777" w:rsidR="003C553A" w:rsidRPr="003C553A" w:rsidRDefault="003C553A" w:rsidP="003C553A">
            <w:pPr>
              <w:numPr>
                <w:ilvl w:val="0"/>
                <w:numId w:val="2"/>
              </w:numPr>
              <w:spacing w:after="0" w:line="276" w:lineRule="auto"/>
              <w:jc w:val="both"/>
              <w:rPr>
                <w:rFonts w:ascii="Arial" w:eastAsia="Times New Roman" w:hAnsi="Arial" w:cs="Arial"/>
                <w:sz w:val="20"/>
                <w:szCs w:val="20"/>
                <w:lang w:eastAsia="sl-SI"/>
              </w:rPr>
            </w:pPr>
            <w:r w:rsidRPr="003C553A">
              <w:rPr>
                <w:rFonts w:ascii="Arial" w:eastAsia="Times New Roman" w:hAnsi="Arial" w:cs="Arial"/>
                <w:sz w:val="20"/>
                <w:szCs w:val="20"/>
                <w:lang w:eastAsia="sl-SI"/>
              </w:rPr>
              <w:t xml:space="preserve">Usposobljenost strokovnih delavcev </w:t>
            </w:r>
          </w:p>
        </w:tc>
        <w:tc>
          <w:tcPr>
            <w:tcW w:w="1123" w:type="dxa"/>
            <w:tcBorders>
              <w:top w:val="dotted" w:sz="4" w:space="0" w:color="auto"/>
              <w:left w:val="single" w:sz="4" w:space="0" w:color="auto"/>
              <w:bottom w:val="dotted" w:sz="4" w:space="0" w:color="auto"/>
            </w:tcBorders>
            <w:vAlign w:val="center"/>
          </w:tcPr>
          <w:p w14:paraId="7DBA7AE8" w14:textId="77777777" w:rsidR="003C553A" w:rsidRPr="003C553A" w:rsidRDefault="003C553A" w:rsidP="004645B2">
            <w:pPr>
              <w:spacing w:after="0" w:line="276" w:lineRule="auto"/>
              <w:jc w:val="center"/>
              <w:rPr>
                <w:rFonts w:ascii="Arial" w:eastAsia="Times New Roman" w:hAnsi="Arial" w:cs="Arial"/>
                <w:sz w:val="20"/>
                <w:szCs w:val="20"/>
                <w:lang w:eastAsia="sl-SI"/>
              </w:rPr>
            </w:pPr>
            <w:r w:rsidRPr="003C553A">
              <w:rPr>
                <w:rFonts w:ascii="Arial" w:eastAsia="Times New Roman" w:hAnsi="Arial" w:cs="Arial"/>
                <w:sz w:val="20"/>
                <w:szCs w:val="20"/>
                <w:lang w:eastAsia="sl-SI"/>
              </w:rPr>
              <w:t>18</w:t>
            </w:r>
          </w:p>
        </w:tc>
      </w:tr>
      <w:tr w:rsidR="003C553A" w:rsidRPr="003C553A" w14:paraId="71557FFE" w14:textId="77777777" w:rsidTr="004645B2">
        <w:trPr>
          <w:trHeight w:val="397"/>
        </w:trPr>
        <w:tc>
          <w:tcPr>
            <w:tcW w:w="7370" w:type="dxa"/>
            <w:tcBorders>
              <w:top w:val="dotted" w:sz="4" w:space="0" w:color="auto"/>
              <w:bottom w:val="dotted" w:sz="4" w:space="0" w:color="auto"/>
              <w:right w:val="single" w:sz="4" w:space="0" w:color="auto"/>
            </w:tcBorders>
            <w:vAlign w:val="center"/>
          </w:tcPr>
          <w:p w14:paraId="7C9D1E53" w14:textId="77777777" w:rsidR="003C553A" w:rsidRPr="003C553A" w:rsidRDefault="003C553A" w:rsidP="003C553A">
            <w:pPr>
              <w:numPr>
                <w:ilvl w:val="0"/>
                <w:numId w:val="2"/>
              </w:numPr>
              <w:spacing w:after="0" w:line="276" w:lineRule="auto"/>
              <w:jc w:val="both"/>
              <w:rPr>
                <w:rFonts w:ascii="Arial" w:eastAsia="Times New Roman" w:hAnsi="Arial" w:cs="Arial"/>
                <w:sz w:val="20"/>
                <w:szCs w:val="20"/>
                <w:lang w:eastAsia="sl-SI"/>
              </w:rPr>
            </w:pPr>
            <w:r w:rsidRPr="003C553A">
              <w:rPr>
                <w:rFonts w:ascii="Arial" w:eastAsia="Times New Roman" w:hAnsi="Arial" w:cs="Arial"/>
                <w:sz w:val="20"/>
                <w:szCs w:val="20"/>
                <w:lang w:eastAsia="sl-SI"/>
              </w:rPr>
              <w:t>Izkušnje ponudnika na področju rehabilitacije, usposabljanja in zaposlovanja</w:t>
            </w:r>
          </w:p>
        </w:tc>
        <w:tc>
          <w:tcPr>
            <w:tcW w:w="1123" w:type="dxa"/>
            <w:tcBorders>
              <w:top w:val="dotted" w:sz="4" w:space="0" w:color="auto"/>
              <w:left w:val="single" w:sz="4" w:space="0" w:color="auto"/>
              <w:bottom w:val="dotted" w:sz="4" w:space="0" w:color="auto"/>
            </w:tcBorders>
            <w:vAlign w:val="center"/>
          </w:tcPr>
          <w:p w14:paraId="32A14EB7" w14:textId="77777777" w:rsidR="003C553A" w:rsidRPr="003C553A" w:rsidRDefault="003C553A" w:rsidP="004645B2">
            <w:pPr>
              <w:spacing w:after="0" w:line="276" w:lineRule="auto"/>
              <w:jc w:val="center"/>
              <w:rPr>
                <w:rFonts w:ascii="Arial" w:eastAsia="Times New Roman" w:hAnsi="Arial" w:cs="Arial"/>
                <w:sz w:val="20"/>
                <w:szCs w:val="20"/>
                <w:lang w:eastAsia="sl-SI"/>
              </w:rPr>
            </w:pPr>
            <w:r w:rsidRPr="003C553A">
              <w:rPr>
                <w:rFonts w:ascii="Arial" w:eastAsia="Times New Roman" w:hAnsi="Arial" w:cs="Arial"/>
                <w:sz w:val="20"/>
                <w:szCs w:val="20"/>
                <w:lang w:eastAsia="sl-SI"/>
              </w:rPr>
              <w:t>8</w:t>
            </w:r>
          </w:p>
        </w:tc>
      </w:tr>
      <w:tr w:rsidR="003C553A" w:rsidRPr="003C553A" w14:paraId="3FE0ECA2" w14:textId="77777777" w:rsidTr="004645B2">
        <w:trPr>
          <w:trHeight w:val="397"/>
        </w:trPr>
        <w:tc>
          <w:tcPr>
            <w:tcW w:w="7370" w:type="dxa"/>
            <w:tcBorders>
              <w:top w:val="dotted" w:sz="4" w:space="0" w:color="auto"/>
              <w:bottom w:val="dotted" w:sz="4" w:space="0" w:color="auto"/>
              <w:right w:val="single" w:sz="4" w:space="0" w:color="auto"/>
            </w:tcBorders>
            <w:vAlign w:val="center"/>
          </w:tcPr>
          <w:p w14:paraId="781C3858" w14:textId="77777777" w:rsidR="003C553A" w:rsidRPr="003C553A" w:rsidRDefault="003C553A" w:rsidP="003C553A">
            <w:pPr>
              <w:numPr>
                <w:ilvl w:val="0"/>
                <w:numId w:val="2"/>
              </w:numPr>
              <w:spacing w:after="0" w:line="276" w:lineRule="auto"/>
              <w:jc w:val="both"/>
              <w:rPr>
                <w:rFonts w:ascii="Arial" w:eastAsia="Times New Roman" w:hAnsi="Arial" w:cs="Arial"/>
                <w:sz w:val="20"/>
                <w:szCs w:val="20"/>
                <w:lang w:eastAsia="sl-SI"/>
              </w:rPr>
            </w:pPr>
            <w:r w:rsidRPr="003C553A">
              <w:rPr>
                <w:rFonts w:ascii="Arial" w:eastAsia="Times New Roman" w:hAnsi="Arial" w:cs="Arial"/>
                <w:sz w:val="20"/>
                <w:szCs w:val="20"/>
                <w:lang w:eastAsia="sl-SI"/>
              </w:rPr>
              <w:t>Prepoznavnost v lokalnem okolju z realiziranimi programi, aktivnostmi s področja rehabilitacije, zaposlovanja ali invalidskega varstva</w:t>
            </w:r>
          </w:p>
        </w:tc>
        <w:tc>
          <w:tcPr>
            <w:tcW w:w="1123" w:type="dxa"/>
            <w:tcBorders>
              <w:top w:val="dotted" w:sz="4" w:space="0" w:color="auto"/>
              <w:left w:val="single" w:sz="4" w:space="0" w:color="auto"/>
              <w:bottom w:val="dotted" w:sz="4" w:space="0" w:color="auto"/>
            </w:tcBorders>
            <w:vAlign w:val="center"/>
          </w:tcPr>
          <w:p w14:paraId="6DAA7895" w14:textId="77777777" w:rsidR="003C553A" w:rsidRPr="003C553A" w:rsidRDefault="003C553A" w:rsidP="004645B2">
            <w:pPr>
              <w:spacing w:after="0" w:line="276" w:lineRule="auto"/>
              <w:jc w:val="center"/>
              <w:rPr>
                <w:rFonts w:ascii="Arial" w:eastAsia="Times New Roman" w:hAnsi="Arial" w:cs="Arial"/>
                <w:sz w:val="20"/>
                <w:szCs w:val="20"/>
                <w:lang w:eastAsia="sl-SI"/>
              </w:rPr>
            </w:pPr>
            <w:r w:rsidRPr="003C553A">
              <w:rPr>
                <w:rFonts w:ascii="Arial" w:eastAsia="Times New Roman" w:hAnsi="Arial" w:cs="Arial"/>
                <w:sz w:val="20"/>
                <w:szCs w:val="20"/>
                <w:lang w:eastAsia="sl-SI"/>
              </w:rPr>
              <w:t>4</w:t>
            </w:r>
          </w:p>
        </w:tc>
      </w:tr>
      <w:tr w:rsidR="003C553A" w:rsidRPr="003C553A" w14:paraId="0FBAEBF7" w14:textId="77777777" w:rsidTr="004645B2">
        <w:trPr>
          <w:trHeight w:val="397"/>
        </w:trPr>
        <w:tc>
          <w:tcPr>
            <w:tcW w:w="7370" w:type="dxa"/>
            <w:tcBorders>
              <w:top w:val="dotted" w:sz="4" w:space="0" w:color="auto"/>
              <w:bottom w:val="dotted" w:sz="4" w:space="0" w:color="auto"/>
              <w:right w:val="single" w:sz="4" w:space="0" w:color="auto"/>
            </w:tcBorders>
            <w:vAlign w:val="center"/>
          </w:tcPr>
          <w:p w14:paraId="32E2CA1C" w14:textId="77777777" w:rsidR="003C553A" w:rsidRPr="003C553A" w:rsidRDefault="003C553A" w:rsidP="003C553A">
            <w:pPr>
              <w:numPr>
                <w:ilvl w:val="0"/>
                <w:numId w:val="2"/>
              </w:numPr>
              <w:spacing w:after="0" w:line="276" w:lineRule="auto"/>
              <w:jc w:val="both"/>
              <w:rPr>
                <w:rFonts w:ascii="Arial" w:eastAsia="Times New Roman" w:hAnsi="Arial" w:cs="Arial"/>
                <w:sz w:val="20"/>
                <w:szCs w:val="20"/>
                <w:lang w:eastAsia="sl-SI"/>
              </w:rPr>
            </w:pPr>
            <w:r w:rsidRPr="003C553A">
              <w:rPr>
                <w:rFonts w:ascii="Arial" w:eastAsia="Times New Roman" w:hAnsi="Arial" w:cs="Arial"/>
                <w:sz w:val="20"/>
                <w:szCs w:val="20"/>
                <w:lang w:eastAsia="sl-SI"/>
              </w:rPr>
              <w:t xml:space="preserve">Prostori za izvajanje zaposlitvene rehabilitacije </w:t>
            </w:r>
          </w:p>
        </w:tc>
        <w:tc>
          <w:tcPr>
            <w:tcW w:w="1123" w:type="dxa"/>
            <w:tcBorders>
              <w:top w:val="dotted" w:sz="4" w:space="0" w:color="auto"/>
              <w:left w:val="single" w:sz="4" w:space="0" w:color="auto"/>
              <w:bottom w:val="dotted" w:sz="4" w:space="0" w:color="auto"/>
            </w:tcBorders>
            <w:vAlign w:val="center"/>
          </w:tcPr>
          <w:p w14:paraId="4170640C" w14:textId="77777777" w:rsidR="003C553A" w:rsidRPr="003C553A" w:rsidRDefault="003C553A" w:rsidP="004645B2">
            <w:pPr>
              <w:spacing w:after="0" w:line="276" w:lineRule="auto"/>
              <w:jc w:val="center"/>
              <w:rPr>
                <w:rFonts w:ascii="Arial" w:eastAsia="Times New Roman" w:hAnsi="Arial" w:cs="Arial"/>
                <w:sz w:val="20"/>
                <w:szCs w:val="20"/>
                <w:lang w:eastAsia="sl-SI"/>
              </w:rPr>
            </w:pPr>
            <w:r w:rsidRPr="003C553A">
              <w:rPr>
                <w:rFonts w:ascii="Arial" w:eastAsia="Times New Roman" w:hAnsi="Arial" w:cs="Arial"/>
                <w:sz w:val="20"/>
                <w:szCs w:val="20"/>
                <w:lang w:eastAsia="sl-SI"/>
              </w:rPr>
              <w:t>6</w:t>
            </w:r>
          </w:p>
        </w:tc>
      </w:tr>
      <w:tr w:rsidR="003C553A" w:rsidRPr="003C553A" w14:paraId="61B17012" w14:textId="77777777" w:rsidTr="004645B2">
        <w:trPr>
          <w:trHeight w:val="397"/>
        </w:trPr>
        <w:tc>
          <w:tcPr>
            <w:tcW w:w="7370" w:type="dxa"/>
            <w:tcBorders>
              <w:top w:val="dotted" w:sz="4" w:space="0" w:color="auto"/>
              <w:bottom w:val="single" w:sz="4" w:space="0" w:color="auto"/>
              <w:right w:val="single" w:sz="4" w:space="0" w:color="auto"/>
            </w:tcBorders>
            <w:vAlign w:val="center"/>
          </w:tcPr>
          <w:p w14:paraId="10FB20C6" w14:textId="77777777" w:rsidR="003C553A" w:rsidRPr="003C553A" w:rsidRDefault="003C553A" w:rsidP="003C553A">
            <w:pPr>
              <w:numPr>
                <w:ilvl w:val="0"/>
                <w:numId w:val="2"/>
              </w:numPr>
              <w:spacing w:after="0" w:line="276" w:lineRule="auto"/>
              <w:jc w:val="both"/>
              <w:rPr>
                <w:rFonts w:ascii="Arial" w:eastAsia="Times New Roman" w:hAnsi="Arial" w:cs="Arial"/>
                <w:sz w:val="20"/>
                <w:szCs w:val="20"/>
                <w:lang w:eastAsia="sl-SI"/>
              </w:rPr>
            </w:pPr>
            <w:r w:rsidRPr="003C553A">
              <w:rPr>
                <w:rFonts w:ascii="Arial" w:eastAsia="Times New Roman" w:hAnsi="Arial" w:cs="Arial"/>
                <w:sz w:val="20"/>
                <w:szCs w:val="20"/>
                <w:lang w:eastAsia="sl-SI"/>
              </w:rPr>
              <w:t>Izkaz uspeha</w:t>
            </w:r>
          </w:p>
        </w:tc>
        <w:tc>
          <w:tcPr>
            <w:tcW w:w="1123" w:type="dxa"/>
            <w:tcBorders>
              <w:top w:val="dotted" w:sz="4" w:space="0" w:color="auto"/>
              <w:left w:val="single" w:sz="4" w:space="0" w:color="auto"/>
              <w:bottom w:val="single" w:sz="4" w:space="0" w:color="auto"/>
            </w:tcBorders>
            <w:vAlign w:val="center"/>
          </w:tcPr>
          <w:p w14:paraId="0D250EB2" w14:textId="77777777" w:rsidR="003C553A" w:rsidRPr="003C553A" w:rsidRDefault="003C553A" w:rsidP="004645B2">
            <w:pPr>
              <w:spacing w:after="0" w:line="276" w:lineRule="auto"/>
              <w:jc w:val="center"/>
              <w:rPr>
                <w:rFonts w:ascii="Arial" w:eastAsia="Times New Roman" w:hAnsi="Arial" w:cs="Arial"/>
                <w:sz w:val="20"/>
                <w:szCs w:val="20"/>
                <w:lang w:eastAsia="sl-SI"/>
              </w:rPr>
            </w:pPr>
            <w:r w:rsidRPr="003C553A">
              <w:rPr>
                <w:rFonts w:ascii="Arial" w:eastAsia="Times New Roman" w:hAnsi="Arial" w:cs="Arial"/>
                <w:sz w:val="20"/>
                <w:szCs w:val="20"/>
                <w:lang w:eastAsia="sl-SI"/>
              </w:rPr>
              <w:t>3</w:t>
            </w:r>
          </w:p>
        </w:tc>
      </w:tr>
      <w:tr w:rsidR="003C553A" w:rsidRPr="003C553A" w14:paraId="677749E1" w14:textId="77777777" w:rsidTr="004645B2">
        <w:trPr>
          <w:trHeight w:val="397"/>
        </w:trPr>
        <w:tc>
          <w:tcPr>
            <w:tcW w:w="7370" w:type="dxa"/>
            <w:tcBorders>
              <w:top w:val="single" w:sz="4" w:space="0" w:color="auto"/>
              <w:bottom w:val="single" w:sz="8" w:space="0" w:color="auto"/>
              <w:right w:val="single" w:sz="4" w:space="0" w:color="auto"/>
            </w:tcBorders>
            <w:shd w:val="clear" w:color="auto" w:fill="DBDBDB"/>
            <w:vAlign w:val="center"/>
          </w:tcPr>
          <w:p w14:paraId="6F253F39" w14:textId="77777777" w:rsidR="003C553A" w:rsidRPr="003C553A" w:rsidRDefault="003C553A" w:rsidP="004645B2">
            <w:pPr>
              <w:spacing w:after="0" w:line="276" w:lineRule="auto"/>
              <w:rPr>
                <w:rFonts w:ascii="Arial" w:eastAsia="Times New Roman" w:hAnsi="Arial" w:cs="Arial"/>
                <w:b/>
                <w:sz w:val="20"/>
                <w:szCs w:val="20"/>
                <w:lang w:eastAsia="sl-SI"/>
              </w:rPr>
            </w:pPr>
            <w:r w:rsidRPr="003C553A">
              <w:rPr>
                <w:rFonts w:ascii="Arial" w:eastAsia="Times New Roman" w:hAnsi="Arial" w:cs="Arial"/>
                <w:b/>
                <w:sz w:val="20"/>
                <w:szCs w:val="20"/>
                <w:lang w:eastAsia="sl-SI"/>
              </w:rPr>
              <w:t>Skupaj maksimalno število točk:</w:t>
            </w:r>
          </w:p>
        </w:tc>
        <w:tc>
          <w:tcPr>
            <w:tcW w:w="1123" w:type="dxa"/>
            <w:tcBorders>
              <w:top w:val="single" w:sz="4" w:space="0" w:color="auto"/>
              <w:left w:val="single" w:sz="4" w:space="0" w:color="auto"/>
              <w:bottom w:val="single" w:sz="8" w:space="0" w:color="auto"/>
            </w:tcBorders>
            <w:shd w:val="clear" w:color="auto" w:fill="DBDBDB"/>
            <w:vAlign w:val="center"/>
          </w:tcPr>
          <w:p w14:paraId="02F76200" w14:textId="77777777" w:rsidR="003C553A" w:rsidRPr="003C553A" w:rsidRDefault="003C553A" w:rsidP="004645B2">
            <w:pPr>
              <w:spacing w:after="0" w:line="276" w:lineRule="auto"/>
              <w:jc w:val="center"/>
              <w:rPr>
                <w:rFonts w:ascii="Arial" w:eastAsia="Times New Roman" w:hAnsi="Arial" w:cs="Arial"/>
                <w:b/>
                <w:sz w:val="20"/>
                <w:szCs w:val="20"/>
                <w:lang w:eastAsia="sl-SI"/>
              </w:rPr>
            </w:pPr>
            <w:r w:rsidRPr="003C553A">
              <w:rPr>
                <w:rFonts w:ascii="Arial" w:eastAsia="Times New Roman" w:hAnsi="Arial" w:cs="Arial"/>
                <w:b/>
                <w:sz w:val="20"/>
                <w:szCs w:val="20"/>
                <w:lang w:eastAsia="sl-SI"/>
              </w:rPr>
              <w:t>44</w:t>
            </w:r>
          </w:p>
        </w:tc>
      </w:tr>
    </w:tbl>
    <w:p w14:paraId="665A1933" w14:textId="77777777" w:rsidR="003C553A" w:rsidRPr="003C553A" w:rsidRDefault="003C553A" w:rsidP="003C553A">
      <w:pPr>
        <w:spacing w:after="0" w:line="276" w:lineRule="auto"/>
        <w:ind w:left="567"/>
        <w:jc w:val="both"/>
        <w:rPr>
          <w:rFonts w:ascii="Arial" w:eastAsia="Times New Roman" w:hAnsi="Arial" w:cs="Arial"/>
          <w:sz w:val="20"/>
          <w:szCs w:val="20"/>
          <w:lang w:eastAsia="sl-SI"/>
        </w:rPr>
      </w:pPr>
    </w:p>
    <w:p w14:paraId="2985AFEA" w14:textId="0E4D9AF7" w:rsidR="003C553A" w:rsidRPr="003C553A" w:rsidRDefault="003C553A" w:rsidP="003C553A">
      <w:pPr>
        <w:spacing w:after="0" w:line="276" w:lineRule="auto"/>
        <w:ind w:left="567"/>
        <w:jc w:val="both"/>
        <w:rPr>
          <w:rFonts w:ascii="Arial" w:eastAsia="Times New Roman" w:hAnsi="Arial" w:cs="Arial"/>
          <w:sz w:val="20"/>
          <w:szCs w:val="20"/>
          <w:lang w:eastAsia="sl-SI"/>
        </w:rPr>
      </w:pPr>
      <w:r w:rsidRPr="003C553A">
        <w:rPr>
          <w:rFonts w:ascii="Arial" w:eastAsia="Times New Roman" w:hAnsi="Arial" w:cs="Arial"/>
          <w:sz w:val="20"/>
          <w:szCs w:val="20"/>
          <w:lang w:eastAsia="sl-SI"/>
        </w:rPr>
        <w:t>Posamezno merilo bo vrednoteno z ustreznim številom točk, ki so podrobneje opredeljene v razpisni dokumentaciji.</w:t>
      </w:r>
    </w:p>
    <w:p w14:paraId="3E097379" w14:textId="77777777" w:rsidR="003C553A" w:rsidRDefault="003C553A" w:rsidP="002A38CF">
      <w:pPr>
        <w:spacing w:after="0" w:line="276" w:lineRule="auto"/>
        <w:ind w:left="567"/>
        <w:jc w:val="both"/>
        <w:rPr>
          <w:rFonts w:ascii="Arial" w:eastAsia="Times New Roman" w:hAnsi="Arial" w:cs="Arial"/>
          <w:sz w:val="20"/>
          <w:szCs w:val="20"/>
          <w:lang w:eastAsia="sl-SI"/>
        </w:rPr>
      </w:pPr>
    </w:p>
    <w:p w14:paraId="73240F8C" w14:textId="6FBA2DAD" w:rsidR="002A38CF" w:rsidRDefault="007C0D3E" w:rsidP="002A38CF">
      <w:pPr>
        <w:spacing w:after="0" w:line="276" w:lineRule="auto"/>
        <w:ind w:left="567"/>
        <w:jc w:val="both"/>
        <w:rPr>
          <w:rFonts w:ascii="Arial" w:eastAsia="Times New Roman" w:hAnsi="Arial" w:cs="Arial"/>
          <w:sz w:val="20"/>
          <w:szCs w:val="20"/>
          <w:lang w:eastAsia="sl-SI"/>
        </w:rPr>
      </w:pPr>
      <w:r>
        <w:rPr>
          <w:rFonts w:ascii="Arial" w:eastAsia="Times New Roman" w:hAnsi="Arial" w:cs="Arial"/>
          <w:sz w:val="20"/>
          <w:szCs w:val="20"/>
          <w:lang w:eastAsia="sl-SI"/>
        </w:rPr>
        <w:t>Prijavljen</w:t>
      </w:r>
      <w:r w:rsidR="002D1800">
        <w:rPr>
          <w:rFonts w:ascii="Arial" w:eastAsia="Times New Roman" w:hAnsi="Arial" w:cs="Arial"/>
          <w:sz w:val="20"/>
          <w:szCs w:val="20"/>
          <w:lang w:eastAsia="sl-SI"/>
        </w:rPr>
        <w:t xml:space="preserve"> strokovni tim ponudnika</w:t>
      </w:r>
      <w:r w:rsidR="002A38CF" w:rsidRPr="002A38CF">
        <w:rPr>
          <w:rFonts w:ascii="Arial" w:eastAsia="Times New Roman" w:hAnsi="Arial" w:cs="Arial"/>
          <w:sz w:val="20"/>
          <w:szCs w:val="20"/>
          <w:lang w:eastAsia="sl-SI"/>
        </w:rPr>
        <w:t xml:space="preserve"> bo strokovna komisija posebej točkovala. Pri </w:t>
      </w:r>
      <w:r w:rsidR="00263AF5">
        <w:rPr>
          <w:rFonts w:ascii="Arial" w:eastAsia="Times New Roman" w:hAnsi="Arial" w:cs="Arial"/>
          <w:sz w:val="20"/>
          <w:szCs w:val="20"/>
          <w:lang w:eastAsia="sl-SI"/>
        </w:rPr>
        <w:t>merilih 4 in 5</w:t>
      </w:r>
      <w:r w:rsidR="002A38CF" w:rsidRPr="002A38CF">
        <w:rPr>
          <w:rFonts w:ascii="Arial" w:eastAsia="Times New Roman" w:hAnsi="Arial" w:cs="Arial"/>
          <w:sz w:val="20"/>
          <w:szCs w:val="20"/>
          <w:lang w:eastAsia="sl-SI"/>
        </w:rPr>
        <w:t xml:space="preserve"> bo strokovna komisija točkovala vsako prijavljeno lokacijo strokovnega tima posebej. Če bo več lokacij za prijavljeni strokovni tim, bo strokovna komisija seštela vse točke, dobljene pri lokacijah</w:t>
      </w:r>
      <w:r w:rsidR="00523D72">
        <w:rPr>
          <w:rFonts w:ascii="Arial" w:eastAsia="Times New Roman" w:hAnsi="Arial" w:cs="Arial"/>
          <w:sz w:val="20"/>
          <w:szCs w:val="20"/>
          <w:lang w:eastAsia="sl-SI"/>
        </w:rPr>
        <w:t>,</w:t>
      </w:r>
      <w:r w:rsidR="002A38CF" w:rsidRPr="002A38CF">
        <w:rPr>
          <w:rFonts w:ascii="Arial" w:eastAsia="Times New Roman" w:hAnsi="Arial" w:cs="Arial"/>
          <w:sz w:val="20"/>
          <w:szCs w:val="20"/>
          <w:lang w:eastAsia="sl-SI"/>
        </w:rPr>
        <w:t xml:space="preserve"> ter </w:t>
      </w:r>
      <w:r w:rsidR="00523D72">
        <w:rPr>
          <w:rFonts w:ascii="Arial" w:eastAsia="Times New Roman" w:hAnsi="Arial" w:cs="Arial"/>
          <w:sz w:val="20"/>
          <w:szCs w:val="20"/>
          <w:lang w:eastAsia="sl-SI"/>
        </w:rPr>
        <w:t xml:space="preserve">jih </w:t>
      </w:r>
      <w:r w:rsidR="002A38CF" w:rsidRPr="002A38CF">
        <w:rPr>
          <w:rFonts w:ascii="Arial" w:eastAsia="Times New Roman" w:hAnsi="Arial" w:cs="Arial"/>
          <w:sz w:val="20"/>
          <w:szCs w:val="20"/>
          <w:lang w:eastAsia="sl-SI"/>
        </w:rPr>
        <w:t xml:space="preserve">delila s številom lokacij. </w:t>
      </w:r>
    </w:p>
    <w:p w14:paraId="1806B995" w14:textId="550A4F7C" w:rsidR="007C0D3E" w:rsidRDefault="007C0D3E" w:rsidP="002A38CF">
      <w:pPr>
        <w:spacing w:after="0" w:line="276" w:lineRule="auto"/>
        <w:ind w:left="567"/>
        <w:jc w:val="both"/>
        <w:rPr>
          <w:rFonts w:ascii="Arial" w:eastAsia="Times New Roman" w:hAnsi="Arial" w:cs="Arial"/>
          <w:sz w:val="20"/>
          <w:szCs w:val="20"/>
          <w:lang w:eastAsia="sl-SI"/>
        </w:rPr>
      </w:pPr>
    </w:p>
    <w:p w14:paraId="57C91829" w14:textId="6168E7BB"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Iz nadaljnje obravnave bo izločen </w:t>
      </w:r>
      <w:r w:rsidR="002D1800">
        <w:rPr>
          <w:rFonts w:ascii="Arial" w:eastAsia="Times New Roman" w:hAnsi="Arial" w:cs="Arial"/>
          <w:sz w:val="20"/>
          <w:szCs w:val="20"/>
          <w:lang w:eastAsia="sl-SI"/>
        </w:rPr>
        <w:t xml:space="preserve">oz. ne bo izbran </w:t>
      </w:r>
      <w:r w:rsidR="007C0D3E">
        <w:rPr>
          <w:rFonts w:ascii="Arial" w:eastAsia="Times New Roman" w:hAnsi="Arial" w:cs="Arial"/>
          <w:sz w:val="20"/>
          <w:szCs w:val="20"/>
          <w:lang w:eastAsia="sl-SI"/>
        </w:rPr>
        <w:t xml:space="preserve">strokovni </w:t>
      </w:r>
      <w:r w:rsidRPr="002A38CF">
        <w:rPr>
          <w:rFonts w:ascii="Arial" w:eastAsia="Times New Roman" w:hAnsi="Arial" w:cs="Arial"/>
          <w:sz w:val="20"/>
          <w:szCs w:val="20"/>
          <w:lang w:eastAsia="sl-SI"/>
        </w:rPr>
        <w:t>tim ponudnik</w:t>
      </w:r>
      <w:r w:rsidR="00BB3323">
        <w:rPr>
          <w:rFonts w:ascii="Arial" w:eastAsia="Times New Roman" w:hAnsi="Arial" w:cs="Arial"/>
          <w:sz w:val="20"/>
          <w:szCs w:val="20"/>
          <w:lang w:eastAsia="sl-SI"/>
        </w:rPr>
        <w:t>a</w:t>
      </w:r>
      <w:r w:rsidRPr="002A38CF">
        <w:rPr>
          <w:rFonts w:ascii="Arial" w:eastAsia="Times New Roman" w:hAnsi="Arial" w:cs="Arial"/>
          <w:sz w:val="20"/>
          <w:szCs w:val="20"/>
          <w:lang w:eastAsia="sl-SI"/>
        </w:rPr>
        <w:t xml:space="preserve">, ki </w:t>
      </w:r>
      <w:r w:rsidRPr="00B256AA">
        <w:rPr>
          <w:rFonts w:ascii="Arial" w:eastAsia="Times New Roman" w:hAnsi="Arial" w:cs="Arial"/>
          <w:b/>
          <w:bCs/>
          <w:sz w:val="20"/>
          <w:szCs w:val="20"/>
          <w:lang w:eastAsia="sl-SI"/>
        </w:rPr>
        <w:t>od možnih 4</w:t>
      </w:r>
      <w:r w:rsidR="00F43486" w:rsidRPr="00B256AA">
        <w:rPr>
          <w:rFonts w:ascii="Arial" w:eastAsia="Times New Roman" w:hAnsi="Arial" w:cs="Arial"/>
          <w:b/>
          <w:bCs/>
          <w:sz w:val="20"/>
          <w:szCs w:val="20"/>
          <w:lang w:eastAsia="sl-SI"/>
        </w:rPr>
        <w:t>4</w:t>
      </w:r>
      <w:r w:rsidRPr="00B256AA">
        <w:rPr>
          <w:rFonts w:ascii="Arial" w:eastAsia="Times New Roman" w:hAnsi="Arial" w:cs="Arial"/>
          <w:b/>
          <w:bCs/>
          <w:sz w:val="20"/>
          <w:szCs w:val="20"/>
          <w:lang w:eastAsia="sl-SI"/>
        </w:rPr>
        <w:t xml:space="preserve"> točk ne bo </w:t>
      </w:r>
      <w:r w:rsidR="00BB3323" w:rsidRPr="00B256AA">
        <w:rPr>
          <w:rFonts w:ascii="Arial" w:eastAsia="Times New Roman" w:hAnsi="Arial" w:cs="Arial"/>
          <w:b/>
          <w:bCs/>
          <w:sz w:val="20"/>
          <w:szCs w:val="20"/>
          <w:lang w:eastAsia="sl-SI"/>
        </w:rPr>
        <w:t>doseg</w:t>
      </w:r>
      <w:r w:rsidR="00BB3323">
        <w:rPr>
          <w:rFonts w:ascii="Arial" w:eastAsia="Times New Roman" w:hAnsi="Arial" w:cs="Arial"/>
          <w:b/>
          <w:bCs/>
          <w:sz w:val="20"/>
          <w:szCs w:val="20"/>
          <w:lang w:eastAsia="sl-SI"/>
        </w:rPr>
        <w:t xml:space="preserve">el </w:t>
      </w:r>
      <w:r w:rsidRPr="00B256AA">
        <w:rPr>
          <w:rFonts w:ascii="Arial" w:eastAsia="Times New Roman" w:hAnsi="Arial" w:cs="Arial"/>
          <w:b/>
          <w:bCs/>
          <w:sz w:val="20"/>
          <w:szCs w:val="20"/>
          <w:lang w:eastAsia="sl-SI"/>
        </w:rPr>
        <w:t>vsaj 2</w:t>
      </w:r>
      <w:r w:rsidR="00F43486" w:rsidRPr="00B256AA">
        <w:rPr>
          <w:rFonts w:ascii="Arial" w:eastAsia="Times New Roman" w:hAnsi="Arial" w:cs="Arial"/>
          <w:b/>
          <w:bCs/>
          <w:sz w:val="20"/>
          <w:szCs w:val="20"/>
          <w:lang w:eastAsia="sl-SI"/>
        </w:rPr>
        <w:t>8</w:t>
      </w:r>
      <w:r w:rsidRPr="00B256AA">
        <w:rPr>
          <w:rFonts w:ascii="Arial" w:eastAsia="Times New Roman" w:hAnsi="Arial" w:cs="Arial"/>
          <w:b/>
          <w:bCs/>
          <w:sz w:val="20"/>
          <w:szCs w:val="20"/>
          <w:lang w:eastAsia="sl-SI"/>
        </w:rPr>
        <w:t xml:space="preserve"> točk</w:t>
      </w:r>
      <w:r w:rsidRPr="002A38CF">
        <w:rPr>
          <w:rFonts w:ascii="Arial" w:eastAsia="Times New Roman" w:hAnsi="Arial" w:cs="Arial"/>
          <w:sz w:val="20"/>
          <w:szCs w:val="20"/>
          <w:lang w:eastAsia="sl-SI"/>
        </w:rPr>
        <w:t xml:space="preserve">. </w:t>
      </w:r>
    </w:p>
    <w:p w14:paraId="58B0C1F9" w14:textId="77777777" w:rsidR="002A38CF" w:rsidRPr="002A38CF" w:rsidRDefault="002A38CF" w:rsidP="002A38CF">
      <w:pPr>
        <w:spacing w:after="0" w:line="276" w:lineRule="auto"/>
        <w:ind w:left="567"/>
        <w:jc w:val="both"/>
        <w:rPr>
          <w:rFonts w:ascii="Arial" w:eastAsia="Times New Roman" w:hAnsi="Arial" w:cs="Arial"/>
          <w:sz w:val="20"/>
          <w:szCs w:val="20"/>
          <w:highlight w:val="yellow"/>
          <w:lang w:eastAsia="sl-SI"/>
        </w:rPr>
      </w:pPr>
    </w:p>
    <w:p w14:paraId="100E4893" w14:textId="00ACF2E4" w:rsidR="002A38CF" w:rsidRPr="00A41913" w:rsidRDefault="008C5159" w:rsidP="002A38CF">
      <w:pPr>
        <w:spacing w:after="0" w:line="276" w:lineRule="auto"/>
        <w:ind w:left="567"/>
        <w:jc w:val="both"/>
        <w:rPr>
          <w:rFonts w:ascii="Arial" w:eastAsia="Times New Roman" w:hAnsi="Arial" w:cs="Arial"/>
          <w:sz w:val="20"/>
          <w:szCs w:val="20"/>
          <w:lang w:eastAsia="sl-SI"/>
        </w:rPr>
      </w:pPr>
      <w:r>
        <w:rPr>
          <w:rFonts w:ascii="Arial" w:eastAsia="Times New Roman" w:hAnsi="Arial" w:cs="Arial"/>
          <w:sz w:val="20"/>
          <w:szCs w:val="20"/>
          <w:lang w:eastAsia="sl-SI"/>
        </w:rPr>
        <w:t>Strokovni tim ponudnika,</w:t>
      </w:r>
      <w:r w:rsidR="002A38CF" w:rsidRPr="00AB62C1">
        <w:rPr>
          <w:rFonts w:ascii="Arial" w:eastAsia="Times New Roman" w:hAnsi="Arial" w:cs="Arial"/>
          <w:sz w:val="20"/>
          <w:szCs w:val="20"/>
          <w:lang w:eastAsia="sl-SI"/>
        </w:rPr>
        <w:t xml:space="preserve"> ki bo </w:t>
      </w:r>
      <w:r w:rsidRPr="00AB62C1">
        <w:rPr>
          <w:rFonts w:ascii="Arial" w:eastAsia="Times New Roman" w:hAnsi="Arial" w:cs="Arial"/>
          <w:sz w:val="20"/>
          <w:szCs w:val="20"/>
          <w:lang w:eastAsia="sl-SI"/>
        </w:rPr>
        <w:t>doseg</w:t>
      </w:r>
      <w:r>
        <w:rPr>
          <w:rFonts w:ascii="Arial" w:eastAsia="Times New Roman" w:hAnsi="Arial" w:cs="Arial"/>
          <w:sz w:val="20"/>
          <w:szCs w:val="20"/>
          <w:lang w:eastAsia="sl-SI"/>
        </w:rPr>
        <w:t>el</w:t>
      </w:r>
      <w:r w:rsidRPr="00AB62C1">
        <w:rPr>
          <w:rFonts w:ascii="Arial" w:eastAsia="Times New Roman" w:hAnsi="Arial" w:cs="Arial"/>
          <w:sz w:val="20"/>
          <w:szCs w:val="20"/>
          <w:lang w:eastAsia="sl-SI"/>
        </w:rPr>
        <w:t xml:space="preserve"> </w:t>
      </w:r>
      <w:r w:rsidR="002A38CF" w:rsidRPr="00AB62C1">
        <w:rPr>
          <w:rFonts w:ascii="Arial" w:eastAsia="Times New Roman" w:hAnsi="Arial" w:cs="Arial"/>
          <w:sz w:val="20"/>
          <w:szCs w:val="20"/>
          <w:lang w:eastAsia="sl-SI"/>
        </w:rPr>
        <w:t xml:space="preserve">zadostno število točk, se bo nadaljnje obravnavalo. </w:t>
      </w:r>
      <w:r w:rsidR="00AB62C1">
        <w:rPr>
          <w:rFonts w:ascii="Arial" w:eastAsia="Times New Roman" w:hAnsi="Arial" w:cs="Arial"/>
          <w:sz w:val="20"/>
          <w:szCs w:val="20"/>
          <w:lang w:eastAsia="sl-SI"/>
        </w:rPr>
        <w:t>Če</w:t>
      </w:r>
      <w:r w:rsidR="002A38CF" w:rsidRPr="00AB62C1">
        <w:rPr>
          <w:rFonts w:ascii="Arial" w:eastAsia="Times New Roman" w:hAnsi="Arial" w:cs="Arial"/>
          <w:sz w:val="20"/>
          <w:szCs w:val="20"/>
          <w:lang w:eastAsia="sl-SI"/>
        </w:rPr>
        <w:t xml:space="preserve"> bosta dva ali več strokovnih timov dosegla zadostno število točk, bo </w:t>
      </w:r>
      <w:r>
        <w:rPr>
          <w:rFonts w:ascii="Arial" w:eastAsia="Times New Roman" w:hAnsi="Arial" w:cs="Arial"/>
          <w:sz w:val="20"/>
          <w:szCs w:val="20"/>
          <w:lang w:eastAsia="sl-SI"/>
        </w:rPr>
        <w:t>izbran</w:t>
      </w:r>
      <w:r w:rsidR="002A38CF" w:rsidRPr="00AB62C1">
        <w:rPr>
          <w:rFonts w:ascii="Arial" w:eastAsia="Times New Roman" w:hAnsi="Arial" w:cs="Arial"/>
          <w:sz w:val="20"/>
          <w:szCs w:val="20"/>
          <w:lang w:eastAsia="sl-SI"/>
        </w:rPr>
        <w:t xml:space="preserve"> strokovni tim</w:t>
      </w:r>
      <w:r>
        <w:rPr>
          <w:rFonts w:ascii="Arial" w:eastAsia="Times New Roman" w:hAnsi="Arial" w:cs="Arial"/>
          <w:sz w:val="20"/>
          <w:szCs w:val="20"/>
          <w:lang w:eastAsia="sl-SI"/>
        </w:rPr>
        <w:t xml:space="preserve"> ponudnika</w:t>
      </w:r>
      <w:r w:rsidR="002A38CF" w:rsidRPr="00AB62C1">
        <w:rPr>
          <w:rFonts w:ascii="Arial" w:eastAsia="Times New Roman" w:hAnsi="Arial" w:cs="Arial"/>
          <w:sz w:val="20"/>
          <w:szCs w:val="20"/>
          <w:lang w:eastAsia="sl-SI"/>
        </w:rPr>
        <w:t>, ki bo dosegel več točk</w:t>
      </w:r>
      <w:r w:rsidR="00A41913" w:rsidRPr="00A41913">
        <w:rPr>
          <w:rFonts w:ascii="Arial" w:eastAsia="Times New Roman" w:hAnsi="Arial" w:cs="Arial"/>
          <w:sz w:val="20"/>
          <w:szCs w:val="20"/>
          <w:lang w:eastAsia="sl-SI"/>
        </w:rPr>
        <w:t>.</w:t>
      </w:r>
      <w:r w:rsidR="002A38CF" w:rsidRPr="00A41913">
        <w:rPr>
          <w:rFonts w:ascii="Arial" w:eastAsia="Times New Roman" w:hAnsi="Arial" w:cs="Arial"/>
          <w:sz w:val="20"/>
          <w:szCs w:val="20"/>
          <w:lang w:eastAsia="sl-SI"/>
        </w:rPr>
        <w:t xml:space="preserve"> </w:t>
      </w:r>
      <w:r w:rsidR="00F43486">
        <w:rPr>
          <w:rFonts w:ascii="Arial" w:eastAsia="Times New Roman" w:hAnsi="Arial" w:cs="Arial"/>
          <w:sz w:val="20"/>
          <w:szCs w:val="20"/>
          <w:lang w:eastAsia="sl-SI"/>
        </w:rPr>
        <w:t>V primeru, da</w:t>
      </w:r>
      <w:r w:rsidR="00A41913" w:rsidRPr="00A41913">
        <w:rPr>
          <w:rFonts w:ascii="Arial" w:eastAsia="Times New Roman" w:hAnsi="Arial" w:cs="Arial"/>
          <w:sz w:val="20"/>
          <w:szCs w:val="20"/>
          <w:lang w:eastAsia="sl-SI"/>
        </w:rPr>
        <w:t xml:space="preserve"> </w:t>
      </w:r>
      <w:r w:rsidR="00BE1AE6">
        <w:rPr>
          <w:rFonts w:ascii="Arial" w:eastAsia="Times New Roman" w:hAnsi="Arial" w:cs="Arial"/>
          <w:sz w:val="20"/>
          <w:szCs w:val="20"/>
          <w:lang w:eastAsia="sl-SI"/>
        </w:rPr>
        <w:t>bo</w:t>
      </w:r>
      <w:r w:rsidR="00A41913" w:rsidRPr="00A41913">
        <w:rPr>
          <w:rFonts w:ascii="Arial" w:eastAsia="Times New Roman" w:hAnsi="Arial" w:cs="Arial"/>
          <w:sz w:val="20"/>
          <w:szCs w:val="20"/>
          <w:lang w:eastAsia="sl-SI"/>
        </w:rPr>
        <w:t xml:space="preserve"> več strokovnih timov </w:t>
      </w:r>
      <w:r w:rsidR="00BE1AE6">
        <w:rPr>
          <w:rFonts w:ascii="Arial" w:eastAsia="Times New Roman" w:hAnsi="Arial" w:cs="Arial"/>
          <w:sz w:val="20"/>
          <w:szCs w:val="20"/>
          <w:lang w:eastAsia="sl-SI"/>
        </w:rPr>
        <w:t>doseglo</w:t>
      </w:r>
      <w:r w:rsidR="00A41913" w:rsidRPr="00A41913">
        <w:rPr>
          <w:rFonts w:ascii="Arial" w:eastAsia="Times New Roman" w:hAnsi="Arial" w:cs="Arial"/>
          <w:sz w:val="20"/>
          <w:szCs w:val="20"/>
          <w:lang w:eastAsia="sl-SI"/>
        </w:rPr>
        <w:t xml:space="preserve"> enako</w:t>
      </w:r>
      <w:r w:rsidR="002A38CF" w:rsidRPr="00A41913">
        <w:rPr>
          <w:rFonts w:ascii="Arial" w:eastAsia="Times New Roman" w:hAnsi="Arial" w:cs="Arial"/>
          <w:sz w:val="20"/>
          <w:szCs w:val="20"/>
          <w:lang w:eastAsia="sl-SI"/>
        </w:rPr>
        <w:t xml:space="preserve"> števil</w:t>
      </w:r>
      <w:r w:rsidR="00A41913" w:rsidRPr="00A41913">
        <w:rPr>
          <w:rFonts w:ascii="Arial" w:eastAsia="Times New Roman" w:hAnsi="Arial" w:cs="Arial"/>
          <w:sz w:val="20"/>
          <w:szCs w:val="20"/>
          <w:lang w:eastAsia="sl-SI"/>
        </w:rPr>
        <w:t>o</w:t>
      </w:r>
      <w:r w:rsidR="002A38CF" w:rsidRPr="00A41913">
        <w:rPr>
          <w:rFonts w:ascii="Arial" w:eastAsia="Times New Roman" w:hAnsi="Arial" w:cs="Arial"/>
          <w:sz w:val="20"/>
          <w:szCs w:val="20"/>
          <w:lang w:eastAsia="sl-SI"/>
        </w:rPr>
        <w:t xml:space="preserve"> točk</w:t>
      </w:r>
      <w:r w:rsidR="00BE1AE6">
        <w:rPr>
          <w:rFonts w:ascii="Arial" w:eastAsia="Times New Roman" w:hAnsi="Arial" w:cs="Arial"/>
          <w:sz w:val="20"/>
          <w:szCs w:val="20"/>
          <w:lang w:eastAsia="sl-SI"/>
        </w:rPr>
        <w:t>,</w:t>
      </w:r>
      <w:r w:rsidR="002A38CF" w:rsidRPr="00A41913">
        <w:rPr>
          <w:rFonts w:ascii="Arial" w:eastAsia="Times New Roman" w:hAnsi="Arial" w:cs="Arial"/>
          <w:sz w:val="20"/>
          <w:szCs w:val="20"/>
          <w:lang w:eastAsia="sl-SI"/>
        </w:rPr>
        <w:t xml:space="preserve"> bo </w:t>
      </w:r>
      <w:r>
        <w:rPr>
          <w:rFonts w:ascii="Arial" w:eastAsia="Times New Roman" w:hAnsi="Arial" w:cs="Arial"/>
          <w:sz w:val="20"/>
          <w:szCs w:val="20"/>
          <w:lang w:eastAsia="sl-SI"/>
        </w:rPr>
        <w:t>izbran</w:t>
      </w:r>
      <w:r w:rsidR="002A38CF" w:rsidRPr="00A41913">
        <w:rPr>
          <w:rFonts w:ascii="Arial" w:eastAsia="Times New Roman" w:hAnsi="Arial" w:cs="Arial"/>
          <w:sz w:val="20"/>
          <w:szCs w:val="20"/>
          <w:lang w:eastAsia="sl-SI"/>
        </w:rPr>
        <w:t xml:space="preserve"> strokovni tim ponudnika, ki bo dosegel več točk pri merilu </w:t>
      </w:r>
      <w:r w:rsidR="00A41913" w:rsidRPr="00A41913">
        <w:rPr>
          <w:rFonts w:ascii="Arial" w:eastAsia="Times New Roman" w:hAnsi="Arial" w:cs="Arial"/>
          <w:sz w:val="20"/>
          <w:szCs w:val="20"/>
          <w:lang w:eastAsia="sl-SI"/>
        </w:rPr>
        <w:t>2</w:t>
      </w:r>
      <w:r w:rsidR="002A38CF" w:rsidRPr="00A41913">
        <w:rPr>
          <w:rFonts w:ascii="Arial" w:eastAsia="Times New Roman" w:hAnsi="Arial" w:cs="Arial"/>
          <w:sz w:val="20"/>
          <w:szCs w:val="20"/>
          <w:lang w:eastAsia="sl-SI"/>
        </w:rPr>
        <w:t xml:space="preserve">. V primeru enakega </w:t>
      </w:r>
      <w:r w:rsidR="002A38CF" w:rsidRPr="00A41913">
        <w:rPr>
          <w:rFonts w:ascii="Arial" w:eastAsia="Times New Roman" w:hAnsi="Arial" w:cs="Arial"/>
          <w:sz w:val="20"/>
          <w:szCs w:val="20"/>
          <w:lang w:eastAsia="sl-SI"/>
        </w:rPr>
        <w:lastRenderedPageBreak/>
        <w:t xml:space="preserve">števila točk pri merilu </w:t>
      </w:r>
      <w:r w:rsidR="00A41913" w:rsidRPr="00A41913">
        <w:rPr>
          <w:rFonts w:ascii="Arial" w:eastAsia="Times New Roman" w:hAnsi="Arial" w:cs="Arial"/>
          <w:sz w:val="20"/>
          <w:szCs w:val="20"/>
          <w:lang w:eastAsia="sl-SI"/>
        </w:rPr>
        <w:t>2</w:t>
      </w:r>
      <w:r w:rsidR="002A38CF" w:rsidRPr="00A41913">
        <w:rPr>
          <w:rFonts w:ascii="Arial" w:eastAsia="Times New Roman" w:hAnsi="Arial" w:cs="Arial"/>
          <w:sz w:val="20"/>
          <w:szCs w:val="20"/>
          <w:lang w:eastAsia="sl-SI"/>
        </w:rPr>
        <w:t xml:space="preserve">, bo </w:t>
      </w:r>
      <w:r>
        <w:rPr>
          <w:rFonts w:ascii="Arial" w:eastAsia="Times New Roman" w:hAnsi="Arial" w:cs="Arial"/>
          <w:sz w:val="20"/>
          <w:szCs w:val="20"/>
          <w:lang w:eastAsia="sl-SI"/>
        </w:rPr>
        <w:t>izbran</w:t>
      </w:r>
      <w:r w:rsidR="002A38CF" w:rsidRPr="00A41913">
        <w:rPr>
          <w:rFonts w:ascii="Arial" w:eastAsia="Times New Roman" w:hAnsi="Arial" w:cs="Arial"/>
          <w:sz w:val="20"/>
          <w:szCs w:val="20"/>
          <w:lang w:eastAsia="sl-SI"/>
        </w:rPr>
        <w:t xml:space="preserve"> strokovni tim ponudnika, ki bo dosegel več točk pri merilu </w:t>
      </w:r>
      <w:r w:rsidR="00A41913" w:rsidRPr="00A41913">
        <w:rPr>
          <w:rFonts w:ascii="Arial" w:eastAsia="Times New Roman" w:hAnsi="Arial" w:cs="Arial"/>
          <w:sz w:val="20"/>
          <w:szCs w:val="20"/>
          <w:lang w:eastAsia="sl-SI"/>
        </w:rPr>
        <w:t>5</w:t>
      </w:r>
      <w:r w:rsidR="002A38CF" w:rsidRPr="00A41913">
        <w:rPr>
          <w:rFonts w:ascii="Arial" w:eastAsia="Times New Roman" w:hAnsi="Arial" w:cs="Arial"/>
          <w:sz w:val="20"/>
          <w:szCs w:val="20"/>
          <w:lang w:eastAsia="sl-SI"/>
        </w:rPr>
        <w:t xml:space="preserve">. </w:t>
      </w:r>
      <w:r w:rsidR="00A41913" w:rsidRPr="00A41913">
        <w:rPr>
          <w:rFonts w:ascii="Arial" w:eastAsia="Times New Roman" w:hAnsi="Arial" w:cs="Arial"/>
          <w:sz w:val="20"/>
          <w:szCs w:val="20"/>
          <w:lang w:eastAsia="sl-SI"/>
        </w:rPr>
        <w:t xml:space="preserve">V primeru enakega števila točk tudi pri merilu 5, bo </w:t>
      </w:r>
      <w:r>
        <w:rPr>
          <w:rFonts w:ascii="Arial" w:eastAsia="Times New Roman" w:hAnsi="Arial" w:cs="Arial"/>
          <w:sz w:val="20"/>
          <w:szCs w:val="20"/>
          <w:lang w:eastAsia="sl-SI"/>
        </w:rPr>
        <w:t>izbran</w:t>
      </w:r>
      <w:r w:rsidR="00A41913" w:rsidRPr="00A41913">
        <w:rPr>
          <w:rFonts w:ascii="Arial" w:eastAsia="Times New Roman" w:hAnsi="Arial" w:cs="Arial"/>
          <w:sz w:val="20"/>
          <w:szCs w:val="20"/>
          <w:lang w:eastAsia="sl-SI"/>
        </w:rPr>
        <w:t xml:space="preserve"> strokovni tim ponudnika, ki bo dosegel več točk pri merilu 3.</w:t>
      </w:r>
    </w:p>
    <w:p w14:paraId="0F02DE16" w14:textId="77777777" w:rsidR="002A38CF" w:rsidRPr="00A41913" w:rsidRDefault="002A38CF" w:rsidP="002A38CF">
      <w:pPr>
        <w:spacing w:after="0" w:line="276" w:lineRule="auto"/>
        <w:ind w:left="567"/>
        <w:jc w:val="both"/>
        <w:rPr>
          <w:rFonts w:ascii="Arial" w:eastAsia="Times New Roman" w:hAnsi="Arial" w:cs="Arial"/>
          <w:sz w:val="20"/>
          <w:szCs w:val="20"/>
          <w:lang w:eastAsia="sl-SI"/>
        </w:rPr>
      </w:pPr>
    </w:p>
    <w:p w14:paraId="124D8871" w14:textId="77777777" w:rsidR="00C25C25" w:rsidRPr="002A38CF" w:rsidRDefault="00C25C25" w:rsidP="00C25C25">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 xml:space="preserve">Rok in način prijave na javni natečaj: </w:t>
      </w:r>
    </w:p>
    <w:p w14:paraId="4378074E" w14:textId="5F3A848E" w:rsidR="00C25C25" w:rsidRPr="002A38CF" w:rsidRDefault="00C25C25" w:rsidP="00C25C25">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Ponudniki morajo svojo ponudbo na javni natečaj predložiti naročniku – koncendentu osebno ali priporočeno po pošti. </w:t>
      </w:r>
      <w:r w:rsidRPr="002A38CF">
        <w:rPr>
          <w:rFonts w:ascii="Arial" w:eastAsia="Times New Roman" w:hAnsi="Arial" w:cs="Arial"/>
          <w:b/>
          <w:sz w:val="20"/>
          <w:szCs w:val="20"/>
          <w:lang w:eastAsia="sl-SI"/>
        </w:rPr>
        <w:t xml:space="preserve">Rok za oddajo </w:t>
      </w:r>
      <w:r w:rsidRPr="00E93CBF">
        <w:rPr>
          <w:rFonts w:ascii="Arial" w:eastAsia="Times New Roman" w:hAnsi="Arial" w:cs="Arial"/>
          <w:b/>
          <w:sz w:val="20"/>
          <w:szCs w:val="20"/>
          <w:lang w:eastAsia="sl-SI"/>
        </w:rPr>
        <w:t>ponud</w:t>
      </w:r>
      <w:r w:rsidRPr="005C7015">
        <w:rPr>
          <w:rFonts w:ascii="Arial" w:eastAsia="Times New Roman" w:hAnsi="Arial" w:cs="Arial"/>
          <w:b/>
          <w:sz w:val="20"/>
          <w:szCs w:val="20"/>
          <w:lang w:eastAsia="sl-SI"/>
        </w:rPr>
        <w:t xml:space="preserve">b je </w:t>
      </w:r>
      <w:r w:rsidR="00B256AA" w:rsidRPr="005C7015">
        <w:rPr>
          <w:rFonts w:ascii="Arial" w:eastAsia="Times New Roman" w:hAnsi="Arial" w:cs="Arial"/>
          <w:b/>
          <w:sz w:val="20"/>
          <w:szCs w:val="20"/>
          <w:lang w:eastAsia="sl-SI"/>
        </w:rPr>
        <w:t xml:space="preserve">v </w:t>
      </w:r>
      <w:r w:rsidR="002975E9" w:rsidRPr="005C7015">
        <w:rPr>
          <w:rFonts w:ascii="Arial" w:eastAsia="Times New Roman" w:hAnsi="Arial" w:cs="Arial"/>
          <w:b/>
          <w:sz w:val="20"/>
          <w:szCs w:val="20"/>
          <w:lang w:eastAsia="sl-SI"/>
        </w:rPr>
        <w:t>ponedeljek</w:t>
      </w:r>
      <w:r w:rsidR="00B256AA" w:rsidRPr="005C7015">
        <w:rPr>
          <w:rFonts w:ascii="Arial" w:eastAsia="Times New Roman" w:hAnsi="Arial" w:cs="Arial"/>
          <w:b/>
          <w:sz w:val="20"/>
          <w:szCs w:val="20"/>
          <w:lang w:eastAsia="sl-SI"/>
        </w:rPr>
        <w:t xml:space="preserve">, </w:t>
      </w:r>
      <w:r w:rsidR="002975E9" w:rsidRPr="005C7015">
        <w:rPr>
          <w:rFonts w:ascii="Arial" w:eastAsia="Times New Roman" w:hAnsi="Arial" w:cs="Arial"/>
          <w:b/>
          <w:sz w:val="20"/>
          <w:szCs w:val="20"/>
          <w:lang w:eastAsia="sl-SI"/>
        </w:rPr>
        <w:t>12</w:t>
      </w:r>
      <w:r w:rsidRPr="005C7015">
        <w:rPr>
          <w:rFonts w:ascii="Arial" w:eastAsia="Times New Roman" w:hAnsi="Arial" w:cs="Arial"/>
          <w:b/>
          <w:sz w:val="20"/>
          <w:szCs w:val="20"/>
          <w:lang w:eastAsia="sl-SI"/>
        </w:rPr>
        <w:t xml:space="preserve">. </w:t>
      </w:r>
      <w:r w:rsidR="002975E9" w:rsidRPr="005C7015">
        <w:rPr>
          <w:rFonts w:ascii="Arial" w:eastAsia="Times New Roman" w:hAnsi="Arial" w:cs="Arial"/>
          <w:b/>
          <w:sz w:val="20"/>
          <w:szCs w:val="20"/>
          <w:lang w:eastAsia="sl-SI"/>
        </w:rPr>
        <w:t>4</w:t>
      </w:r>
      <w:r w:rsidRPr="005C7015">
        <w:rPr>
          <w:rFonts w:ascii="Arial" w:eastAsia="Times New Roman" w:hAnsi="Arial" w:cs="Arial"/>
          <w:b/>
          <w:sz w:val="20"/>
          <w:szCs w:val="20"/>
          <w:lang w:eastAsia="sl-SI"/>
        </w:rPr>
        <w:t xml:space="preserve">. </w:t>
      </w:r>
      <w:r w:rsidR="008A7E69" w:rsidRPr="005C7015">
        <w:rPr>
          <w:rFonts w:ascii="Arial" w:eastAsia="Times New Roman" w:hAnsi="Arial" w:cs="Arial"/>
          <w:b/>
          <w:sz w:val="20"/>
          <w:szCs w:val="20"/>
          <w:lang w:eastAsia="sl-SI"/>
        </w:rPr>
        <w:t>2021</w:t>
      </w:r>
      <w:r w:rsidRPr="005C7015">
        <w:rPr>
          <w:rFonts w:ascii="Arial" w:eastAsia="Times New Roman" w:hAnsi="Arial" w:cs="Arial"/>
          <w:b/>
          <w:sz w:val="20"/>
          <w:szCs w:val="20"/>
          <w:lang w:eastAsia="sl-SI"/>
        </w:rPr>
        <w:t>.</w:t>
      </w:r>
      <w:r w:rsidRPr="002A38CF">
        <w:rPr>
          <w:rFonts w:ascii="Arial" w:eastAsia="Times New Roman" w:hAnsi="Arial" w:cs="Arial"/>
          <w:sz w:val="20"/>
          <w:szCs w:val="20"/>
          <w:lang w:eastAsia="sl-SI"/>
        </w:rPr>
        <w:t xml:space="preserve"> </w:t>
      </w:r>
    </w:p>
    <w:p w14:paraId="6EBD1446" w14:textId="77777777" w:rsidR="00C25C25" w:rsidRPr="002A38CF" w:rsidRDefault="00C25C25" w:rsidP="00C25C25">
      <w:pPr>
        <w:spacing w:after="0" w:line="276" w:lineRule="auto"/>
        <w:ind w:left="567"/>
        <w:jc w:val="both"/>
        <w:rPr>
          <w:rFonts w:ascii="Arial" w:eastAsia="Times New Roman" w:hAnsi="Arial" w:cs="Arial"/>
          <w:sz w:val="20"/>
          <w:szCs w:val="20"/>
          <w:lang w:eastAsia="sl-SI"/>
        </w:rPr>
      </w:pPr>
    </w:p>
    <w:p w14:paraId="66BFB292" w14:textId="5D10AF4C" w:rsidR="00C25C25" w:rsidRPr="002A38CF" w:rsidRDefault="00C25C25" w:rsidP="00C25C25">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Ponudba mora biti oddana v papirnati in elektronski obliki (USB ključku) v skladu z razpisno dokumentacijo.</w:t>
      </w:r>
      <w:r w:rsidR="00301B48">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 xml:space="preserve">Razpisni dokumentaciji so priloženi obrazci in priloge, ki morajo biti </w:t>
      </w:r>
      <w:r w:rsidRPr="00134762">
        <w:rPr>
          <w:rFonts w:ascii="Arial" w:eastAsia="Times New Roman" w:hAnsi="Arial" w:cs="Arial"/>
          <w:sz w:val="20"/>
          <w:szCs w:val="20"/>
          <w:lang w:eastAsia="sl-SI"/>
        </w:rPr>
        <w:t>izpolnjeni v skladu z navodili na posameznem obrazcu ter so sestavni del ponudbe, in sicer:</w:t>
      </w:r>
      <w:r w:rsidRPr="002A38CF">
        <w:rPr>
          <w:rFonts w:ascii="Arial" w:eastAsia="Times New Roman" w:hAnsi="Arial" w:cs="Arial"/>
          <w:sz w:val="20"/>
          <w:szCs w:val="20"/>
          <w:lang w:eastAsia="sl-SI"/>
        </w:rPr>
        <w:t xml:space="preserve"> </w:t>
      </w:r>
    </w:p>
    <w:p w14:paraId="63326FAA" w14:textId="77777777" w:rsidR="00C25C25" w:rsidRPr="002A38CF" w:rsidRDefault="00C25C25" w:rsidP="00C25C25">
      <w:pPr>
        <w:numPr>
          <w:ilvl w:val="0"/>
          <w:numId w:val="6"/>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Obrazec št. 1: Izjave ponudnika o izpolnjevanju in sprejemanju razpisnih pogojev;</w:t>
      </w:r>
    </w:p>
    <w:p w14:paraId="20F2CACA" w14:textId="77777777" w:rsidR="00C25C25" w:rsidRPr="002A38CF" w:rsidRDefault="00C25C25" w:rsidP="00C25C25">
      <w:pPr>
        <w:numPr>
          <w:ilvl w:val="0"/>
          <w:numId w:val="6"/>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Obrazec št. 2: Prijavni obrazec:</w:t>
      </w:r>
    </w:p>
    <w:p w14:paraId="1D5A6ECB" w14:textId="77777777" w:rsidR="00C25C25" w:rsidRPr="002A38CF" w:rsidRDefault="00C25C25" w:rsidP="00C25C25">
      <w:pPr>
        <w:numPr>
          <w:ilvl w:val="1"/>
          <w:numId w:val="8"/>
        </w:numPr>
        <w:spacing w:after="0" w:line="276" w:lineRule="auto"/>
        <w:ind w:left="1417" w:hanging="340"/>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Priloga št. 1: Podatki o strokovnem delavcu;</w:t>
      </w:r>
    </w:p>
    <w:p w14:paraId="31591932" w14:textId="77777777" w:rsidR="00C25C25" w:rsidRPr="002A38CF" w:rsidRDefault="00C25C25" w:rsidP="00C25C25">
      <w:pPr>
        <w:numPr>
          <w:ilvl w:val="1"/>
          <w:numId w:val="8"/>
        </w:numPr>
        <w:spacing w:after="0" w:line="276" w:lineRule="auto"/>
        <w:ind w:left="1417" w:hanging="340"/>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Priloga št. 2: Podatki o strokovnem timu – TDZ in O </w:t>
      </w:r>
      <w:bookmarkStart w:id="8" w:name="_Hlk52052547"/>
      <w:r w:rsidRPr="002A38CF">
        <w:rPr>
          <w:rFonts w:ascii="Arial" w:eastAsia="Times New Roman" w:hAnsi="Arial" w:cs="Arial"/>
          <w:sz w:val="20"/>
          <w:szCs w:val="20"/>
          <w:lang w:eastAsia="sl-SI"/>
        </w:rPr>
        <w:t>(izpolnijo in priložijo ponudniki, ki prijavljajo strokovni tim TDZ in O)</w:t>
      </w:r>
      <w:bookmarkEnd w:id="8"/>
      <w:r w:rsidRPr="002A38CF">
        <w:rPr>
          <w:rFonts w:ascii="Arial" w:eastAsia="Times New Roman" w:hAnsi="Arial" w:cs="Arial"/>
          <w:sz w:val="20"/>
          <w:szCs w:val="20"/>
          <w:lang w:eastAsia="sl-SI"/>
        </w:rPr>
        <w:t>;</w:t>
      </w:r>
    </w:p>
    <w:p w14:paraId="42285686" w14:textId="77777777" w:rsidR="00C25C25" w:rsidRPr="002A38CF" w:rsidRDefault="00C25C25" w:rsidP="00C25C25">
      <w:pPr>
        <w:numPr>
          <w:ilvl w:val="1"/>
          <w:numId w:val="8"/>
        </w:numPr>
        <w:spacing w:after="0" w:line="276" w:lineRule="auto"/>
        <w:ind w:left="1417" w:hanging="340"/>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Priloga št. 3: Podatki o strokovnem timu – razširjen TDZ in O (izpolnijo in priložijo ponudniki, ki prijavljajo razširjen strokovni tim TDZ in O);</w:t>
      </w:r>
    </w:p>
    <w:p w14:paraId="3E46C876" w14:textId="26C3FFF0" w:rsidR="00C25C25" w:rsidRPr="002A38CF" w:rsidRDefault="00C25C25" w:rsidP="00C25C25">
      <w:pPr>
        <w:numPr>
          <w:ilvl w:val="1"/>
          <w:numId w:val="8"/>
        </w:numPr>
        <w:spacing w:after="0" w:line="276" w:lineRule="auto"/>
        <w:ind w:left="1417" w:hanging="340"/>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Priloga št. </w:t>
      </w:r>
      <w:r w:rsidR="008A7E69">
        <w:rPr>
          <w:rFonts w:ascii="Arial" w:eastAsia="Times New Roman" w:hAnsi="Arial" w:cs="Arial"/>
          <w:sz w:val="20"/>
          <w:szCs w:val="20"/>
          <w:lang w:eastAsia="sl-SI"/>
        </w:rPr>
        <w:t>4</w:t>
      </w:r>
      <w:r w:rsidRPr="002A38CF">
        <w:rPr>
          <w:rFonts w:ascii="Arial" w:eastAsia="Times New Roman" w:hAnsi="Arial" w:cs="Arial"/>
          <w:sz w:val="20"/>
          <w:szCs w:val="20"/>
          <w:lang w:eastAsia="sl-SI"/>
        </w:rPr>
        <w:t xml:space="preserve">: Prostori za izvajanje zaposlitvene rehabilitacije; </w:t>
      </w:r>
    </w:p>
    <w:p w14:paraId="3C8527CA" w14:textId="483E7287" w:rsidR="00C25C25" w:rsidRPr="002A38CF" w:rsidRDefault="00C25C25" w:rsidP="00C25C25">
      <w:pPr>
        <w:numPr>
          <w:ilvl w:val="1"/>
          <w:numId w:val="8"/>
        </w:numPr>
        <w:spacing w:after="0" w:line="276" w:lineRule="auto"/>
        <w:ind w:left="1417" w:hanging="340"/>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Priloga št. </w:t>
      </w:r>
      <w:r w:rsidR="00186F2A">
        <w:rPr>
          <w:rFonts w:ascii="Arial" w:eastAsia="Times New Roman" w:hAnsi="Arial" w:cs="Arial"/>
          <w:sz w:val="20"/>
          <w:szCs w:val="20"/>
          <w:lang w:eastAsia="sl-SI"/>
        </w:rPr>
        <w:t>5</w:t>
      </w:r>
      <w:r w:rsidRPr="002A38CF">
        <w:rPr>
          <w:rFonts w:ascii="Arial" w:eastAsia="Times New Roman" w:hAnsi="Arial" w:cs="Arial"/>
          <w:sz w:val="20"/>
          <w:szCs w:val="20"/>
          <w:lang w:eastAsia="sl-SI"/>
        </w:rPr>
        <w:t xml:space="preserve">: Projekcija finančnega poslovanja strokovnega tima; </w:t>
      </w:r>
    </w:p>
    <w:p w14:paraId="5B5450D0" w14:textId="77777777" w:rsidR="00C25C25" w:rsidRPr="002A38CF" w:rsidRDefault="00C25C25" w:rsidP="00C25C25">
      <w:pPr>
        <w:numPr>
          <w:ilvl w:val="0"/>
          <w:numId w:val="6"/>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Obrazec št. 3: Vzorec pogodbe o koncesiji (izpolnijo in priložijo ponudniki, ki niso javni zavodi); </w:t>
      </w:r>
    </w:p>
    <w:p w14:paraId="4CAD32FF" w14:textId="77777777" w:rsidR="00C25C25" w:rsidRPr="002A38CF" w:rsidRDefault="00C25C25" w:rsidP="00C25C25">
      <w:pPr>
        <w:numPr>
          <w:ilvl w:val="0"/>
          <w:numId w:val="6"/>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Obrazec št. 4: Vzorec pogodbe o izvajanju zaposlitvene rehabilitacije (izpolnijo in priložijo ponudniki, ki so javni zavodi); </w:t>
      </w:r>
    </w:p>
    <w:p w14:paraId="2B8A4F02" w14:textId="77777777" w:rsidR="00C25C25" w:rsidRPr="002A38CF" w:rsidRDefault="00C25C25" w:rsidP="00C25C25">
      <w:pPr>
        <w:numPr>
          <w:ilvl w:val="0"/>
          <w:numId w:val="6"/>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Obrazec št. 5: Pooblastilo za pridobitev podatkov od Finančne uprave Republike Slovenije; </w:t>
      </w:r>
    </w:p>
    <w:p w14:paraId="7405C88E" w14:textId="77777777" w:rsidR="00C25C25" w:rsidRPr="002A38CF" w:rsidRDefault="00C25C25" w:rsidP="00C25C25">
      <w:pPr>
        <w:numPr>
          <w:ilvl w:val="0"/>
          <w:numId w:val="6"/>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Obrazec št. 6: Označba ovojnice;</w:t>
      </w:r>
    </w:p>
    <w:p w14:paraId="1CEBDEB5" w14:textId="77777777" w:rsidR="00C25C25" w:rsidRPr="002A38CF" w:rsidRDefault="00C25C25" w:rsidP="00C25C25">
      <w:pPr>
        <w:numPr>
          <w:ilvl w:val="0"/>
          <w:numId w:val="6"/>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Obrazec št. 7: Označba ovojnice – dopolnitev ponudbe (izpolnijo ponudniki, če prilagajo dopolnitev k ponudbi).</w:t>
      </w:r>
    </w:p>
    <w:p w14:paraId="1FCB879E" w14:textId="77777777" w:rsidR="00C25C25" w:rsidRPr="002A38CF" w:rsidRDefault="00C25C25" w:rsidP="00C25C25">
      <w:pPr>
        <w:spacing w:after="0" w:line="276" w:lineRule="auto"/>
        <w:ind w:left="567"/>
        <w:jc w:val="both"/>
        <w:rPr>
          <w:rFonts w:ascii="Arial" w:eastAsia="Times New Roman" w:hAnsi="Arial" w:cs="Arial"/>
          <w:sz w:val="20"/>
          <w:szCs w:val="20"/>
          <w:lang w:eastAsia="sl-SI"/>
        </w:rPr>
      </w:pPr>
    </w:p>
    <w:p w14:paraId="7D2D7EF5" w14:textId="3B320CDA" w:rsidR="00C9345E" w:rsidRDefault="00C9345E" w:rsidP="00C25C25">
      <w:pPr>
        <w:spacing w:after="0" w:line="276" w:lineRule="auto"/>
        <w:ind w:left="567"/>
        <w:jc w:val="both"/>
        <w:rPr>
          <w:rFonts w:ascii="Arial" w:eastAsia="Times New Roman" w:hAnsi="Arial" w:cs="Arial"/>
          <w:sz w:val="20"/>
          <w:szCs w:val="20"/>
          <w:lang w:eastAsia="sl-SI"/>
        </w:rPr>
      </w:pPr>
      <w:r w:rsidRPr="00134762">
        <w:rPr>
          <w:rFonts w:ascii="Arial" w:eastAsia="Times New Roman" w:hAnsi="Arial" w:cs="Arial"/>
          <w:sz w:val="20"/>
          <w:szCs w:val="20"/>
          <w:lang w:eastAsia="sl-SI"/>
        </w:rPr>
        <w:t>V elektronski obliki (USB ključku) se priloži le razpisno dokumentacijo v word in excel dokumentih brez fotokopij dokazil.</w:t>
      </w:r>
    </w:p>
    <w:p w14:paraId="0A23CC22" w14:textId="77777777" w:rsidR="00C9345E" w:rsidRDefault="00C9345E" w:rsidP="00C25C25">
      <w:pPr>
        <w:spacing w:after="0" w:line="276" w:lineRule="auto"/>
        <w:ind w:left="567"/>
        <w:jc w:val="both"/>
        <w:rPr>
          <w:rFonts w:ascii="Arial" w:eastAsia="Times New Roman" w:hAnsi="Arial" w:cs="Arial"/>
          <w:sz w:val="20"/>
          <w:szCs w:val="20"/>
          <w:lang w:eastAsia="sl-SI"/>
        </w:rPr>
      </w:pPr>
    </w:p>
    <w:p w14:paraId="5E1E8546" w14:textId="6CFC6F1B" w:rsidR="00C25C25" w:rsidRPr="002A38CF" w:rsidRDefault="00C25C25" w:rsidP="00C25C25">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Če ponudnik posluje z žigom, je le-ta obvezen povsod, kjer je to predvideno. </w:t>
      </w:r>
      <w:r w:rsidR="00134762">
        <w:rPr>
          <w:rFonts w:ascii="Arial" w:eastAsia="Times New Roman" w:hAnsi="Arial" w:cs="Arial"/>
          <w:sz w:val="20"/>
          <w:szCs w:val="20"/>
          <w:lang w:eastAsia="sl-SI"/>
        </w:rPr>
        <w:t>V nasprotnem primeru</w:t>
      </w:r>
      <w:r w:rsidRPr="002A38CF">
        <w:rPr>
          <w:rFonts w:ascii="Arial" w:eastAsia="Times New Roman" w:hAnsi="Arial" w:cs="Arial"/>
          <w:sz w:val="20"/>
          <w:szCs w:val="20"/>
          <w:lang w:eastAsia="sl-SI"/>
        </w:rPr>
        <w:t xml:space="preserve"> na mesta, določena za žig, vpiše: »Ne poslujemo z žigom«.</w:t>
      </w:r>
    </w:p>
    <w:p w14:paraId="53EBB634" w14:textId="77777777" w:rsidR="00C25C25" w:rsidRPr="002A38CF" w:rsidRDefault="00C25C25" w:rsidP="00C25C25">
      <w:pPr>
        <w:spacing w:after="0" w:line="276" w:lineRule="auto"/>
        <w:ind w:left="567"/>
        <w:jc w:val="both"/>
        <w:rPr>
          <w:rFonts w:ascii="Arial" w:eastAsia="Times New Roman" w:hAnsi="Arial" w:cs="Arial"/>
          <w:sz w:val="20"/>
          <w:szCs w:val="20"/>
          <w:lang w:eastAsia="sl-SI"/>
        </w:rPr>
      </w:pPr>
    </w:p>
    <w:p w14:paraId="14B9D8B0" w14:textId="77777777" w:rsidR="00C25C25" w:rsidRPr="002A38CF" w:rsidRDefault="00C25C25" w:rsidP="00C25C25">
      <w:pPr>
        <w:spacing w:after="0" w:line="276" w:lineRule="auto"/>
        <w:ind w:left="567"/>
        <w:jc w:val="both"/>
        <w:rPr>
          <w:rFonts w:ascii="Arial" w:eastAsia="Times New Roman" w:hAnsi="Arial" w:cs="Arial"/>
          <w:sz w:val="20"/>
          <w:szCs w:val="20"/>
          <w:lang w:eastAsia="sl-SI"/>
        </w:rPr>
      </w:pPr>
      <w:r w:rsidRPr="002D1800">
        <w:rPr>
          <w:rFonts w:ascii="Arial" w:eastAsia="Times New Roman" w:hAnsi="Arial" w:cs="Arial"/>
          <w:sz w:val="20"/>
          <w:szCs w:val="20"/>
          <w:lang w:eastAsia="sl-SI"/>
        </w:rPr>
        <w:t xml:space="preserve">Šteje se, da je ponudba prispela </w:t>
      </w:r>
      <w:r w:rsidRPr="002D1800">
        <w:rPr>
          <w:rFonts w:ascii="Arial" w:eastAsia="Times New Roman" w:hAnsi="Arial" w:cs="Arial"/>
          <w:b/>
          <w:sz w:val="20"/>
          <w:szCs w:val="20"/>
          <w:lang w:eastAsia="sl-SI"/>
        </w:rPr>
        <w:t xml:space="preserve">pravočasno, če je zadnji dan roka za oddajo do 15. ure oddana v vložišču glavne </w:t>
      </w:r>
      <w:r w:rsidRPr="002D1800">
        <w:rPr>
          <w:rFonts w:ascii="Arial" w:eastAsia="Times New Roman" w:hAnsi="Arial" w:cs="Arial"/>
          <w:sz w:val="20"/>
          <w:szCs w:val="20"/>
          <w:lang w:eastAsia="sl-SI"/>
        </w:rPr>
        <w:t>Ministrstva za delo, družino, socialne zadeve in enake možnosti, Štukljeva cesta 44, 1000 Ljubljana, pritličje ali če je zadnji dan roka oddana na pošti kot priporočena pošiljka oziroma, da je pošiljka opremljena z žigom in datumom zadnjega dneva roka za prijavo na javni natečaj.</w:t>
      </w:r>
    </w:p>
    <w:p w14:paraId="6868ECA9" w14:textId="77777777" w:rsidR="00C25C25" w:rsidRPr="002A38CF" w:rsidRDefault="00C25C25" w:rsidP="00C25C25">
      <w:pPr>
        <w:spacing w:after="0" w:line="276" w:lineRule="auto"/>
        <w:ind w:left="567"/>
        <w:jc w:val="both"/>
        <w:rPr>
          <w:rFonts w:ascii="Arial" w:eastAsia="Times New Roman" w:hAnsi="Arial" w:cs="Arial"/>
          <w:sz w:val="20"/>
          <w:szCs w:val="20"/>
          <w:lang w:eastAsia="sl-SI"/>
        </w:rPr>
      </w:pPr>
    </w:p>
    <w:p w14:paraId="1C4C057C" w14:textId="053397E3" w:rsidR="00C25C25" w:rsidRPr="002A38CF" w:rsidRDefault="00C25C25" w:rsidP="00C25C25">
      <w:pPr>
        <w:spacing w:after="0" w:line="276" w:lineRule="auto"/>
        <w:ind w:left="567"/>
        <w:jc w:val="both"/>
        <w:rPr>
          <w:rFonts w:ascii="Arial" w:eastAsia="Times New Roman" w:hAnsi="Arial" w:cs="Arial"/>
          <w:bCs/>
          <w:sz w:val="20"/>
          <w:szCs w:val="20"/>
          <w:lang w:eastAsia="sl-SI"/>
        </w:rPr>
      </w:pPr>
      <w:r w:rsidRPr="002A38CF">
        <w:rPr>
          <w:rFonts w:ascii="Arial" w:eastAsia="Times New Roman" w:hAnsi="Arial" w:cs="Arial"/>
          <w:sz w:val="20"/>
          <w:szCs w:val="20"/>
          <w:lang w:eastAsia="sl-SI"/>
        </w:rPr>
        <w:t>Ponudniki predložijo svoje ponudbe na javni natečaj v zaprti ovojnici</w:t>
      </w:r>
      <w:r w:rsidR="00BC6FD8">
        <w:rPr>
          <w:rFonts w:ascii="Arial" w:eastAsia="Times New Roman" w:hAnsi="Arial" w:cs="Arial"/>
          <w:sz w:val="20"/>
          <w:szCs w:val="20"/>
          <w:lang w:eastAsia="sl-SI"/>
        </w:rPr>
        <w:t>, na katero nalepijo izpolnjen obraz</w:t>
      </w:r>
      <w:r w:rsidR="00793937">
        <w:rPr>
          <w:rFonts w:ascii="Arial" w:eastAsia="Times New Roman" w:hAnsi="Arial" w:cs="Arial"/>
          <w:sz w:val="20"/>
          <w:szCs w:val="20"/>
          <w:lang w:eastAsia="sl-SI"/>
        </w:rPr>
        <w:t>ec</w:t>
      </w:r>
      <w:r w:rsidR="00BC6FD8">
        <w:rPr>
          <w:rFonts w:ascii="Arial" w:eastAsia="Times New Roman" w:hAnsi="Arial" w:cs="Arial"/>
          <w:sz w:val="20"/>
          <w:szCs w:val="20"/>
          <w:lang w:eastAsia="sl-SI"/>
        </w:rPr>
        <w:t xml:space="preserve"> št. 6 </w:t>
      </w:r>
      <w:r w:rsidRPr="002A38CF">
        <w:rPr>
          <w:rFonts w:ascii="Arial" w:eastAsia="Times New Roman" w:hAnsi="Arial" w:cs="Arial"/>
          <w:sz w:val="20"/>
          <w:szCs w:val="20"/>
          <w:lang w:eastAsia="sl-SI"/>
        </w:rPr>
        <w:t xml:space="preserve">na naslov: </w:t>
      </w:r>
      <w:r w:rsidRPr="002A38CF">
        <w:rPr>
          <w:rFonts w:ascii="Arial" w:eastAsia="Times New Roman" w:hAnsi="Arial" w:cs="Arial"/>
          <w:b/>
          <w:sz w:val="20"/>
          <w:szCs w:val="20"/>
          <w:lang w:eastAsia="sl-SI"/>
        </w:rPr>
        <w:t>Ministrstvo za delo, družino, socialne zadeve in enake možnosti</w:t>
      </w:r>
      <w:r w:rsidRPr="002A38CF">
        <w:rPr>
          <w:rFonts w:ascii="Arial" w:eastAsia="Times New Roman" w:hAnsi="Arial" w:cs="Arial"/>
          <w:sz w:val="20"/>
          <w:szCs w:val="20"/>
          <w:lang w:eastAsia="sl-SI"/>
        </w:rPr>
        <w:t xml:space="preserve">, </w:t>
      </w:r>
      <w:r w:rsidRPr="002A38CF">
        <w:rPr>
          <w:rFonts w:ascii="Arial" w:eastAsia="Times New Roman" w:hAnsi="Arial" w:cs="Arial"/>
          <w:b/>
          <w:sz w:val="20"/>
          <w:szCs w:val="20"/>
          <w:lang w:eastAsia="sl-SI"/>
        </w:rPr>
        <w:t>Štukljeva cesta 44</w:t>
      </w:r>
      <w:r w:rsidRPr="002A38CF">
        <w:rPr>
          <w:rFonts w:ascii="Arial" w:eastAsia="Times New Roman" w:hAnsi="Arial" w:cs="Arial"/>
          <w:sz w:val="20"/>
          <w:szCs w:val="20"/>
          <w:lang w:eastAsia="sl-SI"/>
        </w:rPr>
        <w:t xml:space="preserve">, </w:t>
      </w:r>
      <w:r w:rsidRPr="002A38CF">
        <w:rPr>
          <w:rFonts w:ascii="Arial" w:eastAsia="Times New Roman" w:hAnsi="Arial" w:cs="Arial"/>
          <w:b/>
          <w:sz w:val="20"/>
          <w:szCs w:val="20"/>
          <w:lang w:eastAsia="sl-SI"/>
        </w:rPr>
        <w:t>1000 Ljubljana</w:t>
      </w:r>
      <w:r w:rsidR="00BC6FD8">
        <w:rPr>
          <w:rFonts w:ascii="Arial" w:eastAsia="Times New Roman" w:hAnsi="Arial" w:cs="Arial"/>
          <w:b/>
          <w:sz w:val="20"/>
          <w:szCs w:val="20"/>
          <w:lang w:eastAsia="sl-SI"/>
        </w:rPr>
        <w:t>.</w:t>
      </w:r>
    </w:p>
    <w:p w14:paraId="2B7B23B7" w14:textId="77777777" w:rsidR="00C25C25" w:rsidRPr="002A38CF" w:rsidRDefault="00C25C25" w:rsidP="00C25C25">
      <w:pPr>
        <w:spacing w:after="0" w:line="276" w:lineRule="auto"/>
        <w:ind w:left="567"/>
        <w:jc w:val="both"/>
        <w:rPr>
          <w:rFonts w:ascii="Arial" w:eastAsia="Times New Roman" w:hAnsi="Arial" w:cs="Arial"/>
          <w:sz w:val="20"/>
          <w:szCs w:val="20"/>
          <w:lang w:eastAsia="sl-SI"/>
        </w:rPr>
      </w:pPr>
    </w:p>
    <w:p w14:paraId="5A788969" w14:textId="3DD9B3AF" w:rsidR="00C25C25" w:rsidRPr="002A38CF" w:rsidRDefault="00C25C25" w:rsidP="00C25C25">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Ponudnik se na javni natečaj lahko prijavi le z eno ponudbo, v kateri lahko prijavi </w:t>
      </w:r>
      <w:r w:rsidR="00186F2A">
        <w:rPr>
          <w:rFonts w:ascii="Arial" w:eastAsia="Times New Roman" w:hAnsi="Arial" w:cs="Arial"/>
          <w:sz w:val="20"/>
          <w:szCs w:val="20"/>
          <w:lang w:eastAsia="sl-SI"/>
        </w:rPr>
        <w:t xml:space="preserve">le en </w:t>
      </w:r>
      <w:r w:rsidRPr="002A38CF">
        <w:rPr>
          <w:rFonts w:ascii="Arial" w:eastAsia="Times New Roman" w:hAnsi="Arial" w:cs="Arial"/>
          <w:sz w:val="20"/>
          <w:szCs w:val="20"/>
          <w:lang w:eastAsia="sl-SI"/>
        </w:rPr>
        <w:t xml:space="preserve">strokovni tim za zaposlitveno rehabilitacijo. Ponudbo lahko </w:t>
      </w:r>
      <w:r w:rsidR="002D1800">
        <w:rPr>
          <w:rFonts w:ascii="Arial" w:eastAsia="Times New Roman" w:hAnsi="Arial" w:cs="Arial"/>
          <w:sz w:val="20"/>
          <w:szCs w:val="20"/>
          <w:lang w:eastAsia="sl-SI"/>
        </w:rPr>
        <w:t xml:space="preserve">le </w:t>
      </w:r>
      <w:r w:rsidRPr="002A38CF">
        <w:rPr>
          <w:rFonts w:ascii="Arial" w:eastAsia="Times New Roman" w:hAnsi="Arial" w:cs="Arial"/>
          <w:sz w:val="20"/>
          <w:szCs w:val="20"/>
          <w:lang w:eastAsia="sl-SI"/>
        </w:rPr>
        <w:t>v času</w:t>
      </w:r>
      <w:r w:rsidR="002D1800">
        <w:rPr>
          <w:rFonts w:ascii="Arial" w:eastAsia="Times New Roman" w:hAnsi="Arial" w:cs="Arial"/>
          <w:sz w:val="20"/>
          <w:szCs w:val="20"/>
          <w:lang w:eastAsia="sl-SI"/>
        </w:rPr>
        <w:t xml:space="preserve"> do poteka roka za predložitev ponudbe</w:t>
      </w:r>
      <w:r w:rsidRPr="002A38CF">
        <w:rPr>
          <w:rFonts w:ascii="Arial" w:eastAsia="Times New Roman" w:hAnsi="Arial" w:cs="Arial"/>
          <w:sz w:val="20"/>
          <w:szCs w:val="20"/>
          <w:lang w:eastAsia="sl-SI"/>
        </w:rPr>
        <w:t xml:space="preserve"> dopolnjuje ali spreminja. V primeru dopolnitve ponudbe mora biti le-ta označena enako kot ponudba, in sicer</w:t>
      </w:r>
      <w:r w:rsidR="00BC6FD8">
        <w:rPr>
          <w:rFonts w:ascii="Arial" w:eastAsia="Times New Roman" w:hAnsi="Arial" w:cs="Arial"/>
          <w:sz w:val="20"/>
          <w:szCs w:val="20"/>
          <w:lang w:eastAsia="sl-SI"/>
        </w:rPr>
        <w:t xml:space="preserve"> se za označite</w:t>
      </w:r>
      <w:r w:rsidR="00263AF5">
        <w:rPr>
          <w:rFonts w:ascii="Arial" w:eastAsia="Times New Roman" w:hAnsi="Arial" w:cs="Arial"/>
          <w:sz w:val="20"/>
          <w:szCs w:val="20"/>
          <w:lang w:eastAsia="sl-SI"/>
        </w:rPr>
        <w:t>v uporab</w:t>
      </w:r>
      <w:r w:rsidR="00BC6FD8">
        <w:rPr>
          <w:rFonts w:ascii="Arial" w:eastAsia="Times New Roman" w:hAnsi="Arial" w:cs="Arial"/>
          <w:sz w:val="20"/>
          <w:szCs w:val="20"/>
          <w:lang w:eastAsia="sl-SI"/>
        </w:rPr>
        <w:t xml:space="preserve">i obrazec št. 7. </w:t>
      </w:r>
    </w:p>
    <w:p w14:paraId="5D3C5B35" w14:textId="77777777" w:rsidR="00C25C25" w:rsidRPr="002A38CF" w:rsidRDefault="00C25C25" w:rsidP="00C25C25">
      <w:pPr>
        <w:spacing w:after="0" w:line="276" w:lineRule="auto"/>
        <w:ind w:left="567"/>
        <w:jc w:val="both"/>
        <w:rPr>
          <w:rFonts w:ascii="Arial" w:eastAsia="Times New Roman" w:hAnsi="Arial" w:cs="Arial"/>
          <w:sz w:val="20"/>
          <w:szCs w:val="20"/>
          <w:lang w:eastAsia="sl-SI"/>
        </w:rPr>
      </w:pPr>
    </w:p>
    <w:p w14:paraId="2D880906" w14:textId="5F9C5BA6" w:rsidR="00C25C25" w:rsidRPr="00BC6FD8" w:rsidRDefault="00C25C25" w:rsidP="00C25C25">
      <w:pPr>
        <w:spacing w:after="0" w:line="276" w:lineRule="auto"/>
        <w:ind w:left="567"/>
        <w:jc w:val="both"/>
        <w:rPr>
          <w:rFonts w:ascii="Arial" w:eastAsia="Times New Roman" w:hAnsi="Arial" w:cs="Arial"/>
          <w:b/>
          <w:sz w:val="20"/>
          <w:szCs w:val="20"/>
          <w:lang w:eastAsia="sl-SI"/>
        </w:rPr>
      </w:pPr>
      <w:r w:rsidRPr="00BC6FD8">
        <w:rPr>
          <w:rFonts w:ascii="Arial" w:eastAsia="Times New Roman" w:hAnsi="Arial" w:cs="Arial"/>
          <w:sz w:val="20"/>
          <w:szCs w:val="20"/>
          <w:lang w:eastAsia="sl-SI"/>
        </w:rPr>
        <w:t>Ponudba s prilogami mora biti v enakem zaporedju</w:t>
      </w:r>
      <w:r w:rsidR="002D1800">
        <w:rPr>
          <w:rFonts w:ascii="Arial" w:eastAsia="Times New Roman" w:hAnsi="Arial" w:cs="Arial"/>
          <w:sz w:val="20"/>
          <w:szCs w:val="20"/>
          <w:lang w:eastAsia="sl-SI"/>
        </w:rPr>
        <w:t>,</w:t>
      </w:r>
      <w:r w:rsidRPr="00BC6FD8">
        <w:rPr>
          <w:rFonts w:ascii="Arial" w:eastAsia="Times New Roman" w:hAnsi="Arial" w:cs="Arial"/>
          <w:sz w:val="20"/>
          <w:szCs w:val="20"/>
          <w:lang w:eastAsia="sl-SI"/>
        </w:rPr>
        <w:t xml:space="preserve"> kot izhaja iz javnega natečaja. </w:t>
      </w:r>
    </w:p>
    <w:p w14:paraId="56CEEB51" w14:textId="77777777" w:rsidR="00C25C25" w:rsidRPr="00BC6FD8" w:rsidRDefault="00C25C25" w:rsidP="00C25C25">
      <w:pPr>
        <w:spacing w:after="0" w:line="276" w:lineRule="auto"/>
        <w:ind w:left="567"/>
        <w:jc w:val="both"/>
        <w:rPr>
          <w:rFonts w:ascii="Arial" w:eastAsia="Times New Roman" w:hAnsi="Arial" w:cs="Arial"/>
          <w:sz w:val="20"/>
          <w:szCs w:val="20"/>
          <w:lang w:eastAsia="sl-SI"/>
        </w:rPr>
      </w:pPr>
    </w:p>
    <w:p w14:paraId="5B266ED8" w14:textId="77777777" w:rsidR="00C25C25" w:rsidRPr="002A38CF" w:rsidRDefault="00C25C25" w:rsidP="00C25C25">
      <w:pPr>
        <w:spacing w:after="0" w:line="276" w:lineRule="auto"/>
        <w:ind w:left="567"/>
        <w:jc w:val="both"/>
        <w:rPr>
          <w:rFonts w:ascii="Arial" w:eastAsia="Times New Roman" w:hAnsi="Arial" w:cs="Arial"/>
          <w:sz w:val="20"/>
          <w:szCs w:val="20"/>
          <w:lang w:eastAsia="sl-SI"/>
        </w:rPr>
      </w:pPr>
      <w:r w:rsidRPr="00BC6FD8">
        <w:rPr>
          <w:rFonts w:ascii="Arial" w:eastAsia="Times New Roman" w:hAnsi="Arial" w:cs="Arial"/>
          <w:sz w:val="20"/>
          <w:szCs w:val="20"/>
          <w:lang w:eastAsia="sl-SI"/>
        </w:rPr>
        <w:t>Ponudbo lahko odda pravna ali fizična oseba le samostojno. Če eno ponudbo pripravita skupaj dva ponudnika, strokovna komisija takšno ponudbo izloči iz nadaljnjega ocenjevanja.</w:t>
      </w:r>
    </w:p>
    <w:p w14:paraId="6C774E4D" w14:textId="77777777" w:rsidR="00C25C25" w:rsidRPr="002A38CF" w:rsidRDefault="00C25C25" w:rsidP="00C25C25">
      <w:pPr>
        <w:spacing w:after="0" w:line="276" w:lineRule="auto"/>
        <w:jc w:val="both"/>
        <w:rPr>
          <w:rFonts w:ascii="Arial" w:eastAsia="Times New Roman" w:hAnsi="Arial" w:cs="Arial"/>
          <w:sz w:val="20"/>
          <w:szCs w:val="20"/>
          <w:lang w:eastAsia="sl-SI"/>
        </w:rPr>
      </w:pPr>
    </w:p>
    <w:p w14:paraId="3803C726" w14:textId="36AE84BB" w:rsidR="00C25C25" w:rsidRPr="002A38CF" w:rsidRDefault="00C25C25" w:rsidP="00C25C25">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Nepravočasne ali nepravilno označene ponudbe bodo vrnjene ponudnikom neodprte. Iz nadaljnjega postopka ocenjevanja bodo izločene vse ponudbe, ki ne bodo </w:t>
      </w:r>
      <w:r w:rsidR="002D1800">
        <w:rPr>
          <w:rFonts w:ascii="Arial" w:eastAsia="Times New Roman" w:hAnsi="Arial" w:cs="Arial"/>
          <w:sz w:val="20"/>
          <w:szCs w:val="20"/>
          <w:lang w:eastAsia="sl-SI"/>
        </w:rPr>
        <w:t>predložene</w:t>
      </w:r>
      <w:r w:rsidRPr="002A38CF">
        <w:rPr>
          <w:rFonts w:ascii="Arial" w:eastAsia="Times New Roman" w:hAnsi="Arial" w:cs="Arial"/>
          <w:sz w:val="20"/>
          <w:szCs w:val="20"/>
          <w:lang w:eastAsia="sl-SI"/>
        </w:rPr>
        <w:t xml:space="preserve"> v skladu z razpisno dokumentacijo.</w:t>
      </w:r>
    </w:p>
    <w:p w14:paraId="59DD5388"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1ADA6518"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 xml:space="preserve">Višina sredstev, ki je na razpolago za javni natečaj in obdobje financiranja: </w:t>
      </w:r>
    </w:p>
    <w:p w14:paraId="476517A5" w14:textId="52245884"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5C7015">
        <w:rPr>
          <w:rFonts w:ascii="Arial" w:eastAsia="Times New Roman" w:hAnsi="Arial" w:cs="Arial"/>
          <w:sz w:val="20"/>
          <w:szCs w:val="20"/>
          <w:lang w:eastAsia="sl-SI"/>
        </w:rPr>
        <w:t xml:space="preserve">Okvirna višina sredstev za financiranje </w:t>
      </w:r>
      <w:r w:rsidR="008539B2" w:rsidRPr="005C7015">
        <w:rPr>
          <w:rFonts w:ascii="Arial" w:eastAsia="Times New Roman" w:hAnsi="Arial" w:cs="Arial"/>
          <w:sz w:val="20"/>
          <w:szCs w:val="20"/>
          <w:lang w:eastAsia="sl-SI"/>
        </w:rPr>
        <w:t xml:space="preserve">0,6 obsega </w:t>
      </w:r>
      <w:r w:rsidR="00186F2A" w:rsidRPr="005C7015">
        <w:rPr>
          <w:rFonts w:ascii="Arial" w:eastAsia="Times New Roman" w:hAnsi="Arial" w:cs="Arial"/>
          <w:sz w:val="20"/>
          <w:szCs w:val="20"/>
          <w:lang w:eastAsia="sl-SI"/>
        </w:rPr>
        <w:t xml:space="preserve">strokovnega tima </w:t>
      </w:r>
      <w:r w:rsidRPr="005C7015">
        <w:rPr>
          <w:rFonts w:ascii="Arial" w:eastAsia="Times New Roman" w:hAnsi="Arial" w:cs="Arial"/>
          <w:sz w:val="20"/>
          <w:szCs w:val="20"/>
          <w:lang w:eastAsia="sl-SI"/>
        </w:rPr>
        <w:t xml:space="preserve">zaposlitvene rehabilitacije za predvideno obdobje od 1. </w:t>
      </w:r>
      <w:r w:rsidR="002975E9" w:rsidRPr="005C7015">
        <w:rPr>
          <w:rFonts w:ascii="Arial" w:eastAsia="Times New Roman" w:hAnsi="Arial" w:cs="Arial"/>
          <w:sz w:val="20"/>
          <w:szCs w:val="20"/>
          <w:lang w:eastAsia="sl-SI"/>
        </w:rPr>
        <w:t>6</w:t>
      </w:r>
      <w:r w:rsidRPr="005C7015">
        <w:rPr>
          <w:rFonts w:ascii="Arial" w:eastAsia="Times New Roman" w:hAnsi="Arial" w:cs="Arial"/>
          <w:sz w:val="20"/>
          <w:szCs w:val="20"/>
          <w:lang w:eastAsia="sl-SI"/>
        </w:rPr>
        <w:t xml:space="preserve">. 2021 do 31. 12. 2027 skupaj znaša </w:t>
      </w:r>
      <w:r w:rsidR="00186F2A" w:rsidRPr="005C7015">
        <w:rPr>
          <w:rFonts w:ascii="Arial" w:eastAsia="Times New Roman" w:hAnsi="Arial" w:cs="Arial"/>
          <w:sz w:val="20"/>
          <w:szCs w:val="20"/>
          <w:lang w:eastAsia="sl-SI"/>
        </w:rPr>
        <w:t>0,</w:t>
      </w:r>
      <w:r w:rsidR="008539B2" w:rsidRPr="005C7015">
        <w:rPr>
          <w:rFonts w:ascii="Arial" w:eastAsia="Times New Roman" w:hAnsi="Arial" w:cs="Arial"/>
          <w:sz w:val="20"/>
          <w:szCs w:val="20"/>
          <w:lang w:eastAsia="sl-SI"/>
        </w:rPr>
        <w:t>8</w:t>
      </w:r>
      <w:r w:rsidRPr="005C7015">
        <w:rPr>
          <w:rFonts w:ascii="Arial" w:eastAsia="Times New Roman" w:hAnsi="Arial" w:cs="Arial"/>
          <w:sz w:val="20"/>
          <w:szCs w:val="20"/>
          <w:lang w:eastAsia="sl-SI"/>
        </w:rPr>
        <w:t xml:space="preserve"> mio EUR. Sredstva se bodo zagotavljala iz Proračuna Republike Slovenije, proračunske postavke 3577 - Zaposlitvena rehabilitacija invalidov. Ministrstvo za delo, družino, socialne zadeve in enake možnosti bo financiralo del stroškov za delo strokovnega tima in del materialnih stroškov na način in v skladu z določili Mreže 2021-2027.</w:t>
      </w:r>
      <w:r w:rsidRPr="002A38CF">
        <w:rPr>
          <w:rFonts w:ascii="Arial" w:eastAsia="Times New Roman" w:hAnsi="Arial" w:cs="Arial"/>
          <w:sz w:val="20"/>
          <w:szCs w:val="20"/>
          <w:lang w:eastAsia="sl-SI"/>
        </w:rPr>
        <w:t xml:space="preserve"> </w:t>
      </w:r>
    </w:p>
    <w:p w14:paraId="0C48EB30" w14:textId="77777777" w:rsidR="002A38CF" w:rsidRPr="002A38CF" w:rsidRDefault="002A38CF" w:rsidP="002A38CF">
      <w:pPr>
        <w:spacing w:after="0" w:line="276" w:lineRule="auto"/>
        <w:ind w:left="567"/>
        <w:jc w:val="both"/>
        <w:rPr>
          <w:rFonts w:ascii="Arial" w:eastAsia="Times New Roman" w:hAnsi="Arial" w:cs="Arial"/>
          <w:b/>
          <w:sz w:val="20"/>
          <w:szCs w:val="20"/>
          <w:lang w:eastAsia="sl-SI"/>
        </w:rPr>
      </w:pPr>
    </w:p>
    <w:p w14:paraId="64734689" w14:textId="1B889296"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 xml:space="preserve">Odpiranje in rok za izbor </w:t>
      </w:r>
      <w:r w:rsidR="008C5159" w:rsidRPr="002A38CF">
        <w:rPr>
          <w:rFonts w:ascii="Arial" w:eastAsia="Times New Roman" w:hAnsi="Arial" w:cs="Arial"/>
          <w:b/>
          <w:sz w:val="20"/>
          <w:szCs w:val="20"/>
          <w:lang w:eastAsia="sl-SI"/>
        </w:rPr>
        <w:t>strokovn</w:t>
      </w:r>
      <w:r w:rsidR="008C5159">
        <w:rPr>
          <w:rFonts w:ascii="Arial" w:eastAsia="Times New Roman" w:hAnsi="Arial" w:cs="Arial"/>
          <w:b/>
          <w:sz w:val="20"/>
          <w:szCs w:val="20"/>
          <w:lang w:eastAsia="sl-SI"/>
        </w:rPr>
        <w:t>ega</w:t>
      </w:r>
      <w:r w:rsidR="008C5159" w:rsidRPr="002A38CF">
        <w:rPr>
          <w:rFonts w:ascii="Arial" w:eastAsia="Times New Roman" w:hAnsi="Arial" w:cs="Arial"/>
          <w:b/>
          <w:sz w:val="20"/>
          <w:szCs w:val="20"/>
          <w:lang w:eastAsia="sl-SI"/>
        </w:rPr>
        <w:t xml:space="preserve"> tim</w:t>
      </w:r>
      <w:r w:rsidR="008C5159">
        <w:rPr>
          <w:rFonts w:ascii="Arial" w:eastAsia="Times New Roman" w:hAnsi="Arial" w:cs="Arial"/>
          <w:b/>
          <w:sz w:val="20"/>
          <w:szCs w:val="20"/>
          <w:lang w:eastAsia="sl-SI"/>
        </w:rPr>
        <w:t>a</w:t>
      </w:r>
      <w:r w:rsidRPr="002A38CF">
        <w:rPr>
          <w:rFonts w:ascii="Arial" w:eastAsia="Times New Roman" w:hAnsi="Arial" w:cs="Arial"/>
          <w:b/>
          <w:sz w:val="20"/>
          <w:szCs w:val="20"/>
          <w:lang w:eastAsia="sl-SI"/>
        </w:rPr>
        <w:t>, izdajo odločb</w:t>
      </w:r>
      <w:r w:rsidR="008C5159">
        <w:rPr>
          <w:rFonts w:ascii="Arial" w:eastAsia="Times New Roman" w:hAnsi="Arial" w:cs="Arial"/>
          <w:b/>
          <w:sz w:val="20"/>
          <w:szCs w:val="20"/>
          <w:lang w:eastAsia="sl-SI"/>
        </w:rPr>
        <w:t>e</w:t>
      </w:r>
      <w:r w:rsidRPr="002A38CF">
        <w:rPr>
          <w:rFonts w:ascii="Arial" w:eastAsia="Times New Roman" w:hAnsi="Arial" w:cs="Arial"/>
          <w:b/>
          <w:sz w:val="20"/>
          <w:szCs w:val="20"/>
          <w:lang w:eastAsia="sl-SI"/>
        </w:rPr>
        <w:t xml:space="preserve"> o podelitvi koncesije in sklenitev </w:t>
      </w:r>
      <w:r w:rsidR="008C5159" w:rsidRPr="002A38CF">
        <w:rPr>
          <w:rFonts w:ascii="Arial" w:eastAsia="Times New Roman" w:hAnsi="Arial" w:cs="Arial"/>
          <w:b/>
          <w:sz w:val="20"/>
          <w:szCs w:val="20"/>
          <w:lang w:eastAsia="sl-SI"/>
        </w:rPr>
        <w:t>koncesijsk</w:t>
      </w:r>
      <w:r w:rsidR="008C5159">
        <w:rPr>
          <w:rFonts w:ascii="Arial" w:eastAsia="Times New Roman" w:hAnsi="Arial" w:cs="Arial"/>
          <w:b/>
          <w:sz w:val="20"/>
          <w:szCs w:val="20"/>
          <w:lang w:eastAsia="sl-SI"/>
        </w:rPr>
        <w:t>e</w:t>
      </w:r>
      <w:r w:rsidR="008C5159" w:rsidRPr="002A38CF">
        <w:rPr>
          <w:rFonts w:ascii="Arial" w:eastAsia="Times New Roman" w:hAnsi="Arial" w:cs="Arial"/>
          <w:b/>
          <w:sz w:val="20"/>
          <w:szCs w:val="20"/>
          <w:lang w:eastAsia="sl-SI"/>
        </w:rPr>
        <w:t xml:space="preserve"> </w:t>
      </w:r>
      <w:r w:rsidRPr="002A38CF">
        <w:rPr>
          <w:rFonts w:ascii="Arial" w:eastAsia="Times New Roman" w:hAnsi="Arial" w:cs="Arial"/>
          <w:b/>
          <w:sz w:val="20"/>
          <w:szCs w:val="20"/>
          <w:lang w:eastAsia="sl-SI"/>
        </w:rPr>
        <w:t>pogodb</w:t>
      </w:r>
      <w:r w:rsidR="008C5159">
        <w:rPr>
          <w:rFonts w:ascii="Arial" w:eastAsia="Times New Roman" w:hAnsi="Arial" w:cs="Arial"/>
          <w:b/>
          <w:sz w:val="20"/>
          <w:szCs w:val="20"/>
          <w:lang w:eastAsia="sl-SI"/>
        </w:rPr>
        <w:t>e</w:t>
      </w:r>
      <w:r w:rsidRPr="002A38CF">
        <w:rPr>
          <w:rFonts w:ascii="Arial" w:eastAsia="Times New Roman" w:hAnsi="Arial" w:cs="Arial"/>
          <w:b/>
          <w:sz w:val="20"/>
          <w:szCs w:val="20"/>
          <w:lang w:eastAsia="sl-SI"/>
        </w:rPr>
        <w:t xml:space="preserve"> ter pogodb</w:t>
      </w:r>
      <w:r w:rsidR="008C5159">
        <w:rPr>
          <w:rFonts w:ascii="Arial" w:eastAsia="Times New Roman" w:hAnsi="Arial" w:cs="Arial"/>
          <w:b/>
          <w:sz w:val="20"/>
          <w:szCs w:val="20"/>
          <w:lang w:eastAsia="sl-SI"/>
        </w:rPr>
        <w:t>e</w:t>
      </w:r>
      <w:r w:rsidRPr="002A38CF">
        <w:rPr>
          <w:rFonts w:ascii="Arial" w:eastAsia="Times New Roman" w:hAnsi="Arial" w:cs="Arial"/>
          <w:b/>
          <w:sz w:val="20"/>
          <w:szCs w:val="20"/>
          <w:lang w:eastAsia="sl-SI"/>
        </w:rPr>
        <w:t xml:space="preserve"> o izvajanju zaposlitvene rehabilitacije:</w:t>
      </w:r>
    </w:p>
    <w:p w14:paraId="3FA5D91C" w14:textId="48027C60" w:rsidR="00364E34" w:rsidRPr="00364E34" w:rsidRDefault="002D1800" w:rsidP="00364E34">
      <w:pPr>
        <w:pStyle w:val="ListParagraph"/>
        <w:numPr>
          <w:ilvl w:val="0"/>
          <w:numId w:val="0"/>
        </w:numPr>
        <w:spacing w:line="288" w:lineRule="auto"/>
        <w:ind w:left="567"/>
      </w:pPr>
      <w:r w:rsidRPr="005C7015">
        <w:t>Odpiranje</w:t>
      </w:r>
      <w:r w:rsidR="00364E34" w:rsidRPr="005C7015">
        <w:t xml:space="preserve"> ponudb </w:t>
      </w:r>
      <w:r w:rsidR="00C25C25" w:rsidRPr="005C7015">
        <w:t xml:space="preserve">bo </w:t>
      </w:r>
      <w:r w:rsidR="00364E34" w:rsidRPr="005C7015">
        <w:t xml:space="preserve">v </w:t>
      </w:r>
      <w:r w:rsidR="002975E9" w:rsidRPr="005C7015">
        <w:t>sredo</w:t>
      </w:r>
      <w:r w:rsidR="00364E34" w:rsidRPr="005C7015">
        <w:t xml:space="preserve">, </w:t>
      </w:r>
      <w:r w:rsidR="002975E9" w:rsidRPr="005C7015">
        <w:t>15</w:t>
      </w:r>
      <w:r w:rsidR="00364E34" w:rsidRPr="005C7015">
        <w:t xml:space="preserve">. </w:t>
      </w:r>
      <w:r w:rsidR="002975E9" w:rsidRPr="005C7015">
        <w:t>4</w:t>
      </w:r>
      <w:r w:rsidR="00364E34" w:rsidRPr="005C7015">
        <w:t xml:space="preserve">. </w:t>
      </w:r>
      <w:r w:rsidR="00186F2A" w:rsidRPr="005C7015">
        <w:t>2021</w:t>
      </w:r>
      <w:r w:rsidR="00364E34" w:rsidRPr="005C7015">
        <w:t xml:space="preserve">, v prostorih Ministrstva za delo, družino, socialne zadeve in enake možnosti, Direktorata za invalide, vojne veterane in žrtve vojnega nasilja, Štukljeva cesta 44, 1000 Ljubljana. Odpiranje </w:t>
      </w:r>
      <w:r w:rsidRPr="005C7015">
        <w:t>ponudb</w:t>
      </w:r>
      <w:r w:rsidR="00364E34" w:rsidRPr="005C7015">
        <w:t xml:space="preserve"> ne bo javno.</w:t>
      </w:r>
      <w:r w:rsidR="00364E34" w:rsidRPr="00364E34">
        <w:t xml:space="preserve"> </w:t>
      </w:r>
    </w:p>
    <w:p w14:paraId="4DD4F445" w14:textId="77777777" w:rsidR="00364E34" w:rsidRDefault="00364E34" w:rsidP="002A38CF">
      <w:pPr>
        <w:spacing w:after="0" w:line="276" w:lineRule="auto"/>
        <w:ind w:left="567"/>
        <w:jc w:val="both"/>
        <w:rPr>
          <w:rFonts w:ascii="Arial" w:eastAsia="Times New Roman" w:hAnsi="Arial" w:cs="Arial"/>
          <w:sz w:val="20"/>
          <w:szCs w:val="20"/>
          <w:lang w:eastAsia="sl-SI"/>
        </w:rPr>
      </w:pPr>
    </w:p>
    <w:p w14:paraId="3565D527" w14:textId="5A8B4468"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Strokovna komisija bo po zaključenem odpiranju prispelih ponudb pregledala pravočasno prispele ponudbe in po potrebi zahtevala njihovo dopolnitev. </w:t>
      </w:r>
      <w:r w:rsidR="002D1800">
        <w:rPr>
          <w:rFonts w:ascii="Arial" w:eastAsia="Times New Roman" w:hAnsi="Arial" w:cs="Arial"/>
          <w:sz w:val="20"/>
          <w:szCs w:val="20"/>
          <w:lang w:eastAsia="sl-SI"/>
        </w:rPr>
        <w:t xml:space="preserve">Ponudbe ponudnikov, ki izpolnjujejo pogoje javnega natečaja, </w:t>
      </w:r>
      <w:r w:rsidRPr="002A38CF">
        <w:rPr>
          <w:rFonts w:ascii="Arial" w:eastAsia="Times New Roman" w:hAnsi="Arial" w:cs="Arial"/>
          <w:sz w:val="20"/>
          <w:szCs w:val="20"/>
          <w:lang w:eastAsia="sl-SI"/>
        </w:rPr>
        <w:t xml:space="preserve">bo ocenila v skladu z objavljenimi merili ter v roku 60 dni od prejema popolnih ponudb posredovala </w:t>
      </w:r>
      <w:r w:rsidR="00364E34">
        <w:rPr>
          <w:rFonts w:ascii="Arial" w:eastAsia="Times New Roman" w:hAnsi="Arial" w:cs="Arial"/>
          <w:sz w:val="20"/>
          <w:szCs w:val="20"/>
          <w:lang w:eastAsia="sl-SI"/>
        </w:rPr>
        <w:t>ministru, pristojnem za invalidsko varstvo</w:t>
      </w:r>
      <w:r w:rsidR="00263AF5">
        <w:rPr>
          <w:rFonts w:ascii="Arial" w:eastAsia="Times New Roman" w:hAnsi="Arial" w:cs="Arial"/>
          <w:sz w:val="20"/>
          <w:szCs w:val="20"/>
          <w:lang w:eastAsia="sl-SI"/>
        </w:rPr>
        <w:t>,</w:t>
      </w:r>
      <w:r w:rsidR="00364E34">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poročilo o pregledu in oceni popolnih ponudb ter predlog za podelitev koncesij</w:t>
      </w:r>
      <w:r w:rsidR="00186F2A">
        <w:rPr>
          <w:rFonts w:ascii="Arial" w:eastAsia="Times New Roman" w:hAnsi="Arial" w:cs="Arial"/>
          <w:sz w:val="20"/>
          <w:szCs w:val="20"/>
          <w:lang w:eastAsia="sl-SI"/>
        </w:rPr>
        <w:t>e</w:t>
      </w:r>
      <w:r w:rsidRPr="002A38CF">
        <w:rPr>
          <w:rFonts w:ascii="Arial" w:eastAsia="Times New Roman" w:hAnsi="Arial" w:cs="Arial"/>
          <w:sz w:val="20"/>
          <w:szCs w:val="20"/>
          <w:lang w:eastAsia="sl-SI"/>
        </w:rPr>
        <w:t xml:space="preserve"> in izbor </w:t>
      </w:r>
      <w:r w:rsidR="00186F2A" w:rsidRPr="002A38CF">
        <w:rPr>
          <w:rFonts w:ascii="Arial" w:eastAsia="Times New Roman" w:hAnsi="Arial" w:cs="Arial"/>
          <w:sz w:val="20"/>
          <w:szCs w:val="20"/>
          <w:lang w:eastAsia="sl-SI"/>
        </w:rPr>
        <w:t>strokovn</w:t>
      </w:r>
      <w:r w:rsidR="00186F2A">
        <w:rPr>
          <w:rFonts w:ascii="Arial" w:eastAsia="Times New Roman" w:hAnsi="Arial" w:cs="Arial"/>
          <w:sz w:val="20"/>
          <w:szCs w:val="20"/>
          <w:lang w:eastAsia="sl-SI"/>
        </w:rPr>
        <w:t>ega</w:t>
      </w:r>
      <w:r w:rsidR="00186F2A" w:rsidRPr="00C25C25">
        <w:rPr>
          <w:rFonts w:ascii="Arial" w:eastAsia="Times New Roman" w:hAnsi="Arial" w:cs="Arial"/>
          <w:sz w:val="20"/>
          <w:szCs w:val="20"/>
          <w:lang w:eastAsia="sl-SI"/>
        </w:rPr>
        <w:t xml:space="preserve"> tim</w:t>
      </w:r>
      <w:r w:rsidR="00186F2A">
        <w:rPr>
          <w:rFonts w:ascii="Arial" w:eastAsia="Times New Roman" w:hAnsi="Arial" w:cs="Arial"/>
          <w:sz w:val="20"/>
          <w:szCs w:val="20"/>
          <w:lang w:eastAsia="sl-SI"/>
        </w:rPr>
        <w:t>a</w:t>
      </w:r>
      <w:r w:rsidR="00186F2A" w:rsidRPr="00C25C25">
        <w:rPr>
          <w:rFonts w:ascii="Arial" w:eastAsia="Times New Roman" w:hAnsi="Arial" w:cs="Arial"/>
          <w:iCs/>
          <w:sz w:val="20"/>
          <w:szCs w:val="20"/>
          <w:lang w:eastAsia="sl-SI"/>
        </w:rPr>
        <w:t xml:space="preserve"> </w:t>
      </w:r>
      <w:r w:rsidR="00C25C25" w:rsidRPr="00C25C25">
        <w:rPr>
          <w:rFonts w:ascii="Arial" w:eastAsia="Times New Roman" w:hAnsi="Arial" w:cs="Arial"/>
          <w:iCs/>
          <w:sz w:val="20"/>
          <w:szCs w:val="20"/>
          <w:lang w:eastAsia="sl-SI"/>
        </w:rPr>
        <w:t>za izvajanje storitev zaposlitvene rehabilitacije za obdobje od 2021 do 2027</w:t>
      </w:r>
      <w:r w:rsidR="00186F2A">
        <w:rPr>
          <w:rFonts w:ascii="Arial" w:eastAsia="Times New Roman" w:hAnsi="Arial" w:cs="Arial"/>
          <w:iCs/>
          <w:sz w:val="20"/>
          <w:szCs w:val="20"/>
          <w:lang w:eastAsia="sl-SI"/>
        </w:rPr>
        <w:t xml:space="preserve"> za Območno službo Zavoda Republike Slovenije za zaposlovanje</w:t>
      </w:r>
      <w:r w:rsidR="00B86F50">
        <w:rPr>
          <w:rFonts w:ascii="Arial" w:eastAsia="Times New Roman" w:hAnsi="Arial" w:cs="Arial"/>
          <w:iCs/>
          <w:sz w:val="20"/>
          <w:szCs w:val="20"/>
          <w:lang w:eastAsia="sl-SI"/>
        </w:rPr>
        <w:t xml:space="preserve"> Velenje</w:t>
      </w:r>
      <w:r w:rsidRPr="00C25C25">
        <w:rPr>
          <w:rFonts w:ascii="Arial" w:eastAsia="Times New Roman" w:hAnsi="Arial" w:cs="Arial"/>
          <w:sz w:val="20"/>
          <w:szCs w:val="20"/>
          <w:lang w:eastAsia="sl-SI"/>
        </w:rPr>
        <w:t>.</w:t>
      </w:r>
      <w:r w:rsidRPr="002A38CF">
        <w:rPr>
          <w:rFonts w:ascii="Arial" w:eastAsia="Times New Roman" w:hAnsi="Arial" w:cs="Arial"/>
          <w:sz w:val="20"/>
          <w:szCs w:val="20"/>
          <w:lang w:eastAsia="sl-SI"/>
        </w:rPr>
        <w:t xml:space="preserve"> </w:t>
      </w:r>
    </w:p>
    <w:p w14:paraId="1EAF1BC7"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7AF8D25C" w14:textId="5A34C2EB"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Minister</w:t>
      </w:r>
      <w:r w:rsidR="00364E34">
        <w:rPr>
          <w:rFonts w:ascii="Arial" w:eastAsia="Times New Roman" w:hAnsi="Arial" w:cs="Arial"/>
          <w:sz w:val="20"/>
          <w:szCs w:val="20"/>
          <w:lang w:eastAsia="sl-SI"/>
        </w:rPr>
        <w:t>, pristojen za invalidsko varstvo</w:t>
      </w:r>
      <w:r w:rsidRPr="002A38CF">
        <w:rPr>
          <w:rFonts w:ascii="Arial" w:eastAsia="Times New Roman" w:hAnsi="Arial" w:cs="Arial"/>
          <w:sz w:val="20"/>
          <w:szCs w:val="20"/>
          <w:lang w:eastAsia="sl-SI"/>
        </w:rPr>
        <w:t xml:space="preserve">, bo </w:t>
      </w:r>
      <w:r w:rsidR="00BB3323" w:rsidRPr="002A38CF">
        <w:rPr>
          <w:rFonts w:ascii="Arial" w:eastAsia="Times New Roman" w:hAnsi="Arial" w:cs="Arial"/>
          <w:sz w:val="20"/>
          <w:szCs w:val="20"/>
          <w:lang w:eastAsia="sl-SI"/>
        </w:rPr>
        <w:t>izbran</w:t>
      </w:r>
      <w:r w:rsidR="00BB3323">
        <w:rPr>
          <w:rFonts w:ascii="Arial" w:eastAsia="Times New Roman" w:hAnsi="Arial" w:cs="Arial"/>
          <w:sz w:val="20"/>
          <w:szCs w:val="20"/>
          <w:lang w:eastAsia="sl-SI"/>
        </w:rPr>
        <w:t>emu</w:t>
      </w:r>
      <w:r w:rsidR="00BB3323" w:rsidRPr="002A38CF">
        <w:rPr>
          <w:rFonts w:ascii="Arial" w:eastAsia="Times New Roman" w:hAnsi="Arial" w:cs="Arial"/>
          <w:sz w:val="20"/>
          <w:szCs w:val="20"/>
          <w:lang w:eastAsia="sl-SI"/>
        </w:rPr>
        <w:t xml:space="preserve"> ponudnik</w:t>
      </w:r>
      <w:r w:rsidR="00BB3323">
        <w:rPr>
          <w:rFonts w:ascii="Arial" w:eastAsia="Times New Roman" w:hAnsi="Arial" w:cs="Arial"/>
          <w:sz w:val="20"/>
          <w:szCs w:val="20"/>
          <w:lang w:eastAsia="sl-SI"/>
        </w:rPr>
        <w:t>u</w:t>
      </w:r>
      <w:r w:rsidRPr="002A38CF">
        <w:rPr>
          <w:rFonts w:ascii="Arial" w:eastAsia="Times New Roman" w:hAnsi="Arial" w:cs="Arial"/>
          <w:sz w:val="20"/>
          <w:szCs w:val="20"/>
          <w:lang w:eastAsia="sl-SI"/>
        </w:rPr>
        <w:t xml:space="preserve">, razen </w:t>
      </w:r>
      <w:r w:rsidR="00BB3323" w:rsidRPr="002A38CF">
        <w:rPr>
          <w:rFonts w:ascii="Arial" w:eastAsia="Times New Roman" w:hAnsi="Arial" w:cs="Arial"/>
          <w:sz w:val="20"/>
          <w:szCs w:val="20"/>
          <w:lang w:eastAsia="sl-SI"/>
        </w:rPr>
        <w:t>javn</w:t>
      </w:r>
      <w:r w:rsidR="00BB3323">
        <w:rPr>
          <w:rFonts w:ascii="Arial" w:eastAsia="Times New Roman" w:hAnsi="Arial" w:cs="Arial"/>
          <w:sz w:val="20"/>
          <w:szCs w:val="20"/>
          <w:lang w:eastAsia="sl-SI"/>
        </w:rPr>
        <w:t>emu</w:t>
      </w:r>
      <w:r w:rsidR="00BB3323" w:rsidRPr="002A38CF">
        <w:rPr>
          <w:rFonts w:ascii="Arial" w:eastAsia="Times New Roman" w:hAnsi="Arial" w:cs="Arial"/>
          <w:sz w:val="20"/>
          <w:szCs w:val="20"/>
          <w:lang w:eastAsia="sl-SI"/>
        </w:rPr>
        <w:t xml:space="preserve"> zavod</w:t>
      </w:r>
      <w:r w:rsidR="00BB3323">
        <w:rPr>
          <w:rFonts w:ascii="Arial" w:eastAsia="Times New Roman" w:hAnsi="Arial" w:cs="Arial"/>
          <w:sz w:val="20"/>
          <w:szCs w:val="20"/>
          <w:lang w:eastAsia="sl-SI"/>
        </w:rPr>
        <w:t>u</w:t>
      </w:r>
      <w:r w:rsidRPr="002A38CF">
        <w:rPr>
          <w:rFonts w:ascii="Arial" w:eastAsia="Times New Roman" w:hAnsi="Arial" w:cs="Arial"/>
          <w:sz w:val="20"/>
          <w:szCs w:val="20"/>
          <w:lang w:eastAsia="sl-SI"/>
        </w:rPr>
        <w:t xml:space="preserve">, z </w:t>
      </w:r>
      <w:r w:rsidR="00186F2A" w:rsidRPr="002A38CF">
        <w:rPr>
          <w:rFonts w:ascii="Arial" w:eastAsia="Times New Roman" w:hAnsi="Arial" w:cs="Arial"/>
          <w:sz w:val="20"/>
          <w:szCs w:val="20"/>
          <w:lang w:eastAsia="sl-SI"/>
        </w:rPr>
        <w:t>odločb</w:t>
      </w:r>
      <w:r w:rsidR="00186F2A">
        <w:rPr>
          <w:rFonts w:ascii="Arial" w:eastAsia="Times New Roman" w:hAnsi="Arial" w:cs="Arial"/>
          <w:sz w:val="20"/>
          <w:szCs w:val="20"/>
          <w:lang w:eastAsia="sl-SI"/>
        </w:rPr>
        <w:t>o</w:t>
      </w:r>
      <w:r w:rsidR="00186F2A" w:rsidRPr="002A38CF">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podelil koncesij</w:t>
      </w:r>
      <w:r w:rsidR="00186F2A">
        <w:rPr>
          <w:rFonts w:ascii="Arial" w:eastAsia="Times New Roman" w:hAnsi="Arial" w:cs="Arial"/>
          <w:sz w:val="20"/>
          <w:szCs w:val="20"/>
          <w:lang w:eastAsia="sl-SI"/>
        </w:rPr>
        <w:t>o</w:t>
      </w:r>
      <w:r w:rsidRPr="002A38CF">
        <w:rPr>
          <w:rFonts w:ascii="Arial" w:eastAsia="Times New Roman" w:hAnsi="Arial" w:cs="Arial"/>
          <w:sz w:val="20"/>
          <w:szCs w:val="20"/>
          <w:lang w:eastAsia="sl-SI"/>
        </w:rPr>
        <w:t xml:space="preserve">. Zoper </w:t>
      </w:r>
      <w:r w:rsidR="00BB3323" w:rsidRPr="002A38CF">
        <w:rPr>
          <w:rFonts w:ascii="Arial" w:eastAsia="Times New Roman" w:hAnsi="Arial" w:cs="Arial"/>
          <w:sz w:val="20"/>
          <w:szCs w:val="20"/>
          <w:lang w:eastAsia="sl-SI"/>
        </w:rPr>
        <w:t>izdan</w:t>
      </w:r>
      <w:r w:rsidR="00BB3323">
        <w:rPr>
          <w:rFonts w:ascii="Arial" w:eastAsia="Times New Roman" w:hAnsi="Arial" w:cs="Arial"/>
          <w:sz w:val="20"/>
          <w:szCs w:val="20"/>
          <w:lang w:eastAsia="sl-SI"/>
        </w:rPr>
        <w:t>o</w:t>
      </w:r>
      <w:r w:rsidR="00BB3323" w:rsidRPr="002A38CF">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odločb</w:t>
      </w:r>
      <w:r w:rsidR="00C52402">
        <w:rPr>
          <w:rFonts w:ascii="Arial" w:eastAsia="Times New Roman" w:hAnsi="Arial" w:cs="Arial"/>
          <w:sz w:val="20"/>
          <w:szCs w:val="20"/>
          <w:lang w:eastAsia="sl-SI"/>
        </w:rPr>
        <w:t>o</w:t>
      </w:r>
      <w:r w:rsidRPr="002A38CF">
        <w:rPr>
          <w:rFonts w:ascii="Arial" w:eastAsia="Times New Roman" w:hAnsi="Arial" w:cs="Arial"/>
          <w:sz w:val="20"/>
          <w:szCs w:val="20"/>
          <w:lang w:eastAsia="sl-SI"/>
        </w:rPr>
        <w:t xml:space="preserve"> o </w:t>
      </w:r>
      <w:r w:rsidR="00BB3323" w:rsidRPr="002A38CF">
        <w:rPr>
          <w:rFonts w:ascii="Arial" w:eastAsia="Times New Roman" w:hAnsi="Arial" w:cs="Arial"/>
          <w:sz w:val="20"/>
          <w:szCs w:val="20"/>
          <w:lang w:eastAsia="sl-SI"/>
        </w:rPr>
        <w:t>podeljeni koncesij</w:t>
      </w:r>
      <w:r w:rsidR="00BB3323">
        <w:rPr>
          <w:rFonts w:ascii="Arial" w:eastAsia="Times New Roman" w:hAnsi="Arial" w:cs="Arial"/>
          <w:sz w:val="20"/>
          <w:szCs w:val="20"/>
          <w:lang w:eastAsia="sl-SI"/>
        </w:rPr>
        <w:t>i</w:t>
      </w:r>
      <w:r w:rsidR="00BB3323" w:rsidRPr="002A38CF">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ni pritožbe. Po dokončnosti odločb</w:t>
      </w:r>
      <w:r w:rsidR="00BB3323">
        <w:rPr>
          <w:rFonts w:ascii="Arial" w:eastAsia="Times New Roman" w:hAnsi="Arial" w:cs="Arial"/>
          <w:sz w:val="20"/>
          <w:szCs w:val="20"/>
          <w:lang w:eastAsia="sl-SI"/>
        </w:rPr>
        <w:t>e</w:t>
      </w:r>
      <w:r w:rsidRPr="002A38CF">
        <w:rPr>
          <w:rFonts w:ascii="Arial" w:eastAsia="Times New Roman" w:hAnsi="Arial" w:cs="Arial"/>
          <w:sz w:val="20"/>
          <w:szCs w:val="20"/>
          <w:lang w:eastAsia="sl-SI"/>
        </w:rPr>
        <w:t xml:space="preserve"> bo minister</w:t>
      </w:r>
      <w:r w:rsidR="00BC6FD8">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 xml:space="preserve">najkasneje v roku 30 dni ponudil </w:t>
      </w:r>
      <w:r w:rsidR="00BB3323" w:rsidRPr="002A38CF">
        <w:rPr>
          <w:rFonts w:ascii="Arial" w:eastAsia="Times New Roman" w:hAnsi="Arial" w:cs="Arial"/>
          <w:sz w:val="20"/>
          <w:szCs w:val="20"/>
          <w:lang w:eastAsia="sl-SI"/>
        </w:rPr>
        <w:t>koncesionarj</w:t>
      </w:r>
      <w:r w:rsidR="00BB3323">
        <w:rPr>
          <w:rFonts w:ascii="Arial" w:eastAsia="Times New Roman" w:hAnsi="Arial" w:cs="Arial"/>
          <w:sz w:val="20"/>
          <w:szCs w:val="20"/>
          <w:lang w:eastAsia="sl-SI"/>
        </w:rPr>
        <w:t xml:space="preserve">u </w:t>
      </w:r>
      <w:r w:rsidRPr="002A38CF">
        <w:rPr>
          <w:rFonts w:ascii="Arial" w:eastAsia="Times New Roman" w:hAnsi="Arial" w:cs="Arial"/>
          <w:sz w:val="20"/>
          <w:szCs w:val="20"/>
          <w:lang w:eastAsia="sl-SI"/>
        </w:rPr>
        <w:t xml:space="preserve">v podpis </w:t>
      </w:r>
      <w:r w:rsidR="00BB3323" w:rsidRPr="002A38CF">
        <w:rPr>
          <w:rFonts w:ascii="Arial" w:eastAsia="Times New Roman" w:hAnsi="Arial" w:cs="Arial"/>
          <w:sz w:val="20"/>
          <w:szCs w:val="20"/>
          <w:lang w:eastAsia="sl-SI"/>
        </w:rPr>
        <w:t>koncesijsk</w:t>
      </w:r>
      <w:r w:rsidR="00BB3323">
        <w:rPr>
          <w:rFonts w:ascii="Arial" w:eastAsia="Times New Roman" w:hAnsi="Arial" w:cs="Arial"/>
          <w:sz w:val="20"/>
          <w:szCs w:val="20"/>
          <w:lang w:eastAsia="sl-SI"/>
        </w:rPr>
        <w:t>o</w:t>
      </w:r>
      <w:r w:rsidR="00BB3323" w:rsidRPr="002A38CF">
        <w:rPr>
          <w:rFonts w:ascii="Arial" w:eastAsia="Times New Roman" w:hAnsi="Arial" w:cs="Arial"/>
          <w:sz w:val="20"/>
          <w:szCs w:val="20"/>
          <w:lang w:eastAsia="sl-SI"/>
        </w:rPr>
        <w:t xml:space="preserve"> pogodb</w:t>
      </w:r>
      <w:r w:rsidR="00BB3323">
        <w:rPr>
          <w:rFonts w:ascii="Arial" w:eastAsia="Times New Roman" w:hAnsi="Arial" w:cs="Arial"/>
          <w:sz w:val="20"/>
          <w:szCs w:val="20"/>
          <w:lang w:eastAsia="sl-SI"/>
        </w:rPr>
        <w:t>o</w:t>
      </w:r>
      <w:r w:rsidRPr="002A38CF">
        <w:rPr>
          <w:rFonts w:ascii="Arial" w:eastAsia="Times New Roman" w:hAnsi="Arial" w:cs="Arial"/>
          <w:sz w:val="20"/>
          <w:szCs w:val="20"/>
          <w:lang w:eastAsia="sl-SI"/>
        </w:rPr>
        <w:t xml:space="preserve">, s </w:t>
      </w:r>
      <w:r w:rsidR="00BB3323" w:rsidRPr="002A38CF">
        <w:rPr>
          <w:rFonts w:ascii="Arial" w:eastAsia="Times New Roman" w:hAnsi="Arial" w:cs="Arial"/>
          <w:sz w:val="20"/>
          <w:szCs w:val="20"/>
          <w:lang w:eastAsia="sl-SI"/>
        </w:rPr>
        <w:t>kater</w:t>
      </w:r>
      <w:r w:rsidR="00BB3323">
        <w:rPr>
          <w:rFonts w:ascii="Arial" w:eastAsia="Times New Roman" w:hAnsi="Arial" w:cs="Arial"/>
          <w:sz w:val="20"/>
          <w:szCs w:val="20"/>
          <w:lang w:eastAsia="sl-SI"/>
        </w:rPr>
        <w:t xml:space="preserve">o </w:t>
      </w:r>
      <w:r w:rsidRPr="002A38CF">
        <w:rPr>
          <w:rFonts w:ascii="Arial" w:eastAsia="Times New Roman" w:hAnsi="Arial" w:cs="Arial"/>
          <w:sz w:val="20"/>
          <w:szCs w:val="20"/>
          <w:lang w:eastAsia="sl-SI"/>
        </w:rPr>
        <w:t xml:space="preserve">se bo </w:t>
      </w:r>
      <w:r w:rsidR="00BB3323" w:rsidRPr="002A38CF">
        <w:rPr>
          <w:rFonts w:ascii="Arial" w:eastAsia="Times New Roman" w:hAnsi="Arial" w:cs="Arial"/>
          <w:sz w:val="20"/>
          <w:szCs w:val="20"/>
          <w:lang w:eastAsia="sl-SI"/>
        </w:rPr>
        <w:t>uredil</w:t>
      </w:r>
      <w:r w:rsidR="00BB3323">
        <w:rPr>
          <w:rFonts w:ascii="Arial" w:eastAsia="Times New Roman" w:hAnsi="Arial" w:cs="Arial"/>
          <w:sz w:val="20"/>
          <w:szCs w:val="20"/>
          <w:lang w:eastAsia="sl-SI"/>
        </w:rPr>
        <w:t>o</w:t>
      </w:r>
      <w:r w:rsidR="00BB3323" w:rsidRPr="002A38CF">
        <w:rPr>
          <w:rFonts w:ascii="Arial" w:eastAsia="Times New Roman" w:hAnsi="Arial" w:cs="Arial"/>
          <w:sz w:val="20"/>
          <w:szCs w:val="20"/>
          <w:lang w:eastAsia="sl-SI"/>
        </w:rPr>
        <w:t xml:space="preserve"> medsebojn</w:t>
      </w:r>
      <w:r w:rsidR="00BB3323">
        <w:rPr>
          <w:rFonts w:ascii="Arial" w:eastAsia="Times New Roman" w:hAnsi="Arial" w:cs="Arial"/>
          <w:sz w:val="20"/>
          <w:szCs w:val="20"/>
          <w:lang w:eastAsia="sl-SI"/>
        </w:rPr>
        <w:t>o</w:t>
      </w:r>
      <w:r w:rsidR="00BB3323" w:rsidRPr="002A38CF">
        <w:rPr>
          <w:rFonts w:ascii="Arial" w:eastAsia="Times New Roman" w:hAnsi="Arial" w:cs="Arial"/>
          <w:sz w:val="20"/>
          <w:szCs w:val="20"/>
          <w:lang w:eastAsia="sl-SI"/>
        </w:rPr>
        <w:t xml:space="preserve"> koncesijsk</w:t>
      </w:r>
      <w:r w:rsidR="00BB3323">
        <w:rPr>
          <w:rFonts w:ascii="Arial" w:eastAsia="Times New Roman" w:hAnsi="Arial" w:cs="Arial"/>
          <w:sz w:val="20"/>
          <w:szCs w:val="20"/>
          <w:lang w:eastAsia="sl-SI"/>
        </w:rPr>
        <w:t>o</w:t>
      </w:r>
      <w:r w:rsidR="00BB3323" w:rsidRPr="002A38CF">
        <w:rPr>
          <w:rFonts w:ascii="Arial" w:eastAsia="Times New Roman" w:hAnsi="Arial" w:cs="Arial"/>
          <w:sz w:val="20"/>
          <w:szCs w:val="20"/>
          <w:lang w:eastAsia="sl-SI"/>
        </w:rPr>
        <w:t xml:space="preserve"> razmerj</w:t>
      </w:r>
      <w:r w:rsidR="00BB3323">
        <w:rPr>
          <w:rFonts w:ascii="Arial" w:eastAsia="Times New Roman" w:hAnsi="Arial" w:cs="Arial"/>
          <w:sz w:val="20"/>
          <w:szCs w:val="20"/>
          <w:lang w:eastAsia="sl-SI"/>
        </w:rPr>
        <w:t>e</w:t>
      </w:r>
      <w:r w:rsidRPr="002A38CF">
        <w:rPr>
          <w:rFonts w:ascii="Arial" w:eastAsia="Times New Roman" w:hAnsi="Arial" w:cs="Arial"/>
          <w:sz w:val="20"/>
          <w:szCs w:val="20"/>
          <w:lang w:eastAsia="sl-SI"/>
        </w:rPr>
        <w:t xml:space="preserve">. </w:t>
      </w:r>
    </w:p>
    <w:p w14:paraId="36AB0F81"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5B7E99E9" w14:textId="39DB1A9C"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Z javnim </w:t>
      </w:r>
      <w:r w:rsidR="00BB3323" w:rsidRPr="002A38CF">
        <w:rPr>
          <w:rFonts w:ascii="Arial" w:eastAsia="Times New Roman" w:hAnsi="Arial" w:cs="Arial"/>
          <w:sz w:val="20"/>
          <w:szCs w:val="20"/>
          <w:lang w:eastAsia="sl-SI"/>
        </w:rPr>
        <w:t>zavod</w:t>
      </w:r>
      <w:r w:rsidR="00BB3323">
        <w:rPr>
          <w:rFonts w:ascii="Arial" w:eastAsia="Times New Roman" w:hAnsi="Arial" w:cs="Arial"/>
          <w:sz w:val="20"/>
          <w:szCs w:val="20"/>
          <w:lang w:eastAsia="sl-SI"/>
        </w:rPr>
        <w:t>om</w:t>
      </w:r>
      <w:r w:rsidRPr="002A38CF">
        <w:rPr>
          <w:rFonts w:ascii="Arial" w:eastAsia="Times New Roman" w:hAnsi="Arial" w:cs="Arial"/>
          <w:sz w:val="20"/>
          <w:szCs w:val="20"/>
          <w:lang w:eastAsia="sl-SI"/>
        </w:rPr>
        <w:t>, katerih strokovni tim bo izbran, bo sklenjena pogodba o izvajanju zaposlitvene rehabilitacije.</w:t>
      </w:r>
      <w:r w:rsidR="00BB3323">
        <w:rPr>
          <w:rFonts w:ascii="Arial" w:eastAsia="Times New Roman" w:hAnsi="Arial" w:cs="Arial"/>
          <w:sz w:val="20"/>
          <w:szCs w:val="20"/>
          <w:lang w:eastAsia="sl-SI"/>
        </w:rPr>
        <w:t xml:space="preserve"> </w:t>
      </w:r>
    </w:p>
    <w:p w14:paraId="22E35584"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06546294"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Razpisna dokumentacija in dodatne informacije:</w:t>
      </w:r>
    </w:p>
    <w:p w14:paraId="231A6157" w14:textId="77777777" w:rsidR="00C25C25" w:rsidRDefault="002A38CF" w:rsidP="00C25C25">
      <w:pPr>
        <w:spacing w:after="0" w:line="276" w:lineRule="auto"/>
        <w:ind w:left="567"/>
        <w:jc w:val="both"/>
        <w:rPr>
          <w:rFonts w:ascii="Arial" w:eastAsia="Times New Roman" w:hAnsi="Arial" w:cs="Arial"/>
          <w:sz w:val="20"/>
          <w:szCs w:val="20"/>
          <w:lang w:eastAsia="sl-SI"/>
        </w:rPr>
      </w:pPr>
      <w:r w:rsidRPr="00C25C25">
        <w:rPr>
          <w:rFonts w:ascii="Arial" w:eastAsia="Times New Roman" w:hAnsi="Arial" w:cs="Arial"/>
          <w:sz w:val="20"/>
          <w:szCs w:val="20"/>
          <w:lang w:eastAsia="sl-SI"/>
        </w:rPr>
        <w:t xml:space="preserve">Ponudniki lahko dobijo razpisno dokumentacijo </w:t>
      </w:r>
      <w:r w:rsidRPr="00C25C25">
        <w:rPr>
          <w:rFonts w:ascii="Helv" w:eastAsia="Calibri" w:hAnsi="Helv" w:cs="Helv"/>
          <w:color w:val="000000"/>
          <w:sz w:val="20"/>
          <w:szCs w:val="20"/>
        </w:rPr>
        <w:t xml:space="preserve">na </w:t>
      </w:r>
      <w:r w:rsidRPr="00C25C25">
        <w:rPr>
          <w:rFonts w:ascii="Arial" w:eastAsia="Times New Roman" w:hAnsi="Arial" w:cs="Arial"/>
          <w:sz w:val="20"/>
          <w:szCs w:val="20"/>
          <w:lang w:eastAsia="sl-SI"/>
        </w:rPr>
        <w:t xml:space="preserve">spletišču državne uprave </w:t>
      </w:r>
      <w:r w:rsidRPr="00C25C25">
        <w:rPr>
          <w:rFonts w:ascii="Helv" w:eastAsia="Calibri" w:hAnsi="Helv" w:cs="Helv"/>
          <w:color w:val="000000"/>
          <w:sz w:val="20"/>
          <w:szCs w:val="20"/>
        </w:rPr>
        <w:t>pod zbirko javnih objav</w:t>
      </w:r>
      <w:r w:rsidRPr="00C25C25">
        <w:rPr>
          <w:rFonts w:ascii="Arial" w:eastAsia="Times New Roman" w:hAnsi="Arial" w:cs="Arial"/>
          <w:sz w:val="20"/>
          <w:szCs w:val="20"/>
          <w:lang w:eastAsia="sl-SI"/>
        </w:rPr>
        <w:t xml:space="preserve"> </w:t>
      </w:r>
      <w:hyperlink r:id="rId26" w:history="1">
        <w:r w:rsidR="00C25C25" w:rsidRPr="00C25C25">
          <w:rPr>
            <w:rStyle w:val="Hyperlink"/>
            <w:rFonts w:ascii="Arial" w:eastAsia="Times New Roman" w:hAnsi="Arial" w:cs="Arial"/>
            <w:sz w:val="20"/>
            <w:szCs w:val="20"/>
            <w:u w:val="none"/>
            <w:lang w:eastAsia="sl-SI"/>
          </w:rPr>
          <w:t>https://www.gov.si/drzavni-organi/ministrstva/ministrstvo-za-delo-druzino-socialne-zadeve-in-enake-moznosti/javne-objave/</w:t>
        </w:r>
      </w:hyperlink>
      <w:r w:rsidR="00C25C25" w:rsidRPr="00C25C25">
        <w:rPr>
          <w:rFonts w:ascii="Arial" w:eastAsia="Times New Roman" w:hAnsi="Arial" w:cs="Arial"/>
          <w:sz w:val="20"/>
          <w:szCs w:val="20"/>
          <w:lang w:eastAsia="sl-SI"/>
        </w:rPr>
        <w:t xml:space="preserve">. </w:t>
      </w:r>
    </w:p>
    <w:p w14:paraId="303D6D1C" w14:textId="77777777" w:rsidR="00C25C25" w:rsidRDefault="00C25C25" w:rsidP="00C25C25">
      <w:pPr>
        <w:spacing w:after="0" w:line="276" w:lineRule="auto"/>
        <w:ind w:left="567"/>
        <w:jc w:val="both"/>
        <w:rPr>
          <w:rFonts w:ascii="Arial" w:eastAsia="Times New Roman" w:hAnsi="Arial" w:cs="Arial"/>
          <w:sz w:val="20"/>
          <w:szCs w:val="20"/>
          <w:lang w:eastAsia="sl-SI"/>
        </w:rPr>
      </w:pPr>
    </w:p>
    <w:p w14:paraId="70ABE2A1" w14:textId="0FCE4DF0" w:rsidR="002A38CF" w:rsidRPr="00AC71E1" w:rsidRDefault="002A38CF" w:rsidP="00C25C25">
      <w:pPr>
        <w:spacing w:after="0" w:line="276" w:lineRule="auto"/>
        <w:ind w:left="567"/>
        <w:jc w:val="both"/>
        <w:rPr>
          <w:rFonts w:ascii="Arial" w:eastAsia="Times New Roman" w:hAnsi="Arial" w:cs="Arial"/>
          <w:bCs/>
          <w:sz w:val="20"/>
          <w:szCs w:val="20"/>
          <w:lang w:eastAsia="sl-SI"/>
        </w:rPr>
      </w:pPr>
      <w:r w:rsidRPr="00C25C25">
        <w:rPr>
          <w:rFonts w:ascii="Arial" w:eastAsia="Times New Roman" w:hAnsi="Arial" w:cs="Arial"/>
          <w:sz w:val="20"/>
          <w:szCs w:val="20"/>
          <w:lang w:eastAsia="sl-SI"/>
        </w:rPr>
        <w:t>Dodatne informacije o javnem natečaj</w:t>
      </w:r>
      <w:r w:rsidR="00652E08">
        <w:rPr>
          <w:rFonts w:ascii="Arial" w:eastAsia="Times New Roman" w:hAnsi="Arial" w:cs="Arial"/>
          <w:sz w:val="20"/>
          <w:szCs w:val="20"/>
          <w:lang w:eastAsia="sl-SI"/>
        </w:rPr>
        <w:t>u</w:t>
      </w:r>
      <w:r w:rsidRPr="00C25C25">
        <w:rPr>
          <w:rFonts w:ascii="Arial" w:eastAsia="Times New Roman" w:hAnsi="Arial" w:cs="Arial"/>
          <w:sz w:val="20"/>
          <w:szCs w:val="20"/>
          <w:lang w:eastAsia="sl-SI"/>
        </w:rPr>
        <w:t xml:space="preserve"> zainteresirani lahko dobijo izključno po elektronski pošti na naslov: </w:t>
      </w:r>
      <w:hyperlink r:id="rId27" w:history="1">
        <w:r w:rsidRPr="00C25C25">
          <w:rPr>
            <w:rFonts w:ascii="Arial" w:eastAsia="Times New Roman" w:hAnsi="Arial" w:cs="Arial"/>
            <w:color w:val="0000FF"/>
            <w:sz w:val="20"/>
            <w:szCs w:val="20"/>
            <w:lang w:eastAsia="sl-SI"/>
          </w:rPr>
          <w:t>gp.mddsz@gov.si</w:t>
        </w:r>
      </w:hyperlink>
      <w:r w:rsidRPr="00C25C25">
        <w:rPr>
          <w:rFonts w:ascii="Arial" w:eastAsia="Times New Roman" w:hAnsi="Arial" w:cs="Arial"/>
          <w:sz w:val="20"/>
          <w:szCs w:val="20"/>
          <w:lang w:eastAsia="sl-SI"/>
        </w:rPr>
        <w:t xml:space="preserve"> s pripisom: </w:t>
      </w:r>
      <w:r w:rsidRPr="00C25C25">
        <w:rPr>
          <w:rFonts w:ascii="Arial" w:eastAsia="Times New Roman" w:hAnsi="Arial" w:cs="Arial"/>
          <w:b/>
          <w:bCs/>
          <w:sz w:val="20"/>
          <w:szCs w:val="20"/>
          <w:lang w:eastAsia="sl-SI"/>
        </w:rPr>
        <w:t>Javni natečaj za podelitev koncesij</w:t>
      </w:r>
      <w:r w:rsidR="00186F2A">
        <w:rPr>
          <w:rFonts w:ascii="Arial" w:eastAsia="Times New Roman" w:hAnsi="Arial" w:cs="Arial"/>
          <w:b/>
          <w:bCs/>
          <w:sz w:val="20"/>
          <w:szCs w:val="20"/>
          <w:lang w:eastAsia="sl-SI"/>
        </w:rPr>
        <w:t>e</w:t>
      </w:r>
      <w:r w:rsidRPr="00C25C25">
        <w:rPr>
          <w:rFonts w:ascii="Arial" w:eastAsia="Times New Roman" w:hAnsi="Arial" w:cs="Arial"/>
          <w:b/>
          <w:bCs/>
          <w:sz w:val="20"/>
          <w:szCs w:val="20"/>
          <w:lang w:eastAsia="sl-SI"/>
        </w:rPr>
        <w:t xml:space="preserve"> in izbor </w:t>
      </w:r>
      <w:r w:rsidR="00186F2A" w:rsidRPr="00C25C25">
        <w:rPr>
          <w:rFonts w:ascii="Arial" w:eastAsia="Times New Roman" w:hAnsi="Arial" w:cs="Arial"/>
          <w:b/>
          <w:bCs/>
          <w:sz w:val="20"/>
          <w:szCs w:val="20"/>
          <w:lang w:eastAsia="sl-SI"/>
        </w:rPr>
        <w:t>strokovn</w:t>
      </w:r>
      <w:r w:rsidR="00186F2A">
        <w:rPr>
          <w:rFonts w:ascii="Arial" w:eastAsia="Times New Roman" w:hAnsi="Arial" w:cs="Arial"/>
          <w:b/>
          <w:bCs/>
          <w:sz w:val="20"/>
          <w:szCs w:val="20"/>
          <w:lang w:eastAsia="sl-SI"/>
        </w:rPr>
        <w:t xml:space="preserve">ega </w:t>
      </w:r>
      <w:r w:rsidR="00186F2A" w:rsidRPr="00C25C25">
        <w:rPr>
          <w:rFonts w:ascii="Arial" w:eastAsia="Times New Roman" w:hAnsi="Arial" w:cs="Arial"/>
          <w:b/>
          <w:bCs/>
          <w:sz w:val="20"/>
          <w:szCs w:val="20"/>
          <w:lang w:eastAsia="sl-SI"/>
        </w:rPr>
        <w:t>tim</w:t>
      </w:r>
      <w:r w:rsidR="00186F2A">
        <w:rPr>
          <w:rFonts w:ascii="Arial" w:eastAsia="Times New Roman" w:hAnsi="Arial" w:cs="Arial"/>
          <w:b/>
          <w:bCs/>
          <w:sz w:val="20"/>
          <w:szCs w:val="20"/>
          <w:lang w:eastAsia="sl-SI"/>
        </w:rPr>
        <w:t>a</w:t>
      </w:r>
      <w:r w:rsidR="00186F2A" w:rsidRPr="00C25C25">
        <w:rPr>
          <w:rFonts w:ascii="Arial" w:eastAsia="Times New Roman" w:hAnsi="Arial" w:cs="Arial"/>
          <w:b/>
          <w:bCs/>
          <w:sz w:val="20"/>
          <w:szCs w:val="20"/>
          <w:lang w:eastAsia="sl-SI"/>
        </w:rPr>
        <w:t xml:space="preserve"> </w:t>
      </w:r>
      <w:r w:rsidRPr="00C25C25">
        <w:rPr>
          <w:rFonts w:ascii="Arial" w:eastAsia="Times New Roman" w:hAnsi="Arial" w:cs="Arial"/>
          <w:b/>
          <w:bCs/>
          <w:sz w:val="20"/>
          <w:szCs w:val="20"/>
          <w:lang w:eastAsia="sl-SI"/>
        </w:rPr>
        <w:t>za izvajanje storitev zaposlitvene rehabilitacije za obdobje od 2021 do 2027</w:t>
      </w:r>
      <w:r w:rsidR="00186F2A">
        <w:rPr>
          <w:rFonts w:ascii="Arial" w:eastAsia="Times New Roman" w:hAnsi="Arial" w:cs="Arial"/>
          <w:b/>
          <w:bCs/>
          <w:sz w:val="20"/>
          <w:szCs w:val="20"/>
          <w:lang w:eastAsia="sl-SI"/>
        </w:rPr>
        <w:t xml:space="preserve"> za Območno službo Zavoda Republike Slovenije za zaposlovanje Velenje</w:t>
      </w:r>
      <w:r w:rsidR="00A0341B">
        <w:rPr>
          <w:rFonts w:ascii="Arial" w:eastAsia="Times New Roman" w:hAnsi="Arial" w:cs="Arial"/>
          <w:b/>
          <w:bCs/>
          <w:sz w:val="20"/>
          <w:szCs w:val="20"/>
          <w:lang w:eastAsia="sl-SI"/>
        </w:rPr>
        <w:t xml:space="preserve"> </w:t>
      </w:r>
      <w:r w:rsidR="00A0341B" w:rsidRPr="00652E08">
        <w:rPr>
          <w:rFonts w:ascii="Arial" w:eastAsia="Times New Roman" w:hAnsi="Arial" w:cs="Arial"/>
          <w:bCs/>
          <w:sz w:val="20"/>
          <w:szCs w:val="20"/>
          <w:lang w:eastAsia="sl-SI"/>
        </w:rPr>
        <w:t xml:space="preserve">in </w:t>
      </w:r>
      <w:r w:rsidR="00652E08">
        <w:rPr>
          <w:rFonts w:ascii="Arial" w:eastAsia="Times New Roman" w:hAnsi="Arial" w:cs="Arial"/>
          <w:bCs/>
          <w:sz w:val="20"/>
          <w:szCs w:val="20"/>
          <w:lang w:eastAsia="sl-SI"/>
        </w:rPr>
        <w:t xml:space="preserve">sklicem pod številko </w:t>
      </w:r>
      <w:r w:rsidR="00652E08" w:rsidRPr="003E4A61">
        <w:rPr>
          <w:rFonts w:ascii="Arial" w:eastAsia="Times New Roman" w:hAnsi="Arial" w:cs="Arial"/>
          <w:bCs/>
          <w:sz w:val="20"/>
          <w:szCs w:val="20"/>
          <w:lang w:eastAsia="sl-SI"/>
        </w:rPr>
        <w:t>zadeve</w:t>
      </w:r>
      <w:r w:rsidR="00652E08" w:rsidRPr="00AC71E1">
        <w:rPr>
          <w:rFonts w:ascii="Arial" w:eastAsia="Times New Roman" w:hAnsi="Arial" w:cs="Arial"/>
          <w:bCs/>
          <w:sz w:val="20"/>
          <w:szCs w:val="20"/>
          <w:lang w:eastAsia="sl-SI"/>
        </w:rPr>
        <w:t>:</w:t>
      </w:r>
      <w:r w:rsidR="00A0341B" w:rsidRPr="00AC71E1">
        <w:rPr>
          <w:rFonts w:ascii="Arial" w:eastAsia="Times New Roman" w:hAnsi="Arial" w:cs="Arial"/>
          <w:bCs/>
          <w:sz w:val="20"/>
          <w:szCs w:val="20"/>
          <w:lang w:eastAsia="sl-SI"/>
        </w:rPr>
        <w:t xml:space="preserve"> </w:t>
      </w:r>
      <w:r w:rsidR="00A0341B" w:rsidRPr="00AC71E1">
        <w:rPr>
          <w:rFonts w:ascii="Arial" w:eastAsia="Times New Roman" w:hAnsi="Arial" w:cs="Arial"/>
          <w:b/>
          <w:bCs/>
          <w:sz w:val="20"/>
          <w:szCs w:val="20"/>
          <w:lang w:eastAsia="sl-SI"/>
        </w:rPr>
        <w:t>0144-</w:t>
      </w:r>
      <w:r w:rsidR="00BB3323" w:rsidRPr="00D41986">
        <w:rPr>
          <w:rFonts w:ascii="Arial" w:eastAsia="Times New Roman" w:hAnsi="Arial" w:cs="Arial"/>
          <w:b/>
          <w:bCs/>
          <w:sz w:val="20"/>
          <w:szCs w:val="20"/>
          <w:lang w:eastAsia="sl-SI"/>
        </w:rPr>
        <w:t>2</w:t>
      </w:r>
      <w:r w:rsidR="00A0341B" w:rsidRPr="003E4A61">
        <w:rPr>
          <w:rFonts w:ascii="Arial" w:eastAsia="Times New Roman" w:hAnsi="Arial" w:cs="Arial"/>
          <w:b/>
          <w:bCs/>
          <w:sz w:val="20"/>
          <w:szCs w:val="20"/>
          <w:lang w:eastAsia="sl-SI"/>
        </w:rPr>
        <w:t>/</w:t>
      </w:r>
      <w:r w:rsidR="00BB3323" w:rsidRPr="00AC71E1">
        <w:rPr>
          <w:rFonts w:ascii="Arial" w:eastAsia="Times New Roman" w:hAnsi="Arial" w:cs="Arial"/>
          <w:b/>
          <w:bCs/>
          <w:sz w:val="20"/>
          <w:szCs w:val="20"/>
          <w:lang w:eastAsia="sl-SI"/>
        </w:rPr>
        <w:t>202</w:t>
      </w:r>
      <w:r w:rsidR="00BB3323" w:rsidRPr="00D41986">
        <w:rPr>
          <w:rFonts w:ascii="Arial" w:eastAsia="Times New Roman" w:hAnsi="Arial" w:cs="Arial"/>
          <w:b/>
          <w:bCs/>
          <w:sz w:val="20"/>
          <w:szCs w:val="20"/>
          <w:lang w:eastAsia="sl-SI"/>
        </w:rPr>
        <w:t>1</w:t>
      </w:r>
      <w:r w:rsidRPr="003E4A61">
        <w:rPr>
          <w:rFonts w:ascii="Arial" w:eastAsia="Times New Roman" w:hAnsi="Arial" w:cs="Arial"/>
          <w:sz w:val="20"/>
          <w:szCs w:val="20"/>
          <w:lang w:eastAsia="sl-SI"/>
        </w:rPr>
        <w:t>.</w:t>
      </w:r>
      <w:r w:rsidRPr="00AC71E1">
        <w:rPr>
          <w:rFonts w:ascii="Arial" w:eastAsia="Times New Roman" w:hAnsi="Arial" w:cs="Arial"/>
          <w:sz w:val="20"/>
          <w:szCs w:val="20"/>
          <w:lang w:eastAsia="sl-SI"/>
        </w:rPr>
        <w:t xml:space="preserve"> Odgovori na pogosto zastavljena vprašanja v zvezi z javnim natečajem bodo objavljeni na spletnem naslovu: </w:t>
      </w:r>
      <w:hyperlink r:id="rId28" w:history="1">
        <w:r w:rsidR="00C25C25" w:rsidRPr="00AC71E1">
          <w:rPr>
            <w:rStyle w:val="Hyperlink"/>
            <w:rFonts w:ascii="Arial" w:eastAsia="Times New Roman" w:hAnsi="Arial" w:cs="Arial"/>
            <w:sz w:val="20"/>
            <w:szCs w:val="20"/>
            <w:u w:val="none"/>
            <w:lang w:eastAsia="sl-SI"/>
          </w:rPr>
          <w:t>https://www.gov.si/drzavni-organi/ministrstva/ministrstvo-za-delo-druzino-socialne-zadeve-in-enake-moznosti/javne-objave/</w:t>
        </w:r>
      </w:hyperlink>
      <w:r w:rsidR="00C25C25" w:rsidRPr="003E4A61">
        <w:rPr>
          <w:rFonts w:ascii="Arial" w:eastAsia="Times New Roman" w:hAnsi="Arial" w:cs="Arial"/>
          <w:sz w:val="20"/>
          <w:szCs w:val="20"/>
          <w:lang w:eastAsia="sl-SI"/>
        </w:rPr>
        <w:t>.</w:t>
      </w:r>
      <w:r w:rsidR="00C25C25" w:rsidRPr="00AC71E1">
        <w:rPr>
          <w:rFonts w:ascii="Arial" w:eastAsia="Times New Roman" w:hAnsi="Arial" w:cs="Arial"/>
          <w:sz w:val="20"/>
          <w:szCs w:val="20"/>
          <w:lang w:eastAsia="sl-SI"/>
        </w:rPr>
        <w:t xml:space="preserve"> </w:t>
      </w:r>
      <w:r w:rsidRPr="00AC71E1">
        <w:rPr>
          <w:rFonts w:ascii="Arial" w:eastAsia="Times New Roman" w:hAnsi="Arial" w:cs="Arial"/>
          <w:sz w:val="20"/>
          <w:szCs w:val="20"/>
          <w:lang w:eastAsia="sl-SI"/>
        </w:rPr>
        <w:t xml:space="preserve">Vprašanja je možno posredovati do </w:t>
      </w:r>
      <w:r w:rsidR="008E1F0D" w:rsidRPr="005C7015">
        <w:rPr>
          <w:rFonts w:ascii="Arial" w:eastAsia="Times New Roman" w:hAnsi="Arial" w:cs="Arial"/>
          <w:sz w:val="20"/>
          <w:szCs w:val="20"/>
          <w:lang w:eastAsia="sl-SI"/>
        </w:rPr>
        <w:t xml:space="preserve">vključno </w:t>
      </w:r>
      <w:r w:rsidR="005C7015">
        <w:rPr>
          <w:rFonts w:ascii="Arial" w:eastAsia="Times New Roman" w:hAnsi="Arial" w:cs="Arial"/>
          <w:bCs/>
          <w:sz w:val="20"/>
          <w:szCs w:val="20"/>
          <w:lang w:eastAsia="sl-SI"/>
        </w:rPr>
        <w:t>7</w:t>
      </w:r>
      <w:r w:rsidRPr="005C7015">
        <w:rPr>
          <w:rFonts w:ascii="Arial" w:eastAsia="Times New Roman" w:hAnsi="Arial" w:cs="Arial"/>
          <w:bCs/>
          <w:sz w:val="20"/>
          <w:szCs w:val="20"/>
          <w:lang w:eastAsia="sl-SI"/>
        </w:rPr>
        <w:t xml:space="preserve">. </w:t>
      </w:r>
      <w:r w:rsidR="002975E9" w:rsidRPr="005C7015">
        <w:rPr>
          <w:rFonts w:ascii="Arial" w:eastAsia="Times New Roman" w:hAnsi="Arial" w:cs="Arial"/>
          <w:bCs/>
          <w:sz w:val="20"/>
          <w:szCs w:val="20"/>
          <w:lang w:eastAsia="sl-SI"/>
        </w:rPr>
        <w:t>4</w:t>
      </w:r>
      <w:r w:rsidRPr="005C7015">
        <w:rPr>
          <w:rFonts w:ascii="Arial" w:eastAsia="Times New Roman" w:hAnsi="Arial" w:cs="Arial"/>
          <w:bCs/>
          <w:sz w:val="20"/>
          <w:szCs w:val="20"/>
          <w:lang w:eastAsia="sl-SI"/>
        </w:rPr>
        <w:t xml:space="preserve">. </w:t>
      </w:r>
      <w:r w:rsidR="00186F2A" w:rsidRPr="005C7015">
        <w:rPr>
          <w:rFonts w:ascii="Arial" w:eastAsia="Times New Roman" w:hAnsi="Arial" w:cs="Arial"/>
          <w:bCs/>
          <w:sz w:val="20"/>
          <w:szCs w:val="20"/>
          <w:lang w:eastAsia="sl-SI"/>
        </w:rPr>
        <w:t>2021</w:t>
      </w:r>
      <w:r w:rsidR="00C25C25" w:rsidRPr="005C7015">
        <w:rPr>
          <w:rFonts w:ascii="Arial" w:eastAsia="Times New Roman" w:hAnsi="Arial" w:cs="Arial"/>
          <w:bCs/>
          <w:sz w:val="20"/>
          <w:szCs w:val="20"/>
          <w:lang w:eastAsia="sl-SI"/>
        </w:rPr>
        <w:t>.</w:t>
      </w:r>
    </w:p>
    <w:p w14:paraId="0D222710" w14:textId="77777777" w:rsidR="002A38CF" w:rsidRPr="00AC71E1" w:rsidRDefault="002A38CF" w:rsidP="002A38CF">
      <w:pPr>
        <w:spacing w:after="0" w:line="276" w:lineRule="auto"/>
        <w:jc w:val="both"/>
        <w:rPr>
          <w:rFonts w:ascii="Arial" w:eastAsia="Times New Roman" w:hAnsi="Arial" w:cs="Arial"/>
          <w:sz w:val="20"/>
          <w:szCs w:val="20"/>
          <w:lang w:eastAsia="sl-SI"/>
        </w:rPr>
      </w:pPr>
    </w:p>
    <w:p w14:paraId="26A3DC9C" w14:textId="77777777" w:rsidR="00D41986" w:rsidRDefault="00D41986" w:rsidP="002A38CF">
      <w:pPr>
        <w:autoSpaceDE w:val="0"/>
        <w:autoSpaceDN w:val="0"/>
        <w:adjustRightInd w:val="0"/>
        <w:spacing w:after="0" w:line="276" w:lineRule="auto"/>
        <w:jc w:val="both"/>
        <w:rPr>
          <w:rFonts w:ascii="Arial" w:eastAsia="Times New Roman" w:hAnsi="Arial" w:cs="Arial"/>
          <w:sz w:val="20"/>
          <w:szCs w:val="20"/>
          <w:lang w:eastAsia="sl-SI"/>
        </w:rPr>
      </w:pPr>
    </w:p>
    <w:p w14:paraId="72414BEE" w14:textId="0268818A" w:rsidR="002A38CF" w:rsidRPr="00AC71E1" w:rsidRDefault="002A38CF" w:rsidP="002A38CF">
      <w:pPr>
        <w:autoSpaceDE w:val="0"/>
        <w:autoSpaceDN w:val="0"/>
        <w:adjustRightInd w:val="0"/>
        <w:spacing w:after="0" w:line="276" w:lineRule="auto"/>
        <w:jc w:val="both"/>
        <w:rPr>
          <w:rFonts w:ascii="Arial" w:eastAsia="Times New Roman" w:hAnsi="Arial" w:cs="Arial"/>
          <w:sz w:val="20"/>
          <w:szCs w:val="20"/>
          <w:lang w:eastAsia="sl-SI"/>
        </w:rPr>
      </w:pPr>
      <w:r w:rsidRPr="00AC71E1">
        <w:rPr>
          <w:rFonts w:ascii="Arial" w:eastAsia="Times New Roman" w:hAnsi="Arial" w:cs="Arial"/>
          <w:sz w:val="20"/>
          <w:szCs w:val="20"/>
          <w:lang w:eastAsia="sl-SI"/>
        </w:rPr>
        <w:t>Ljubljana,</w:t>
      </w:r>
      <w:r w:rsidR="00A83120">
        <w:rPr>
          <w:rFonts w:ascii="Arial" w:eastAsia="Times New Roman" w:hAnsi="Arial" w:cs="Arial"/>
          <w:sz w:val="20"/>
          <w:szCs w:val="20"/>
          <w:lang w:eastAsia="sl-SI"/>
        </w:rPr>
        <w:t xml:space="preserve"> 4. 3. 2021</w:t>
      </w:r>
      <w:r w:rsidR="00E93CBF" w:rsidRPr="00AC71E1">
        <w:rPr>
          <w:rFonts w:ascii="Arial" w:eastAsia="Times New Roman" w:hAnsi="Arial" w:cs="Arial"/>
          <w:sz w:val="20"/>
          <w:szCs w:val="20"/>
          <w:lang w:eastAsia="sl-SI"/>
        </w:rPr>
        <w:tab/>
      </w:r>
      <w:r w:rsidR="00E93CBF" w:rsidRPr="00AC71E1">
        <w:rPr>
          <w:rFonts w:ascii="Arial" w:eastAsia="Times New Roman" w:hAnsi="Arial" w:cs="Arial"/>
          <w:sz w:val="20"/>
          <w:szCs w:val="20"/>
          <w:lang w:eastAsia="sl-SI"/>
        </w:rPr>
        <w:tab/>
      </w:r>
      <w:r w:rsidR="00E93CBF" w:rsidRPr="00AC71E1">
        <w:rPr>
          <w:rFonts w:ascii="Arial" w:eastAsia="Times New Roman" w:hAnsi="Arial" w:cs="Arial"/>
          <w:sz w:val="20"/>
          <w:szCs w:val="20"/>
          <w:lang w:eastAsia="sl-SI"/>
        </w:rPr>
        <w:tab/>
      </w:r>
      <w:r w:rsidR="00E93CBF" w:rsidRPr="00AC71E1">
        <w:rPr>
          <w:rFonts w:ascii="Arial" w:eastAsia="Times New Roman" w:hAnsi="Arial" w:cs="Arial"/>
          <w:sz w:val="20"/>
          <w:szCs w:val="20"/>
          <w:lang w:eastAsia="sl-SI"/>
        </w:rPr>
        <w:tab/>
      </w:r>
      <w:r w:rsidR="00E93CBF" w:rsidRPr="00AC71E1">
        <w:rPr>
          <w:rFonts w:ascii="Arial" w:eastAsia="Times New Roman" w:hAnsi="Arial" w:cs="Arial"/>
          <w:sz w:val="20"/>
          <w:szCs w:val="20"/>
          <w:lang w:eastAsia="sl-SI"/>
        </w:rPr>
        <w:tab/>
      </w:r>
      <w:r w:rsidR="00E93CBF" w:rsidRPr="00AC71E1">
        <w:rPr>
          <w:rFonts w:ascii="Arial" w:eastAsia="Times New Roman" w:hAnsi="Arial" w:cs="Arial"/>
          <w:sz w:val="20"/>
          <w:szCs w:val="20"/>
          <w:lang w:eastAsia="sl-SI"/>
        </w:rPr>
        <w:tab/>
      </w:r>
    </w:p>
    <w:p w14:paraId="4E0ACF5D" w14:textId="3FDA4105" w:rsidR="002A38CF" w:rsidRPr="002A38CF" w:rsidRDefault="002A38CF" w:rsidP="002A38CF">
      <w:pPr>
        <w:autoSpaceDE w:val="0"/>
        <w:autoSpaceDN w:val="0"/>
        <w:adjustRightInd w:val="0"/>
        <w:spacing w:after="0" w:line="276" w:lineRule="auto"/>
        <w:jc w:val="both"/>
        <w:rPr>
          <w:rFonts w:ascii="Arial" w:eastAsia="Times New Roman" w:hAnsi="Arial" w:cs="Arial"/>
          <w:sz w:val="20"/>
          <w:szCs w:val="20"/>
          <w:lang w:eastAsia="sl-SI"/>
        </w:rPr>
      </w:pPr>
      <w:r w:rsidRPr="00AC71E1">
        <w:rPr>
          <w:rFonts w:ascii="Arial" w:eastAsia="Times New Roman" w:hAnsi="Arial" w:cs="Arial"/>
          <w:sz w:val="20"/>
          <w:szCs w:val="20"/>
          <w:lang w:eastAsia="sl-SI"/>
        </w:rPr>
        <w:t xml:space="preserve">Številka: </w:t>
      </w:r>
      <w:r w:rsidR="00A0341B" w:rsidRPr="00AC71E1">
        <w:rPr>
          <w:rFonts w:ascii="Arial" w:eastAsia="Times New Roman" w:hAnsi="Arial" w:cs="Arial"/>
          <w:sz w:val="20"/>
          <w:szCs w:val="20"/>
          <w:lang w:eastAsia="sl-SI"/>
        </w:rPr>
        <w:t>0144-</w:t>
      </w:r>
      <w:r w:rsidR="00BB3323" w:rsidRPr="00D41986">
        <w:rPr>
          <w:rFonts w:ascii="Arial" w:eastAsia="Times New Roman" w:hAnsi="Arial" w:cs="Arial"/>
          <w:sz w:val="20"/>
          <w:szCs w:val="20"/>
          <w:lang w:eastAsia="sl-SI"/>
        </w:rPr>
        <w:t>2</w:t>
      </w:r>
      <w:r w:rsidR="00A0341B" w:rsidRPr="003E4A61">
        <w:rPr>
          <w:rFonts w:ascii="Arial" w:eastAsia="Times New Roman" w:hAnsi="Arial" w:cs="Arial"/>
          <w:sz w:val="20"/>
          <w:szCs w:val="20"/>
          <w:lang w:eastAsia="sl-SI"/>
        </w:rPr>
        <w:t>/</w:t>
      </w:r>
      <w:r w:rsidR="00BB3323" w:rsidRPr="00AC71E1">
        <w:rPr>
          <w:rFonts w:ascii="Arial" w:eastAsia="Times New Roman" w:hAnsi="Arial" w:cs="Arial"/>
          <w:sz w:val="20"/>
          <w:szCs w:val="20"/>
          <w:lang w:eastAsia="sl-SI"/>
        </w:rPr>
        <w:t>202</w:t>
      </w:r>
      <w:r w:rsidR="00BB3323" w:rsidRPr="00D41986">
        <w:rPr>
          <w:rFonts w:ascii="Arial" w:eastAsia="Times New Roman" w:hAnsi="Arial" w:cs="Arial"/>
          <w:sz w:val="20"/>
          <w:szCs w:val="20"/>
          <w:lang w:eastAsia="sl-SI"/>
        </w:rPr>
        <w:t>1</w:t>
      </w:r>
      <w:r w:rsidR="00A0341B" w:rsidRPr="003E4A61">
        <w:rPr>
          <w:rFonts w:ascii="Arial" w:eastAsia="Times New Roman" w:hAnsi="Arial" w:cs="Arial"/>
          <w:sz w:val="20"/>
          <w:szCs w:val="20"/>
          <w:lang w:eastAsia="sl-SI"/>
        </w:rPr>
        <w:t>/</w:t>
      </w:r>
      <w:r w:rsidR="00A83120">
        <w:rPr>
          <w:rFonts w:ascii="Arial" w:eastAsia="Times New Roman" w:hAnsi="Arial" w:cs="Arial"/>
          <w:sz w:val="20"/>
          <w:szCs w:val="20"/>
          <w:lang w:eastAsia="sl-SI"/>
        </w:rPr>
        <w:t>4</w:t>
      </w:r>
    </w:p>
    <w:p w14:paraId="0FC1FDD4" w14:textId="08D1F9A2" w:rsidR="002A38CF" w:rsidRPr="002A38CF" w:rsidRDefault="002A38CF" w:rsidP="002A38CF">
      <w:pPr>
        <w:autoSpaceDE w:val="0"/>
        <w:autoSpaceDN w:val="0"/>
        <w:adjustRightInd w:val="0"/>
        <w:spacing w:after="0" w:line="276" w:lineRule="auto"/>
        <w:ind w:left="4956"/>
        <w:jc w:val="center"/>
        <w:rPr>
          <w:rFonts w:ascii="Arial" w:eastAsia="Times New Roman" w:hAnsi="Arial" w:cs="Arial"/>
          <w:sz w:val="20"/>
          <w:szCs w:val="20"/>
          <w:lang w:eastAsia="sl-SI"/>
        </w:rPr>
      </w:pPr>
      <w:r w:rsidRPr="002A38CF">
        <w:rPr>
          <w:rFonts w:ascii="Arial" w:eastAsia="Times New Roman" w:hAnsi="Arial" w:cs="Arial"/>
          <w:sz w:val="20"/>
          <w:szCs w:val="20"/>
          <w:lang w:eastAsia="sl-SI"/>
        </w:rPr>
        <w:t>Ministrstvo za delo, družino, socialne zadeve in enake možnosti</w:t>
      </w:r>
    </w:p>
    <w:p w14:paraId="161C8A98" w14:textId="77777777" w:rsidR="000F328A" w:rsidRDefault="000F328A"/>
    <w:sectPr w:rsidR="000F328A" w:rsidSect="00D41986">
      <w:footerReference w:type="even" r:id="rId29"/>
      <w:footerReference w:type="default" r:id="rId30"/>
      <w:pgSz w:w="11906" w:h="16838" w:code="9"/>
      <w:pgMar w:top="1134" w:right="1418" w:bottom="1021" w:left="1418"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59B84" w14:textId="77777777" w:rsidR="00A2741D" w:rsidRDefault="00A2741D">
      <w:pPr>
        <w:spacing w:after="0" w:line="240" w:lineRule="auto"/>
      </w:pPr>
      <w:r>
        <w:separator/>
      </w:r>
    </w:p>
  </w:endnote>
  <w:endnote w:type="continuationSeparator" w:id="0">
    <w:p w14:paraId="2D87842E" w14:textId="77777777" w:rsidR="00A2741D" w:rsidRDefault="00A27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355BB" w14:textId="77777777" w:rsidR="00FE2CFA" w:rsidRDefault="002A38CF" w:rsidP="00D56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6CA4BF" w14:textId="77777777" w:rsidR="00FE2CFA" w:rsidRDefault="00A2741D" w:rsidP="000B69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5633A" w14:textId="7BB73ED6" w:rsidR="00FE2CFA" w:rsidRPr="00705840" w:rsidRDefault="002A38CF" w:rsidP="00D568D9">
    <w:pPr>
      <w:pStyle w:val="Footer"/>
      <w:framePr w:wrap="around" w:vAnchor="text" w:hAnchor="margin" w:xAlign="right" w:y="1"/>
      <w:rPr>
        <w:rStyle w:val="PageNumber"/>
        <w:rFonts w:ascii="Arial" w:hAnsi="Arial" w:cs="Arial"/>
      </w:rPr>
    </w:pPr>
    <w:r w:rsidRPr="00705840">
      <w:rPr>
        <w:rStyle w:val="PageNumber"/>
        <w:rFonts w:ascii="Arial" w:hAnsi="Arial" w:cs="Arial"/>
      </w:rPr>
      <w:fldChar w:fldCharType="begin"/>
    </w:r>
    <w:r w:rsidRPr="00705840">
      <w:rPr>
        <w:rStyle w:val="PageNumber"/>
        <w:rFonts w:ascii="Arial" w:hAnsi="Arial" w:cs="Arial"/>
      </w:rPr>
      <w:instrText xml:space="preserve">PAGE  </w:instrText>
    </w:r>
    <w:r w:rsidRPr="00705840">
      <w:rPr>
        <w:rStyle w:val="PageNumber"/>
        <w:rFonts w:ascii="Arial" w:hAnsi="Arial" w:cs="Arial"/>
      </w:rPr>
      <w:fldChar w:fldCharType="separate"/>
    </w:r>
    <w:r w:rsidR="00263AF5">
      <w:rPr>
        <w:rStyle w:val="PageNumber"/>
        <w:rFonts w:ascii="Arial" w:hAnsi="Arial" w:cs="Arial"/>
        <w:noProof/>
      </w:rPr>
      <w:t>6</w:t>
    </w:r>
    <w:r w:rsidRPr="00705840">
      <w:rPr>
        <w:rStyle w:val="PageNumber"/>
        <w:rFonts w:ascii="Arial" w:hAnsi="Arial" w:cs="Arial"/>
      </w:rPr>
      <w:fldChar w:fldCharType="end"/>
    </w:r>
  </w:p>
  <w:p w14:paraId="449C83A2" w14:textId="77777777" w:rsidR="00FE2CFA" w:rsidRDefault="00A2741D" w:rsidP="00260D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563EE" w14:textId="77777777" w:rsidR="00A2741D" w:rsidRDefault="00A2741D">
      <w:pPr>
        <w:spacing w:after="0" w:line="240" w:lineRule="auto"/>
      </w:pPr>
      <w:r>
        <w:separator/>
      </w:r>
    </w:p>
  </w:footnote>
  <w:footnote w:type="continuationSeparator" w:id="0">
    <w:p w14:paraId="5BEC80D0" w14:textId="77777777" w:rsidR="00A2741D" w:rsidRDefault="00A27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23276"/>
    <w:multiLevelType w:val="hybridMultilevel"/>
    <w:tmpl w:val="88D021F4"/>
    <w:lvl w:ilvl="0" w:tplc="10FE4864">
      <w:start w:val="1"/>
      <w:numFmt w:val="bullet"/>
      <w:pStyle w:val="ListParagraph"/>
      <w:lvlText w:val=""/>
      <w:lvlJc w:val="left"/>
      <w:pPr>
        <w:ind w:left="360" w:hanging="360"/>
      </w:pPr>
      <w:rPr>
        <w:rFonts w:ascii="Symbol" w:hAnsi="Symbol"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F665C97"/>
    <w:multiLevelType w:val="hybridMultilevel"/>
    <w:tmpl w:val="FD6007BC"/>
    <w:lvl w:ilvl="0" w:tplc="2D7664C2">
      <w:start w:val="1"/>
      <w:numFmt w:val="decimal"/>
      <w:lvlText w:val="9.%1."/>
      <w:lvlJc w:val="left"/>
      <w:pPr>
        <w:tabs>
          <w:tab w:val="num" w:pos="1134"/>
        </w:tabs>
        <w:ind w:left="1134" w:hanging="567"/>
      </w:pPr>
      <w:rPr>
        <w:rFonts w:hint="default"/>
        <w:b w:val="0"/>
        <w:i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4C03A65"/>
    <w:multiLevelType w:val="hybridMultilevel"/>
    <w:tmpl w:val="960CC096"/>
    <w:lvl w:ilvl="0" w:tplc="F4E6C7F2">
      <w:start w:val="1"/>
      <w:numFmt w:val="decimal"/>
      <w:lvlText w:val="%1."/>
      <w:lvlJc w:val="left"/>
      <w:pPr>
        <w:tabs>
          <w:tab w:val="num" w:pos="567"/>
        </w:tabs>
        <w:ind w:left="567" w:hanging="567"/>
      </w:pPr>
      <w:rPr>
        <w:rFonts w:ascii="Arial" w:hAnsi="Arial" w:cs="Arial" w:hint="default"/>
        <w:b w:val="0"/>
        <w:i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05154E5"/>
    <w:multiLevelType w:val="hybridMultilevel"/>
    <w:tmpl w:val="294A7034"/>
    <w:lvl w:ilvl="0" w:tplc="F36AE5B8">
      <w:start w:val="1"/>
      <w:numFmt w:val="bullet"/>
      <w:lvlText w:val="-"/>
      <w:lvlJc w:val="left"/>
      <w:pPr>
        <w:ind w:left="360" w:hanging="360"/>
      </w:pPr>
      <w:rPr>
        <w:rFonts w:ascii="Times" w:hAnsi="Times" w:cs="Times New Roman" w:hint="default"/>
        <w:b w:val="0"/>
        <w:i w:val="0"/>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7FE59DE"/>
    <w:multiLevelType w:val="hybridMultilevel"/>
    <w:tmpl w:val="050862FE"/>
    <w:lvl w:ilvl="0" w:tplc="9AB6C53C">
      <w:start w:val="1"/>
      <w:numFmt w:val="decimal"/>
      <w:lvlText w:val="8.%1."/>
      <w:lvlJc w:val="left"/>
      <w:pPr>
        <w:tabs>
          <w:tab w:val="num" w:pos="1134"/>
        </w:tabs>
        <w:ind w:left="1134" w:hanging="567"/>
      </w:pPr>
      <w:rPr>
        <w:rFonts w:hint="default"/>
        <w:b w:val="0"/>
        <w:i w:val="0"/>
        <w:sz w:val="20"/>
        <w:szCs w:val="20"/>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92E53EF"/>
    <w:multiLevelType w:val="hybridMultilevel"/>
    <w:tmpl w:val="68668CAA"/>
    <w:lvl w:ilvl="0" w:tplc="6E82DAEE">
      <w:start w:val="1"/>
      <w:numFmt w:val="decimal"/>
      <w:lvlText w:val="%1."/>
      <w:lvlJc w:val="left"/>
      <w:pPr>
        <w:ind w:left="927" w:hanging="360"/>
      </w:pPr>
      <w:rPr>
        <w:rFonts w:hint="default"/>
      </w:rPr>
    </w:lvl>
    <w:lvl w:ilvl="1" w:tplc="F36AE5B8">
      <w:start w:val="1"/>
      <w:numFmt w:val="bullet"/>
      <w:lvlText w:val="-"/>
      <w:lvlJc w:val="left"/>
      <w:pPr>
        <w:ind w:left="1647" w:hanging="360"/>
      </w:pPr>
      <w:rPr>
        <w:rFonts w:ascii="Times" w:hAnsi="Times" w:cs="Times New Roman" w:hint="default"/>
        <w:b w:val="0"/>
        <w:i w:val="0"/>
        <w:sz w:val="22"/>
        <w:szCs w:val="22"/>
      </w:r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6" w15:restartNumberingAfterBreak="0">
    <w:nsid w:val="43554E8B"/>
    <w:multiLevelType w:val="hybridMultilevel"/>
    <w:tmpl w:val="FD9840FE"/>
    <w:lvl w:ilvl="0" w:tplc="F36AE5B8">
      <w:start w:val="1"/>
      <w:numFmt w:val="bullet"/>
      <w:lvlText w:val="-"/>
      <w:lvlJc w:val="left"/>
      <w:pPr>
        <w:ind w:left="360" w:hanging="360"/>
      </w:pPr>
      <w:rPr>
        <w:rFonts w:ascii="Times" w:hAnsi="Times" w:cs="Times New Roman" w:hint="default"/>
        <w:b w:val="0"/>
        <w:i w:val="0"/>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7E720D7"/>
    <w:multiLevelType w:val="hybridMultilevel"/>
    <w:tmpl w:val="2F985AF2"/>
    <w:lvl w:ilvl="0" w:tplc="F36AE5B8">
      <w:start w:val="1"/>
      <w:numFmt w:val="bullet"/>
      <w:lvlText w:val="-"/>
      <w:lvlJc w:val="left"/>
      <w:pPr>
        <w:ind w:left="1068" w:hanging="360"/>
      </w:pPr>
      <w:rPr>
        <w:rFonts w:ascii="Times" w:hAnsi="Times" w:cs="Times New Roman" w:hint="default"/>
        <w:b w:val="0"/>
        <w:i w:val="0"/>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8010E53"/>
    <w:multiLevelType w:val="hybridMultilevel"/>
    <w:tmpl w:val="7C84606C"/>
    <w:lvl w:ilvl="0" w:tplc="F36AE5B8">
      <w:start w:val="1"/>
      <w:numFmt w:val="bullet"/>
      <w:lvlText w:val="-"/>
      <w:lvlJc w:val="left"/>
      <w:pPr>
        <w:ind w:left="1068" w:hanging="360"/>
      </w:pPr>
      <w:rPr>
        <w:rFonts w:ascii="Times" w:hAnsi="Times" w:cs="Times New Roman" w:hint="default"/>
        <w:b w:val="0"/>
        <w:i w:val="0"/>
        <w:sz w:val="22"/>
        <w:szCs w:val="22"/>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 w15:restartNumberingAfterBreak="0">
    <w:nsid w:val="5E856065"/>
    <w:multiLevelType w:val="multilevel"/>
    <w:tmpl w:val="B5FAB56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2B20A59"/>
    <w:multiLevelType w:val="hybridMultilevel"/>
    <w:tmpl w:val="8C7CD3F2"/>
    <w:lvl w:ilvl="0" w:tplc="41302CDE">
      <w:start w:val="1"/>
      <w:numFmt w:val="decimal"/>
      <w:lvlText w:val="%1."/>
      <w:lvlJc w:val="left"/>
      <w:pPr>
        <w:tabs>
          <w:tab w:val="num" w:pos="567"/>
        </w:tabs>
        <w:ind w:left="567" w:hanging="567"/>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7E516FF"/>
    <w:multiLevelType w:val="hybridMultilevel"/>
    <w:tmpl w:val="FD6007BC"/>
    <w:lvl w:ilvl="0" w:tplc="2D7664C2">
      <w:start w:val="1"/>
      <w:numFmt w:val="decimal"/>
      <w:lvlText w:val="9.%1."/>
      <w:lvlJc w:val="left"/>
      <w:pPr>
        <w:tabs>
          <w:tab w:val="num" w:pos="1134"/>
        </w:tabs>
        <w:ind w:left="1134" w:hanging="567"/>
      </w:pPr>
      <w:rPr>
        <w:rFonts w:hint="default"/>
        <w:b w:val="0"/>
        <w:i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6D7871A3"/>
    <w:multiLevelType w:val="hybridMultilevel"/>
    <w:tmpl w:val="875C4D78"/>
    <w:lvl w:ilvl="0" w:tplc="F36AE5B8">
      <w:start w:val="1"/>
      <w:numFmt w:val="bullet"/>
      <w:lvlText w:val="-"/>
      <w:lvlJc w:val="left"/>
      <w:pPr>
        <w:ind w:left="1068" w:hanging="360"/>
      </w:pPr>
      <w:rPr>
        <w:rFonts w:ascii="Times" w:hAnsi="Times" w:cs="Times New Roman" w:hint="default"/>
        <w:b w:val="0"/>
        <w:i w:val="0"/>
        <w:sz w:val="22"/>
        <w:szCs w:val="22"/>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4"/>
  </w:num>
  <w:num w:numId="4">
    <w:abstractNumId w:val="11"/>
  </w:num>
  <w:num w:numId="5">
    <w:abstractNumId w:val="8"/>
  </w:num>
  <w:num w:numId="6">
    <w:abstractNumId w:val="7"/>
  </w:num>
  <w:num w:numId="7">
    <w:abstractNumId w:val="1"/>
  </w:num>
  <w:num w:numId="8">
    <w:abstractNumId w:val="12"/>
  </w:num>
  <w:num w:numId="9">
    <w:abstractNumId w:val="0"/>
  </w:num>
  <w:num w:numId="10">
    <w:abstractNumId w:val="9"/>
  </w:num>
  <w:num w:numId="11">
    <w:abstractNumId w:val="5"/>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8CF"/>
    <w:rsid w:val="00031647"/>
    <w:rsid w:val="0006398C"/>
    <w:rsid w:val="000A0A54"/>
    <w:rsid w:val="000A5A0E"/>
    <w:rsid w:val="000B0309"/>
    <w:rsid w:val="000F328A"/>
    <w:rsid w:val="00134762"/>
    <w:rsid w:val="00186F2A"/>
    <w:rsid w:val="001D3F0F"/>
    <w:rsid w:val="00263AF5"/>
    <w:rsid w:val="002855C3"/>
    <w:rsid w:val="002975E9"/>
    <w:rsid w:val="002A38CF"/>
    <w:rsid w:val="002A7224"/>
    <w:rsid w:val="002B1D41"/>
    <w:rsid w:val="002D1800"/>
    <w:rsid w:val="00301B48"/>
    <w:rsid w:val="00364E34"/>
    <w:rsid w:val="00373AD0"/>
    <w:rsid w:val="003842CE"/>
    <w:rsid w:val="003C553A"/>
    <w:rsid w:val="003E4A61"/>
    <w:rsid w:val="004358BD"/>
    <w:rsid w:val="004457F2"/>
    <w:rsid w:val="00483CB2"/>
    <w:rsid w:val="0048429F"/>
    <w:rsid w:val="004C72E4"/>
    <w:rsid w:val="00504A4F"/>
    <w:rsid w:val="00523D72"/>
    <w:rsid w:val="005702FF"/>
    <w:rsid w:val="00594601"/>
    <w:rsid w:val="00595E8D"/>
    <w:rsid w:val="005B39BA"/>
    <w:rsid w:val="005C5D4F"/>
    <w:rsid w:val="005C7015"/>
    <w:rsid w:val="00604C3F"/>
    <w:rsid w:val="006104A3"/>
    <w:rsid w:val="00652E08"/>
    <w:rsid w:val="00690340"/>
    <w:rsid w:val="006B434C"/>
    <w:rsid w:val="006B47A6"/>
    <w:rsid w:val="006C6675"/>
    <w:rsid w:val="006E4E9E"/>
    <w:rsid w:val="00780A32"/>
    <w:rsid w:val="00793937"/>
    <w:rsid w:val="007C0D3E"/>
    <w:rsid w:val="00802680"/>
    <w:rsid w:val="008117EC"/>
    <w:rsid w:val="008539B2"/>
    <w:rsid w:val="00892DF6"/>
    <w:rsid w:val="008A391B"/>
    <w:rsid w:val="008A7E69"/>
    <w:rsid w:val="008C5159"/>
    <w:rsid w:val="008E1F0D"/>
    <w:rsid w:val="009116E3"/>
    <w:rsid w:val="009379EB"/>
    <w:rsid w:val="0099733B"/>
    <w:rsid w:val="009D1DD7"/>
    <w:rsid w:val="009E787F"/>
    <w:rsid w:val="00A01017"/>
    <w:rsid w:val="00A0341B"/>
    <w:rsid w:val="00A2741D"/>
    <w:rsid w:val="00A41913"/>
    <w:rsid w:val="00A57C4B"/>
    <w:rsid w:val="00A83120"/>
    <w:rsid w:val="00AB62C1"/>
    <w:rsid w:val="00AC71E1"/>
    <w:rsid w:val="00AE531B"/>
    <w:rsid w:val="00AE6FD0"/>
    <w:rsid w:val="00B256AA"/>
    <w:rsid w:val="00B86F50"/>
    <w:rsid w:val="00BB3323"/>
    <w:rsid w:val="00BC6FD8"/>
    <w:rsid w:val="00BD33B8"/>
    <w:rsid w:val="00BE1AE6"/>
    <w:rsid w:val="00C25C25"/>
    <w:rsid w:val="00C52402"/>
    <w:rsid w:val="00C9345E"/>
    <w:rsid w:val="00CD20CC"/>
    <w:rsid w:val="00CF1A42"/>
    <w:rsid w:val="00D12276"/>
    <w:rsid w:val="00D345B7"/>
    <w:rsid w:val="00D41986"/>
    <w:rsid w:val="00D50716"/>
    <w:rsid w:val="00D57D41"/>
    <w:rsid w:val="00DB2748"/>
    <w:rsid w:val="00DD76BB"/>
    <w:rsid w:val="00E265AA"/>
    <w:rsid w:val="00E4010F"/>
    <w:rsid w:val="00E93CBF"/>
    <w:rsid w:val="00F43486"/>
    <w:rsid w:val="00F75CE7"/>
    <w:rsid w:val="00F907C4"/>
    <w:rsid w:val="00FA140A"/>
    <w:rsid w:val="00FF68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D309A"/>
  <w15:chartTrackingRefBased/>
  <w15:docId w15:val="{17883D9B-68B5-492F-B4A6-A4F194EA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837"/>
  </w:style>
  <w:style w:type="paragraph" w:styleId="Heading1">
    <w:name w:val="heading 1"/>
    <w:basedOn w:val="Normal"/>
    <w:next w:val="Normal"/>
    <w:link w:val="Heading1Char"/>
    <w:autoRedefine/>
    <w:qFormat/>
    <w:rsid w:val="002A38CF"/>
    <w:pPr>
      <w:keepNext/>
      <w:numPr>
        <w:numId w:val="10"/>
      </w:numPr>
      <w:spacing w:before="360" w:after="360" w:line="260" w:lineRule="exact"/>
      <w:jc w:val="both"/>
      <w:outlineLvl w:val="0"/>
    </w:pPr>
    <w:rPr>
      <w:rFonts w:ascii="Arial" w:eastAsia="Times New Roman" w:hAnsi="Arial" w:cs="Arial"/>
      <w:b/>
      <w:kern w:val="32"/>
      <w:sz w:val="20"/>
      <w:szCs w:val="32"/>
      <w:lang w:eastAsia="sl-SI"/>
    </w:rPr>
  </w:style>
  <w:style w:type="paragraph" w:styleId="Heading2">
    <w:name w:val="heading 2"/>
    <w:basedOn w:val="Normal"/>
    <w:next w:val="Normal"/>
    <w:link w:val="Heading2Char"/>
    <w:autoRedefine/>
    <w:unhideWhenUsed/>
    <w:qFormat/>
    <w:rsid w:val="002A38CF"/>
    <w:pPr>
      <w:keepNext/>
      <w:numPr>
        <w:ilvl w:val="1"/>
        <w:numId w:val="10"/>
      </w:numPr>
      <w:spacing w:before="240" w:after="120" w:line="276" w:lineRule="auto"/>
      <w:outlineLvl w:val="1"/>
    </w:pPr>
    <w:rPr>
      <w:rFonts w:ascii="Arial" w:eastAsia="Times New Roman" w:hAnsi="Arial" w:cs="Arial"/>
      <w:b/>
      <w:bCs/>
      <w:iCs/>
      <w:sz w:val="20"/>
      <w:szCs w:val="28"/>
      <w:lang w:eastAsia="sl-SI"/>
    </w:rPr>
  </w:style>
  <w:style w:type="paragraph" w:styleId="Heading3">
    <w:name w:val="heading 3"/>
    <w:aliases w:val="Naslov 3a"/>
    <w:basedOn w:val="Normal"/>
    <w:next w:val="Normal"/>
    <w:link w:val="Heading3Char"/>
    <w:unhideWhenUsed/>
    <w:qFormat/>
    <w:rsid w:val="002A38CF"/>
    <w:pPr>
      <w:numPr>
        <w:ilvl w:val="2"/>
        <w:numId w:val="10"/>
      </w:numPr>
      <w:suppressAutoHyphens/>
      <w:autoSpaceDE w:val="0"/>
      <w:autoSpaceDN w:val="0"/>
      <w:adjustRightInd w:val="0"/>
      <w:spacing w:before="240" w:after="240" w:line="240" w:lineRule="auto"/>
      <w:jc w:val="both"/>
      <w:outlineLvl w:val="2"/>
    </w:pPr>
    <w:rPr>
      <w:rFonts w:ascii="Arial" w:eastAsia="Times New Roman" w:hAnsi="Arial" w:cs="Arial"/>
      <w:b/>
      <w:sz w:val="20"/>
      <w:szCs w:val="20"/>
      <w:lang w:eastAsia="sl-SI"/>
    </w:rPr>
  </w:style>
  <w:style w:type="paragraph" w:styleId="Heading4">
    <w:name w:val="heading 4"/>
    <w:basedOn w:val="Normal"/>
    <w:next w:val="Normal"/>
    <w:link w:val="Heading4Char"/>
    <w:unhideWhenUsed/>
    <w:qFormat/>
    <w:rsid w:val="002A38CF"/>
    <w:pPr>
      <w:keepNext/>
      <w:keepLines/>
      <w:numPr>
        <w:ilvl w:val="3"/>
        <w:numId w:val="10"/>
      </w:numPr>
      <w:spacing w:before="200" w:after="120" w:line="260" w:lineRule="exact"/>
      <w:outlineLvl w:val="3"/>
    </w:pPr>
    <w:rPr>
      <w:rFonts w:ascii="Calibri Light" w:eastAsia="Times New Roman" w:hAnsi="Calibri Light" w:cs="Times New Roman"/>
      <w:b/>
      <w:bCs/>
      <w:i/>
      <w:iCs/>
      <w:color w:val="5B9BD5"/>
      <w:sz w:val="20"/>
      <w:szCs w:val="24"/>
    </w:rPr>
  </w:style>
  <w:style w:type="paragraph" w:styleId="Heading5">
    <w:name w:val="heading 5"/>
    <w:basedOn w:val="Normal"/>
    <w:next w:val="Normal"/>
    <w:link w:val="Heading5Char"/>
    <w:semiHidden/>
    <w:unhideWhenUsed/>
    <w:qFormat/>
    <w:rsid w:val="002A38CF"/>
    <w:pPr>
      <w:keepNext/>
      <w:keepLines/>
      <w:numPr>
        <w:ilvl w:val="4"/>
        <w:numId w:val="10"/>
      </w:numPr>
      <w:spacing w:before="200" w:after="120" w:line="260" w:lineRule="exact"/>
      <w:outlineLvl w:val="4"/>
    </w:pPr>
    <w:rPr>
      <w:rFonts w:ascii="Calibri Light" w:eastAsia="Times New Roman" w:hAnsi="Calibri Light" w:cs="Times New Roman"/>
      <w:color w:val="1F4D78"/>
      <w:sz w:val="20"/>
      <w:szCs w:val="24"/>
    </w:rPr>
  </w:style>
  <w:style w:type="paragraph" w:styleId="Heading6">
    <w:name w:val="heading 6"/>
    <w:basedOn w:val="Normal"/>
    <w:next w:val="Normal"/>
    <w:link w:val="Heading6Char"/>
    <w:semiHidden/>
    <w:unhideWhenUsed/>
    <w:qFormat/>
    <w:rsid w:val="002A38CF"/>
    <w:pPr>
      <w:keepNext/>
      <w:keepLines/>
      <w:numPr>
        <w:ilvl w:val="5"/>
        <w:numId w:val="10"/>
      </w:numPr>
      <w:spacing w:before="200" w:after="120" w:line="260" w:lineRule="exact"/>
      <w:outlineLvl w:val="5"/>
    </w:pPr>
    <w:rPr>
      <w:rFonts w:ascii="Calibri Light" w:eastAsia="Times New Roman" w:hAnsi="Calibri Light" w:cs="Times New Roman"/>
      <w:i/>
      <w:iCs/>
      <w:color w:val="1F4D78"/>
      <w:sz w:val="20"/>
      <w:szCs w:val="24"/>
    </w:rPr>
  </w:style>
  <w:style w:type="paragraph" w:styleId="Heading7">
    <w:name w:val="heading 7"/>
    <w:basedOn w:val="Normal"/>
    <w:next w:val="Normal"/>
    <w:link w:val="Heading7Char"/>
    <w:semiHidden/>
    <w:unhideWhenUsed/>
    <w:qFormat/>
    <w:rsid w:val="002A38CF"/>
    <w:pPr>
      <w:keepNext/>
      <w:keepLines/>
      <w:numPr>
        <w:ilvl w:val="6"/>
        <w:numId w:val="10"/>
      </w:numPr>
      <w:spacing w:before="200" w:after="120" w:line="260" w:lineRule="exact"/>
      <w:outlineLvl w:val="6"/>
    </w:pPr>
    <w:rPr>
      <w:rFonts w:ascii="Calibri Light" w:eastAsia="Times New Roman" w:hAnsi="Calibri Light" w:cs="Times New Roman"/>
      <w:i/>
      <w:iCs/>
      <w:color w:val="404040"/>
      <w:sz w:val="20"/>
      <w:szCs w:val="24"/>
    </w:rPr>
  </w:style>
  <w:style w:type="paragraph" w:styleId="Heading8">
    <w:name w:val="heading 8"/>
    <w:basedOn w:val="Normal"/>
    <w:next w:val="Normal"/>
    <w:link w:val="Heading8Char"/>
    <w:semiHidden/>
    <w:unhideWhenUsed/>
    <w:qFormat/>
    <w:rsid w:val="002A38CF"/>
    <w:pPr>
      <w:keepNext/>
      <w:keepLines/>
      <w:numPr>
        <w:ilvl w:val="7"/>
        <w:numId w:val="10"/>
      </w:numPr>
      <w:spacing w:before="200" w:after="120" w:line="260" w:lineRule="exact"/>
      <w:outlineLvl w:val="7"/>
    </w:pPr>
    <w:rPr>
      <w:rFonts w:ascii="Calibri Light" w:eastAsia="Times New Roman" w:hAnsi="Calibri Light" w:cs="Times New Roman"/>
      <w:color w:val="404040"/>
      <w:sz w:val="20"/>
      <w:szCs w:val="20"/>
    </w:rPr>
  </w:style>
  <w:style w:type="paragraph" w:styleId="Heading9">
    <w:name w:val="heading 9"/>
    <w:basedOn w:val="Normal"/>
    <w:next w:val="Normal"/>
    <w:link w:val="Heading9Char"/>
    <w:semiHidden/>
    <w:unhideWhenUsed/>
    <w:qFormat/>
    <w:rsid w:val="002A38CF"/>
    <w:pPr>
      <w:keepNext/>
      <w:keepLines/>
      <w:numPr>
        <w:ilvl w:val="8"/>
        <w:numId w:val="10"/>
      </w:numPr>
      <w:spacing w:before="200" w:after="120" w:line="260" w:lineRule="exact"/>
      <w:outlineLvl w:val="8"/>
    </w:pPr>
    <w:rPr>
      <w:rFonts w:ascii="Calibri Light" w:eastAsia="Times New Roman"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5">
    <w:name w:val="Medium Shading 1 Accent 5"/>
    <w:basedOn w:val="TableNormal"/>
    <w:uiPriority w:val="63"/>
    <w:rsid w:val="003842CE"/>
    <w:pPr>
      <w:spacing w:after="0" w:line="240" w:lineRule="auto"/>
    </w:pPr>
    <w:rPr>
      <w:rFonts w:ascii="Arial" w:eastAsia="Times New Roman" w:hAnsi="Arial" w:cs="Times New Roman"/>
      <w:sz w:val="18"/>
      <w:szCs w:val="20"/>
      <w:lang w:eastAsia="sl-SI"/>
    </w:rPr>
    <w:tblPr>
      <w:tblStyleRowBandSize w:val="1"/>
      <w:tblStyleColBandSize w:val="1"/>
      <w:tblBorders>
        <w:top w:val="single" w:sz="4" w:space="0" w:color="006699"/>
        <w:left w:val="single" w:sz="4" w:space="0" w:color="006699"/>
        <w:bottom w:val="single" w:sz="4" w:space="0" w:color="006699"/>
        <w:right w:val="single" w:sz="4" w:space="0" w:color="006699"/>
        <w:insideH w:val="single" w:sz="4" w:space="0" w:color="006699"/>
      </w:tblBorders>
    </w:tblPr>
    <w:tcPr>
      <w:shd w:val="clear" w:color="auto" w:fill="006699"/>
    </w:tc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Heading1Char">
    <w:name w:val="Heading 1 Char"/>
    <w:basedOn w:val="DefaultParagraphFont"/>
    <w:link w:val="Heading1"/>
    <w:rsid w:val="002A38CF"/>
    <w:rPr>
      <w:rFonts w:ascii="Arial" w:eastAsia="Times New Roman" w:hAnsi="Arial" w:cs="Arial"/>
      <w:b/>
      <w:kern w:val="32"/>
      <w:sz w:val="20"/>
      <w:szCs w:val="32"/>
      <w:lang w:eastAsia="sl-SI"/>
    </w:rPr>
  </w:style>
  <w:style w:type="character" w:customStyle="1" w:styleId="Heading2Char">
    <w:name w:val="Heading 2 Char"/>
    <w:basedOn w:val="DefaultParagraphFont"/>
    <w:link w:val="Heading2"/>
    <w:rsid w:val="002A38CF"/>
    <w:rPr>
      <w:rFonts w:ascii="Arial" w:eastAsia="Times New Roman" w:hAnsi="Arial" w:cs="Arial"/>
      <w:b/>
      <w:bCs/>
      <w:iCs/>
      <w:sz w:val="20"/>
      <w:szCs w:val="28"/>
      <w:lang w:eastAsia="sl-SI"/>
    </w:rPr>
  </w:style>
  <w:style w:type="character" w:customStyle="1" w:styleId="Heading3Char">
    <w:name w:val="Heading 3 Char"/>
    <w:aliases w:val="Naslov 3a Char"/>
    <w:basedOn w:val="DefaultParagraphFont"/>
    <w:link w:val="Heading3"/>
    <w:rsid w:val="002A38CF"/>
    <w:rPr>
      <w:rFonts w:ascii="Arial" w:eastAsia="Times New Roman" w:hAnsi="Arial" w:cs="Arial"/>
      <w:b/>
      <w:sz w:val="20"/>
      <w:szCs w:val="20"/>
      <w:lang w:eastAsia="sl-SI"/>
    </w:rPr>
  </w:style>
  <w:style w:type="character" w:customStyle="1" w:styleId="Heading4Char">
    <w:name w:val="Heading 4 Char"/>
    <w:basedOn w:val="DefaultParagraphFont"/>
    <w:link w:val="Heading4"/>
    <w:rsid w:val="002A38CF"/>
    <w:rPr>
      <w:rFonts w:ascii="Calibri Light" w:eastAsia="Times New Roman" w:hAnsi="Calibri Light" w:cs="Times New Roman"/>
      <w:b/>
      <w:bCs/>
      <w:i/>
      <w:iCs/>
      <w:color w:val="5B9BD5"/>
      <w:sz w:val="20"/>
      <w:szCs w:val="24"/>
    </w:rPr>
  </w:style>
  <w:style w:type="character" w:customStyle="1" w:styleId="Heading5Char">
    <w:name w:val="Heading 5 Char"/>
    <w:basedOn w:val="DefaultParagraphFont"/>
    <w:link w:val="Heading5"/>
    <w:semiHidden/>
    <w:rsid w:val="002A38CF"/>
    <w:rPr>
      <w:rFonts w:ascii="Calibri Light" w:eastAsia="Times New Roman" w:hAnsi="Calibri Light" w:cs="Times New Roman"/>
      <w:color w:val="1F4D78"/>
      <w:sz w:val="20"/>
      <w:szCs w:val="24"/>
    </w:rPr>
  </w:style>
  <w:style w:type="character" w:customStyle="1" w:styleId="Heading6Char">
    <w:name w:val="Heading 6 Char"/>
    <w:basedOn w:val="DefaultParagraphFont"/>
    <w:link w:val="Heading6"/>
    <w:semiHidden/>
    <w:rsid w:val="002A38CF"/>
    <w:rPr>
      <w:rFonts w:ascii="Calibri Light" w:eastAsia="Times New Roman" w:hAnsi="Calibri Light" w:cs="Times New Roman"/>
      <w:i/>
      <w:iCs/>
      <w:color w:val="1F4D78"/>
      <w:sz w:val="20"/>
      <w:szCs w:val="24"/>
    </w:rPr>
  </w:style>
  <w:style w:type="character" w:customStyle="1" w:styleId="Heading7Char">
    <w:name w:val="Heading 7 Char"/>
    <w:basedOn w:val="DefaultParagraphFont"/>
    <w:link w:val="Heading7"/>
    <w:semiHidden/>
    <w:rsid w:val="002A38CF"/>
    <w:rPr>
      <w:rFonts w:ascii="Calibri Light" w:eastAsia="Times New Roman" w:hAnsi="Calibri Light" w:cs="Times New Roman"/>
      <w:i/>
      <w:iCs/>
      <w:color w:val="404040"/>
      <w:sz w:val="20"/>
      <w:szCs w:val="24"/>
    </w:rPr>
  </w:style>
  <w:style w:type="character" w:customStyle="1" w:styleId="Heading8Char">
    <w:name w:val="Heading 8 Char"/>
    <w:basedOn w:val="DefaultParagraphFont"/>
    <w:link w:val="Heading8"/>
    <w:semiHidden/>
    <w:rsid w:val="002A38CF"/>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semiHidden/>
    <w:rsid w:val="002A38CF"/>
    <w:rPr>
      <w:rFonts w:ascii="Calibri Light" w:eastAsia="Times New Roman" w:hAnsi="Calibri Light" w:cs="Times New Roman"/>
      <w:i/>
      <w:iCs/>
      <w:color w:val="404040"/>
      <w:sz w:val="20"/>
      <w:szCs w:val="20"/>
    </w:rPr>
  </w:style>
  <w:style w:type="numbering" w:customStyle="1" w:styleId="NoList1">
    <w:name w:val="No List1"/>
    <w:next w:val="NoList"/>
    <w:uiPriority w:val="99"/>
    <w:semiHidden/>
    <w:unhideWhenUsed/>
    <w:rsid w:val="002A38CF"/>
  </w:style>
  <w:style w:type="paragraph" w:styleId="BodyText">
    <w:name w:val="Body Text"/>
    <w:basedOn w:val="Normal"/>
    <w:link w:val="BodyTextChar"/>
    <w:rsid w:val="002A38CF"/>
    <w:pPr>
      <w:spacing w:after="0" w:line="240" w:lineRule="auto"/>
      <w:jc w:val="center"/>
    </w:pPr>
    <w:rPr>
      <w:rFonts w:ascii="Times New Roman" w:eastAsia="Times New Roman" w:hAnsi="Times New Roman" w:cs="Times New Roman"/>
      <w:b/>
      <w:sz w:val="24"/>
      <w:szCs w:val="20"/>
      <w:lang w:eastAsia="sl-SI"/>
    </w:rPr>
  </w:style>
  <w:style w:type="character" w:customStyle="1" w:styleId="BodyTextChar">
    <w:name w:val="Body Text Char"/>
    <w:basedOn w:val="DefaultParagraphFont"/>
    <w:link w:val="BodyText"/>
    <w:rsid w:val="002A38CF"/>
    <w:rPr>
      <w:rFonts w:ascii="Times New Roman" w:eastAsia="Times New Roman" w:hAnsi="Times New Roman" w:cs="Times New Roman"/>
      <w:b/>
      <w:sz w:val="24"/>
      <w:szCs w:val="20"/>
      <w:lang w:eastAsia="sl-SI"/>
    </w:rPr>
  </w:style>
  <w:style w:type="character" w:styleId="Hyperlink">
    <w:name w:val="Hyperlink"/>
    <w:rsid w:val="002A38CF"/>
    <w:rPr>
      <w:color w:val="0000FF"/>
      <w:u w:val="single"/>
    </w:rPr>
  </w:style>
  <w:style w:type="table" w:styleId="TableGrid">
    <w:name w:val="Table Grid"/>
    <w:basedOn w:val="TableNormal"/>
    <w:rsid w:val="002A38CF"/>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2A38CF"/>
    <w:pPr>
      <w:tabs>
        <w:tab w:val="center" w:pos="4536"/>
        <w:tab w:val="right" w:pos="9072"/>
      </w:tabs>
      <w:spacing w:after="0" w:line="240" w:lineRule="auto"/>
      <w:jc w:val="both"/>
    </w:pPr>
    <w:rPr>
      <w:rFonts w:ascii="Times New Roman" w:eastAsia="Times New Roman" w:hAnsi="Times New Roman" w:cs="Times New Roman"/>
      <w:sz w:val="24"/>
      <w:szCs w:val="20"/>
      <w:lang w:eastAsia="sl-SI"/>
    </w:rPr>
  </w:style>
  <w:style w:type="character" w:customStyle="1" w:styleId="FooterChar">
    <w:name w:val="Footer Char"/>
    <w:basedOn w:val="DefaultParagraphFont"/>
    <w:link w:val="Footer"/>
    <w:rsid w:val="002A38CF"/>
    <w:rPr>
      <w:rFonts w:ascii="Times New Roman" w:eastAsia="Times New Roman" w:hAnsi="Times New Roman" w:cs="Times New Roman"/>
      <w:sz w:val="24"/>
      <w:szCs w:val="20"/>
      <w:lang w:eastAsia="sl-SI"/>
    </w:rPr>
  </w:style>
  <w:style w:type="character" w:styleId="PageNumber">
    <w:name w:val="page number"/>
    <w:basedOn w:val="DefaultParagraphFont"/>
    <w:rsid w:val="002A38CF"/>
  </w:style>
  <w:style w:type="paragraph" w:styleId="Header">
    <w:name w:val="header"/>
    <w:basedOn w:val="Normal"/>
    <w:link w:val="HeaderChar"/>
    <w:rsid w:val="002A38CF"/>
    <w:pPr>
      <w:tabs>
        <w:tab w:val="center" w:pos="4536"/>
        <w:tab w:val="right" w:pos="9072"/>
      </w:tabs>
      <w:spacing w:after="0" w:line="240" w:lineRule="auto"/>
      <w:jc w:val="both"/>
    </w:pPr>
    <w:rPr>
      <w:rFonts w:ascii="Times New Roman" w:eastAsia="Times New Roman" w:hAnsi="Times New Roman" w:cs="Times New Roman"/>
      <w:sz w:val="24"/>
      <w:szCs w:val="20"/>
      <w:lang w:eastAsia="sl-SI"/>
    </w:rPr>
  </w:style>
  <w:style w:type="character" w:customStyle="1" w:styleId="HeaderChar">
    <w:name w:val="Header Char"/>
    <w:basedOn w:val="DefaultParagraphFont"/>
    <w:link w:val="Header"/>
    <w:rsid w:val="002A38CF"/>
    <w:rPr>
      <w:rFonts w:ascii="Times New Roman" w:eastAsia="Times New Roman" w:hAnsi="Times New Roman" w:cs="Times New Roman"/>
      <w:sz w:val="24"/>
      <w:szCs w:val="20"/>
      <w:lang w:eastAsia="sl-SI"/>
    </w:rPr>
  </w:style>
  <w:style w:type="character" w:styleId="FootnoteReference">
    <w:name w:val="footnote reference"/>
    <w:semiHidden/>
    <w:rsid w:val="002A38CF"/>
    <w:rPr>
      <w:vertAlign w:val="superscript"/>
    </w:rPr>
  </w:style>
  <w:style w:type="paragraph" w:styleId="BodyTextIndent3">
    <w:name w:val="Body Text Indent 3"/>
    <w:basedOn w:val="Normal"/>
    <w:link w:val="BodyTextIndent3Char"/>
    <w:rsid w:val="002A38C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rsid w:val="002A38CF"/>
    <w:rPr>
      <w:rFonts w:ascii="Times New Roman" w:eastAsia="Times New Roman" w:hAnsi="Times New Roman" w:cs="Times New Roman"/>
      <w:sz w:val="16"/>
      <w:szCs w:val="16"/>
      <w:lang w:val="x-none" w:eastAsia="x-none"/>
    </w:rPr>
  </w:style>
  <w:style w:type="character" w:customStyle="1" w:styleId="UnresolvedMention1">
    <w:name w:val="Unresolved Mention1"/>
    <w:uiPriority w:val="99"/>
    <w:semiHidden/>
    <w:unhideWhenUsed/>
    <w:rsid w:val="002A38CF"/>
    <w:rPr>
      <w:color w:val="605E5C"/>
      <w:shd w:val="clear" w:color="auto" w:fill="E1DFDD"/>
    </w:rPr>
  </w:style>
  <w:style w:type="paragraph" w:customStyle="1" w:styleId="BodyTextIndent31">
    <w:name w:val="Body Text Indent 31"/>
    <w:basedOn w:val="Normal"/>
    <w:rsid w:val="002A38CF"/>
    <w:pPr>
      <w:spacing w:after="0" w:line="240" w:lineRule="auto"/>
      <w:ind w:left="-40" w:hanging="357"/>
      <w:jc w:val="both"/>
    </w:pPr>
    <w:rPr>
      <w:rFonts w:ascii="Times New Roman" w:eastAsia="Times New Roman" w:hAnsi="Times New Roman" w:cs="Times New Roman"/>
      <w:sz w:val="24"/>
      <w:szCs w:val="20"/>
      <w:lang w:eastAsia="sl-SI"/>
    </w:rPr>
  </w:style>
  <w:style w:type="paragraph" w:styleId="BalloonText">
    <w:name w:val="Balloon Text"/>
    <w:basedOn w:val="Normal"/>
    <w:link w:val="BalloonTextChar"/>
    <w:rsid w:val="002A38CF"/>
    <w:pPr>
      <w:spacing w:after="0" w:line="240" w:lineRule="auto"/>
      <w:jc w:val="both"/>
    </w:pPr>
    <w:rPr>
      <w:rFonts w:ascii="Segoe UI" w:eastAsia="Times New Roman" w:hAnsi="Segoe UI" w:cs="Segoe UI"/>
      <w:sz w:val="18"/>
      <w:szCs w:val="18"/>
      <w:lang w:eastAsia="sl-SI"/>
    </w:rPr>
  </w:style>
  <w:style w:type="character" w:customStyle="1" w:styleId="BalloonTextChar">
    <w:name w:val="Balloon Text Char"/>
    <w:basedOn w:val="DefaultParagraphFont"/>
    <w:link w:val="BalloonText"/>
    <w:rsid w:val="002A38CF"/>
    <w:rPr>
      <w:rFonts w:ascii="Segoe UI" w:eastAsia="Times New Roman" w:hAnsi="Segoe UI" w:cs="Segoe UI"/>
      <w:sz w:val="18"/>
      <w:szCs w:val="18"/>
      <w:lang w:eastAsia="sl-SI"/>
    </w:rPr>
  </w:style>
  <w:style w:type="paragraph" w:styleId="ListParagraph">
    <w:name w:val="List Paragraph"/>
    <w:aliases w:val="Odstavek -"/>
    <w:basedOn w:val="Normal"/>
    <w:link w:val="ListParagraphChar"/>
    <w:uiPriority w:val="34"/>
    <w:qFormat/>
    <w:rsid w:val="002A38CF"/>
    <w:pPr>
      <w:numPr>
        <w:numId w:val="9"/>
      </w:numPr>
      <w:spacing w:after="0" w:line="240" w:lineRule="auto"/>
      <w:contextualSpacing/>
      <w:jc w:val="both"/>
    </w:pPr>
    <w:rPr>
      <w:rFonts w:ascii="Arial" w:eastAsia="Times New Roman" w:hAnsi="Arial" w:cs="Arial"/>
      <w:sz w:val="20"/>
      <w:szCs w:val="20"/>
    </w:rPr>
  </w:style>
  <w:style w:type="character" w:customStyle="1" w:styleId="ListParagraphChar">
    <w:name w:val="List Paragraph Char"/>
    <w:aliases w:val="Odstavek - Char"/>
    <w:link w:val="ListParagraph"/>
    <w:uiPriority w:val="34"/>
    <w:locked/>
    <w:rsid w:val="002A38CF"/>
    <w:rPr>
      <w:rFonts w:ascii="Arial" w:eastAsia="Times New Roman" w:hAnsi="Arial" w:cs="Arial"/>
      <w:sz w:val="20"/>
      <w:szCs w:val="20"/>
    </w:rPr>
  </w:style>
  <w:style w:type="character" w:styleId="CommentReference">
    <w:name w:val="annotation reference"/>
    <w:basedOn w:val="DefaultParagraphFont"/>
    <w:uiPriority w:val="99"/>
    <w:semiHidden/>
    <w:unhideWhenUsed/>
    <w:rsid w:val="00186F2A"/>
    <w:rPr>
      <w:sz w:val="16"/>
      <w:szCs w:val="16"/>
    </w:rPr>
  </w:style>
  <w:style w:type="paragraph" w:styleId="CommentText">
    <w:name w:val="annotation text"/>
    <w:basedOn w:val="Normal"/>
    <w:link w:val="CommentTextChar"/>
    <w:uiPriority w:val="99"/>
    <w:semiHidden/>
    <w:unhideWhenUsed/>
    <w:rsid w:val="00186F2A"/>
    <w:pPr>
      <w:spacing w:line="240" w:lineRule="auto"/>
    </w:pPr>
    <w:rPr>
      <w:sz w:val="20"/>
      <w:szCs w:val="20"/>
    </w:rPr>
  </w:style>
  <w:style w:type="character" w:customStyle="1" w:styleId="CommentTextChar">
    <w:name w:val="Comment Text Char"/>
    <w:basedOn w:val="DefaultParagraphFont"/>
    <w:link w:val="CommentText"/>
    <w:uiPriority w:val="99"/>
    <w:semiHidden/>
    <w:rsid w:val="00186F2A"/>
    <w:rPr>
      <w:sz w:val="20"/>
      <w:szCs w:val="20"/>
    </w:rPr>
  </w:style>
  <w:style w:type="paragraph" w:styleId="CommentSubject">
    <w:name w:val="annotation subject"/>
    <w:basedOn w:val="CommentText"/>
    <w:next w:val="CommentText"/>
    <w:link w:val="CommentSubjectChar"/>
    <w:uiPriority w:val="99"/>
    <w:semiHidden/>
    <w:unhideWhenUsed/>
    <w:rsid w:val="00186F2A"/>
    <w:rPr>
      <w:b/>
      <w:bCs/>
    </w:rPr>
  </w:style>
  <w:style w:type="character" w:customStyle="1" w:styleId="CommentSubjectChar">
    <w:name w:val="Comment Subject Char"/>
    <w:basedOn w:val="CommentTextChar"/>
    <w:link w:val="CommentSubject"/>
    <w:uiPriority w:val="99"/>
    <w:semiHidden/>
    <w:rsid w:val="00186F2A"/>
    <w:rPr>
      <w:b/>
      <w:bCs/>
      <w:sz w:val="20"/>
      <w:szCs w:val="20"/>
    </w:rPr>
  </w:style>
  <w:style w:type="character" w:styleId="UnresolvedMention">
    <w:name w:val="Unresolved Mention"/>
    <w:basedOn w:val="DefaultParagraphFont"/>
    <w:uiPriority w:val="99"/>
    <w:semiHidden/>
    <w:unhideWhenUsed/>
    <w:rsid w:val="00D34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0720" TargetMode="External"/><Relationship Id="rId13" Type="http://schemas.openxmlformats.org/officeDocument/2006/relationships/hyperlink" Target="http://www.uradni-list.si/1/objava.jsp?sop=2011-01-0449" TargetMode="External"/><Relationship Id="rId18" Type="http://schemas.openxmlformats.org/officeDocument/2006/relationships/hyperlink" Target="http://www.uradni-list.si/1/objava.jsp?sop=2018-01-0544" TargetMode="External"/><Relationship Id="rId26" Type="http://schemas.openxmlformats.org/officeDocument/2006/relationships/hyperlink" Target="https://www.gov.si/drzavni-organi/ministrstva/ministrstvo-za-delo-druzino-socialne-zadeve-in-enake-moznosti/javne-objave/" TargetMode="External"/><Relationship Id="rId3" Type="http://schemas.openxmlformats.org/officeDocument/2006/relationships/styles" Target="styles.xml"/><Relationship Id="rId21" Type="http://schemas.openxmlformats.org/officeDocument/2006/relationships/hyperlink" Target="http://www.uradni-list.si/1/objava.jsp?sop=2009-01-4372" TargetMode="External"/><Relationship Id="rId7" Type="http://schemas.openxmlformats.org/officeDocument/2006/relationships/endnotes" Target="endnotes.xml"/><Relationship Id="rId12" Type="http://schemas.openxmlformats.org/officeDocument/2006/relationships/hyperlink" Target="http://www.uradni-list.si/1/objava.jsp?sop=2021-01-0414" TargetMode="External"/><Relationship Id="rId17" Type="http://schemas.openxmlformats.org/officeDocument/2006/relationships/hyperlink" Target="http://www.uradni-list.si/1/objava.jsp?sop=2015-01-3772" TargetMode="External"/><Relationship Id="rId25" Type="http://schemas.openxmlformats.org/officeDocument/2006/relationships/hyperlink" Target="http://www.uradni-list.si/1/objava.jsp?sop=2020-01-3772" TargetMode="External"/><Relationship Id="rId2" Type="http://schemas.openxmlformats.org/officeDocument/2006/relationships/numbering" Target="numbering.xml"/><Relationship Id="rId16" Type="http://schemas.openxmlformats.org/officeDocument/2006/relationships/hyperlink" Target="http://www.uradni-list.si/1/objava.jsp?sop=2015-01-2277" TargetMode="External"/><Relationship Id="rId20" Type="http://schemas.openxmlformats.org/officeDocument/2006/relationships/hyperlink" Target="http://www.uradni-list.si/1/objava.jsp?sop=2008-01-261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4-01-4156" TargetMode="External"/><Relationship Id="rId24" Type="http://schemas.openxmlformats.org/officeDocument/2006/relationships/hyperlink" Target="http://www.uradni-list.si/1/objava.jsp?sop=2019-01-372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3-01-3677" TargetMode="External"/><Relationship Id="rId23" Type="http://schemas.openxmlformats.org/officeDocument/2006/relationships/hyperlink" Target="http://www.uradni-list.si/1/objava.jsp?sop=2016-01-3446" TargetMode="External"/><Relationship Id="rId28" Type="http://schemas.openxmlformats.org/officeDocument/2006/relationships/hyperlink" Target="https://www.gov.si/drzavni-organi/ministrstva/ministrstvo-za-delo-druzino-socialne-zadeve-in-enake-moznosti/javne-objave/" TargetMode="External"/><Relationship Id="rId10" Type="http://schemas.openxmlformats.org/officeDocument/2006/relationships/hyperlink" Target="http://www.uradni-list.si/1/objava.jsp?sop=2012-01-3693" TargetMode="External"/><Relationship Id="rId19" Type="http://schemas.openxmlformats.org/officeDocument/2006/relationships/hyperlink" Target="http://www.uradni-list.si/1/objava.jsp?sop=2007-01-269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11-01-3724" TargetMode="External"/><Relationship Id="rId14" Type="http://schemas.openxmlformats.org/officeDocument/2006/relationships/hyperlink" Target="http://www.uradni-list.si/1/objava.jsp?sop=2013-21-0433" TargetMode="External"/><Relationship Id="rId22" Type="http://schemas.openxmlformats.org/officeDocument/2006/relationships/hyperlink" Target="http://www.uradni-list.si/1/objava.jsp?sop=2013-01-0109" TargetMode="External"/><Relationship Id="rId27" Type="http://schemas.openxmlformats.org/officeDocument/2006/relationships/hyperlink" Target="mailto:gp.mddsz@gov.si"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31678-8D18-49A2-84C0-99F204E9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3703</Words>
  <Characters>21112</Characters>
  <Application>Microsoft Office Word</Application>
  <DocSecurity>0</DocSecurity>
  <Lines>175</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Kolar</dc:creator>
  <cp:keywords/>
  <dc:description/>
  <cp:lastModifiedBy>Špela Kolar</cp:lastModifiedBy>
  <cp:revision>7</cp:revision>
  <cp:lastPrinted>2020-10-09T06:36:00Z</cp:lastPrinted>
  <dcterms:created xsi:type="dcterms:W3CDTF">2021-02-26T20:43:00Z</dcterms:created>
  <dcterms:modified xsi:type="dcterms:W3CDTF">2021-03-04T10:03:00Z</dcterms:modified>
</cp:coreProperties>
</file>