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7712" w14:textId="0F55E275" w:rsidR="004A0535" w:rsidRPr="00BD4CCF" w:rsidRDefault="004A0535" w:rsidP="00BD4C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BD4CC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Vprašanje:</w:t>
      </w:r>
    </w:p>
    <w:p w14:paraId="7B72F14B" w14:textId="5D4E3213" w:rsidR="00184070" w:rsidRPr="000604E3" w:rsidRDefault="009B0762" w:rsidP="00BD4CC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Pr="009B0762">
        <w:rPr>
          <w:rFonts w:ascii="Arial" w:hAnsi="Arial" w:cs="Arial"/>
          <w:color w:val="000000"/>
          <w:sz w:val="20"/>
          <w:szCs w:val="20"/>
        </w:rPr>
        <w:t>meli bi vprašanje glede razpisa: ali je predmet razpisa tudi lahko Izobraževalni seminar za strokovne delavce_ke CSD ter Izobraževalni seminar za študente in študentke fakultet?</w:t>
      </w:r>
    </w:p>
    <w:p w14:paraId="2AEAA479" w14:textId="77777777" w:rsidR="00BD4CCF" w:rsidRDefault="00BD4CCF" w:rsidP="00BD4CC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4D93A420" w14:textId="2C5A9AA0" w:rsidR="004A0535" w:rsidRPr="000604E3" w:rsidRDefault="004A0535" w:rsidP="00BD4CC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0604E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Odgovor:</w:t>
      </w:r>
    </w:p>
    <w:p w14:paraId="61B08866" w14:textId="77777777" w:rsidR="00BD4CCF" w:rsidRDefault="00BD4CCF" w:rsidP="00BD4C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2B3A049" w14:textId="5C69CB7E" w:rsidR="00184070" w:rsidRDefault="009B0762" w:rsidP="00BD4C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9B0762">
        <w:rPr>
          <w:rFonts w:ascii="Arial" w:hAnsi="Arial" w:cs="Arial"/>
          <w:color w:val="000000"/>
          <w:sz w:val="20"/>
          <w:szCs w:val="20"/>
        </w:rPr>
        <w:t xml:space="preserve">redmet razpisa </w:t>
      </w:r>
      <w:r>
        <w:rPr>
          <w:rFonts w:ascii="Arial" w:hAnsi="Arial" w:cs="Arial"/>
          <w:color w:val="000000"/>
          <w:sz w:val="20"/>
          <w:szCs w:val="20"/>
        </w:rPr>
        <w:t xml:space="preserve">je določen </w:t>
      </w:r>
      <w:r w:rsidRPr="009B0762">
        <w:rPr>
          <w:rFonts w:ascii="Arial" w:hAnsi="Arial" w:cs="Arial"/>
          <w:color w:val="000000"/>
          <w:sz w:val="20"/>
          <w:szCs w:val="20"/>
        </w:rPr>
        <w:t>v točki II, in sicer bodo sofinancirani projekti, ki prispevajo k spodbujanju enakih možnosti ranljivih skupin žensk in preprečevanju nasilja nad žensk</w:t>
      </w:r>
      <w:r>
        <w:rPr>
          <w:rFonts w:ascii="Arial" w:hAnsi="Arial" w:cs="Arial"/>
          <w:color w:val="000000"/>
          <w:sz w:val="20"/>
          <w:szCs w:val="20"/>
        </w:rPr>
        <w:t>ami</w:t>
      </w:r>
      <w:r w:rsidRPr="009B0762">
        <w:rPr>
          <w:rFonts w:ascii="Arial" w:hAnsi="Arial" w:cs="Arial"/>
          <w:color w:val="000000"/>
          <w:sz w:val="20"/>
          <w:szCs w:val="20"/>
        </w:rPr>
        <w:t>, vključno s spletnim nasiljem. Razpis še določa, da bodo sofinancirani projekti, ki bodo v največji meri prispevali k spodbujanju enakih možnosti ranljivih skupin žensk, kot so npr. pripadnice manjšinskih etničnih skupnosti, ženske z ovirami, kmečke ženske, starejše ženske, begunke, migrantke, pripadnice LGBTIQ+ skupnosti, matere, ki same skrbijo za otroke in druge ter projekti, ki bodo v največji meri prispevali k ozaveščanju mladih in celotne družbe o posledicah nasilja, vključno s spletnim nasiljem, nad dekleti in ženskami ali k njegovemu preprečevanju.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B0762">
        <w:rPr>
          <w:rFonts w:ascii="Arial" w:hAnsi="Arial" w:cs="Arial"/>
          <w:color w:val="000000"/>
          <w:sz w:val="20"/>
          <w:szCs w:val="20"/>
        </w:rPr>
        <w:t>Glede na navedeno izobraževalni seminarji sodijo v predmet razpisa, v kolikor naslavljajo zgoraj navedene vsebine oz.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B0762">
        <w:rPr>
          <w:rFonts w:ascii="Arial" w:hAnsi="Arial" w:cs="Arial"/>
          <w:color w:val="000000"/>
          <w:sz w:val="20"/>
          <w:szCs w:val="20"/>
        </w:rPr>
        <w:t>ciljne skupine.</w:t>
      </w:r>
    </w:p>
    <w:p w14:paraId="1E55B557" w14:textId="591A85DF" w:rsidR="00BD4CCF" w:rsidRDefault="00BD4CCF" w:rsidP="00BD4C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D38E9D7" w14:textId="77777777" w:rsidR="00BD4CCF" w:rsidRDefault="00BD4CCF" w:rsidP="00BD4CCF">
      <w:pPr>
        <w:pStyle w:val="Odstavekseznama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A29B621" w14:textId="110DE5E3" w:rsidR="00BD4CCF" w:rsidRPr="00BD4CCF" w:rsidRDefault="00BD4CCF" w:rsidP="00BD4C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BD4CC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Vprašanje:</w:t>
      </w:r>
    </w:p>
    <w:p w14:paraId="068EE431" w14:textId="3F7BD111" w:rsidR="00BD4CCF" w:rsidRPr="00BD4CCF" w:rsidRDefault="00BD4CCF" w:rsidP="00BD4CC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D4CCF">
        <w:rPr>
          <w:rFonts w:ascii="Arial" w:hAnsi="Arial" w:cs="Arial"/>
          <w:color w:val="000000"/>
          <w:sz w:val="20"/>
          <w:szCs w:val="20"/>
        </w:rPr>
        <w:t>Prijavljamo projekt, ki predvideva izvedbo delavnic po Sloveniji in s tem potne stroške. Te rubrike v finančnem načrtu ne vidimo. Ali je smiselno, da namesto »</w:t>
      </w:r>
      <w:proofErr w:type="spellStart"/>
      <w:r w:rsidRPr="00BD4CCF">
        <w:rPr>
          <w:rFonts w:ascii="Arial" w:hAnsi="Arial" w:cs="Arial"/>
          <w:color w:val="000000"/>
          <w:sz w:val="20"/>
          <w:szCs w:val="20"/>
        </w:rPr>
        <w:t>zaposleniX</w:t>
      </w:r>
      <w:proofErr w:type="spellEnd"/>
      <w:r w:rsidRPr="00BD4CCF">
        <w:rPr>
          <w:rFonts w:ascii="Arial" w:hAnsi="Arial" w:cs="Arial"/>
          <w:color w:val="000000"/>
          <w:sz w:val="20"/>
          <w:szCs w:val="20"/>
        </w:rPr>
        <w:t xml:space="preserve">« napišemo Potni stroški za izvedbo delavnic, potem pa pri številu mesecev napišemo število predvidenih kilometrov in pri stroški plače predvideno kilometrino? </w:t>
      </w:r>
      <w:r>
        <w:rPr>
          <w:rFonts w:ascii="Arial" w:hAnsi="Arial" w:cs="Arial"/>
          <w:color w:val="000000"/>
          <w:sz w:val="20"/>
          <w:szCs w:val="20"/>
        </w:rPr>
        <w:t>K</w:t>
      </w:r>
      <w:r w:rsidRPr="00BD4CCF">
        <w:rPr>
          <w:rFonts w:ascii="Arial" w:hAnsi="Arial" w:cs="Arial"/>
          <w:color w:val="000000"/>
          <w:sz w:val="20"/>
          <w:szCs w:val="20"/>
        </w:rPr>
        <w:t>ako naj rešimo to zagato, saj ne želimo, da bi bil projekt zavrnjen zaradi napačne uporabe obrazca za finančni načrt.</w:t>
      </w:r>
    </w:p>
    <w:p w14:paraId="28FFB591" w14:textId="77777777" w:rsidR="00BD4CCF" w:rsidRPr="00BD4CCF" w:rsidRDefault="00BD4CCF" w:rsidP="00BD4C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0D6EBE" w14:textId="77777777" w:rsidR="00BD4CCF" w:rsidRPr="000604E3" w:rsidRDefault="00BD4CCF" w:rsidP="00BD4CC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0604E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Odgovor:</w:t>
      </w:r>
    </w:p>
    <w:p w14:paraId="1837925E" w14:textId="77777777" w:rsidR="00BD4CCF" w:rsidRDefault="00BD4CCF" w:rsidP="00BD4C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6F6DEB7" w14:textId="69735181" w:rsidR="00BD4CCF" w:rsidRDefault="00BD4CCF" w:rsidP="00BD4C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Kot je </w:t>
      </w:r>
      <w:r>
        <w:rPr>
          <w:rFonts w:ascii="Arial" w:hAnsi="Arial" w:cs="Arial"/>
          <w:color w:val="000000"/>
          <w:sz w:val="20"/>
          <w:szCs w:val="20"/>
        </w:rPr>
        <w:t xml:space="preserve">opredeljeno v besedilu javnega razpisa, </w:t>
      </w:r>
      <w:r>
        <w:rPr>
          <w:rFonts w:ascii="Arial" w:hAnsi="Arial" w:cs="Arial"/>
          <w:color w:val="000000"/>
          <w:sz w:val="20"/>
          <w:szCs w:val="20"/>
        </w:rPr>
        <w:t xml:space="preserve">so </w:t>
      </w:r>
      <w:r>
        <w:rPr>
          <w:rFonts w:ascii="Arial" w:hAnsi="Arial" w:cs="Arial"/>
          <w:color w:val="000000"/>
          <w:sz w:val="20"/>
          <w:szCs w:val="20"/>
        </w:rPr>
        <w:t>potni stroški službenih potovanj del upravičenih stroškov zaposlenih. Zato jih v finančnem načrtu vpišete v razdelek: 1. Stroški plač in povračil v zvezi z delom.</w:t>
      </w:r>
    </w:p>
    <w:p w14:paraId="67CADFA8" w14:textId="77777777" w:rsidR="00BD4CCF" w:rsidRDefault="00BD4CCF" w:rsidP="00BD4CC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BD4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2F7D"/>
    <w:multiLevelType w:val="multilevel"/>
    <w:tmpl w:val="215072B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6CDC0454"/>
    <w:multiLevelType w:val="hybridMultilevel"/>
    <w:tmpl w:val="1C541D6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1F708F"/>
    <w:multiLevelType w:val="hybridMultilevel"/>
    <w:tmpl w:val="8FC2B0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604E3"/>
    <w:rsid w:val="000A5501"/>
    <w:rsid w:val="001751ED"/>
    <w:rsid w:val="00184070"/>
    <w:rsid w:val="001C7790"/>
    <w:rsid w:val="001E7FD3"/>
    <w:rsid w:val="004A0535"/>
    <w:rsid w:val="0079606A"/>
    <w:rsid w:val="008123EA"/>
    <w:rsid w:val="00855703"/>
    <w:rsid w:val="009B0762"/>
    <w:rsid w:val="00A256F7"/>
    <w:rsid w:val="00A45FD9"/>
    <w:rsid w:val="00B9699D"/>
    <w:rsid w:val="00BD4CCF"/>
    <w:rsid w:val="00F7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26A1"/>
  <w15:chartTrackingRefBased/>
  <w15:docId w15:val="{BCEC784E-B6E4-4E8B-9CAD-F01F1023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606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604E3"/>
    <w:pPr>
      <w:spacing w:after="0" w:line="240" w:lineRule="auto"/>
      <w:ind w:left="720"/>
    </w:pPr>
    <w:rPr>
      <w:rFonts w:ascii="Calibri" w:hAnsi="Calibri" w:cs="Calibri"/>
    </w:rPr>
  </w:style>
  <w:style w:type="paragraph" w:styleId="Telobesedila">
    <w:name w:val="Body Text"/>
    <w:basedOn w:val="Navaden"/>
    <w:link w:val="TelobesedilaZnak"/>
    <w:rsid w:val="000604E3"/>
    <w:pPr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604E3"/>
    <w:rPr>
      <w:rFonts w:ascii="Arial" w:eastAsia="Times New Roman" w:hAnsi="Arial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Strojan</dc:creator>
  <cp:keywords/>
  <dc:description/>
  <cp:lastModifiedBy>SEM</cp:lastModifiedBy>
  <cp:revision>4</cp:revision>
  <dcterms:created xsi:type="dcterms:W3CDTF">2023-02-01T06:34:00Z</dcterms:created>
  <dcterms:modified xsi:type="dcterms:W3CDTF">2023-02-03T09:58:00Z</dcterms:modified>
</cp:coreProperties>
</file>