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91EEA" w14:textId="77060BD4" w:rsidR="00E35B82" w:rsidRPr="00E300DE" w:rsidRDefault="00E35B82" w:rsidP="00B45321">
      <w:pPr>
        <w:pStyle w:val="BodyText"/>
        <w:spacing w:line="260" w:lineRule="exact"/>
        <w:jc w:val="both"/>
        <w:rPr>
          <w:rFonts w:cs="Arial"/>
          <w:sz w:val="20"/>
        </w:rPr>
      </w:pPr>
      <w:r w:rsidRPr="009E6261">
        <w:rPr>
          <w:rFonts w:cs="Arial"/>
          <w:sz w:val="20"/>
        </w:rPr>
        <w:t>Na podlagi Zakona o enakih možnostih žensk in moških (Uradni list RS, št. 59/02</w:t>
      </w:r>
      <w:r w:rsidR="00F61125" w:rsidRPr="009E6261">
        <w:rPr>
          <w:rFonts w:cs="Arial"/>
          <w:sz w:val="20"/>
        </w:rPr>
        <w:t>,</w:t>
      </w:r>
      <w:r w:rsidR="006F74D4" w:rsidRPr="009E6261">
        <w:rPr>
          <w:rFonts w:cs="Arial"/>
          <w:sz w:val="20"/>
        </w:rPr>
        <w:t xml:space="preserve"> 61/07</w:t>
      </w:r>
      <w:r w:rsidR="006163EF" w:rsidRPr="009E6261">
        <w:rPr>
          <w:rFonts w:cs="Arial"/>
          <w:sz w:val="20"/>
        </w:rPr>
        <w:t>- ZUNEO-A</w:t>
      </w:r>
      <w:r w:rsidR="00863331">
        <w:rPr>
          <w:rFonts w:cs="Arial"/>
          <w:sz w:val="20"/>
        </w:rPr>
        <w:t xml:space="preserve">, </w:t>
      </w:r>
      <w:r w:rsidR="00C347BF">
        <w:rPr>
          <w:rFonts w:cs="Arial"/>
          <w:sz w:val="20"/>
        </w:rPr>
        <w:t xml:space="preserve"> </w:t>
      </w:r>
      <w:r w:rsidR="00C347BF">
        <w:t xml:space="preserve"> </w:t>
      </w:r>
      <w:hyperlink r:id="rId8" w:tgtFrame="_blank" w:tooltip="Zakon o varstvu pred diskriminacijo" w:history="1">
        <w:r w:rsidR="00F61125" w:rsidRPr="009E6261">
          <w:rPr>
            <w:sz w:val="20"/>
          </w:rPr>
          <w:t>33/16</w:t>
        </w:r>
      </w:hyperlink>
      <w:r w:rsidR="00F61125" w:rsidRPr="009E6261">
        <w:rPr>
          <w:rFonts w:cs="Arial"/>
          <w:sz w:val="20"/>
        </w:rPr>
        <w:t> – ZVarD</w:t>
      </w:r>
      <w:r w:rsidR="00863331">
        <w:rPr>
          <w:rFonts w:cs="Arial"/>
          <w:sz w:val="20"/>
        </w:rPr>
        <w:t xml:space="preserve"> </w:t>
      </w:r>
      <w:r w:rsidR="00863331" w:rsidRPr="00863331">
        <w:rPr>
          <w:rFonts w:cs="Arial"/>
          <w:sz w:val="20"/>
        </w:rPr>
        <w:t xml:space="preserve">in </w:t>
      </w:r>
      <w:r w:rsidR="00863331" w:rsidRPr="00AD13DB">
        <w:rPr>
          <w:sz w:val="20"/>
        </w:rPr>
        <w:t>59/19</w:t>
      </w:r>
      <w:r w:rsidRPr="009E6261">
        <w:rPr>
          <w:rFonts w:cs="Arial"/>
          <w:sz w:val="20"/>
        </w:rPr>
        <w:t>), Uredbe o pogojih in merilih za sofinanciranje projektov na področju enakih možnosti žensk in moških (Uradni list RS, št. 80/03</w:t>
      </w:r>
      <w:r w:rsidR="009726D1" w:rsidRPr="009E6261">
        <w:rPr>
          <w:rFonts w:cs="Arial"/>
          <w:sz w:val="20"/>
        </w:rPr>
        <w:t>; v nadaljevanju: uredba</w:t>
      </w:r>
      <w:r w:rsidRPr="009E6261">
        <w:rPr>
          <w:rFonts w:cs="Arial"/>
          <w:sz w:val="20"/>
        </w:rPr>
        <w:t xml:space="preserve">), </w:t>
      </w:r>
      <w:r w:rsidR="00CF5A79" w:rsidRPr="00CF5A79">
        <w:rPr>
          <w:rFonts w:cs="Arial"/>
          <w:sz w:val="20"/>
        </w:rPr>
        <w:t>Zakon</w:t>
      </w:r>
      <w:r w:rsidR="00CF5A79">
        <w:rPr>
          <w:rFonts w:cs="Arial"/>
          <w:sz w:val="20"/>
        </w:rPr>
        <w:t>a</w:t>
      </w:r>
      <w:r w:rsidR="00CF5A79" w:rsidRPr="00CF5A79">
        <w:rPr>
          <w:rFonts w:cs="Arial"/>
          <w:sz w:val="20"/>
        </w:rPr>
        <w:t xml:space="preserve"> o nevladnih organizacijah (Uradni list RS, št. 21/18</w:t>
      </w:r>
      <w:r w:rsidR="00CF5A79">
        <w:rPr>
          <w:rFonts w:cs="Arial"/>
          <w:sz w:val="20"/>
        </w:rPr>
        <w:t xml:space="preserve">), </w:t>
      </w:r>
      <w:r w:rsidR="0040653A" w:rsidRPr="009E6261">
        <w:rPr>
          <w:rFonts w:cs="Arial"/>
          <w:sz w:val="20"/>
        </w:rPr>
        <w:t>Zakona o prostovolj</w:t>
      </w:r>
      <w:r w:rsidR="006F74D4" w:rsidRPr="009E6261">
        <w:rPr>
          <w:rFonts w:cs="Arial"/>
          <w:sz w:val="20"/>
        </w:rPr>
        <w:t xml:space="preserve">stvu (Uradni </w:t>
      </w:r>
      <w:r w:rsidR="006163EF" w:rsidRPr="009E6261">
        <w:rPr>
          <w:rFonts w:cs="Arial"/>
          <w:sz w:val="20"/>
        </w:rPr>
        <w:t>list RS, št. 10/11</w:t>
      </w:r>
      <w:r w:rsidR="009400A4" w:rsidRPr="009E6261">
        <w:rPr>
          <w:rFonts w:cs="Arial"/>
          <w:sz w:val="20"/>
        </w:rPr>
        <w:t>,</w:t>
      </w:r>
      <w:r w:rsidR="008E5D76" w:rsidRPr="009E6261">
        <w:rPr>
          <w:rFonts w:cs="Arial"/>
          <w:sz w:val="20"/>
        </w:rPr>
        <w:t xml:space="preserve"> 16/11</w:t>
      </w:r>
      <w:r w:rsidR="00AD13DB">
        <w:rPr>
          <w:rFonts w:cs="Arial"/>
          <w:sz w:val="20"/>
        </w:rPr>
        <w:t xml:space="preserve"> – </w:t>
      </w:r>
      <w:r w:rsidR="008E5D76" w:rsidRPr="009E6261">
        <w:rPr>
          <w:rFonts w:cs="Arial"/>
          <w:sz w:val="20"/>
        </w:rPr>
        <w:t>popr.</w:t>
      </w:r>
      <w:r w:rsidR="009400A4" w:rsidRPr="009E6261">
        <w:rPr>
          <w:rFonts w:cs="Arial"/>
          <w:sz w:val="20"/>
        </w:rPr>
        <w:t xml:space="preserve"> </w:t>
      </w:r>
      <w:r w:rsidR="00E95943" w:rsidRPr="009E6261">
        <w:rPr>
          <w:rFonts w:cs="Arial"/>
          <w:sz w:val="20"/>
        </w:rPr>
        <w:t>in</w:t>
      </w:r>
      <w:r w:rsidR="009400A4" w:rsidRPr="009E6261">
        <w:rPr>
          <w:rFonts w:cs="Arial"/>
          <w:sz w:val="20"/>
        </w:rPr>
        <w:t xml:space="preserve"> 82/15</w:t>
      </w:r>
      <w:r w:rsidR="009726D1" w:rsidRPr="009E6261">
        <w:rPr>
          <w:rFonts w:cs="Arial"/>
          <w:sz w:val="20"/>
        </w:rPr>
        <w:t>; v nadaljevanju: ZProst</w:t>
      </w:r>
      <w:r w:rsidR="0040653A" w:rsidRPr="009E6261">
        <w:rPr>
          <w:rFonts w:cs="Arial"/>
          <w:sz w:val="20"/>
        </w:rPr>
        <w:t>), Pravilnika o področjih prostovoljskega dela in vpis</w:t>
      </w:r>
      <w:r w:rsidR="006F74D4" w:rsidRPr="009E6261">
        <w:rPr>
          <w:rFonts w:cs="Arial"/>
          <w:sz w:val="20"/>
        </w:rPr>
        <w:t>niku (Uradni list RS, št. 48/11</w:t>
      </w:r>
      <w:r w:rsidR="00F61125" w:rsidRPr="009E6261">
        <w:rPr>
          <w:rFonts w:cs="Arial"/>
          <w:sz w:val="20"/>
        </w:rPr>
        <w:t>,</w:t>
      </w:r>
      <w:r w:rsidR="0040653A" w:rsidRPr="009E6261">
        <w:rPr>
          <w:rFonts w:cs="Arial"/>
          <w:sz w:val="20"/>
        </w:rPr>
        <w:t xml:space="preserve"> 60/11</w:t>
      </w:r>
      <w:r w:rsidR="00F61125" w:rsidRPr="009E6261">
        <w:rPr>
          <w:rFonts w:cs="Arial"/>
          <w:sz w:val="20"/>
        </w:rPr>
        <w:t xml:space="preserve"> in 29/16)</w:t>
      </w:r>
      <w:r w:rsidR="0040653A" w:rsidRPr="009E6261">
        <w:rPr>
          <w:rFonts w:cs="Arial"/>
          <w:sz w:val="20"/>
        </w:rPr>
        <w:t xml:space="preserve">, </w:t>
      </w:r>
      <w:r w:rsidRPr="009E6261">
        <w:rPr>
          <w:rFonts w:cs="Arial"/>
          <w:sz w:val="20"/>
        </w:rPr>
        <w:t>Zakona o javnih financah (</w:t>
      </w:r>
      <w:r w:rsidR="006F74D4" w:rsidRPr="009E6261">
        <w:rPr>
          <w:rFonts w:cs="Arial"/>
          <w:sz w:val="20"/>
        </w:rPr>
        <w:t>Ur</w:t>
      </w:r>
      <w:r w:rsidR="00E34F58" w:rsidRPr="009E6261">
        <w:rPr>
          <w:rFonts w:cs="Arial"/>
          <w:sz w:val="20"/>
        </w:rPr>
        <w:t xml:space="preserve">adni </w:t>
      </w:r>
      <w:r w:rsidR="006F74D4" w:rsidRPr="009E6261">
        <w:rPr>
          <w:rFonts w:cs="Arial"/>
          <w:sz w:val="20"/>
        </w:rPr>
        <w:t>l</w:t>
      </w:r>
      <w:r w:rsidR="00E34F58" w:rsidRPr="009E6261">
        <w:rPr>
          <w:rFonts w:cs="Arial"/>
          <w:sz w:val="20"/>
        </w:rPr>
        <w:t>ist</w:t>
      </w:r>
      <w:r w:rsidR="006F74D4" w:rsidRPr="009E6261">
        <w:rPr>
          <w:rFonts w:cs="Arial"/>
          <w:sz w:val="20"/>
        </w:rPr>
        <w:t xml:space="preserve"> RS</w:t>
      </w:r>
      <w:r w:rsidR="00A12C6F">
        <w:rPr>
          <w:rFonts w:cs="Arial"/>
          <w:sz w:val="20"/>
        </w:rPr>
        <w:t>,</w:t>
      </w:r>
      <w:r w:rsidR="00A12C6F" w:rsidRPr="00A12C6F">
        <w:t xml:space="preserve"> </w:t>
      </w:r>
      <w:r w:rsidR="00A12C6F" w:rsidRPr="00A12C6F">
        <w:rPr>
          <w:rFonts w:cs="Arial"/>
          <w:sz w:val="20"/>
        </w:rPr>
        <w:t>št. 11/11 – uradno prečiščeno besedilo, 14/13 – popr., 101/13, 55/15 – ZF</w:t>
      </w:r>
      <w:r w:rsidR="00A12C6F">
        <w:rPr>
          <w:rFonts w:cs="Arial"/>
          <w:sz w:val="20"/>
        </w:rPr>
        <w:t>isP, 96/15 – ZIPRS1617 in 13/18</w:t>
      </w:r>
      <w:r w:rsidRPr="009E6261">
        <w:rPr>
          <w:rFonts w:cs="Arial"/>
          <w:sz w:val="20"/>
        </w:rPr>
        <w:t xml:space="preserve">), </w:t>
      </w:r>
      <w:r w:rsidR="00A12C6F" w:rsidRPr="00AD13DB">
        <w:rPr>
          <w:rFonts w:cs="Arial"/>
          <w:sz w:val="20"/>
        </w:rPr>
        <w:t xml:space="preserve">Zakona o izvrševanju proračunov Republike Slovenije za leti </w:t>
      </w:r>
      <w:r w:rsidR="00AD13DB" w:rsidRPr="00AD13DB">
        <w:rPr>
          <w:rFonts w:cs="Arial"/>
          <w:sz w:val="20"/>
        </w:rPr>
        <w:t>202</w:t>
      </w:r>
      <w:r w:rsidR="00856499">
        <w:rPr>
          <w:rFonts w:cs="Arial"/>
          <w:sz w:val="20"/>
        </w:rPr>
        <w:t>1</w:t>
      </w:r>
      <w:r w:rsidR="00AD13DB" w:rsidRPr="00AD13DB">
        <w:rPr>
          <w:rFonts w:cs="Arial"/>
          <w:sz w:val="20"/>
        </w:rPr>
        <w:t xml:space="preserve"> in 202</w:t>
      </w:r>
      <w:r w:rsidR="00856499">
        <w:rPr>
          <w:rFonts w:cs="Arial"/>
          <w:sz w:val="20"/>
        </w:rPr>
        <w:t>2</w:t>
      </w:r>
      <w:r w:rsidR="00C60B66">
        <w:rPr>
          <w:rFonts w:cs="Arial"/>
          <w:sz w:val="20"/>
        </w:rPr>
        <w:t xml:space="preserve"> </w:t>
      </w:r>
      <w:r w:rsidR="00A12C6F" w:rsidRPr="00AD13DB">
        <w:rPr>
          <w:rFonts w:cs="Arial"/>
          <w:sz w:val="20"/>
        </w:rPr>
        <w:t>(Uradni list RS, št.</w:t>
      </w:r>
      <w:r w:rsidR="00A60AC5" w:rsidRPr="00A60AC5">
        <w:rPr>
          <w:rFonts w:cs="Arial"/>
          <w:sz w:val="20"/>
        </w:rPr>
        <w:t xml:space="preserve"> 174/20 – ZIPRS2122</w:t>
      </w:r>
      <w:r w:rsidR="00A12C6F" w:rsidRPr="00AD13DB">
        <w:rPr>
          <w:rFonts w:cs="Arial"/>
          <w:sz w:val="20"/>
        </w:rPr>
        <w:t>)</w:t>
      </w:r>
      <w:r w:rsidR="00DC7D21" w:rsidRPr="009E6261">
        <w:rPr>
          <w:rFonts w:cs="Arial"/>
          <w:sz w:val="20"/>
        </w:rPr>
        <w:t xml:space="preserve"> </w:t>
      </w:r>
      <w:r w:rsidRPr="009E6261">
        <w:rPr>
          <w:rFonts w:cs="Arial"/>
          <w:sz w:val="20"/>
        </w:rPr>
        <w:t xml:space="preserve">in </w:t>
      </w:r>
      <w:r w:rsidR="009E6261" w:rsidRPr="009E6261">
        <w:rPr>
          <w:rFonts w:cs="Arial"/>
          <w:sz w:val="20"/>
        </w:rPr>
        <w:t>Pravilnik</w:t>
      </w:r>
      <w:r w:rsidR="0067406A">
        <w:rPr>
          <w:rFonts w:cs="Arial"/>
          <w:sz w:val="20"/>
        </w:rPr>
        <w:t>a</w:t>
      </w:r>
      <w:r w:rsidR="009E6261" w:rsidRPr="009E6261">
        <w:rPr>
          <w:rFonts w:cs="Arial"/>
          <w:sz w:val="20"/>
        </w:rPr>
        <w:t xml:space="preserve"> o postopkih za izvrševanje proračuna Republike Slovenije (Uradni list RS, št. 50/07, 61/08, 99/09 </w:t>
      </w:r>
      <w:r w:rsidR="009E6261" w:rsidRPr="00E300DE">
        <w:rPr>
          <w:rFonts w:cs="Arial"/>
          <w:sz w:val="20"/>
        </w:rPr>
        <w:t xml:space="preserve">– ZIPRS1011, 3/13 in 81/16) </w:t>
      </w:r>
      <w:r w:rsidRPr="00E300DE">
        <w:rPr>
          <w:rFonts w:cs="Arial"/>
          <w:sz w:val="20"/>
        </w:rPr>
        <w:t>Republika Slovenija, Ministrstvo za delo, družino</w:t>
      </w:r>
      <w:r w:rsidR="00663102" w:rsidRPr="00E300DE">
        <w:rPr>
          <w:rFonts w:cs="Arial"/>
          <w:sz w:val="20"/>
        </w:rPr>
        <w:t xml:space="preserve">, </w:t>
      </w:r>
      <w:r w:rsidRPr="00E300DE">
        <w:rPr>
          <w:rFonts w:cs="Arial"/>
          <w:sz w:val="20"/>
        </w:rPr>
        <w:t>socialne zadeve</w:t>
      </w:r>
      <w:r w:rsidR="00663102" w:rsidRPr="00E300DE">
        <w:rPr>
          <w:rFonts w:cs="Arial"/>
          <w:sz w:val="20"/>
        </w:rPr>
        <w:t xml:space="preserve"> in enake možnosti</w:t>
      </w:r>
      <w:r w:rsidRPr="00E300DE">
        <w:rPr>
          <w:rFonts w:cs="Arial"/>
          <w:sz w:val="20"/>
        </w:rPr>
        <w:t xml:space="preserve">, </w:t>
      </w:r>
      <w:r w:rsidR="00E300DE" w:rsidRPr="00E300DE">
        <w:rPr>
          <w:rFonts w:cs="Arial"/>
          <w:sz w:val="20"/>
        </w:rPr>
        <w:t>Štukljeva cesta 44</w:t>
      </w:r>
      <w:r w:rsidRPr="00E300DE">
        <w:rPr>
          <w:rFonts w:cs="Arial"/>
          <w:sz w:val="20"/>
        </w:rPr>
        <w:t>, Ljubljana</w:t>
      </w:r>
    </w:p>
    <w:p w14:paraId="03A3D07A" w14:textId="77777777" w:rsidR="00E35B82" w:rsidRPr="00E300DE" w:rsidRDefault="00E35B82" w:rsidP="00B45321">
      <w:pPr>
        <w:pStyle w:val="BodyText"/>
        <w:spacing w:line="260" w:lineRule="exact"/>
        <w:jc w:val="both"/>
        <w:rPr>
          <w:rFonts w:cs="Arial"/>
          <w:sz w:val="20"/>
        </w:rPr>
      </w:pPr>
    </w:p>
    <w:p w14:paraId="3E818727" w14:textId="77777777" w:rsidR="00E35B82" w:rsidRPr="00E300DE" w:rsidRDefault="00E35B82" w:rsidP="00B45321">
      <w:pPr>
        <w:pStyle w:val="BodyText"/>
        <w:spacing w:line="260" w:lineRule="exact"/>
        <w:jc w:val="center"/>
        <w:rPr>
          <w:rFonts w:cs="Arial"/>
          <w:sz w:val="20"/>
        </w:rPr>
      </w:pPr>
      <w:r w:rsidRPr="00E300DE">
        <w:rPr>
          <w:rFonts w:cs="Arial"/>
          <w:sz w:val="20"/>
        </w:rPr>
        <w:t>objavlja</w:t>
      </w:r>
    </w:p>
    <w:p w14:paraId="0A2AAACE" w14:textId="77777777" w:rsidR="00E35B82" w:rsidRPr="00E300DE" w:rsidRDefault="00E35B82" w:rsidP="00B45321">
      <w:pPr>
        <w:pStyle w:val="BodyText"/>
        <w:spacing w:line="260" w:lineRule="exact"/>
        <w:jc w:val="center"/>
        <w:rPr>
          <w:rFonts w:cs="Arial"/>
          <w:sz w:val="20"/>
        </w:rPr>
      </w:pPr>
    </w:p>
    <w:p w14:paraId="21E746D4" w14:textId="01FB4079" w:rsidR="00E35B82" w:rsidRPr="00E300DE" w:rsidRDefault="00DD0F58" w:rsidP="00B45321">
      <w:pPr>
        <w:pStyle w:val="BodyText"/>
        <w:spacing w:line="260" w:lineRule="exact"/>
        <w:jc w:val="center"/>
        <w:rPr>
          <w:rFonts w:cs="Arial"/>
          <w:b/>
          <w:sz w:val="20"/>
        </w:rPr>
      </w:pPr>
      <w:r w:rsidRPr="00E300DE">
        <w:rPr>
          <w:rFonts w:cs="Arial"/>
          <w:b/>
          <w:sz w:val="20"/>
        </w:rPr>
        <w:t>j</w:t>
      </w:r>
      <w:r w:rsidR="00E35B82" w:rsidRPr="00E300DE">
        <w:rPr>
          <w:rFonts w:cs="Arial"/>
          <w:b/>
          <w:sz w:val="20"/>
        </w:rPr>
        <w:t xml:space="preserve">avni razpis za sofinanciranje projektov s področja </w:t>
      </w:r>
      <w:r w:rsidR="000E72BF" w:rsidRPr="00E300DE">
        <w:rPr>
          <w:rFonts w:cs="Arial"/>
          <w:b/>
          <w:sz w:val="20"/>
        </w:rPr>
        <w:t xml:space="preserve">enakosti </w:t>
      </w:r>
      <w:r w:rsidR="00A802A5" w:rsidRPr="00E300DE">
        <w:rPr>
          <w:rFonts w:cs="Arial"/>
          <w:b/>
          <w:sz w:val="20"/>
        </w:rPr>
        <w:t xml:space="preserve">žensk in moških </w:t>
      </w:r>
      <w:r w:rsidR="00E35B82" w:rsidRPr="00E300DE">
        <w:rPr>
          <w:rFonts w:cs="Arial"/>
          <w:b/>
          <w:sz w:val="20"/>
        </w:rPr>
        <w:t xml:space="preserve">za leto </w:t>
      </w:r>
      <w:r w:rsidR="00863331" w:rsidRPr="00E300DE">
        <w:rPr>
          <w:rFonts w:cs="Arial"/>
          <w:b/>
          <w:sz w:val="20"/>
        </w:rPr>
        <w:t>20</w:t>
      </w:r>
      <w:r w:rsidR="00863331">
        <w:rPr>
          <w:rFonts w:cs="Arial"/>
          <w:b/>
          <w:sz w:val="20"/>
        </w:rPr>
        <w:t>2</w:t>
      </w:r>
      <w:r w:rsidR="00FB7059">
        <w:rPr>
          <w:rFonts w:cs="Arial"/>
          <w:b/>
          <w:sz w:val="20"/>
        </w:rPr>
        <w:t>1</w:t>
      </w:r>
    </w:p>
    <w:p w14:paraId="4094EA03" w14:textId="24542F91" w:rsidR="00E35B82" w:rsidRPr="00E300DE" w:rsidRDefault="00E35B82" w:rsidP="00B45321">
      <w:pPr>
        <w:spacing w:line="260" w:lineRule="exact"/>
        <w:jc w:val="both"/>
        <w:rPr>
          <w:rFonts w:ascii="Arial" w:hAnsi="Arial" w:cs="Arial"/>
        </w:rPr>
      </w:pPr>
    </w:p>
    <w:p w14:paraId="4CB18D97" w14:textId="5291B15F" w:rsidR="004B0487" w:rsidRPr="00E300DE" w:rsidRDefault="004B0487" w:rsidP="00B45321">
      <w:pPr>
        <w:spacing w:line="260" w:lineRule="exact"/>
        <w:jc w:val="both"/>
        <w:rPr>
          <w:rFonts w:ascii="Arial" w:hAnsi="Arial" w:cs="Arial"/>
        </w:rPr>
      </w:pPr>
    </w:p>
    <w:p w14:paraId="3A4E6958" w14:textId="77777777" w:rsidR="004B0487" w:rsidRPr="00E300DE" w:rsidRDefault="004B0487" w:rsidP="00B45321">
      <w:pPr>
        <w:spacing w:line="260" w:lineRule="exact"/>
        <w:jc w:val="both"/>
        <w:rPr>
          <w:rFonts w:ascii="Arial" w:hAnsi="Arial" w:cs="Arial"/>
        </w:rPr>
      </w:pPr>
    </w:p>
    <w:p w14:paraId="2BE25B5E" w14:textId="77777777" w:rsidR="00B10F0E" w:rsidRPr="00E300DE" w:rsidRDefault="00B10F0E" w:rsidP="00B45321">
      <w:pPr>
        <w:numPr>
          <w:ilvl w:val="12"/>
          <w:numId w:val="0"/>
        </w:numPr>
        <w:spacing w:line="260" w:lineRule="exact"/>
        <w:ind w:left="283" w:hanging="283"/>
        <w:rPr>
          <w:rFonts w:ascii="Arial" w:hAnsi="Arial" w:cs="Arial"/>
          <w:b/>
        </w:rPr>
      </w:pPr>
    </w:p>
    <w:p w14:paraId="25D7FCAB" w14:textId="77777777" w:rsidR="004E24E6" w:rsidRPr="00E300DE" w:rsidRDefault="004E24E6" w:rsidP="00B45321">
      <w:pPr>
        <w:pStyle w:val="Heading2"/>
        <w:spacing w:line="260" w:lineRule="exact"/>
        <w:rPr>
          <w:rFonts w:cs="Arial"/>
          <w:sz w:val="20"/>
        </w:rPr>
      </w:pPr>
      <w:r w:rsidRPr="00E300DE">
        <w:rPr>
          <w:rFonts w:cs="Arial"/>
          <w:sz w:val="20"/>
        </w:rPr>
        <w:t>Ime oziroma naziv in sedež naročnika</w:t>
      </w:r>
    </w:p>
    <w:p w14:paraId="6A04E597" w14:textId="0EE65FF1" w:rsidR="004E24E6" w:rsidRPr="00B45321" w:rsidRDefault="004E24E6" w:rsidP="00B45321">
      <w:pPr>
        <w:numPr>
          <w:ilvl w:val="12"/>
          <w:numId w:val="0"/>
        </w:numPr>
        <w:spacing w:line="260" w:lineRule="exact"/>
        <w:jc w:val="both"/>
        <w:rPr>
          <w:rFonts w:ascii="Arial" w:hAnsi="Arial" w:cs="Arial"/>
        </w:rPr>
      </w:pPr>
      <w:r w:rsidRPr="00E300DE">
        <w:rPr>
          <w:rFonts w:ascii="Arial" w:hAnsi="Arial" w:cs="Arial"/>
        </w:rPr>
        <w:t xml:space="preserve">Republika Slovenija, Ministrstvo za delo, družino, socialne zadeve in enake možnosti, </w:t>
      </w:r>
      <w:r w:rsidR="00E300DE" w:rsidRPr="00E300DE">
        <w:rPr>
          <w:rFonts w:ascii="Arial" w:hAnsi="Arial" w:cs="Arial"/>
        </w:rPr>
        <w:t>Štukljeva cesta 44</w:t>
      </w:r>
      <w:r w:rsidRPr="00E300DE">
        <w:rPr>
          <w:rFonts w:ascii="Arial" w:hAnsi="Arial" w:cs="Arial"/>
        </w:rPr>
        <w:t>, 1000 Ljubljana</w:t>
      </w:r>
      <w:r w:rsidR="00A802A5" w:rsidRPr="00E300DE">
        <w:rPr>
          <w:rFonts w:ascii="Arial" w:hAnsi="Arial" w:cs="Arial"/>
        </w:rPr>
        <w:t xml:space="preserve"> (v nadaljevanju: ministrstvo).</w:t>
      </w:r>
    </w:p>
    <w:p w14:paraId="58E8B7E8" w14:textId="77777777" w:rsidR="004E24E6" w:rsidRPr="00B45321" w:rsidRDefault="004E24E6" w:rsidP="00B45321">
      <w:pPr>
        <w:spacing w:line="260" w:lineRule="exact"/>
        <w:jc w:val="both"/>
        <w:rPr>
          <w:rFonts w:ascii="Arial" w:hAnsi="Arial" w:cs="Arial"/>
        </w:rPr>
      </w:pPr>
    </w:p>
    <w:p w14:paraId="72E42841" w14:textId="77777777" w:rsidR="00B45321" w:rsidRPr="00B45321" w:rsidRDefault="00B45321" w:rsidP="00B45321">
      <w:pPr>
        <w:spacing w:line="260" w:lineRule="exact"/>
        <w:rPr>
          <w:rFonts w:ascii="Arial" w:hAnsi="Arial" w:cs="Arial"/>
        </w:rPr>
      </w:pPr>
    </w:p>
    <w:p w14:paraId="35E931D0" w14:textId="77777777" w:rsidR="00E35B82" w:rsidRPr="00B45321" w:rsidRDefault="00E35B82" w:rsidP="00B45321">
      <w:pPr>
        <w:pStyle w:val="Heading2"/>
        <w:spacing w:line="260" w:lineRule="exact"/>
        <w:rPr>
          <w:rFonts w:cs="Arial"/>
          <w:sz w:val="20"/>
        </w:rPr>
      </w:pPr>
      <w:r w:rsidRPr="00B45321">
        <w:rPr>
          <w:rFonts w:cs="Arial"/>
          <w:sz w:val="20"/>
        </w:rPr>
        <w:t xml:space="preserve">Predmet </w:t>
      </w:r>
      <w:r w:rsidR="00B10F0E" w:rsidRPr="00B45321">
        <w:rPr>
          <w:rFonts w:cs="Arial"/>
          <w:sz w:val="20"/>
        </w:rPr>
        <w:t xml:space="preserve">javnega </w:t>
      </w:r>
      <w:r w:rsidRPr="00B45321">
        <w:rPr>
          <w:rFonts w:cs="Arial"/>
          <w:sz w:val="20"/>
        </w:rPr>
        <w:t>razpisa</w:t>
      </w:r>
    </w:p>
    <w:p w14:paraId="4CCA6B97" w14:textId="77777777" w:rsidR="00773628" w:rsidRDefault="00773628" w:rsidP="00773628">
      <w:pPr>
        <w:tabs>
          <w:tab w:val="left" w:pos="3402"/>
        </w:tabs>
      </w:pPr>
    </w:p>
    <w:p w14:paraId="0C8E562D" w14:textId="77777777" w:rsidR="00773628" w:rsidRDefault="00773628" w:rsidP="00773628">
      <w:pPr>
        <w:tabs>
          <w:tab w:val="left" w:pos="3402"/>
        </w:tabs>
      </w:pPr>
    </w:p>
    <w:p w14:paraId="4B8CB96A" w14:textId="77777777" w:rsidR="00773628" w:rsidRDefault="00773628" w:rsidP="00773628">
      <w:pPr>
        <w:jc w:val="both"/>
        <w:rPr>
          <w:rFonts w:ascii="Arial" w:hAnsi="Arial" w:cs="Arial"/>
        </w:rPr>
      </w:pPr>
      <w:r w:rsidRPr="00F30F1C">
        <w:rPr>
          <w:rFonts w:ascii="Arial" w:hAnsi="Arial" w:cs="Arial"/>
        </w:rPr>
        <w:t>Predmet razpisa je sofinanciranje projektov</w:t>
      </w:r>
      <w:r>
        <w:rPr>
          <w:rFonts w:ascii="Arial" w:hAnsi="Arial" w:cs="Arial"/>
        </w:rPr>
        <w:t>, ki prispevajo k:</w:t>
      </w:r>
    </w:p>
    <w:p w14:paraId="70B1F2C5" w14:textId="77777777" w:rsidR="00773628" w:rsidRDefault="00773628" w:rsidP="00773628">
      <w:pPr>
        <w:jc w:val="both"/>
        <w:rPr>
          <w:rFonts w:ascii="Arial" w:hAnsi="Arial" w:cs="Arial"/>
        </w:rPr>
      </w:pPr>
    </w:p>
    <w:p w14:paraId="75BB528B" w14:textId="77777777" w:rsidR="00773628" w:rsidRDefault="00773628" w:rsidP="00773628">
      <w:pPr>
        <w:pStyle w:val="ListParagraph"/>
        <w:numPr>
          <w:ilvl w:val="0"/>
          <w:numId w:val="11"/>
        </w:numPr>
        <w:jc w:val="both"/>
        <w:rPr>
          <w:rFonts w:ascii="Arial" w:hAnsi="Arial" w:cs="Arial"/>
        </w:rPr>
      </w:pPr>
      <w:r w:rsidRPr="00824789">
        <w:rPr>
          <w:rFonts w:ascii="Arial" w:hAnsi="Arial" w:cs="Arial"/>
        </w:rPr>
        <w:t>preseganj</w:t>
      </w:r>
      <w:r>
        <w:rPr>
          <w:rFonts w:ascii="Arial" w:hAnsi="Arial" w:cs="Arial"/>
        </w:rPr>
        <w:t>u</w:t>
      </w:r>
      <w:r w:rsidRPr="00824789">
        <w:rPr>
          <w:rFonts w:ascii="Arial" w:hAnsi="Arial" w:cs="Arial"/>
        </w:rPr>
        <w:t xml:space="preserve"> spolnih</w:t>
      </w:r>
      <w:r w:rsidRPr="00F63E22">
        <w:rPr>
          <w:rFonts w:ascii="Arial" w:hAnsi="Arial" w:cs="Arial"/>
        </w:rPr>
        <w:t xml:space="preserve"> stereotipov in stereotipnih vlog </w:t>
      </w:r>
      <w:r>
        <w:rPr>
          <w:rFonts w:ascii="Arial" w:hAnsi="Arial" w:cs="Arial"/>
        </w:rPr>
        <w:t>žensk in moških</w:t>
      </w:r>
      <w:r w:rsidRPr="00F63E22">
        <w:rPr>
          <w:rFonts w:ascii="Arial" w:hAnsi="Arial" w:cs="Arial"/>
        </w:rPr>
        <w:t xml:space="preserve"> v družbi</w:t>
      </w:r>
    </w:p>
    <w:p w14:paraId="2E5A9CC0" w14:textId="77777777" w:rsidR="00773628" w:rsidRDefault="00773628" w:rsidP="00773628"/>
    <w:p w14:paraId="653C4E22" w14:textId="05245034" w:rsidR="00773628" w:rsidRPr="005C50AD" w:rsidRDefault="00773628" w:rsidP="00773628">
      <w:pPr>
        <w:pStyle w:val="ListParagraph"/>
        <w:jc w:val="both"/>
        <w:rPr>
          <w:rFonts w:ascii="Arial" w:hAnsi="Arial" w:cs="Arial"/>
        </w:rPr>
      </w:pPr>
      <w:r w:rsidRPr="005C50AD">
        <w:rPr>
          <w:rFonts w:ascii="Arial" w:hAnsi="Arial" w:cs="Arial"/>
        </w:rPr>
        <w:t xml:space="preserve">Spolni stereotipi predstavljajo </w:t>
      </w:r>
      <w:r w:rsidRPr="005B2FBF">
        <w:rPr>
          <w:rFonts w:ascii="Arial" w:hAnsi="Arial" w:cs="Arial"/>
        </w:rPr>
        <w:t>enega najbolj trdovratnih vzrokov za neenakost spolov v družbi. Posplošeno in poenostavljeno dojemanje ter pripisovanje lastnosti ali značilnosti ženskam in moškim ter vlog, ki jih oz</w:t>
      </w:r>
      <w:r w:rsidR="00385F8E">
        <w:rPr>
          <w:rFonts w:ascii="Arial" w:hAnsi="Arial" w:cs="Arial"/>
        </w:rPr>
        <w:t>iroma</w:t>
      </w:r>
      <w:r w:rsidRPr="005B2FBF">
        <w:rPr>
          <w:rFonts w:ascii="Arial" w:hAnsi="Arial" w:cs="Arial"/>
        </w:rPr>
        <w:t xml:space="preserve"> bi jih morali opravljati, omejujejo možnosti žensk in moških, da razvijejo svoje osebne lastnosti ali poklicne spretnosti in sprejemajo odločitve o svojem življenju in načrtih. </w:t>
      </w:r>
    </w:p>
    <w:p w14:paraId="558E6D21" w14:textId="77777777" w:rsidR="00773628" w:rsidRDefault="00773628" w:rsidP="00773628">
      <w:pPr>
        <w:pStyle w:val="ListParagraph"/>
        <w:jc w:val="both"/>
        <w:rPr>
          <w:rFonts w:ascii="Arial" w:hAnsi="Arial" w:cs="Arial"/>
        </w:rPr>
      </w:pPr>
    </w:p>
    <w:p w14:paraId="53FD71B7" w14:textId="29981F5B" w:rsidR="00773628" w:rsidRDefault="00773628" w:rsidP="00773628">
      <w:pPr>
        <w:pStyle w:val="ListParagraph"/>
        <w:jc w:val="both"/>
        <w:rPr>
          <w:rFonts w:ascii="Arial" w:hAnsi="Arial" w:cs="Arial"/>
        </w:rPr>
      </w:pPr>
      <w:r>
        <w:rPr>
          <w:rFonts w:ascii="Arial" w:hAnsi="Arial" w:cs="Arial"/>
        </w:rPr>
        <w:t xml:space="preserve">Spolni stereotipi in stereotipne vloge žensk in moških so prisotne v vseh okoljih in vseh sferah življenja. Še zlasti so jim izpostavljene skupine žensk, kot so </w:t>
      </w:r>
      <w:r w:rsidRPr="00510B27">
        <w:rPr>
          <w:rFonts w:ascii="Arial" w:hAnsi="Arial" w:cs="Arial"/>
        </w:rPr>
        <w:t xml:space="preserve">Rominje, </w:t>
      </w:r>
      <w:r>
        <w:rPr>
          <w:rFonts w:ascii="Arial" w:hAnsi="Arial" w:cs="Arial"/>
        </w:rPr>
        <w:t xml:space="preserve">invalidke, </w:t>
      </w:r>
      <w:r w:rsidRPr="00510B27">
        <w:rPr>
          <w:rFonts w:ascii="Arial" w:hAnsi="Arial" w:cs="Arial"/>
        </w:rPr>
        <w:t>kmečke ženske, starejše ženske</w:t>
      </w:r>
      <w:r w:rsidR="004D3C17">
        <w:rPr>
          <w:rFonts w:ascii="Arial" w:hAnsi="Arial" w:cs="Arial"/>
        </w:rPr>
        <w:t>, ženske iz drugih kulturn</w:t>
      </w:r>
      <w:r w:rsidR="00BA28E4">
        <w:rPr>
          <w:rFonts w:ascii="Arial" w:hAnsi="Arial" w:cs="Arial"/>
        </w:rPr>
        <w:t>i</w:t>
      </w:r>
      <w:r w:rsidR="004D3C17">
        <w:rPr>
          <w:rFonts w:ascii="Arial" w:hAnsi="Arial" w:cs="Arial"/>
        </w:rPr>
        <w:t>h okolij.</w:t>
      </w:r>
      <w:r>
        <w:rPr>
          <w:rFonts w:ascii="Arial" w:hAnsi="Arial" w:cs="Arial"/>
        </w:rPr>
        <w:t xml:space="preserve"> </w:t>
      </w:r>
      <w:r w:rsidR="004D3C17">
        <w:rPr>
          <w:rFonts w:ascii="Arial" w:hAnsi="Arial" w:cs="Arial"/>
        </w:rPr>
        <w:t xml:space="preserve">Krepitev vloge in moči žensk </w:t>
      </w:r>
      <w:r>
        <w:rPr>
          <w:rFonts w:ascii="Arial" w:hAnsi="Arial" w:cs="Arial"/>
        </w:rPr>
        <w:t>lahko pomembno prispeva k izboljšanju njihovega položaja in njihove vloge v družini in družbi. P</w:t>
      </w:r>
      <w:r w:rsidRPr="005C50AD">
        <w:rPr>
          <w:rFonts w:ascii="Arial" w:hAnsi="Arial" w:cs="Arial"/>
        </w:rPr>
        <w:t xml:space="preserve">andemija </w:t>
      </w:r>
      <w:r w:rsidR="004D3C17">
        <w:rPr>
          <w:rFonts w:ascii="Arial" w:hAnsi="Arial" w:cs="Arial"/>
        </w:rPr>
        <w:t>c</w:t>
      </w:r>
      <w:r w:rsidRPr="005C50AD">
        <w:rPr>
          <w:rFonts w:ascii="Arial" w:hAnsi="Arial" w:cs="Arial"/>
        </w:rPr>
        <w:t>ovid</w:t>
      </w:r>
      <w:r w:rsidR="004D3C17">
        <w:rPr>
          <w:rFonts w:ascii="Arial" w:hAnsi="Arial" w:cs="Arial"/>
        </w:rPr>
        <w:t>a</w:t>
      </w:r>
      <w:r w:rsidRPr="005C50AD">
        <w:rPr>
          <w:rFonts w:ascii="Arial" w:hAnsi="Arial" w:cs="Arial"/>
        </w:rPr>
        <w:t xml:space="preserve">-19 je </w:t>
      </w:r>
      <w:r>
        <w:rPr>
          <w:rFonts w:ascii="Arial" w:hAnsi="Arial" w:cs="Arial"/>
        </w:rPr>
        <w:t xml:space="preserve">še </w:t>
      </w:r>
      <w:r w:rsidRPr="005C50AD">
        <w:rPr>
          <w:rFonts w:ascii="Arial" w:hAnsi="Arial" w:cs="Arial"/>
        </w:rPr>
        <w:t xml:space="preserve">dodatno poglobila tradicionalne vloge spolov v </w:t>
      </w:r>
      <w:r w:rsidR="004D3C17">
        <w:rPr>
          <w:rFonts w:ascii="Arial" w:hAnsi="Arial" w:cs="Arial"/>
        </w:rPr>
        <w:t xml:space="preserve">družini in </w:t>
      </w:r>
      <w:r w:rsidRPr="005C50AD">
        <w:rPr>
          <w:rFonts w:ascii="Arial" w:hAnsi="Arial" w:cs="Arial"/>
        </w:rPr>
        <w:t xml:space="preserve">družbi, saj so ženske v primerjavi z moškimi v </w:t>
      </w:r>
      <w:r>
        <w:rPr>
          <w:rFonts w:ascii="Arial" w:hAnsi="Arial" w:cs="Arial"/>
        </w:rPr>
        <w:t xml:space="preserve">še </w:t>
      </w:r>
      <w:r w:rsidRPr="005C50AD">
        <w:rPr>
          <w:rFonts w:ascii="Arial" w:hAnsi="Arial" w:cs="Arial"/>
        </w:rPr>
        <w:t xml:space="preserve">večji meri razpete med službene in družinske obveznosti ter opravijo veliko večino neplačanega gospodinjskega in skrbstvenega dela. </w:t>
      </w:r>
      <w:r>
        <w:rPr>
          <w:rFonts w:ascii="Arial" w:hAnsi="Arial" w:cs="Arial"/>
        </w:rPr>
        <w:t xml:space="preserve">Naslavljanje spolnih stereotipov v okoljih, kjer so predstave o stereotipnih vlogah žensk in moških še posebej globoko zakoreninjene, je ključnega pomena in lahko doprinese k zmanjšanju predsodkov in diskriminacije. </w:t>
      </w:r>
    </w:p>
    <w:p w14:paraId="3D005472" w14:textId="77777777" w:rsidR="00773628" w:rsidRDefault="00773628" w:rsidP="00773628">
      <w:pPr>
        <w:pStyle w:val="ListParagraph"/>
        <w:jc w:val="both"/>
        <w:rPr>
          <w:rFonts w:ascii="Arial" w:hAnsi="Arial" w:cs="Arial"/>
        </w:rPr>
      </w:pPr>
    </w:p>
    <w:p w14:paraId="50B46085" w14:textId="235CACF3" w:rsidR="00773628" w:rsidRDefault="00773628" w:rsidP="00773628">
      <w:pPr>
        <w:pStyle w:val="ListParagraph"/>
        <w:jc w:val="both"/>
        <w:rPr>
          <w:rFonts w:ascii="Arial" w:hAnsi="Arial" w:cs="Arial"/>
        </w:rPr>
      </w:pPr>
      <w:r>
        <w:rPr>
          <w:rFonts w:ascii="Arial" w:hAnsi="Arial" w:cs="Arial"/>
        </w:rPr>
        <w:t>Sofinancirani bodo projekti, ki bodo v največji meri prispevali k preseganju spolnih stereotipov in stereotipnih vlog žensk in moških v družbi</w:t>
      </w:r>
      <w:r w:rsidR="00B2312B">
        <w:rPr>
          <w:rFonts w:ascii="Arial" w:hAnsi="Arial" w:cs="Arial"/>
        </w:rPr>
        <w:t xml:space="preserve"> na splošno oziroma k</w:t>
      </w:r>
      <w:r>
        <w:rPr>
          <w:rFonts w:ascii="Arial" w:hAnsi="Arial" w:cs="Arial"/>
        </w:rPr>
        <w:t xml:space="preserve"> ozaveščanju in delu z ranljivimi skupinami</w:t>
      </w:r>
      <w:r w:rsidR="00A47980">
        <w:rPr>
          <w:rFonts w:ascii="Arial" w:hAnsi="Arial" w:cs="Arial"/>
        </w:rPr>
        <w:t xml:space="preserve"> žensk</w:t>
      </w:r>
      <w:r>
        <w:rPr>
          <w:rFonts w:ascii="Arial" w:hAnsi="Arial" w:cs="Arial"/>
        </w:rPr>
        <w:t>, kot so</w:t>
      </w:r>
      <w:r w:rsidR="00BA28E4">
        <w:rPr>
          <w:rFonts w:ascii="Arial" w:hAnsi="Arial" w:cs="Arial"/>
        </w:rPr>
        <w:t xml:space="preserve"> </w:t>
      </w:r>
      <w:r>
        <w:rPr>
          <w:rFonts w:ascii="Arial" w:hAnsi="Arial" w:cs="Arial"/>
        </w:rPr>
        <w:t>Rominje, invalidke, kmečke ženske,</w:t>
      </w:r>
      <w:r w:rsidR="00BA28E4">
        <w:rPr>
          <w:rFonts w:ascii="Arial" w:hAnsi="Arial" w:cs="Arial"/>
        </w:rPr>
        <w:t xml:space="preserve"> </w:t>
      </w:r>
      <w:r w:rsidR="00A47980">
        <w:rPr>
          <w:rFonts w:ascii="Arial" w:hAnsi="Arial" w:cs="Arial"/>
        </w:rPr>
        <w:t xml:space="preserve">starejše ženske, </w:t>
      </w:r>
      <w:r>
        <w:rPr>
          <w:rFonts w:ascii="Arial" w:hAnsi="Arial" w:cs="Arial"/>
        </w:rPr>
        <w:t xml:space="preserve">ženske iz drugih kulturnih okolij </w:t>
      </w:r>
      <w:r w:rsidR="00BA28E4">
        <w:rPr>
          <w:rFonts w:ascii="Arial" w:hAnsi="Arial" w:cs="Arial"/>
        </w:rPr>
        <w:t>ali druge ranljive skupine žensk</w:t>
      </w:r>
      <w:r>
        <w:rPr>
          <w:rFonts w:ascii="Arial" w:hAnsi="Arial" w:cs="Arial"/>
        </w:rPr>
        <w:t xml:space="preserve">.  </w:t>
      </w:r>
    </w:p>
    <w:p w14:paraId="32E7B69E" w14:textId="77777777" w:rsidR="00773628" w:rsidRDefault="00773628" w:rsidP="00773628">
      <w:pPr>
        <w:pStyle w:val="ListParagraph"/>
        <w:jc w:val="both"/>
        <w:rPr>
          <w:rFonts w:ascii="Arial" w:hAnsi="Arial" w:cs="Arial"/>
        </w:rPr>
      </w:pPr>
    </w:p>
    <w:p w14:paraId="7E559F3D" w14:textId="77777777" w:rsidR="00773628" w:rsidRPr="00510B27" w:rsidRDefault="00773628" w:rsidP="00773628">
      <w:pPr>
        <w:pStyle w:val="ListParagraph"/>
        <w:jc w:val="both"/>
        <w:rPr>
          <w:rFonts w:ascii="Arial" w:hAnsi="Arial" w:cs="Arial"/>
        </w:rPr>
      </w:pPr>
    </w:p>
    <w:p w14:paraId="35CAF12E" w14:textId="2D1CE4C4" w:rsidR="00773628" w:rsidRPr="004D3C17" w:rsidRDefault="00773628" w:rsidP="00773628">
      <w:pPr>
        <w:pStyle w:val="ListParagraph"/>
        <w:numPr>
          <w:ilvl w:val="0"/>
          <w:numId w:val="11"/>
        </w:numPr>
        <w:jc w:val="both"/>
        <w:rPr>
          <w:rFonts w:ascii="Arial" w:hAnsi="Arial" w:cs="Arial"/>
        </w:rPr>
      </w:pPr>
      <w:r w:rsidRPr="004D3C17">
        <w:rPr>
          <w:rFonts w:ascii="Arial" w:hAnsi="Arial" w:cs="Arial"/>
        </w:rPr>
        <w:t xml:space="preserve">ozaveščanju in preprečevanju spletnega nasilja </w:t>
      </w:r>
      <w:r w:rsidR="007F3D54">
        <w:rPr>
          <w:rFonts w:ascii="Arial" w:hAnsi="Arial" w:cs="Arial"/>
        </w:rPr>
        <w:t xml:space="preserve">nad </w:t>
      </w:r>
      <w:r w:rsidRPr="004D3C17">
        <w:rPr>
          <w:rFonts w:ascii="Arial" w:hAnsi="Arial" w:cs="Arial"/>
        </w:rPr>
        <w:t>deklet</w:t>
      </w:r>
      <w:r w:rsidR="007F3D54">
        <w:rPr>
          <w:rFonts w:ascii="Arial" w:hAnsi="Arial" w:cs="Arial"/>
        </w:rPr>
        <w:t>i</w:t>
      </w:r>
      <w:r w:rsidRPr="004D3C17">
        <w:rPr>
          <w:rFonts w:ascii="Arial" w:hAnsi="Arial" w:cs="Arial"/>
        </w:rPr>
        <w:t xml:space="preserve"> in žensk</w:t>
      </w:r>
      <w:r w:rsidR="007F3D54">
        <w:rPr>
          <w:rFonts w:ascii="Arial" w:hAnsi="Arial" w:cs="Arial"/>
        </w:rPr>
        <w:t>ami</w:t>
      </w:r>
      <w:r w:rsidRPr="004D3C17">
        <w:t xml:space="preserve"> </w:t>
      </w:r>
    </w:p>
    <w:p w14:paraId="45933BAA" w14:textId="77777777" w:rsidR="00773628" w:rsidRDefault="00773628" w:rsidP="00773628">
      <w:pPr>
        <w:pStyle w:val="ListParagraph"/>
        <w:jc w:val="both"/>
      </w:pPr>
    </w:p>
    <w:p w14:paraId="3C64CD50" w14:textId="50D6FA59" w:rsidR="00773628" w:rsidRDefault="00773628" w:rsidP="00773628">
      <w:pPr>
        <w:pStyle w:val="ListParagraph"/>
        <w:jc w:val="both"/>
        <w:rPr>
          <w:rFonts w:ascii="Arial" w:hAnsi="Arial" w:cs="Arial"/>
        </w:rPr>
      </w:pPr>
      <w:r w:rsidRPr="00510B27">
        <w:rPr>
          <w:rFonts w:ascii="Arial" w:hAnsi="Arial" w:cs="Arial"/>
        </w:rPr>
        <w:lastRenderedPageBreak/>
        <w:t xml:space="preserve">V Sloveniji je po zadnjih podatkih raziskav vsaj eno izmed oblik spletnega nadlegovanja doživelo že 56 </w:t>
      </w:r>
      <w:r>
        <w:rPr>
          <w:rFonts w:ascii="Arial" w:hAnsi="Arial" w:cs="Arial"/>
        </w:rPr>
        <w:t xml:space="preserve">% </w:t>
      </w:r>
      <w:r w:rsidRPr="00510B27">
        <w:rPr>
          <w:rFonts w:ascii="Arial" w:hAnsi="Arial" w:cs="Arial"/>
        </w:rPr>
        <w:t>učenk zadnj</w:t>
      </w:r>
      <w:r w:rsidR="004D3C17">
        <w:rPr>
          <w:rFonts w:ascii="Arial" w:hAnsi="Arial" w:cs="Arial"/>
        </w:rPr>
        <w:t>e</w:t>
      </w:r>
      <w:r w:rsidRPr="00510B27">
        <w:rPr>
          <w:rFonts w:ascii="Arial" w:hAnsi="Arial" w:cs="Arial"/>
        </w:rPr>
        <w:t xml:space="preserve"> </w:t>
      </w:r>
      <w:r w:rsidR="004D3C17">
        <w:rPr>
          <w:rFonts w:ascii="Arial" w:hAnsi="Arial" w:cs="Arial"/>
        </w:rPr>
        <w:t>triade</w:t>
      </w:r>
      <w:r w:rsidRPr="00510B27">
        <w:rPr>
          <w:rFonts w:ascii="Arial" w:hAnsi="Arial" w:cs="Arial"/>
        </w:rPr>
        <w:t xml:space="preserve"> osnovne šole in 65 </w:t>
      </w:r>
      <w:r>
        <w:rPr>
          <w:rFonts w:ascii="Arial" w:hAnsi="Arial" w:cs="Arial"/>
        </w:rPr>
        <w:t xml:space="preserve">% </w:t>
      </w:r>
      <w:r w:rsidRPr="00510B27">
        <w:rPr>
          <w:rFonts w:ascii="Arial" w:hAnsi="Arial" w:cs="Arial"/>
        </w:rPr>
        <w:t>dijakin</w:t>
      </w:r>
      <w:r>
        <w:rPr>
          <w:rFonts w:ascii="Arial" w:hAnsi="Arial" w:cs="Arial"/>
        </w:rPr>
        <w:t xml:space="preserve">j. Pandemija </w:t>
      </w:r>
      <w:r w:rsidR="004D3C17">
        <w:rPr>
          <w:rFonts w:ascii="Arial" w:hAnsi="Arial" w:cs="Arial"/>
        </w:rPr>
        <w:t>c</w:t>
      </w:r>
      <w:r>
        <w:rPr>
          <w:rFonts w:ascii="Arial" w:hAnsi="Arial" w:cs="Arial"/>
        </w:rPr>
        <w:t>ovid</w:t>
      </w:r>
      <w:r w:rsidR="004D3C17">
        <w:rPr>
          <w:rFonts w:ascii="Arial" w:hAnsi="Arial" w:cs="Arial"/>
        </w:rPr>
        <w:t>a</w:t>
      </w:r>
      <w:r>
        <w:rPr>
          <w:rFonts w:ascii="Arial" w:hAnsi="Arial" w:cs="Arial"/>
        </w:rPr>
        <w:t xml:space="preserve">-19 je zaradi prenosa velike večine šolskih in družabnih dejavnosti na splet vplivala na porast uporabe le-tega (po </w:t>
      </w:r>
      <w:r w:rsidRPr="00685CED">
        <w:rPr>
          <w:rFonts w:ascii="Arial" w:hAnsi="Arial" w:cs="Arial"/>
        </w:rPr>
        <w:t xml:space="preserve">nekaterih podatkih se je v času pandemije uporaba </w:t>
      </w:r>
      <w:r>
        <w:rPr>
          <w:rFonts w:ascii="Arial" w:hAnsi="Arial" w:cs="Arial"/>
        </w:rPr>
        <w:t xml:space="preserve">spleta </w:t>
      </w:r>
      <w:r w:rsidRPr="00685CED">
        <w:rPr>
          <w:rFonts w:ascii="Arial" w:hAnsi="Arial" w:cs="Arial"/>
        </w:rPr>
        <w:t>povečala za 50 do 70</w:t>
      </w:r>
      <w:r>
        <w:rPr>
          <w:rFonts w:ascii="Arial" w:hAnsi="Arial" w:cs="Arial"/>
        </w:rPr>
        <w:t xml:space="preserve"> %), kar pa se odraža tudi na porastu spletnega nasilja.</w:t>
      </w:r>
      <w:r w:rsidRPr="00685CED">
        <w:rPr>
          <w:rFonts w:ascii="Arial" w:hAnsi="Arial" w:cs="Arial"/>
        </w:rPr>
        <w:t xml:space="preserve"> </w:t>
      </w:r>
      <w:r w:rsidRPr="00510B27">
        <w:rPr>
          <w:rFonts w:ascii="Arial" w:hAnsi="Arial" w:cs="Arial"/>
        </w:rPr>
        <w:t xml:space="preserve">Spletno nasilje nad ženskami in dekleti je na spolu temelječe nasilje, ki je povzročeno z uporabo elektronske komunikacije </w:t>
      </w:r>
      <w:r>
        <w:rPr>
          <w:rFonts w:ascii="Arial" w:hAnsi="Arial" w:cs="Arial"/>
        </w:rPr>
        <w:t>oziroma interneta</w:t>
      </w:r>
      <w:r w:rsidRPr="00510B27">
        <w:rPr>
          <w:rFonts w:ascii="Arial" w:hAnsi="Arial" w:cs="Arial"/>
        </w:rPr>
        <w:t xml:space="preserve">. </w:t>
      </w:r>
      <w:r w:rsidRPr="007F3D54">
        <w:rPr>
          <w:rFonts w:ascii="Arial" w:hAnsi="Arial" w:cs="Arial"/>
        </w:rPr>
        <w:t>Oblike so raznovrstne in vključujejo spletno zalezovanje,</w:t>
      </w:r>
      <w:r w:rsidR="00BA28E4" w:rsidRPr="007F3D54">
        <w:rPr>
          <w:rFonts w:ascii="Arial" w:hAnsi="Arial" w:cs="Arial"/>
        </w:rPr>
        <w:t xml:space="preserve"> </w:t>
      </w:r>
      <w:r w:rsidRPr="007F3D54">
        <w:rPr>
          <w:rFonts w:ascii="Arial" w:hAnsi="Arial" w:cs="Arial"/>
        </w:rPr>
        <w:t xml:space="preserve">blatenje zaradi spola, sovražni govor in nadlegovanje, </w:t>
      </w:r>
      <w:r w:rsidR="00C03216" w:rsidRPr="007F3D54">
        <w:rPr>
          <w:rFonts w:ascii="Arial" w:hAnsi="Arial" w:cs="Arial"/>
        </w:rPr>
        <w:t xml:space="preserve">spletno spolno zlorabo, </w:t>
      </w:r>
      <w:r w:rsidRPr="007F3D54">
        <w:rPr>
          <w:rFonts w:ascii="Arial" w:hAnsi="Arial" w:cs="Arial"/>
        </w:rPr>
        <w:t>grožnje s posilstvom ali umorom itd.</w:t>
      </w:r>
      <w:r w:rsidRPr="00197107">
        <w:rPr>
          <w:rFonts w:ascii="Arial" w:hAnsi="Arial" w:cs="Arial"/>
        </w:rPr>
        <w:t xml:space="preserve"> </w:t>
      </w:r>
    </w:p>
    <w:p w14:paraId="022546C4" w14:textId="77777777" w:rsidR="00773628" w:rsidRDefault="00773628" w:rsidP="00773628">
      <w:pPr>
        <w:pStyle w:val="ListParagraph"/>
        <w:jc w:val="both"/>
        <w:rPr>
          <w:rFonts w:ascii="Arial" w:hAnsi="Arial" w:cs="Arial"/>
        </w:rPr>
      </w:pPr>
    </w:p>
    <w:p w14:paraId="6B18725E" w14:textId="5F8B80DA" w:rsidR="00773628" w:rsidRDefault="00773628" w:rsidP="00773628">
      <w:pPr>
        <w:pStyle w:val="ListParagraph"/>
        <w:jc w:val="both"/>
        <w:rPr>
          <w:rFonts w:ascii="Arial" w:hAnsi="Arial" w:cs="Arial"/>
        </w:rPr>
      </w:pPr>
      <w:r>
        <w:rPr>
          <w:rFonts w:ascii="Arial" w:hAnsi="Arial" w:cs="Arial"/>
        </w:rPr>
        <w:t xml:space="preserve">Sofinancirani bodo projekti, ki bodo v največji meri prispevali k ozaveščanju mladih in celotne družbe o posledicah </w:t>
      </w:r>
      <w:r w:rsidR="00385F8E" w:rsidRPr="007F3D54">
        <w:rPr>
          <w:rFonts w:ascii="Arial" w:hAnsi="Arial" w:cs="Arial"/>
        </w:rPr>
        <w:t xml:space="preserve">spletnega nasilja </w:t>
      </w:r>
      <w:r w:rsidR="007F3D54">
        <w:rPr>
          <w:rFonts w:ascii="Arial" w:hAnsi="Arial" w:cs="Arial"/>
        </w:rPr>
        <w:t xml:space="preserve">nad </w:t>
      </w:r>
      <w:r w:rsidR="00385F8E" w:rsidRPr="004D3C17">
        <w:rPr>
          <w:rFonts w:ascii="Arial" w:hAnsi="Arial" w:cs="Arial"/>
        </w:rPr>
        <w:t>deklet</w:t>
      </w:r>
      <w:r w:rsidR="007F3D54">
        <w:rPr>
          <w:rFonts w:ascii="Arial" w:hAnsi="Arial" w:cs="Arial"/>
        </w:rPr>
        <w:t>i</w:t>
      </w:r>
      <w:r w:rsidR="00385F8E" w:rsidRPr="004D3C17">
        <w:rPr>
          <w:rFonts w:ascii="Arial" w:hAnsi="Arial" w:cs="Arial"/>
        </w:rPr>
        <w:t xml:space="preserve"> in žensk</w:t>
      </w:r>
      <w:r w:rsidR="007F3D54">
        <w:rPr>
          <w:rFonts w:ascii="Arial" w:hAnsi="Arial" w:cs="Arial"/>
        </w:rPr>
        <w:t>ami</w:t>
      </w:r>
      <w:r w:rsidR="00385F8E" w:rsidRPr="004D3C17">
        <w:t xml:space="preserve"> </w:t>
      </w:r>
      <w:r>
        <w:rPr>
          <w:rFonts w:ascii="Arial" w:hAnsi="Arial" w:cs="Arial"/>
        </w:rPr>
        <w:t xml:space="preserve">ter prispevali k </w:t>
      </w:r>
      <w:r w:rsidR="007F3D54">
        <w:rPr>
          <w:rFonts w:ascii="Arial" w:hAnsi="Arial" w:cs="Arial"/>
        </w:rPr>
        <w:t xml:space="preserve">njegovemu </w:t>
      </w:r>
      <w:r>
        <w:rPr>
          <w:rFonts w:ascii="Arial" w:hAnsi="Arial" w:cs="Arial"/>
        </w:rPr>
        <w:t>preprečevanju.</w:t>
      </w:r>
    </w:p>
    <w:p w14:paraId="23E85D97" w14:textId="77777777" w:rsidR="00773628" w:rsidRPr="00510B27" w:rsidRDefault="00773628" w:rsidP="00773628">
      <w:pPr>
        <w:pStyle w:val="ListParagraph"/>
        <w:jc w:val="both"/>
        <w:rPr>
          <w:rFonts w:ascii="Arial" w:hAnsi="Arial" w:cs="Arial"/>
        </w:rPr>
      </w:pPr>
    </w:p>
    <w:p w14:paraId="245B2161" w14:textId="77777777" w:rsidR="00773628" w:rsidRDefault="00773628" w:rsidP="00773628">
      <w:pPr>
        <w:jc w:val="both"/>
        <w:rPr>
          <w:rFonts w:ascii="Arial" w:hAnsi="Arial" w:cs="Arial"/>
        </w:rPr>
      </w:pPr>
    </w:p>
    <w:p w14:paraId="546D58EB" w14:textId="77777777" w:rsidR="00DD0F58" w:rsidRPr="00DD0F58" w:rsidRDefault="00DD0F58" w:rsidP="00DD0F58">
      <w:pPr>
        <w:jc w:val="both"/>
        <w:rPr>
          <w:rFonts w:ascii="Arial" w:hAnsi="Arial" w:cs="Arial"/>
        </w:rPr>
      </w:pPr>
      <w:r w:rsidRPr="00444AD6">
        <w:rPr>
          <w:rFonts w:ascii="Arial" w:hAnsi="Arial" w:cs="Arial"/>
        </w:rPr>
        <w:t>Raziskave niso predmet javnega razpisa in v okviru javnega razpisa ne bodo financirane. Vloge prijaviteljev, ki bodo med dejavnostmi projekta vključevale raziskave, bodo zavrnjene.</w:t>
      </w:r>
    </w:p>
    <w:p w14:paraId="01F920AB" w14:textId="77777777" w:rsidR="00DD0F58" w:rsidRPr="00DD0F58" w:rsidRDefault="00DD0F58" w:rsidP="00DD0F58">
      <w:pPr>
        <w:jc w:val="both"/>
        <w:rPr>
          <w:rFonts w:ascii="Arial" w:hAnsi="Arial" w:cs="Arial"/>
        </w:rPr>
      </w:pPr>
    </w:p>
    <w:p w14:paraId="4D66E5CF" w14:textId="77777777" w:rsidR="0092618B" w:rsidRDefault="0092618B" w:rsidP="00520EB3">
      <w:pPr>
        <w:jc w:val="both"/>
        <w:rPr>
          <w:rFonts w:ascii="Arial" w:hAnsi="Arial" w:cs="Arial"/>
        </w:rPr>
      </w:pPr>
    </w:p>
    <w:p w14:paraId="7F8B1E0C" w14:textId="77777777" w:rsidR="00E35B82" w:rsidRPr="00B45321" w:rsidRDefault="00DD0F58" w:rsidP="00B45321">
      <w:pPr>
        <w:pStyle w:val="Heading1"/>
        <w:numPr>
          <w:ilvl w:val="0"/>
          <w:numId w:val="1"/>
        </w:numPr>
        <w:spacing w:line="260" w:lineRule="exact"/>
        <w:jc w:val="both"/>
        <w:rPr>
          <w:rFonts w:cs="Arial"/>
          <w:sz w:val="20"/>
        </w:rPr>
      </w:pPr>
      <w:r>
        <w:rPr>
          <w:rFonts w:cs="Arial"/>
          <w:sz w:val="20"/>
        </w:rPr>
        <w:t xml:space="preserve">         </w:t>
      </w:r>
      <w:r w:rsidR="00E35B82" w:rsidRPr="00B45321">
        <w:rPr>
          <w:rFonts w:cs="Arial"/>
          <w:sz w:val="20"/>
        </w:rPr>
        <w:t>Pogoji za prijavo</w:t>
      </w:r>
    </w:p>
    <w:p w14:paraId="170CC020" w14:textId="176A3B5D" w:rsidR="00E35B82" w:rsidRPr="00B45321" w:rsidRDefault="00E35B82" w:rsidP="00B45321">
      <w:pPr>
        <w:autoSpaceDE w:val="0"/>
        <w:autoSpaceDN w:val="0"/>
        <w:adjustRightInd w:val="0"/>
        <w:spacing w:line="260" w:lineRule="exact"/>
        <w:jc w:val="both"/>
        <w:rPr>
          <w:rFonts w:ascii="Arial" w:hAnsi="Arial" w:cs="Arial"/>
        </w:rPr>
      </w:pPr>
      <w:r w:rsidRPr="00B45321">
        <w:rPr>
          <w:rFonts w:ascii="Arial" w:hAnsi="Arial" w:cs="Arial"/>
        </w:rPr>
        <w:t>Na razpisu lahko sodelujejo nevladne organizacije, ki izpolnjujejo naslednje pogoje:</w:t>
      </w:r>
    </w:p>
    <w:p w14:paraId="5F335893" w14:textId="44AF4390" w:rsidR="00E35B82" w:rsidRDefault="00E35B82" w:rsidP="00B45321">
      <w:pPr>
        <w:numPr>
          <w:ilvl w:val="0"/>
          <w:numId w:val="4"/>
        </w:numPr>
        <w:spacing w:line="260" w:lineRule="exact"/>
        <w:jc w:val="both"/>
        <w:rPr>
          <w:rFonts w:ascii="Arial" w:hAnsi="Arial" w:cs="Arial"/>
        </w:rPr>
      </w:pPr>
      <w:r w:rsidRPr="00B45321">
        <w:rPr>
          <w:rFonts w:ascii="Arial" w:hAnsi="Arial" w:cs="Arial"/>
        </w:rPr>
        <w:t>imajo ustrezno dokazilo o registraciji;</w:t>
      </w:r>
    </w:p>
    <w:p w14:paraId="3E0F08CE" w14:textId="53EFA153" w:rsidR="00CD3577" w:rsidRPr="00CD3577" w:rsidRDefault="00CD3577" w:rsidP="00CD3577">
      <w:pPr>
        <w:pStyle w:val="ListParagraph"/>
        <w:numPr>
          <w:ilvl w:val="0"/>
          <w:numId w:val="4"/>
        </w:numPr>
        <w:rPr>
          <w:rFonts w:ascii="Arial" w:hAnsi="Arial" w:cs="Arial"/>
        </w:rPr>
      </w:pPr>
      <w:r w:rsidRPr="00CD3577">
        <w:rPr>
          <w:rFonts w:ascii="Arial" w:hAnsi="Arial" w:cs="Arial"/>
        </w:rPr>
        <w:t>izpolnjuje</w:t>
      </w:r>
      <w:r>
        <w:rPr>
          <w:rFonts w:ascii="Arial" w:hAnsi="Arial" w:cs="Arial"/>
        </w:rPr>
        <w:t>jo</w:t>
      </w:r>
      <w:r w:rsidRPr="00CD3577">
        <w:rPr>
          <w:rFonts w:ascii="Arial" w:hAnsi="Arial" w:cs="Arial"/>
        </w:rPr>
        <w:t xml:space="preserve"> pogoje</w:t>
      </w:r>
      <w:r w:rsidR="00DC230C">
        <w:rPr>
          <w:rFonts w:ascii="Arial" w:hAnsi="Arial" w:cs="Arial"/>
        </w:rPr>
        <w:t>,</w:t>
      </w:r>
      <w:r w:rsidRPr="00CD3577">
        <w:rPr>
          <w:rFonts w:ascii="Arial" w:hAnsi="Arial" w:cs="Arial"/>
        </w:rPr>
        <w:t xml:space="preserve"> določene v 2. členu Zakona o nevladnih organizacijah,</w:t>
      </w:r>
    </w:p>
    <w:p w14:paraId="57424C0C" w14:textId="7EEB201D" w:rsidR="00E35B82" w:rsidRPr="00773628" w:rsidRDefault="00E35B82" w:rsidP="00773628">
      <w:pPr>
        <w:numPr>
          <w:ilvl w:val="0"/>
          <w:numId w:val="4"/>
        </w:numPr>
        <w:autoSpaceDE w:val="0"/>
        <w:autoSpaceDN w:val="0"/>
        <w:adjustRightInd w:val="0"/>
        <w:spacing w:line="260" w:lineRule="exact"/>
        <w:jc w:val="both"/>
        <w:rPr>
          <w:rFonts w:ascii="Arial" w:hAnsi="Arial" w:cs="Arial"/>
        </w:rPr>
      </w:pPr>
      <w:r w:rsidRPr="00B45321">
        <w:rPr>
          <w:rFonts w:ascii="Arial" w:hAnsi="Arial" w:cs="Arial"/>
        </w:rPr>
        <w:t xml:space="preserve">prijavljeni projekt spada v vsebino iz </w:t>
      </w:r>
      <w:r w:rsidR="00AE685A">
        <w:rPr>
          <w:rFonts w:ascii="Arial" w:hAnsi="Arial" w:cs="Arial"/>
        </w:rPr>
        <w:t>prejšnje</w:t>
      </w:r>
      <w:r w:rsidRPr="00B45321">
        <w:rPr>
          <w:rFonts w:ascii="Arial" w:hAnsi="Arial" w:cs="Arial"/>
        </w:rPr>
        <w:t xml:space="preserve"> točke, kar i</w:t>
      </w:r>
      <w:r w:rsidR="00552951">
        <w:rPr>
          <w:rFonts w:ascii="Arial" w:hAnsi="Arial" w:cs="Arial"/>
        </w:rPr>
        <w:t>zhaja iz razpisne dokumentacije,</w:t>
      </w:r>
    </w:p>
    <w:p w14:paraId="12227BA6" w14:textId="1D3BE9AE" w:rsidR="00863331" w:rsidRDefault="00E35B82" w:rsidP="00B45321">
      <w:pPr>
        <w:pStyle w:val="ListParagraph"/>
        <w:numPr>
          <w:ilvl w:val="0"/>
          <w:numId w:val="4"/>
        </w:numPr>
        <w:spacing w:line="260" w:lineRule="exact"/>
        <w:jc w:val="both"/>
        <w:rPr>
          <w:rFonts w:ascii="Arial" w:hAnsi="Arial" w:cs="Arial"/>
        </w:rPr>
      </w:pPr>
      <w:r w:rsidRPr="00B45321">
        <w:rPr>
          <w:rFonts w:ascii="Arial" w:hAnsi="Arial" w:cs="Arial"/>
        </w:rPr>
        <w:t xml:space="preserve">posamezna </w:t>
      </w:r>
      <w:r w:rsidR="00A05C59">
        <w:rPr>
          <w:rFonts w:ascii="Arial" w:hAnsi="Arial" w:cs="Arial"/>
        </w:rPr>
        <w:t xml:space="preserve">organizacija </w:t>
      </w:r>
      <w:r w:rsidRPr="00B45321">
        <w:rPr>
          <w:rFonts w:ascii="Arial" w:hAnsi="Arial" w:cs="Arial"/>
        </w:rPr>
        <w:t xml:space="preserve">lahko prijavi največ en projekt in je </w:t>
      </w:r>
      <w:r w:rsidR="00E34F58">
        <w:rPr>
          <w:rFonts w:ascii="Arial" w:hAnsi="Arial" w:cs="Arial"/>
        </w:rPr>
        <w:t xml:space="preserve">hkrati </w:t>
      </w:r>
      <w:r w:rsidRPr="00B45321">
        <w:rPr>
          <w:rFonts w:ascii="Arial" w:hAnsi="Arial" w:cs="Arial"/>
        </w:rPr>
        <w:t xml:space="preserve">lahko </w:t>
      </w:r>
      <w:r w:rsidR="00570043">
        <w:rPr>
          <w:rFonts w:ascii="Arial" w:hAnsi="Arial" w:cs="Arial"/>
        </w:rPr>
        <w:t xml:space="preserve">partnerska </w:t>
      </w:r>
      <w:r w:rsidRPr="00B45321">
        <w:rPr>
          <w:rFonts w:ascii="Arial" w:hAnsi="Arial" w:cs="Arial"/>
        </w:rPr>
        <w:t xml:space="preserve">organizacija pri največ </w:t>
      </w:r>
      <w:r w:rsidR="00663102" w:rsidRPr="00B45321">
        <w:rPr>
          <w:rFonts w:ascii="Arial" w:hAnsi="Arial" w:cs="Arial"/>
        </w:rPr>
        <w:t>enem</w:t>
      </w:r>
      <w:r w:rsidRPr="00B45321">
        <w:rPr>
          <w:rFonts w:ascii="Arial" w:hAnsi="Arial" w:cs="Arial"/>
        </w:rPr>
        <w:t xml:space="preserve"> prijavljen</w:t>
      </w:r>
      <w:r w:rsidR="00663102" w:rsidRPr="00B45321">
        <w:rPr>
          <w:rFonts w:ascii="Arial" w:hAnsi="Arial" w:cs="Arial"/>
        </w:rPr>
        <w:t>em</w:t>
      </w:r>
      <w:r w:rsidRPr="00B45321">
        <w:rPr>
          <w:rFonts w:ascii="Arial" w:hAnsi="Arial" w:cs="Arial"/>
        </w:rPr>
        <w:t xml:space="preserve"> projekt</w:t>
      </w:r>
      <w:r w:rsidR="00663102" w:rsidRPr="00B45321">
        <w:rPr>
          <w:rFonts w:ascii="Arial" w:hAnsi="Arial" w:cs="Arial"/>
        </w:rPr>
        <w:t>u</w:t>
      </w:r>
      <w:r w:rsidR="00863331">
        <w:rPr>
          <w:rFonts w:ascii="Arial" w:hAnsi="Arial" w:cs="Arial"/>
        </w:rPr>
        <w:t>,</w:t>
      </w:r>
    </w:p>
    <w:p w14:paraId="256C5263" w14:textId="1C6FE9AB" w:rsidR="004E24E6" w:rsidRDefault="00863331" w:rsidP="00B45321">
      <w:pPr>
        <w:pStyle w:val="ListParagraph"/>
        <w:numPr>
          <w:ilvl w:val="0"/>
          <w:numId w:val="4"/>
        </w:numPr>
        <w:spacing w:line="260" w:lineRule="exact"/>
        <w:jc w:val="both"/>
        <w:rPr>
          <w:rFonts w:ascii="Arial" w:hAnsi="Arial" w:cs="Arial"/>
        </w:rPr>
      </w:pPr>
      <w:r>
        <w:rPr>
          <w:rFonts w:ascii="Arial" w:hAnsi="Arial" w:cs="Arial"/>
        </w:rPr>
        <w:t>prijavljeni projekt se bo izvajal na območju Republike Slovenije.</w:t>
      </w:r>
    </w:p>
    <w:p w14:paraId="47A15444" w14:textId="77777777" w:rsidR="004653A4" w:rsidRDefault="004653A4" w:rsidP="004653A4">
      <w:pPr>
        <w:spacing w:line="260" w:lineRule="exact"/>
        <w:jc w:val="both"/>
        <w:rPr>
          <w:rFonts w:ascii="Arial" w:hAnsi="Arial" w:cs="Arial"/>
        </w:rPr>
      </w:pPr>
    </w:p>
    <w:p w14:paraId="132A864E" w14:textId="0CEEA2D7" w:rsidR="004653A4" w:rsidRPr="004E24E6" w:rsidRDefault="004653A4" w:rsidP="004653A4">
      <w:pPr>
        <w:jc w:val="both"/>
        <w:rPr>
          <w:rFonts w:ascii="Arial" w:hAnsi="Arial" w:cs="Arial"/>
        </w:rPr>
      </w:pPr>
      <w:r>
        <w:rPr>
          <w:rFonts w:ascii="Arial" w:hAnsi="Arial" w:cs="Arial"/>
        </w:rPr>
        <w:t>V primeru, da se</w:t>
      </w:r>
      <w:r w:rsidRPr="004E24E6">
        <w:rPr>
          <w:rFonts w:ascii="Arial" w:hAnsi="Arial" w:cs="Arial"/>
        </w:rPr>
        <w:t xml:space="preserve"> organizacija prijavlja </w:t>
      </w:r>
      <w:r>
        <w:rPr>
          <w:rFonts w:ascii="Arial" w:hAnsi="Arial" w:cs="Arial"/>
        </w:rPr>
        <w:t>kot prostovoljska organizacija,</w:t>
      </w:r>
      <w:r w:rsidRPr="004E24E6">
        <w:rPr>
          <w:rFonts w:ascii="Arial" w:hAnsi="Arial" w:cs="Arial"/>
        </w:rPr>
        <w:t xml:space="preserve"> mora poleg zgoraj navedenih pogojev izpolnjevati tudi pogoje</w:t>
      </w:r>
      <w:r>
        <w:rPr>
          <w:rFonts w:ascii="Arial" w:hAnsi="Arial" w:cs="Arial"/>
        </w:rPr>
        <w:t>,</w:t>
      </w:r>
      <w:r w:rsidRPr="004E24E6">
        <w:rPr>
          <w:rFonts w:ascii="Arial" w:hAnsi="Arial" w:cs="Arial"/>
        </w:rPr>
        <w:t xml:space="preserve"> določene v 9. členu </w:t>
      </w:r>
      <w:r w:rsidR="00CF5A79" w:rsidRPr="00CF5A79">
        <w:rPr>
          <w:rFonts w:ascii="Arial" w:hAnsi="Arial" w:cs="Arial"/>
        </w:rPr>
        <w:t>ZProst</w:t>
      </w:r>
      <w:r>
        <w:rPr>
          <w:rFonts w:ascii="Arial" w:hAnsi="Arial" w:cs="Arial"/>
        </w:rPr>
        <w:t>,</w:t>
      </w:r>
      <w:r w:rsidRPr="004E24E6">
        <w:rPr>
          <w:rFonts w:ascii="Arial" w:hAnsi="Arial" w:cs="Arial"/>
        </w:rPr>
        <w:t xml:space="preserve"> in sicer:</w:t>
      </w:r>
    </w:p>
    <w:p w14:paraId="616F0A64" w14:textId="77777777" w:rsidR="004653A4" w:rsidRPr="004E24E6" w:rsidRDefault="004653A4" w:rsidP="004653A4">
      <w:pPr>
        <w:pStyle w:val="ListParagraph"/>
        <w:numPr>
          <w:ilvl w:val="0"/>
          <w:numId w:val="6"/>
        </w:numPr>
        <w:spacing w:after="200" w:line="276" w:lineRule="auto"/>
        <w:jc w:val="both"/>
        <w:rPr>
          <w:rFonts w:ascii="Arial" w:hAnsi="Arial" w:cs="Arial"/>
        </w:rPr>
      </w:pPr>
      <w:r w:rsidRPr="004E24E6">
        <w:rPr>
          <w:rFonts w:ascii="Arial" w:hAnsi="Arial" w:cs="Arial"/>
        </w:rPr>
        <w:t>je pravna oseba zasebnega prava,</w:t>
      </w:r>
      <w:r>
        <w:rPr>
          <w:rFonts w:ascii="Arial" w:hAnsi="Arial" w:cs="Arial"/>
        </w:rPr>
        <w:t xml:space="preserve"> </w:t>
      </w:r>
      <w:r w:rsidRPr="004E24E6">
        <w:rPr>
          <w:rFonts w:ascii="Arial" w:hAnsi="Arial" w:cs="Arial"/>
        </w:rPr>
        <w:t>ki je vpisana v vpisnik prostovoljskih organizacij</w:t>
      </w:r>
      <w:r>
        <w:rPr>
          <w:rFonts w:ascii="Arial" w:hAnsi="Arial" w:cs="Arial"/>
        </w:rPr>
        <w:t>,</w:t>
      </w:r>
      <w:r w:rsidRPr="004E24E6">
        <w:rPr>
          <w:rFonts w:ascii="Arial" w:hAnsi="Arial" w:cs="Arial"/>
        </w:rPr>
        <w:t xml:space="preserve"> </w:t>
      </w:r>
    </w:p>
    <w:p w14:paraId="7BEE9709" w14:textId="77777777" w:rsidR="004653A4" w:rsidRPr="004E24E6" w:rsidRDefault="004653A4" w:rsidP="004653A4">
      <w:pPr>
        <w:pStyle w:val="ListParagraph"/>
        <w:numPr>
          <w:ilvl w:val="0"/>
          <w:numId w:val="6"/>
        </w:numPr>
        <w:spacing w:after="200" w:line="276" w:lineRule="auto"/>
        <w:jc w:val="both"/>
        <w:rPr>
          <w:rFonts w:ascii="Arial" w:hAnsi="Arial" w:cs="Arial"/>
        </w:rPr>
      </w:pPr>
      <w:r w:rsidRPr="004E24E6">
        <w:rPr>
          <w:rFonts w:ascii="Arial" w:hAnsi="Arial" w:cs="Arial"/>
        </w:rPr>
        <w:t xml:space="preserve">delovanje </w:t>
      </w:r>
      <w:r>
        <w:rPr>
          <w:rFonts w:ascii="Arial" w:hAnsi="Arial" w:cs="Arial"/>
        </w:rPr>
        <w:t xml:space="preserve">organizacije </w:t>
      </w:r>
      <w:r w:rsidRPr="004E24E6">
        <w:rPr>
          <w:rFonts w:ascii="Arial" w:hAnsi="Arial" w:cs="Arial"/>
        </w:rPr>
        <w:t>je z zakonom opredeljeno kot nepridobitno</w:t>
      </w:r>
      <w:r>
        <w:rPr>
          <w:rFonts w:ascii="Arial" w:hAnsi="Arial" w:cs="Arial"/>
        </w:rPr>
        <w:t>,</w:t>
      </w:r>
      <w:r w:rsidRPr="004E24E6">
        <w:rPr>
          <w:rFonts w:ascii="Arial" w:hAnsi="Arial" w:cs="Arial"/>
        </w:rPr>
        <w:t xml:space="preserve"> </w:t>
      </w:r>
    </w:p>
    <w:p w14:paraId="0B252604" w14:textId="77777777" w:rsidR="004653A4" w:rsidRPr="004E24E6" w:rsidRDefault="004653A4" w:rsidP="004653A4">
      <w:pPr>
        <w:pStyle w:val="ListParagraph"/>
        <w:numPr>
          <w:ilvl w:val="0"/>
          <w:numId w:val="6"/>
        </w:numPr>
        <w:spacing w:after="200" w:line="276" w:lineRule="auto"/>
        <w:jc w:val="both"/>
        <w:rPr>
          <w:rFonts w:ascii="Arial" w:hAnsi="Arial" w:cs="Arial"/>
        </w:rPr>
      </w:pPr>
      <w:r w:rsidRPr="004E24E6">
        <w:rPr>
          <w:rFonts w:ascii="Arial" w:hAnsi="Arial" w:cs="Arial"/>
        </w:rPr>
        <w:t>osnovna dejavnost organizacije ni v nasprotju z opredelitvijo prostovoljstva</w:t>
      </w:r>
      <w:r>
        <w:rPr>
          <w:rFonts w:ascii="Arial" w:hAnsi="Arial" w:cs="Arial"/>
        </w:rPr>
        <w:t>,</w:t>
      </w:r>
      <w:r w:rsidRPr="004E24E6">
        <w:rPr>
          <w:rFonts w:ascii="Arial" w:hAnsi="Arial" w:cs="Arial"/>
        </w:rPr>
        <w:t xml:space="preserve"> </w:t>
      </w:r>
    </w:p>
    <w:p w14:paraId="2B3010BD" w14:textId="77777777" w:rsidR="004653A4" w:rsidRPr="005F33D0" w:rsidRDefault="004653A4" w:rsidP="004653A4">
      <w:pPr>
        <w:pStyle w:val="ListParagraph"/>
        <w:numPr>
          <w:ilvl w:val="0"/>
          <w:numId w:val="6"/>
        </w:numPr>
        <w:spacing w:after="200" w:line="276" w:lineRule="auto"/>
        <w:jc w:val="both"/>
        <w:rPr>
          <w:rFonts w:ascii="Arial" w:hAnsi="Arial" w:cs="Arial"/>
        </w:rPr>
      </w:pPr>
      <w:r w:rsidRPr="004E24E6">
        <w:rPr>
          <w:rFonts w:ascii="Arial" w:hAnsi="Arial" w:cs="Arial"/>
        </w:rPr>
        <w:t xml:space="preserve">dejavnost organizacije zagotavlja in usposablja </w:t>
      </w:r>
      <w:r>
        <w:rPr>
          <w:rFonts w:ascii="Arial" w:hAnsi="Arial" w:cs="Arial"/>
        </w:rPr>
        <w:t xml:space="preserve">prostovoljke in </w:t>
      </w:r>
      <w:r w:rsidRPr="004E24E6">
        <w:rPr>
          <w:rFonts w:ascii="Arial" w:hAnsi="Arial" w:cs="Arial"/>
        </w:rPr>
        <w:t xml:space="preserve">prostovoljce za prostovoljsko </w:t>
      </w:r>
      <w:r w:rsidRPr="005F33D0">
        <w:rPr>
          <w:rFonts w:ascii="Arial" w:hAnsi="Arial" w:cs="Arial"/>
        </w:rPr>
        <w:t>delo ali se prostovoljsko delo izvaja v dobro drugih ali v splošno korist.</w:t>
      </w:r>
    </w:p>
    <w:p w14:paraId="6DFEFFB8" w14:textId="77777777" w:rsidR="004653A4" w:rsidRPr="004653A4" w:rsidRDefault="004653A4" w:rsidP="004653A4">
      <w:pPr>
        <w:spacing w:after="200" w:line="276" w:lineRule="auto"/>
        <w:jc w:val="both"/>
        <w:rPr>
          <w:rFonts w:ascii="Arial" w:hAnsi="Arial" w:cs="Arial"/>
        </w:rPr>
      </w:pPr>
      <w:r w:rsidRPr="005F33D0">
        <w:rPr>
          <w:rFonts w:ascii="Arial" w:hAnsi="Arial" w:cs="Arial"/>
        </w:rPr>
        <w:t>Izpolnjevanje pogojev iz 9. člena ZProst organizacija dokazuje z listino</w:t>
      </w:r>
      <w:r>
        <w:rPr>
          <w:rFonts w:ascii="Arial" w:hAnsi="Arial" w:cs="Arial"/>
        </w:rPr>
        <w:t>,</w:t>
      </w:r>
      <w:r w:rsidRPr="005F33D0">
        <w:rPr>
          <w:rFonts w:ascii="Arial" w:hAnsi="Arial" w:cs="Arial"/>
        </w:rPr>
        <w:t xml:space="preserve"> iz katere izhaja, da je vpisana v vpisnik prostovoljskih organizacij.</w:t>
      </w:r>
    </w:p>
    <w:p w14:paraId="6AA5269C" w14:textId="4BF4C017" w:rsidR="00E35B82" w:rsidRPr="00B45321" w:rsidRDefault="001571A7" w:rsidP="00B45321">
      <w:pPr>
        <w:spacing w:line="260" w:lineRule="exact"/>
        <w:jc w:val="both"/>
        <w:rPr>
          <w:rFonts w:ascii="Arial" w:hAnsi="Arial" w:cs="Arial"/>
        </w:rPr>
      </w:pPr>
      <w:r>
        <w:rPr>
          <w:rFonts w:ascii="Arial" w:hAnsi="Arial" w:cs="Arial"/>
        </w:rPr>
        <w:t>P</w:t>
      </w:r>
      <w:r w:rsidR="00B82D78" w:rsidRPr="00B45321">
        <w:rPr>
          <w:rFonts w:ascii="Arial" w:hAnsi="Arial" w:cs="Arial"/>
        </w:rPr>
        <w:t>rijave</w:t>
      </w:r>
      <w:r w:rsidR="00E35B82" w:rsidRPr="00B45321">
        <w:rPr>
          <w:rFonts w:ascii="Arial" w:hAnsi="Arial" w:cs="Arial"/>
        </w:rPr>
        <w:t>, ki ne bodo izpolnjevale zgo</w:t>
      </w:r>
      <w:r w:rsidR="00CF4AFD" w:rsidRPr="00B45321">
        <w:rPr>
          <w:rFonts w:ascii="Arial" w:hAnsi="Arial" w:cs="Arial"/>
        </w:rPr>
        <w:t>r</w:t>
      </w:r>
      <w:r w:rsidR="00E35B82" w:rsidRPr="00B45321">
        <w:rPr>
          <w:rFonts w:ascii="Arial" w:hAnsi="Arial" w:cs="Arial"/>
        </w:rPr>
        <w:t xml:space="preserve">njih pogojev, bodo </w:t>
      </w:r>
      <w:r w:rsidR="00E278E7" w:rsidRPr="00B45321">
        <w:rPr>
          <w:rFonts w:ascii="Arial" w:hAnsi="Arial" w:cs="Arial"/>
        </w:rPr>
        <w:t>zavrnjene.</w:t>
      </w:r>
    </w:p>
    <w:p w14:paraId="5CC716BF" w14:textId="77777777" w:rsidR="00E35B82" w:rsidRPr="00B45321" w:rsidRDefault="00E35B82" w:rsidP="00D60BF1">
      <w:pPr>
        <w:autoSpaceDE w:val="0"/>
        <w:autoSpaceDN w:val="0"/>
        <w:adjustRightInd w:val="0"/>
        <w:spacing w:line="260" w:lineRule="exact"/>
        <w:jc w:val="both"/>
        <w:rPr>
          <w:rFonts w:ascii="Arial" w:hAnsi="Arial" w:cs="Arial"/>
        </w:rPr>
      </w:pPr>
    </w:p>
    <w:p w14:paraId="5CC082B0" w14:textId="77777777" w:rsidR="00E35B82" w:rsidRPr="00B45321" w:rsidRDefault="00E35B82" w:rsidP="00B45321">
      <w:pPr>
        <w:spacing w:line="260" w:lineRule="exact"/>
        <w:jc w:val="both"/>
        <w:rPr>
          <w:rFonts w:ascii="Arial" w:hAnsi="Arial" w:cs="Arial"/>
        </w:rPr>
      </w:pPr>
    </w:p>
    <w:p w14:paraId="606289F4" w14:textId="77777777" w:rsidR="00E35B82" w:rsidRPr="00B45321" w:rsidRDefault="00B10F0E" w:rsidP="00B45321">
      <w:pPr>
        <w:pStyle w:val="Heading2"/>
        <w:spacing w:line="260" w:lineRule="exact"/>
        <w:rPr>
          <w:rFonts w:cs="Arial"/>
          <w:sz w:val="20"/>
        </w:rPr>
      </w:pPr>
      <w:r w:rsidRPr="00B45321">
        <w:rPr>
          <w:rFonts w:cs="Arial"/>
          <w:sz w:val="20"/>
        </w:rPr>
        <w:t>Okvirna višina sredstev</w:t>
      </w:r>
    </w:p>
    <w:p w14:paraId="3F5344AF" w14:textId="1D367579" w:rsidR="00E35B82" w:rsidRPr="00B45321" w:rsidRDefault="004E24E6" w:rsidP="00B45321">
      <w:pPr>
        <w:spacing w:line="260" w:lineRule="exact"/>
        <w:jc w:val="both"/>
        <w:rPr>
          <w:rFonts w:ascii="Arial" w:hAnsi="Arial" w:cs="Arial"/>
        </w:rPr>
      </w:pPr>
      <w:r w:rsidRPr="00B45321">
        <w:rPr>
          <w:rFonts w:ascii="Arial" w:hAnsi="Arial" w:cs="Arial"/>
        </w:rPr>
        <w:t>Okvirna višina</w:t>
      </w:r>
      <w:r w:rsidR="00B10F0E" w:rsidRPr="00B45321">
        <w:rPr>
          <w:rFonts w:ascii="Arial" w:hAnsi="Arial" w:cs="Arial"/>
        </w:rPr>
        <w:t xml:space="preserve"> </w:t>
      </w:r>
      <w:r w:rsidRPr="00191A43">
        <w:rPr>
          <w:rFonts w:ascii="Arial" w:hAnsi="Arial" w:cs="Arial"/>
        </w:rPr>
        <w:t xml:space="preserve">sredstev </w:t>
      </w:r>
      <w:r w:rsidRPr="002D13A3">
        <w:rPr>
          <w:rFonts w:ascii="Arial" w:hAnsi="Arial" w:cs="Arial"/>
        </w:rPr>
        <w:t>r</w:t>
      </w:r>
      <w:r w:rsidR="00DD5AE7" w:rsidRPr="002D13A3">
        <w:rPr>
          <w:rFonts w:ascii="Arial" w:hAnsi="Arial" w:cs="Arial"/>
        </w:rPr>
        <w:t xml:space="preserve">azpisa je </w:t>
      </w:r>
      <w:r w:rsidR="00520EB3" w:rsidRPr="002D13A3">
        <w:rPr>
          <w:rFonts w:ascii="Arial" w:hAnsi="Arial" w:cs="Arial"/>
        </w:rPr>
        <w:t>50</w:t>
      </w:r>
      <w:r w:rsidR="00E35B82" w:rsidRPr="002D13A3">
        <w:rPr>
          <w:rFonts w:ascii="Arial" w:hAnsi="Arial" w:cs="Arial"/>
        </w:rPr>
        <w:t>.000,00 EUR.</w:t>
      </w:r>
      <w:r w:rsidR="00E35B82" w:rsidRPr="00B45321">
        <w:rPr>
          <w:rFonts w:ascii="Arial" w:hAnsi="Arial" w:cs="Arial"/>
          <w:b/>
        </w:rPr>
        <w:t xml:space="preserve"> </w:t>
      </w:r>
      <w:r w:rsidR="00E35B82" w:rsidRPr="00B45321">
        <w:rPr>
          <w:rFonts w:ascii="Arial" w:hAnsi="Arial" w:cs="Arial"/>
        </w:rPr>
        <w:t xml:space="preserve">Sredstva za ta namen so zagotovljena v proračunu Republike Slovenije za leto </w:t>
      </w:r>
      <w:r w:rsidR="00863331" w:rsidRPr="00B45321">
        <w:rPr>
          <w:rFonts w:ascii="Arial" w:hAnsi="Arial" w:cs="Arial"/>
        </w:rPr>
        <w:t>20</w:t>
      </w:r>
      <w:r w:rsidR="00863331">
        <w:rPr>
          <w:rFonts w:ascii="Arial" w:hAnsi="Arial" w:cs="Arial"/>
        </w:rPr>
        <w:t>2</w:t>
      </w:r>
      <w:r w:rsidR="00FB7059">
        <w:rPr>
          <w:rFonts w:ascii="Arial" w:hAnsi="Arial" w:cs="Arial"/>
        </w:rPr>
        <w:t>1</w:t>
      </w:r>
      <w:r w:rsidR="00863331" w:rsidRPr="00B45321">
        <w:rPr>
          <w:rFonts w:ascii="Arial" w:hAnsi="Arial" w:cs="Arial"/>
        </w:rPr>
        <w:t xml:space="preserve"> </w:t>
      </w:r>
      <w:r w:rsidR="00E35B82" w:rsidRPr="00B45321">
        <w:rPr>
          <w:rFonts w:ascii="Arial" w:hAnsi="Arial" w:cs="Arial"/>
        </w:rPr>
        <w:t xml:space="preserve">na proračunski postavki </w:t>
      </w:r>
      <w:r w:rsidR="00E35B82" w:rsidRPr="00444AD6">
        <w:rPr>
          <w:rFonts w:ascii="Arial" w:hAnsi="Arial" w:cs="Arial"/>
          <w:shd w:val="clear" w:color="auto" w:fill="FFFFFF" w:themeFill="background1"/>
        </w:rPr>
        <w:t>130089 – Nevladne</w:t>
      </w:r>
      <w:r w:rsidR="00E35B82" w:rsidRPr="00B45321">
        <w:rPr>
          <w:rFonts w:ascii="Arial" w:hAnsi="Arial" w:cs="Arial"/>
        </w:rPr>
        <w:t xml:space="preserve"> ženske organizacije. </w:t>
      </w:r>
    </w:p>
    <w:p w14:paraId="787ECEC1" w14:textId="77777777" w:rsidR="00E35B82" w:rsidRPr="00B45321" w:rsidRDefault="00E35B82" w:rsidP="00B45321">
      <w:pPr>
        <w:spacing w:line="260" w:lineRule="exact"/>
        <w:jc w:val="both"/>
        <w:rPr>
          <w:rFonts w:ascii="Arial" w:hAnsi="Arial" w:cs="Arial"/>
        </w:rPr>
      </w:pPr>
    </w:p>
    <w:p w14:paraId="33CEB282" w14:textId="77777777" w:rsidR="00E35B82" w:rsidRPr="00B45321" w:rsidRDefault="00E35B82" w:rsidP="00B45321">
      <w:pPr>
        <w:spacing w:line="260" w:lineRule="exact"/>
        <w:jc w:val="both"/>
        <w:rPr>
          <w:rFonts w:ascii="Arial" w:hAnsi="Arial" w:cs="Arial"/>
        </w:rPr>
      </w:pPr>
    </w:p>
    <w:p w14:paraId="1BA2EA63" w14:textId="77777777" w:rsidR="00E35B82" w:rsidRPr="00B45321" w:rsidRDefault="00E35B82" w:rsidP="00B45321">
      <w:pPr>
        <w:pStyle w:val="Heading2"/>
        <w:spacing w:line="260" w:lineRule="exact"/>
        <w:rPr>
          <w:rFonts w:cs="Arial"/>
          <w:sz w:val="20"/>
        </w:rPr>
      </w:pPr>
      <w:r w:rsidRPr="00B45321">
        <w:rPr>
          <w:rFonts w:cs="Arial"/>
          <w:sz w:val="20"/>
        </w:rPr>
        <w:t>Delež in višina sofinanciranja projektov</w:t>
      </w:r>
    </w:p>
    <w:p w14:paraId="5406A48A" w14:textId="24277575" w:rsidR="00217115" w:rsidRPr="005D00CB" w:rsidRDefault="00E35B82" w:rsidP="00B45321">
      <w:pPr>
        <w:spacing w:line="260" w:lineRule="exact"/>
        <w:jc w:val="both"/>
        <w:rPr>
          <w:rFonts w:ascii="Arial" w:hAnsi="Arial" w:cs="Arial"/>
        </w:rPr>
      </w:pPr>
      <w:r w:rsidRPr="00B45321">
        <w:rPr>
          <w:rFonts w:ascii="Arial" w:hAnsi="Arial" w:cs="Arial"/>
        </w:rPr>
        <w:t xml:space="preserve">Zaprošena sredstva lahko znašajo največ 80,00 % celotne vrednosti projekta, vendar ne več kot </w:t>
      </w:r>
      <w:r w:rsidR="005F2F1C" w:rsidRPr="00B67AAE">
        <w:rPr>
          <w:rFonts w:ascii="Arial" w:hAnsi="Arial" w:cs="Arial"/>
        </w:rPr>
        <w:t>10</w:t>
      </w:r>
      <w:r w:rsidRPr="00B67AAE">
        <w:rPr>
          <w:rFonts w:ascii="Arial" w:hAnsi="Arial" w:cs="Arial"/>
        </w:rPr>
        <w:t>.000</w:t>
      </w:r>
      <w:r w:rsidR="00DD5AE7" w:rsidRPr="00B67AAE">
        <w:rPr>
          <w:rFonts w:ascii="Arial" w:hAnsi="Arial" w:cs="Arial"/>
        </w:rPr>
        <w:t>,00</w:t>
      </w:r>
      <w:r w:rsidRPr="00B45321">
        <w:rPr>
          <w:rFonts w:ascii="Arial" w:hAnsi="Arial" w:cs="Arial"/>
        </w:rPr>
        <w:t xml:space="preserve"> EUR. </w:t>
      </w:r>
      <w:r w:rsidR="00B82D78" w:rsidRPr="00B45321">
        <w:rPr>
          <w:rFonts w:ascii="Arial" w:hAnsi="Arial" w:cs="Arial"/>
        </w:rPr>
        <w:t>Prijave</w:t>
      </w:r>
      <w:r w:rsidRPr="00B45321">
        <w:rPr>
          <w:rFonts w:ascii="Arial" w:hAnsi="Arial" w:cs="Arial"/>
        </w:rPr>
        <w:t xml:space="preserve"> prijaviteljev, ki ne bodo predvideli sofinanciranja iz </w:t>
      </w:r>
      <w:r w:rsidR="00D372D3" w:rsidRPr="00B45321">
        <w:rPr>
          <w:rFonts w:ascii="Arial" w:hAnsi="Arial" w:cs="Arial"/>
        </w:rPr>
        <w:t xml:space="preserve">lastnih ali </w:t>
      </w:r>
      <w:r w:rsidRPr="00B45321">
        <w:rPr>
          <w:rFonts w:ascii="Arial" w:hAnsi="Arial" w:cs="Arial"/>
        </w:rPr>
        <w:t xml:space="preserve">drugih virov ali bodo zaprosili za višji delež ali višji znesek, bodo zavrnjene. Višina dodeljenih sredstev za sofinanciranje posameznega projekta, ne glede na razdelitvena merila, ne more presegati </w:t>
      </w:r>
      <w:r w:rsidR="005F2F1C" w:rsidRPr="00B67AAE">
        <w:rPr>
          <w:rFonts w:ascii="Arial" w:hAnsi="Arial" w:cs="Arial"/>
        </w:rPr>
        <w:t>10</w:t>
      </w:r>
      <w:r w:rsidRPr="00B67AAE">
        <w:rPr>
          <w:rFonts w:ascii="Arial" w:hAnsi="Arial" w:cs="Arial"/>
        </w:rPr>
        <w:t>.000,00</w:t>
      </w:r>
      <w:r w:rsidRPr="00B45321">
        <w:rPr>
          <w:rFonts w:ascii="Arial" w:hAnsi="Arial" w:cs="Arial"/>
        </w:rPr>
        <w:t xml:space="preserve"> EUR. </w:t>
      </w:r>
      <w:r w:rsidR="00F94F2C">
        <w:rPr>
          <w:rFonts w:ascii="Arial" w:hAnsi="Arial" w:cs="Arial"/>
        </w:rPr>
        <w:t xml:space="preserve">Ministrstvo </w:t>
      </w:r>
      <w:r w:rsidR="00633BCA">
        <w:rPr>
          <w:rFonts w:ascii="Arial" w:hAnsi="Arial" w:cs="Arial"/>
        </w:rPr>
        <w:t>si v skladu s 14. členom</w:t>
      </w:r>
      <w:r w:rsidR="00633BCA" w:rsidRPr="00633BCA">
        <w:rPr>
          <w:rFonts w:ascii="Arial" w:hAnsi="Arial" w:cs="Arial"/>
        </w:rPr>
        <w:t xml:space="preserve"> </w:t>
      </w:r>
      <w:r w:rsidR="00A326F1">
        <w:rPr>
          <w:rFonts w:ascii="Arial" w:hAnsi="Arial" w:cs="Arial"/>
        </w:rPr>
        <w:t>u</w:t>
      </w:r>
      <w:r w:rsidR="009726D1">
        <w:rPr>
          <w:rFonts w:ascii="Arial" w:hAnsi="Arial" w:cs="Arial"/>
        </w:rPr>
        <w:t>redbe</w:t>
      </w:r>
      <w:r w:rsidR="00633BCA">
        <w:rPr>
          <w:rFonts w:ascii="Arial" w:hAnsi="Arial" w:cs="Arial"/>
        </w:rPr>
        <w:t xml:space="preserve"> </w:t>
      </w:r>
      <w:r w:rsidR="00F94F2C">
        <w:rPr>
          <w:rFonts w:ascii="Arial" w:hAnsi="Arial" w:cs="Arial"/>
        </w:rPr>
        <w:t>pridržuje pravico, da določi višino sredstev za izvedbo posameznega projekta tako, da upošteva nujnost posameznega stroška za izvedbo projekta oziroma oceni realnost višine posameznega stroška</w:t>
      </w:r>
      <w:r w:rsidR="00F94F2C" w:rsidRPr="005D00CB">
        <w:rPr>
          <w:rFonts w:ascii="Arial" w:hAnsi="Arial" w:cs="Arial"/>
        </w:rPr>
        <w:t xml:space="preserve">. </w:t>
      </w:r>
      <w:r w:rsidR="00B043A8" w:rsidRPr="005D00CB">
        <w:rPr>
          <w:rFonts w:ascii="Arial" w:hAnsi="Arial" w:cs="Arial"/>
        </w:rPr>
        <w:t>V primeru</w:t>
      </w:r>
      <w:r w:rsidR="004778C5">
        <w:rPr>
          <w:rFonts w:ascii="Arial" w:hAnsi="Arial" w:cs="Arial"/>
        </w:rPr>
        <w:t>, da</w:t>
      </w:r>
      <w:r w:rsidR="00B043A8" w:rsidRPr="005D00CB">
        <w:rPr>
          <w:rFonts w:ascii="Arial" w:hAnsi="Arial" w:cs="Arial"/>
        </w:rPr>
        <w:t xml:space="preserve"> izbrani prijavitelj</w:t>
      </w:r>
      <w:r w:rsidR="004778C5">
        <w:rPr>
          <w:rFonts w:ascii="Arial" w:hAnsi="Arial" w:cs="Arial"/>
        </w:rPr>
        <w:t>i porabijo nižji znesek sredstev od odobrenih,</w:t>
      </w:r>
      <w:r w:rsidR="00B043A8" w:rsidRPr="005D00CB">
        <w:rPr>
          <w:rFonts w:ascii="Arial" w:hAnsi="Arial" w:cs="Arial"/>
        </w:rPr>
        <w:t xml:space="preserve"> mora ostati delež ministrstva isti ali manjši, kot je to odobreno.</w:t>
      </w:r>
    </w:p>
    <w:p w14:paraId="1DE33467" w14:textId="77777777" w:rsidR="00E35B82" w:rsidRPr="005D00CB" w:rsidRDefault="00E35B82" w:rsidP="00B45321">
      <w:pPr>
        <w:spacing w:line="260" w:lineRule="exact"/>
        <w:jc w:val="both"/>
        <w:rPr>
          <w:rFonts w:ascii="Arial" w:hAnsi="Arial" w:cs="Arial"/>
        </w:rPr>
      </w:pPr>
    </w:p>
    <w:p w14:paraId="305E06F8" w14:textId="77777777" w:rsidR="00E35B82" w:rsidRPr="005D00CB" w:rsidRDefault="00E35B82" w:rsidP="00B45321">
      <w:pPr>
        <w:spacing w:line="260" w:lineRule="exact"/>
        <w:jc w:val="both"/>
        <w:rPr>
          <w:rFonts w:ascii="Arial" w:hAnsi="Arial" w:cs="Arial"/>
        </w:rPr>
      </w:pPr>
    </w:p>
    <w:p w14:paraId="223E30BC" w14:textId="77777777" w:rsidR="00E35B82" w:rsidRPr="005D00CB" w:rsidRDefault="00E35B82" w:rsidP="00B45321">
      <w:pPr>
        <w:pStyle w:val="Heading2"/>
        <w:spacing w:line="260" w:lineRule="exact"/>
        <w:rPr>
          <w:rFonts w:cs="Arial"/>
          <w:sz w:val="20"/>
        </w:rPr>
      </w:pPr>
      <w:r w:rsidRPr="005D00CB">
        <w:rPr>
          <w:rFonts w:cs="Arial"/>
          <w:sz w:val="20"/>
        </w:rPr>
        <w:t>Način sofinanciranja</w:t>
      </w:r>
    </w:p>
    <w:p w14:paraId="46E07191" w14:textId="28339F94" w:rsidR="006557F1" w:rsidRPr="005D00CB" w:rsidRDefault="00E35B82" w:rsidP="00B45321">
      <w:pPr>
        <w:pStyle w:val="BodyText"/>
        <w:spacing w:line="260" w:lineRule="exact"/>
        <w:jc w:val="both"/>
        <w:rPr>
          <w:rFonts w:cs="Arial"/>
          <w:sz w:val="20"/>
        </w:rPr>
      </w:pPr>
      <w:r w:rsidRPr="005D00CB">
        <w:rPr>
          <w:rFonts w:cs="Arial"/>
          <w:sz w:val="20"/>
        </w:rPr>
        <w:t>Izbranim</w:t>
      </w:r>
      <w:r w:rsidR="00773628">
        <w:rPr>
          <w:rFonts w:cs="Arial"/>
          <w:sz w:val="20"/>
        </w:rPr>
        <w:t xml:space="preserve"> organizacijam</w:t>
      </w:r>
      <w:r w:rsidRPr="005D00CB">
        <w:rPr>
          <w:rFonts w:cs="Arial"/>
          <w:sz w:val="20"/>
        </w:rPr>
        <w:t xml:space="preserve"> bodo sredstva nakazana </w:t>
      </w:r>
      <w:r w:rsidR="006557F1" w:rsidRPr="005D00CB">
        <w:rPr>
          <w:rFonts w:cs="Arial"/>
          <w:sz w:val="20"/>
        </w:rPr>
        <w:t>30</w:t>
      </w:r>
      <w:r w:rsidR="00B12345" w:rsidRPr="005D00CB">
        <w:rPr>
          <w:rFonts w:cs="Arial"/>
          <w:sz w:val="20"/>
        </w:rPr>
        <w:t>.</w:t>
      </w:r>
      <w:r w:rsidR="006557F1" w:rsidRPr="005D00CB">
        <w:rPr>
          <w:rFonts w:cs="Arial"/>
          <w:sz w:val="20"/>
        </w:rPr>
        <w:t xml:space="preserve"> dan po prejemu in potrditvi</w:t>
      </w:r>
      <w:r w:rsidR="00706AC8">
        <w:rPr>
          <w:rFonts w:cs="Arial"/>
          <w:sz w:val="20"/>
        </w:rPr>
        <w:t xml:space="preserve"> pravilno izdanega</w:t>
      </w:r>
      <w:r w:rsidR="006557F1" w:rsidRPr="005D00CB">
        <w:rPr>
          <w:rFonts w:cs="Arial"/>
          <w:sz w:val="20"/>
        </w:rPr>
        <w:t xml:space="preserve"> </w:t>
      </w:r>
      <w:r w:rsidR="00706AC8">
        <w:rPr>
          <w:rFonts w:cs="Arial"/>
          <w:sz w:val="20"/>
        </w:rPr>
        <w:t>e-</w:t>
      </w:r>
      <w:r w:rsidR="006557F1" w:rsidRPr="005D00CB">
        <w:rPr>
          <w:rFonts w:cs="Arial"/>
          <w:sz w:val="20"/>
        </w:rPr>
        <w:t>zahtevka za izplačilo v višini odobrenih sredstev</w:t>
      </w:r>
      <w:r w:rsidR="009B5E89" w:rsidRPr="005D00CB">
        <w:rPr>
          <w:rFonts w:cs="Arial"/>
          <w:sz w:val="20"/>
        </w:rPr>
        <w:t xml:space="preserve"> v skladu s pogodbo o sofinanciranju</w:t>
      </w:r>
      <w:r w:rsidR="00BC2811">
        <w:rPr>
          <w:rFonts w:cs="Arial"/>
          <w:sz w:val="20"/>
        </w:rPr>
        <w:t>.</w:t>
      </w:r>
    </w:p>
    <w:p w14:paraId="2B719647" w14:textId="77777777" w:rsidR="006557F1" w:rsidRPr="005D00CB" w:rsidRDefault="006557F1" w:rsidP="00B45321">
      <w:pPr>
        <w:pStyle w:val="BodyText"/>
        <w:spacing w:line="260" w:lineRule="exact"/>
        <w:jc w:val="both"/>
        <w:rPr>
          <w:rFonts w:cs="Arial"/>
          <w:sz w:val="20"/>
        </w:rPr>
      </w:pPr>
    </w:p>
    <w:p w14:paraId="3F9EEA06" w14:textId="39998D64" w:rsidR="00E35B82" w:rsidRPr="005D00CB" w:rsidRDefault="00CA7E94" w:rsidP="00B45321">
      <w:pPr>
        <w:pStyle w:val="BodyText"/>
        <w:spacing w:line="260" w:lineRule="exact"/>
        <w:jc w:val="both"/>
        <w:rPr>
          <w:rFonts w:cs="Arial"/>
          <w:sz w:val="20"/>
        </w:rPr>
      </w:pPr>
      <w:r w:rsidRPr="005D00CB">
        <w:rPr>
          <w:rFonts w:cs="Arial"/>
          <w:sz w:val="20"/>
        </w:rPr>
        <w:t>Izvaja</w:t>
      </w:r>
      <w:r w:rsidR="006557F1" w:rsidRPr="005D00CB">
        <w:rPr>
          <w:rFonts w:cs="Arial"/>
          <w:sz w:val="20"/>
        </w:rPr>
        <w:t>lec</w:t>
      </w:r>
      <w:r w:rsidRPr="005D00CB">
        <w:rPr>
          <w:rFonts w:cs="Arial"/>
          <w:sz w:val="20"/>
        </w:rPr>
        <w:t xml:space="preserve"> je dolžan ministrstvu oddati </w:t>
      </w:r>
      <w:r w:rsidR="00174982" w:rsidRPr="005D00CB">
        <w:rPr>
          <w:rFonts w:cs="Arial"/>
          <w:sz w:val="20"/>
        </w:rPr>
        <w:t xml:space="preserve">zaključno </w:t>
      </w:r>
      <w:r w:rsidRPr="005D00CB">
        <w:rPr>
          <w:rFonts w:cs="Arial"/>
          <w:sz w:val="20"/>
        </w:rPr>
        <w:t>poročilo</w:t>
      </w:r>
      <w:r w:rsidR="00373FBC" w:rsidRPr="005D00CB">
        <w:rPr>
          <w:rFonts w:cs="Arial"/>
          <w:sz w:val="20"/>
        </w:rPr>
        <w:t xml:space="preserve"> najkasneje do </w:t>
      </w:r>
      <w:r w:rsidR="00A47980">
        <w:rPr>
          <w:rFonts w:cs="Arial"/>
          <w:sz w:val="20"/>
        </w:rPr>
        <w:t>8</w:t>
      </w:r>
      <w:r w:rsidR="00373FBC" w:rsidRPr="00175965">
        <w:rPr>
          <w:rFonts w:cs="Arial"/>
          <w:sz w:val="20"/>
        </w:rPr>
        <w:t xml:space="preserve">. 11. </w:t>
      </w:r>
      <w:r w:rsidR="00863331" w:rsidRPr="00175965">
        <w:rPr>
          <w:rFonts w:cs="Arial"/>
          <w:sz w:val="20"/>
        </w:rPr>
        <w:t>20</w:t>
      </w:r>
      <w:r w:rsidR="00863331">
        <w:rPr>
          <w:rFonts w:cs="Arial"/>
          <w:sz w:val="20"/>
        </w:rPr>
        <w:t>2</w:t>
      </w:r>
      <w:r w:rsidR="00E5719E">
        <w:rPr>
          <w:rFonts w:cs="Arial"/>
          <w:sz w:val="20"/>
        </w:rPr>
        <w:t>1</w:t>
      </w:r>
      <w:r w:rsidRPr="00175965">
        <w:rPr>
          <w:rFonts w:cs="Arial"/>
          <w:sz w:val="20"/>
        </w:rPr>
        <w:t>,</w:t>
      </w:r>
      <w:r w:rsidRPr="005D00CB">
        <w:rPr>
          <w:rFonts w:cs="Arial"/>
          <w:sz w:val="20"/>
        </w:rPr>
        <w:t xml:space="preserve"> šele po potrditvi </w:t>
      </w:r>
      <w:r w:rsidR="00252EEF" w:rsidRPr="005D00CB">
        <w:rPr>
          <w:rFonts w:cs="Arial"/>
          <w:sz w:val="20"/>
        </w:rPr>
        <w:t xml:space="preserve">zaključnega </w:t>
      </w:r>
      <w:r w:rsidRPr="005D00CB">
        <w:rPr>
          <w:rFonts w:cs="Arial"/>
          <w:sz w:val="20"/>
        </w:rPr>
        <w:t>poročila s strani ministrstv</w:t>
      </w:r>
      <w:r w:rsidR="006F794A" w:rsidRPr="005D00CB">
        <w:rPr>
          <w:rFonts w:cs="Arial"/>
          <w:sz w:val="20"/>
        </w:rPr>
        <w:t>a izvajal</w:t>
      </w:r>
      <w:r w:rsidRPr="005D00CB">
        <w:rPr>
          <w:rFonts w:cs="Arial"/>
          <w:sz w:val="20"/>
        </w:rPr>
        <w:t xml:space="preserve">ec </w:t>
      </w:r>
      <w:r w:rsidR="006F794A" w:rsidRPr="005D00CB">
        <w:rPr>
          <w:rFonts w:cs="Arial"/>
          <w:sz w:val="20"/>
        </w:rPr>
        <w:t xml:space="preserve">lahko </w:t>
      </w:r>
      <w:r w:rsidRPr="005D00CB">
        <w:rPr>
          <w:rFonts w:cs="Arial"/>
          <w:sz w:val="20"/>
        </w:rPr>
        <w:t xml:space="preserve">izstavi </w:t>
      </w:r>
      <w:r w:rsidR="00706AC8">
        <w:rPr>
          <w:rFonts w:cs="Arial"/>
          <w:sz w:val="20"/>
        </w:rPr>
        <w:t>e-</w:t>
      </w:r>
      <w:r w:rsidRPr="005D00CB">
        <w:rPr>
          <w:rFonts w:cs="Arial"/>
          <w:sz w:val="20"/>
        </w:rPr>
        <w:t>zahtevek za izplačilo</w:t>
      </w:r>
      <w:r w:rsidR="006F794A" w:rsidRPr="005D00CB">
        <w:rPr>
          <w:rFonts w:cs="Arial"/>
          <w:sz w:val="20"/>
        </w:rPr>
        <w:t xml:space="preserve">. </w:t>
      </w:r>
      <w:r w:rsidR="00706AC8">
        <w:rPr>
          <w:rFonts w:cs="Arial"/>
          <w:sz w:val="20"/>
        </w:rPr>
        <w:t>E-z</w:t>
      </w:r>
      <w:r w:rsidR="002D13A3" w:rsidRPr="005D00CB">
        <w:rPr>
          <w:rFonts w:cs="Arial"/>
          <w:sz w:val="20"/>
        </w:rPr>
        <w:t xml:space="preserve">ahtevek za izplačilo mora biti izdan najkasneje do </w:t>
      </w:r>
      <w:r w:rsidR="002D13A3" w:rsidRPr="00175965">
        <w:rPr>
          <w:rFonts w:cs="Arial"/>
          <w:sz w:val="20"/>
        </w:rPr>
        <w:t>2</w:t>
      </w:r>
      <w:r w:rsidR="00E5719E">
        <w:rPr>
          <w:rFonts w:cs="Arial"/>
          <w:sz w:val="20"/>
        </w:rPr>
        <w:t>6</w:t>
      </w:r>
      <w:r w:rsidR="002D13A3" w:rsidRPr="00175965">
        <w:rPr>
          <w:rFonts w:cs="Arial"/>
          <w:sz w:val="20"/>
        </w:rPr>
        <w:t xml:space="preserve">. 11. </w:t>
      </w:r>
      <w:r w:rsidR="00863331" w:rsidRPr="00175965">
        <w:rPr>
          <w:rFonts w:cs="Arial"/>
          <w:sz w:val="20"/>
        </w:rPr>
        <w:t>20</w:t>
      </w:r>
      <w:r w:rsidR="00863331">
        <w:rPr>
          <w:rFonts w:cs="Arial"/>
          <w:sz w:val="20"/>
        </w:rPr>
        <w:t>2</w:t>
      </w:r>
      <w:r w:rsidR="00E5719E">
        <w:rPr>
          <w:rFonts w:cs="Arial"/>
          <w:sz w:val="20"/>
        </w:rPr>
        <w:t>1</w:t>
      </w:r>
      <w:r w:rsidR="002D13A3" w:rsidRPr="00175965">
        <w:rPr>
          <w:rFonts w:cs="Arial"/>
          <w:sz w:val="20"/>
        </w:rPr>
        <w:t>.</w:t>
      </w:r>
      <w:r w:rsidR="002D13A3" w:rsidRPr="005D00CB">
        <w:rPr>
          <w:rFonts w:cs="Arial"/>
          <w:sz w:val="20"/>
        </w:rPr>
        <w:t xml:space="preserve"> </w:t>
      </w:r>
      <w:r w:rsidR="00373FBC" w:rsidRPr="005D00CB">
        <w:rPr>
          <w:rFonts w:cs="Arial"/>
          <w:sz w:val="20"/>
        </w:rPr>
        <w:t xml:space="preserve">Obvezne priloge </w:t>
      </w:r>
      <w:r w:rsidR="00A94590" w:rsidRPr="005D00CB">
        <w:rPr>
          <w:rFonts w:cs="Arial"/>
          <w:sz w:val="20"/>
        </w:rPr>
        <w:t>k zaključnemu</w:t>
      </w:r>
      <w:r w:rsidR="00373FBC" w:rsidRPr="005D00CB">
        <w:rPr>
          <w:rFonts w:cs="Arial"/>
          <w:sz w:val="20"/>
        </w:rPr>
        <w:t xml:space="preserve"> poročilu so opredeljene v pogodbi o sofinanciranju. </w:t>
      </w:r>
    </w:p>
    <w:p w14:paraId="4E84C5EA" w14:textId="77777777" w:rsidR="00E35B82" w:rsidRPr="005D00CB" w:rsidRDefault="00E35B82" w:rsidP="00B45321">
      <w:pPr>
        <w:spacing w:line="260" w:lineRule="exact"/>
        <w:jc w:val="both"/>
        <w:rPr>
          <w:rFonts w:ascii="Arial" w:hAnsi="Arial" w:cs="Arial"/>
        </w:rPr>
      </w:pPr>
    </w:p>
    <w:p w14:paraId="56A984C3" w14:textId="77777777" w:rsidR="00E35B82" w:rsidRPr="005D00CB" w:rsidRDefault="00E35B82" w:rsidP="00B45321">
      <w:pPr>
        <w:spacing w:line="260" w:lineRule="exact"/>
        <w:jc w:val="both"/>
        <w:rPr>
          <w:rFonts w:ascii="Arial" w:hAnsi="Arial" w:cs="Arial"/>
        </w:rPr>
      </w:pPr>
    </w:p>
    <w:p w14:paraId="4057161D" w14:textId="77777777" w:rsidR="00E35B82" w:rsidRPr="005D00CB" w:rsidRDefault="00E35B82" w:rsidP="00B45321">
      <w:pPr>
        <w:pStyle w:val="Heading2"/>
        <w:spacing w:line="260" w:lineRule="exact"/>
        <w:rPr>
          <w:rFonts w:cs="Arial"/>
          <w:sz w:val="20"/>
        </w:rPr>
      </w:pPr>
      <w:r w:rsidRPr="005D00CB">
        <w:rPr>
          <w:rFonts w:cs="Arial"/>
          <w:sz w:val="20"/>
        </w:rPr>
        <w:t>Rok izvedbe</w:t>
      </w:r>
    </w:p>
    <w:p w14:paraId="67F8383D" w14:textId="2AE9CC3A" w:rsidR="00FC3130" w:rsidRDefault="00E35B82" w:rsidP="00B45321">
      <w:pPr>
        <w:spacing w:line="260" w:lineRule="exact"/>
        <w:jc w:val="both"/>
        <w:rPr>
          <w:rFonts w:ascii="Arial" w:hAnsi="Arial" w:cs="Arial"/>
        </w:rPr>
      </w:pPr>
      <w:r w:rsidRPr="005D00CB">
        <w:rPr>
          <w:rFonts w:ascii="Arial" w:hAnsi="Arial" w:cs="Arial"/>
        </w:rPr>
        <w:t xml:space="preserve">Dodeljena sredstva morajo biti porabljena v letu </w:t>
      </w:r>
      <w:r w:rsidR="00863331" w:rsidRPr="005D00CB">
        <w:rPr>
          <w:rFonts w:ascii="Arial" w:hAnsi="Arial" w:cs="Arial"/>
        </w:rPr>
        <w:t>20</w:t>
      </w:r>
      <w:r w:rsidR="00863331">
        <w:rPr>
          <w:rFonts w:ascii="Arial" w:hAnsi="Arial" w:cs="Arial"/>
        </w:rPr>
        <w:t>2</w:t>
      </w:r>
      <w:r w:rsidR="00E5719E">
        <w:rPr>
          <w:rFonts w:ascii="Arial" w:hAnsi="Arial" w:cs="Arial"/>
        </w:rPr>
        <w:t>1</w:t>
      </w:r>
      <w:r w:rsidRPr="005D00CB">
        <w:rPr>
          <w:rFonts w:ascii="Arial" w:hAnsi="Arial" w:cs="Arial"/>
        </w:rPr>
        <w:t xml:space="preserve">, in sicer </w:t>
      </w:r>
      <w:r w:rsidR="00873680" w:rsidRPr="005D00CB">
        <w:rPr>
          <w:rFonts w:ascii="Arial" w:hAnsi="Arial" w:cs="Arial"/>
        </w:rPr>
        <w:t>za</w:t>
      </w:r>
      <w:r w:rsidR="00B2312B">
        <w:rPr>
          <w:rFonts w:ascii="Arial" w:hAnsi="Arial" w:cs="Arial"/>
        </w:rPr>
        <w:t xml:space="preserve"> dejavnosti</w:t>
      </w:r>
      <w:r w:rsidR="00AE685A" w:rsidRPr="005D00CB">
        <w:rPr>
          <w:rFonts w:ascii="Arial" w:hAnsi="Arial" w:cs="Arial"/>
        </w:rPr>
        <w:t xml:space="preserve"> </w:t>
      </w:r>
      <w:r w:rsidRPr="005D00CB">
        <w:rPr>
          <w:rFonts w:ascii="Arial" w:hAnsi="Arial" w:cs="Arial"/>
        </w:rPr>
        <w:t xml:space="preserve">od </w:t>
      </w:r>
      <w:r w:rsidR="00AE685A" w:rsidRPr="005D00CB">
        <w:rPr>
          <w:rFonts w:ascii="Arial" w:hAnsi="Arial" w:cs="Arial"/>
        </w:rPr>
        <w:t xml:space="preserve">začetka </w:t>
      </w:r>
      <w:r w:rsidRPr="005D00CB">
        <w:rPr>
          <w:rFonts w:ascii="Arial" w:hAnsi="Arial" w:cs="Arial"/>
        </w:rPr>
        <w:t>velja</w:t>
      </w:r>
      <w:r w:rsidR="009169F6" w:rsidRPr="005D00CB">
        <w:rPr>
          <w:rFonts w:ascii="Arial" w:hAnsi="Arial" w:cs="Arial"/>
        </w:rPr>
        <w:t xml:space="preserve">vnosti pogodbe do najkasneje </w:t>
      </w:r>
      <w:r w:rsidR="00E5719E">
        <w:rPr>
          <w:rFonts w:ascii="Arial" w:hAnsi="Arial" w:cs="Arial"/>
        </w:rPr>
        <w:t>30</w:t>
      </w:r>
      <w:r w:rsidR="00BD14B7" w:rsidRPr="00175965">
        <w:rPr>
          <w:rFonts w:ascii="Arial" w:hAnsi="Arial" w:cs="Arial"/>
        </w:rPr>
        <w:t xml:space="preserve">. 10. </w:t>
      </w:r>
      <w:r w:rsidR="00863331" w:rsidRPr="00175965">
        <w:rPr>
          <w:rFonts w:ascii="Arial" w:hAnsi="Arial" w:cs="Arial"/>
        </w:rPr>
        <w:t>20</w:t>
      </w:r>
      <w:r w:rsidR="00863331">
        <w:rPr>
          <w:rFonts w:ascii="Arial" w:hAnsi="Arial" w:cs="Arial"/>
        </w:rPr>
        <w:t>2</w:t>
      </w:r>
      <w:r w:rsidR="00E5719E">
        <w:rPr>
          <w:rFonts w:ascii="Arial" w:hAnsi="Arial" w:cs="Arial"/>
        </w:rPr>
        <w:t>1</w:t>
      </w:r>
      <w:r w:rsidRPr="00175965">
        <w:rPr>
          <w:rFonts w:ascii="Arial" w:hAnsi="Arial" w:cs="Arial"/>
        </w:rPr>
        <w:t>.</w:t>
      </w:r>
      <w:r w:rsidRPr="005D00CB">
        <w:rPr>
          <w:rFonts w:ascii="Arial" w:hAnsi="Arial" w:cs="Arial"/>
        </w:rPr>
        <w:t xml:space="preserve"> </w:t>
      </w:r>
      <w:r w:rsidR="00FC3130" w:rsidRPr="005D00CB">
        <w:rPr>
          <w:rFonts w:ascii="Arial" w:hAnsi="Arial" w:cs="Arial"/>
        </w:rPr>
        <w:t xml:space="preserve">To pomeni, da je do </w:t>
      </w:r>
      <w:r w:rsidR="00E5719E">
        <w:rPr>
          <w:rFonts w:ascii="Arial" w:hAnsi="Arial" w:cs="Arial"/>
        </w:rPr>
        <w:t>30</w:t>
      </w:r>
      <w:r w:rsidR="00FC3130" w:rsidRPr="005D00CB">
        <w:rPr>
          <w:rFonts w:ascii="Arial" w:hAnsi="Arial" w:cs="Arial"/>
        </w:rPr>
        <w:t xml:space="preserve">. 10. </w:t>
      </w:r>
      <w:r w:rsidR="00863331" w:rsidRPr="005D00CB">
        <w:rPr>
          <w:rFonts w:ascii="Arial" w:hAnsi="Arial" w:cs="Arial"/>
        </w:rPr>
        <w:t>20</w:t>
      </w:r>
      <w:r w:rsidR="00863331">
        <w:rPr>
          <w:rFonts w:ascii="Arial" w:hAnsi="Arial" w:cs="Arial"/>
        </w:rPr>
        <w:t>2</w:t>
      </w:r>
      <w:r w:rsidR="00E5719E">
        <w:rPr>
          <w:rFonts w:ascii="Arial" w:hAnsi="Arial" w:cs="Arial"/>
        </w:rPr>
        <w:t>1</w:t>
      </w:r>
      <w:r w:rsidR="00863331" w:rsidRPr="005D00CB">
        <w:rPr>
          <w:rFonts w:ascii="Arial" w:hAnsi="Arial" w:cs="Arial"/>
        </w:rPr>
        <w:t xml:space="preserve"> </w:t>
      </w:r>
      <w:r w:rsidR="00FC3130" w:rsidRPr="005D00CB">
        <w:rPr>
          <w:rFonts w:ascii="Arial" w:hAnsi="Arial" w:cs="Arial"/>
        </w:rPr>
        <w:t xml:space="preserve">izdan račun oziroma, da so v primeru uveljavljanja stroškov dela upravičeni stroški dela do vključno </w:t>
      </w:r>
      <w:r w:rsidR="00E5719E">
        <w:rPr>
          <w:rFonts w:ascii="Arial" w:hAnsi="Arial" w:cs="Arial"/>
        </w:rPr>
        <w:t>30</w:t>
      </w:r>
      <w:r w:rsidR="00FC3130" w:rsidRPr="005D00CB">
        <w:rPr>
          <w:rFonts w:ascii="Arial" w:hAnsi="Arial" w:cs="Arial"/>
        </w:rPr>
        <w:t xml:space="preserve">. 10. </w:t>
      </w:r>
      <w:r w:rsidR="00863331" w:rsidRPr="005D00CB">
        <w:rPr>
          <w:rFonts w:ascii="Arial" w:hAnsi="Arial" w:cs="Arial"/>
        </w:rPr>
        <w:t>20</w:t>
      </w:r>
      <w:r w:rsidR="00863331">
        <w:rPr>
          <w:rFonts w:ascii="Arial" w:hAnsi="Arial" w:cs="Arial"/>
        </w:rPr>
        <w:t>2</w:t>
      </w:r>
      <w:r w:rsidR="00E5719E">
        <w:rPr>
          <w:rFonts w:ascii="Arial" w:hAnsi="Arial" w:cs="Arial"/>
        </w:rPr>
        <w:t>1</w:t>
      </w:r>
      <w:r w:rsidR="00FC3130" w:rsidRPr="005D00CB">
        <w:rPr>
          <w:rFonts w:ascii="Arial" w:hAnsi="Arial" w:cs="Arial"/>
        </w:rPr>
        <w:t xml:space="preserve">. </w:t>
      </w:r>
    </w:p>
    <w:p w14:paraId="389276F8" w14:textId="77777777" w:rsidR="00FC3130" w:rsidRDefault="00FC3130" w:rsidP="00B45321">
      <w:pPr>
        <w:spacing w:line="260" w:lineRule="exact"/>
        <w:jc w:val="both"/>
        <w:rPr>
          <w:rFonts w:ascii="Arial" w:hAnsi="Arial" w:cs="Arial"/>
        </w:rPr>
      </w:pPr>
    </w:p>
    <w:p w14:paraId="65EAD6C4" w14:textId="74258E3F" w:rsidR="00E35B82" w:rsidRPr="009169F6" w:rsidRDefault="00E35B82" w:rsidP="00B45321">
      <w:pPr>
        <w:spacing w:line="260" w:lineRule="exact"/>
        <w:jc w:val="both"/>
        <w:rPr>
          <w:rFonts w:ascii="Arial" w:hAnsi="Arial" w:cs="Arial"/>
        </w:rPr>
      </w:pPr>
      <w:r w:rsidRPr="009169F6">
        <w:rPr>
          <w:rFonts w:ascii="Arial" w:hAnsi="Arial" w:cs="Arial"/>
        </w:rPr>
        <w:t>Ministrstvo ne bo sofinanciralo</w:t>
      </w:r>
      <w:r w:rsidR="00B2312B">
        <w:rPr>
          <w:rFonts w:ascii="Arial" w:hAnsi="Arial" w:cs="Arial"/>
        </w:rPr>
        <w:t xml:space="preserve"> dejavnost</w:t>
      </w:r>
      <w:r w:rsidRPr="009169F6">
        <w:rPr>
          <w:rFonts w:ascii="Arial" w:hAnsi="Arial" w:cs="Arial"/>
        </w:rPr>
        <w:t xml:space="preserve">, izvedenih pred </w:t>
      </w:r>
      <w:r w:rsidR="00AE685A" w:rsidRPr="009169F6">
        <w:rPr>
          <w:rFonts w:ascii="Arial" w:hAnsi="Arial" w:cs="Arial"/>
        </w:rPr>
        <w:t xml:space="preserve">začetkom veljavnosti </w:t>
      </w:r>
      <w:r w:rsidRPr="009169F6">
        <w:rPr>
          <w:rFonts w:ascii="Arial" w:hAnsi="Arial" w:cs="Arial"/>
        </w:rPr>
        <w:t xml:space="preserve">pogodbe o sofinanciranju. </w:t>
      </w:r>
    </w:p>
    <w:p w14:paraId="7D3E12C3" w14:textId="77777777" w:rsidR="00E35B82" w:rsidRPr="00B45321" w:rsidRDefault="00E35B82" w:rsidP="00B45321">
      <w:pPr>
        <w:spacing w:line="260" w:lineRule="exact"/>
        <w:jc w:val="both"/>
        <w:rPr>
          <w:rFonts w:ascii="Arial" w:hAnsi="Arial" w:cs="Arial"/>
        </w:rPr>
      </w:pPr>
    </w:p>
    <w:p w14:paraId="5162C2D1" w14:textId="77777777" w:rsidR="00E35B82" w:rsidRPr="00B45321" w:rsidRDefault="00E35B82" w:rsidP="00B45321">
      <w:pPr>
        <w:spacing w:line="260" w:lineRule="exact"/>
        <w:jc w:val="both"/>
        <w:rPr>
          <w:rFonts w:ascii="Arial" w:hAnsi="Arial" w:cs="Arial"/>
        </w:rPr>
      </w:pPr>
    </w:p>
    <w:p w14:paraId="54D8AF0E" w14:textId="77777777" w:rsidR="00E35B82" w:rsidRPr="00B45321" w:rsidRDefault="00E947B7" w:rsidP="00B45321">
      <w:pPr>
        <w:pStyle w:val="Heading2"/>
        <w:spacing w:line="260" w:lineRule="exact"/>
        <w:rPr>
          <w:rFonts w:cs="Arial"/>
          <w:sz w:val="20"/>
        </w:rPr>
      </w:pPr>
      <w:r>
        <w:rPr>
          <w:rFonts w:cs="Arial"/>
          <w:sz w:val="20"/>
        </w:rPr>
        <w:t>U</w:t>
      </w:r>
      <w:r w:rsidR="00E35B82" w:rsidRPr="00B45321">
        <w:rPr>
          <w:rFonts w:cs="Arial"/>
          <w:sz w:val="20"/>
        </w:rPr>
        <w:t>pravičenost stroškov</w:t>
      </w:r>
    </w:p>
    <w:p w14:paraId="17C091D7" w14:textId="77777777" w:rsidR="00E35B82" w:rsidRPr="00B45321" w:rsidRDefault="00E35B82" w:rsidP="00B45321">
      <w:pPr>
        <w:spacing w:line="260" w:lineRule="exact"/>
        <w:jc w:val="both"/>
        <w:rPr>
          <w:rFonts w:ascii="Arial" w:hAnsi="Arial" w:cs="Arial"/>
        </w:rPr>
      </w:pPr>
      <w:r w:rsidRPr="00B45321">
        <w:rPr>
          <w:rFonts w:ascii="Arial" w:hAnsi="Arial" w:cs="Arial"/>
        </w:rPr>
        <w:t>Stroški in izdatki so upravičeni, če:</w:t>
      </w:r>
    </w:p>
    <w:p w14:paraId="51A7B235" w14:textId="77777777" w:rsidR="00E35B82" w:rsidRPr="00B45321" w:rsidRDefault="00E35B82" w:rsidP="00B45321">
      <w:pPr>
        <w:pStyle w:val="ListParagraph"/>
        <w:numPr>
          <w:ilvl w:val="0"/>
          <w:numId w:val="3"/>
        </w:numPr>
        <w:spacing w:line="260" w:lineRule="exact"/>
        <w:jc w:val="both"/>
        <w:rPr>
          <w:rFonts w:ascii="Arial" w:hAnsi="Arial" w:cs="Arial"/>
        </w:rPr>
      </w:pPr>
      <w:r w:rsidRPr="00B45321">
        <w:rPr>
          <w:rFonts w:ascii="Arial" w:hAnsi="Arial" w:cs="Arial"/>
        </w:rPr>
        <w:t>so s projektom neposredno povezani, so potrebni za njegovo izvajanje in so v skladu s cilji projekta,</w:t>
      </w:r>
    </w:p>
    <w:p w14:paraId="296C7193" w14:textId="68159A51" w:rsidR="00E35B82" w:rsidRPr="00B45321" w:rsidRDefault="00E35B82" w:rsidP="00B45321">
      <w:pPr>
        <w:pStyle w:val="ListParagraph"/>
        <w:numPr>
          <w:ilvl w:val="0"/>
          <w:numId w:val="3"/>
        </w:numPr>
        <w:spacing w:line="260" w:lineRule="exact"/>
        <w:jc w:val="both"/>
        <w:rPr>
          <w:rFonts w:ascii="Arial" w:hAnsi="Arial" w:cs="Arial"/>
        </w:rPr>
      </w:pPr>
      <w:r w:rsidRPr="00B45321">
        <w:rPr>
          <w:rFonts w:ascii="Arial" w:hAnsi="Arial" w:cs="Arial"/>
        </w:rPr>
        <w:t xml:space="preserve">so dejansko nastali za opravljena dela, dobavljeno blago ali izvedene storitve in je </w:t>
      </w:r>
      <w:r w:rsidR="00A05C59">
        <w:rPr>
          <w:rFonts w:ascii="Arial" w:hAnsi="Arial" w:cs="Arial"/>
        </w:rPr>
        <w:t xml:space="preserve">izvajalec </w:t>
      </w:r>
      <w:r w:rsidRPr="00DC230C">
        <w:rPr>
          <w:rFonts w:ascii="Arial" w:hAnsi="Arial" w:cs="Arial"/>
        </w:rPr>
        <w:t>dostavil dokazilo o plačilu,</w:t>
      </w:r>
    </w:p>
    <w:p w14:paraId="404DD178" w14:textId="77777777" w:rsidR="00E35B82" w:rsidRPr="00B45321" w:rsidRDefault="00E35B82" w:rsidP="00B45321">
      <w:pPr>
        <w:pStyle w:val="ListParagraph"/>
        <w:numPr>
          <w:ilvl w:val="0"/>
          <w:numId w:val="3"/>
        </w:numPr>
        <w:spacing w:line="260" w:lineRule="exact"/>
        <w:jc w:val="both"/>
        <w:rPr>
          <w:rFonts w:ascii="Arial" w:hAnsi="Arial" w:cs="Arial"/>
        </w:rPr>
      </w:pPr>
      <w:r w:rsidRPr="00B45321">
        <w:rPr>
          <w:rFonts w:ascii="Arial" w:hAnsi="Arial" w:cs="Arial"/>
        </w:rPr>
        <w:t>so prepoznani v skladu s skrbnostjo dobrega gospodarjenja,</w:t>
      </w:r>
    </w:p>
    <w:p w14:paraId="0469C3DC" w14:textId="7EF3A080" w:rsidR="00E35B82" w:rsidRPr="00B45321" w:rsidRDefault="00E35B82" w:rsidP="00B45321">
      <w:pPr>
        <w:pStyle w:val="ListParagraph"/>
        <w:numPr>
          <w:ilvl w:val="0"/>
          <w:numId w:val="3"/>
        </w:numPr>
        <w:spacing w:line="260" w:lineRule="exact"/>
        <w:jc w:val="both"/>
        <w:rPr>
          <w:rFonts w:ascii="Arial" w:hAnsi="Arial" w:cs="Arial"/>
        </w:rPr>
      </w:pPr>
      <w:r w:rsidRPr="00B45321">
        <w:rPr>
          <w:rFonts w:ascii="Arial" w:hAnsi="Arial" w:cs="Arial"/>
        </w:rPr>
        <w:t xml:space="preserve">nastanejo </w:t>
      </w:r>
      <w:r w:rsidR="000862FF">
        <w:rPr>
          <w:rFonts w:ascii="Arial" w:hAnsi="Arial" w:cs="Arial"/>
        </w:rPr>
        <w:t xml:space="preserve">v </w:t>
      </w:r>
      <w:r w:rsidRPr="00B45321">
        <w:rPr>
          <w:rFonts w:ascii="Arial" w:hAnsi="Arial" w:cs="Arial"/>
        </w:rPr>
        <w:t>obdobju upravičenosti,</w:t>
      </w:r>
    </w:p>
    <w:p w14:paraId="688B8B89" w14:textId="77777777" w:rsidR="00E35B82" w:rsidRPr="00B45321" w:rsidRDefault="00E35B82" w:rsidP="00B45321">
      <w:pPr>
        <w:pStyle w:val="ListParagraph"/>
        <w:numPr>
          <w:ilvl w:val="0"/>
          <w:numId w:val="3"/>
        </w:numPr>
        <w:spacing w:line="260" w:lineRule="exact"/>
        <w:jc w:val="both"/>
        <w:rPr>
          <w:rFonts w:ascii="Arial" w:hAnsi="Arial" w:cs="Arial"/>
        </w:rPr>
      </w:pPr>
      <w:r w:rsidRPr="00B45321">
        <w:rPr>
          <w:rFonts w:ascii="Arial" w:hAnsi="Arial" w:cs="Arial"/>
        </w:rPr>
        <w:t>temeljijo na verodostojnih knjigovodskih in drugih listinah.</w:t>
      </w:r>
    </w:p>
    <w:p w14:paraId="4C7504F3" w14:textId="77777777" w:rsidR="00E35B82" w:rsidRPr="00B45321" w:rsidRDefault="00E35B82" w:rsidP="00B45321">
      <w:pPr>
        <w:spacing w:line="260" w:lineRule="exact"/>
        <w:jc w:val="both"/>
        <w:rPr>
          <w:rFonts w:ascii="Arial" w:hAnsi="Arial" w:cs="Arial"/>
        </w:rPr>
      </w:pPr>
    </w:p>
    <w:p w14:paraId="404BB39F" w14:textId="0C222DC1" w:rsidR="006C2632" w:rsidRDefault="00E35B82" w:rsidP="00B45321">
      <w:pPr>
        <w:spacing w:line="260" w:lineRule="exact"/>
        <w:jc w:val="both"/>
        <w:rPr>
          <w:rFonts w:ascii="Arial" w:hAnsi="Arial" w:cs="Arial"/>
        </w:rPr>
      </w:pPr>
      <w:r w:rsidRPr="00B45321">
        <w:rPr>
          <w:rFonts w:ascii="Arial" w:hAnsi="Arial" w:cs="Arial"/>
        </w:rPr>
        <w:t>Sofinancirani bodo stroški izvajanja izbranega projekta, kar obsega stroške dela redno zaposlenih in materialne stroške, povezane z izvajanjem projekta, kamor sodijo tudi stroški plačil vseh oblik dela izven zaposlitve in stroški dodatnega usposabljanja za strokovne sodelavke/sodelavce (upravičeni stroški). Priznane stroške lastne udeležbe lahko predstavljajo zgolj tisti stroški, ki jih prijavitelj lahko izkaže z dokazili o finančnih izdatkih (npr. kopije računov, avtorskih oziroma podjemnih pogodb itd</w:t>
      </w:r>
      <w:r w:rsidR="000862FF">
        <w:rPr>
          <w:rFonts w:ascii="Arial" w:hAnsi="Arial" w:cs="Arial"/>
        </w:rPr>
        <w:t>.</w:t>
      </w:r>
      <w:r w:rsidRPr="00B45321">
        <w:rPr>
          <w:rFonts w:ascii="Arial" w:hAnsi="Arial" w:cs="Arial"/>
        </w:rPr>
        <w:t>)</w:t>
      </w:r>
      <w:r w:rsidR="000862FF">
        <w:rPr>
          <w:rFonts w:ascii="Arial" w:hAnsi="Arial" w:cs="Arial"/>
        </w:rPr>
        <w:t xml:space="preserve"> oziroma v primeru donacij in sponzorstev temeljijo na pogodbah ali drugih verodostojnih listinah. </w:t>
      </w:r>
    </w:p>
    <w:p w14:paraId="3336B055" w14:textId="77777777" w:rsidR="006C2632" w:rsidRDefault="006C2632" w:rsidP="00B45321">
      <w:pPr>
        <w:spacing w:line="260" w:lineRule="exact"/>
        <w:jc w:val="both"/>
        <w:rPr>
          <w:rFonts w:ascii="Arial" w:hAnsi="Arial" w:cs="Arial"/>
        </w:rPr>
      </w:pPr>
    </w:p>
    <w:p w14:paraId="541770FD" w14:textId="21CECBDF" w:rsidR="00E138D1" w:rsidRDefault="00236B5E" w:rsidP="00060B26">
      <w:pPr>
        <w:spacing w:line="276" w:lineRule="auto"/>
        <w:jc w:val="both"/>
        <w:rPr>
          <w:rFonts w:ascii="Arial" w:hAnsi="Arial" w:cs="Arial"/>
        </w:rPr>
      </w:pPr>
      <w:r w:rsidRPr="00236B5E">
        <w:rPr>
          <w:rFonts w:ascii="Arial" w:hAnsi="Arial" w:cs="Arial"/>
        </w:rPr>
        <w:t xml:space="preserve">Ministrstvo sofinancira delo na projektu največ do višine 20 EUR bruto/uro za projektno uro (ne glede na obliko dela). </w:t>
      </w:r>
      <w:r w:rsidR="004C02F7" w:rsidRPr="00B45321">
        <w:rPr>
          <w:rFonts w:ascii="Arial" w:hAnsi="Arial" w:cs="Arial"/>
        </w:rPr>
        <w:t xml:space="preserve">Predavateljske </w:t>
      </w:r>
      <w:r w:rsidR="00444AD6">
        <w:rPr>
          <w:rFonts w:ascii="Arial" w:hAnsi="Arial" w:cs="Arial"/>
        </w:rPr>
        <w:t xml:space="preserve">in podobne </w:t>
      </w:r>
      <w:r w:rsidR="00933373">
        <w:rPr>
          <w:rFonts w:ascii="Arial" w:hAnsi="Arial" w:cs="Arial"/>
        </w:rPr>
        <w:t xml:space="preserve">ure (npr. igralske, vodenje delavnic) </w:t>
      </w:r>
      <w:r w:rsidR="004C02F7" w:rsidRPr="00B45321">
        <w:rPr>
          <w:rFonts w:ascii="Arial" w:hAnsi="Arial" w:cs="Arial"/>
        </w:rPr>
        <w:t>oseb, ki niso zaposlene v organizaciji prijavitelja ali partnerski organizaciji, ministrstvo sofinancira</w:t>
      </w:r>
      <w:r w:rsidR="00FF564F" w:rsidRPr="00B45321">
        <w:rPr>
          <w:rFonts w:ascii="Arial" w:hAnsi="Arial" w:cs="Arial"/>
        </w:rPr>
        <w:t xml:space="preserve"> po naslednjem ključu</w:t>
      </w:r>
      <w:r w:rsidR="00933373">
        <w:rPr>
          <w:rFonts w:ascii="Arial" w:hAnsi="Arial" w:cs="Arial"/>
        </w:rPr>
        <w:t xml:space="preserve"> </w:t>
      </w:r>
      <w:r w:rsidR="00933373" w:rsidRPr="00B45321">
        <w:rPr>
          <w:rFonts w:ascii="Arial" w:hAnsi="Arial" w:cs="Arial"/>
        </w:rPr>
        <w:t>(bruto znesek)</w:t>
      </w:r>
      <w:r w:rsidR="00FF564F" w:rsidRPr="00B45321">
        <w:rPr>
          <w:rFonts w:ascii="Arial" w:hAnsi="Arial" w:cs="Arial"/>
        </w:rPr>
        <w:t xml:space="preserve">: za osebe s srednješolsko izobrazbo največ 50 </w:t>
      </w:r>
      <w:r w:rsidR="001C179E">
        <w:rPr>
          <w:rFonts w:ascii="Arial" w:hAnsi="Arial" w:cs="Arial"/>
        </w:rPr>
        <w:t>EUR bruto/uro, za osebe z višje</w:t>
      </w:r>
      <w:r w:rsidR="00635EA5">
        <w:rPr>
          <w:rFonts w:ascii="Arial" w:hAnsi="Arial" w:cs="Arial"/>
        </w:rPr>
        <w:t>šolsko</w:t>
      </w:r>
      <w:r w:rsidR="00FF564F" w:rsidRPr="00B45321">
        <w:rPr>
          <w:rFonts w:ascii="Arial" w:hAnsi="Arial" w:cs="Arial"/>
        </w:rPr>
        <w:t xml:space="preserve">, </w:t>
      </w:r>
      <w:r w:rsidR="00635EA5">
        <w:rPr>
          <w:rFonts w:ascii="Arial" w:hAnsi="Arial" w:cs="Arial"/>
        </w:rPr>
        <w:t xml:space="preserve">prejšnjo </w:t>
      </w:r>
      <w:r w:rsidR="00FF564F" w:rsidRPr="00B45321">
        <w:rPr>
          <w:rFonts w:ascii="Arial" w:hAnsi="Arial" w:cs="Arial"/>
        </w:rPr>
        <w:t>visokošolsko ali 1. bolonjsko stopnjo izobrazbe naj</w:t>
      </w:r>
      <w:r w:rsidR="00635EA5">
        <w:rPr>
          <w:rFonts w:ascii="Arial" w:hAnsi="Arial" w:cs="Arial"/>
        </w:rPr>
        <w:t xml:space="preserve">več 60 EUR bruto/uro, za osebe s prejšnjo </w:t>
      </w:r>
      <w:r w:rsidR="00FF564F" w:rsidRPr="00B45321">
        <w:rPr>
          <w:rFonts w:ascii="Arial" w:hAnsi="Arial" w:cs="Arial"/>
        </w:rPr>
        <w:t xml:space="preserve"> univerzitetno ali 2. bolonjsko stopnjo izobrazbe največ 76 EUR bruto/uro, za osebe s specializacijo ali magisterijem znanosti največ 96 bruto/uro, za osebe z doktoratom znanosti največ 116 bruto/uro.</w:t>
      </w:r>
      <w:r w:rsidR="00901DF6">
        <w:rPr>
          <w:rFonts w:ascii="Arial" w:hAnsi="Arial" w:cs="Arial"/>
        </w:rPr>
        <w:t xml:space="preserve"> </w:t>
      </w:r>
      <w:r w:rsidR="00901DF6" w:rsidRPr="00B45321">
        <w:rPr>
          <w:rFonts w:ascii="Arial" w:hAnsi="Arial" w:cs="Arial"/>
        </w:rPr>
        <w:t>Strošek priprave na predavanje/izvedbo delavnice ipd.</w:t>
      </w:r>
      <w:r w:rsidR="00901DF6">
        <w:rPr>
          <w:rFonts w:ascii="Arial" w:hAnsi="Arial" w:cs="Arial"/>
        </w:rPr>
        <w:t xml:space="preserve">, ki je plačan po ključu plačila za predavateljske in podobne ure, </w:t>
      </w:r>
      <w:r w:rsidR="00901DF6" w:rsidRPr="00B45321">
        <w:rPr>
          <w:rFonts w:ascii="Arial" w:hAnsi="Arial" w:cs="Arial"/>
        </w:rPr>
        <w:t xml:space="preserve">ni upravičen strošek in ga ministrstvo ne bo sofinanciralo. </w:t>
      </w:r>
      <w:r w:rsidR="00FF564F" w:rsidRPr="00B45321">
        <w:rPr>
          <w:rFonts w:ascii="Arial" w:hAnsi="Arial" w:cs="Arial"/>
        </w:rPr>
        <w:t xml:space="preserve"> </w:t>
      </w:r>
    </w:p>
    <w:p w14:paraId="1FF8574B" w14:textId="1539AD4B" w:rsidR="00335862" w:rsidRDefault="00335862" w:rsidP="00060B26">
      <w:pPr>
        <w:spacing w:line="276" w:lineRule="auto"/>
        <w:jc w:val="both"/>
        <w:rPr>
          <w:rFonts w:ascii="Arial" w:hAnsi="Arial" w:cs="Arial"/>
        </w:rPr>
      </w:pPr>
    </w:p>
    <w:p w14:paraId="60B9CFF0" w14:textId="58059CCF" w:rsidR="00335862" w:rsidRPr="00335862" w:rsidRDefault="00335862" w:rsidP="00175965">
      <w:pPr>
        <w:tabs>
          <w:tab w:val="left" w:pos="1080"/>
        </w:tabs>
        <w:autoSpaceDE w:val="0"/>
        <w:autoSpaceDN w:val="0"/>
        <w:adjustRightInd w:val="0"/>
        <w:spacing w:line="276" w:lineRule="auto"/>
        <w:jc w:val="both"/>
        <w:rPr>
          <w:rFonts w:ascii="Arial" w:hAnsi="Arial" w:cs="Arial"/>
        </w:rPr>
      </w:pPr>
      <w:r>
        <w:rPr>
          <w:rFonts w:ascii="Arial" w:hAnsi="Arial" w:cs="Arial"/>
        </w:rPr>
        <w:t xml:space="preserve">Prijavitelj lahko pod postavko F – </w:t>
      </w:r>
      <w:r w:rsidR="00784145">
        <w:rPr>
          <w:rFonts w:ascii="Arial" w:hAnsi="Arial" w:cs="Arial"/>
        </w:rPr>
        <w:t>Posredni</w:t>
      </w:r>
      <w:r>
        <w:rPr>
          <w:rFonts w:ascii="Arial" w:hAnsi="Arial" w:cs="Arial"/>
        </w:rPr>
        <w:t xml:space="preserve"> stroški uveljavlja </w:t>
      </w:r>
      <w:r w:rsidR="00784145">
        <w:rPr>
          <w:rFonts w:ascii="Arial" w:hAnsi="Arial" w:cs="Arial"/>
          <w:color w:val="000000"/>
        </w:rPr>
        <w:t xml:space="preserve">splošne stroške poslovanja: telekomunikacije (telefon, internet), elektrika, ogrevanje, komunalne storitve, najem poslovnih prostorov, stroški za drobni pisarniški material, </w:t>
      </w:r>
      <w:r w:rsidR="00A47980">
        <w:rPr>
          <w:rFonts w:ascii="Arial" w:hAnsi="Arial" w:cs="Arial"/>
          <w:color w:val="000000"/>
        </w:rPr>
        <w:t xml:space="preserve">računovodstvo, poštnina </w:t>
      </w:r>
      <w:r w:rsidR="00784145">
        <w:rPr>
          <w:rFonts w:ascii="Arial" w:hAnsi="Arial" w:cs="Arial"/>
          <w:color w:val="000000"/>
        </w:rPr>
        <w:t>ipd.</w:t>
      </w:r>
      <w:r w:rsidR="00CE07F0">
        <w:rPr>
          <w:rFonts w:ascii="Arial" w:hAnsi="Arial" w:cs="Arial"/>
          <w:color w:val="000000"/>
        </w:rPr>
        <w:t xml:space="preserve"> </w:t>
      </w:r>
      <w:r w:rsidRPr="00335862">
        <w:rPr>
          <w:rFonts w:ascii="Arial" w:hAnsi="Arial" w:cs="Arial"/>
        </w:rPr>
        <w:t xml:space="preserve">Za te stroške zaključnemu poročilu ni potrebno prilagati računov, jih pa mora </w:t>
      </w:r>
      <w:r>
        <w:rPr>
          <w:rFonts w:ascii="Arial" w:hAnsi="Arial" w:cs="Arial"/>
        </w:rPr>
        <w:t xml:space="preserve">izvajalec </w:t>
      </w:r>
      <w:r w:rsidRPr="00335862">
        <w:rPr>
          <w:rFonts w:ascii="Arial" w:hAnsi="Arial" w:cs="Arial"/>
        </w:rPr>
        <w:t xml:space="preserve">računovodsko voditi pri stroških projekta in jih </w:t>
      </w:r>
      <w:r w:rsidR="00C60B66">
        <w:rPr>
          <w:rFonts w:ascii="Arial" w:hAnsi="Arial" w:cs="Arial"/>
        </w:rPr>
        <w:t>ministrstvu</w:t>
      </w:r>
      <w:r w:rsidRPr="00335862">
        <w:rPr>
          <w:rFonts w:ascii="Arial" w:hAnsi="Arial" w:cs="Arial"/>
        </w:rPr>
        <w:t xml:space="preserve"> pokazati v primeru nadzora</w:t>
      </w:r>
      <w:r>
        <w:rPr>
          <w:rFonts w:ascii="Arial" w:hAnsi="Arial" w:cs="Arial"/>
        </w:rPr>
        <w:t xml:space="preserve"> nad porabo</w:t>
      </w:r>
      <w:r w:rsidRPr="00335862">
        <w:rPr>
          <w:rFonts w:ascii="Arial" w:hAnsi="Arial" w:cs="Arial"/>
        </w:rPr>
        <w:t xml:space="preserve">. Stroški ne smejo presegati 7 % porabljenih sredstev. </w:t>
      </w:r>
      <w:r w:rsidR="00901DF6">
        <w:rPr>
          <w:rFonts w:ascii="Arial" w:hAnsi="Arial" w:cs="Arial"/>
        </w:rPr>
        <w:t>Ministrstvo ne sofinancira stroškov investicij in daril.</w:t>
      </w:r>
    </w:p>
    <w:p w14:paraId="22567806" w14:textId="77777777" w:rsidR="00520EB3" w:rsidRDefault="00520EB3" w:rsidP="00B45321">
      <w:pPr>
        <w:spacing w:line="260" w:lineRule="exact"/>
        <w:jc w:val="both"/>
        <w:rPr>
          <w:rFonts w:ascii="Arial" w:hAnsi="Arial" w:cs="Arial"/>
        </w:rPr>
      </w:pPr>
    </w:p>
    <w:p w14:paraId="6A47370C" w14:textId="5C01ED26" w:rsidR="00233A56" w:rsidRDefault="00520EB3" w:rsidP="00476FC9">
      <w:pPr>
        <w:spacing w:line="288" w:lineRule="auto"/>
        <w:jc w:val="both"/>
        <w:rPr>
          <w:rFonts w:ascii="Arial" w:hAnsi="Arial" w:cs="Arial"/>
        </w:rPr>
      </w:pPr>
      <w:r w:rsidRPr="005A2167">
        <w:rPr>
          <w:rFonts w:ascii="Arial" w:hAnsi="Arial" w:cs="Arial"/>
        </w:rPr>
        <w:t xml:space="preserve">Ministrstvo </w:t>
      </w:r>
      <w:r w:rsidR="00FC3130">
        <w:rPr>
          <w:rFonts w:ascii="Arial" w:hAnsi="Arial" w:cs="Arial"/>
        </w:rPr>
        <w:t xml:space="preserve">pri potnih stroških prizna kot upravičen strošek </w:t>
      </w:r>
      <w:r w:rsidR="00943A1D" w:rsidRPr="00787F51">
        <w:rPr>
          <w:rFonts w:ascii="Arial" w:hAnsi="Arial" w:cs="Arial"/>
        </w:rPr>
        <w:t>višin</w:t>
      </w:r>
      <w:r w:rsidR="00E9103D">
        <w:rPr>
          <w:rFonts w:ascii="Arial" w:hAnsi="Arial" w:cs="Arial"/>
        </w:rPr>
        <w:t xml:space="preserve">o </w:t>
      </w:r>
      <w:r w:rsidR="00943A1D" w:rsidRPr="00787F51">
        <w:rPr>
          <w:rFonts w:ascii="Arial" w:hAnsi="Arial" w:cs="Arial"/>
        </w:rPr>
        <w:t>stroškov</w:t>
      </w:r>
      <w:r w:rsidR="00787F51" w:rsidRPr="00787F51">
        <w:rPr>
          <w:rFonts w:ascii="Arial" w:hAnsi="Arial" w:cs="Arial"/>
        </w:rPr>
        <w:t xml:space="preserve">, </w:t>
      </w:r>
      <w:r w:rsidR="00635EA5">
        <w:rPr>
          <w:rFonts w:ascii="Arial" w:hAnsi="Arial" w:cs="Arial"/>
        </w:rPr>
        <w:t xml:space="preserve">ki </w:t>
      </w:r>
      <w:r w:rsidR="00787F51" w:rsidRPr="00787F51">
        <w:rPr>
          <w:rFonts w:ascii="Arial" w:hAnsi="Arial" w:cs="Arial"/>
        </w:rPr>
        <w:t>velja</w:t>
      </w:r>
      <w:r w:rsidR="00635EA5">
        <w:rPr>
          <w:rFonts w:ascii="Arial" w:hAnsi="Arial" w:cs="Arial"/>
        </w:rPr>
        <w:t>jo</w:t>
      </w:r>
      <w:r w:rsidR="00787F51" w:rsidRPr="00787F51">
        <w:rPr>
          <w:rFonts w:ascii="Arial" w:hAnsi="Arial" w:cs="Arial"/>
        </w:rPr>
        <w:t xml:space="preserve"> za javni sektor</w:t>
      </w:r>
      <w:r w:rsidR="00607DDF">
        <w:rPr>
          <w:rFonts w:ascii="Arial" w:hAnsi="Arial" w:cs="Arial"/>
        </w:rPr>
        <w:t xml:space="preserve"> v skladu z </w:t>
      </w:r>
      <w:r w:rsidR="00607DDF">
        <w:rPr>
          <w:rFonts w:ascii="Helv" w:eastAsiaTheme="minorHAnsi" w:hAnsi="Helv" w:cs="Helv"/>
          <w:color w:val="000000"/>
          <w:lang w:eastAsia="en-US"/>
        </w:rPr>
        <w:t>Aneksom h kolektivni pogodbi za negospodarske dejavnosti v RS (Uradni list RS, št. 40/12)</w:t>
      </w:r>
      <w:r w:rsidR="00943A1D" w:rsidRPr="00787F51">
        <w:rPr>
          <w:rFonts w:ascii="Arial" w:hAnsi="Arial" w:cs="Arial"/>
        </w:rPr>
        <w:t xml:space="preserve">. </w:t>
      </w:r>
    </w:p>
    <w:p w14:paraId="434B027B" w14:textId="77777777" w:rsidR="005F33D0" w:rsidRPr="00B45321" w:rsidRDefault="005F33D0" w:rsidP="00B45321">
      <w:pPr>
        <w:spacing w:line="260" w:lineRule="exact"/>
        <w:jc w:val="both"/>
        <w:rPr>
          <w:rFonts w:ascii="Arial" w:hAnsi="Arial" w:cs="Arial"/>
        </w:rPr>
      </w:pPr>
    </w:p>
    <w:p w14:paraId="2FAB036C" w14:textId="209273CC" w:rsidR="003C4B74" w:rsidRPr="00F55D26" w:rsidRDefault="00E947B7" w:rsidP="000C1596">
      <w:pPr>
        <w:spacing w:line="260" w:lineRule="exact"/>
        <w:jc w:val="both"/>
        <w:rPr>
          <w:rFonts w:ascii="Arial" w:hAnsi="Arial" w:cs="Arial"/>
        </w:rPr>
      </w:pPr>
      <w:r>
        <w:rPr>
          <w:rFonts w:ascii="Arial" w:hAnsi="Arial" w:cs="Arial"/>
        </w:rPr>
        <w:t xml:space="preserve">Delo </w:t>
      </w:r>
      <w:r w:rsidR="005F33D0" w:rsidRPr="00B45321">
        <w:rPr>
          <w:rFonts w:ascii="Arial" w:hAnsi="Arial" w:cs="Arial"/>
        </w:rPr>
        <w:t xml:space="preserve">v obliki prostovoljnega dela lahko, če je prijavitelj vpisan v vpisnik prostovoljskih organizacij v skladu z </w:t>
      </w:r>
      <w:r w:rsidR="008D50E8" w:rsidRPr="00B45321">
        <w:rPr>
          <w:rFonts w:ascii="Arial" w:hAnsi="Arial" w:cs="Arial"/>
        </w:rPr>
        <w:t>ZProst</w:t>
      </w:r>
      <w:r w:rsidR="004C4759">
        <w:rPr>
          <w:rFonts w:ascii="Arial" w:hAnsi="Arial" w:cs="Arial"/>
        </w:rPr>
        <w:t>,</w:t>
      </w:r>
      <w:r w:rsidR="008D50E8" w:rsidRPr="00B45321">
        <w:rPr>
          <w:rFonts w:ascii="Arial" w:hAnsi="Arial" w:cs="Arial"/>
        </w:rPr>
        <w:t xml:space="preserve"> </w:t>
      </w:r>
      <w:r w:rsidR="004C4759">
        <w:rPr>
          <w:rFonts w:ascii="Arial" w:hAnsi="Arial" w:cs="Arial"/>
        </w:rPr>
        <w:t>predstavlja</w:t>
      </w:r>
      <w:r w:rsidR="005F33D0" w:rsidRPr="00B45321">
        <w:rPr>
          <w:rFonts w:ascii="Arial" w:hAnsi="Arial" w:cs="Arial"/>
        </w:rPr>
        <w:t xml:space="preserve"> do 100 % </w:t>
      </w:r>
      <w:r>
        <w:rPr>
          <w:rFonts w:ascii="Arial" w:hAnsi="Arial" w:cs="Arial"/>
        </w:rPr>
        <w:t xml:space="preserve">po tem razpisu zahtevane </w:t>
      </w:r>
      <w:r w:rsidR="005F33D0" w:rsidRPr="00B45321">
        <w:rPr>
          <w:rFonts w:ascii="Arial" w:hAnsi="Arial" w:cs="Arial"/>
        </w:rPr>
        <w:t xml:space="preserve">lastne udeležbe, pri čemer se ocenjena vrednost opravljenega prostovoljskega dela vrednoti za organizacijsko delo 13 EUR/uro, za vsebinsko delo 10 EUR/uro in drugo prostovoljsko delo 6 EUR/uro. </w:t>
      </w:r>
    </w:p>
    <w:p w14:paraId="4EAF1ECD" w14:textId="77777777" w:rsidR="00E35B82" w:rsidRDefault="00E35B82" w:rsidP="00B45321">
      <w:pPr>
        <w:spacing w:line="260" w:lineRule="exact"/>
        <w:jc w:val="both"/>
        <w:rPr>
          <w:rFonts w:ascii="Arial" w:hAnsi="Arial" w:cs="Arial"/>
        </w:rPr>
      </w:pPr>
    </w:p>
    <w:p w14:paraId="2F3D6CC6" w14:textId="77777777" w:rsidR="00E35B82" w:rsidRPr="00B45321" w:rsidRDefault="00E35B82" w:rsidP="00B45321">
      <w:pPr>
        <w:spacing w:line="260" w:lineRule="exact"/>
        <w:jc w:val="both"/>
        <w:rPr>
          <w:rFonts w:ascii="Arial" w:hAnsi="Arial" w:cs="Arial"/>
        </w:rPr>
      </w:pPr>
    </w:p>
    <w:p w14:paraId="6282BAA6" w14:textId="77777777" w:rsidR="00E35B82" w:rsidRPr="00B45321" w:rsidRDefault="00E35B82" w:rsidP="00B45321">
      <w:pPr>
        <w:pStyle w:val="Heading2"/>
        <w:spacing w:line="260" w:lineRule="exact"/>
        <w:rPr>
          <w:rFonts w:cs="Arial"/>
          <w:sz w:val="20"/>
        </w:rPr>
      </w:pPr>
      <w:r w:rsidRPr="00B45321">
        <w:rPr>
          <w:rFonts w:cs="Arial"/>
          <w:sz w:val="20"/>
        </w:rPr>
        <w:t>Predložitev prijav</w:t>
      </w:r>
    </w:p>
    <w:p w14:paraId="4C3F6086" w14:textId="278983C3" w:rsidR="00E35B82" w:rsidRDefault="00E35B82" w:rsidP="00B45321">
      <w:pPr>
        <w:pStyle w:val="BodyText"/>
        <w:spacing w:line="260" w:lineRule="exact"/>
        <w:jc w:val="both"/>
        <w:rPr>
          <w:rFonts w:cs="Arial"/>
          <w:sz w:val="20"/>
        </w:rPr>
      </w:pPr>
      <w:r w:rsidRPr="00B45321">
        <w:rPr>
          <w:rFonts w:cs="Arial"/>
          <w:sz w:val="20"/>
        </w:rPr>
        <w:t xml:space="preserve">Prijave se oddajo osebno ali </w:t>
      </w:r>
      <w:r w:rsidR="00884AE5" w:rsidRPr="00B45321">
        <w:rPr>
          <w:rFonts w:cs="Arial"/>
          <w:sz w:val="20"/>
        </w:rPr>
        <w:t>priporočen</w:t>
      </w:r>
      <w:r w:rsidR="00884AE5">
        <w:rPr>
          <w:rFonts w:cs="Arial"/>
          <w:sz w:val="20"/>
        </w:rPr>
        <w:t>o</w:t>
      </w:r>
      <w:r w:rsidR="00884AE5" w:rsidRPr="00B45321">
        <w:rPr>
          <w:rFonts w:cs="Arial"/>
          <w:sz w:val="20"/>
        </w:rPr>
        <w:t xml:space="preserve"> </w:t>
      </w:r>
      <w:r w:rsidRPr="00B45321">
        <w:rPr>
          <w:rFonts w:cs="Arial"/>
          <w:sz w:val="20"/>
        </w:rPr>
        <w:t xml:space="preserve">po pošti. Prijave morajo biti oddane v zaprti ovojnici in </w:t>
      </w:r>
      <w:r w:rsidR="003D0D43" w:rsidRPr="00B45321">
        <w:rPr>
          <w:rFonts w:cs="Arial"/>
          <w:sz w:val="20"/>
        </w:rPr>
        <w:t xml:space="preserve">na sprednji strani </w:t>
      </w:r>
      <w:r w:rsidR="00B65772" w:rsidRPr="00B45321">
        <w:rPr>
          <w:rFonts w:cs="Arial"/>
          <w:sz w:val="20"/>
        </w:rPr>
        <w:t xml:space="preserve">opremljene </w:t>
      </w:r>
      <w:r w:rsidR="003D0D43" w:rsidRPr="00B45321">
        <w:rPr>
          <w:rFonts w:cs="Arial"/>
          <w:sz w:val="20"/>
        </w:rPr>
        <w:t xml:space="preserve">s tabelo na obrazcu </w:t>
      </w:r>
      <w:r w:rsidR="00F42B6B" w:rsidRPr="00B45321">
        <w:rPr>
          <w:rFonts w:cs="Arial"/>
          <w:sz w:val="20"/>
        </w:rPr>
        <w:t>N</w:t>
      </w:r>
      <w:r w:rsidR="00F42B6B">
        <w:rPr>
          <w:rFonts w:cs="Arial"/>
          <w:sz w:val="20"/>
        </w:rPr>
        <w:t>VO202</w:t>
      </w:r>
      <w:r w:rsidR="00773628">
        <w:rPr>
          <w:rFonts w:cs="Arial"/>
          <w:sz w:val="20"/>
        </w:rPr>
        <w:t>1</w:t>
      </w:r>
      <w:r w:rsidR="003D0D43" w:rsidRPr="00B45321">
        <w:rPr>
          <w:rFonts w:cs="Arial"/>
          <w:sz w:val="20"/>
        </w:rPr>
        <w:t xml:space="preserve">/Ovojnica. </w:t>
      </w:r>
    </w:p>
    <w:p w14:paraId="3666D5F0" w14:textId="77777777" w:rsidR="009852DB" w:rsidRDefault="009852DB" w:rsidP="00B45321">
      <w:pPr>
        <w:pStyle w:val="BodyText"/>
        <w:spacing w:line="260" w:lineRule="exact"/>
        <w:jc w:val="both"/>
        <w:rPr>
          <w:rFonts w:cs="Arial"/>
          <w:sz w:val="20"/>
        </w:rPr>
      </w:pPr>
    </w:p>
    <w:p w14:paraId="222A2930" w14:textId="77777777" w:rsidR="009852DB" w:rsidRPr="009852DB" w:rsidRDefault="009852DB" w:rsidP="009852DB">
      <w:pPr>
        <w:jc w:val="both"/>
        <w:rPr>
          <w:rFonts w:ascii="Arial" w:hAnsi="Arial" w:cs="Arial"/>
        </w:rPr>
      </w:pPr>
      <w:r w:rsidRPr="009852DB">
        <w:rPr>
          <w:rFonts w:ascii="Arial" w:hAnsi="Arial" w:cs="Arial"/>
        </w:rPr>
        <w:t>V primeru oddaje vloge pri drugem izvajalcu poštnih storitev obvezno prilogo predstavlja »kopija enaka originalu« računa izvajalca te poštne storitve, na katerem je natisnjen in jasno razviden čas (datum, ura in minuta) oddaje vloge (priporočene pošiljke).</w:t>
      </w:r>
    </w:p>
    <w:p w14:paraId="467AD77A" w14:textId="77777777" w:rsidR="00E35B82" w:rsidRPr="00B45321" w:rsidRDefault="00E35B82" w:rsidP="00B45321">
      <w:pPr>
        <w:spacing w:line="260" w:lineRule="exact"/>
        <w:jc w:val="both"/>
        <w:rPr>
          <w:rFonts w:ascii="Arial" w:hAnsi="Arial" w:cs="Arial"/>
        </w:rPr>
      </w:pPr>
    </w:p>
    <w:p w14:paraId="71A93045" w14:textId="6FE8D420" w:rsidR="00E35B82" w:rsidRPr="00B45321" w:rsidRDefault="00E35B82" w:rsidP="00B45321">
      <w:pPr>
        <w:spacing w:line="260" w:lineRule="exact"/>
        <w:jc w:val="both"/>
        <w:rPr>
          <w:rFonts w:ascii="Arial" w:hAnsi="Arial" w:cs="Arial"/>
        </w:rPr>
      </w:pPr>
      <w:r w:rsidRPr="00B45321">
        <w:rPr>
          <w:rFonts w:ascii="Arial" w:hAnsi="Arial" w:cs="Arial"/>
        </w:rPr>
        <w:t>Oddaja prijave pomeni, da se prijaviteljica ali prijavitelj strinja s pogoji razpisa in merili za ocenjevanje.</w:t>
      </w:r>
    </w:p>
    <w:p w14:paraId="02ADB5D1" w14:textId="77777777" w:rsidR="00E35B82" w:rsidRPr="00B45321" w:rsidRDefault="00E35B82" w:rsidP="00B45321">
      <w:pPr>
        <w:spacing w:line="260" w:lineRule="exact"/>
        <w:jc w:val="both"/>
        <w:rPr>
          <w:rFonts w:ascii="Arial" w:hAnsi="Arial" w:cs="Arial"/>
        </w:rPr>
      </w:pPr>
    </w:p>
    <w:p w14:paraId="5D24B205" w14:textId="77777777" w:rsidR="00E35B82" w:rsidRPr="00B45321" w:rsidRDefault="00E35B82" w:rsidP="00B45321">
      <w:pPr>
        <w:spacing w:line="260" w:lineRule="exact"/>
        <w:jc w:val="both"/>
        <w:rPr>
          <w:rFonts w:ascii="Arial" w:hAnsi="Arial" w:cs="Arial"/>
        </w:rPr>
      </w:pPr>
    </w:p>
    <w:p w14:paraId="63CE5244" w14:textId="77777777" w:rsidR="00E35B82" w:rsidRPr="00B45321" w:rsidRDefault="00E35B82" w:rsidP="00B45321">
      <w:pPr>
        <w:pStyle w:val="Heading2"/>
        <w:spacing w:line="260" w:lineRule="exact"/>
        <w:rPr>
          <w:rFonts w:cs="Arial"/>
          <w:sz w:val="20"/>
        </w:rPr>
      </w:pPr>
      <w:r w:rsidRPr="00B45321">
        <w:rPr>
          <w:rFonts w:cs="Arial"/>
          <w:sz w:val="20"/>
        </w:rPr>
        <w:t>Rok za predložitev prijave</w:t>
      </w:r>
    </w:p>
    <w:p w14:paraId="7D36F37C" w14:textId="196954DD" w:rsidR="00E35B82" w:rsidRPr="00B45321" w:rsidRDefault="00E35B82" w:rsidP="00B45321">
      <w:pPr>
        <w:spacing w:line="260" w:lineRule="exact"/>
        <w:jc w:val="both"/>
        <w:rPr>
          <w:rFonts w:ascii="Arial" w:hAnsi="Arial" w:cs="Arial"/>
        </w:rPr>
      </w:pPr>
      <w:r w:rsidRPr="00B45321">
        <w:rPr>
          <w:rFonts w:ascii="Arial" w:hAnsi="Arial" w:cs="Arial"/>
        </w:rPr>
        <w:t xml:space="preserve">Rok za oddajo </w:t>
      </w:r>
      <w:r w:rsidRPr="00DD4979">
        <w:rPr>
          <w:rFonts w:ascii="Arial" w:hAnsi="Arial" w:cs="Arial"/>
        </w:rPr>
        <w:t xml:space="preserve">prijav je </w:t>
      </w:r>
      <w:r w:rsidR="00601D85" w:rsidRPr="00727E8D">
        <w:rPr>
          <w:rFonts w:ascii="Arial" w:hAnsi="Arial" w:cs="Arial"/>
        </w:rPr>
        <w:t>2</w:t>
      </w:r>
      <w:r w:rsidR="00727E8D" w:rsidRPr="00727E8D">
        <w:rPr>
          <w:rFonts w:ascii="Arial" w:hAnsi="Arial" w:cs="Arial"/>
        </w:rPr>
        <w:t>9</w:t>
      </w:r>
      <w:r w:rsidR="00AD13DB" w:rsidRPr="00727E8D">
        <w:rPr>
          <w:rFonts w:ascii="Arial" w:hAnsi="Arial" w:cs="Arial"/>
        </w:rPr>
        <w:t xml:space="preserve">. </w:t>
      </w:r>
      <w:r w:rsidR="00E5719E" w:rsidRPr="00727E8D">
        <w:rPr>
          <w:rFonts w:ascii="Arial" w:hAnsi="Arial" w:cs="Arial"/>
        </w:rPr>
        <w:t>1</w:t>
      </w:r>
      <w:r w:rsidR="00041F16" w:rsidRPr="00727E8D">
        <w:rPr>
          <w:rFonts w:ascii="Arial" w:hAnsi="Arial" w:cs="Arial"/>
        </w:rPr>
        <w:t xml:space="preserve">. </w:t>
      </w:r>
      <w:r w:rsidR="00F42B6B" w:rsidRPr="00727E8D">
        <w:rPr>
          <w:rFonts w:ascii="Arial" w:hAnsi="Arial" w:cs="Arial"/>
        </w:rPr>
        <w:t>202</w:t>
      </w:r>
      <w:r w:rsidR="00E5719E" w:rsidRPr="00727E8D">
        <w:rPr>
          <w:rFonts w:ascii="Arial" w:hAnsi="Arial" w:cs="Arial"/>
        </w:rPr>
        <w:t>1</w:t>
      </w:r>
      <w:r w:rsidR="0063433C" w:rsidRPr="00727E8D">
        <w:rPr>
          <w:rFonts w:ascii="Arial" w:hAnsi="Arial" w:cs="Arial"/>
        </w:rPr>
        <w:t>.</w:t>
      </w:r>
    </w:p>
    <w:p w14:paraId="4027D4C2" w14:textId="77777777" w:rsidR="00B84B05" w:rsidRDefault="00B84B05" w:rsidP="00B45321">
      <w:pPr>
        <w:spacing w:line="260" w:lineRule="exact"/>
        <w:jc w:val="both"/>
        <w:rPr>
          <w:rFonts w:ascii="Arial" w:hAnsi="Arial" w:cs="Arial"/>
        </w:rPr>
      </w:pPr>
    </w:p>
    <w:p w14:paraId="5319E1EE" w14:textId="6FFD9B42" w:rsidR="00E35B82" w:rsidRPr="00B45321" w:rsidRDefault="00E35B82" w:rsidP="00B45321">
      <w:pPr>
        <w:spacing w:line="260" w:lineRule="exact"/>
        <w:jc w:val="both"/>
        <w:rPr>
          <w:rFonts w:ascii="Arial" w:hAnsi="Arial" w:cs="Arial"/>
        </w:rPr>
      </w:pPr>
      <w:r w:rsidRPr="00B45321">
        <w:rPr>
          <w:rFonts w:ascii="Arial" w:hAnsi="Arial" w:cs="Arial"/>
        </w:rPr>
        <w:t xml:space="preserve">Šteje se, da je prijava pravočasna, če je zadnji dan roka oddana na pošto kot priporočena pošiljka ali če je zadnji dan roka do </w:t>
      </w:r>
      <w:r w:rsidR="00175965" w:rsidRPr="00175965">
        <w:rPr>
          <w:rFonts w:ascii="Arial" w:hAnsi="Arial" w:cs="Arial"/>
        </w:rPr>
        <w:t>12</w:t>
      </w:r>
      <w:r w:rsidRPr="00175965">
        <w:rPr>
          <w:rFonts w:ascii="Arial" w:hAnsi="Arial" w:cs="Arial"/>
        </w:rPr>
        <w:t xml:space="preserve">:00 ure oddana v </w:t>
      </w:r>
      <w:r w:rsidR="003D0D43" w:rsidRPr="00175965">
        <w:rPr>
          <w:rFonts w:ascii="Arial" w:hAnsi="Arial" w:cs="Arial"/>
        </w:rPr>
        <w:t xml:space="preserve">vložišču </w:t>
      </w:r>
      <w:r w:rsidRPr="00E300DE">
        <w:rPr>
          <w:rFonts w:ascii="Arial" w:hAnsi="Arial" w:cs="Arial"/>
        </w:rPr>
        <w:t>Ministrstva za delo, družino</w:t>
      </w:r>
      <w:r w:rsidR="008E3500" w:rsidRPr="00E300DE">
        <w:rPr>
          <w:rFonts w:ascii="Arial" w:hAnsi="Arial" w:cs="Arial"/>
        </w:rPr>
        <w:t>,</w:t>
      </w:r>
      <w:r w:rsidRPr="00E300DE">
        <w:rPr>
          <w:rFonts w:ascii="Arial" w:hAnsi="Arial" w:cs="Arial"/>
        </w:rPr>
        <w:t xml:space="preserve"> socialne zadeve</w:t>
      </w:r>
      <w:r w:rsidR="008E3500" w:rsidRPr="00E300DE">
        <w:rPr>
          <w:rFonts w:ascii="Arial" w:hAnsi="Arial" w:cs="Arial"/>
        </w:rPr>
        <w:t xml:space="preserve"> in enake možnosti</w:t>
      </w:r>
      <w:r w:rsidRPr="00E300DE">
        <w:rPr>
          <w:rFonts w:ascii="Arial" w:hAnsi="Arial" w:cs="Arial"/>
        </w:rPr>
        <w:t xml:space="preserve">, </w:t>
      </w:r>
      <w:r w:rsidR="00E300DE" w:rsidRPr="00E300DE">
        <w:rPr>
          <w:rFonts w:ascii="Arial" w:hAnsi="Arial" w:cs="Arial"/>
        </w:rPr>
        <w:t>Štukljeva cesta 44</w:t>
      </w:r>
      <w:r w:rsidRPr="00E300DE">
        <w:rPr>
          <w:rFonts w:ascii="Arial" w:hAnsi="Arial" w:cs="Arial"/>
        </w:rPr>
        <w:t>, Ljubljana</w:t>
      </w:r>
      <w:r w:rsidR="001910AA" w:rsidRPr="00E300DE">
        <w:rPr>
          <w:rFonts w:ascii="Arial" w:hAnsi="Arial" w:cs="Arial"/>
        </w:rPr>
        <w:t>.</w:t>
      </w:r>
      <w:r w:rsidRPr="00E300DE">
        <w:rPr>
          <w:rFonts w:ascii="Arial" w:hAnsi="Arial" w:cs="Arial"/>
        </w:rPr>
        <w:t xml:space="preserve"> </w:t>
      </w:r>
      <w:r w:rsidR="00B82D78" w:rsidRPr="00E300DE">
        <w:rPr>
          <w:rFonts w:ascii="Arial" w:hAnsi="Arial" w:cs="Arial"/>
        </w:rPr>
        <w:t>Prijave</w:t>
      </w:r>
      <w:r w:rsidRPr="00E300DE">
        <w:rPr>
          <w:rFonts w:ascii="Arial" w:hAnsi="Arial" w:cs="Arial"/>
        </w:rPr>
        <w:t>, k</w:t>
      </w:r>
      <w:r w:rsidRPr="00B45321">
        <w:rPr>
          <w:rFonts w:ascii="Arial" w:hAnsi="Arial" w:cs="Arial"/>
        </w:rPr>
        <w:t xml:space="preserve">i bodo prispele po tem roku, se štejejo kot prepozne in bodo zavržene ter vrnjene prijaviteljem neodprte. </w:t>
      </w:r>
    </w:p>
    <w:p w14:paraId="22FD3DEE" w14:textId="77777777" w:rsidR="00E35B82" w:rsidRPr="00B45321" w:rsidRDefault="00E35B82" w:rsidP="00B45321">
      <w:pPr>
        <w:spacing w:line="260" w:lineRule="exact"/>
        <w:jc w:val="both"/>
        <w:rPr>
          <w:rFonts w:ascii="Arial" w:hAnsi="Arial" w:cs="Arial"/>
        </w:rPr>
      </w:pPr>
    </w:p>
    <w:p w14:paraId="683D9E76" w14:textId="77777777" w:rsidR="00E35B82" w:rsidRPr="00B45321" w:rsidRDefault="00E35B82" w:rsidP="00B45321">
      <w:pPr>
        <w:spacing w:line="260" w:lineRule="exact"/>
        <w:jc w:val="both"/>
        <w:rPr>
          <w:rFonts w:ascii="Arial" w:hAnsi="Arial" w:cs="Arial"/>
        </w:rPr>
      </w:pPr>
    </w:p>
    <w:p w14:paraId="1EF50E41" w14:textId="77777777" w:rsidR="00E35B82" w:rsidRPr="00B45321" w:rsidRDefault="00E35B82" w:rsidP="00B45321">
      <w:pPr>
        <w:pStyle w:val="Heading2"/>
        <w:spacing w:line="260" w:lineRule="exact"/>
        <w:rPr>
          <w:rFonts w:cs="Arial"/>
          <w:sz w:val="20"/>
        </w:rPr>
      </w:pPr>
      <w:r w:rsidRPr="00B45321">
        <w:rPr>
          <w:rFonts w:cs="Arial"/>
          <w:sz w:val="20"/>
        </w:rPr>
        <w:t>Razpisna dokumentacija</w:t>
      </w:r>
    </w:p>
    <w:p w14:paraId="3A3090FB" w14:textId="0FAE41E4" w:rsidR="00E35B82" w:rsidRPr="00B45321" w:rsidRDefault="00E35B82" w:rsidP="00B45321">
      <w:pPr>
        <w:spacing w:line="260" w:lineRule="exact"/>
        <w:jc w:val="both"/>
        <w:rPr>
          <w:rFonts w:ascii="Arial" w:hAnsi="Arial" w:cs="Arial"/>
        </w:rPr>
      </w:pPr>
      <w:r w:rsidRPr="00B45321">
        <w:rPr>
          <w:rFonts w:ascii="Arial" w:hAnsi="Arial" w:cs="Arial"/>
        </w:rPr>
        <w:t xml:space="preserve">Razpisna dokumentacija je od dneva objave </w:t>
      </w:r>
      <w:r w:rsidR="00635EA5">
        <w:rPr>
          <w:rFonts w:ascii="Arial" w:hAnsi="Arial" w:cs="Arial"/>
        </w:rPr>
        <w:t xml:space="preserve">razpisa </w:t>
      </w:r>
      <w:r w:rsidRPr="00B45321">
        <w:rPr>
          <w:rFonts w:ascii="Arial" w:hAnsi="Arial" w:cs="Arial"/>
        </w:rPr>
        <w:t xml:space="preserve">dosegljiva </w:t>
      </w:r>
      <w:r w:rsidRPr="00143DC0">
        <w:rPr>
          <w:rFonts w:ascii="Arial" w:hAnsi="Arial" w:cs="Arial"/>
        </w:rPr>
        <w:t xml:space="preserve">na spletnih straneh </w:t>
      </w:r>
      <w:r w:rsidR="00F42B6B" w:rsidRPr="00143DC0">
        <w:rPr>
          <w:rFonts w:ascii="Arial" w:hAnsi="Arial" w:cs="Arial"/>
        </w:rPr>
        <w:t>Gov.si, Zbirke, Javne objave, šifra JR Enakost spolov 202</w:t>
      </w:r>
      <w:r w:rsidR="00E5719E" w:rsidRPr="00143DC0">
        <w:rPr>
          <w:rFonts w:ascii="Arial" w:hAnsi="Arial" w:cs="Arial"/>
        </w:rPr>
        <w:t>1</w:t>
      </w:r>
      <w:r w:rsidRPr="00143DC0">
        <w:rPr>
          <w:rFonts w:ascii="Arial" w:hAnsi="Arial" w:cs="Arial"/>
        </w:rPr>
        <w:t>.</w:t>
      </w:r>
      <w:r w:rsidRPr="00B45321">
        <w:rPr>
          <w:rFonts w:ascii="Arial" w:hAnsi="Arial" w:cs="Arial"/>
        </w:rPr>
        <w:t xml:space="preserve"> </w:t>
      </w:r>
    </w:p>
    <w:p w14:paraId="7436BDF4" w14:textId="77777777" w:rsidR="00E35B82" w:rsidRPr="00B45321" w:rsidRDefault="00E35B82" w:rsidP="00B45321">
      <w:pPr>
        <w:spacing w:line="260" w:lineRule="exact"/>
        <w:jc w:val="both"/>
        <w:rPr>
          <w:rFonts w:ascii="Arial" w:hAnsi="Arial" w:cs="Arial"/>
        </w:rPr>
      </w:pPr>
    </w:p>
    <w:p w14:paraId="7322327F" w14:textId="77777777" w:rsidR="00E35B82" w:rsidRPr="00B45321" w:rsidRDefault="00E35B82" w:rsidP="00B45321">
      <w:pPr>
        <w:spacing w:line="260" w:lineRule="exact"/>
        <w:jc w:val="both"/>
        <w:rPr>
          <w:rFonts w:ascii="Arial" w:hAnsi="Arial" w:cs="Arial"/>
        </w:rPr>
      </w:pPr>
      <w:r w:rsidRPr="00B45321">
        <w:rPr>
          <w:rFonts w:ascii="Arial" w:hAnsi="Arial" w:cs="Arial"/>
        </w:rPr>
        <w:t>Celotna razpisna dokumentacija obsega:</w:t>
      </w:r>
    </w:p>
    <w:p w14:paraId="01F831E5" w14:textId="77777777" w:rsidR="00E35B82" w:rsidRPr="00B45321" w:rsidRDefault="00E35B82" w:rsidP="00B45321">
      <w:pPr>
        <w:numPr>
          <w:ilvl w:val="0"/>
          <w:numId w:val="2"/>
        </w:numPr>
        <w:spacing w:line="260" w:lineRule="exact"/>
        <w:jc w:val="both"/>
        <w:rPr>
          <w:rFonts w:ascii="Arial" w:hAnsi="Arial" w:cs="Arial"/>
        </w:rPr>
      </w:pPr>
      <w:r w:rsidRPr="00B45321">
        <w:rPr>
          <w:rFonts w:ascii="Arial" w:hAnsi="Arial" w:cs="Arial"/>
        </w:rPr>
        <w:t>razpisno besedilo,</w:t>
      </w:r>
    </w:p>
    <w:p w14:paraId="299EC621" w14:textId="030169F6" w:rsidR="003D0D43" w:rsidRPr="00B45321" w:rsidRDefault="003D0D43" w:rsidP="00B45321">
      <w:pPr>
        <w:numPr>
          <w:ilvl w:val="0"/>
          <w:numId w:val="2"/>
        </w:numPr>
        <w:spacing w:line="260" w:lineRule="exact"/>
        <w:jc w:val="both"/>
        <w:rPr>
          <w:rFonts w:ascii="Arial" w:hAnsi="Arial" w:cs="Arial"/>
        </w:rPr>
      </w:pPr>
      <w:r w:rsidRPr="00B45321">
        <w:rPr>
          <w:rFonts w:ascii="Arial" w:hAnsi="Arial" w:cs="Arial"/>
        </w:rPr>
        <w:t>obrazec NVO</w:t>
      </w:r>
      <w:r w:rsidR="00E9103D">
        <w:rPr>
          <w:rFonts w:ascii="Arial" w:hAnsi="Arial" w:cs="Arial"/>
        </w:rPr>
        <w:t xml:space="preserve"> </w:t>
      </w:r>
      <w:r w:rsidR="00F42B6B" w:rsidRPr="00B45321">
        <w:rPr>
          <w:rFonts w:ascii="Arial" w:hAnsi="Arial" w:cs="Arial"/>
        </w:rPr>
        <w:t>20</w:t>
      </w:r>
      <w:r w:rsidR="00F42B6B">
        <w:rPr>
          <w:rFonts w:ascii="Arial" w:hAnsi="Arial" w:cs="Arial"/>
        </w:rPr>
        <w:t>2</w:t>
      </w:r>
      <w:r w:rsidR="00773628">
        <w:rPr>
          <w:rFonts w:ascii="Arial" w:hAnsi="Arial" w:cs="Arial"/>
        </w:rPr>
        <w:t>1</w:t>
      </w:r>
      <w:r w:rsidRPr="00B45321">
        <w:rPr>
          <w:rFonts w:ascii="Arial" w:hAnsi="Arial" w:cs="Arial"/>
        </w:rPr>
        <w:t>/Ovojnica</w:t>
      </w:r>
      <w:r w:rsidR="00552951">
        <w:rPr>
          <w:rFonts w:ascii="Arial" w:hAnsi="Arial" w:cs="Arial"/>
        </w:rPr>
        <w:t>,</w:t>
      </w:r>
    </w:p>
    <w:p w14:paraId="338BCEFA" w14:textId="130CC9B8" w:rsidR="00E35B82" w:rsidRDefault="00E35B82" w:rsidP="00B45321">
      <w:pPr>
        <w:numPr>
          <w:ilvl w:val="0"/>
          <w:numId w:val="2"/>
        </w:numPr>
        <w:spacing w:line="260" w:lineRule="exact"/>
        <w:jc w:val="both"/>
        <w:rPr>
          <w:rFonts w:ascii="Arial" w:hAnsi="Arial" w:cs="Arial"/>
        </w:rPr>
      </w:pPr>
      <w:r w:rsidRPr="00B45321">
        <w:rPr>
          <w:rFonts w:ascii="Arial" w:hAnsi="Arial" w:cs="Arial"/>
        </w:rPr>
        <w:t>obrazec Projekt/</w:t>
      </w:r>
      <w:r w:rsidR="00F42B6B" w:rsidRPr="00B45321">
        <w:rPr>
          <w:rFonts w:ascii="Arial" w:hAnsi="Arial" w:cs="Arial"/>
        </w:rPr>
        <w:t>20</w:t>
      </w:r>
      <w:r w:rsidR="00F42B6B">
        <w:rPr>
          <w:rFonts w:ascii="Arial" w:hAnsi="Arial" w:cs="Arial"/>
        </w:rPr>
        <w:t>2</w:t>
      </w:r>
      <w:r w:rsidR="00773628">
        <w:rPr>
          <w:rFonts w:ascii="Arial" w:hAnsi="Arial" w:cs="Arial"/>
        </w:rPr>
        <w:t>1</w:t>
      </w:r>
      <w:r w:rsidR="00F42B6B" w:rsidRPr="00B45321">
        <w:rPr>
          <w:rFonts w:ascii="Arial" w:hAnsi="Arial" w:cs="Arial"/>
        </w:rPr>
        <w:t xml:space="preserve"> </w:t>
      </w:r>
      <w:r w:rsidRPr="00B45321">
        <w:rPr>
          <w:rFonts w:ascii="Arial" w:hAnsi="Arial" w:cs="Arial"/>
        </w:rPr>
        <w:t>Prijava</w:t>
      </w:r>
      <w:r w:rsidR="00153E54" w:rsidRPr="00B45321">
        <w:rPr>
          <w:rFonts w:ascii="Arial" w:hAnsi="Arial" w:cs="Arial"/>
        </w:rPr>
        <w:t>,</w:t>
      </w:r>
    </w:p>
    <w:p w14:paraId="15902504" w14:textId="4F8A7A97" w:rsidR="0063433C" w:rsidRPr="00B45321" w:rsidRDefault="0063433C" w:rsidP="00B45321">
      <w:pPr>
        <w:numPr>
          <w:ilvl w:val="0"/>
          <w:numId w:val="2"/>
        </w:numPr>
        <w:spacing w:line="260" w:lineRule="exact"/>
        <w:jc w:val="both"/>
        <w:rPr>
          <w:rFonts w:ascii="Arial" w:hAnsi="Arial" w:cs="Arial"/>
        </w:rPr>
      </w:pPr>
      <w:r>
        <w:rPr>
          <w:rFonts w:ascii="Arial" w:hAnsi="Arial" w:cs="Arial"/>
        </w:rPr>
        <w:t xml:space="preserve">obrazec </w:t>
      </w:r>
      <w:r w:rsidR="00581FE3">
        <w:rPr>
          <w:rFonts w:ascii="Arial" w:hAnsi="Arial" w:cs="Arial"/>
        </w:rPr>
        <w:t>Projekt</w:t>
      </w:r>
      <w:r>
        <w:rPr>
          <w:rFonts w:ascii="Arial" w:hAnsi="Arial" w:cs="Arial"/>
        </w:rPr>
        <w:t>/</w:t>
      </w:r>
      <w:r w:rsidR="00F42B6B">
        <w:rPr>
          <w:rFonts w:ascii="Arial" w:hAnsi="Arial" w:cs="Arial"/>
        </w:rPr>
        <w:t>202</w:t>
      </w:r>
      <w:r w:rsidR="00773628">
        <w:rPr>
          <w:rFonts w:ascii="Arial" w:hAnsi="Arial" w:cs="Arial"/>
        </w:rPr>
        <w:t>1</w:t>
      </w:r>
      <w:r w:rsidR="00F42B6B">
        <w:rPr>
          <w:rFonts w:ascii="Arial" w:hAnsi="Arial" w:cs="Arial"/>
        </w:rPr>
        <w:t xml:space="preserve"> </w:t>
      </w:r>
      <w:r w:rsidR="00581FE3">
        <w:rPr>
          <w:rFonts w:ascii="Arial" w:hAnsi="Arial" w:cs="Arial"/>
        </w:rPr>
        <w:t>Finančni načrt</w:t>
      </w:r>
      <w:r w:rsidR="003055CD">
        <w:rPr>
          <w:rFonts w:ascii="Arial" w:hAnsi="Arial" w:cs="Arial"/>
        </w:rPr>
        <w:t>,</w:t>
      </w:r>
    </w:p>
    <w:p w14:paraId="55E8B5E9" w14:textId="77777777" w:rsidR="00E35B82" w:rsidRPr="00B45321" w:rsidRDefault="00E35B82" w:rsidP="00B45321">
      <w:pPr>
        <w:numPr>
          <w:ilvl w:val="0"/>
          <w:numId w:val="2"/>
        </w:numPr>
        <w:spacing w:line="260" w:lineRule="exact"/>
        <w:jc w:val="both"/>
        <w:rPr>
          <w:rFonts w:ascii="Arial" w:hAnsi="Arial" w:cs="Arial"/>
        </w:rPr>
      </w:pPr>
      <w:r w:rsidRPr="00B45321">
        <w:rPr>
          <w:rFonts w:ascii="Arial" w:hAnsi="Arial" w:cs="Arial"/>
        </w:rPr>
        <w:t>vzorec pogodbe,</w:t>
      </w:r>
    </w:p>
    <w:p w14:paraId="5B9792F8" w14:textId="77777777" w:rsidR="00E35B82" w:rsidRPr="00B45321" w:rsidRDefault="00E35B82" w:rsidP="00B45321">
      <w:pPr>
        <w:numPr>
          <w:ilvl w:val="0"/>
          <w:numId w:val="2"/>
        </w:numPr>
        <w:spacing w:line="260" w:lineRule="exact"/>
        <w:jc w:val="both"/>
        <w:rPr>
          <w:rFonts w:ascii="Arial" w:hAnsi="Arial" w:cs="Arial"/>
        </w:rPr>
      </w:pPr>
      <w:r w:rsidRPr="00B45321">
        <w:rPr>
          <w:rFonts w:ascii="Arial" w:hAnsi="Arial" w:cs="Arial"/>
        </w:rPr>
        <w:t>obrazec za zaključno poročilo</w:t>
      </w:r>
      <w:r w:rsidR="00552951">
        <w:rPr>
          <w:rFonts w:ascii="Arial" w:hAnsi="Arial" w:cs="Arial"/>
        </w:rPr>
        <w:t>,</w:t>
      </w:r>
    </w:p>
    <w:p w14:paraId="60EE2070" w14:textId="718253DE" w:rsidR="00E35B82" w:rsidRPr="00B45321" w:rsidRDefault="00E35B82" w:rsidP="00B45321">
      <w:pPr>
        <w:numPr>
          <w:ilvl w:val="0"/>
          <w:numId w:val="2"/>
        </w:numPr>
        <w:spacing w:line="260" w:lineRule="exact"/>
        <w:jc w:val="both"/>
        <w:rPr>
          <w:rFonts w:ascii="Arial" w:hAnsi="Arial" w:cs="Arial"/>
        </w:rPr>
      </w:pPr>
      <w:r w:rsidRPr="00B45321">
        <w:rPr>
          <w:rFonts w:ascii="Arial" w:hAnsi="Arial" w:cs="Arial"/>
        </w:rPr>
        <w:t>obrazec za beleženje opravljenega dela (Poročilo Delo/</w:t>
      </w:r>
      <w:r w:rsidR="00F42B6B" w:rsidRPr="00B45321">
        <w:rPr>
          <w:rFonts w:ascii="Arial" w:hAnsi="Arial" w:cs="Arial"/>
        </w:rPr>
        <w:t>20</w:t>
      </w:r>
      <w:r w:rsidR="00F42B6B">
        <w:rPr>
          <w:rFonts w:ascii="Arial" w:hAnsi="Arial" w:cs="Arial"/>
        </w:rPr>
        <w:t>2</w:t>
      </w:r>
      <w:r w:rsidR="00773628">
        <w:rPr>
          <w:rFonts w:ascii="Arial" w:hAnsi="Arial" w:cs="Arial"/>
        </w:rPr>
        <w:t>1</w:t>
      </w:r>
      <w:r w:rsidRPr="00B45321">
        <w:rPr>
          <w:rFonts w:ascii="Arial" w:hAnsi="Arial" w:cs="Arial"/>
        </w:rPr>
        <w:t>)</w:t>
      </w:r>
      <w:r w:rsidR="00552951">
        <w:rPr>
          <w:rFonts w:ascii="Arial" w:hAnsi="Arial" w:cs="Arial"/>
        </w:rPr>
        <w:t>,</w:t>
      </w:r>
    </w:p>
    <w:p w14:paraId="2A5F5B8E" w14:textId="1A7AF54B" w:rsidR="00E35B82" w:rsidRDefault="00E35B82" w:rsidP="00B45321">
      <w:pPr>
        <w:numPr>
          <w:ilvl w:val="0"/>
          <w:numId w:val="2"/>
        </w:numPr>
        <w:spacing w:line="260" w:lineRule="exact"/>
        <w:jc w:val="both"/>
        <w:rPr>
          <w:rFonts w:ascii="Arial" w:hAnsi="Arial" w:cs="Arial"/>
        </w:rPr>
      </w:pPr>
      <w:r w:rsidRPr="00B45321">
        <w:rPr>
          <w:rFonts w:ascii="Arial" w:hAnsi="Arial" w:cs="Arial"/>
        </w:rPr>
        <w:t>obrazec za vodenje seznamov prisotnosti na dogodkih (Poročilo Prisotnost/</w:t>
      </w:r>
      <w:r w:rsidR="00F42B6B" w:rsidRPr="00B45321">
        <w:rPr>
          <w:rFonts w:ascii="Arial" w:hAnsi="Arial" w:cs="Arial"/>
        </w:rPr>
        <w:t>20</w:t>
      </w:r>
      <w:r w:rsidR="00F42B6B">
        <w:rPr>
          <w:rFonts w:ascii="Arial" w:hAnsi="Arial" w:cs="Arial"/>
        </w:rPr>
        <w:t>2</w:t>
      </w:r>
      <w:r w:rsidR="00773628">
        <w:rPr>
          <w:rFonts w:ascii="Arial" w:hAnsi="Arial" w:cs="Arial"/>
        </w:rPr>
        <w:t>1</w:t>
      </w:r>
      <w:r w:rsidRPr="00B45321">
        <w:rPr>
          <w:rFonts w:ascii="Arial" w:hAnsi="Arial" w:cs="Arial"/>
        </w:rPr>
        <w:t>)</w:t>
      </w:r>
      <w:r w:rsidR="009852DB">
        <w:rPr>
          <w:rFonts w:ascii="Arial" w:hAnsi="Arial" w:cs="Arial"/>
        </w:rPr>
        <w:t>,</w:t>
      </w:r>
    </w:p>
    <w:p w14:paraId="27481B86" w14:textId="5E30A901" w:rsidR="009852DB" w:rsidRPr="00B45321" w:rsidRDefault="009852DB" w:rsidP="00B45321">
      <w:pPr>
        <w:numPr>
          <w:ilvl w:val="0"/>
          <w:numId w:val="2"/>
        </w:numPr>
        <w:spacing w:line="260" w:lineRule="exact"/>
        <w:jc w:val="both"/>
        <w:rPr>
          <w:rFonts w:ascii="Arial" w:hAnsi="Arial" w:cs="Arial"/>
        </w:rPr>
      </w:pPr>
      <w:r>
        <w:rPr>
          <w:rFonts w:ascii="Arial" w:hAnsi="Arial" w:cs="Arial"/>
        </w:rPr>
        <w:t>obrazec za vrednotenje dogodkov (Poročilo Vrednotenje/</w:t>
      </w:r>
      <w:r w:rsidR="009F08F9">
        <w:rPr>
          <w:rFonts w:ascii="Arial" w:hAnsi="Arial" w:cs="Arial"/>
        </w:rPr>
        <w:t>202</w:t>
      </w:r>
      <w:r w:rsidR="00773628">
        <w:rPr>
          <w:rFonts w:ascii="Arial" w:hAnsi="Arial" w:cs="Arial"/>
        </w:rPr>
        <w:t>1</w:t>
      </w:r>
      <w:r>
        <w:rPr>
          <w:rFonts w:ascii="Arial" w:hAnsi="Arial" w:cs="Arial"/>
        </w:rPr>
        <w:t xml:space="preserve">). </w:t>
      </w:r>
    </w:p>
    <w:p w14:paraId="14549B5B" w14:textId="77777777" w:rsidR="00E35B82" w:rsidRPr="00B45321" w:rsidRDefault="00E35B82" w:rsidP="00B45321">
      <w:pPr>
        <w:spacing w:line="260" w:lineRule="exact"/>
        <w:jc w:val="both"/>
        <w:rPr>
          <w:rFonts w:ascii="Arial" w:hAnsi="Arial" w:cs="Arial"/>
        </w:rPr>
      </w:pPr>
    </w:p>
    <w:p w14:paraId="0CD8A3F7" w14:textId="77777777" w:rsidR="00E35B82" w:rsidRPr="00B45321" w:rsidRDefault="00E35B82" w:rsidP="00B45321">
      <w:pPr>
        <w:spacing w:line="260" w:lineRule="exact"/>
        <w:jc w:val="both"/>
        <w:rPr>
          <w:rFonts w:ascii="Arial" w:hAnsi="Arial" w:cs="Arial"/>
        </w:rPr>
      </w:pPr>
    </w:p>
    <w:p w14:paraId="6E16ED28" w14:textId="77777777" w:rsidR="00E35B82" w:rsidRPr="00B45321" w:rsidRDefault="00E35B82" w:rsidP="00B45321">
      <w:pPr>
        <w:pStyle w:val="Heading2"/>
        <w:spacing w:line="260" w:lineRule="exact"/>
        <w:rPr>
          <w:rFonts w:cs="Arial"/>
          <w:sz w:val="20"/>
        </w:rPr>
      </w:pPr>
      <w:r w:rsidRPr="00B45321">
        <w:rPr>
          <w:rFonts w:cs="Arial"/>
          <w:sz w:val="20"/>
        </w:rPr>
        <w:t>Obvezna oblika in vsebina prijave</w:t>
      </w:r>
    </w:p>
    <w:p w14:paraId="0094FABE" w14:textId="380BC178" w:rsidR="00E35B82" w:rsidRPr="00B45321" w:rsidRDefault="00E35B82" w:rsidP="00B45321">
      <w:pPr>
        <w:pStyle w:val="BodyText2"/>
        <w:spacing w:line="260" w:lineRule="exact"/>
        <w:rPr>
          <w:rFonts w:cs="Arial"/>
        </w:rPr>
      </w:pPr>
      <w:r w:rsidRPr="00B45321">
        <w:rPr>
          <w:rFonts w:cs="Arial"/>
        </w:rPr>
        <w:t>Prijavo z vsemi zahtevanimi prilogami je treba predložiti v zaprti ovojnici. Obrazec Projekt/</w:t>
      </w:r>
      <w:r w:rsidR="009F08F9" w:rsidRPr="00B45321">
        <w:rPr>
          <w:rFonts w:cs="Arial"/>
        </w:rPr>
        <w:t>20</w:t>
      </w:r>
      <w:r w:rsidR="009F08F9">
        <w:rPr>
          <w:rFonts w:cs="Arial"/>
        </w:rPr>
        <w:t>2</w:t>
      </w:r>
      <w:r w:rsidR="00E5719E">
        <w:rPr>
          <w:rFonts w:cs="Arial"/>
        </w:rPr>
        <w:t>1</w:t>
      </w:r>
      <w:r w:rsidR="009F08F9" w:rsidRPr="00B45321">
        <w:rPr>
          <w:rFonts w:cs="Arial"/>
        </w:rPr>
        <w:t xml:space="preserve"> </w:t>
      </w:r>
      <w:r w:rsidR="003055CD">
        <w:rPr>
          <w:rFonts w:cs="Arial"/>
        </w:rPr>
        <w:t xml:space="preserve">Prijava  </w:t>
      </w:r>
      <w:r w:rsidR="003055CD" w:rsidRPr="00B45321">
        <w:rPr>
          <w:rFonts w:cs="Arial"/>
        </w:rPr>
        <w:t xml:space="preserve">in njegove priloge </w:t>
      </w:r>
      <w:r w:rsidR="003055CD">
        <w:rPr>
          <w:rFonts w:cs="Arial"/>
        </w:rPr>
        <w:t>ter obrazec Projekt</w:t>
      </w:r>
      <w:r w:rsidR="00CA3D33">
        <w:rPr>
          <w:rFonts w:cs="Arial"/>
        </w:rPr>
        <w:t>/</w:t>
      </w:r>
      <w:r w:rsidR="009F08F9">
        <w:rPr>
          <w:rFonts w:cs="Arial"/>
        </w:rPr>
        <w:t>202</w:t>
      </w:r>
      <w:r w:rsidR="00E5719E">
        <w:rPr>
          <w:rFonts w:cs="Arial"/>
        </w:rPr>
        <w:t>1</w:t>
      </w:r>
      <w:r w:rsidR="009F08F9">
        <w:rPr>
          <w:rFonts w:cs="Arial"/>
        </w:rPr>
        <w:t xml:space="preserve"> </w:t>
      </w:r>
      <w:r w:rsidR="003055CD">
        <w:rPr>
          <w:rFonts w:cs="Arial"/>
        </w:rPr>
        <w:t xml:space="preserve">Finančni načrt </w:t>
      </w:r>
      <w:r w:rsidRPr="00B45321">
        <w:rPr>
          <w:rFonts w:cs="Arial"/>
        </w:rPr>
        <w:t xml:space="preserve">je potrebno dostaviti v enem izvirniku (z oznako »Original«) in treh fotokopijah, vso ostalo dokumentacijo pa v enem izvodu. Zaželeno je dvostransko tiskanje (fotokopiranje), </w:t>
      </w:r>
      <w:r w:rsidR="00B82D78" w:rsidRPr="00B45321">
        <w:rPr>
          <w:rFonts w:cs="Arial"/>
        </w:rPr>
        <w:t>prijave</w:t>
      </w:r>
      <w:r w:rsidRPr="00B45321">
        <w:rPr>
          <w:rFonts w:cs="Arial"/>
        </w:rPr>
        <w:t xml:space="preserve"> ne smejo biti v</w:t>
      </w:r>
      <w:r w:rsidR="00BD745D" w:rsidRPr="00B45321">
        <w:rPr>
          <w:rFonts w:cs="Arial"/>
        </w:rPr>
        <w:t xml:space="preserve">ezane s spiralo ali vpete v mapo. </w:t>
      </w:r>
    </w:p>
    <w:p w14:paraId="6E63EB04" w14:textId="77777777" w:rsidR="00E35B82" w:rsidRPr="00B45321" w:rsidRDefault="00E35B82" w:rsidP="00B45321">
      <w:pPr>
        <w:spacing w:line="260" w:lineRule="exact"/>
        <w:jc w:val="both"/>
        <w:rPr>
          <w:rFonts w:ascii="Arial" w:hAnsi="Arial" w:cs="Arial"/>
        </w:rPr>
      </w:pPr>
    </w:p>
    <w:p w14:paraId="0A3BE7CD" w14:textId="0BB684CE" w:rsidR="00E35B82" w:rsidRPr="00B45321" w:rsidRDefault="00E35B82" w:rsidP="00B45321">
      <w:pPr>
        <w:spacing w:line="260" w:lineRule="exact"/>
        <w:jc w:val="both"/>
        <w:rPr>
          <w:rFonts w:ascii="Arial" w:hAnsi="Arial" w:cs="Arial"/>
        </w:rPr>
      </w:pPr>
      <w:r w:rsidRPr="00B45321">
        <w:rPr>
          <w:rFonts w:ascii="Arial" w:hAnsi="Arial" w:cs="Arial"/>
        </w:rPr>
        <w:t>Prijavitelji morajo prijavo oddati na razpisn</w:t>
      </w:r>
      <w:r w:rsidR="00CA3D33">
        <w:rPr>
          <w:rFonts w:ascii="Arial" w:hAnsi="Arial" w:cs="Arial"/>
        </w:rPr>
        <w:t>ih</w:t>
      </w:r>
      <w:r w:rsidRPr="00B45321">
        <w:rPr>
          <w:rFonts w:ascii="Arial" w:hAnsi="Arial" w:cs="Arial"/>
        </w:rPr>
        <w:t xml:space="preserve"> obrazc</w:t>
      </w:r>
      <w:r w:rsidR="00CA3D33">
        <w:rPr>
          <w:rFonts w:ascii="Arial" w:hAnsi="Arial" w:cs="Arial"/>
        </w:rPr>
        <w:t>ih</w:t>
      </w:r>
      <w:r w:rsidRPr="00B45321">
        <w:rPr>
          <w:rFonts w:ascii="Arial" w:hAnsi="Arial" w:cs="Arial"/>
        </w:rPr>
        <w:t xml:space="preserve"> Projekt/</w:t>
      </w:r>
      <w:r w:rsidR="009F08F9" w:rsidRPr="00B45321">
        <w:rPr>
          <w:rFonts w:ascii="Arial" w:hAnsi="Arial" w:cs="Arial"/>
        </w:rPr>
        <w:t>20</w:t>
      </w:r>
      <w:r w:rsidR="009F08F9">
        <w:rPr>
          <w:rFonts w:ascii="Arial" w:hAnsi="Arial" w:cs="Arial"/>
        </w:rPr>
        <w:t>2</w:t>
      </w:r>
      <w:r w:rsidR="00E5719E">
        <w:rPr>
          <w:rFonts w:ascii="Arial" w:hAnsi="Arial" w:cs="Arial"/>
        </w:rPr>
        <w:t>1</w:t>
      </w:r>
      <w:r w:rsidR="009F08F9" w:rsidRPr="00B45321">
        <w:rPr>
          <w:rFonts w:ascii="Arial" w:hAnsi="Arial" w:cs="Arial"/>
        </w:rPr>
        <w:t xml:space="preserve"> </w:t>
      </w:r>
      <w:r w:rsidRPr="00B45321">
        <w:rPr>
          <w:rFonts w:ascii="Arial" w:hAnsi="Arial" w:cs="Arial"/>
        </w:rPr>
        <w:t>Prijava</w:t>
      </w:r>
      <w:r w:rsidR="003055CD">
        <w:rPr>
          <w:rFonts w:ascii="Arial" w:hAnsi="Arial" w:cs="Arial"/>
        </w:rPr>
        <w:t xml:space="preserve"> in Projekt/</w:t>
      </w:r>
      <w:r w:rsidR="009F08F9">
        <w:rPr>
          <w:rFonts w:ascii="Arial" w:hAnsi="Arial" w:cs="Arial"/>
        </w:rPr>
        <w:t>202</w:t>
      </w:r>
      <w:r w:rsidR="00E5719E">
        <w:rPr>
          <w:rFonts w:ascii="Arial" w:hAnsi="Arial" w:cs="Arial"/>
        </w:rPr>
        <w:t>1</w:t>
      </w:r>
      <w:r w:rsidR="009F08F9">
        <w:rPr>
          <w:rFonts w:ascii="Arial" w:hAnsi="Arial" w:cs="Arial"/>
        </w:rPr>
        <w:t xml:space="preserve"> </w:t>
      </w:r>
      <w:r w:rsidR="003055CD">
        <w:rPr>
          <w:rFonts w:ascii="Arial" w:hAnsi="Arial" w:cs="Arial"/>
        </w:rPr>
        <w:t xml:space="preserve">Finančni načrt. </w:t>
      </w:r>
    </w:p>
    <w:p w14:paraId="37385F57" w14:textId="77777777" w:rsidR="003B4FD7" w:rsidRPr="00B45321" w:rsidRDefault="003B4FD7" w:rsidP="00B45321">
      <w:pPr>
        <w:spacing w:line="260" w:lineRule="exact"/>
        <w:jc w:val="both"/>
        <w:rPr>
          <w:rFonts w:ascii="Arial" w:hAnsi="Arial" w:cs="Arial"/>
        </w:rPr>
      </w:pPr>
    </w:p>
    <w:p w14:paraId="08AE6B78" w14:textId="77777777" w:rsidR="00E35B82" w:rsidRPr="00B45321" w:rsidRDefault="00AE685A" w:rsidP="00B45321">
      <w:pPr>
        <w:spacing w:line="260" w:lineRule="exact"/>
        <w:jc w:val="both"/>
        <w:rPr>
          <w:rFonts w:ascii="Arial" w:hAnsi="Arial" w:cs="Arial"/>
        </w:rPr>
      </w:pPr>
      <w:r>
        <w:rPr>
          <w:rFonts w:ascii="Arial" w:hAnsi="Arial" w:cs="Arial"/>
        </w:rPr>
        <w:t>Prijava mora vsebovati</w:t>
      </w:r>
      <w:r w:rsidR="00E35B82" w:rsidRPr="00B45321">
        <w:rPr>
          <w:rFonts w:ascii="Arial" w:hAnsi="Arial" w:cs="Arial"/>
        </w:rPr>
        <w:t>:</w:t>
      </w:r>
    </w:p>
    <w:p w14:paraId="265D8C6C" w14:textId="79075E05" w:rsidR="00E35B82" w:rsidRDefault="00E35B82" w:rsidP="00B45321">
      <w:pPr>
        <w:numPr>
          <w:ilvl w:val="0"/>
          <w:numId w:val="2"/>
        </w:numPr>
        <w:spacing w:line="260" w:lineRule="exact"/>
        <w:jc w:val="both"/>
        <w:rPr>
          <w:rFonts w:ascii="Arial" w:hAnsi="Arial" w:cs="Arial"/>
        </w:rPr>
      </w:pPr>
      <w:r w:rsidRPr="00B45321">
        <w:rPr>
          <w:rFonts w:ascii="Arial" w:hAnsi="Arial" w:cs="Arial"/>
        </w:rPr>
        <w:t xml:space="preserve">izpolnjeno </w:t>
      </w:r>
      <w:r w:rsidR="00581FE3">
        <w:rPr>
          <w:rFonts w:ascii="Arial" w:hAnsi="Arial" w:cs="Arial"/>
        </w:rPr>
        <w:t xml:space="preserve">vlogo </w:t>
      </w:r>
      <w:r w:rsidRPr="00B45321">
        <w:rPr>
          <w:rFonts w:ascii="Arial" w:hAnsi="Arial" w:cs="Arial"/>
        </w:rPr>
        <w:t>(</w:t>
      </w:r>
      <w:r w:rsidR="00581FE3">
        <w:rPr>
          <w:rFonts w:ascii="Arial" w:hAnsi="Arial" w:cs="Arial"/>
        </w:rPr>
        <w:t>o</w:t>
      </w:r>
      <w:r w:rsidRPr="00B45321">
        <w:rPr>
          <w:rFonts w:ascii="Arial" w:hAnsi="Arial" w:cs="Arial"/>
        </w:rPr>
        <w:t>brazec Projekt/</w:t>
      </w:r>
      <w:r w:rsidR="009F08F9" w:rsidRPr="00B45321">
        <w:rPr>
          <w:rFonts w:ascii="Arial" w:hAnsi="Arial" w:cs="Arial"/>
        </w:rPr>
        <w:t>20</w:t>
      </w:r>
      <w:r w:rsidR="009F08F9">
        <w:rPr>
          <w:rFonts w:ascii="Arial" w:hAnsi="Arial" w:cs="Arial"/>
        </w:rPr>
        <w:t>2</w:t>
      </w:r>
      <w:r w:rsidR="00E5719E">
        <w:rPr>
          <w:rFonts w:ascii="Arial" w:hAnsi="Arial" w:cs="Arial"/>
        </w:rPr>
        <w:t>1</w:t>
      </w:r>
      <w:r w:rsidR="009F08F9" w:rsidRPr="00581FE3">
        <w:rPr>
          <w:rFonts w:ascii="Arial" w:hAnsi="Arial" w:cs="Arial"/>
        </w:rPr>
        <w:t xml:space="preserve"> </w:t>
      </w:r>
      <w:r w:rsidR="00581FE3" w:rsidRPr="00B45321">
        <w:rPr>
          <w:rFonts w:ascii="Arial" w:hAnsi="Arial" w:cs="Arial"/>
        </w:rPr>
        <w:t>Prijav</w:t>
      </w:r>
      <w:r w:rsidR="00581FE3">
        <w:rPr>
          <w:rFonts w:ascii="Arial" w:hAnsi="Arial" w:cs="Arial"/>
        </w:rPr>
        <w:t>a</w:t>
      </w:r>
      <w:r w:rsidRPr="00B45321">
        <w:rPr>
          <w:rFonts w:ascii="Arial" w:hAnsi="Arial" w:cs="Arial"/>
        </w:rPr>
        <w:t>) z vsemi zahtevanimi podatki</w:t>
      </w:r>
      <w:r w:rsidRPr="00B45321">
        <w:rPr>
          <w:rFonts w:ascii="Arial" w:hAnsi="Arial" w:cs="Arial"/>
          <w:b/>
        </w:rPr>
        <w:t xml:space="preserve"> </w:t>
      </w:r>
      <w:r w:rsidRPr="00B45321">
        <w:rPr>
          <w:rFonts w:ascii="Arial" w:hAnsi="Arial" w:cs="Arial"/>
        </w:rPr>
        <w:t>(vsako stran mora v spodnjem levem kotu parafirati odgovorna oseba oziroma zastopnica/zastopnik),</w:t>
      </w:r>
    </w:p>
    <w:p w14:paraId="6DE0DD0E" w14:textId="768EF9C7" w:rsidR="00581FE3" w:rsidRPr="00B45321" w:rsidRDefault="00581FE3" w:rsidP="00B45321">
      <w:pPr>
        <w:numPr>
          <w:ilvl w:val="0"/>
          <w:numId w:val="2"/>
        </w:numPr>
        <w:spacing w:line="260" w:lineRule="exact"/>
        <w:jc w:val="both"/>
        <w:rPr>
          <w:rFonts w:ascii="Arial" w:hAnsi="Arial" w:cs="Arial"/>
        </w:rPr>
      </w:pPr>
      <w:r>
        <w:rPr>
          <w:rFonts w:ascii="Arial" w:hAnsi="Arial" w:cs="Arial"/>
        </w:rPr>
        <w:t>izpolnjen finančni načrt projekta (</w:t>
      </w:r>
      <w:r w:rsidR="003055CD">
        <w:rPr>
          <w:rFonts w:ascii="Arial" w:hAnsi="Arial" w:cs="Arial"/>
        </w:rPr>
        <w:t>o</w:t>
      </w:r>
      <w:r>
        <w:rPr>
          <w:rFonts w:ascii="Arial" w:hAnsi="Arial" w:cs="Arial"/>
        </w:rPr>
        <w:t>brazec Projekt/</w:t>
      </w:r>
      <w:r w:rsidR="009F08F9">
        <w:rPr>
          <w:rFonts w:ascii="Arial" w:hAnsi="Arial" w:cs="Arial"/>
        </w:rPr>
        <w:t>202</w:t>
      </w:r>
      <w:r w:rsidR="00E5719E">
        <w:rPr>
          <w:rFonts w:ascii="Arial" w:hAnsi="Arial" w:cs="Arial"/>
        </w:rPr>
        <w:t xml:space="preserve">1 </w:t>
      </w:r>
      <w:r>
        <w:rPr>
          <w:rFonts w:ascii="Arial" w:hAnsi="Arial" w:cs="Arial"/>
        </w:rPr>
        <w:t>Finančni načrt),</w:t>
      </w:r>
    </w:p>
    <w:p w14:paraId="668D4969" w14:textId="412FB69A" w:rsidR="00C41433" w:rsidRDefault="00B82D78" w:rsidP="00C41433">
      <w:pPr>
        <w:numPr>
          <w:ilvl w:val="0"/>
          <w:numId w:val="2"/>
        </w:numPr>
        <w:spacing w:line="260" w:lineRule="exact"/>
        <w:jc w:val="both"/>
        <w:rPr>
          <w:rFonts w:ascii="Arial" w:hAnsi="Arial" w:cs="Arial"/>
        </w:rPr>
      </w:pPr>
      <w:r w:rsidRPr="00B45321">
        <w:rPr>
          <w:rFonts w:ascii="Arial" w:hAnsi="Arial" w:cs="Arial"/>
        </w:rPr>
        <w:t>pooblastilo podpisnici/</w:t>
      </w:r>
      <w:r w:rsidR="00E35B82" w:rsidRPr="00B45321">
        <w:rPr>
          <w:rFonts w:ascii="Arial" w:hAnsi="Arial" w:cs="Arial"/>
        </w:rPr>
        <w:t xml:space="preserve">podpisniku Izjave (točka </w:t>
      </w:r>
      <w:r w:rsidR="00581FE3">
        <w:rPr>
          <w:rFonts w:ascii="Arial" w:hAnsi="Arial" w:cs="Arial"/>
        </w:rPr>
        <w:t>G</w:t>
      </w:r>
      <w:r w:rsidR="00E35B82" w:rsidRPr="00B45321">
        <w:rPr>
          <w:rFonts w:ascii="Arial" w:hAnsi="Arial" w:cs="Arial"/>
        </w:rPr>
        <w:t xml:space="preserve"> obrazca Projekt/</w:t>
      </w:r>
      <w:r w:rsidR="009F08F9" w:rsidRPr="00B45321">
        <w:rPr>
          <w:rFonts w:ascii="Arial" w:hAnsi="Arial" w:cs="Arial"/>
        </w:rPr>
        <w:t>20</w:t>
      </w:r>
      <w:r w:rsidR="009F08F9">
        <w:rPr>
          <w:rFonts w:ascii="Arial" w:hAnsi="Arial" w:cs="Arial"/>
        </w:rPr>
        <w:t>2</w:t>
      </w:r>
      <w:r w:rsidR="00E5719E">
        <w:rPr>
          <w:rFonts w:ascii="Arial" w:hAnsi="Arial" w:cs="Arial"/>
        </w:rPr>
        <w:t>1</w:t>
      </w:r>
      <w:r w:rsidR="009F08F9">
        <w:rPr>
          <w:rFonts w:ascii="Arial" w:hAnsi="Arial" w:cs="Arial"/>
        </w:rPr>
        <w:t xml:space="preserve"> </w:t>
      </w:r>
      <w:r w:rsidR="003055CD">
        <w:rPr>
          <w:rFonts w:ascii="Arial" w:hAnsi="Arial" w:cs="Arial"/>
        </w:rPr>
        <w:t>Prijava</w:t>
      </w:r>
      <w:r w:rsidR="00E35B82" w:rsidRPr="00B45321">
        <w:rPr>
          <w:rFonts w:ascii="Arial" w:hAnsi="Arial" w:cs="Arial"/>
        </w:rPr>
        <w:t>), če izjave ne podpiše oseba, pooblaščena za zastopanje</w:t>
      </w:r>
      <w:r w:rsidR="003055CD">
        <w:rPr>
          <w:rFonts w:ascii="Arial" w:hAnsi="Arial" w:cs="Arial"/>
        </w:rPr>
        <w:t>, ki</w:t>
      </w:r>
      <w:r w:rsidR="00E35B82" w:rsidRPr="00B45321">
        <w:rPr>
          <w:rFonts w:ascii="Arial" w:hAnsi="Arial" w:cs="Arial"/>
        </w:rPr>
        <w:t xml:space="preserve"> je kot takšna navedena v evidenci AJPES. </w:t>
      </w:r>
    </w:p>
    <w:p w14:paraId="55462D91" w14:textId="77777777" w:rsidR="00FD0438" w:rsidRDefault="00FD0438" w:rsidP="00FD0438">
      <w:pPr>
        <w:spacing w:line="260" w:lineRule="exact"/>
        <w:ind w:left="360"/>
        <w:jc w:val="both"/>
        <w:rPr>
          <w:rFonts w:ascii="Arial" w:hAnsi="Arial" w:cs="Arial"/>
        </w:rPr>
      </w:pPr>
    </w:p>
    <w:p w14:paraId="004EE726" w14:textId="77777777" w:rsidR="00FD0438" w:rsidRDefault="00FD0438" w:rsidP="003055CD">
      <w:pPr>
        <w:spacing w:line="260" w:lineRule="exact"/>
        <w:jc w:val="both"/>
        <w:rPr>
          <w:rFonts w:ascii="Arial" w:hAnsi="Arial" w:cs="Arial"/>
        </w:rPr>
      </w:pPr>
      <w:r>
        <w:rPr>
          <w:rFonts w:ascii="Arial" w:hAnsi="Arial" w:cs="Arial"/>
        </w:rPr>
        <w:t>Poleg tega prijava lahko vsebuje tudi:</w:t>
      </w:r>
    </w:p>
    <w:p w14:paraId="6E065D9D" w14:textId="77777777" w:rsidR="00FD0438" w:rsidRPr="00B45321" w:rsidRDefault="00FD0438" w:rsidP="00FD0438">
      <w:pPr>
        <w:numPr>
          <w:ilvl w:val="0"/>
          <w:numId w:val="2"/>
        </w:numPr>
        <w:spacing w:line="260" w:lineRule="exact"/>
        <w:jc w:val="both"/>
        <w:rPr>
          <w:rFonts w:ascii="Arial" w:hAnsi="Arial" w:cs="Arial"/>
        </w:rPr>
      </w:pPr>
      <w:r w:rsidRPr="00B45321">
        <w:rPr>
          <w:rFonts w:ascii="Arial" w:hAnsi="Arial" w:cs="Arial"/>
        </w:rPr>
        <w:t>ustrezno dokazilo o registraciji, iz katerega je razvidna zastopnica/zastopnik,</w:t>
      </w:r>
    </w:p>
    <w:p w14:paraId="054254D0" w14:textId="208A85E4" w:rsidR="00FD0438" w:rsidRPr="005711AF" w:rsidRDefault="00FD0438" w:rsidP="00FD0438">
      <w:pPr>
        <w:pStyle w:val="Heading1"/>
        <w:spacing w:line="260" w:lineRule="exact"/>
        <w:jc w:val="both"/>
        <w:rPr>
          <w:rFonts w:cs="Arial"/>
          <w:b w:val="0"/>
          <w:sz w:val="20"/>
        </w:rPr>
      </w:pPr>
      <w:r w:rsidRPr="005711AF">
        <w:rPr>
          <w:rFonts w:cs="Arial"/>
          <w:b w:val="0"/>
          <w:sz w:val="20"/>
        </w:rPr>
        <w:t xml:space="preserve">če je </w:t>
      </w:r>
      <w:r w:rsidR="00A802A5">
        <w:rPr>
          <w:rFonts w:cs="Arial"/>
          <w:b w:val="0"/>
          <w:sz w:val="20"/>
        </w:rPr>
        <w:t>prijavitelj</w:t>
      </w:r>
      <w:r w:rsidRPr="005711AF">
        <w:rPr>
          <w:rFonts w:cs="Arial"/>
          <w:b w:val="0"/>
          <w:sz w:val="20"/>
        </w:rPr>
        <w:t xml:space="preserve"> prostovoljska organizacija, listino, iz katere izhaja, da je vpisana v vpi</w:t>
      </w:r>
      <w:r w:rsidR="00BC2811">
        <w:rPr>
          <w:rFonts w:cs="Arial"/>
          <w:b w:val="0"/>
          <w:sz w:val="20"/>
        </w:rPr>
        <w:t>snik prostovoljskih organizacij.</w:t>
      </w:r>
    </w:p>
    <w:p w14:paraId="5CBC6C54" w14:textId="77777777" w:rsidR="00FD0438" w:rsidRPr="00FD0438" w:rsidRDefault="00FD0438" w:rsidP="00FD0438">
      <w:pPr>
        <w:spacing w:line="260" w:lineRule="exact"/>
        <w:ind w:left="360"/>
        <w:jc w:val="both"/>
        <w:rPr>
          <w:rFonts w:ascii="Arial" w:hAnsi="Arial" w:cs="Arial"/>
        </w:rPr>
      </w:pPr>
    </w:p>
    <w:p w14:paraId="4394B845" w14:textId="54C71AEF" w:rsidR="00E35B82" w:rsidRPr="00B45321" w:rsidRDefault="00E35B82" w:rsidP="00B45321">
      <w:pPr>
        <w:pStyle w:val="BodyText2"/>
        <w:spacing w:line="260" w:lineRule="exact"/>
        <w:rPr>
          <w:rFonts w:cs="Arial"/>
        </w:rPr>
      </w:pPr>
      <w:r w:rsidRPr="00B45321">
        <w:rPr>
          <w:rFonts w:cs="Arial"/>
        </w:rPr>
        <w:t>Obrazca ni dovoljeno spreminjati ne po vsebini</w:t>
      </w:r>
      <w:r w:rsidR="00D26133">
        <w:rPr>
          <w:rFonts w:cs="Arial"/>
        </w:rPr>
        <w:t>,</w:t>
      </w:r>
      <w:r w:rsidRPr="00B45321">
        <w:rPr>
          <w:rFonts w:cs="Arial"/>
        </w:rPr>
        <w:t xml:space="preserve"> ne po obliki. Prijave, ki ne bodo oddane na predpisan</w:t>
      </w:r>
      <w:r w:rsidR="003055CD">
        <w:rPr>
          <w:rFonts w:cs="Arial"/>
        </w:rPr>
        <w:t>ih</w:t>
      </w:r>
      <w:r w:rsidRPr="00B45321">
        <w:rPr>
          <w:rFonts w:cs="Arial"/>
        </w:rPr>
        <w:t xml:space="preserve"> obrazc</w:t>
      </w:r>
      <w:r w:rsidR="003055CD">
        <w:rPr>
          <w:rFonts w:cs="Arial"/>
        </w:rPr>
        <w:t>ih</w:t>
      </w:r>
      <w:r w:rsidRPr="00B45321">
        <w:rPr>
          <w:rFonts w:cs="Arial"/>
        </w:rPr>
        <w:t xml:space="preserve"> Projekt/</w:t>
      </w:r>
      <w:r w:rsidR="009F08F9" w:rsidRPr="00B45321">
        <w:rPr>
          <w:rFonts w:cs="Arial"/>
        </w:rPr>
        <w:t>20</w:t>
      </w:r>
      <w:r w:rsidR="009F08F9">
        <w:rPr>
          <w:rFonts w:cs="Arial"/>
        </w:rPr>
        <w:t>2</w:t>
      </w:r>
      <w:r w:rsidR="00E5719E">
        <w:rPr>
          <w:rFonts w:cs="Arial"/>
        </w:rPr>
        <w:t>1</w:t>
      </w:r>
      <w:r w:rsidR="009F08F9">
        <w:rPr>
          <w:rFonts w:cs="Arial"/>
        </w:rPr>
        <w:t xml:space="preserve"> </w:t>
      </w:r>
      <w:r w:rsidR="003055CD">
        <w:rPr>
          <w:rFonts w:cs="Arial"/>
        </w:rPr>
        <w:t>Prijava in Projekt/</w:t>
      </w:r>
      <w:r w:rsidR="009F08F9">
        <w:rPr>
          <w:rFonts w:cs="Arial"/>
        </w:rPr>
        <w:t>202</w:t>
      </w:r>
      <w:r w:rsidR="00E5719E">
        <w:rPr>
          <w:rFonts w:cs="Arial"/>
        </w:rPr>
        <w:t>1</w:t>
      </w:r>
      <w:r w:rsidR="009F08F9">
        <w:rPr>
          <w:rFonts w:cs="Arial"/>
        </w:rPr>
        <w:t xml:space="preserve"> </w:t>
      </w:r>
      <w:r w:rsidR="003055CD">
        <w:rPr>
          <w:rFonts w:cs="Arial"/>
        </w:rPr>
        <w:t>Finančni načrt</w:t>
      </w:r>
      <w:r w:rsidRPr="00B45321">
        <w:rPr>
          <w:rFonts w:cs="Arial"/>
        </w:rPr>
        <w:t>, ali prijave, ki bodo oddane na predrugačen</w:t>
      </w:r>
      <w:r w:rsidR="003055CD">
        <w:rPr>
          <w:rFonts w:cs="Arial"/>
        </w:rPr>
        <w:t>ih</w:t>
      </w:r>
      <w:r w:rsidRPr="00B45321">
        <w:rPr>
          <w:rFonts w:cs="Arial"/>
        </w:rPr>
        <w:t xml:space="preserve"> obrazc</w:t>
      </w:r>
      <w:r w:rsidR="003055CD">
        <w:rPr>
          <w:rFonts w:cs="Arial"/>
        </w:rPr>
        <w:t>ih</w:t>
      </w:r>
      <w:r w:rsidRPr="00B45321">
        <w:rPr>
          <w:rFonts w:cs="Arial"/>
        </w:rPr>
        <w:t xml:space="preserve">, bodo zavržene. </w:t>
      </w:r>
    </w:p>
    <w:p w14:paraId="3B6DFC2B" w14:textId="77777777" w:rsidR="00E35B82" w:rsidRPr="00B45321" w:rsidRDefault="00E35B82" w:rsidP="00B45321">
      <w:pPr>
        <w:pStyle w:val="BodyText2"/>
        <w:spacing w:line="260" w:lineRule="exact"/>
        <w:rPr>
          <w:rFonts w:cs="Arial"/>
        </w:rPr>
      </w:pPr>
    </w:p>
    <w:p w14:paraId="056FD3F1" w14:textId="77777777" w:rsidR="00E35B82" w:rsidRPr="00B45321" w:rsidRDefault="00E35B82" w:rsidP="00B45321">
      <w:pPr>
        <w:pStyle w:val="BodyText2"/>
        <w:spacing w:line="260" w:lineRule="exact"/>
        <w:rPr>
          <w:rFonts w:cs="Arial"/>
        </w:rPr>
      </w:pPr>
    </w:p>
    <w:p w14:paraId="2E22819E" w14:textId="77777777" w:rsidR="00E35B82" w:rsidRPr="00B45321" w:rsidRDefault="00E35B82" w:rsidP="00B45321">
      <w:pPr>
        <w:pStyle w:val="Heading2"/>
        <w:spacing w:line="260" w:lineRule="exact"/>
        <w:rPr>
          <w:rFonts w:cs="Arial"/>
          <w:sz w:val="20"/>
        </w:rPr>
      </w:pPr>
      <w:r w:rsidRPr="00B45321">
        <w:rPr>
          <w:rFonts w:cs="Arial"/>
          <w:sz w:val="20"/>
        </w:rPr>
        <w:t xml:space="preserve">Odpiranje in preverjanje formalne popolnosti </w:t>
      </w:r>
      <w:r w:rsidR="00B82D78" w:rsidRPr="00B45321">
        <w:rPr>
          <w:rFonts w:cs="Arial"/>
          <w:sz w:val="20"/>
        </w:rPr>
        <w:t>prijav</w:t>
      </w:r>
    </w:p>
    <w:p w14:paraId="7CD365A8" w14:textId="2253B6D8" w:rsidR="00E35B82" w:rsidRPr="00B45321" w:rsidRDefault="00E35B82" w:rsidP="00B45321">
      <w:pPr>
        <w:spacing w:line="260" w:lineRule="exact"/>
        <w:jc w:val="both"/>
        <w:rPr>
          <w:rFonts w:ascii="Arial" w:hAnsi="Arial" w:cs="Arial"/>
        </w:rPr>
      </w:pPr>
      <w:r w:rsidRPr="00B45321">
        <w:rPr>
          <w:rFonts w:ascii="Arial" w:hAnsi="Arial" w:cs="Arial"/>
        </w:rPr>
        <w:t xml:space="preserve">Postopek izbire bo vodila strokovna komisija, imenovana s strani </w:t>
      </w:r>
      <w:r w:rsidR="009D738E">
        <w:rPr>
          <w:rFonts w:ascii="Arial" w:hAnsi="Arial" w:cs="Arial"/>
        </w:rPr>
        <w:t>ministr</w:t>
      </w:r>
      <w:r w:rsidR="00E5719E">
        <w:rPr>
          <w:rFonts w:ascii="Arial" w:hAnsi="Arial" w:cs="Arial"/>
        </w:rPr>
        <w:t>a</w:t>
      </w:r>
      <w:r w:rsidR="009D738E">
        <w:rPr>
          <w:rFonts w:ascii="Arial" w:hAnsi="Arial" w:cs="Arial"/>
        </w:rPr>
        <w:t xml:space="preserve"> za delo, družino, socialne zadeve in enake možnosti</w:t>
      </w:r>
      <w:r w:rsidRPr="00B45321">
        <w:rPr>
          <w:rFonts w:ascii="Arial" w:hAnsi="Arial" w:cs="Arial"/>
        </w:rPr>
        <w:t xml:space="preserve">. </w:t>
      </w:r>
    </w:p>
    <w:p w14:paraId="54EFE760" w14:textId="77777777" w:rsidR="00E35B82" w:rsidRPr="00B45321" w:rsidRDefault="00E35B82" w:rsidP="00B45321">
      <w:pPr>
        <w:spacing w:line="260" w:lineRule="exact"/>
        <w:jc w:val="both"/>
        <w:rPr>
          <w:rFonts w:ascii="Arial" w:hAnsi="Arial" w:cs="Arial"/>
        </w:rPr>
      </w:pPr>
    </w:p>
    <w:p w14:paraId="128C25C5" w14:textId="55E4A1F0" w:rsidR="00E35B82" w:rsidRPr="00B45321" w:rsidRDefault="00E35B82" w:rsidP="00B45321">
      <w:pPr>
        <w:spacing w:line="260" w:lineRule="exact"/>
        <w:jc w:val="both"/>
        <w:rPr>
          <w:rFonts w:ascii="Arial" w:hAnsi="Arial" w:cs="Arial"/>
        </w:rPr>
      </w:pPr>
      <w:r w:rsidRPr="00B45321">
        <w:rPr>
          <w:rFonts w:ascii="Arial" w:hAnsi="Arial" w:cs="Arial"/>
        </w:rPr>
        <w:t xml:space="preserve">Z odpiranjem prijav bo strokovna komisija </w:t>
      </w:r>
      <w:r w:rsidRPr="00DD4979">
        <w:rPr>
          <w:rFonts w:ascii="Arial" w:hAnsi="Arial" w:cs="Arial"/>
        </w:rPr>
        <w:t>pričela</w:t>
      </w:r>
      <w:r w:rsidR="005711AF" w:rsidRPr="00DD4979">
        <w:rPr>
          <w:rFonts w:ascii="Arial" w:hAnsi="Arial" w:cs="Arial"/>
        </w:rPr>
        <w:t xml:space="preserve"> </w:t>
      </w:r>
      <w:r w:rsidR="00727E8D" w:rsidRPr="00727E8D">
        <w:rPr>
          <w:rFonts w:ascii="Arial" w:hAnsi="Arial" w:cs="Arial"/>
        </w:rPr>
        <w:t>3</w:t>
      </w:r>
      <w:r w:rsidR="00601D85" w:rsidRPr="00727E8D">
        <w:rPr>
          <w:rFonts w:ascii="Arial" w:hAnsi="Arial" w:cs="Arial"/>
        </w:rPr>
        <w:t xml:space="preserve">. </w:t>
      </w:r>
      <w:r w:rsidR="00727E8D" w:rsidRPr="00727E8D">
        <w:rPr>
          <w:rFonts w:ascii="Arial" w:hAnsi="Arial" w:cs="Arial"/>
        </w:rPr>
        <w:t>2</w:t>
      </w:r>
      <w:r w:rsidR="00041F16" w:rsidRPr="00727E8D">
        <w:rPr>
          <w:rFonts w:ascii="Arial" w:hAnsi="Arial" w:cs="Arial"/>
        </w:rPr>
        <w:t xml:space="preserve">. </w:t>
      </w:r>
      <w:r w:rsidR="009F08F9" w:rsidRPr="00727E8D">
        <w:rPr>
          <w:rFonts w:ascii="Arial" w:hAnsi="Arial" w:cs="Arial"/>
        </w:rPr>
        <w:t>202</w:t>
      </w:r>
      <w:r w:rsidR="00E5719E" w:rsidRPr="00727E8D">
        <w:rPr>
          <w:rFonts w:ascii="Arial" w:hAnsi="Arial" w:cs="Arial"/>
        </w:rPr>
        <w:t>1</w:t>
      </w:r>
      <w:r w:rsidR="001910AA" w:rsidRPr="00DD4979">
        <w:rPr>
          <w:rFonts w:ascii="Arial" w:hAnsi="Arial" w:cs="Arial"/>
        </w:rPr>
        <w:t>.</w:t>
      </w:r>
      <w:r w:rsidR="001910AA" w:rsidRPr="005D00CB">
        <w:rPr>
          <w:rFonts w:ascii="Arial" w:hAnsi="Arial" w:cs="Arial"/>
        </w:rPr>
        <w:t xml:space="preserve"> </w:t>
      </w:r>
      <w:r w:rsidRPr="005D00CB">
        <w:rPr>
          <w:rFonts w:ascii="Arial" w:hAnsi="Arial" w:cs="Arial"/>
        </w:rPr>
        <w:t>Odpiranje</w:t>
      </w:r>
      <w:r w:rsidRPr="00B45321">
        <w:rPr>
          <w:rFonts w:ascii="Arial" w:hAnsi="Arial" w:cs="Arial"/>
        </w:rPr>
        <w:t xml:space="preserve"> prijav ne bo javno.</w:t>
      </w:r>
    </w:p>
    <w:p w14:paraId="2591AC84" w14:textId="77777777" w:rsidR="00E35B82" w:rsidRPr="00B45321" w:rsidRDefault="00E35B82" w:rsidP="00B45321">
      <w:pPr>
        <w:spacing w:line="260" w:lineRule="exact"/>
        <w:jc w:val="both"/>
        <w:rPr>
          <w:rFonts w:ascii="Arial" w:hAnsi="Arial" w:cs="Arial"/>
        </w:rPr>
      </w:pPr>
    </w:p>
    <w:p w14:paraId="60941566" w14:textId="71603FD1" w:rsidR="00E35B82" w:rsidRPr="00B45321" w:rsidRDefault="00691C0A" w:rsidP="00B45321">
      <w:pPr>
        <w:spacing w:line="260" w:lineRule="exact"/>
        <w:jc w:val="both"/>
        <w:rPr>
          <w:rFonts w:ascii="Arial" w:hAnsi="Arial" w:cs="Arial"/>
        </w:rPr>
      </w:pPr>
      <w:r>
        <w:rPr>
          <w:rFonts w:ascii="Arial" w:hAnsi="Arial" w:cs="Arial"/>
        </w:rPr>
        <w:t>Strokovna k</w:t>
      </w:r>
      <w:r w:rsidR="00E35B82" w:rsidRPr="00B45321">
        <w:rPr>
          <w:rFonts w:ascii="Arial" w:hAnsi="Arial" w:cs="Arial"/>
        </w:rPr>
        <w:t xml:space="preserve">omisija bo na odpiranju preverila formalno popolnost predloženih prijav. Odpirale se bodo samo v roku dostavljene, pravilno izpolnjene in označene </w:t>
      </w:r>
      <w:r w:rsidR="00B82D78" w:rsidRPr="00B45321">
        <w:rPr>
          <w:rFonts w:ascii="Arial" w:hAnsi="Arial" w:cs="Arial"/>
        </w:rPr>
        <w:t>prijave</w:t>
      </w:r>
      <w:r w:rsidR="00E35B82" w:rsidRPr="00B45321">
        <w:rPr>
          <w:rFonts w:ascii="Arial" w:hAnsi="Arial" w:cs="Arial"/>
        </w:rPr>
        <w:t xml:space="preserve">, in sicer po vrstnem redu, po katerem so bile predložene. </w:t>
      </w:r>
    </w:p>
    <w:p w14:paraId="2C05D4E7" w14:textId="77777777" w:rsidR="00E35B82" w:rsidRPr="00B45321" w:rsidRDefault="00E35B82" w:rsidP="00B45321">
      <w:pPr>
        <w:spacing w:line="260" w:lineRule="exact"/>
        <w:jc w:val="both"/>
        <w:rPr>
          <w:rFonts w:ascii="Arial" w:hAnsi="Arial" w:cs="Arial"/>
        </w:rPr>
      </w:pPr>
    </w:p>
    <w:p w14:paraId="76C57C81" w14:textId="3508337F" w:rsidR="00E35B82" w:rsidRPr="00B45321" w:rsidRDefault="00DC4857" w:rsidP="00B45321">
      <w:pPr>
        <w:spacing w:line="260" w:lineRule="exact"/>
        <w:jc w:val="both"/>
        <w:rPr>
          <w:rFonts w:ascii="Arial" w:hAnsi="Arial" w:cs="Arial"/>
        </w:rPr>
      </w:pPr>
      <w:r w:rsidRPr="00FD0438">
        <w:rPr>
          <w:rFonts w:ascii="Arial" w:hAnsi="Arial" w:cs="Arial"/>
        </w:rPr>
        <w:t xml:space="preserve">Če manjkajoča dokumentacija ni javno dostopna, bo strokovna komisija v osmih dneh od odpiranja prijav </w:t>
      </w:r>
      <w:r w:rsidR="00901DF6">
        <w:rPr>
          <w:rFonts w:ascii="Arial" w:hAnsi="Arial" w:cs="Arial"/>
        </w:rPr>
        <w:t>prijavitelje</w:t>
      </w:r>
      <w:r w:rsidR="00901DF6" w:rsidRPr="00FD0438">
        <w:rPr>
          <w:rFonts w:ascii="Arial" w:hAnsi="Arial" w:cs="Arial"/>
        </w:rPr>
        <w:t xml:space="preserve"> </w:t>
      </w:r>
      <w:r w:rsidRPr="00FD0438">
        <w:rPr>
          <w:rFonts w:ascii="Arial" w:hAnsi="Arial" w:cs="Arial"/>
        </w:rPr>
        <w:t>pozvala, da v roku 5 dni dopolnijo prijavo. V primeru, da</w:t>
      </w:r>
      <w:r w:rsidR="00E5719E">
        <w:rPr>
          <w:rFonts w:ascii="Arial" w:hAnsi="Arial" w:cs="Arial"/>
        </w:rPr>
        <w:t xml:space="preserve"> </w:t>
      </w:r>
      <w:r w:rsidRPr="00FD0438">
        <w:rPr>
          <w:rFonts w:ascii="Arial" w:hAnsi="Arial" w:cs="Arial"/>
        </w:rPr>
        <w:t>prijav</w:t>
      </w:r>
      <w:r w:rsidR="00901DF6">
        <w:rPr>
          <w:rFonts w:ascii="Arial" w:hAnsi="Arial" w:cs="Arial"/>
        </w:rPr>
        <w:t xml:space="preserve">a </w:t>
      </w:r>
      <w:r w:rsidRPr="00FD0438">
        <w:rPr>
          <w:rFonts w:ascii="Arial" w:hAnsi="Arial" w:cs="Arial"/>
        </w:rPr>
        <w:t xml:space="preserve">v </w:t>
      </w:r>
      <w:r w:rsidR="00CE07F0">
        <w:rPr>
          <w:rFonts w:ascii="Arial" w:hAnsi="Arial" w:cs="Arial"/>
        </w:rPr>
        <w:t xml:space="preserve">navedenem </w:t>
      </w:r>
      <w:r w:rsidRPr="00FD0438">
        <w:rPr>
          <w:rFonts w:ascii="Arial" w:hAnsi="Arial" w:cs="Arial"/>
        </w:rPr>
        <w:t>roku</w:t>
      </w:r>
      <w:r w:rsidR="00CE07F0">
        <w:rPr>
          <w:rFonts w:ascii="Arial" w:hAnsi="Arial" w:cs="Arial"/>
        </w:rPr>
        <w:t xml:space="preserve"> ne bo dopolnjena</w:t>
      </w:r>
      <w:r w:rsidRPr="00FD0438">
        <w:rPr>
          <w:rFonts w:ascii="Arial" w:hAnsi="Arial" w:cs="Arial"/>
        </w:rPr>
        <w:t xml:space="preserve">, </w:t>
      </w:r>
      <w:r w:rsidR="00CE07F0">
        <w:rPr>
          <w:rFonts w:ascii="Arial" w:hAnsi="Arial" w:cs="Arial"/>
        </w:rPr>
        <w:t xml:space="preserve">bo </w:t>
      </w:r>
      <w:r w:rsidR="00901DF6">
        <w:rPr>
          <w:rFonts w:ascii="Arial" w:hAnsi="Arial" w:cs="Arial"/>
        </w:rPr>
        <w:t>zavrže</w:t>
      </w:r>
      <w:r w:rsidR="00CE07F0">
        <w:rPr>
          <w:rFonts w:ascii="Arial" w:hAnsi="Arial" w:cs="Arial"/>
        </w:rPr>
        <w:t>na</w:t>
      </w:r>
      <w:r w:rsidRPr="00FD0438">
        <w:rPr>
          <w:rFonts w:ascii="Arial" w:hAnsi="Arial" w:cs="Arial"/>
        </w:rPr>
        <w:t>.</w:t>
      </w:r>
      <w:r w:rsidR="00E35B82" w:rsidRPr="00B45321">
        <w:rPr>
          <w:rFonts w:ascii="Arial" w:hAnsi="Arial" w:cs="Arial"/>
        </w:rPr>
        <w:t xml:space="preserve"> </w:t>
      </w:r>
    </w:p>
    <w:p w14:paraId="114651DC" w14:textId="77777777" w:rsidR="00E35B82" w:rsidRPr="00B45321" w:rsidRDefault="00E35B82" w:rsidP="00B45321">
      <w:pPr>
        <w:spacing w:line="260" w:lineRule="exact"/>
        <w:jc w:val="both"/>
        <w:rPr>
          <w:rFonts w:ascii="Arial" w:hAnsi="Arial" w:cs="Arial"/>
        </w:rPr>
      </w:pPr>
    </w:p>
    <w:p w14:paraId="51BF151A" w14:textId="570C2D53" w:rsidR="00E35B82" w:rsidRPr="00B45321" w:rsidRDefault="00E35B82" w:rsidP="00B45321">
      <w:pPr>
        <w:spacing w:line="260" w:lineRule="exact"/>
        <w:jc w:val="both"/>
        <w:rPr>
          <w:rFonts w:ascii="Arial" w:hAnsi="Arial" w:cs="Arial"/>
        </w:rPr>
      </w:pPr>
      <w:r w:rsidRPr="00B45321">
        <w:rPr>
          <w:rFonts w:ascii="Arial" w:hAnsi="Arial" w:cs="Arial"/>
        </w:rPr>
        <w:t xml:space="preserve">V nadaljnji postopek ocenjevanja projektov </w:t>
      </w:r>
      <w:r w:rsidR="00CE07F0">
        <w:rPr>
          <w:rFonts w:ascii="Arial" w:hAnsi="Arial" w:cs="Arial"/>
        </w:rPr>
        <w:t xml:space="preserve">po merilih javnega razpisa </w:t>
      </w:r>
      <w:r w:rsidRPr="00B45321">
        <w:rPr>
          <w:rFonts w:ascii="Arial" w:hAnsi="Arial" w:cs="Arial"/>
        </w:rPr>
        <w:t xml:space="preserve">bodo vključene le </w:t>
      </w:r>
      <w:r w:rsidR="00B82D78" w:rsidRPr="00B45321">
        <w:rPr>
          <w:rFonts w:ascii="Arial" w:hAnsi="Arial" w:cs="Arial"/>
        </w:rPr>
        <w:t>prijave</w:t>
      </w:r>
      <w:r w:rsidRPr="00B45321">
        <w:rPr>
          <w:rFonts w:ascii="Arial" w:hAnsi="Arial" w:cs="Arial"/>
        </w:rPr>
        <w:t xml:space="preserve">, ki bodo izpolnjevale vse formalne pogoje javnega razpisa. </w:t>
      </w:r>
    </w:p>
    <w:p w14:paraId="2A99586B" w14:textId="77777777" w:rsidR="00E35B82" w:rsidRPr="00B45321" w:rsidRDefault="00E35B82" w:rsidP="00B45321">
      <w:pPr>
        <w:spacing w:line="260" w:lineRule="exact"/>
        <w:jc w:val="both"/>
        <w:rPr>
          <w:rFonts w:ascii="Arial" w:hAnsi="Arial" w:cs="Arial"/>
        </w:rPr>
      </w:pPr>
    </w:p>
    <w:p w14:paraId="57E1CFC5" w14:textId="77777777" w:rsidR="00E35B82" w:rsidRPr="00B45321" w:rsidRDefault="00E35B82" w:rsidP="00B45321">
      <w:pPr>
        <w:spacing w:line="260" w:lineRule="exact"/>
        <w:jc w:val="both"/>
        <w:rPr>
          <w:rFonts w:ascii="Arial" w:hAnsi="Arial" w:cs="Arial"/>
        </w:rPr>
      </w:pPr>
    </w:p>
    <w:p w14:paraId="0CEC9CAD" w14:textId="77777777" w:rsidR="00E35B82" w:rsidRPr="00B45321" w:rsidRDefault="00E35B82" w:rsidP="00B45321">
      <w:pPr>
        <w:pStyle w:val="Heading2"/>
        <w:spacing w:line="260" w:lineRule="exact"/>
        <w:rPr>
          <w:rFonts w:cs="Arial"/>
          <w:sz w:val="20"/>
        </w:rPr>
      </w:pPr>
      <w:r w:rsidRPr="00B45321">
        <w:rPr>
          <w:rFonts w:cs="Arial"/>
          <w:sz w:val="20"/>
        </w:rPr>
        <w:t>Ocenjevanje prijav</w:t>
      </w:r>
    </w:p>
    <w:p w14:paraId="38BC4390" w14:textId="285A2AE7" w:rsidR="00E35B82" w:rsidRPr="00B45321" w:rsidRDefault="00E35B82" w:rsidP="00B45321">
      <w:pPr>
        <w:spacing w:line="260" w:lineRule="exact"/>
        <w:jc w:val="both"/>
        <w:rPr>
          <w:rFonts w:ascii="Arial" w:hAnsi="Arial" w:cs="Arial"/>
        </w:rPr>
      </w:pPr>
      <w:r w:rsidRPr="00B45321">
        <w:rPr>
          <w:rFonts w:ascii="Arial" w:hAnsi="Arial" w:cs="Arial"/>
        </w:rPr>
        <w:t>Strokovna komisija bo preverila izpolnjevanje pogojev za kandidiranje na javni r</w:t>
      </w:r>
      <w:r w:rsidR="008D50E8">
        <w:rPr>
          <w:rFonts w:ascii="Arial" w:hAnsi="Arial" w:cs="Arial"/>
        </w:rPr>
        <w:t xml:space="preserve">azpis, ki so določeni v </w:t>
      </w:r>
      <w:r w:rsidR="00A326F1">
        <w:rPr>
          <w:rFonts w:ascii="Arial" w:hAnsi="Arial" w:cs="Arial"/>
        </w:rPr>
        <w:t>II</w:t>
      </w:r>
      <w:r w:rsidR="00601D85">
        <w:rPr>
          <w:rFonts w:ascii="Arial" w:hAnsi="Arial" w:cs="Arial"/>
        </w:rPr>
        <w:t>.</w:t>
      </w:r>
      <w:r w:rsidR="00A326F1">
        <w:rPr>
          <w:rFonts w:ascii="Arial" w:hAnsi="Arial" w:cs="Arial"/>
        </w:rPr>
        <w:t xml:space="preserve">, </w:t>
      </w:r>
      <w:r w:rsidR="008D50E8">
        <w:rPr>
          <w:rFonts w:ascii="Arial" w:hAnsi="Arial" w:cs="Arial"/>
        </w:rPr>
        <w:t>III</w:t>
      </w:r>
      <w:r w:rsidRPr="00B45321">
        <w:rPr>
          <w:rFonts w:ascii="Arial" w:hAnsi="Arial" w:cs="Arial"/>
        </w:rPr>
        <w:t>.</w:t>
      </w:r>
      <w:r w:rsidR="00A326F1">
        <w:rPr>
          <w:rFonts w:ascii="Arial" w:hAnsi="Arial" w:cs="Arial"/>
        </w:rPr>
        <w:t xml:space="preserve"> in V.</w:t>
      </w:r>
      <w:r w:rsidR="00AE685A">
        <w:rPr>
          <w:rFonts w:ascii="Arial" w:hAnsi="Arial" w:cs="Arial"/>
        </w:rPr>
        <w:t xml:space="preserve"> točki tega javnega razpisa.</w:t>
      </w:r>
      <w:r w:rsidRPr="00B45321">
        <w:rPr>
          <w:rFonts w:ascii="Arial" w:hAnsi="Arial" w:cs="Arial"/>
        </w:rPr>
        <w:t xml:space="preserve"> Če bo ugotovljeno, da prijavitelj ne izpolnjuje pogojev javnega razpisa, bo </w:t>
      </w:r>
      <w:r w:rsidR="00B82D78" w:rsidRPr="00B45321">
        <w:rPr>
          <w:rFonts w:ascii="Arial" w:hAnsi="Arial" w:cs="Arial"/>
        </w:rPr>
        <w:t>prijava</w:t>
      </w:r>
      <w:r w:rsidRPr="00B45321">
        <w:rPr>
          <w:rFonts w:ascii="Arial" w:hAnsi="Arial" w:cs="Arial"/>
        </w:rPr>
        <w:t xml:space="preserve"> zavrnjena.</w:t>
      </w:r>
    </w:p>
    <w:p w14:paraId="68E3B3DB" w14:textId="77777777" w:rsidR="00E95F06" w:rsidRDefault="00E95F06" w:rsidP="00661C77">
      <w:pPr>
        <w:spacing w:line="260" w:lineRule="exact"/>
        <w:jc w:val="both"/>
        <w:rPr>
          <w:rFonts w:ascii="Arial" w:hAnsi="Arial" w:cs="Arial"/>
        </w:rPr>
      </w:pPr>
    </w:p>
    <w:p w14:paraId="0277D159" w14:textId="0D83158A" w:rsidR="00E95F06" w:rsidRPr="00BB4BF3" w:rsidRDefault="00E95F06" w:rsidP="00E95F06">
      <w:pPr>
        <w:jc w:val="both"/>
        <w:rPr>
          <w:rFonts w:ascii="Arial" w:hAnsi="Arial" w:cs="Arial"/>
          <w:bCs/>
        </w:rPr>
      </w:pPr>
      <w:r w:rsidRPr="00BB4BF3">
        <w:rPr>
          <w:rFonts w:ascii="Arial" w:hAnsi="Arial" w:cs="Arial"/>
          <w:color w:val="000000"/>
        </w:rPr>
        <w:t xml:space="preserve">Strokovna komisija lahko od prijaviteljev </w:t>
      </w:r>
      <w:r w:rsidRPr="00BB4BF3">
        <w:rPr>
          <w:rFonts w:ascii="Arial" w:hAnsi="Arial" w:cs="Arial"/>
        </w:rPr>
        <w:t>zahteva tudi dodatna pojasnila oziroma obrazložitve o projektu,</w:t>
      </w:r>
      <w:r w:rsidR="00B03676">
        <w:rPr>
          <w:rFonts w:ascii="Arial" w:hAnsi="Arial" w:cs="Arial"/>
        </w:rPr>
        <w:t xml:space="preserve"> aktivnostih</w:t>
      </w:r>
      <w:r w:rsidR="00A802A5" w:rsidRPr="00BB4BF3">
        <w:rPr>
          <w:rFonts w:ascii="Arial" w:hAnsi="Arial" w:cs="Arial"/>
        </w:rPr>
        <w:t xml:space="preserve"> </w:t>
      </w:r>
      <w:r w:rsidRPr="00BB4BF3">
        <w:rPr>
          <w:rFonts w:ascii="Arial" w:hAnsi="Arial" w:cs="Arial"/>
        </w:rPr>
        <w:t>in načrtovanih stroških.</w:t>
      </w:r>
      <w:r w:rsidRPr="00BB4BF3">
        <w:rPr>
          <w:rFonts w:ascii="Arial" w:hAnsi="Arial" w:cs="Arial"/>
          <w:color w:val="000000"/>
        </w:rPr>
        <w:t xml:space="preserve"> </w:t>
      </w:r>
      <w:r w:rsidR="0063433C">
        <w:rPr>
          <w:rFonts w:ascii="Arial" w:hAnsi="Arial" w:cs="Arial"/>
          <w:color w:val="000000"/>
        </w:rPr>
        <w:t>D</w:t>
      </w:r>
      <w:r w:rsidR="00E64DFC">
        <w:rPr>
          <w:rFonts w:ascii="Arial" w:hAnsi="Arial" w:cs="Arial"/>
          <w:color w:val="000000"/>
        </w:rPr>
        <w:t xml:space="preserve">odatno pojasnilo oziroma obrazložitev ne sme spreminjati prijave. </w:t>
      </w:r>
      <w:r w:rsidRPr="00BB4BF3">
        <w:rPr>
          <w:rFonts w:ascii="Arial" w:hAnsi="Arial" w:cs="Arial"/>
          <w:bCs/>
        </w:rPr>
        <w:t xml:space="preserve">V primeru, da pojasnila ne bodo posredovana v roku in na način, ki bo določen v pozivu, bo strokovna komisija vlogo ocenila na podlagi obstoječih podatkov. </w:t>
      </w:r>
    </w:p>
    <w:p w14:paraId="49A6EF51" w14:textId="77777777" w:rsidR="00E95F06" w:rsidRDefault="00E95F06" w:rsidP="00661C77">
      <w:pPr>
        <w:spacing w:line="260" w:lineRule="exact"/>
        <w:jc w:val="both"/>
        <w:rPr>
          <w:rFonts w:ascii="Arial" w:hAnsi="Arial" w:cs="Arial"/>
        </w:rPr>
      </w:pPr>
    </w:p>
    <w:p w14:paraId="2437C1CF" w14:textId="06ACCFC2" w:rsidR="00E95F06" w:rsidRPr="00BB4BF3" w:rsidRDefault="00A326F1" w:rsidP="00E95F06">
      <w:pPr>
        <w:jc w:val="both"/>
        <w:rPr>
          <w:rFonts w:ascii="Arial" w:hAnsi="Arial" w:cs="Arial"/>
          <w:bCs/>
        </w:rPr>
      </w:pPr>
      <w:r>
        <w:rPr>
          <w:rFonts w:ascii="Arial" w:hAnsi="Arial" w:cs="Arial"/>
          <w:bCs/>
        </w:rPr>
        <w:t>V skladu s 14. členom uredbe strokovna komisija</w:t>
      </w:r>
      <w:r w:rsidR="00E95F06" w:rsidRPr="00BB4BF3">
        <w:rPr>
          <w:rFonts w:ascii="Arial" w:hAnsi="Arial" w:cs="Arial"/>
          <w:bCs/>
        </w:rPr>
        <w:t xml:space="preserve"> lahko prav tako zniža posamezne postavke v finančnem načrtu, za katere meni, da so ocenjene previsoko in zahteva prilagoditev finančnega načrta prijavitelja.</w:t>
      </w:r>
      <w:r w:rsidR="00E95F06" w:rsidRPr="00E95F06">
        <w:rPr>
          <w:rFonts w:ascii="Arial" w:hAnsi="Arial" w:cs="Arial"/>
          <w:bCs/>
        </w:rPr>
        <w:t xml:space="preserve"> </w:t>
      </w:r>
      <w:r w:rsidR="00E95F06" w:rsidRPr="00BB4BF3">
        <w:rPr>
          <w:rFonts w:ascii="Arial" w:hAnsi="Arial" w:cs="Arial"/>
          <w:bCs/>
        </w:rPr>
        <w:t xml:space="preserve">V primeru, da se </w:t>
      </w:r>
      <w:r w:rsidR="00E64DFC">
        <w:rPr>
          <w:rFonts w:ascii="Arial" w:hAnsi="Arial" w:cs="Arial"/>
          <w:bCs/>
        </w:rPr>
        <w:t>prijavitelj</w:t>
      </w:r>
      <w:r w:rsidR="00E95F06" w:rsidRPr="00BB4BF3">
        <w:rPr>
          <w:rFonts w:ascii="Arial" w:hAnsi="Arial" w:cs="Arial"/>
          <w:bCs/>
        </w:rPr>
        <w:t xml:space="preserve"> ne strinja s predlagano spremembo finančnega načrta projekta ali se ne odz</w:t>
      </w:r>
      <w:r w:rsidR="004778C5">
        <w:rPr>
          <w:rFonts w:ascii="Arial" w:hAnsi="Arial" w:cs="Arial"/>
          <w:bCs/>
        </w:rPr>
        <w:t>ove</w:t>
      </w:r>
      <w:r w:rsidR="00E95F06" w:rsidRPr="00BB4BF3">
        <w:rPr>
          <w:rFonts w:ascii="Arial" w:hAnsi="Arial" w:cs="Arial"/>
          <w:bCs/>
        </w:rPr>
        <w:t xml:space="preserve"> v roku in na način, določen</w:t>
      </w:r>
      <w:r w:rsidR="004778C5">
        <w:rPr>
          <w:rFonts w:ascii="Arial" w:hAnsi="Arial" w:cs="Arial"/>
          <w:bCs/>
        </w:rPr>
        <w:t>em</w:t>
      </w:r>
      <w:r w:rsidR="00E95F06" w:rsidRPr="00BB4BF3">
        <w:rPr>
          <w:rFonts w:ascii="Arial" w:hAnsi="Arial" w:cs="Arial"/>
          <w:bCs/>
        </w:rPr>
        <w:t xml:space="preserve"> v pozivu, se šteje, da odstopa od vloge.</w:t>
      </w:r>
    </w:p>
    <w:p w14:paraId="0A12E257" w14:textId="77777777" w:rsidR="00E95F06" w:rsidRDefault="00E95F06" w:rsidP="00661C77">
      <w:pPr>
        <w:spacing w:line="260" w:lineRule="exact"/>
        <w:jc w:val="both"/>
        <w:rPr>
          <w:rFonts w:ascii="Arial" w:hAnsi="Arial" w:cs="Arial"/>
        </w:rPr>
      </w:pPr>
    </w:p>
    <w:p w14:paraId="1181E9AB" w14:textId="77777777" w:rsidR="00E2545C" w:rsidRPr="00661C77" w:rsidRDefault="00E2545C" w:rsidP="00661C77">
      <w:pPr>
        <w:spacing w:line="260" w:lineRule="exact"/>
        <w:jc w:val="both"/>
        <w:rPr>
          <w:rFonts w:ascii="Arial" w:hAnsi="Arial" w:cs="Arial"/>
        </w:rPr>
      </w:pPr>
    </w:p>
    <w:p w14:paraId="3FEDF23A" w14:textId="77777777" w:rsidR="00956E5B" w:rsidRPr="00956E5B" w:rsidRDefault="00A968A3" w:rsidP="008E3500">
      <w:pPr>
        <w:pStyle w:val="Heading2"/>
        <w:spacing w:line="276" w:lineRule="auto"/>
        <w:rPr>
          <w:rFonts w:cs="Arial"/>
        </w:rPr>
      </w:pPr>
      <w:r w:rsidRPr="00A968A3">
        <w:rPr>
          <w:rFonts w:cs="Arial"/>
          <w:sz w:val="20"/>
        </w:rPr>
        <w:t xml:space="preserve">Merila za ocenjevanje </w:t>
      </w:r>
    </w:p>
    <w:p w14:paraId="26728240" w14:textId="6AA23F0E" w:rsidR="00A968A3" w:rsidRPr="00956E5B" w:rsidRDefault="00A968A3" w:rsidP="00956E5B">
      <w:pPr>
        <w:pStyle w:val="Heading2"/>
        <w:numPr>
          <w:ilvl w:val="0"/>
          <w:numId w:val="0"/>
        </w:numPr>
        <w:spacing w:line="276" w:lineRule="auto"/>
        <w:rPr>
          <w:rFonts w:cs="Arial"/>
          <w:b w:val="0"/>
          <w:sz w:val="20"/>
        </w:rPr>
      </w:pPr>
      <w:r w:rsidRPr="00956E5B">
        <w:rPr>
          <w:rFonts w:cs="Arial"/>
          <w:b w:val="0"/>
          <w:sz w:val="20"/>
        </w:rPr>
        <w:t>Pri izboru projektov bodo upoštevana naslednja merila ob primerjavi istovrstnih projektov in upoštevanju specifičnosti posameznih projektov</w:t>
      </w:r>
      <w:r w:rsidRPr="005D00CB">
        <w:rPr>
          <w:rFonts w:cs="Arial"/>
          <w:b w:val="0"/>
          <w:sz w:val="20"/>
        </w:rPr>
        <w:t xml:space="preserve">. </w:t>
      </w:r>
      <w:r w:rsidR="00C102CD" w:rsidRPr="005D00CB">
        <w:rPr>
          <w:rFonts w:cs="Arial"/>
          <w:b w:val="0"/>
          <w:sz w:val="20"/>
        </w:rPr>
        <w:t>Ocenjevanje poteka za vsako področje posebej, za potrebe priprave predloga financiranja pa bodo projekti umeščeni na skupno lestvico glede na doseženo število točk.</w:t>
      </w:r>
      <w:r w:rsidR="00C102CD">
        <w:rPr>
          <w:rFonts w:cs="Arial"/>
          <w:b w:val="0"/>
          <w:sz w:val="20"/>
        </w:rPr>
        <w:t xml:space="preserve">  </w:t>
      </w:r>
    </w:p>
    <w:p w14:paraId="11FB894D" w14:textId="77777777" w:rsidR="00E35B82" w:rsidRPr="0063433C" w:rsidRDefault="00E35B82" w:rsidP="00B45321">
      <w:pPr>
        <w:spacing w:line="260" w:lineRule="exact"/>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8"/>
        <w:gridCol w:w="935"/>
        <w:gridCol w:w="935"/>
        <w:gridCol w:w="937"/>
        <w:gridCol w:w="937"/>
      </w:tblGrid>
      <w:tr w:rsidR="00A802A5" w:rsidRPr="00B45321" w14:paraId="3435AFDE" w14:textId="77777777" w:rsidTr="00A802A5">
        <w:tc>
          <w:tcPr>
            <w:tcW w:w="2934" w:type="pct"/>
          </w:tcPr>
          <w:p w14:paraId="79CEFD5A" w14:textId="77777777" w:rsidR="00A802A5" w:rsidRPr="0063433C" w:rsidRDefault="00A802A5" w:rsidP="00520EB3">
            <w:pPr>
              <w:spacing w:line="260" w:lineRule="exact"/>
              <w:rPr>
                <w:rFonts w:ascii="Arial" w:hAnsi="Arial" w:cs="Arial"/>
              </w:rPr>
            </w:pPr>
          </w:p>
        </w:tc>
        <w:tc>
          <w:tcPr>
            <w:tcW w:w="516" w:type="pct"/>
          </w:tcPr>
          <w:p w14:paraId="14DA503F" w14:textId="77777777" w:rsidR="00A802A5" w:rsidRPr="0063433C" w:rsidRDefault="00A802A5" w:rsidP="00520EB3">
            <w:pPr>
              <w:spacing w:line="260" w:lineRule="exact"/>
              <w:rPr>
                <w:rFonts w:ascii="Arial" w:hAnsi="Arial" w:cs="Arial"/>
              </w:rPr>
            </w:pPr>
            <w:r>
              <w:rPr>
                <w:rFonts w:ascii="Arial" w:hAnsi="Arial" w:cs="Arial"/>
              </w:rPr>
              <w:t xml:space="preserve">Zelo ustreza </w:t>
            </w:r>
          </w:p>
          <w:p w14:paraId="16453FC1" w14:textId="77777777" w:rsidR="00A802A5" w:rsidRPr="00B45321" w:rsidRDefault="00A802A5" w:rsidP="00520EB3">
            <w:pPr>
              <w:spacing w:line="260" w:lineRule="exact"/>
              <w:rPr>
                <w:rFonts w:ascii="Arial" w:hAnsi="Arial" w:cs="Arial"/>
              </w:rPr>
            </w:pPr>
            <w:r>
              <w:rPr>
                <w:rFonts w:ascii="Arial" w:hAnsi="Arial" w:cs="Arial"/>
              </w:rPr>
              <w:t>(št. točk</w:t>
            </w:r>
            <w:r w:rsidRPr="00B45321">
              <w:rPr>
                <w:rFonts w:ascii="Arial" w:hAnsi="Arial" w:cs="Arial"/>
              </w:rPr>
              <w:t>)</w:t>
            </w:r>
          </w:p>
        </w:tc>
        <w:tc>
          <w:tcPr>
            <w:tcW w:w="516" w:type="pct"/>
          </w:tcPr>
          <w:p w14:paraId="79AB91CC" w14:textId="77777777" w:rsidR="00A802A5" w:rsidRPr="00B45321" w:rsidRDefault="00A802A5" w:rsidP="00520EB3">
            <w:pPr>
              <w:spacing w:line="260" w:lineRule="exact"/>
              <w:rPr>
                <w:rFonts w:ascii="Arial" w:hAnsi="Arial" w:cs="Arial"/>
              </w:rPr>
            </w:pPr>
            <w:r>
              <w:rPr>
                <w:rFonts w:ascii="Arial" w:hAnsi="Arial" w:cs="Arial"/>
              </w:rPr>
              <w:t>Ustreza</w:t>
            </w:r>
          </w:p>
          <w:p w14:paraId="46053246" w14:textId="77777777" w:rsidR="00A802A5" w:rsidRPr="00B45321" w:rsidRDefault="00A802A5" w:rsidP="00520EB3">
            <w:pPr>
              <w:spacing w:line="260" w:lineRule="exact"/>
              <w:rPr>
                <w:rFonts w:ascii="Arial" w:hAnsi="Arial" w:cs="Arial"/>
              </w:rPr>
            </w:pPr>
            <w:r w:rsidRPr="00B45321">
              <w:rPr>
                <w:rFonts w:ascii="Arial" w:hAnsi="Arial" w:cs="Arial"/>
              </w:rPr>
              <w:t>(št. točk)</w:t>
            </w:r>
          </w:p>
        </w:tc>
        <w:tc>
          <w:tcPr>
            <w:tcW w:w="517" w:type="pct"/>
          </w:tcPr>
          <w:p w14:paraId="50668850" w14:textId="77777777" w:rsidR="00A802A5" w:rsidRPr="00B45321" w:rsidRDefault="00A802A5" w:rsidP="00520EB3">
            <w:pPr>
              <w:spacing w:line="260" w:lineRule="exact"/>
              <w:rPr>
                <w:rFonts w:ascii="Arial" w:hAnsi="Arial" w:cs="Arial"/>
              </w:rPr>
            </w:pPr>
            <w:r>
              <w:rPr>
                <w:rFonts w:ascii="Arial" w:hAnsi="Arial" w:cs="Arial"/>
              </w:rPr>
              <w:t>Manj ustreza</w:t>
            </w:r>
          </w:p>
          <w:p w14:paraId="08883996" w14:textId="77777777" w:rsidR="00A802A5" w:rsidRPr="00B45321" w:rsidRDefault="00A802A5" w:rsidP="00520EB3">
            <w:pPr>
              <w:spacing w:line="260" w:lineRule="exact"/>
              <w:rPr>
                <w:rFonts w:ascii="Arial" w:hAnsi="Arial" w:cs="Arial"/>
              </w:rPr>
            </w:pPr>
            <w:r w:rsidRPr="00B45321">
              <w:rPr>
                <w:rFonts w:ascii="Arial" w:hAnsi="Arial" w:cs="Arial"/>
              </w:rPr>
              <w:t>(št. točk)</w:t>
            </w:r>
          </w:p>
        </w:tc>
        <w:tc>
          <w:tcPr>
            <w:tcW w:w="517" w:type="pct"/>
          </w:tcPr>
          <w:p w14:paraId="6D15DEC5" w14:textId="77777777" w:rsidR="00A802A5" w:rsidRDefault="00A802A5" w:rsidP="00520EB3">
            <w:pPr>
              <w:spacing w:line="260" w:lineRule="exact"/>
              <w:rPr>
                <w:rFonts w:ascii="Arial" w:hAnsi="Arial" w:cs="Arial"/>
              </w:rPr>
            </w:pPr>
            <w:r>
              <w:rPr>
                <w:rFonts w:ascii="Arial" w:hAnsi="Arial" w:cs="Arial"/>
              </w:rPr>
              <w:t>Ne ustreza</w:t>
            </w:r>
          </w:p>
          <w:p w14:paraId="7B101D01" w14:textId="77777777" w:rsidR="00A802A5" w:rsidRDefault="00A802A5" w:rsidP="00520EB3">
            <w:pPr>
              <w:spacing w:line="260" w:lineRule="exact"/>
              <w:rPr>
                <w:rFonts w:ascii="Arial" w:hAnsi="Arial" w:cs="Arial"/>
              </w:rPr>
            </w:pPr>
            <w:r>
              <w:rPr>
                <w:rFonts w:ascii="Arial" w:hAnsi="Arial" w:cs="Arial"/>
              </w:rPr>
              <w:t>(št. točk)</w:t>
            </w:r>
          </w:p>
        </w:tc>
      </w:tr>
      <w:tr w:rsidR="00A802A5" w:rsidRPr="00B45321" w14:paraId="5E37B93A" w14:textId="77777777" w:rsidTr="00A802A5">
        <w:tc>
          <w:tcPr>
            <w:tcW w:w="2934" w:type="pct"/>
          </w:tcPr>
          <w:p w14:paraId="0AA89EE9" w14:textId="77777777" w:rsidR="00A802A5" w:rsidRPr="00B45321" w:rsidRDefault="00A802A5" w:rsidP="00520EB3">
            <w:pPr>
              <w:spacing w:line="260" w:lineRule="exact"/>
              <w:rPr>
                <w:rFonts w:ascii="Arial" w:hAnsi="Arial" w:cs="Arial"/>
              </w:rPr>
            </w:pPr>
            <w:r w:rsidRPr="00B45321">
              <w:rPr>
                <w:rFonts w:ascii="Arial" w:hAnsi="Arial" w:cs="Arial"/>
              </w:rPr>
              <w:t>1. Novi pristopi k spodbujanju enakosti spolov in ustvarjanju enakih možnosti žensk in moških</w:t>
            </w:r>
          </w:p>
        </w:tc>
        <w:tc>
          <w:tcPr>
            <w:tcW w:w="516" w:type="pct"/>
          </w:tcPr>
          <w:p w14:paraId="01E4FA29" w14:textId="77777777" w:rsidR="00A802A5" w:rsidRPr="00B45321" w:rsidRDefault="00A802A5" w:rsidP="00520EB3">
            <w:pPr>
              <w:spacing w:line="260" w:lineRule="exact"/>
              <w:rPr>
                <w:rFonts w:ascii="Arial" w:hAnsi="Arial" w:cs="Arial"/>
              </w:rPr>
            </w:pPr>
            <w:r>
              <w:rPr>
                <w:rFonts w:ascii="Arial" w:hAnsi="Arial" w:cs="Arial"/>
              </w:rPr>
              <w:t>9</w:t>
            </w:r>
          </w:p>
        </w:tc>
        <w:tc>
          <w:tcPr>
            <w:tcW w:w="516" w:type="pct"/>
          </w:tcPr>
          <w:p w14:paraId="485D9C22" w14:textId="77777777" w:rsidR="00A802A5" w:rsidRPr="00B45321" w:rsidRDefault="00A802A5" w:rsidP="00520EB3">
            <w:pPr>
              <w:spacing w:line="260" w:lineRule="exact"/>
              <w:rPr>
                <w:rFonts w:ascii="Arial" w:hAnsi="Arial" w:cs="Arial"/>
              </w:rPr>
            </w:pPr>
            <w:r>
              <w:rPr>
                <w:rFonts w:ascii="Arial" w:hAnsi="Arial" w:cs="Arial"/>
              </w:rPr>
              <w:t>6</w:t>
            </w:r>
          </w:p>
        </w:tc>
        <w:tc>
          <w:tcPr>
            <w:tcW w:w="517" w:type="pct"/>
          </w:tcPr>
          <w:p w14:paraId="4A3BA8C2" w14:textId="77777777" w:rsidR="00A802A5" w:rsidRPr="00B45321" w:rsidRDefault="00A802A5" w:rsidP="00520EB3">
            <w:pPr>
              <w:spacing w:line="260" w:lineRule="exact"/>
              <w:rPr>
                <w:rFonts w:ascii="Arial" w:hAnsi="Arial" w:cs="Arial"/>
              </w:rPr>
            </w:pPr>
            <w:r>
              <w:rPr>
                <w:rFonts w:ascii="Arial" w:hAnsi="Arial" w:cs="Arial"/>
              </w:rPr>
              <w:t>3</w:t>
            </w:r>
          </w:p>
        </w:tc>
        <w:tc>
          <w:tcPr>
            <w:tcW w:w="517" w:type="pct"/>
          </w:tcPr>
          <w:p w14:paraId="6DC5F43D"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1068CD09" w14:textId="77777777" w:rsidTr="00A802A5">
        <w:tc>
          <w:tcPr>
            <w:tcW w:w="2934" w:type="pct"/>
          </w:tcPr>
          <w:p w14:paraId="1AC9C3A9" w14:textId="77777777" w:rsidR="00A802A5" w:rsidRPr="00B45321" w:rsidRDefault="00A802A5" w:rsidP="00520EB3">
            <w:pPr>
              <w:spacing w:line="260" w:lineRule="exact"/>
              <w:rPr>
                <w:rFonts w:ascii="Arial" w:hAnsi="Arial" w:cs="Arial"/>
              </w:rPr>
            </w:pPr>
            <w:r w:rsidRPr="00B45321">
              <w:rPr>
                <w:rFonts w:ascii="Arial" w:hAnsi="Arial" w:cs="Arial"/>
              </w:rPr>
              <w:t>2. Jasnost opredeljenih ciljev v skladu s predmetom razpisa</w:t>
            </w:r>
          </w:p>
        </w:tc>
        <w:tc>
          <w:tcPr>
            <w:tcW w:w="516" w:type="pct"/>
          </w:tcPr>
          <w:p w14:paraId="4963D8DA" w14:textId="77777777" w:rsidR="00A802A5" w:rsidRPr="00B45321" w:rsidRDefault="00A802A5" w:rsidP="00520EB3">
            <w:pPr>
              <w:spacing w:line="260" w:lineRule="exact"/>
              <w:rPr>
                <w:rFonts w:ascii="Arial" w:hAnsi="Arial" w:cs="Arial"/>
              </w:rPr>
            </w:pPr>
            <w:r>
              <w:rPr>
                <w:rFonts w:ascii="Arial" w:hAnsi="Arial" w:cs="Arial"/>
              </w:rPr>
              <w:t>6</w:t>
            </w:r>
          </w:p>
        </w:tc>
        <w:tc>
          <w:tcPr>
            <w:tcW w:w="516" w:type="pct"/>
          </w:tcPr>
          <w:p w14:paraId="1682EE5A" w14:textId="77777777" w:rsidR="00A802A5" w:rsidRPr="00B45321" w:rsidRDefault="00A802A5" w:rsidP="00520EB3">
            <w:pPr>
              <w:spacing w:line="260" w:lineRule="exact"/>
              <w:rPr>
                <w:rFonts w:ascii="Arial" w:hAnsi="Arial" w:cs="Arial"/>
              </w:rPr>
            </w:pPr>
            <w:r>
              <w:rPr>
                <w:rFonts w:ascii="Arial" w:hAnsi="Arial" w:cs="Arial"/>
              </w:rPr>
              <w:t>4</w:t>
            </w:r>
          </w:p>
        </w:tc>
        <w:tc>
          <w:tcPr>
            <w:tcW w:w="517" w:type="pct"/>
          </w:tcPr>
          <w:p w14:paraId="37FEAD4A"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404ACB5F"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252BACE4" w14:textId="77777777" w:rsidTr="00A802A5">
        <w:tc>
          <w:tcPr>
            <w:tcW w:w="2934" w:type="pct"/>
          </w:tcPr>
          <w:p w14:paraId="1F8E9DBA" w14:textId="77777777" w:rsidR="00A802A5" w:rsidRPr="00B45321" w:rsidRDefault="00A802A5" w:rsidP="00520EB3">
            <w:pPr>
              <w:spacing w:line="260" w:lineRule="exact"/>
              <w:rPr>
                <w:rFonts w:ascii="Arial" w:hAnsi="Arial" w:cs="Arial"/>
              </w:rPr>
            </w:pPr>
            <w:r w:rsidRPr="00B45321">
              <w:rPr>
                <w:rFonts w:ascii="Arial" w:hAnsi="Arial" w:cs="Arial"/>
              </w:rPr>
              <w:t>3. Učinkovitost metod dela</w:t>
            </w:r>
          </w:p>
        </w:tc>
        <w:tc>
          <w:tcPr>
            <w:tcW w:w="516" w:type="pct"/>
          </w:tcPr>
          <w:p w14:paraId="3D4598AD" w14:textId="77777777" w:rsidR="00A802A5" w:rsidRPr="00B45321" w:rsidRDefault="00A802A5" w:rsidP="00520EB3">
            <w:pPr>
              <w:spacing w:line="260" w:lineRule="exact"/>
              <w:rPr>
                <w:rFonts w:ascii="Arial" w:hAnsi="Arial" w:cs="Arial"/>
              </w:rPr>
            </w:pPr>
            <w:r>
              <w:rPr>
                <w:rFonts w:ascii="Arial" w:hAnsi="Arial" w:cs="Arial"/>
              </w:rPr>
              <w:t>6</w:t>
            </w:r>
          </w:p>
        </w:tc>
        <w:tc>
          <w:tcPr>
            <w:tcW w:w="516" w:type="pct"/>
          </w:tcPr>
          <w:p w14:paraId="31FEEFDA" w14:textId="77777777" w:rsidR="00A802A5" w:rsidRPr="00B45321" w:rsidRDefault="00A802A5" w:rsidP="00520EB3">
            <w:pPr>
              <w:spacing w:line="260" w:lineRule="exact"/>
              <w:rPr>
                <w:rFonts w:ascii="Arial" w:hAnsi="Arial" w:cs="Arial"/>
              </w:rPr>
            </w:pPr>
            <w:r>
              <w:rPr>
                <w:rFonts w:ascii="Arial" w:hAnsi="Arial" w:cs="Arial"/>
              </w:rPr>
              <w:t>4</w:t>
            </w:r>
          </w:p>
        </w:tc>
        <w:tc>
          <w:tcPr>
            <w:tcW w:w="517" w:type="pct"/>
          </w:tcPr>
          <w:p w14:paraId="1C445138"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03EC8EB7"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68690A7B" w14:textId="77777777" w:rsidTr="00A802A5">
        <w:tc>
          <w:tcPr>
            <w:tcW w:w="2934" w:type="pct"/>
          </w:tcPr>
          <w:p w14:paraId="17947954" w14:textId="77777777" w:rsidR="00A802A5" w:rsidRPr="00B45321" w:rsidRDefault="00A802A5" w:rsidP="00520EB3">
            <w:pPr>
              <w:spacing w:line="260" w:lineRule="exact"/>
              <w:rPr>
                <w:rFonts w:ascii="Arial" w:hAnsi="Arial" w:cs="Arial"/>
              </w:rPr>
            </w:pPr>
            <w:r w:rsidRPr="00B45321">
              <w:rPr>
                <w:rFonts w:ascii="Arial" w:hAnsi="Arial" w:cs="Arial"/>
              </w:rPr>
              <w:t>4. Jasno opredeljene uporabnice in uporabniki oziroma ciljne skupine</w:t>
            </w:r>
          </w:p>
        </w:tc>
        <w:tc>
          <w:tcPr>
            <w:tcW w:w="516" w:type="pct"/>
          </w:tcPr>
          <w:p w14:paraId="35FF3E78"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1C0C48DA"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1E53A312"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09A3B525"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3187CBF9" w14:textId="77777777" w:rsidTr="00A802A5">
        <w:tc>
          <w:tcPr>
            <w:tcW w:w="2934" w:type="pct"/>
          </w:tcPr>
          <w:p w14:paraId="20C3F9CF" w14:textId="77777777" w:rsidR="00A802A5" w:rsidRPr="00B45321" w:rsidRDefault="00A802A5" w:rsidP="00520EB3">
            <w:pPr>
              <w:spacing w:line="260" w:lineRule="exact"/>
              <w:rPr>
                <w:rFonts w:ascii="Arial" w:hAnsi="Arial" w:cs="Arial"/>
              </w:rPr>
            </w:pPr>
            <w:r w:rsidRPr="00B45321">
              <w:rPr>
                <w:rFonts w:ascii="Arial" w:hAnsi="Arial" w:cs="Arial"/>
              </w:rPr>
              <w:t>5. Prispevek k odkrivanju in prepoznavanju neenakosti spolov</w:t>
            </w:r>
          </w:p>
        </w:tc>
        <w:tc>
          <w:tcPr>
            <w:tcW w:w="516" w:type="pct"/>
          </w:tcPr>
          <w:p w14:paraId="19534DF9" w14:textId="77777777" w:rsidR="00A802A5" w:rsidRPr="00B45321" w:rsidRDefault="00A802A5" w:rsidP="00520EB3">
            <w:pPr>
              <w:spacing w:line="260" w:lineRule="exact"/>
              <w:rPr>
                <w:rFonts w:ascii="Arial" w:hAnsi="Arial" w:cs="Arial"/>
              </w:rPr>
            </w:pPr>
            <w:r>
              <w:rPr>
                <w:rFonts w:ascii="Arial" w:hAnsi="Arial" w:cs="Arial"/>
              </w:rPr>
              <w:t>6</w:t>
            </w:r>
          </w:p>
        </w:tc>
        <w:tc>
          <w:tcPr>
            <w:tcW w:w="516" w:type="pct"/>
          </w:tcPr>
          <w:p w14:paraId="2BE2FFC8" w14:textId="77777777" w:rsidR="00A802A5" w:rsidRPr="00B45321" w:rsidRDefault="00A802A5" w:rsidP="00520EB3">
            <w:pPr>
              <w:spacing w:line="260" w:lineRule="exact"/>
              <w:rPr>
                <w:rFonts w:ascii="Arial" w:hAnsi="Arial" w:cs="Arial"/>
              </w:rPr>
            </w:pPr>
            <w:r>
              <w:rPr>
                <w:rFonts w:ascii="Arial" w:hAnsi="Arial" w:cs="Arial"/>
              </w:rPr>
              <w:t>4</w:t>
            </w:r>
          </w:p>
        </w:tc>
        <w:tc>
          <w:tcPr>
            <w:tcW w:w="517" w:type="pct"/>
          </w:tcPr>
          <w:p w14:paraId="3E7B6995"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1F8E4F60"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7D471770" w14:textId="77777777" w:rsidTr="00A802A5">
        <w:tc>
          <w:tcPr>
            <w:tcW w:w="2934" w:type="pct"/>
          </w:tcPr>
          <w:p w14:paraId="41A8EED7" w14:textId="77777777" w:rsidR="00A802A5" w:rsidRPr="00B45321" w:rsidRDefault="00A802A5" w:rsidP="00520EB3">
            <w:pPr>
              <w:spacing w:line="260" w:lineRule="exact"/>
              <w:rPr>
                <w:rFonts w:ascii="Arial" w:hAnsi="Arial" w:cs="Arial"/>
              </w:rPr>
            </w:pPr>
            <w:r w:rsidRPr="00B45321">
              <w:rPr>
                <w:rFonts w:ascii="Arial" w:hAnsi="Arial" w:cs="Arial"/>
              </w:rPr>
              <w:t>6. Prispevek k odpravljanju in preprečevanju neenakosti spolov</w:t>
            </w:r>
          </w:p>
        </w:tc>
        <w:tc>
          <w:tcPr>
            <w:tcW w:w="516" w:type="pct"/>
          </w:tcPr>
          <w:p w14:paraId="08DF90B7" w14:textId="77777777" w:rsidR="00A802A5" w:rsidRPr="00B45321" w:rsidRDefault="00A802A5" w:rsidP="00520EB3">
            <w:pPr>
              <w:spacing w:line="260" w:lineRule="exact"/>
              <w:rPr>
                <w:rFonts w:ascii="Arial" w:hAnsi="Arial" w:cs="Arial"/>
              </w:rPr>
            </w:pPr>
            <w:r>
              <w:rPr>
                <w:rFonts w:ascii="Arial" w:hAnsi="Arial" w:cs="Arial"/>
              </w:rPr>
              <w:t>6</w:t>
            </w:r>
          </w:p>
        </w:tc>
        <w:tc>
          <w:tcPr>
            <w:tcW w:w="516" w:type="pct"/>
          </w:tcPr>
          <w:p w14:paraId="03BF7175" w14:textId="77777777" w:rsidR="00A802A5" w:rsidRPr="00B45321" w:rsidRDefault="00A802A5" w:rsidP="00520EB3">
            <w:pPr>
              <w:spacing w:line="260" w:lineRule="exact"/>
              <w:rPr>
                <w:rFonts w:ascii="Arial" w:hAnsi="Arial" w:cs="Arial"/>
              </w:rPr>
            </w:pPr>
            <w:r>
              <w:rPr>
                <w:rFonts w:ascii="Arial" w:hAnsi="Arial" w:cs="Arial"/>
              </w:rPr>
              <w:t>4</w:t>
            </w:r>
          </w:p>
        </w:tc>
        <w:tc>
          <w:tcPr>
            <w:tcW w:w="517" w:type="pct"/>
          </w:tcPr>
          <w:p w14:paraId="62705916"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0B169B0E"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5525482E" w14:textId="77777777" w:rsidTr="00A802A5">
        <w:tc>
          <w:tcPr>
            <w:tcW w:w="2934" w:type="pct"/>
          </w:tcPr>
          <w:p w14:paraId="2B5B1C19" w14:textId="77777777" w:rsidR="00A802A5" w:rsidRPr="00B45321" w:rsidRDefault="00A802A5" w:rsidP="00520EB3">
            <w:pPr>
              <w:spacing w:line="260" w:lineRule="exact"/>
              <w:rPr>
                <w:rFonts w:ascii="Arial" w:hAnsi="Arial" w:cs="Arial"/>
              </w:rPr>
            </w:pPr>
            <w:r w:rsidRPr="00B45321">
              <w:rPr>
                <w:rFonts w:ascii="Arial" w:hAnsi="Arial" w:cs="Arial"/>
              </w:rPr>
              <w:t>7. Prispevek k izobraževanju in osveščanju o pomenu enakosti spolov</w:t>
            </w:r>
          </w:p>
        </w:tc>
        <w:tc>
          <w:tcPr>
            <w:tcW w:w="516" w:type="pct"/>
          </w:tcPr>
          <w:p w14:paraId="6151C106" w14:textId="77777777" w:rsidR="00A802A5" w:rsidRPr="00B45321" w:rsidRDefault="00A802A5" w:rsidP="00520EB3">
            <w:pPr>
              <w:spacing w:line="260" w:lineRule="exact"/>
              <w:rPr>
                <w:rFonts w:ascii="Arial" w:hAnsi="Arial" w:cs="Arial"/>
              </w:rPr>
            </w:pPr>
            <w:r>
              <w:rPr>
                <w:rFonts w:ascii="Arial" w:hAnsi="Arial" w:cs="Arial"/>
              </w:rPr>
              <w:t>6</w:t>
            </w:r>
          </w:p>
        </w:tc>
        <w:tc>
          <w:tcPr>
            <w:tcW w:w="516" w:type="pct"/>
          </w:tcPr>
          <w:p w14:paraId="1866EA22" w14:textId="77777777" w:rsidR="00A802A5" w:rsidRPr="00B45321" w:rsidRDefault="00A802A5" w:rsidP="00520EB3">
            <w:pPr>
              <w:spacing w:line="260" w:lineRule="exact"/>
              <w:rPr>
                <w:rFonts w:ascii="Arial" w:hAnsi="Arial" w:cs="Arial"/>
              </w:rPr>
            </w:pPr>
            <w:r>
              <w:rPr>
                <w:rFonts w:ascii="Arial" w:hAnsi="Arial" w:cs="Arial"/>
              </w:rPr>
              <w:t>4</w:t>
            </w:r>
          </w:p>
        </w:tc>
        <w:tc>
          <w:tcPr>
            <w:tcW w:w="517" w:type="pct"/>
          </w:tcPr>
          <w:p w14:paraId="3F30E3DB"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51A229AA"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0ECAFF51" w14:textId="77777777" w:rsidTr="00A802A5">
        <w:tc>
          <w:tcPr>
            <w:tcW w:w="2934" w:type="pct"/>
          </w:tcPr>
          <w:p w14:paraId="124EFC5B" w14:textId="77777777" w:rsidR="00A802A5" w:rsidRPr="00C102CD" w:rsidRDefault="00A802A5" w:rsidP="00520EB3">
            <w:pPr>
              <w:spacing w:line="260" w:lineRule="exact"/>
              <w:rPr>
                <w:rFonts w:ascii="Arial" w:hAnsi="Arial" w:cs="Arial"/>
              </w:rPr>
            </w:pPr>
            <w:r w:rsidRPr="00C102CD">
              <w:rPr>
                <w:rFonts w:ascii="Arial" w:hAnsi="Arial" w:cs="Arial"/>
              </w:rPr>
              <w:t>8. Prispevek k odpravi stereotipov glede vloge spolov v družbi</w:t>
            </w:r>
          </w:p>
        </w:tc>
        <w:tc>
          <w:tcPr>
            <w:tcW w:w="516" w:type="pct"/>
          </w:tcPr>
          <w:p w14:paraId="7B33FB42" w14:textId="77777777" w:rsidR="00A802A5" w:rsidRPr="00C102CD" w:rsidRDefault="00C102CD" w:rsidP="00520EB3">
            <w:pPr>
              <w:spacing w:line="260" w:lineRule="exact"/>
              <w:rPr>
                <w:rFonts w:ascii="Arial" w:hAnsi="Arial" w:cs="Arial"/>
              </w:rPr>
            </w:pPr>
            <w:r w:rsidRPr="00C102CD">
              <w:rPr>
                <w:rFonts w:ascii="Arial" w:hAnsi="Arial" w:cs="Arial"/>
              </w:rPr>
              <w:t>6</w:t>
            </w:r>
          </w:p>
        </w:tc>
        <w:tc>
          <w:tcPr>
            <w:tcW w:w="516" w:type="pct"/>
          </w:tcPr>
          <w:p w14:paraId="143B08C4" w14:textId="77777777" w:rsidR="00A802A5" w:rsidRPr="00C102CD" w:rsidRDefault="00C102CD" w:rsidP="00520EB3">
            <w:pPr>
              <w:spacing w:line="260" w:lineRule="exact"/>
              <w:rPr>
                <w:rFonts w:ascii="Arial" w:hAnsi="Arial" w:cs="Arial"/>
              </w:rPr>
            </w:pPr>
            <w:r w:rsidRPr="00C102CD">
              <w:rPr>
                <w:rFonts w:ascii="Arial" w:hAnsi="Arial" w:cs="Arial"/>
              </w:rPr>
              <w:t>4</w:t>
            </w:r>
          </w:p>
        </w:tc>
        <w:tc>
          <w:tcPr>
            <w:tcW w:w="517" w:type="pct"/>
          </w:tcPr>
          <w:p w14:paraId="37CC0F5C" w14:textId="77777777" w:rsidR="00A802A5" w:rsidRPr="00C102CD" w:rsidRDefault="00C102CD" w:rsidP="00520EB3">
            <w:pPr>
              <w:spacing w:line="260" w:lineRule="exact"/>
              <w:rPr>
                <w:rFonts w:ascii="Arial" w:hAnsi="Arial" w:cs="Arial"/>
              </w:rPr>
            </w:pPr>
            <w:r w:rsidRPr="00C102CD">
              <w:rPr>
                <w:rFonts w:ascii="Arial" w:hAnsi="Arial" w:cs="Arial"/>
              </w:rPr>
              <w:t>2</w:t>
            </w:r>
          </w:p>
        </w:tc>
        <w:tc>
          <w:tcPr>
            <w:tcW w:w="517" w:type="pct"/>
          </w:tcPr>
          <w:p w14:paraId="2A761331" w14:textId="77777777" w:rsidR="00A802A5" w:rsidRPr="00C102CD" w:rsidRDefault="00A802A5" w:rsidP="00520EB3">
            <w:pPr>
              <w:spacing w:line="260" w:lineRule="exact"/>
              <w:rPr>
                <w:rFonts w:ascii="Arial" w:hAnsi="Arial" w:cs="Arial"/>
              </w:rPr>
            </w:pPr>
            <w:r w:rsidRPr="00C102CD">
              <w:rPr>
                <w:rFonts w:ascii="Arial" w:hAnsi="Arial" w:cs="Arial"/>
              </w:rPr>
              <w:t>0</w:t>
            </w:r>
          </w:p>
        </w:tc>
      </w:tr>
      <w:tr w:rsidR="00A802A5" w:rsidRPr="00B45321" w14:paraId="1D7EDC01" w14:textId="77777777" w:rsidTr="00A802A5">
        <w:tc>
          <w:tcPr>
            <w:tcW w:w="2934" w:type="pct"/>
          </w:tcPr>
          <w:p w14:paraId="1CB188F7" w14:textId="77777777" w:rsidR="00A802A5" w:rsidRPr="00E9103D" w:rsidRDefault="00A802A5" w:rsidP="00520EB3">
            <w:pPr>
              <w:spacing w:line="260" w:lineRule="exact"/>
              <w:rPr>
                <w:rFonts w:ascii="Arial" w:hAnsi="Arial" w:cs="Arial"/>
              </w:rPr>
            </w:pPr>
            <w:r w:rsidRPr="00E9103D">
              <w:rPr>
                <w:rFonts w:ascii="Arial" w:hAnsi="Arial" w:cs="Arial"/>
              </w:rPr>
              <w:t>9. Prispevek k spodbujanju enakosti spolov</w:t>
            </w:r>
          </w:p>
        </w:tc>
        <w:tc>
          <w:tcPr>
            <w:tcW w:w="516" w:type="pct"/>
          </w:tcPr>
          <w:p w14:paraId="61E02A98" w14:textId="77777777" w:rsidR="00A802A5" w:rsidRPr="00E9103D" w:rsidRDefault="00A802A5" w:rsidP="00520EB3">
            <w:pPr>
              <w:spacing w:line="260" w:lineRule="exact"/>
              <w:rPr>
                <w:rFonts w:ascii="Arial" w:hAnsi="Arial" w:cs="Arial"/>
              </w:rPr>
            </w:pPr>
            <w:r w:rsidRPr="00E9103D">
              <w:rPr>
                <w:rFonts w:ascii="Arial" w:hAnsi="Arial" w:cs="Arial"/>
              </w:rPr>
              <w:t>6</w:t>
            </w:r>
          </w:p>
        </w:tc>
        <w:tc>
          <w:tcPr>
            <w:tcW w:w="516" w:type="pct"/>
          </w:tcPr>
          <w:p w14:paraId="6FCEF244" w14:textId="77777777" w:rsidR="00A802A5" w:rsidRPr="00E9103D" w:rsidRDefault="00A802A5" w:rsidP="00520EB3">
            <w:pPr>
              <w:spacing w:line="260" w:lineRule="exact"/>
              <w:rPr>
                <w:rFonts w:ascii="Arial" w:hAnsi="Arial" w:cs="Arial"/>
              </w:rPr>
            </w:pPr>
            <w:r w:rsidRPr="00E9103D">
              <w:rPr>
                <w:rFonts w:ascii="Arial" w:hAnsi="Arial" w:cs="Arial"/>
              </w:rPr>
              <w:t>4</w:t>
            </w:r>
          </w:p>
        </w:tc>
        <w:tc>
          <w:tcPr>
            <w:tcW w:w="517" w:type="pct"/>
          </w:tcPr>
          <w:p w14:paraId="71310DDE" w14:textId="77777777" w:rsidR="00A802A5" w:rsidRPr="00E9103D" w:rsidRDefault="00A802A5" w:rsidP="00520EB3">
            <w:pPr>
              <w:spacing w:line="260" w:lineRule="exact"/>
              <w:rPr>
                <w:rFonts w:ascii="Arial" w:hAnsi="Arial" w:cs="Arial"/>
              </w:rPr>
            </w:pPr>
            <w:r w:rsidRPr="00E9103D">
              <w:rPr>
                <w:rFonts w:ascii="Arial" w:hAnsi="Arial" w:cs="Arial"/>
              </w:rPr>
              <w:t>2</w:t>
            </w:r>
          </w:p>
        </w:tc>
        <w:tc>
          <w:tcPr>
            <w:tcW w:w="517" w:type="pct"/>
          </w:tcPr>
          <w:p w14:paraId="01EDDE89" w14:textId="77777777" w:rsidR="00A802A5" w:rsidRPr="00B45321" w:rsidRDefault="00A802A5" w:rsidP="00520EB3">
            <w:pPr>
              <w:spacing w:line="260" w:lineRule="exact"/>
              <w:rPr>
                <w:rFonts w:ascii="Arial" w:hAnsi="Arial" w:cs="Arial"/>
              </w:rPr>
            </w:pPr>
            <w:r w:rsidRPr="00E9103D">
              <w:rPr>
                <w:rFonts w:ascii="Arial" w:hAnsi="Arial" w:cs="Arial"/>
              </w:rPr>
              <w:t>0</w:t>
            </w:r>
          </w:p>
        </w:tc>
      </w:tr>
      <w:tr w:rsidR="00A802A5" w:rsidRPr="00B45321" w14:paraId="292AF2DF" w14:textId="77777777" w:rsidTr="00A802A5">
        <w:tc>
          <w:tcPr>
            <w:tcW w:w="2934" w:type="pct"/>
          </w:tcPr>
          <w:p w14:paraId="26CAC89E" w14:textId="77777777" w:rsidR="00A802A5" w:rsidRPr="00B45321" w:rsidRDefault="00A802A5" w:rsidP="00520EB3">
            <w:pPr>
              <w:spacing w:line="260" w:lineRule="exact"/>
              <w:rPr>
                <w:rFonts w:ascii="Arial" w:hAnsi="Arial" w:cs="Arial"/>
              </w:rPr>
            </w:pPr>
            <w:r w:rsidRPr="00B45321">
              <w:rPr>
                <w:rFonts w:ascii="Arial" w:hAnsi="Arial" w:cs="Arial"/>
              </w:rPr>
              <w:t>10. Ustreznost načina evalvacije doseganja ciljev projekta</w:t>
            </w:r>
          </w:p>
        </w:tc>
        <w:tc>
          <w:tcPr>
            <w:tcW w:w="516" w:type="pct"/>
          </w:tcPr>
          <w:p w14:paraId="4C7F0CFF"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412263EF"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5F60A4BC"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199CA321"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2332AE0D" w14:textId="77777777" w:rsidTr="00A802A5">
        <w:tc>
          <w:tcPr>
            <w:tcW w:w="2934" w:type="pct"/>
          </w:tcPr>
          <w:p w14:paraId="6FB40C3B" w14:textId="77777777" w:rsidR="00A802A5" w:rsidRPr="00B45321" w:rsidRDefault="00A802A5" w:rsidP="00A802A5">
            <w:pPr>
              <w:spacing w:line="260" w:lineRule="exact"/>
              <w:rPr>
                <w:rFonts w:ascii="Arial" w:hAnsi="Arial" w:cs="Arial"/>
              </w:rPr>
            </w:pPr>
            <w:r w:rsidRPr="00B45321">
              <w:rPr>
                <w:rFonts w:ascii="Arial" w:hAnsi="Arial" w:cs="Arial"/>
              </w:rPr>
              <w:t>1</w:t>
            </w:r>
            <w:r>
              <w:rPr>
                <w:rFonts w:ascii="Arial" w:hAnsi="Arial" w:cs="Arial"/>
              </w:rPr>
              <w:t>1</w:t>
            </w:r>
            <w:r w:rsidRPr="00B45321">
              <w:rPr>
                <w:rFonts w:ascii="Arial" w:hAnsi="Arial" w:cs="Arial"/>
              </w:rPr>
              <w:t>. Preglednost in jasna konstrukcija prihodkov in odhodkov</w:t>
            </w:r>
          </w:p>
        </w:tc>
        <w:tc>
          <w:tcPr>
            <w:tcW w:w="516" w:type="pct"/>
          </w:tcPr>
          <w:p w14:paraId="69462E9D"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44772E8D"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2B41B82E"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13439834"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0713300C" w14:textId="77777777" w:rsidTr="00A802A5">
        <w:tc>
          <w:tcPr>
            <w:tcW w:w="2934" w:type="pct"/>
          </w:tcPr>
          <w:p w14:paraId="6A4BF42C" w14:textId="77777777" w:rsidR="00A802A5" w:rsidRPr="00B45321" w:rsidRDefault="00A802A5" w:rsidP="00A802A5">
            <w:pPr>
              <w:spacing w:line="260" w:lineRule="exact"/>
              <w:rPr>
                <w:rFonts w:ascii="Arial" w:hAnsi="Arial" w:cs="Arial"/>
              </w:rPr>
            </w:pPr>
            <w:r w:rsidRPr="00B45321">
              <w:rPr>
                <w:rFonts w:ascii="Arial" w:hAnsi="Arial" w:cs="Arial"/>
              </w:rPr>
              <w:t>1</w:t>
            </w:r>
            <w:r>
              <w:rPr>
                <w:rFonts w:ascii="Arial" w:hAnsi="Arial" w:cs="Arial"/>
              </w:rPr>
              <w:t>2</w:t>
            </w:r>
            <w:r w:rsidRPr="00B45321">
              <w:rPr>
                <w:rFonts w:ascii="Arial" w:hAnsi="Arial" w:cs="Arial"/>
              </w:rPr>
              <w:t>. Reference (s področja enakosti spolov) nevladne organizacije</w:t>
            </w:r>
          </w:p>
        </w:tc>
        <w:tc>
          <w:tcPr>
            <w:tcW w:w="516" w:type="pct"/>
          </w:tcPr>
          <w:p w14:paraId="7EE338D0"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6E0774ED"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2F1DA18F"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1ECBAF5C"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25DE77F8" w14:textId="77777777" w:rsidTr="00A802A5">
        <w:tc>
          <w:tcPr>
            <w:tcW w:w="2934" w:type="pct"/>
          </w:tcPr>
          <w:p w14:paraId="0626E4C0" w14:textId="77777777" w:rsidR="00A802A5" w:rsidRPr="00B45321" w:rsidRDefault="00A802A5" w:rsidP="00A802A5">
            <w:pPr>
              <w:spacing w:line="260" w:lineRule="exact"/>
              <w:rPr>
                <w:rFonts w:ascii="Arial" w:hAnsi="Arial" w:cs="Arial"/>
              </w:rPr>
            </w:pPr>
            <w:r w:rsidRPr="00B45321">
              <w:rPr>
                <w:rFonts w:ascii="Arial" w:hAnsi="Arial" w:cs="Arial"/>
              </w:rPr>
              <w:t>1</w:t>
            </w:r>
            <w:r>
              <w:rPr>
                <w:rFonts w:ascii="Arial" w:hAnsi="Arial" w:cs="Arial"/>
              </w:rPr>
              <w:t>3</w:t>
            </w:r>
            <w:r w:rsidRPr="00B45321">
              <w:rPr>
                <w:rFonts w:ascii="Arial" w:hAnsi="Arial" w:cs="Arial"/>
              </w:rPr>
              <w:t>. Reference (s področja enakosti spolov) nosilke/nosilca projekta</w:t>
            </w:r>
          </w:p>
        </w:tc>
        <w:tc>
          <w:tcPr>
            <w:tcW w:w="516" w:type="pct"/>
          </w:tcPr>
          <w:p w14:paraId="1D22498F"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476CA214"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2D92BCC6"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7160B3CB"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3F6B8236" w14:textId="77777777" w:rsidTr="00A802A5">
        <w:tc>
          <w:tcPr>
            <w:tcW w:w="2934" w:type="pct"/>
          </w:tcPr>
          <w:p w14:paraId="62AD3D6F" w14:textId="77777777" w:rsidR="00A802A5" w:rsidRPr="00B45321" w:rsidRDefault="00A802A5" w:rsidP="00A802A5">
            <w:pPr>
              <w:spacing w:line="260" w:lineRule="exact"/>
              <w:rPr>
                <w:rFonts w:ascii="Arial" w:hAnsi="Arial" w:cs="Arial"/>
              </w:rPr>
            </w:pPr>
            <w:r w:rsidRPr="00B45321">
              <w:rPr>
                <w:rFonts w:ascii="Arial" w:hAnsi="Arial" w:cs="Arial"/>
              </w:rPr>
              <w:t>1</w:t>
            </w:r>
            <w:r>
              <w:rPr>
                <w:rFonts w:ascii="Arial" w:hAnsi="Arial" w:cs="Arial"/>
              </w:rPr>
              <w:t>4</w:t>
            </w:r>
            <w:r w:rsidRPr="00B45321">
              <w:rPr>
                <w:rFonts w:ascii="Arial" w:hAnsi="Arial" w:cs="Arial"/>
              </w:rPr>
              <w:t xml:space="preserve">. Reference (s področja enakosti spolov) </w:t>
            </w:r>
            <w:r>
              <w:rPr>
                <w:rFonts w:ascii="Arial" w:hAnsi="Arial" w:cs="Arial"/>
              </w:rPr>
              <w:t>s</w:t>
            </w:r>
            <w:r w:rsidRPr="00B45321">
              <w:rPr>
                <w:rFonts w:ascii="Arial" w:hAnsi="Arial" w:cs="Arial"/>
              </w:rPr>
              <w:t>odelavk</w:t>
            </w:r>
            <w:r>
              <w:rPr>
                <w:rFonts w:ascii="Arial" w:hAnsi="Arial" w:cs="Arial"/>
              </w:rPr>
              <w:t>/</w:t>
            </w:r>
            <w:r w:rsidRPr="00B45321">
              <w:rPr>
                <w:rFonts w:ascii="Arial" w:hAnsi="Arial" w:cs="Arial"/>
              </w:rPr>
              <w:t>sodelavcev projekta</w:t>
            </w:r>
          </w:p>
        </w:tc>
        <w:tc>
          <w:tcPr>
            <w:tcW w:w="516" w:type="pct"/>
          </w:tcPr>
          <w:p w14:paraId="2B1AAB16"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392223B7"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6DC0EA36"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1CE60571" w14:textId="77777777" w:rsidR="00A802A5" w:rsidRPr="00B45321" w:rsidRDefault="00A802A5" w:rsidP="00520EB3">
            <w:pPr>
              <w:spacing w:line="260" w:lineRule="exact"/>
              <w:rPr>
                <w:rFonts w:ascii="Arial" w:hAnsi="Arial" w:cs="Arial"/>
              </w:rPr>
            </w:pPr>
            <w:r>
              <w:rPr>
                <w:rFonts w:ascii="Arial" w:hAnsi="Arial" w:cs="Arial"/>
              </w:rPr>
              <w:t>0</w:t>
            </w:r>
          </w:p>
        </w:tc>
      </w:tr>
      <w:tr w:rsidR="00933373" w:rsidRPr="00B45321" w14:paraId="4075BFA3" w14:textId="77777777" w:rsidTr="00A802A5">
        <w:tc>
          <w:tcPr>
            <w:tcW w:w="2934" w:type="pct"/>
          </w:tcPr>
          <w:p w14:paraId="7874C374" w14:textId="664FD0C0" w:rsidR="00933373" w:rsidRPr="00B45321" w:rsidRDefault="00933373" w:rsidP="00933373">
            <w:pPr>
              <w:spacing w:line="260" w:lineRule="exact"/>
              <w:rPr>
                <w:rFonts w:ascii="Arial" w:hAnsi="Arial" w:cs="Arial"/>
              </w:rPr>
            </w:pPr>
            <w:r>
              <w:rPr>
                <w:rFonts w:ascii="Arial" w:hAnsi="Arial" w:cs="Arial"/>
              </w:rPr>
              <w:t xml:space="preserve">15. Nevladna organizacija ima status </w:t>
            </w:r>
            <w:r w:rsidRPr="00933373">
              <w:rPr>
                <w:rStyle w:val="Strong"/>
                <w:rFonts w:ascii="Arial" w:hAnsi="Arial" w:cs="Arial"/>
                <w:b w:val="0"/>
              </w:rPr>
              <w:t>v javnem interesu na področju enakih možnosti žensk in moških</w:t>
            </w:r>
            <w:r w:rsidRPr="00933373">
              <w:rPr>
                <w:rFonts w:ascii="Arial" w:hAnsi="Arial" w:cs="Arial"/>
                <w:sz w:val="18"/>
                <w:szCs w:val="18"/>
              </w:rPr>
              <w:t> </w:t>
            </w:r>
          </w:p>
        </w:tc>
        <w:tc>
          <w:tcPr>
            <w:tcW w:w="516" w:type="pct"/>
          </w:tcPr>
          <w:p w14:paraId="327B2A22" w14:textId="1F24B1C3" w:rsidR="00933373" w:rsidRDefault="009C0701" w:rsidP="00520EB3">
            <w:pPr>
              <w:spacing w:line="260" w:lineRule="exact"/>
              <w:rPr>
                <w:rFonts w:ascii="Arial" w:hAnsi="Arial" w:cs="Arial"/>
              </w:rPr>
            </w:pPr>
            <w:r>
              <w:rPr>
                <w:rFonts w:ascii="Arial" w:hAnsi="Arial" w:cs="Arial"/>
              </w:rPr>
              <w:t>6</w:t>
            </w:r>
          </w:p>
        </w:tc>
        <w:tc>
          <w:tcPr>
            <w:tcW w:w="516" w:type="pct"/>
          </w:tcPr>
          <w:p w14:paraId="3A0C30E5" w14:textId="586B1AA9" w:rsidR="00933373" w:rsidRDefault="009C0701" w:rsidP="00520EB3">
            <w:pPr>
              <w:spacing w:line="260" w:lineRule="exact"/>
              <w:rPr>
                <w:rFonts w:ascii="Arial" w:hAnsi="Arial" w:cs="Arial"/>
              </w:rPr>
            </w:pPr>
            <w:r>
              <w:rPr>
                <w:rFonts w:ascii="Arial" w:hAnsi="Arial" w:cs="Arial"/>
              </w:rPr>
              <w:t>/</w:t>
            </w:r>
          </w:p>
        </w:tc>
        <w:tc>
          <w:tcPr>
            <w:tcW w:w="517" w:type="pct"/>
          </w:tcPr>
          <w:p w14:paraId="00BC932B" w14:textId="1FEAB318" w:rsidR="00933373" w:rsidRDefault="009C0701" w:rsidP="00520EB3">
            <w:pPr>
              <w:spacing w:line="260" w:lineRule="exact"/>
              <w:rPr>
                <w:rFonts w:ascii="Arial" w:hAnsi="Arial" w:cs="Arial"/>
              </w:rPr>
            </w:pPr>
            <w:r>
              <w:rPr>
                <w:rFonts w:ascii="Arial" w:hAnsi="Arial" w:cs="Arial"/>
              </w:rPr>
              <w:t>/</w:t>
            </w:r>
          </w:p>
        </w:tc>
        <w:tc>
          <w:tcPr>
            <w:tcW w:w="517" w:type="pct"/>
          </w:tcPr>
          <w:p w14:paraId="5D668128" w14:textId="09E55033" w:rsidR="00933373" w:rsidRDefault="009C0701" w:rsidP="00520EB3">
            <w:pPr>
              <w:spacing w:line="260" w:lineRule="exact"/>
              <w:rPr>
                <w:rFonts w:ascii="Arial" w:hAnsi="Arial" w:cs="Arial"/>
              </w:rPr>
            </w:pPr>
            <w:r>
              <w:rPr>
                <w:rFonts w:ascii="Arial" w:hAnsi="Arial" w:cs="Arial"/>
              </w:rPr>
              <w:t>0</w:t>
            </w:r>
          </w:p>
        </w:tc>
      </w:tr>
      <w:tr w:rsidR="00A802A5" w:rsidRPr="00B45321" w14:paraId="00351EB5" w14:textId="77777777" w:rsidTr="00A802A5">
        <w:tc>
          <w:tcPr>
            <w:tcW w:w="2934" w:type="pct"/>
          </w:tcPr>
          <w:p w14:paraId="1A6F3A5F" w14:textId="77777777" w:rsidR="00A802A5" w:rsidRPr="00B45321" w:rsidRDefault="00A802A5" w:rsidP="00520EB3">
            <w:pPr>
              <w:spacing w:line="260" w:lineRule="exact"/>
              <w:rPr>
                <w:rFonts w:ascii="Arial" w:hAnsi="Arial" w:cs="Arial"/>
              </w:rPr>
            </w:pPr>
            <w:r w:rsidRPr="00B45321">
              <w:rPr>
                <w:rFonts w:ascii="Arial" w:hAnsi="Arial" w:cs="Arial"/>
              </w:rPr>
              <w:t>SKUPAJ – MAKSIMALNO ŠTEVILO TOČK</w:t>
            </w:r>
          </w:p>
        </w:tc>
        <w:tc>
          <w:tcPr>
            <w:tcW w:w="516" w:type="pct"/>
          </w:tcPr>
          <w:p w14:paraId="381EFF71" w14:textId="4EF96995" w:rsidR="00A802A5" w:rsidRPr="00B45321" w:rsidRDefault="009C0701" w:rsidP="00520EB3">
            <w:pPr>
              <w:spacing w:line="260" w:lineRule="exact"/>
              <w:rPr>
                <w:rFonts w:ascii="Arial" w:hAnsi="Arial" w:cs="Arial"/>
              </w:rPr>
            </w:pPr>
            <w:r>
              <w:rPr>
                <w:rFonts w:ascii="Arial" w:hAnsi="Arial" w:cs="Arial"/>
              </w:rPr>
              <w:t>75</w:t>
            </w:r>
          </w:p>
        </w:tc>
        <w:tc>
          <w:tcPr>
            <w:tcW w:w="516" w:type="pct"/>
          </w:tcPr>
          <w:p w14:paraId="183A5CFB" w14:textId="77777777" w:rsidR="00A802A5" w:rsidRPr="00B45321" w:rsidRDefault="00A802A5" w:rsidP="00520EB3">
            <w:pPr>
              <w:spacing w:line="260" w:lineRule="exact"/>
              <w:rPr>
                <w:rFonts w:ascii="Arial" w:hAnsi="Arial" w:cs="Arial"/>
              </w:rPr>
            </w:pPr>
          </w:p>
        </w:tc>
        <w:tc>
          <w:tcPr>
            <w:tcW w:w="517" w:type="pct"/>
          </w:tcPr>
          <w:p w14:paraId="120DD53D" w14:textId="77777777" w:rsidR="00A802A5" w:rsidRPr="00B45321" w:rsidRDefault="00A802A5" w:rsidP="00520EB3">
            <w:pPr>
              <w:spacing w:line="260" w:lineRule="exact"/>
              <w:rPr>
                <w:rFonts w:ascii="Arial" w:hAnsi="Arial" w:cs="Arial"/>
              </w:rPr>
            </w:pPr>
          </w:p>
        </w:tc>
        <w:tc>
          <w:tcPr>
            <w:tcW w:w="517" w:type="pct"/>
          </w:tcPr>
          <w:p w14:paraId="37BA46A6" w14:textId="77777777" w:rsidR="00A802A5" w:rsidRPr="00B45321" w:rsidRDefault="00A802A5" w:rsidP="00520EB3">
            <w:pPr>
              <w:spacing w:line="260" w:lineRule="exact"/>
              <w:rPr>
                <w:rFonts w:ascii="Arial" w:hAnsi="Arial" w:cs="Arial"/>
              </w:rPr>
            </w:pPr>
          </w:p>
        </w:tc>
      </w:tr>
    </w:tbl>
    <w:p w14:paraId="10E7B569" w14:textId="77777777" w:rsidR="00E35B82" w:rsidRPr="00B45321" w:rsidRDefault="00E35B82" w:rsidP="00B45321">
      <w:pPr>
        <w:spacing w:line="260" w:lineRule="exact"/>
        <w:jc w:val="both"/>
        <w:rPr>
          <w:rFonts w:ascii="Arial" w:hAnsi="Arial" w:cs="Arial"/>
        </w:rPr>
      </w:pPr>
    </w:p>
    <w:p w14:paraId="242744B4" w14:textId="77777777" w:rsidR="00E35B82" w:rsidRPr="00B45321" w:rsidRDefault="00E35B82" w:rsidP="00B45321">
      <w:pPr>
        <w:spacing w:line="260" w:lineRule="exact"/>
        <w:jc w:val="both"/>
        <w:rPr>
          <w:rFonts w:ascii="Arial" w:hAnsi="Arial" w:cs="Arial"/>
        </w:rPr>
      </w:pPr>
    </w:p>
    <w:p w14:paraId="11838125" w14:textId="77777777" w:rsidR="00E35B82" w:rsidRDefault="00E35B82" w:rsidP="00B45321">
      <w:pPr>
        <w:pStyle w:val="Heading2"/>
        <w:spacing w:line="260" w:lineRule="exact"/>
        <w:rPr>
          <w:rFonts w:cs="Arial"/>
          <w:sz w:val="20"/>
        </w:rPr>
      </w:pPr>
      <w:r w:rsidRPr="00B45321">
        <w:rPr>
          <w:rFonts w:cs="Arial"/>
          <w:sz w:val="20"/>
        </w:rPr>
        <w:t>Razdelitev sredstev</w:t>
      </w:r>
    </w:p>
    <w:p w14:paraId="7CFE26A1" w14:textId="77777777" w:rsidR="00904833" w:rsidRDefault="00904833" w:rsidP="00904833"/>
    <w:p w14:paraId="189F1DD4" w14:textId="7BCE54B0" w:rsidR="008D50E8" w:rsidRPr="00BD247F" w:rsidRDefault="00904833" w:rsidP="008D50E8">
      <w:pPr>
        <w:spacing w:line="260" w:lineRule="exact"/>
        <w:jc w:val="both"/>
        <w:rPr>
          <w:rFonts w:ascii="Arial" w:hAnsi="Arial" w:cs="Arial"/>
        </w:rPr>
      </w:pPr>
      <w:r w:rsidRPr="00BD247F">
        <w:rPr>
          <w:rFonts w:ascii="Arial" w:hAnsi="Arial" w:cs="Arial"/>
        </w:rPr>
        <w:t xml:space="preserve">V skladu z drugim odstavkom 37. člena ZProst bo </w:t>
      </w:r>
      <w:r w:rsidR="00552951" w:rsidRPr="00BD247F">
        <w:rPr>
          <w:rFonts w:ascii="Arial" w:hAnsi="Arial" w:cs="Arial"/>
        </w:rPr>
        <w:t xml:space="preserve">najmanj </w:t>
      </w:r>
      <w:r w:rsidR="005975F8" w:rsidRPr="00BD247F">
        <w:rPr>
          <w:rFonts w:ascii="Arial" w:hAnsi="Arial" w:cs="Arial"/>
        </w:rPr>
        <w:t>1</w:t>
      </w:r>
      <w:r w:rsidRPr="00BD247F">
        <w:rPr>
          <w:rFonts w:ascii="Arial" w:hAnsi="Arial" w:cs="Arial"/>
        </w:rPr>
        <w:t>0</w:t>
      </w:r>
      <w:r w:rsidR="000000D1" w:rsidRPr="00BD247F">
        <w:rPr>
          <w:rFonts w:ascii="Arial" w:hAnsi="Arial" w:cs="Arial"/>
        </w:rPr>
        <w:t xml:space="preserve"> </w:t>
      </w:r>
      <w:r w:rsidRPr="00BD247F">
        <w:rPr>
          <w:rFonts w:ascii="Arial" w:hAnsi="Arial" w:cs="Arial"/>
        </w:rPr>
        <w:t>% razpisanih sredstev dodeljenih izvajalcu projektov in p</w:t>
      </w:r>
      <w:r w:rsidR="003D5BEB">
        <w:rPr>
          <w:rFonts w:ascii="Arial" w:hAnsi="Arial" w:cs="Arial"/>
        </w:rPr>
        <w:t>rogramov prostovoljskih organizacij, ki vključujejo prostovoljsko delo.</w:t>
      </w:r>
      <w:r w:rsidR="00CA3837">
        <w:rPr>
          <w:rFonts w:ascii="Arial" w:hAnsi="Arial" w:cs="Arial"/>
        </w:rPr>
        <w:t xml:space="preserve"> </w:t>
      </w:r>
      <w:r w:rsidR="003D5BEB">
        <w:rPr>
          <w:rFonts w:ascii="Arial" w:hAnsi="Arial" w:cs="Arial"/>
        </w:rPr>
        <w:t xml:space="preserve">Če na javni razpis ne bo predloženo zadostno število prijav prostovoljskih organizacij in bi zato sredstva ostala neporabljena, bodo sredstva v skladu s tretjim odstavkom 37. člena ZProst dodeljena subjektom, ki niso prostovoljske organizacije. </w:t>
      </w:r>
    </w:p>
    <w:p w14:paraId="2B480C0F" w14:textId="77777777" w:rsidR="005975F8" w:rsidRPr="00BD247F" w:rsidRDefault="005975F8" w:rsidP="008D50E8">
      <w:pPr>
        <w:spacing w:line="260" w:lineRule="exact"/>
        <w:jc w:val="both"/>
        <w:rPr>
          <w:rFonts w:ascii="Arial" w:hAnsi="Arial" w:cs="Arial"/>
        </w:rPr>
      </w:pPr>
    </w:p>
    <w:p w14:paraId="06035E37" w14:textId="77777777" w:rsidR="008E3500" w:rsidRPr="00BD247F" w:rsidRDefault="00005A46" w:rsidP="005975F8">
      <w:pPr>
        <w:spacing w:line="260" w:lineRule="exact"/>
        <w:jc w:val="both"/>
        <w:rPr>
          <w:rFonts w:ascii="Arial" w:eastAsiaTheme="minorHAnsi" w:hAnsi="Arial" w:cs="Arial"/>
          <w:color w:val="000000"/>
          <w:lang w:eastAsia="en-US"/>
        </w:rPr>
      </w:pPr>
      <w:r w:rsidRPr="00BD247F">
        <w:rPr>
          <w:rFonts w:ascii="Arial" w:eastAsiaTheme="minorHAnsi" w:hAnsi="Arial" w:cs="Arial"/>
          <w:color w:val="000000"/>
          <w:lang w:eastAsia="en-US"/>
        </w:rPr>
        <w:t>M</w:t>
      </w:r>
      <w:r w:rsidR="005975F8" w:rsidRPr="00BD247F">
        <w:rPr>
          <w:rFonts w:ascii="Arial" w:eastAsiaTheme="minorHAnsi" w:hAnsi="Arial" w:cs="Arial"/>
          <w:color w:val="000000"/>
          <w:lang w:eastAsia="en-US"/>
        </w:rPr>
        <w:t xml:space="preserve">inistrstvo </w:t>
      </w:r>
      <w:r w:rsidRPr="00BD247F">
        <w:rPr>
          <w:rFonts w:ascii="Arial" w:eastAsiaTheme="minorHAnsi" w:hAnsi="Arial" w:cs="Arial"/>
          <w:color w:val="000000"/>
          <w:lang w:eastAsia="en-US"/>
        </w:rPr>
        <w:t xml:space="preserve">bo </w:t>
      </w:r>
      <w:r w:rsidR="00AB578B" w:rsidRPr="00BD247F">
        <w:rPr>
          <w:rFonts w:ascii="Arial" w:eastAsiaTheme="minorHAnsi" w:hAnsi="Arial" w:cs="Arial"/>
          <w:color w:val="000000"/>
          <w:lang w:eastAsia="en-US"/>
        </w:rPr>
        <w:t xml:space="preserve">za </w:t>
      </w:r>
      <w:r w:rsidR="00BD247F" w:rsidRPr="00BD247F">
        <w:rPr>
          <w:rFonts w:ascii="Arial" w:eastAsiaTheme="minorHAnsi" w:hAnsi="Arial" w:cs="Arial"/>
          <w:color w:val="000000"/>
          <w:lang w:eastAsia="en-US"/>
        </w:rPr>
        <w:t xml:space="preserve">izpolnitev pogoja iz drugega odstavka 37. člena ZProst </w:t>
      </w:r>
      <w:r w:rsidR="005975F8" w:rsidRPr="00BD247F">
        <w:rPr>
          <w:rFonts w:ascii="Arial" w:eastAsiaTheme="minorHAnsi" w:hAnsi="Arial" w:cs="Arial"/>
          <w:color w:val="000000"/>
          <w:lang w:eastAsia="en-US"/>
        </w:rPr>
        <w:t xml:space="preserve">sofinanciralo tudi </w:t>
      </w:r>
      <w:r w:rsidR="00AB578B" w:rsidRPr="00BD247F">
        <w:rPr>
          <w:rFonts w:ascii="Arial" w:eastAsiaTheme="minorHAnsi" w:hAnsi="Arial" w:cs="Arial"/>
          <w:color w:val="000000"/>
          <w:lang w:eastAsia="en-US"/>
        </w:rPr>
        <w:t>projekte</w:t>
      </w:r>
      <w:r w:rsidR="005975F8" w:rsidRPr="00BD247F">
        <w:rPr>
          <w:rFonts w:ascii="Arial" w:eastAsiaTheme="minorHAnsi" w:hAnsi="Arial" w:cs="Arial"/>
          <w:color w:val="000000"/>
          <w:lang w:eastAsia="en-US"/>
        </w:rPr>
        <w:t xml:space="preserve">, </w:t>
      </w:r>
      <w:r w:rsidR="008E3500" w:rsidRPr="00BD247F">
        <w:rPr>
          <w:rFonts w:ascii="Arial" w:eastAsiaTheme="minorHAnsi" w:hAnsi="Arial" w:cs="Arial"/>
          <w:color w:val="000000"/>
          <w:lang w:eastAsia="en-US"/>
        </w:rPr>
        <w:t>ki vključuje</w:t>
      </w:r>
      <w:r w:rsidR="00AB578B" w:rsidRPr="00BD247F">
        <w:rPr>
          <w:rFonts w:ascii="Arial" w:eastAsiaTheme="minorHAnsi" w:hAnsi="Arial" w:cs="Arial"/>
          <w:color w:val="000000"/>
          <w:lang w:eastAsia="en-US"/>
        </w:rPr>
        <w:t>jo</w:t>
      </w:r>
      <w:r w:rsidR="008E3500" w:rsidRPr="00BD247F">
        <w:rPr>
          <w:rFonts w:ascii="Arial" w:eastAsiaTheme="minorHAnsi" w:hAnsi="Arial" w:cs="Arial"/>
          <w:color w:val="000000"/>
          <w:lang w:eastAsia="en-US"/>
        </w:rPr>
        <w:t xml:space="preserve"> prostovoljsko delo v skladu z ZProst, </w:t>
      </w:r>
      <w:r w:rsidR="005975F8" w:rsidRPr="00BD247F">
        <w:rPr>
          <w:rFonts w:ascii="Arial" w:eastAsiaTheme="minorHAnsi" w:hAnsi="Arial" w:cs="Arial"/>
          <w:color w:val="000000"/>
          <w:lang w:eastAsia="en-US"/>
        </w:rPr>
        <w:t>in sicer tiste, ki bo</w:t>
      </w:r>
      <w:r w:rsidR="00AB578B" w:rsidRPr="00BD247F">
        <w:rPr>
          <w:rFonts w:ascii="Arial" w:eastAsiaTheme="minorHAnsi" w:hAnsi="Arial" w:cs="Arial"/>
          <w:color w:val="000000"/>
          <w:lang w:eastAsia="en-US"/>
        </w:rPr>
        <w:t>do</w:t>
      </w:r>
      <w:r w:rsidR="005975F8" w:rsidRPr="00BD247F">
        <w:rPr>
          <w:rFonts w:ascii="Arial" w:eastAsiaTheme="minorHAnsi" w:hAnsi="Arial" w:cs="Arial"/>
          <w:color w:val="000000"/>
          <w:lang w:eastAsia="en-US"/>
        </w:rPr>
        <w:t xml:space="preserve"> </w:t>
      </w:r>
      <w:r w:rsidR="00AB578B" w:rsidRPr="00BD247F">
        <w:rPr>
          <w:rFonts w:ascii="Arial" w:eastAsiaTheme="minorHAnsi" w:hAnsi="Arial" w:cs="Arial"/>
          <w:color w:val="000000"/>
          <w:lang w:eastAsia="en-US"/>
        </w:rPr>
        <w:t xml:space="preserve">dosegli </w:t>
      </w:r>
      <w:r w:rsidR="005975F8" w:rsidRPr="00BD247F">
        <w:rPr>
          <w:rFonts w:ascii="Arial" w:eastAsiaTheme="minorHAnsi" w:hAnsi="Arial" w:cs="Arial"/>
          <w:color w:val="000000"/>
          <w:lang w:eastAsia="en-US"/>
        </w:rPr>
        <w:t>najvišje število točk</w:t>
      </w:r>
      <w:r w:rsidR="008E3500" w:rsidRPr="00BD247F">
        <w:rPr>
          <w:rFonts w:ascii="Arial" w:eastAsiaTheme="minorHAnsi" w:hAnsi="Arial" w:cs="Arial"/>
          <w:color w:val="000000"/>
          <w:lang w:eastAsia="en-US"/>
        </w:rPr>
        <w:t xml:space="preserve">. </w:t>
      </w:r>
    </w:p>
    <w:p w14:paraId="4A421163" w14:textId="77777777" w:rsidR="00904833" w:rsidRPr="00BD247F" w:rsidRDefault="00904833" w:rsidP="00904833">
      <w:pPr>
        <w:rPr>
          <w:rFonts w:ascii="Arial" w:hAnsi="Arial" w:cs="Arial"/>
        </w:rPr>
      </w:pPr>
    </w:p>
    <w:p w14:paraId="63A1DFA6" w14:textId="36CCFEEF" w:rsidR="00636919" w:rsidRPr="00BD247F" w:rsidRDefault="00E35B82" w:rsidP="00B45321">
      <w:pPr>
        <w:spacing w:line="260" w:lineRule="exact"/>
        <w:jc w:val="both"/>
        <w:rPr>
          <w:rFonts w:ascii="Arial" w:hAnsi="Arial" w:cs="Arial"/>
        </w:rPr>
      </w:pPr>
      <w:r w:rsidRPr="00BD247F">
        <w:rPr>
          <w:rFonts w:ascii="Arial" w:hAnsi="Arial" w:cs="Arial"/>
        </w:rPr>
        <w:t xml:space="preserve">Pri ocenjevanju projektov bo </w:t>
      </w:r>
      <w:r w:rsidR="00FA55A3">
        <w:rPr>
          <w:rFonts w:ascii="Arial" w:hAnsi="Arial" w:cs="Arial"/>
        </w:rPr>
        <w:t xml:space="preserve">strokovna </w:t>
      </w:r>
      <w:r w:rsidRPr="00BD247F">
        <w:rPr>
          <w:rFonts w:ascii="Arial" w:hAnsi="Arial" w:cs="Arial"/>
        </w:rPr>
        <w:t xml:space="preserve">komisija </w:t>
      </w:r>
      <w:r w:rsidR="00AE685A" w:rsidRPr="00BD247F">
        <w:rPr>
          <w:rFonts w:ascii="Arial" w:hAnsi="Arial" w:cs="Arial"/>
        </w:rPr>
        <w:t>na podlagi m</w:t>
      </w:r>
      <w:r w:rsidRPr="00BD247F">
        <w:rPr>
          <w:rFonts w:ascii="Arial" w:hAnsi="Arial" w:cs="Arial"/>
        </w:rPr>
        <w:t>eril za izbor projekte razvrstila glede na doseženo število točk. Projekti bodo</w:t>
      </w:r>
      <w:r w:rsidR="003D5BEB">
        <w:rPr>
          <w:rFonts w:ascii="Arial" w:hAnsi="Arial" w:cs="Arial"/>
        </w:rPr>
        <w:t xml:space="preserve"> sofinancirani do porabe sredstev glede na vrstni red doseženega števila točk ter v skladu z zgoraj navedenim načinom razdelitve sredstev, in sicer na naslednji način:</w:t>
      </w:r>
    </w:p>
    <w:p w14:paraId="540DD798" w14:textId="77777777" w:rsidR="00547404" w:rsidRPr="00B45321" w:rsidRDefault="00547404" w:rsidP="00B45321">
      <w:pPr>
        <w:spacing w:line="260" w:lineRule="exact"/>
        <w:jc w:val="both"/>
        <w:rPr>
          <w:rFonts w:ascii="Arial" w:hAnsi="Arial" w:cs="Arial"/>
        </w:rPr>
      </w:pPr>
    </w:p>
    <w:tbl>
      <w:tblPr>
        <w:tblW w:w="0" w:type="auto"/>
        <w:tblLook w:val="01E0" w:firstRow="1" w:lastRow="1" w:firstColumn="1" w:lastColumn="1" w:noHBand="0" w:noVBand="0"/>
      </w:tblPr>
      <w:tblGrid>
        <w:gridCol w:w="2064"/>
        <w:gridCol w:w="7008"/>
      </w:tblGrid>
      <w:tr w:rsidR="00E35B82" w:rsidRPr="00B45321" w14:paraId="63F06CE6" w14:textId="77777777" w:rsidTr="00026C8A">
        <w:tc>
          <w:tcPr>
            <w:tcW w:w="2064" w:type="dxa"/>
          </w:tcPr>
          <w:p w14:paraId="3214B876" w14:textId="32FF7DF0" w:rsidR="00E35B82" w:rsidRPr="00B45321" w:rsidRDefault="00DC0C4B" w:rsidP="009C0701">
            <w:pPr>
              <w:spacing w:line="260" w:lineRule="exact"/>
              <w:rPr>
                <w:rFonts w:ascii="Arial" w:hAnsi="Arial" w:cs="Arial"/>
              </w:rPr>
            </w:pPr>
            <w:r>
              <w:rPr>
                <w:rFonts w:ascii="Arial" w:hAnsi="Arial" w:cs="Arial"/>
              </w:rPr>
              <w:t>Od 0 do 3</w:t>
            </w:r>
            <w:r w:rsidR="009C0701">
              <w:rPr>
                <w:rFonts w:ascii="Arial" w:hAnsi="Arial" w:cs="Arial"/>
              </w:rPr>
              <w:t>8</w:t>
            </w:r>
            <w:r w:rsidR="00E35B82" w:rsidRPr="00B45321">
              <w:rPr>
                <w:rFonts w:ascii="Arial" w:hAnsi="Arial" w:cs="Arial"/>
              </w:rPr>
              <w:t xml:space="preserve"> točk:</w:t>
            </w:r>
          </w:p>
        </w:tc>
        <w:tc>
          <w:tcPr>
            <w:tcW w:w="7008" w:type="dxa"/>
          </w:tcPr>
          <w:p w14:paraId="5FF56354" w14:textId="77777777" w:rsidR="00E35B82" w:rsidRPr="00B45321" w:rsidRDefault="00E35B82" w:rsidP="00C102CD">
            <w:pPr>
              <w:spacing w:line="260" w:lineRule="exact"/>
              <w:rPr>
                <w:rFonts w:ascii="Arial" w:hAnsi="Arial" w:cs="Arial"/>
              </w:rPr>
            </w:pPr>
            <w:r w:rsidRPr="00B45321">
              <w:rPr>
                <w:rFonts w:ascii="Arial" w:hAnsi="Arial" w:cs="Arial"/>
              </w:rPr>
              <w:t>ni sofinanciranja</w:t>
            </w:r>
          </w:p>
        </w:tc>
      </w:tr>
      <w:tr w:rsidR="00E35B82" w:rsidRPr="00B45321" w14:paraId="02AE8763" w14:textId="77777777" w:rsidTr="00026C8A">
        <w:tc>
          <w:tcPr>
            <w:tcW w:w="2064" w:type="dxa"/>
          </w:tcPr>
          <w:p w14:paraId="198E962A" w14:textId="7A459C98" w:rsidR="00E35B82" w:rsidRPr="00B45321" w:rsidRDefault="00DC0C4B" w:rsidP="009C0701">
            <w:pPr>
              <w:spacing w:line="260" w:lineRule="exact"/>
              <w:rPr>
                <w:rFonts w:ascii="Arial" w:hAnsi="Arial" w:cs="Arial"/>
              </w:rPr>
            </w:pPr>
            <w:r>
              <w:rPr>
                <w:rFonts w:ascii="Arial" w:hAnsi="Arial" w:cs="Arial"/>
              </w:rPr>
              <w:t xml:space="preserve">Nad </w:t>
            </w:r>
            <w:r w:rsidR="00D81BEB">
              <w:rPr>
                <w:rFonts w:ascii="Arial" w:hAnsi="Arial" w:cs="Arial"/>
              </w:rPr>
              <w:t>3</w:t>
            </w:r>
            <w:r w:rsidR="009C0701">
              <w:rPr>
                <w:rFonts w:ascii="Arial" w:hAnsi="Arial" w:cs="Arial"/>
              </w:rPr>
              <w:t>8</w:t>
            </w:r>
            <w:r w:rsidR="00D81BEB">
              <w:rPr>
                <w:rFonts w:ascii="Arial" w:hAnsi="Arial" w:cs="Arial"/>
              </w:rPr>
              <w:t xml:space="preserve"> </w:t>
            </w:r>
            <w:r>
              <w:rPr>
                <w:rFonts w:ascii="Arial" w:hAnsi="Arial" w:cs="Arial"/>
              </w:rPr>
              <w:t xml:space="preserve">do </w:t>
            </w:r>
            <w:r w:rsidR="009C0701">
              <w:rPr>
                <w:rFonts w:ascii="Arial" w:hAnsi="Arial" w:cs="Arial"/>
              </w:rPr>
              <w:t>75</w:t>
            </w:r>
            <w:r w:rsidR="00E35B82" w:rsidRPr="00B45321">
              <w:rPr>
                <w:rFonts w:ascii="Arial" w:hAnsi="Arial" w:cs="Arial"/>
              </w:rPr>
              <w:t xml:space="preserve"> točk:</w:t>
            </w:r>
          </w:p>
        </w:tc>
        <w:tc>
          <w:tcPr>
            <w:tcW w:w="7008" w:type="dxa"/>
          </w:tcPr>
          <w:p w14:paraId="0E237E3C" w14:textId="77777777" w:rsidR="00E35B82" w:rsidRPr="00B45321" w:rsidRDefault="00E35B82" w:rsidP="00C102CD">
            <w:pPr>
              <w:spacing w:line="260" w:lineRule="exact"/>
              <w:rPr>
                <w:rFonts w:ascii="Arial" w:hAnsi="Arial" w:cs="Arial"/>
              </w:rPr>
            </w:pPr>
            <w:r w:rsidRPr="00B45321">
              <w:rPr>
                <w:rFonts w:ascii="Arial" w:hAnsi="Arial" w:cs="Arial"/>
              </w:rPr>
              <w:t xml:space="preserve">do 100 % od </w:t>
            </w:r>
            <w:r w:rsidR="00E95943">
              <w:rPr>
                <w:rFonts w:ascii="Arial" w:hAnsi="Arial" w:cs="Arial"/>
              </w:rPr>
              <w:t>odobrenih</w:t>
            </w:r>
            <w:r w:rsidR="00E95943" w:rsidRPr="00B45321">
              <w:rPr>
                <w:rFonts w:ascii="Arial" w:hAnsi="Arial" w:cs="Arial"/>
              </w:rPr>
              <w:t xml:space="preserve"> </w:t>
            </w:r>
            <w:r w:rsidRPr="00B45321">
              <w:rPr>
                <w:rFonts w:ascii="Arial" w:hAnsi="Arial" w:cs="Arial"/>
              </w:rPr>
              <w:t>sredstev</w:t>
            </w:r>
          </w:p>
        </w:tc>
      </w:tr>
    </w:tbl>
    <w:p w14:paraId="7C8C8E4B" w14:textId="77777777" w:rsidR="00AE685A" w:rsidRPr="00B45321" w:rsidRDefault="00AE685A" w:rsidP="00B45321">
      <w:pPr>
        <w:spacing w:line="260" w:lineRule="exact"/>
        <w:jc w:val="both"/>
        <w:rPr>
          <w:rFonts w:ascii="Arial" w:hAnsi="Arial" w:cs="Arial"/>
        </w:rPr>
      </w:pPr>
    </w:p>
    <w:p w14:paraId="373BCF55" w14:textId="2EAAF67B" w:rsidR="004201ED" w:rsidRDefault="00CC2FAE" w:rsidP="00B45321">
      <w:pPr>
        <w:pStyle w:val="BodyText2"/>
        <w:spacing w:line="260" w:lineRule="exact"/>
        <w:rPr>
          <w:rFonts w:eastAsiaTheme="minorHAnsi" w:cs="Arial"/>
          <w:color w:val="000000"/>
          <w:lang w:eastAsia="en-US"/>
        </w:rPr>
      </w:pPr>
      <w:r w:rsidRPr="00B45321">
        <w:rPr>
          <w:rFonts w:eastAsiaTheme="minorHAnsi" w:cs="Arial"/>
          <w:color w:val="000000"/>
          <w:lang w:eastAsia="en-US"/>
        </w:rPr>
        <w:t>Minist</w:t>
      </w:r>
      <w:r w:rsidR="00E5719E">
        <w:rPr>
          <w:rFonts w:eastAsiaTheme="minorHAnsi" w:cs="Arial"/>
          <w:color w:val="000000"/>
          <w:lang w:eastAsia="en-US"/>
        </w:rPr>
        <w:t>er</w:t>
      </w:r>
      <w:r w:rsidR="00636919" w:rsidRPr="00B45321">
        <w:rPr>
          <w:rFonts w:eastAsiaTheme="minorHAnsi" w:cs="Arial"/>
          <w:color w:val="000000"/>
          <w:lang w:eastAsia="en-US"/>
        </w:rPr>
        <w:t xml:space="preserve"> bo na predlog </w:t>
      </w:r>
      <w:r w:rsidR="00752A45">
        <w:rPr>
          <w:rFonts w:eastAsiaTheme="minorHAnsi" w:cs="Arial"/>
          <w:color w:val="000000"/>
          <w:lang w:eastAsia="en-US"/>
        </w:rPr>
        <w:t xml:space="preserve">strokovne </w:t>
      </w:r>
      <w:r w:rsidR="00636919" w:rsidRPr="00B45321">
        <w:rPr>
          <w:rFonts w:eastAsiaTheme="minorHAnsi" w:cs="Arial"/>
          <w:color w:val="000000"/>
          <w:lang w:eastAsia="en-US"/>
        </w:rPr>
        <w:t xml:space="preserve">komisije sprejel sklep </w:t>
      </w:r>
      <w:r w:rsidR="00DB642C" w:rsidRPr="00B45321">
        <w:rPr>
          <w:rFonts w:cs="Arial"/>
        </w:rPr>
        <w:t xml:space="preserve">o </w:t>
      </w:r>
      <w:r w:rsidR="00DB642C">
        <w:rPr>
          <w:rFonts w:cs="Arial"/>
        </w:rPr>
        <w:t xml:space="preserve">izboru </w:t>
      </w:r>
      <w:r w:rsidR="000000D1">
        <w:rPr>
          <w:rFonts w:cs="Arial"/>
        </w:rPr>
        <w:t>projektov</w:t>
      </w:r>
      <w:r w:rsidR="00552951">
        <w:rPr>
          <w:rFonts w:eastAsiaTheme="minorHAnsi" w:cs="Arial"/>
          <w:color w:val="000000"/>
          <w:lang w:eastAsia="en-US"/>
        </w:rPr>
        <w:t xml:space="preserve">, ki </w:t>
      </w:r>
      <w:r w:rsidR="000000D1">
        <w:rPr>
          <w:rFonts w:eastAsiaTheme="minorHAnsi" w:cs="Arial"/>
          <w:color w:val="000000"/>
          <w:lang w:eastAsia="en-US"/>
        </w:rPr>
        <w:t>jih</w:t>
      </w:r>
      <w:r w:rsidR="000000D1" w:rsidRPr="00B45321">
        <w:rPr>
          <w:rFonts w:eastAsiaTheme="minorHAnsi" w:cs="Arial"/>
          <w:color w:val="000000"/>
          <w:lang w:eastAsia="en-US"/>
        </w:rPr>
        <w:t xml:space="preserve"> </w:t>
      </w:r>
      <w:r w:rsidR="00636919" w:rsidRPr="00B45321">
        <w:rPr>
          <w:rFonts w:eastAsiaTheme="minorHAnsi" w:cs="Arial"/>
          <w:color w:val="000000"/>
          <w:lang w:eastAsia="en-US"/>
        </w:rPr>
        <w:t>bo možno sofinancirati</w:t>
      </w:r>
      <w:r w:rsidR="00D36B86">
        <w:rPr>
          <w:rFonts w:eastAsiaTheme="minorHAnsi" w:cs="Arial"/>
          <w:color w:val="000000"/>
          <w:lang w:eastAsia="en-US"/>
        </w:rPr>
        <w:t xml:space="preserve"> v skladu s pogoji, določenimi v tem javnem razpisu</w:t>
      </w:r>
      <w:r w:rsidR="00636919" w:rsidRPr="00B45321">
        <w:rPr>
          <w:rFonts w:eastAsiaTheme="minorHAnsi" w:cs="Arial"/>
          <w:color w:val="000000"/>
          <w:lang w:eastAsia="en-US"/>
        </w:rPr>
        <w:t xml:space="preserve">, ter tudi glede zneska (preostanek sredstev) za delno sofinanciranje </w:t>
      </w:r>
      <w:r w:rsidR="000000D1">
        <w:rPr>
          <w:rFonts w:eastAsiaTheme="minorHAnsi" w:cs="Arial"/>
          <w:color w:val="000000"/>
          <w:lang w:eastAsia="en-US"/>
        </w:rPr>
        <w:t xml:space="preserve">zadnje </w:t>
      </w:r>
      <w:r w:rsidR="00BC5965">
        <w:rPr>
          <w:rFonts w:eastAsiaTheme="minorHAnsi" w:cs="Arial"/>
          <w:color w:val="000000"/>
          <w:lang w:eastAsia="en-US"/>
        </w:rPr>
        <w:t xml:space="preserve">umeščenega </w:t>
      </w:r>
      <w:r w:rsidR="00636919" w:rsidRPr="00B45321">
        <w:rPr>
          <w:rFonts w:eastAsiaTheme="minorHAnsi" w:cs="Arial"/>
          <w:color w:val="000000"/>
          <w:lang w:eastAsia="en-US"/>
        </w:rPr>
        <w:t>projekt</w:t>
      </w:r>
      <w:r w:rsidR="00EB6BEF" w:rsidRPr="00B45321">
        <w:rPr>
          <w:rFonts w:eastAsiaTheme="minorHAnsi" w:cs="Arial"/>
          <w:color w:val="000000"/>
          <w:lang w:eastAsia="en-US"/>
        </w:rPr>
        <w:t>a</w:t>
      </w:r>
      <w:r w:rsidR="00636919" w:rsidRPr="00B45321">
        <w:rPr>
          <w:rFonts w:eastAsiaTheme="minorHAnsi" w:cs="Arial"/>
          <w:color w:val="000000"/>
          <w:lang w:eastAsia="en-US"/>
        </w:rPr>
        <w:t xml:space="preserve"> glede na vrstni red doseženega števila točk</w:t>
      </w:r>
      <w:r w:rsidR="000000D1">
        <w:rPr>
          <w:rFonts w:eastAsiaTheme="minorHAnsi" w:cs="Arial"/>
          <w:color w:val="000000"/>
          <w:lang w:eastAsia="en-US"/>
        </w:rPr>
        <w:t>, ki bi ga še bilo možno sofinancirati glede na višino razpisanih sredstev</w:t>
      </w:r>
      <w:r w:rsidR="00636919" w:rsidRPr="00B45321">
        <w:rPr>
          <w:rFonts w:eastAsiaTheme="minorHAnsi" w:cs="Arial"/>
          <w:color w:val="000000"/>
          <w:lang w:eastAsia="en-US"/>
        </w:rPr>
        <w:t xml:space="preserve">. </w:t>
      </w:r>
    </w:p>
    <w:p w14:paraId="0C8DB2A5" w14:textId="77777777" w:rsidR="004201ED" w:rsidRPr="00B45321" w:rsidRDefault="004201ED" w:rsidP="00B45321">
      <w:pPr>
        <w:pStyle w:val="BodyText2"/>
        <w:spacing w:line="260" w:lineRule="exact"/>
        <w:rPr>
          <w:rFonts w:eastAsiaTheme="minorHAnsi" w:cs="Arial"/>
          <w:color w:val="000000"/>
          <w:lang w:eastAsia="en-US"/>
        </w:rPr>
      </w:pPr>
    </w:p>
    <w:p w14:paraId="330B1159" w14:textId="77777777" w:rsidR="00636919" w:rsidRDefault="00636919" w:rsidP="00B45321">
      <w:pPr>
        <w:pStyle w:val="BodyText2"/>
        <w:spacing w:line="260" w:lineRule="exact"/>
        <w:rPr>
          <w:rFonts w:eastAsiaTheme="minorHAnsi" w:cs="Arial"/>
          <w:color w:val="000000"/>
          <w:lang w:eastAsia="en-US"/>
        </w:rPr>
      </w:pPr>
      <w:r w:rsidRPr="00B45321">
        <w:rPr>
          <w:rFonts w:eastAsiaTheme="minorHAnsi" w:cs="Arial"/>
          <w:color w:val="000000"/>
          <w:lang w:eastAsia="en-US"/>
        </w:rPr>
        <w:t xml:space="preserve">V primeru, da </w:t>
      </w:r>
      <w:r w:rsidR="004201ED" w:rsidRPr="00B45321">
        <w:rPr>
          <w:rFonts w:eastAsiaTheme="minorHAnsi" w:cs="Arial"/>
          <w:color w:val="000000"/>
          <w:lang w:eastAsia="en-US"/>
        </w:rPr>
        <w:t xml:space="preserve">bi </w:t>
      </w:r>
      <w:r w:rsidRPr="00B45321">
        <w:rPr>
          <w:rFonts w:eastAsiaTheme="minorHAnsi" w:cs="Arial"/>
          <w:color w:val="000000"/>
          <w:lang w:eastAsia="en-US"/>
        </w:rPr>
        <w:t>dva ali več projektov doseglo enako število točk</w:t>
      </w:r>
      <w:r w:rsidR="00E278E7" w:rsidRPr="00B45321">
        <w:rPr>
          <w:rFonts w:eastAsiaTheme="minorHAnsi" w:cs="Arial"/>
          <w:color w:val="000000"/>
          <w:lang w:eastAsia="en-US"/>
        </w:rPr>
        <w:t xml:space="preserve">, bo imel pri dodelitvi sredstev </w:t>
      </w:r>
      <w:r w:rsidR="00EB6B81" w:rsidRPr="00B45321">
        <w:rPr>
          <w:rFonts w:eastAsiaTheme="minorHAnsi" w:cs="Arial"/>
          <w:color w:val="000000"/>
          <w:lang w:eastAsia="en-US"/>
        </w:rPr>
        <w:t xml:space="preserve">prednost </w:t>
      </w:r>
      <w:r w:rsidR="00B10F0E" w:rsidRPr="00B45321">
        <w:rPr>
          <w:rFonts w:eastAsiaTheme="minorHAnsi" w:cs="Arial"/>
          <w:color w:val="000000"/>
          <w:lang w:eastAsia="en-US"/>
        </w:rPr>
        <w:t xml:space="preserve">projekt, ki </w:t>
      </w:r>
      <w:r w:rsidR="00AE685A">
        <w:rPr>
          <w:rFonts w:eastAsiaTheme="minorHAnsi" w:cs="Arial"/>
          <w:color w:val="000000"/>
          <w:lang w:eastAsia="en-US"/>
        </w:rPr>
        <w:t xml:space="preserve">bo </w:t>
      </w:r>
      <w:r w:rsidR="00B10F0E" w:rsidRPr="00B45321">
        <w:rPr>
          <w:rFonts w:eastAsiaTheme="minorHAnsi" w:cs="Arial"/>
          <w:color w:val="000000"/>
          <w:lang w:eastAsia="en-US"/>
        </w:rPr>
        <w:t>pri X</w:t>
      </w:r>
      <w:r w:rsidR="00E278E7" w:rsidRPr="00B45321">
        <w:rPr>
          <w:rFonts w:eastAsiaTheme="minorHAnsi" w:cs="Arial"/>
          <w:color w:val="000000"/>
          <w:lang w:eastAsia="en-US"/>
        </w:rPr>
        <w:t xml:space="preserve">V. </w:t>
      </w:r>
      <w:r w:rsidR="006B4DDF">
        <w:rPr>
          <w:rFonts w:eastAsiaTheme="minorHAnsi" w:cs="Arial"/>
          <w:color w:val="000000"/>
          <w:lang w:eastAsia="en-US"/>
        </w:rPr>
        <w:t>t</w:t>
      </w:r>
      <w:r w:rsidR="00AE685A">
        <w:rPr>
          <w:rFonts w:eastAsiaTheme="minorHAnsi" w:cs="Arial"/>
          <w:color w:val="000000"/>
          <w:lang w:eastAsia="en-US"/>
        </w:rPr>
        <w:t xml:space="preserve">očki </w:t>
      </w:r>
      <w:r w:rsidR="00E278E7" w:rsidRPr="00B45321">
        <w:rPr>
          <w:rFonts w:eastAsiaTheme="minorHAnsi" w:cs="Arial"/>
          <w:color w:val="000000"/>
          <w:lang w:eastAsia="en-US"/>
        </w:rPr>
        <w:t>Merila</w:t>
      </w:r>
      <w:r w:rsidR="004201ED" w:rsidRPr="00B45321">
        <w:rPr>
          <w:rFonts w:eastAsiaTheme="minorHAnsi" w:cs="Arial"/>
          <w:color w:val="000000"/>
          <w:lang w:eastAsia="en-US"/>
        </w:rPr>
        <w:t xml:space="preserve"> za izbor projektov pri merilu </w:t>
      </w:r>
      <w:r w:rsidR="00827BE8" w:rsidRPr="00B45321">
        <w:rPr>
          <w:rFonts w:eastAsiaTheme="minorHAnsi" w:cs="Arial"/>
          <w:color w:val="000000"/>
          <w:lang w:eastAsia="en-US"/>
        </w:rPr>
        <w:t>1</w:t>
      </w:r>
      <w:r w:rsidR="00EB6B81" w:rsidRPr="00B45321">
        <w:rPr>
          <w:rFonts w:eastAsiaTheme="minorHAnsi" w:cs="Arial"/>
          <w:color w:val="000000"/>
          <w:lang w:eastAsia="en-US"/>
        </w:rPr>
        <w:t>.</w:t>
      </w:r>
      <w:r w:rsidR="00E278E7" w:rsidRPr="00B45321">
        <w:rPr>
          <w:rFonts w:eastAsiaTheme="minorHAnsi" w:cs="Arial"/>
          <w:color w:val="000000"/>
          <w:lang w:eastAsia="en-US"/>
        </w:rPr>
        <w:t xml:space="preserve"> </w:t>
      </w:r>
      <w:r w:rsidR="00E278E7" w:rsidRPr="00B45321">
        <w:rPr>
          <w:rFonts w:cs="Arial"/>
        </w:rPr>
        <w:t>Novi pristopi k spodbujanju enakosti spolov in ustvarjanju enakih možnosti žensk in moških</w:t>
      </w:r>
      <w:r w:rsidR="00E278E7" w:rsidRPr="00B45321">
        <w:rPr>
          <w:rFonts w:eastAsiaTheme="minorHAnsi" w:cs="Arial"/>
          <w:color w:val="000000"/>
          <w:lang w:eastAsia="en-US"/>
        </w:rPr>
        <w:t xml:space="preserve"> dosegel večje število točk. </w:t>
      </w:r>
    </w:p>
    <w:p w14:paraId="4AA56005" w14:textId="77777777" w:rsidR="00EB6BEF" w:rsidRPr="00B45321" w:rsidRDefault="00EB6BEF" w:rsidP="00B45321">
      <w:pPr>
        <w:pStyle w:val="BodyText2"/>
        <w:spacing w:line="260" w:lineRule="exact"/>
        <w:rPr>
          <w:rFonts w:eastAsiaTheme="minorHAnsi" w:cs="Arial"/>
          <w:color w:val="000000"/>
          <w:lang w:eastAsia="en-US"/>
        </w:rPr>
      </w:pPr>
    </w:p>
    <w:p w14:paraId="45616DBE" w14:textId="13009B51" w:rsidR="00E35B82" w:rsidRPr="00B45321" w:rsidRDefault="00E35B82" w:rsidP="00B45321">
      <w:pPr>
        <w:pStyle w:val="BodyText2"/>
        <w:spacing w:line="260" w:lineRule="exact"/>
        <w:rPr>
          <w:rFonts w:cs="Arial"/>
        </w:rPr>
      </w:pPr>
      <w:r w:rsidRPr="00B45321">
        <w:rPr>
          <w:rFonts w:cs="Arial"/>
        </w:rPr>
        <w:t xml:space="preserve">Zoper sklep o </w:t>
      </w:r>
      <w:r w:rsidR="00AE685A">
        <w:rPr>
          <w:rFonts w:cs="Arial"/>
        </w:rPr>
        <w:t xml:space="preserve">izboru projekta </w:t>
      </w:r>
      <w:r w:rsidRPr="00B45321">
        <w:rPr>
          <w:rFonts w:cs="Arial"/>
        </w:rPr>
        <w:t>je dopustna pritožba na Ministrstvo za delo, družino</w:t>
      </w:r>
      <w:r w:rsidR="00CD722C" w:rsidRPr="00B45321">
        <w:rPr>
          <w:rFonts w:cs="Arial"/>
        </w:rPr>
        <w:t>,</w:t>
      </w:r>
      <w:r w:rsidRPr="00B45321">
        <w:rPr>
          <w:rFonts w:cs="Arial"/>
        </w:rPr>
        <w:t xml:space="preserve"> socialne zadev</w:t>
      </w:r>
      <w:r w:rsidR="00CD722C" w:rsidRPr="00B45321">
        <w:rPr>
          <w:rFonts w:cs="Arial"/>
        </w:rPr>
        <w:t xml:space="preserve">e in enake </w:t>
      </w:r>
      <w:r w:rsidR="00CD722C" w:rsidRPr="00E300DE">
        <w:rPr>
          <w:rFonts w:cs="Arial"/>
        </w:rPr>
        <w:t>možnosti</w:t>
      </w:r>
      <w:r w:rsidR="00F967FB" w:rsidRPr="00E300DE">
        <w:rPr>
          <w:rFonts w:cs="Arial"/>
        </w:rPr>
        <w:t xml:space="preserve">, </w:t>
      </w:r>
      <w:r w:rsidR="00E300DE" w:rsidRPr="00E300DE">
        <w:rPr>
          <w:rFonts w:cs="Arial"/>
        </w:rPr>
        <w:t>Štukljeva cesta 44</w:t>
      </w:r>
      <w:r w:rsidRPr="00E300DE">
        <w:rPr>
          <w:rFonts w:cs="Arial"/>
        </w:rPr>
        <w:t>, 1000 Ljubljana,</w:t>
      </w:r>
      <w:r w:rsidRPr="00B45321">
        <w:rPr>
          <w:rFonts w:cs="Arial"/>
        </w:rPr>
        <w:t xml:space="preserve"> v roku 8 dni od </w:t>
      </w:r>
      <w:r w:rsidR="00AE685A">
        <w:rPr>
          <w:rFonts w:cs="Arial"/>
        </w:rPr>
        <w:t xml:space="preserve">vročitve </w:t>
      </w:r>
      <w:r w:rsidRPr="00B45321">
        <w:rPr>
          <w:rFonts w:cs="Arial"/>
        </w:rPr>
        <w:t xml:space="preserve">sklepa. Ministrstvo bo o pritožbi odločilo v roku 15 dni od prejema pritožbe. </w:t>
      </w:r>
    </w:p>
    <w:p w14:paraId="45BBE844" w14:textId="77777777" w:rsidR="00E35B82" w:rsidRPr="00B45321" w:rsidRDefault="00E35B82" w:rsidP="00B45321">
      <w:pPr>
        <w:pStyle w:val="BodyText2"/>
        <w:spacing w:line="260" w:lineRule="exact"/>
        <w:rPr>
          <w:rFonts w:cs="Arial"/>
        </w:rPr>
      </w:pPr>
    </w:p>
    <w:p w14:paraId="54CA552A" w14:textId="7073B8AD" w:rsidR="00E35B82" w:rsidRPr="00B45321" w:rsidRDefault="00E35B82" w:rsidP="00B45321">
      <w:pPr>
        <w:pStyle w:val="BodyText2"/>
        <w:spacing w:line="260" w:lineRule="exact"/>
        <w:rPr>
          <w:rFonts w:cs="Arial"/>
        </w:rPr>
      </w:pPr>
      <w:r w:rsidRPr="00B45321">
        <w:rPr>
          <w:rFonts w:cs="Arial"/>
        </w:rPr>
        <w:t>Ministrstvo bo pri izbranih projektih opravilo nadzor nad smotrno porabo javno-finančnih sredstev ter nadzor nad izvedbo dejavnosti, opredeljenih v obrazcu Projekt/</w:t>
      </w:r>
      <w:r w:rsidR="009F08F9" w:rsidRPr="00B45321">
        <w:rPr>
          <w:rFonts w:cs="Arial"/>
        </w:rPr>
        <w:t>20</w:t>
      </w:r>
      <w:r w:rsidR="009F08F9">
        <w:rPr>
          <w:rFonts w:cs="Arial"/>
        </w:rPr>
        <w:t>2</w:t>
      </w:r>
      <w:r w:rsidR="00901DF6">
        <w:rPr>
          <w:rFonts w:cs="Arial"/>
        </w:rPr>
        <w:t>1</w:t>
      </w:r>
      <w:r w:rsidR="009F08F9" w:rsidRPr="00B45321">
        <w:rPr>
          <w:rFonts w:cs="Arial"/>
        </w:rPr>
        <w:t xml:space="preserve"> </w:t>
      </w:r>
      <w:r w:rsidRPr="00B45321">
        <w:rPr>
          <w:rFonts w:cs="Arial"/>
        </w:rPr>
        <w:t xml:space="preserve">Prijava </w:t>
      </w:r>
      <w:r w:rsidR="000000D1">
        <w:rPr>
          <w:rFonts w:cs="Arial"/>
        </w:rPr>
        <w:t xml:space="preserve">in obrazcu </w:t>
      </w:r>
      <w:r w:rsidR="00901DF6">
        <w:rPr>
          <w:rFonts w:cs="Arial"/>
        </w:rPr>
        <w:t xml:space="preserve">Projekt/2021 </w:t>
      </w:r>
      <w:r w:rsidR="000000D1">
        <w:rPr>
          <w:rFonts w:cs="Arial"/>
        </w:rPr>
        <w:t>Finančni načrt</w:t>
      </w:r>
      <w:r w:rsidRPr="00B45321">
        <w:rPr>
          <w:rFonts w:cs="Arial"/>
        </w:rPr>
        <w:t xml:space="preserve">.  </w:t>
      </w:r>
    </w:p>
    <w:p w14:paraId="71320BA4" w14:textId="77777777" w:rsidR="00E35B82" w:rsidRPr="00B45321" w:rsidRDefault="00E35B82" w:rsidP="00B45321">
      <w:pPr>
        <w:spacing w:line="260" w:lineRule="exact"/>
        <w:jc w:val="both"/>
        <w:rPr>
          <w:rFonts w:ascii="Arial" w:hAnsi="Arial" w:cs="Arial"/>
        </w:rPr>
      </w:pPr>
    </w:p>
    <w:p w14:paraId="27F57530" w14:textId="77777777" w:rsidR="00E35B82" w:rsidRPr="00B45321" w:rsidRDefault="00E35B82" w:rsidP="00B45321">
      <w:pPr>
        <w:spacing w:line="260" w:lineRule="exact"/>
        <w:jc w:val="both"/>
        <w:rPr>
          <w:rFonts w:ascii="Arial" w:hAnsi="Arial" w:cs="Arial"/>
        </w:rPr>
      </w:pPr>
    </w:p>
    <w:p w14:paraId="0E9D676A" w14:textId="77777777" w:rsidR="00E35B82" w:rsidRPr="00B45321" w:rsidRDefault="00E35B82" w:rsidP="00B45321">
      <w:pPr>
        <w:pStyle w:val="Heading2"/>
        <w:spacing w:line="260" w:lineRule="exact"/>
        <w:rPr>
          <w:rFonts w:cs="Arial"/>
          <w:sz w:val="20"/>
        </w:rPr>
      </w:pPr>
      <w:r w:rsidRPr="00B45321">
        <w:rPr>
          <w:rFonts w:cs="Arial"/>
          <w:sz w:val="20"/>
        </w:rPr>
        <w:t>Informacije</w:t>
      </w:r>
    </w:p>
    <w:p w14:paraId="47951118" w14:textId="4907F681" w:rsidR="00734039" w:rsidRPr="004E24E6" w:rsidRDefault="00734039" w:rsidP="00734039">
      <w:pPr>
        <w:jc w:val="both"/>
        <w:rPr>
          <w:rFonts w:ascii="Arial" w:hAnsi="Arial" w:cs="Arial"/>
        </w:rPr>
      </w:pPr>
      <w:r w:rsidRPr="004E24E6">
        <w:rPr>
          <w:rFonts w:ascii="Arial" w:hAnsi="Arial" w:cs="Arial"/>
        </w:rPr>
        <w:t>Dodatne informacije v zvezi z javnim razpisom dobite po e-pošt</w:t>
      </w:r>
      <w:r>
        <w:rPr>
          <w:rFonts w:ascii="Arial" w:hAnsi="Arial" w:cs="Arial"/>
        </w:rPr>
        <w:t xml:space="preserve">i </w:t>
      </w:r>
      <w:r w:rsidR="009C0701">
        <w:rPr>
          <w:rFonts w:ascii="Arial" w:hAnsi="Arial" w:cs="Arial"/>
        </w:rPr>
        <w:t>gp.mddsz</w:t>
      </w:r>
      <w:r>
        <w:rPr>
          <w:rFonts w:ascii="Arial" w:hAnsi="Arial" w:cs="Arial"/>
        </w:rPr>
        <w:t>@gov.si</w:t>
      </w:r>
      <w:r w:rsidR="009C0701">
        <w:rPr>
          <w:rFonts w:ascii="Arial" w:hAnsi="Arial" w:cs="Arial"/>
        </w:rPr>
        <w:t>.</w:t>
      </w:r>
      <w:r w:rsidRPr="004E24E6">
        <w:rPr>
          <w:rFonts w:ascii="Arial" w:hAnsi="Arial" w:cs="Arial"/>
        </w:rPr>
        <w:t xml:space="preserve"> Zadnji dan za </w:t>
      </w:r>
      <w:r w:rsidRPr="00601D85">
        <w:rPr>
          <w:rFonts w:ascii="Arial" w:hAnsi="Arial" w:cs="Arial"/>
        </w:rPr>
        <w:t>pojasnila je</w:t>
      </w:r>
      <w:r w:rsidR="00AD13DB" w:rsidRPr="00601D85">
        <w:rPr>
          <w:rFonts w:ascii="Arial" w:hAnsi="Arial" w:cs="Arial"/>
        </w:rPr>
        <w:t xml:space="preserve"> </w:t>
      </w:r>
      <w:r w:rsidR="00E5719E" w:rsidRPr="000B2DE4">
        <w:rPr>
          <w:rFonts w:ascii="Arial" w:hAnsi="Arial" w:cs="Arial"/>
        </w:rPr>
        <w:t>2</w:t>
      </w:r>
      <w:r w:rsidR="00D50F3B" w:rsidRPr="000B2DE4">
        <w:rPr>
          <w:rFonts w:ascii="Arial" w:hAnsi="Arial" w:cs="Arial"/>
        </w:rPr>
        <w:t>5</w:t>
      </w:r>
      <w:r w:rsidR="00AD13DB" w:rsidRPr="000B2DE4">
        <w:rPr>
          <w:rFonts w:ascii="Arial" w:hAnsi="Arial" w:cs="Arial"/>
        </w:rPr>
        <w:t xml:space="preserve">. </w:t>
      </w:r>
      <w:r w:rsidR="00E5719E" w:rsidRPr="000B2DE4">
        <w:rPr>
          <w:rFonts w:ascii="Arial" w:hAnsi="Arial" w:cs="Arial"/>
        </w:rPr>
        <w:t>1</w:t>
      </w:r>
      <w:r w:rsidR="00041F16" w:rsidRPr="000B2DE4">
        <w:rPr>
          <w:rFonts w:ascii="Arial" w:hAnsi="Arial" w:cs="Arial"/>
        </w:rPr>
        <w:t xml:space="preserve">. </w:t>
      </w:r>
      <w:r w:rsidR="009F08F9" w:rsidRPr="000B2DE4">
        <w:rPr>
          <w:rFonts w:ascii="Arial" w:hAnsi="Arial" w:cs="Arial"/>
        </w:rPr>
        <w:t>202</w:t>
      </w:r>
      <w:r w:rsidR="00E5719E" w:rsidRPr="000B2DE4">
        <w:rPr>
          <w:rFonts w:ascii="Arial" w:hAnsi="Arial" w:cs="Arial"/>
        </w:rPr>
        <w:t>1</w:t>
      </w:r>
      <w:r w:rsidRPr="000B2DE4">
        <w:rPr>
          <w:rFonts w:ascii="Arial" w:hAnsi="Arial" w:cs="Arial"/>
        </w:rPr>
        <w:t>.</w:t>
      </w:r>
      <w:r w:rsidRPr="004E24E6">
        <w:rPr>
          <w:rFonts w:ascii="Arial" w:hAnsi="Arial" w:cs="Arial"/>
        </w:rPr>
        <w:t xml:space="preserve"> </w:t>
      </w:r>
    </w:p>
    <w:p w14:paraId="3CBD996A" w14:textId="77777777" w:rsidR="00734039" w:rsidRDefault="00734039" w:rsidP="008E3500">
      <w:pPr>
        <w:pStyle w:val="Heading1"/>
        <w:numPr>
          <w:ilvl w:val="0"/>
          <w:numId w:val="0"/>
        </w:numPr>
        <w:spacing w:line="276" w:lineRule="auto"/>
        <w:jc w:val="both"/>
        <w:rPr>
          <w:rFonts w:cs="Arial"/>
          <w:b w:val="0"/>
          <w:sz w:val="20"/>
        </w:rPr>
      </w:pPr>
    </w:p>
    <w:p w14:paraId="50B34D3A" w14:textId="77777777" w:rsidR="00E35B82" w:rsidRPr="002B55B9" w:rsidRDefault="009C6974" w:rsidP="002B55B9">
      <w:pPr>
        <w:pStyle w:val="Heading1"/>
        <w:numPr>
          <w:ilvl w:val="0"/>
          <w:numId w:val="0"/>
        </w:numPr>
        <w:spacing w:line="276" w:lineRule="auto"/>
        <w:jc w:val="both"/>
        <w:rPr>
          <w:rFonts w:cs="Arial"/>
          <w:b w:val="0"/>
          <w:sz w:val="20"/>
        </w:rPr>
      </w:pPr>
      <w:r w:rsidRPr="00B45321">
        <w:rPr>
          <w:rFonts w:cs="Arial"/>
          <w:b w:val="0"/>
          <w:sz w:val="20"/>
        </w:rPr>
        <w:t>Zaradi načela enake dostopnosti do informacij bodo vprašanja</w:t>
      </w:r>
      <w:r w:rsidR="00827BE8" w:rsidRPr="00B45321">
        <w:rPr>
          <w:rFonts w:cs="Arial"/>
          <w:b w:val="0"/>
          <w:sz w:val="20"/>
        </w:rPr>
        <w:t>,</w:t>
      </w:r>
      <w:r w:rsidRPr="00B45321">
        <w:rPr>
          <w:rFonts w:cs="Arial"/>
          <w:b w:val="0"/>
          <w:sz w:val="20"/>
        </w:rPr>
        <w:t xml:space="preserve"> zastavljena v zvezi z javnim razpisom</w:t>
      </w:r>
      <w:r w:rsidR="007542C8" w:rsidRPr="00B45321">
        <w:rPr>
          <w:rFonts w:cs="Arial"/>
          <w:b w:val="0"/>
          <w:sz w:val="20"/>
        </w:rPr>
        <w:t>, in odgovori nanje, objavljen</w:t>
      </w:r>
      <w:r w:rsidR="00827BE8" w:rsidRPr="00B45321">
        <w:rPr>
          <w:rFonts w:cs="Arial"/>
          <w:b w:val="0"/>
          <w:sz w:val="20"/>
        </w:rPr>
        <w:t>i</w:t>
      </w:r>
      <w:r w:rsidRPr="00B45321">
        <w:rPr>
          <w:rFonts w:cs="Arial"/>
          <w:b w:val="0"/>
          <w:sz w:val="20"/>
        </w:rPr>
        <w:t xml:space="preserve"> na spletni strani</w:t>
      </w:r>
      <w:r w:rsidR="00827BE8" w:rsidRPr="00B45321">
        <w:rPr>
          <w:rFonts w:cs="Arial"/>
          <w:b w:val="0"/>
          <w:sz w:val="20"/>
        </w:rPr>
        <w:t xml:space="preserve"> ministrstva pod objavo javnega razpisa</w:t>
      </w:r>
      <w:r w:rsidRPr="00B45321">
        <w:rPr>
          <w:rFonts w:cs="Arial"/>
          <w:b w:val="0"/>
          <w:sz w:val="20"/>
        </w:rPr>
        <w:t>. Identifikacijski podatki organizacije/osebe, ki je zastavila vprašanje</w:t>
      </w:r>
      <w:r w:rsidR="00827BE8" w:rsidRPr="00B45321">
        <w:rPr>
          <w:rFonts w:cs="Arial"/>
          <w:b w:val="0"/>
          <w:sz w:val="20"/>
        </w:rPr>
        <w:t>,</w:t>
      </w:r>
      <w:r w:rsidRPr="00B45321">
        <w:rPr>
          <w:rFonts w:cs="Arial"/>
          <w:b w:val="0"/>
          <w:sz w:val="20"/>
        </w:rPr>
        <w:t xml:space="preserve"> ne bodo zavedeni.</w:t>
      </w:r>
      <w:r w:rsidR="008E3500">
        <w:rPr>
          <w:rFonts w:cs="Arial"/>
          <w:b w:val="0"/>
          <w:sz w:val="20"/>
        </w:rPr>
        <w:t xml:space="preserve"> </w:t>
      </w:r>
      <w:r w:rsidRPr="008E3500">
        <w:rPr>
          <w:rFonts w:cs="Arial"/>
          <w:b w:val="0"/>
          <w:sz w:val="20"/>
        </w:rPr>
        <w:t>Objavljena vprašanja in odgovori veljajo kot dopolnitev razpisne dokumentacije.</w:t>
      </w:r>
    </w:p>
    <w:p w14:paraId="09A67C1F" w14:textId="77777777" w:rsidR="007542C8" w:rsidRPr="00B45321" w:rsidRDefault="007542C8" w:rsidP="00B45321">
      <w:pPr>
        <w:spacing w:line="260" w:lineRule="exact"/>
        <w:jc w:val="both"/>
        <w:rPr>
          <w:rFonts w:ascii="Arial" w:hAnsi="Arial" w:cs="Arial"/>
        </w:rPr>
      </w:pPr>
    </w:p>
    <w:p w14:paraId="52F460C4" w14:textId="77777777" w:rsidR="00E35B82" w:rsidRPr="00B45321" w:rsidRDefault="00E35B82" w:rsidP="00B45321">
      <w:pPr>
        <w:pStyle w:val="Heading2"/>
        <w:spacing w:line="260" w:lineRule="exact"/>
        <w:rPr>
          <w:rFonts w:cs="Arial"/>
          <w:sz w:val="20"/>
        </w:rPr>
      </w:pPr>
      <w:r w:rsidRPr="00B45321">
        <w:rPr>
          <w:rFonts w:cs="Arial"/>
          <w:sz w:val="20"/>
        </w:rPr>
        <w:t>Izid razpisa</w:t>
      </w:r>
    </w:p>
    <w:p w14:paraId="04311F31" w14:textId="52E7BBF8" w:rsidR="00E35B82" w:rsidRPr="00B45321" w:rsidRDefault="00E35B82" w:rsidP="00B45321">
      <w:pPr>
        <w:spacing w:line="260" w:lineRule="exact"/>
        <w:jc w:val="both"/>
        <w:rPr>
          <w:rFonts w:ascii="Arial" w:hAnsi="Arial" w:cs="Arial"/>
        </w:rPr>
      </w:pPr>
      <w:r w:rsidRPr="00B45321">
        <w:rPr>
          <w:rFonts w:ascii="Arial" w:hAnsi="Arial" w:cs="Arial"/>
        </w:rPr>
        <w:t>Prijavitelj</w:t>
      </w:r>
      <w:r w:rsidR="00E5719E">
        <w:rPr>
          <w:rFonts w:ascii="Arial" w:hAnsi="Arial" w:cs="Arial"/>
        </w:rPr>
        <w:t>i</w:t>
      </w:r>
      <w:r w:rsidRPr="00B45321">
        <w:rPr>
          <w:rFonts w:ascii="Arial" w:hAnsi="Arial" w:cs="Arial"/>
        </w:rPr>
        <w:t xml:space="preserve"> bodo o izboru obveščeni najpozneje v roku 45 dni od odpiranja prijav.</w:t>
      </w:r>
    </w:p>
    <w:p w14:paraId="6B864210" w14:textId="77777777" w:rsidR="00E35B82" w:rsidRDefault="00E35B82" w:rsidP="00B45321">
      <w:pPr>
        <w:spacing w:line="260" w:lineRule="exact"/>
        <w:jc w:val="both"/>
        <w:rPr>
          <w:rFonts w:ascii="Arial" w:hAnsi="Arial" w:cs="Arial"/>
        </w:rPr>
      </w:pPr>
    </w:p>
    <w:p w14:paraId="18A1408C" w14:textId="77777777" w:rsidR="00E2545C" w:rsidRPr="00B45321" w:rsidRDefault="00E2545C" w:rsidP="00B45321">
      <w:pPr>
        <w:spacing w:line="260" w:lineRule="exact"/>
        <w:jc w:val="both"/>
        <w:rPr>
          <w:rFonts w:ascii="Arial" w:hAnsi="Arial" w:cs="Arial"/>
        </w:rPr>
      </w:pPr>
    </w:p>
    <w:p w14:paraId="7D360183" w14:textId="77777777" w:rsidR="00E35B82" w:rsidRPr="00B45321" w:rsidRDefault="00E35B82" w:rsidP="00B45321">
      <w:pPr>
        <w:pStyle w:val="Heading2"/>
        <w:spacing w:line="260" w:lineRule="exact"/>
        <w:rPr>
          <w:rFonts w:cs="Arial"/>
          <w:sz w:val="20"/>
        </w:rPr>
      </w:pPr>
      <w:r w:rsidRPr="00B45321">
        <w:rPr>
          <w:rFonts w:cs="Arial"/>
          <w:sz w:val="20"/>
        </w:rPr>
        <w:t>Sklenitev pogodbe</w:t>
      </w:r>
    </w:p>
    <w:p w14:paraId="1BE509CF" w14:textId="41E62BF4" w:rsidR="003404B6" w:rsidRDefault="00E35B82" w:rsidP="003404B6">
      <w:pPr>
        <w:spacing w:line="260" w:lineRule="exact"/>
        <w:jc w:val="both"/>
        <w:rPr>
          <w:rFonts w:ascii="Arial" w:hAnsi="Arial" w:cs="Arial"/>
        </w:rPr>
      </w:pPr>
      <w:r w:rsidRPr="00B45321">
        <w:rPr>
          <w:rFonts w:ascii="Arial" w:hAnsi="Arial" w:cs="Arial"/>
        </w:rPr>
        <w:t xml:space="preserve">Ministrstvo bo z nevladnimi organizacijami, izbranimi na tem razpisu, sklenilo pogodbe o sofinanciranju. Izbrane nevladne organizacije se morajo odzvati na poziv ministrstva k sklenitvi pogodbe v roku 8 dni od dneva prejema </w:t>
      </w:r>
      <w:r w:rsidRPr="00DB642C">
        <w:rPr>
          <w:rFonts w:ascii="Arial" w:hAnsi="Arial" w:cs="Arial"/>
        </w:rPr>
        <w:t xml:space="preserve">sklepa </w:t>
      </w:r>
      <w:r w:rsidR="00DB642C" w:rsidRPr="00DB642C">
        <w:rPr>
          <w:rFonts w:ascii="Arial" w:hAnsi="Arial" w:cs="Arial"/>
        </w:rPr>
        <w:t>o izboru projekta</w:t>
      </w:r>
      <w:r w:rsidRPr="00DB642C">
        <w:rPr>
          <w:rFonts w:ascii="Arial" w:hAnsi="Arial" w:cs="Arial"/>
        </w:rPr>
        <w:t>. V nasprotnem</w:t>
      </w:r>
      <w:r w:rsidRPr="00B45321">
        <w:rPr>
          <w:rFonts w:ascii="Arial" w:hAnsi="Arial" w:cs="Arial"/>
        </w:rPr>
        <w:t xml:space="preserve"> primeru se šteje, da je </w:t>
      </w:r>
      <w:r w:rsidR="00E5719E">
        <w:rPr>
          <w:rFonts w:ascii="Arial" w:hAnsi="Arial" w:cs="Arial"/>
        </w:rPr>
        <w:t xml:space="preserve">nevladna organizacija </w:t>
      </w:r>
      <w:r w:rsidRPr="00B45321">
        <w:rPr>
          <w:rFonts w:ascii="Arial" w:hAnsi="Arial" w:cs="Arial"/>
        </w:rPr>
        <w:t>odstopil</w:t>
      </w:r>
      <w:r w:rsidR="00E5719E">
        <w:rPr>
          <w:rFonts w:ascii="Arial" w:hAnsi="Arial" w:cs="Arial"/>
        </w:rPr>
        <w:t>a</w:t>
      </w:r>
      <w:r w:rsidRPr="00B45321">
        <w:rPr>
          <w:rFonts w:ascii="Arial" w:hAnsi="Arial" w:cs="Arial"/>
        </w:rPr>
        <w:t xml:space="preserve"> od svoje </w:t>
      </w:r>
      <w:r w:rsidR="00901DF6">
        <w:rPr>
          <w:rFonts w:ascii="Arial" w:hAnsi="Arial" w:cs="Arial"/>
        </w:rPr>
        <w:t xml:space="preserve">vloge </w:t>
      </w:r>
      <w:r w:rsidRPr="00B45321">
        <w:rPr>
          <w:rFonts w:ascii="Arial" w:hAnsi="Arial" w:cs="Arial"/>
        </w:rPr>
        <w:t>za dodelitev sredstev. Posamezna pogodba začne veljati z dnem, ko jo podpišeta obe stranki</w:t>
      </w:r>
      <w:r w:rsidR="003404B6">
        <w:rPr>
          <w:rFonts w:ascii="Arial" w:hAnsi="Arial" w:cs="Arial"/>
        </w:rPr>
        <w:t>.</w:t>
      </w:r>
    </w:p>
    <w:p w14:paraId="3CB6108F" w14:textId="77777777" w:rsidR="007819D7" w:rsidRDefault="007819D7" w:rsidP="003404B6">
      <w:pPr>
        <w:spacing w:line="260" w:lineRule="exact"/>
        <w:jc w:val="both"/>
        <w:rPr>
          <w:rFonts w:ascii="Arial" w:hAnsi="Arial" w:cs="Arial"/>
        </w:rPr>
      </w:pPr>
    </w:p>
    <w:p w14:paraId="0F64AF28" w14:textId="77777777" w:rsidR="003404B6" w:rsidRDefault="003404B6" w:rsidP="003404B6">
      <w:pPr>
        <w:spacing w:line="260" w:lineRule="exact"/>
        <w:jc w:val="both"/>
        <w:rPr>
          <w:rFonts w:ascii="Arial" w:hAnsi="Arial" w:cs="Arial"/>
        </w:rPr>
      </w:pPr>
    </w:p>
    <w:p w14:paraId="24A04B14" w14:textId="77777777" w:rsidR="00DB7191" w:rsidRDefault="00DB7191" w:rsidP="003404B6">
      <w:pPr>
        <w:spacing w:line="260" w:lineRule="exact"/>
        <w:jc w:val="right"/>
        <w:rPr>
          <w:rFonts w:ascii="Arial" w:hAnsi="Arial" w:cs="Arial"/>
        </w:rPr>
      </w:pPr>
    </w:p>
    <w:p w14:paraId="346D04ED" w14:textId="77777777" w:rsidR="00146B07" w:rsidRPr="00B45321" w:rsidRDefault="00E35B82" w:rsidP="003404B6">
      <w:pPr>
        <w:spacing w:line="260" w:lineRule="exact"/>
        <w:jc w:val="right"/>
        <w:rPr>
          <w:rFonts w:ascii="Arial" w:hAnsi="Arial" w:cs="Arial"/>
        </w:rPr>
      </w:pPr>
      <w:r w:rsidRPr="00B45321">
        <w:rPr>
          <w:rFonts w:ascii="Arial" w:hAnsi="Arial" w:cs="Arial"/>
        </w:rPr>
        <w:t>Ministrstvo za delo, družino</w:t>
      </w:r>
      <w:r w:rsidR="00CD722C" w:rsidRPr="00B45321">
        <w:rPr>
          <w:rFonts w:ascii="Arial" w:hAnsi="Arial" w:cs="Arial"/>
        </w:rPr>
        <w:t>,</w:t>
      </w:r>
      <w:r w:rsidRPr="00B45321">
        <w:rPr>
          <w:rFonts w:ascii="Arial" w:hAnsi="Arial" w:cs="Arial"/>
        </w:rPr>
        <w:t xml:space="preserve"> socialne zadeve</w:t>
      </w:r>
      <w:r w:rsidR="00CD722C" w:rsidRPr="00B45321">
        <w:rPr>
          <w:rFonts w:ascii="Arial" w:hAnsi="Arial" w:cs="Arial"/>
        </w:rPr>
        <w:t xml:space="preserve"> in enake možnosti</w:t>
      </w:r>
    </w:p>
    <w:sectPr w:rsidR="00146B07" w:rsidRPr="00B45321" w:rsidSect="001910AA">
      <w:head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19E06" w14:textId="77777777" w:rsidR="00F237FA" w:rsidRDefault="00F237FA" w:rsidP="00E82A86">
      <w:r>
        <w:separator/>
      </w:r>
    </w:p>
  </w:endnote>
  <w:endnote w:type="continuationSeparator" w:id="0">
    <w:p w14:paraId="191AB597" w14:textId="77777777" w:rsidR="00F237FA" w:rsidRDefault="00F237FA" w:rsidP="00E8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03E1A" w14:textId="77777777" w:rsidR="00F237FA" w:rsidRDefault="00F237FA" w:rsidP="00E82A86">
      <w:r>
        <w:separator/>
      </w:r>
    </w:p>
  </w:footnote>
  <w:footnote w:type="continuationSeparator" w:id="0">
    <w:p w14:paraId="3C3DD331" w14:textId="77777777" w:rsidR="00F237FA" w:rsidRDefault="00F237FA" w:rsidP="00E8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860CF" w14:textId="77777777" w:rsidR="00F62891" w:rsidRDefault="00F62891">
    <w:pPr>
      <w:pStyle w:val="Header"/>
      <w:jc w:val="right"/>
    </w:pPr>
  </w:p>
  <w:p w14:paraId="14D6D359" w14:textId="77777777" w:rsidR="00F62891" w:rsidRDefault="00F62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F1275"/>
    <w:multiLevelType w:val="hybridMultilevel"/>
    <w:tmpl w:val="94983824"/>
    <w:lvl w:ilvl="0" w:tplc="04240017">
      <w:start w:val="1"/>
      <w:numFmt w:val="lowerLetter"/>
      <w:lvlText w:val="%1)"/>
      <w:lvlJc w:val="left"/>
      <w:pPr>
        <w:tabs>
          <w:tab w:val="num" w:pos="360"/>
        </w:tabs>
        <w:ind w:left="360" w:hanging="360"/>
      </w:pPr>
      <w:rPr>
        <w:rFonts w:hint="default"/>
      </w:rPr>
    </w:lvl>
    <w:lvl w:ilvl="1" w:tplc="04240017">
      <w:start w:val="1"/>
      <w:numFmt w:val="lowerLetter"/>
      <w:lvlText w:val="%2)"/>
      <w:lvlJc w:val="left"/>
      <w:pPr>
        <w:tabs>
          <w:tab w:val="num" w:pos="1080"/>
        </w:tabs>
        <w:ind w:left="1080" w:hanging="360"/>
      </w:pPr>
      <w:rPr>
        <w:rFont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20A16EFC"/>
    <w:multiLevelType w:val="singleLevel"/>
    <w:tmpl w:val="16FC4A72"/>
    <w:lvl w:ilvl="0">
      <w:start w:val="1"/>
      <w:numFmt w:val="upperRoman"/>
      <w:pStyle w:val="Heading2"/>
      <w:lvlText w:val="%1."/>
      <w:lvlJc w:val="left"/>
      <w:pPr>
        <w:tabs>
          <w:tab w:val="num" w:pos="720"/>
        </w:tabs>
        <w:ind w:left="720" w:hanging="720"/>
      </w:pPr>
      <w:rPr>
        <w:rFonts w:hint="default"/>
      </w:rPr>
    </w:lvl>
  </w:abstractNum>
  <w:abstractNum w:abstractNumId="2" w15:restartNumberingAfterBreak="0">
    <w:nsid w:val="34567E1A"/>
    <w:multiLevelType w:val="hybridMultilevel"/>
    <w:tmpl w:val="AD866A78"/>
    <w:lvl w:ilvl="0" w:tplc="4DFEA05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36953481"/>
    <w:multiLevelType w:val="hybridMultilevel"/>
    <w:tmpl w:val="251C011E"/>
    <w:lvl w:ilvl="0" w:tplc="EC609D3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7373EE"/>
    <w:multiLevelType w:val="hybridMultilevel"/>
    <w:tmpl w:val="E2E06B58"/>
    <w:lvl w:ilvl="0" w:tplc="306AC38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5337748"/>
    <w:multiLevelType w:val="singleLevel"/>
    <w:tmpl w:val="90A8EE48"/>
    <w:lvl w:ilvl="0">
      <w:start w:val="2"/>
      <w:numFmt w:val="bullet"/>
      <w:pStyle w:val="Heading1"/>
      <w:lvlText w:val="-"/>
      <w:lvlJc w:val="left"/>
      <w:pPr>
        <w:tabs>
          <w:tab w:val="num" w:pos="360"/>
        </w:tabs>
        <w:ind w:left="360" w:hanging="360"/>
      </w:pPr>
      <w:rPr>
        <w:rFonts w:ascii="Times New Roman" w:hAnsi="Times New Roman" w:hint="default"/>
      </w:rPr>
    </w:lvl>
  </w:abstractNum>
  <w:abstractNum w:abstractNumId="6" w15:restartNumberingAfterBreak="0">
    <w:nsid w:val="46FF5C50"/>
    <w:multiLevelType w:val="hybridMultilevel"/>
    <w:tmpl w:val="5678A056"/>
    <w:lvl w:ilvl="0" w:tplc="EC609D3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0270F2"/>
    <w:multiLevelType w:val="hybridMultilevel"/>
    <w:tmpl w:val="8ACC19E0"/>
    <w:lvl w:ilvl="0" w:tplc="C74054F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1607902"/>
    <w:multiLevelType w:val="hybridMultilevel"/>
    <w:tmpl w:val="E9DAF8D2"/>
    <w:lvl w:ilvl="0" w:tplc="3F089EE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674467E3"/>
    <w:multiLevelType w:val="hybridMultilevel"/>
    <w:tmpl w:val="5BDA4D5C"/>
    <w:lvl w:ilvl="0" w:tplc="0424000F">
      <w:start w:val="1"/>
      <w:numFmt w:val="decimal"/>
      <w:lvlText w:val="%1."/>
      <w:lvlJc w:val="left"/>
      <w:pPr>
        <w:tabs>
          <w:tab w:val="num" w:pos="720"/>
        </w:tabs>
        <w:ind w:left="720" w:hanging="360"/>
      </w:pPr>
      <w:rPr>
        <w:rFonts w:hint="default"/>
      </w:rPr>
    </w:lvl>
    <w:lvl w:ilvl="1" w:tplc="04240017">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FA734D0"/>
    <w:multiLevelType w:val="hybridMultilevel"/>
    <w:tmpl w:val="656C3F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9"/>
  </w:num>
  <w:num w:numId="8">
    <w:abstractNumId w:val="10"/>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B82"/>
    <w:rsid w:val="000000D1"/>
    <w:rsid w:val="00003B26"/>
    <w:rsid w:val="00005A46"/>
    <w:rsid w:val="00006FF7"/>
    <w:rsid w:val="00010AD6"/>
    <w:rsid w:val="00015700"/>
    <w:rsid w:val="00020994"/>
    <w:rsid w:val="0002202A"/>
    <w:rsid w:val="0002441A"/>
    <w:rsid w:val="00026C8A"/>
    <w:rsid w:val="00034298"/>
    <w:rsid w:val="00041F16"/>
    <w:rsid w:val="00060B26"/>
    <w:rsid w:val="00067E70"/>
    <w:rsid w:val="000862FF"/>
    <w:rsid w:val="00092860"/>
    <w:rsid w:val="000A0913"/>
    <w:rsid w:val="000A1403"/>
    <w:rsid w:val="000B004B"/>
    <w:rsid w:val="000B2DE4"/>
    <w:rsid w:val="000C053D"/>
    <w:rsid w:val="000C1596"/>
    <w:rsid w:val="000D5019"/>
    <w:rsid w:val="000E3A1C"/>
    <w:rsid w:val="000E72BF"/>
    <w:rsid w:val="000F32B4"/>
    <w:rsid w:val="00103AFE"/>
    <w:rsid w:val="00106576"/>
    <w:rsid w:val="00125946"/>
    <w:rsid w:val="00127ED8"/>
    <w:rsid w:val="00131BA9"/>
    <w:rsid w:val="00133B5F"/>
    <w:rsid w:val="00134B24"/>
    <w:rsid w:val="001370C3"/>
    <w:rsid w:val="00143DC0"/>
    <w:rsid w:val="00146B07"/>
    <w:rsid w:val="00153E54"/>
    <w:rsid w:val="001571A7"/>
    <w:rsid w:val="0016079B"/>
    <w:rsid w:val="00174982"/>
    <w:rsid w:val="00175965"/>
    <w:rsid w:val="001826B7"/>
    <w:rsid w:val="00186995"/>
    <w:rsid w:val="001877B3"/>
    <w:rsid w:val="001910AA"/>
    <w:rsid w:val="001916A5"/>
    <w:rsid w:val="00191A43"/>
    <w:rsid w:val="0019775D"/>
    <w:rsid w:val="001C0495"/>
    <w:rsid w:val="001C14A8"/>
    <w:rsid w:val="001C179E"/>
    <w:rsid w:val="001C7A6A"/>
    <w:rsid w:val="001E71B1"/>
    <w:rsid w:val="001F55BF"/>
    <w:rsid w:val="00204126"/>
    <w:rsid w:val="00216238"/>
    <w:rsid w:val="00217115"/>
    <w:rsid w:val="00233A56"/>
    <w:rsid w:val="00236B5E"/>
    <w:rsid w:val="00243D58"/>
    <w:rsid w:val="002443EC"/>
    <w:rsid w:val="0024704A"/>
    <w:rsid w:val="0025163D"/>
    <w:rsid w:val="00252C0B"/>
    <w:rsid w:val="00252EEF"/>
    <w:rsid w:val="0026249D"/>
    <w:rsid w:val="00272B31"/>
    <w:rsid w:val="00273253"/>
    <w:rsid w:val="002A1A87"/>
    <w:rsid w:val="002B55B9"/>
    <w:rsid w:val="002D13A3"/>
    <w:rsid w:val="002D417B"/>
    <w:rsid w:val="002E1956"/>
    <w:rsid w:val="002E1EC3"/>
    <w:rsid w:val="002E3082"/>
    <w:rsid w:val="002E687D"/>
    <w:rsid w:val="003055CD"/>
    <w:rsid w:val="00335862"/>
    <w:rsid w:val="003404B6"/>
    <w:rsid w:val="00345A1E"/>
    <w:rsid w:val="00351929"/>
    <w:rsid w:val="00355BE2"/>
    <w:rsid w:val="003638F7"/>
    <w:rsid w:val="003640E3"/>
    <w:rsid w:val="00373FBC"/>
    <w:rsid w:val="003834A3"/>
    <w:rsid w:val="00385F8E"/>
    <w:rsid w:val="003A579C"/>
    <w:rsid w:val="003B3C52"/>
    <w:rsid w:val="003B4FD7"/>
    <w:rsid w:val="003C4B74"/>
    <w:rsid w:val="003C548E"/>
    <w:rsid w:val="003C5AF6"/>
    <w:rsid w:val="003C7C32"/>
    <w:rsid w:val="003D0D43"/>
    <w:rsid w:val="003D5BEB"/>
    <w:rsid w:val="003E0BEA"/>
    <w:rsid w:val="003F027F"/>
    <w:rsid w:val="00400001"/>
    <w:rsid w:val="0040653A"/>
    <w:rsid w:val="00415E2E"/>
    <w:rsid w:val="004167A3"/>
    <w:rsid w:val="004201ED"/>
    <w:rsid w:val="00437F2E"/>
    <w:rsid w:val="00440478"/>
    <w:rsid w:val="00444AD6"/>
    <w:rsid w:val="00450A04"/>
    <w:rsid w:val="004551B6"/>
    <w:rsid w:val="00462C08"/>
    <w:rsid w:val="004653A4"/>
    <w:rsid w:val="0047405D"/>
    <w:rsid w:val="00475DD8"/>
    <w:rsid w:val="00476FC9"/>
    <w:rsid w:val="004777E7"/>
    <w:rsid w:val="004778C5"/>
    <w:rsid w:val="0048671B"/>
    <w:rsid w:val="00494B55"/>
    <w:rsid w:val="004A489B"/>
    <w:rsid w:val="004B0487"/>
    <w:rsid w:val="004C02F7"/>
    <w:rsid w:val="004C4759"/>
    <w:rsid w:val="004C694C"/>
    <w:rsid w:val="004D3C17"/>
    <w:rsid w:val="004D5399"/>
    <w:rsid w:val="004D5CBA"/>
    <w:rsid w:val="004E15EF"/>
    <w:rsid w:val="004E24E6"/>
    <w:rsid w:val="004E2CE8"/>
    <w:rsid w:val="004F7E3E"/>
    <w:rsid w:val="00515099"/>
    <w:rsid w:val="00520EB3"/>
    <w:rsid w:val="005270ED"/>
    <w:rsid w:val="00533647"/>
    <w:rsid w:val="005468FD"/>
    <w:rsid w:val="00547404"/>
    <w:rsid w:val="00552951"/>
    <w:rsid w:val="0056342E"/>
    <w:rsid w:val="00564FF9"/>
    <w:rsid w:val="00570043"/>
    <w:rsid w:val="005711AF"/>
    <w:rsid w:val="005741CB"/>
    <w:rsid w:val="005809C9"/>
    <w:rsid w:val="00581FE3"/>
    <w:rsid w:val="00583032"/>
    <w:rsid w:val="005975F8"/>
    <w:rsid w:val="00597B45"/>
    <w:rsid w:val="005A2167"/>
    <w:rsid w:val="005A4F71"/>
    <w:rsid w:val="005D00CB"/>
    <w:rsid w:val="005F2F1C"/>
    <w:rsid w:val="005F33D0"/>
    <w:rsid w:val="00601D85"/>
    <w:rsid w:val="006037B4"/>
    <w:rsid w:val="0060452C"/>
    <w:rsid w:val="00607DDF"/>
    <w:rsid w:val="006163EF"/>
    <w:rsid w:val="00624486"/>
    <w:rsid w:val="00633BCA"/>
    <w:rsid w:val="0063433C"/>
    <w:rsid w:val="00635EA5"/>
    <w:rsid w:val="00636919"/>
    <w:rsid w:val="006517C0"/>
    <w:rsid w:val="0065307C"/>
    <w:rsid w:val="006557F1"/>
    <w:rsid w:val="00661C77"/>
    <w:rsid w:val="00662E7C"/>
    <w:rsid w:val="00663102"/>
    <w:rsid w:val="00670384"/>
    <w:rsid w:val="00670469"/>
    <w:rsid w:val="0067406A"/>
    <w:rsid w:val="0067575C"/>
    <w:rsid w:val="00691C0A"/>
    <w:rsid w:val="00694C33"/>
    <w:rsid w:val="006A640B"/>
    <w:rsid w:val="006A7ACA"/>
    <w:rsid w:val="006B4DDF"/>
    <w:rsid w:val="006B5C68"/>
    <w:rsid w:val="006C2632"/>
    <w:rsid w:val="006C397A"/>
    <w:rsid w:val="006C3BF0"/>
    <w:rsid w:val="006E0416"/>
    <w:rsid w:val="006F2448"/>
    <w:rsid w:val="006F5875"/>
    <w:rsid w:val="006F74D4"/>
    <w:rsid w:val="006F794A"/>
    <w:rsid w:val="00705C7F"/>
    <w:rsid w:val="00706AC8"/>
    <w:rsid w:val="00707A73"/>
    <w:rsid w:val="00727423"/>
    <w:rsid w:val="00727E8D"/>
    <w:rsid w:val="00731203"/>
    <w:rsid w:val="00734039"/>
    <w:rsid w:val="0074471A"/>
    <w:rsid w:val="0074516D"/>
    <w:rsid w:val="00752A45"/>
    <w:rsid w:val="007542C8"/>
    <w:rsid w:val="00754D70"/>
    <w:rsid w:val="00761E23"/>
    <w:rsid w:val="00773628"/>
    <w:rsid w:val="00773E8E"/>
    <w:rsid w:val="00776058"/>
    <w:rsid w:val="00777BD2"/>
    <w:rsid w:val="007819D7"/>
    <w:rsid w:val="007822AA"/>
    <w:rsid w:val="00784145"/>
    <w:rsid w:val="007846DB"/>
    <w:rsid w:val="00787F51"/>
    <w:rsid w:val="00790413"/>
    <w:rsid w:val="007D78B2"/>
    <w:rsid w:val="007E3CDB"/>
    <w:rsid w:val="007E4DEC"/>
    <w:rsid w:val="007F3645"/>
    <w:rsid w:val="007F3D54"/>
    <w:rsid w:val="00801926"/>
    <w:rsid w:val="00802E3C"/>
    <w:rsid w:val="00812C02"/>
    <w:rsid w:val="00816131"/>
    <w:rsid w:val="00827BE8"/>
    <w:rsid w:val="008314D2"/>
    <w:rsid w:val="00845B44"/>
    <w:rsid w:val="00851C16"/>
    <w:rsid w:val="00856499"/>
    <w:rsid w:val="008565E5"/>
    <w:rsid w:val="00862F51"/>
    <w:rsid w:val="00863331"/>
    <w:rsid w:val="008648A5"/>
    <w:rsid w:val="00873680"/>
    <w:rsid w:val="008836A6"/>
    <w:rsid w:val="00884AE5"/>
    <w:rsid w:val="008A137D"/>
    <w:rsid w:val="008A267F"/>
    <w:rsid w:val="008B1AAA"/>
    <w:rsid w:val="008C6022"/>
    <w:rsid w:val="008D000B"/>
    <w:rsid w:val="008D0A29"/>
    <w:rsid w:val="008D4FA0"/>
    <w:rsid w:val="008D50E8"/>
    <w:rsid w:val="008D6B2B"/>
    <w:rsid w:val="008E22DF"/>
    <w:rsid w:val="008E3500"/>
    <w:rsid w:val="008E3850"/>
    <w:rsid w:val="008E5D76"/>
    <w:rsid w:val="008E6336"/>
    <w:rsid w:val="008F3E08"/>
    <w:rsid w:val="00901DF6"/>
    <w:rsid w:val="00904833"/>
    <w:rsid w:val="009169F6"/>
    <w:rsid w:val="00916F33"/>
    <w:rsid w:val="0092064B"/>
    <w:rsid w:val="00921BE5"/>
    <w:rsid w:val="0092618B"/>
    <w:rsid w:val="00933373"/>
    <w:rsid w:val="009400A4"/>
    <w:rsid w:val="00940142"/>
    <w:rsid w:val="00943A1D"/>
    <w:rsid w:val="00956E5B"/>
    <w:rsid w:val="009726D1"/>
    <w:rsid w:val="009757F7"/>
    <w:rsid w:val="00975D53"/>
    <w:rsid w:val="0098136A"/>
    <w:rsid w:val="009852DB"/>
    <w:rsid w:val="009856EB"/>
    <w:rsid w:val="009B1F87"/>
    <w:rsid w:val="009B4BA8"/>
    <w:rsid w:val="009B5E89"/>
    <w:rsid w:val="009C0701"/>
    <w:rsid w:val="009C4973"/>
    <w:rsid w:val="009C6974"/>
    <w:rsid w:val="009D182E"/>
    <w:rsid w:val="009D738E"/>
    <w:rsid w:val="009E6261"/>
    <w:rsid w:val="009F08F9"/>
    <w:rsid w:val="009F76B6"/>
    <w:rsid w:val="00A05C59"/>
    <w:rsid w:val="00A0733E"/>
    <w:rsid w:val="00A12C6F"/>
    <w:rsid w:val="00A17319"/>
    <w:rsid w:val="00A2489C"/>
    <w:rsid w:val="00A326F1"/>
    <w:rsid w:val="00A34B6A"/>
    <w:rsid w:val="00A353AA"/>
    <w:rsid w:val="00A47980"/>
    <w:rsid w:val="00A50510"/>
    <w:rsid w:val="00A522D1"/>
    <w:rsid w:val="00A60AC5"/>
    <w:rsid w:val="00A62BB2"/>
    <w:rsid w:val="00A657ED"/>
    <w:rsid w:val="00A802A5"/>
    <w:rsid w:val="00A837BF"/>
    <w:rsid w:val="00A87040"/>
    <w:rsid w:val="00A94590"/>
    <w:rsid w:val="00A9637D"/>
    <w:rsid w:val="00A968A3"/>
    <w:rsid w:val="00AB578B"/>
    <w:rsid w:val="00AB5F6B"/>
    <w:rsid w:val="00AC5F32"/>
    <w:rsid w:val="00AC676B"/>
    <w:rsid w:val="00AD0534"/>
    <w:rsid w:val="00AD13DB"/>
    <w:rsid w:val="00AE1273"/>
    <w:rsid w:val="00AE685A"/>
    <w:rsid w:val="00AF0C84"/>
    <w:rsid w:val="00B03676"/>
    <w:rsid w:val="00B043A8"/>
    <w:rsid w:val="00B10F0E"/>
    <w:rsid w:val="00B1144C"/>
    <w:rsid w:val="00B12345"/>
    <w:rsid w:val="00B2312B"/>
    <w:rsid w:val="00B267FC"/>
    <w:rsid w:val="00B27D53"/>
    <w:rsid w:val="00B44AAB"/>
    <w:rsid w:val="00B452B9"/>
    <w:rsid w:val="00B45321"/>
    <w:rsid w:val="00B5037A"/>
    <w:rsid w:val="00B607A4"/>
    <w:rsid w:val="00B63252"/>
    <w:rsid w:val="00B632BE"/>
    <w:rsid w:val="00B65772"/>
    <w:rsid w:val="00B67AAE"/>
    <w:rsid w:val="00B82D78"/>
    <w:rsid w:val="00B840A5"/>
    <w:rsid w:val="00B84B05"/>
    <w:rsid w:val="00BA28E4"/>
    <w:rsid w:val="00BB4537"/>
    <w:rsid w:val="00BC2811"/>
    <w:rsid w:val="00BC5965"/>
    <w:rsid w:val="00BC721B"/>
    <w:rsid w:val="00BD14B7"/>
    <w:rsid w:val="00BD1A97"/>
    <w:rsid w:val="00BD247F"/>
    <w:rsid w:val="00BD745D"/>
    <w:rsid w:val="00BE6B64"/>
    <w:rsid w:val="00BF7C46"/>
    <w:rsid w:val="00C03216"/>
    <w:rsid w:val="00C102CD"/>
    <w:rsid w:val="00C13054"/>
    <w:rsid w:val="00C20100"/>
    <w:rsid w:val="00C23FB9"/>
    <w:rsid w:val="00C25445"/>
    <w:rsid w:val="00C31661"/>
    <w:rsid w:val="00C347BF"/>
    <w:rsid w:val="00C41433"/>
    <w:rsid w:val="00C45259"/>
    <w:rsid w:val="00C507D7"/>
    <w:rsid w:val="00C51C99"/>
    <w:rsid w:val="00C60B66"/>
    <w:rsid w:val="00C62ECF"/>
    <w:rsid w:val="00C72BD5"/>
    <w:rsid w:val="00C73FD4"/>
    <w:rsid w:val="00C86B7C"/>
    <w:rsid w:val="00C872C7"/>
    <w:rsid w:val="00C926C2"/>
    <w:rsid w:val="00C94EDE"/>
    <w:rsid w:val="00CA3837"/>
    <w:rsid w:val="00CA3D33"/>
    <w:rsid w:val="00CA7E94"/>
    <w:rsid w:val="00CB0519"/>
    <w:rsid w:val="00CB5BC0"/>
    <w:rsid w:val="00CC1191"/>
    <w:rsid w:val="00CC11A9"/>
    <w:rsid w:val="00CC2FAE"/>
    <w:rsid w:val="00CD3577"/>
    <w:rsid w:val="00CD722C"/>
    <w:rsid w:val="00CE07F0"/>
    <w:rsid w:val="00CE2BFC"/>
    <w:rsid w:val="00CF40ED"/>
    <w:rsid w:val="00CF4AFD"/>
    <w:rsid w:val="00CF5A79"/>
    <w:rsid w:val="00D07648"/>
    <w:rsid w:val="00D12122"/>
    <w:rsid w:val="00D15DC6"/>
    <w:rsid w:val="00D166A6"/>
    <w:rsid w:val="00D22116"/>
    <w:rsid w:val="00D26133"/>
    <w:rsid w:val="00D30226"/>
    <w:rsid w:val="00D312A1"/>
    <w:rsid w:val="00D315CA"/>
    <w:rsid w:val="00D36434"/>
    <w:rsid w:val="00D36B86"/>
    <w:rsid w:val="00D372D3"/>
    <w:rsid w:val="00D41126"/>
    <w:rsid w:val="00D439AD"/>
    <w:rsid w:val="00D50F3B"/>
    <w:rsid w:val="00D51F9A"/>
    <w:rsid w:val="00D56816"/>
    <w:rsid w:val="00D60BF1"/>
    <w:rsid w:val="00D6683E"/>
    <w:rsid w:val="00D8147B"/>
    <w:rsid w:val="00D81BEB"/>
    <w:rsid w:val="00D9154C"/>
    <w:rsid w:val="00DA5065"/>
    <w:rsid w:val="00DB18F1"/>
    <w:rsid w:val="00DB5B89"/>
    <w:rsid w:val="00DB642C"/>
    <w:rsid w:val="00DB7191"/>
    <w:rsid w:val="00DC0C4B"/>
    <w:rsid w:val="00DC230C"/>
    <w:rsid w:val="00DC4857"/>
    <w:rsid w:val="00DC6450"/>
    <w:rsid w:val="00DC7D21"/>
    <w:rsid w:val="00DD0F58"/>
    <w:rsid w:val="00DD1DAE"/>
    <w:rsid w:val="00DD4979"/>
    <w:rsid w:val="00DD5AE7"/>
    <w:rsid w:val="00DD704E"/>
    <w:rsid w:val="00DF0A50"/>
    <w:rsid w:val="00DF3E2A"/>
    <w:rsid w:val="00E026A7"/>
    <w:rsid w:val="00E0626B"/>
    <w:rsid w:val="00E0663F"/>
    <w:rsid w:val="00E138D1"/>
    <w:rsid w:val="00E2545C"/>
    <w:rsid w:val="00E278E7"/>
    <w:rsid w:val="00E300DE"/>
    <w:rsid w:val="00E34F58"/>
    <w:rsid w:val="00E35B82"/>
    <w:rsid w:val="00E42A36"/>
    <w:rsid w:val="00E4319C"/>
    <w:rsid w:val="00E47909"/>
    <w:rsid w:val="00E5719E"/>
    <w:rsid w:val="00E60D42"/>
    <w:rsid w:val="00E617BC"/>
    <w:rsid w:val="00E64DFC"/>
    <w:rsid w:val="00E67DD3"/>
    <w:rsid w:val="00E82A86"/>
    <w:rsid w:val="00E837A3"/>
    <w:rsid w:val="00E90FFE"/>
    <w:rsid w:val="00E9103D"/>
    <w:rsid w:val="00E91DEC"/>
    <w:rsid w:val="00E947B7"/>
    <w:rsid w:val="00E95943"/>
    <w:rsid w:val="00E95F06"/>
    <w:rsid w:val="00E96918"/>
    <w:rsid w:val="00EA239D"/>
    <w:rsid w:val="00EA32E1"/>
    <w:rsid w:val="00EA6D16"/>
    <w:rsid w:val="00EB6B81"/>
    <w:rsid w:val="00EB6BEF"/>
    <w:rsid w:val="00EC132B"/>
    <w:rsid w:val="00EE7430"/>
    <w:rsid w:val="00EF112B"/>
    <w:rsid w:val="00EF60BC"/>
    <w:rsid w:val="00F070A0"/>
    <w:rsid w:val="00F228B0"/>
    <w:rsid w:val="00F237FA"/>
    <w:rsid w:val="00F26C75"/>
    <w:rsid w:val="00F40F42"/>
    <w:rsid w:val="00F42B6B"/>
    <w:rsid w:val="00F43314"/>
    <w:rsid w:val="00F60C1D"/>
    <w:rsid w:val="00F61125"/>
    <w:rsid w:val="00F62891"/>
    <w:rsid w:val="00F71051"/>
    <w:rsid w:val="00F770C9"/>
    <w:rsid w:val="00F81C9F"/>
    <w:rsid w:val="00F82305"/>
    <w:rsid w:val="00F92048"/>
    <w:rsid w:val="00F94F2C"/>
    <w:rsid w:val="00F967FB"/>
    <w:rsid w:val="00FA55A3"/>
    <w:rsid w:val="00FB7059"/>
    <w:rsid w:val="00FC3130"/>
    <w:rsid w:val="00FC4137"/>
    <w:rsid w:val="00FD0438"/>
    <w:rsid w:val="00FD5267"/>
    <w:rsid w:val="00FF564F"/>
    <w:rsid w:val="00FF5F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0748DC"/>
  <w15:docId w15:val="{2D1DCA7D-A163-44BA-9D1E-2B84A65F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B82"/>
    <w:pPr>
      <w:spacing w:after="0" w:line="240" w:lineRule="auto"/>
    </w:pPr>
    <w:rPr>
      <w:rFonts w:ascii="Times New Roman" w:eastAsia="Times New Roman" w:hAnsi="Times New Roman" w:cs="Times New Roman"/>
      <w:sz w:val="20"/>
      <w:szCs w:val="20"/>
      <w:lang w:eastAsia="sl-SI"/>
    </w:rPr>
  </w:style>
  <w:style w:type="paragraph" w:styleId="Heading1">
    <w:name w:val="heading 1"/>
    <w:basedOn w:val="Normal"/>
    <w:next w:val="Normal"/>
    <w:link w:val="Heading1Char"/>
    <w:qFormat/>
    <w:rsid w:val="00E35B82"/>
    <w:pPr>
      <w:keepNext/>
      <w:numPr>
        <w:numId w:val="2"/>
      </w:numPr>
      <w:outlineLvl w:val="0"/>
    </w:pPr>
    <w:rPr>
      <w:rFonts w:ascii="Arial" w:hAnsi="Arial"/>
      <w:b/>
      <w:sz w:val="22"/>
    </w:rPr>
  </w:style>
  <w:style w:type="paragraph" w:styleId="Heading2">
    <w:name w:val="heading 2"/>
    <w:basedOn w:val="Normal"/>
    <w:next w:val="Normal"/>
    <w:link w:val="Heading2Char"/>
    <w:qFormat/>
    <w:rsid w:val="00E35B82"/>
    <w:pPr>
      <w:keepNext/>
      <w:numPr>
        <w:numId w:val="1"/>
      </w:numPr>
      <w:jc w:val="both"/>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5B82"/>
    <w:rPr>
      <w:rFonts w:ascii="Arial" w:eastAsia="Times New Roman" w:hAnsi="Arial" w:cs="Times New Roman"/>
      <w:b/>
      <w:szCs w:val="20"/>
      <w:lang w:eastAsia="sl-SI"/>
    </w:rPr>
  </w:style>
  <w:style w:type="character" w:customStyle="1" w:styleId="Heading2Char">
    <w:name w:val="Heading 2 Char"/>
    <w:basedOn w:val="DefaultParagraphFont"/>
    <w:link w:val="Heading2"/>
    <w:rsid w:val="00E35B82"/>
    <w:rPr>
      <w:rFonts w:ascii="Arial" w:eastAsia="Times New Roman" w:hAnsi="Arial" w:cs="Times New Roman"/>
      <w:b/>
      <w:szCs w:val="20"/>
      <w:lang w:eastAsia="sl-SI"/>
    </w:rPr>
  </w:style>
  <w:style w:type="paragraph" w:styleId="BodyText">
    <w:name w:val="Body Text"/>
    <w:basedOn w:val="Normal"/>
    <w:link w:val="BodyTextChar"/>
    <w:rsid w:val="00E35B82"/>
    <w:rPr>
      <w:rFonts w:ascii="Arial" w:hAnsi="Arial"/>
      <w:sz w:val="22"/>
    </w:rPr>
  </w:style>
  <w:style w:type="character" w:customStyle="1" w:styleId="BodyTextChar">
    <w:name w:val="Body Text Char"/>
    <w:basedOn w:val="DefaultParagraphFont"/>
    <w:link w:val="BodyText"/>
    <w:rsid w:val="00E35B82"/>
    <w:rPr>
      <w:rFonts w:ascii="Arial" w:eastAsia="Times New Roman" w:hAnsi="Arial" w:cs="Times New Roman"/>
      <w:szCs w:val="20"/>
      <w:lang w:eastAsia="sl-SI"/>
    </w:rPr>
  </w:style>
  <w:style w:type="character" w:styleId="Hyperlink">
    <w:name w:val="Hyperlink"/>
    <w:basedOn w:val="DefaultParagraphFont"/>
    <w:rsid w:val="00E35B82"/>
    <w:rPr>
      <w:color w:val="0000FF"/>
      <w:u w:val="single"/>
    </w:rPr>
  </w:style>
  <w:style w:type="paragraph" w:styleId="BodyText2">
    <w:name w:val="Body Text 2"/>
    <w:basedOn w:val="Normal"/>
    <w:link w:val="BodyText2Char"/>
    <w:rsid w:val="00E35B82"/>
    <w:pPr>
      <w:jc w:val="both"/>
    </w:pPr>
    <w:rPr>
      <w:rFonts w:ascii="Arial" w:hAnsi="Arial"/>
    </w:rPr>
  </w:style>
  <w:style w:type="character" w:customStyle="1" w:styleId="BodyText2Char">
    <w:name w:val="Body Text 2 Char"/>
    <w:basedOn w:val="DefaultParagraphFont"/>
    <w:link w:val="BodyText2"/>
    <w:rsid w:val="00E35B82"/>
    <w:rPr>
      <w:rFonts w:ascii="Arial" w:eastAsia="Times New Roman" w:hAnsi="Arial" w:cs="Times New Roman"/>
      <w:sz w:val="20"/>
      <w:szCs w:val="20"/>
      <w:lang w:eastAsia="sl-SI"/>
    </w:rPr>
  </w:style>
  <w:style w:type="paragraph" w:styleId="ListParagraph">
    <w:name w:val="List Paragraph"/>
    <w:basedOn w:val="Normal"/>
    <w:uiPriority w:val="34"/>
    <w:qFormat/>
    <w:rsid w:val="00E35B82"/>
    <w:pPr>
      <w:ind w:left="720"/>
      <w:contextualSpacing/>
    </w:pPr>
  </w:style>
  <w:style w:type="character" w:styleId="CommentReference">
    <w:name w:val="annotation reference"/>
    <w:basedOn w:val="DefaultParagraphFont"/>
    <w:uiPriority w:val="99"/>
    <w:semiHidden/>
    <w:unhideWhenUsed/>
    <w:rsid w:val="007E4DEC"/>
    <w:rPr>
      <w:sz w:val="16"/>
      <w:szCs w:val="16"/>
    </w:rPr>
  </w:style>
  <w:style w:type="paragraph" w:styleId="CommentText">
    <w:name w:val="annotation text"/>
    <w:basedOn w:val="Normal"/>
    <w:link w:val="CommentTextChar"/>
    <w:uiPriority w:val="99"/>
    <w:semiHidden/>
    <w:unhideWhenUsed/>
    <w:rsid w:val="007E4DEC"/>
  </w:style>
  <w:style w:type="character" w:customStyle="1" w:styleId="CommentTextChar">
    <w:name w:val="Comment Text Char"/>
    <w:basedOn w:val="DefaultParagraphFont"/>
    <w:link w:val="CommentText"/>
    <w:uiPriority w:val="99"/>
    <w:semiHidden/>
    <w:rsid w:val="007E4DEC"/>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7E4DEC"/>
    <w:rPr>
      <w:b/>
      <w:bCs/>
    </w:rPr>
  </w:style>
  <w:style w:type="character" w:customStyle="1" w:styleId="CommentSubjectChar">
    <w:name w:val="Comment Subject Char"/>
    <w:basedOn w:val="CommentTextChar"/>
    <w:link w:val="CommentSubject"/>
    <w:uiPriority w:val="99"/>
    <w:semiHidden/>
    <w:rsid w:val="007E4DEC"/>
    <w:rPr>
      <w:rFonts w:ascii="Times New Roman" w:eastAsia="Times New Roman" w:hAnsi="Times New Roman" w:cs="Times New Roman"/>
      <w:b/>
      <w:bCs/>
      <w:sz w:val="20"/>
      <w:szCs w:val="20"/>
      <w:lang w:eastAsia="sl-SI"/>
    </w:rPr>
  </w:style>
  <w:style w:type="paragraph" w:styleId="BalloonText">
    <w:name w:val="Balloon Text"/>
    <w:basedOn w:val="Normal"/>
    <w:link w:val="BalloonTextChar"/>
    <w:uiPriority w:val="99"/>
    <w:semiHidden/>
    <w:unhideWhenUsed/>
    <w:rsid w:val="007E4DEC"/>
    <w:rPr>
      <w:rFonts w:ascii="Tahoma" w:hAnsi="Tahoma" w:cs="Tahoma"/>
      <w:sz w:val="16"/>
      <w:szCs w:val="16"/>
    </w:rPr>
  </w:style>
  <w:style w:type="character" w:customStyle="1" w:styleId="BalloonTextChar">
    <w:name w:val="Balloon Text Char"/>
    <w:basedOn w:val="DefaultParagraphFont"/>
    <w:link w:val="BalloonText"/>
    <w:uiPriority w:val="99"/>
    <w:semiHidden/>
    <w:rsid w:val="007E4DEC"/>
    <w:rPr>
      <w:rFonts w:ascii="Tahoma" w:eastAsia="Times New Roman" w:hAnsi="Tahoma" w:cs="Tahoma"/>
      <w:sz w:val="16"/>
      <w:szCs w:val="16"/>
      <w:lang w:eastAsia="sl-SI"/>
    </w:rPr>
  </w:style>
  <w:style w:type="paragraph" w:styleId="Header">
    <w:name w:val="header"/>
    <w:basedOn w:val="Normal"/>
    <w:link w:val="HeaderChar"/>
    <w:uiPriority w:val="99"/>
    <w:unhideWhenUsed/>
    <w:rsid w:val="00E82A86"/>
    <w:pPr>
      <w:tabs>
        <w:tab w:val="center" w:pos="4536"/>
        <w:tab w:val="right" w:pos="9072"/>
      </w:tabs>
    </w:pPr>
  </w:style>
  <w:style w:type="character" w:customStyle="1" w:styleId="HeaderChar">
    <w:name w:val="Header Char"/>
    <w:basedOn w:val="DefaultParagraphFont"/>
    <w:link w:val="Header"/>
    <w:uiPriority w:val="99"/>
    <w:rsid w:val="00E82A86"/>
    <w:rPr>
      <w:rFonts w:ascii="Times New Roman" w:eastAsia="Times New Roman" w:hAnsi="Times New Roman" w:cs="Times New Roman"/>
      <w:sz w:val="20"/>
      <w:szCs w:val="20"/>
      <w:lang w:eastAsia="sl-SI"/>
    </w:rPr>
  </w:style>
  <w:style w:type="paragraph" w:styleId="Footer">
    <w:name w:val="footer"/>
    <w:basedOn w:val="Normal"/>
    <w:link w:val="FooterChar"/>
    <w:uiPriority w:val="99"/>
    <w:unhideWhenUsed/>
    <w:rsid w:val="00E82A86"/>
    <w:pPr>
      <w:tabs>
        <w:tab w:val="center" w:pos="4536"/>
        <w:tab w:val="right" w:pos="9072"/>
      </w:tabs>
    </w:pPr>
  </w:style>
  <w:style w:type="character" w:customStyle="1" w:styleId="FooterChar">
    <w:name w:val="Footer Char"/>
    <w:basedOn w:val="DefaultParagraphFont"/>
    <w:link w:val="Footer"/>
    <w:uiPriority w:val="99"/>
    <w:rsid w:val="00E82A86"/>
    <w:rPr>
      <w:rFonts w:ascii="Times New Roman" w:eastAsia="Times New Roman" w:hAnsi="Times New Roman" w:cs="Times New Roman"/>
      <w:sz w:val="20"/>
      <w:szCs w:val="20"/>
      <w:lang w:eastAsia="sl-SI"/>
    </w:rPr>
  </w:style>
  <w:style w:type="character" w:customStyle="1" w:styleId="highlight">
    <w:name w:val="highlight"/>
    <w:basedOn w:val="DefaultParagraphFont"/>
    <w:rsid w:val="004E2CE8"/>
  </w:style>
  <w:style w:type="character" w:customStyle="1" w:styleId="st">
    <w:name w:val="st"/>
    <w:basedOn w:val="DefaultParagraphFont"/>
    <w:rsid w:val="00204126"/>
  </w:style>
  <w:style w:type="character" w:styleId="Emphasis">
    <w:name w:val="Emphasis"/>
    <w:basedOn w:val="DefaultParagraphFont"/>
    <w:uiPriority w:val="20"/>
    <w:qFormat/>
    <w:rsid w:val="00204126"/>
    <w:rPr>
      <w:i/>
      <w:iCs/>
    </w:rPr>
  </w:style>
  <w:style w:type="character" w:styleId="Strong">
    <w:name w:val="Strong"/>
    <w:basedOn w:val="DefaultParagraphFont"/>
    <w:uiPriority w:val="22"/>
    <w:qFormat/>
    <w:rsid w:val="00933373"/>
    <w:rPr>
      <w:b/>
      <w:bCs/>
    </w:rPr>
  </w:style>
  <w:style w:type="paragraph" w:styleId="Revision">
    <w:name w:val="Revision"/>
    <w:hidden/>
    <w:uiPriority w:val="99"/>
    <w:semiHidden/>
    <w:rsid w:val="00DC230C"/>
    <w:pPr>
      <w:spacing w:after="0" w:line="240" w:lineRule="auto"/>
    </w:pPr>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664566">
      <w:bodyDiv w:val="1"/>
      <w:marLeft w:val="0"/>
      <w:marRight w:val="0"/>
      <w:marTop w:val="0"/>
      <w:marBottom w:val="0"/>
      <w:divBdr>
        <w:top w:val="none" w:sz="0" w:space="0" w:color="auto"/>
        <w:left w:val="none" w:sz="0" w:space="0" w:color="auto"/>
        <w:bottom w:val="none" w:sz="0" w:space="0" w:color="auto"/>
        <w:right w:val="none" w:sz="0" w:space="0" w:color="auto"/>
      </w:divBdr>
      <w:divsChild>
        <w:div w:id="162202447">
          <w:marLeft w:val="0"/>
          <w:marRight w:val="0"/>
          <w:marTop w:val="0"/>
          <w:marBottom w:val="0"/>
          <w:divBdr>
            <w:top w:val="none" w:sz="0" w:space="0" w:color="auto"/>
            <w:left w:val="none" w:sz="0" w:space="0" w:color="auto"/>
            <w:bottom w:val="none" w:sz="0" w:space="0" w:color="auto"/>
            <w:right w:val="none" w:sz="0" w:space="0" w:color="auto"/>
          </w:divBdr>
        </w:div>
        <w:div w:id="94329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BD1DA-C6FF-4BAF-94EA-0618D08F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3089</Words>
  <Characters>17610</Characters>
  <Application>Microsoft Office Word</Application>
  <DocSecurity>0</DocSecurity>
  <Lines>146</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md334</dc:creator>
  <cp:lastModifiedBy>Uporabnik</cp:lastModifiedBy>
  <cp:revision>19</cp:revision>
  <cp:lastPrinted>2018-12-20T06:36:00Z</cp:lastPrinted>
  <dcterms:created xsi:type="dcterms:W3CDTF">2020-12-17T11:09:00Z</dcterms:created>
  <dcterms:modified xsi:type="dcterms:W3CDTF">2020-12-21T09:26:00Z</dcterms:modified>
</cp:coreProperties>
</file>