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D3" w:rsidRPr="005A1DBC" w:rsidRDefault="003E43D3" w:rsidP="003E43D3">
      <w:pPr>
        <w:pStyle w:val="datumtevilka"/>
        <w:spacing w:line="276" w:lineRule="auto"/>
        <w:jc w:val="both"/>
        <w:rPr>
          <w:sz w:val="22"/>
          <w:szCs w:val="22"/>
        </w:rPr>
      </w:pPr>
      <w:bookmarkStart w:id="0" w:name="_GoBack"/>
      <w:bookmarkEnd w:id="0"/>
      <w:r w:rsidRPr="005A1DBC">
        <w:rPr>
          <w:sz w:val="22"/>
          <w:szCs w:val="22"/>
        </w:rPr>
        <w:t xml:space="preserve">Datum: </w:t>
      </w:r>
      <w:r w:rsidRPr="005A1DBC">
        <w:rPr>
          <w:sz w:val="22"/>
          <w:szCs w:val="22"/>
        </w:rPr>
        <w:tab/>
        <w:t xml:space="preserve">16. 7. 2019 </w:t>
      </w:r>
    </w:p>
    <w:p w:rsidR="003E43D3" w:rsidRPr="005A1DBC" w:rsidRDefault="003E43D3" w:rsidP="003E43D3">
      <w:pPr>
        <w:spacing w:line="276" w:lineRule="auto"/>
        <w:jc w:val="both"/>
        <w:rPr>
          <w:sz w:val="22"/>
          <w:szCs w:val="22"/>
          <w:lang w:val="sl-SI"/>
        </w:rPr>
      </w:pPr>
    </w:p>
    <w:p w:rsidR="003E43D3" w:rsidRPr="005A1DBC" w:rsidRDefault="003E43D3" w:rsidP="003E43D3">
      <w:pPr>
        <w:pStyle w:val="podpisi"/>
        <w:spacing w:line="276" w:lineRule="auto"/>
        <w:jc w:val="both"/>
        <w:rPr>
          <w:sz w:val="22"/>
          <w:szCs w:val="22"/>
          <w:lang w:val="sl-SI"/>
        </w:rPr>
      </w:pPr>
    </w:p>
    <w:p w:rsidR="003E43D3" w:rsidRPr="005A1DBC" w:rsidRDefault="003E43D3" w:rsidP="003E43D3">
      <w:pPr>
        <w:spacing w:line="276" w:lineRule="auto"/>
        <w:rPr>
          <w:sz w:val="22"/>
          <w:szCs w:val="22"/>
        </w:rPr>
      </w:pPr>
    </w:p>
    <w:p w:rsidR="003E43D3" w:rsidRPr="005A1DBC" w:rsidRDefault="003E43D3" w:rsidP="003E43D3">
      <w:pPr>
        <w:tabs>
          <w:tab w:val="left" w:pos="1701"/>
        </w:tabs>
        <w:spacing w:line="276" w:lineRule="auto"/>
        <w:ind w:left="1701" w:hanging="1701"/>
        <w:jc w:val="both"/>
        <w:rPr>
          <w:rFonts w:cs="Arial"/>
          <w:b/>
          <w:sz w:val="22"/>
          <w:szCs w:val="22"/>
          <w:lang w:val="sl-SI"/>
        </w:rPr>
      </w:pPr>
      <w:r w:rsidRPr="005A1DBC">
        <w:rPr>
          <w:rFonts w:cs="Arial"/>
          <w:b/>
          <w:sz w:val="22"/>
          <w:szCs w:val="22"/>
          <w:lang w:val="sl-SI"/>
        </w:rPr>
        <w:t xml:space="preserve">ZADEVA: </w:t>
      </w:r>
      <w:r w:rsidRPr="005A1DBC">
        <w:rPr>
          <w:rFonts w:cs="Arial"/>
          <w:b/>
          <w:sz w:val="22"/>
          <w:szCs w:val="22"/>
          <w:lang w:val="sl-SI"/>
        </w:rPr>
        <w:tab/>
        <w:t xml:space="preserve">Predlog Zakona o spremembah in dopolnitvah Zakona o urejanju trga dela (ZUTD) – javna </w:t>
      </w:r>
      <w:r w:rsidR="00EE7EF9">
        <w:rPr>
          <w:rFonts w:cs="Arial"/>
          <w:b/>
          <w:sz w:val="22"/>
          <w:szCs w:val="22"/>
          <w:lang w:val="sl-SI"/>
        </w:rPr>
        <w:t>razprava</w:t>
      </w:r>
    </w:p>
    <w:p w:rsidR="003E43D3" w:rsidRPr="005A1DBC" w:rsidRDefault="003E43D3" w:rsidP="003E43D3">
      <w:pPr>
        <w:tabs>
          <w:tab w:val="left" w:pos="708"/>
          <w:tab w:val="center" w:pos="4320"/>
          <w:tab w:val="right" w:pos="8640"/>
        </w:tabs>
        <w:spacing w:line="276" w:lineRule="auto"/>
        <w:rPr>
          <w:rFonts w:cs="Arial"/>
          <w:sz w:val="22"/>
          <w:szCs w:val="22"/>
          <w:lang w:val="sl-SI" w:eastAsia="sl-SI"/>
        </w:rPr>
      </w:pPr>
    </w:p>
    <w:p w:rsidR="003E43D3" w:rsidRPr="005A1DBC" w:rsidRDefault="003E43D3" w:rsidP="003E43D3">
      <w:pPr>
        <w:spacing w:line="276" w:lineRule="auto"/>
        <w:jc w:val="both"/>
        <w:rPr>
          <w:rFonts w:cs="Arial"/>
          <w:sz w:val="22"/>
          <w:szCs w:val="22"/>
          <w:lang w:val="sl-SI"/>
        </w:rPr>
      </w:pPr>
      <w:r w:rsidRPr="005A1DBC">
        <w:rPr>
          <w:rFonts w:cs="Arial"/>
          <w:sz w:val="22"/>
          <w:szCs w:val="22"/>
          <w:lang w:val="sl-SI"/>
        </w:rPr>
        <w:t xml:space="preserve">Ministrstvo za delo, družino, socialne zadeve in enake možnosti je na podlagi predhodno sprejetih izhodišč za spremembe Zakona o urejanju trga dela (Uradni list RS, št. 80/10, 40/12 – ZUJF, 21/13, 63/13, 100/13, 32/14 – ZPDZC-1, 47/15 – ZZSDT in 55/17; v nadaljnjem besedilu: ZUTD), ki so bila </w:t>
      </w:r>
      <w:r>
        <w:rPr>
          <w:rFonts w:cs="Arial"/>
          <w:sz w:val="22"/>
          <w:szCs w:val="22"/>
          <w:lang w:val="sl-SI"/>
        </w:rPr>
        <w:t>obravnavana</w:t>
      </w:r>
      <w:r w:rsidRPr="005A1DBC">
        <w:rPr>
          <w:rFonts w:cs="Arial"/>
          <w:sz w:val="22"/>
          <w:szCs w:val="22"/>
          <w:lang w:val="sl-SI"/>
        </w:rPr>
        <w:t xml:space="preserve"> tudi na Ekonomsko-socialnem svetu, pristopilo k pripravi in usklajevanju sprememb zakonodaje s področja urejanja trga dela. </w:t>
      </w:r>
      <w:r>
        <w:rPr>
          <w:rFonts w:cs="Arial"/>
          <w:sz w:val="22"/>
          <w:szCs w:val="22"/>
          <w:lang w:val="sl-SI"/>
        </w:rPr>
        <w:t>N</w:t>
      </w:r>
      <w:r w:rsidRPr="005A1DBC">
        <w:rPr>
          <w:rFonts w:cs="Arial"/>
          <w:sz w:val="22"/>
          <w:szCs w:val="22"/>
          <w:lang w:val="sl-SI"/>
        </w:rPr>
        <w:t xml:space="preserve">a podlagi </w:t>
      </w:r>
      <w:r>
        <w:rPr>
          <w:rFonts w:cs="Arial"/>
          <w:sz w:val="22"/>
          <w:szCs w:val="22"/>
          <w:lang w:val="sl-SI"/>
        </w:rPr>
        <w:t xml:space="preserve">več krogov </w:t>
      </w:r>
      <w:r w:rsidRPr="005A1DBC">
        <w:rPr>
          <w:rFonts w:cs="Arial"/>
          <w:sz w:val="22"/>
          <w:szCs w:val="22"/>
          <w:lang w:val="sl-SI"/>
        </w:rPr>
        <w:t>pogajanj med socialnimi partnerji v okviru pogajalske skupine je bilo oblikovano besedilo sprememb ZUTD in obrazložitve le-teh, za katere je bil na Ekonomsko socialnem svetu dne 12.</w:t>
      </w:r>
      <w:r>
        <w:rPr>
          <w:rFonts w:cs="Arial"/>
          <w:sz w:val="22"/>
          <w:szCs w:val="22"/>
          <w:lang w:val="sl-SI"/>
        </w:rPr>
        <w:t xml:space="preserve"> </w:t>
      </w:r>
      <w:r w:rsidRPr="005A1DBC">
        <w:rPr>
          <w:rFonts w:cs="Arial"/>
          <w:sz w:val="22"/>
          <w:szCs w:val="22"/>
          <w:lang w:val="sl-SI"/>
        </w:rPr>
        <w:t>7.</w:t>
      </w:r>
      <w:r>
        <w:rPr>
          <w:rFonts w:cs="Arial"/>
          <w:sz w:val="22"/>
          <w:szCs w:val="22"/>
          <w:lang w:val="sl-SI"/>
        </w:rPr>
        <w:t xml:space="preserve"> </w:t>
      </w:r>
      <w:r w:rsidRPr="005A1DBC">
        <w:rPr>
          <w:rFonts w:cs="Arial"/>
          <w:sz w:val="22"/>
          <w:szCs w:val="22"/>
          <w:lang w:val="sl-SI"/>
        </w:rPr>
        <w:t>2019 sprejet s</w:t>
      </w:r>
      <w:r>
        <w:rPr>
          <w:rFonts w:cs="Arial"/>
          <w:sz w:val="22"/>
          <w:szCs w:val="22"/>
          <w:lang w:val="sl-SI"/>
        </w:rPr>
        <w:t>klep</w:t>
      </w:r>
      <w:r w:rsidRPr="005A1DBC">
        <w:rPr>
          <w:rFonts w:cs="Arial"/>
          <w:sz w:val="22"/>
          <w:szCs w:val="22"/>
          <w:lang w:val="sl-SI"/>
        </w:rPr>
        <w:t xml:space="preserve">, da so primerne za javno obravnavo. </w:t>
      </w:r>
    </w:p>
    <w:p w:rsidR="003E43D3" w:rsidRPr="005A1DBC" w:rsidRDefault="003E43D3" w:rsidP="003E43D3">
      <w:pPr>
        <w:spacing w:line="276" w:lineRule="auto"/>
        <w:jc w:val="both"/>
        <w:rPr>
          <w:rFonts w:cs="Arial"/>
          <w:sz w:val="22"/>
          <w:szCs w:val="22"/>
          <w:lang w:val="sl-SI"/>
        </w:rPr>
      </w:pPr>
    </w:p>
    <w:p w:rsidR="003E43D3" w:rsidRPr="005A1DBC" w:rsidRDefault="003E43D3" w:rsidP="003E43D3">
      <w:pPr>
        <w:spacing w:line="276" w:lineRule="auto"/>
        <w:jc w:val="both"/>
        <w:rPr>
          <w:rFonts w:cs="Arial"/>
          <w:sz w:val="22"/>
          <w:szCs w:val="22"/>
          <w:lang w:val="sl-SI"/>
        </w:rPr>
      </w:pPr>
      <w:r w:rsidRPr="005A1DBC">
        <w:rPr>
          <w:rFonts w:cs="Arial"/>
          <w:sz w:val="22"/>
          <w:szCs w:val="22"/>
          <w:lang w:val="sl-SI"/>
        </w:rPr>
        <w:t xml:space="preserve">Spremembe in dopolnitve ZUTD so namenjene hitrejši aktivaciji delovno aktivnega prebivalstva, podaljševanju delovne aktivnosti starejših, omejevanju </w:t>
      </w:r>
      <w:proofErr w:type="spellStart"/>
      <w:r w:rsidRPr="005A1DBC">
        <w:rPr>
          <w:rFonts w:cs="Arial"/>
          <w:sz w:val="22"/>
          <w:szCs w:val="22"/>
          <w:lang w:val="sl-SI"/>
        </w:rPr>
        <w:t>prekarnega</w:t>
      </w:r>
      <w:proofErr w:type="spellEnd"/>
      <w:r w:rsidRPr="005A1DBC">
        <w:rPr>
          <w:rFonts w:cs="Arial"/>
          <w:sz w:val="22"/>
          <w:szCs w:val="22"/>
          <w:lang w:val="sl-SI"/>
        </w:rPr>
        <w:t xml:space="preserve"> zaposlovanja ter zagotavljanju višje socialne varnosti prejemnikom denarnega nadomestila. Poglavitne spremembe zakona med drugim obsegajo (i) zvišanje minimalnega zneska denarnega nadomestila za brezposelnost</w:t>
      </w:r>
      <w:r>
        <w:rPr>
          <w:rFonts w:cs="Arial"/>
          <w:sz w:val="22"/>
          <w:szCs w:val="22"/>
          <w:lang w:val="sl-SI"/>
        </w:rPr>
        <w:t xml:space="preserve">, (ii) </w:t>
      </w:r>
      <w:r w:rsidRPr="005A1DBC">
        <w:rPr>
          <w:rFonts w:cs="Arial"/>
          <w:sz w:val="22"/>
          <w:szCs w:val="22"/>
          <w:lang w:val="sl-SI"/>
        </w:rPr>
        <w:t xml:space="preserve"> zvišanje zavarovalne dobe za priznanje pravice do denarnega nadomestila za brezposelnost, (i</w:t>
      </w:r>
      <w:r>
        <w:rPr>
          <w:rFonts w:cs="Arial"/>
          <w:sz w:val="22"/>
          <w:szCs w:val="22"/>
          <w:lang w:val="sl-SI"/>
        </w:rPr>
        <w:t>i</w:t>
      </w:r>
      <w:r w:rsidRPr="005A1DBC">
        <w:rPr>
          <w:rFonts w:cs="Arial"/>
          <w:sz w:val="22"/>
          <w:szCs w:val="22"/>
          <w:lang w:val="sl-SI"/>
        </w:rPr>
        <w:t>i) spremembo pogojev starosti in zavarovalne dobe pri določitvi trajanja denarnega nadomestila za starejše brezposelne osebe, in (iv) poseben ukrep namenjen aktivaciji in integraciji tujih brezposelnih oseb, ki nimajo znanja slovenskega jezika.</w:t>
      </w:r>
      <w:r w:rsidRPr="005A1DBC">
        <w:rPr>
          <w:rFonts w:cs="Arial"/>
          <w:color w:val="2E74B5" w:themeColor="accent1" w:themeShade="BF"/>
          <w:sz w:val="22"/>
          <w:szCs w:val="22"/>
          <w:lang w:val="sl-SI"/>
        </w:rPr>
        <w:t xml:space="preserve"> </w:t>
      </w:r>
    </w:p>
    <w:p w:rsidR="003E43D3" w:rsidRPr="005A1DBC" w:rsidRDefault="003E43D3" w:rsidP="003E43D3">
      <w:pPr>
        <w:spacing w:line="276" w:lineRule="auto"/>
        <w:jc w:val="both"/>
        <w:rPr>
          <w:rFonts w:cs="Arial"/>
          <w:bCs/>
          <w:color w:val="000000"/>
          <w:sz w:val="22"/>
          <w:szCs w:val="22"/>
          <w:shd w:val="clear" w:color="auto" w:fill="FFFFFF"/>
          <w:lang w:val="sl-SI"/>
        </w:rPr>
      </w:pPr>
    </w:p>
    <w:p w:rsidR="003E43D3" w:rsidRPr="005A1DBC" w:rsidRDefault="003E43D3" w:rsidP="003E43D3">
      <w:pPr>
        <w:spacing w:line="276" w:lineRule="auto"/>
        <w:jc w:val="both"/>
        <w:rPr>
          <w:rFonts w:cs="Arial"/>
          <w:b/>
          <w:sz w:val="22"/>
          <w:szCs w:val="22"/>
          <w:lang w:val="sl-SI"/>
        </w:rPr>
      </w:pPr>
      <w:r w:rsidRPr="005A1DBC">
        <w:rPr>
          <w:rFonts w:cs="Arial"/>
          <w:b/>
          <w:sz w:val="22"/>
          <w:szCs w:val="22"/>
          <w:lang w:val="sl-SI"/>
        </w:rPr>
        <w:t>POGLAVITNE SPREMEMBE ZAKONODAJE</w:t>
      </w:r>
    </w:p>
    <w:p w:rsidR="003E43D3" w:rsidRDefault="003E43D3" w:rsidP="003E43D3">
      <w:pPr>
        <w:spacing w:line="276" w:lineRule="auto"/>
        <w:jc w:val="both"/>
        <w:rPr>
          <w:rFonts w:cs="Arial"/>
          <w:b/>
          <w:sz w:val="22"/>
          <w:szCs w:val="22"/>
          <w:lang w:val="sl-SI"/>
        </w:rPr>
      </w:pPr>
    </w:p>
    <w:p w:rsidR="003E43D3" w:rsidRPr="00A01EC6" w:rsidRDefault="003E43D3" w:rsidP="003E43D3">
      <w:pPr>
        <w:spacing w:line="276" w:lineRule="auto"/>
        <w:jc w:val="both"/>
        <w:rPr>
          <w:rFonts w:cs="Arial"/>
          <w:sz w:val="22"/>
          <w:szCs w:val="22"/>
          <w:lang w:val="sl-SI"/>
        </w:rPr>
      </w:pPr>
      <w:r w:rsidRPr="005A1DBC">
        <w:rPr>
          <w:rFonts w:cs="Arial"/>
          <w:sz w:val="22"/>
          <w:szCs w:val="22"/>
          <w:lang w:val="sl-SI"/>
        </w:rPr>
        <w:t xml:space="preserve">Glede na trenutno </w:t>
      </w:r>
      <w:r w:rsidRPr="005A1DBC">
        <w:rPr>
          <w:rFonts w:cs="Arial"/>
          <w:b/>
          <w:sz w:val="22"/>
          <w:szCs w:val="22"/>
          <w:lang w:val="sl-SI"/>
        </w:rPr>
        <w:t>višino minimalnega denarnega nadomestila</w:t>
      </w:r>
      <w:r w:rsidRPr="005A1DBC">
        <w:rPr>
          <w:rFonts w:cs="Arial"/>
          <w:sz w:val="22"/>
          <w:szCs w:val="22"/>
          <w:lang w:val="sl-SI"/>
        </w:rPr>
        <w:t>, se z</w:t>
      </w:r>
      <w:r w:rsidRPr="005A1DBC">
        <w:rPr>
          <w:rFonts w:cs="Arial"/>
          <w:color w:val="000000"/>
          <w:sz w:val="22"/>
          <w:szCs w:val="22"/>
          <w:lang w:val="sl-SI"/>
        </w:rPr>
        <w:t xml:space="preserve">akonsko določen minimalni znesek denarnega nadomestila za </w:t>
      </w:r>
      <w:r w:rsidRPr="005A1DBC">
        <w:rPr>
          <w:rFonts w:cs="Arial"/>
          <w:sz w:val="22"/>
          <w:szCs w:val="22"/>
          <w:lang w:val="sl-SI"/>
        </w:rPr>
        <w:t>primer brezposelnosti se iz veljavnih iz 350 EUR zvišuje na 530,</w:t>
      </w:r>
      <w:r w:rsidRPr="00A01EC6">
        <w:rPr>
          <w:rFonts w:cs="Arial"/>
          <w:sz w:val="22"/>
          <w:szCs w:val="22"/>
          <w:lang w:val="sl-SI"/>
        </w:rPr>
        <w:t xml:space="preserve">19 EUR (1. bruto), s čimer se zagotavlja višja socialna varnost brezposelnim osebam.  </w:t>
      </w:r>
    </w:p>
    <w:p w:rsidR="003E43D3" w:rsidRPr="00A01EC6" w:rsidRDefault="003E43D3" w:rsidP="003E43D3">
      <w:pPr>
        <w:spacing w:line="276" w:lineRule="auto"/>
        <w:jc w:val="both"/>
        <w:rPr>
          <w:rFonts w:cs="Arial"/>
          <w:b/>
          <w:sz w:val="22"/>
          <w:szCs w:val="22"/>
          <w:lang w:val="sl-SI"/>
        </w:rPr>
      </w:pPr>
    </w:p>
    <w:p w:rsidR="003E43D3" w:rsidRPr="00A01EC6" w:rsidRDefault="003E43D3" w:rsidP="003E43D3">
      <w:pPr>
        <w:spacing w:line="276" w:lineRule="auto"/>
        <w:jc w:val="both"/>
        <w:rPr>
          <w:rFonts w:cs="Arial"/>
          <w:sz w:val="22"/>
          <w:szCs w:val="22"/>
          <w:lang w:val="sl-SI"/>
        </w:rPr>
      </w:pPr>
      <w:r w:rsidRPr="00A01EC6">
        <w:rPr>
          <w:rFonts w:cs="Arial"/>
          <w:sz w:val="22"/>
          <w:szCs w:val="22"/>
          <w:lang w:val="sl-SI"/>
        </w:rPr>
        <w:t xml:space="preserve">Nadalje predlagane spremembe ZUTD </w:t>
      </w:r>
      <w:r w:rsidR="00713491">
        <w:rPr>
          <w:rFonts w:cs="Arial"/>
          <w:b/>
          <w:sz w:val="22"/>
          <w:szCs w:val="22"/>
          <w:lang w:val="sl-SI"/>
        </w:rPr>
        <w:t>ukinjajo</w:t>
      </w:r>
      <w:r w:rsidRPr="00A01EC6">
        <w:rPr>
          <w:rFonts w:cs="Arial"/>
          <w:b/>
          <w:sz w:val="22"/>
          <w:szCs w:val="22"/>
          <w:lang w:val="sl-SI"/>
        </w:rPr>
        <w:t xml:space="preserve"> finančno sankcijo</w:t>
      </w:r>
      <w:r w:rsidRPr="00A01EC6">
        <w:rPr>
          <w:rFonts w:cs="Arial"/>
          <w:sz w:val="22"/>
          <w:szCs w:val="22"/>
          <w:lang w:val="sl-SI"/>
        </w:rPr>
        <w:t xml:space="preserve"> (v okviru 60. člena) za osebe, ki se po vročitvi odpovedi pogodbe o zaposlitvi v roku 3 dni ne prijavijo v evidenco iskalcev zaposlitve.</w:t>
      </w:r>
    </w:p>
    <w:p w:rsidR="003E43D3" w:rsidRPr="00A01EC6" w:rsidRDefault="003E43D3" w:rsidP="003E43D3">
      <w:pPr>
        <w:spacing w:line="276" w:lineRule="auto"/>
        <w:jc w:val="both"/>
        <w:rPr>
          <w:rFonts w:cs="Arial"/>
          <w:b/>
          <w:sz w:val="22"/>
          <w:szCs w:val="22"/>
          <w:lang w:val="sl-SI"/>
        </w:rPr>
      </w:pPr>
    </w:p>
    <w:p w:rsidR="003E43D3" w:rsidRPr="005A1DBC" w:rsidRDefault="003E43D3" w:rsidP="003E43D3">
      <w:pPr>
        <w:spacing w:line="276" w:lineRule="auto"/>
        <w:jc w:val="both"/>
        <w:rPr>
          <w:rFonts w:cs="Arial"/>
          <w:sz w:val="22"/>
          <w:szCs w:val="22"/>
          <w:lang w:val="sl-SI"/>
        </w:rPr>
      </w:pPr>
      <w:r w:rsidRPr="00A01EC6">
        <w:rPr>
          <w:rFonts w:cs="Arial"/>
          <w:color w:val="000000"/>
          <w:sz w:val="22"/>
          <w:szCs w:val="22"/>
          <w:lang w:val="sl-SI"/>
        </w:rPr>
        <w:t xml:space="preserve">Z namenom višanja delovne aktivnosti in omejevanja </w:t>
      </w:r>
      <w:proofErr w:type="spellStart"/>
      <w:r w:rsidRPr="00A01EC6">
        <w:rPr>
          <w:rFonts w:cs="Arial"/>
          <w:color w:val="000000"/>
          <w:sz w:val="22"/>
          <w:szCs w:val="22"/>
          <w:lang w:val="sl-SI"/>
        </w:rPr>
        <w:t>prekarnega</w:t>
      </w:r>
      <w:proofErr w:type="spellEnd"/>
      <w:r w:rsidRPr="00A01EC6">
        <w:rPr>
          <w:rFonts w:cs="Arial"/>
          <w:color w:val="000000"/>
          <w:sz w:val="22"/>
          <w:szCs w:val="22"/>
          <w:lang w:val="sl-SI"/>
        </w:rPr>
        <w:t xml:space="preserve"> dela, je predlagan</w:t>
      </w:r>
      <w:r>
        <w:rPr>
          <w:rFonts w:cs="Arial"/>
          <w:color w:val="000000"/>
          <w:sz w:val="22"/>
          <w:szCs w:val="22"/>
          <w:lang w:val="sl-SI"/>
        </w:rPr>
        <w:t>o</w:t>
      </w:r>
      <w:r w:rsidRPr="00A01EC6">
        <w:rPr>
          <w:rFonts w:cs="Arial"/>
          <w:color w:val="000000"/>
          <w:sz w:val="22"/>
          <w:szCs w:val="22"/>
          <w:lang w:val="sl-SI"/>
        </w:rPr>
        <w:t xml:space="preserve"> </w:t>
      </w:r>
      <w:r w:rsidRPr="00A01EC6">
        <w:rPr>
          <w:rFonts w:cs="Arial"/>
          <w:b/>
          <w:color w:val="000000"/>
          <w:sz w:val="22"/>
          <w:szCs w:val="22"/>
          <w:lang w:val="sl-SI"/>
        </w:rPr>
        <w:t>z</w:t>
      </w:r>
      <w:r>
        <w:rPr>
          <w:rFonts w:cs="Arial"/>
          <w:b/>
          <w:sz w:val="22"/>
          <w:szCs w:val="22"/>
          <w:lang w:val="sl-SI"/>
        </w:rPr>
        <w:t>višanje</w:t>
      </w:r>
      <w:r w:rsidRPr="00A01EC6">
        <w:rPr>
          <w:rFonts w:cs="Arial"/>
          <w:b/>
          <w:sz w:val="22"/>
          <w:szCs w:val="22"/>
          <w:lang w:val="sl-SI"/>
        </w:rPr>
        <w:t xml:space="preserve"> »gostot</w:t>
      </w:r>
      <w:r>
        <w:rPr>
          <w:rFonts w:cs="Arial"/>
          <w:b/>
          <w:sz w:val="22"/>
          <w:szCs w:val="22"/>
          <w:lang w:val="sl-SI"/>
        </w:rPr>
        <w:t>e</w:t>
      </w:r>
      <w:r w:rsidRPr="00A01EC6">
        <w:rPr>
          <w:rFonts w:cs="Arial"/>
          <w:b/>
          <w:sz w:val="22"/>
          <w:szCs w:val="22"/>
          <w:lang w:val="sl-SI"/>
        </w:rPr>
        <w:t>« zavarovalne dobe</w:t>
      </w:r>
      <w:r w:rsidRPr="00A01EC6">
        <w:rPr>
          <w:rFonts w:cs="Arial"/>
          <w:sz w:val="22"/>
          <w:szCs w:val="22"/>
          <w:lang w:val="sl-SI"/>
        </w:rPr>
        <w:t>, ki jo mora</w:t>
      </w:r>
      <w:r w:rsidRPr="005A1DBC">
        <w:rPr>
          <w:rFonts w:cs="Arial"/>
          <w:sz w:val="22"/>
          <w:szCs w:val="22"/>
          <w:lang w:val="sl-SI"/>
        </w:rPr>
        <w:t xml:space="preserve"> zavarovanec pridobiti za priznanje pravice do denarnega nadomestila za primer brezposelnosti, in sicer iz veljavnih 9 mesecev na 10 mesecev. Za priznanje navedene pravice bo moral tako zavarovanec </w:t>
      </w:r>
      <w:r w:rsidRPr="005A1DBC">
        <w:rPr>
          <w:rFonts w:cs="Arial"/>
          <w:sz w:val="22"/>
          <w:szCs w:val="22"/>
          <w:lang w:val="sl-SI"/>
        </w:rPr>
        <w:lastRenderedPageBreak/>
        <w:t>pridobiti zavarovalno dobo v trajanju 10 mesecev v zadnjih 24 mesecih, pri čemer se navedeni pogoj začne uporabljati s 1. 1. 2021.</w:t>
      </w:r>
    </w:p>
    <w:p w:rsidR="003E43D3" w:rsidRPr="005A1DBC" w:rsidRDefault="003E43D3" w:rsidP="003E43D3">
      <w:pPr>
        <w:spacing w:line="276" w:lineRule="auto"/>
        <w:jc w:val="both"/>
        <w:rPr>
          <w:rFonts w:cs="Arial"/>
          <w:sz w:val="22"/>
          <w:szCs w:val="22"/>
          <w:lang w:val="sl-SI"/>
        </w:rPr>
      </w:pPr>
    </w:p>
    <w:p w:rsidR="003E43D3" w:rsidRPr="005A1DBC" w:rsidRDefault="003E43D3" w:rsidP="003E43D3">
      <w:pPr>
        <w:spacing w:line="276" w:lineRule="auto"/>
        <w:jc w:val="both"/>
        <w:rPr>
          <w:rFonts w:cs="Arial"/>
          <w:color w:val="000000"/>
          <w:sz w:val="22"/>
          <w:szCs w:val="22"/>
          <w:lang w:val="sl-SI"/>
        </w:rPr>
      </w:pPr>
      <w:r w:rsidRPr="005A1DBC">
        <w:rPr>
          <w:rFonts w:cs="Arial"/>
          <w:sz w:val="22"/>
          <w:szCs w:val="22"/>
          <w:lang w:val="sl-SI"/>
        </w:rPr>
        <w:t xml:space="preserve">Za učinkovitejšo integracijo brezposelnih oseb (tujcev) na trg dela je predvidena uvedba </w:t>
      </w:r>
      <w:r w:rsidRPr="005A1DBC">
        <w:rPr>
          <w:rFonts w:cs="Arial"/>
          <w:color w:val="000000"/>
          <w:sz w:val="22"/>
          <w:szCs w:val="22"/>
          <w:lang w:val="sl-SI"/>
        </w:rPr>
        <w:t xml:space="preserve">zahteve po </w:t>
      </w:r>
      <w:r w:rsidRPr="005A1DBC">
        <w:rPr>
          <w:rFonts w:cs="Arial"/>
          <w:b/>
          <w:color w:val="000000"/>
          <w:sz w:val="22"/>
          <w:szCs w:val="22"/>
          <w:lang w:val="sl-SI"/>
        </w:rPr>
        <w:t>osnovnem znanju slovenskega jezika</w:t>
      </w:r>
      <w:r w:rsidRPr="005A1DBC">
        <w:rPr>
          <w:rFonts w:cs="Arial"/>
          <w:color w:val="000000"/>
          <w:sz w:val="22"/>
          <w:szCs w:val="22"/>
          <w:lang w:val="sl-SI"/>
        </w:rPr>
        <w:t xml:space="preserve"> (raven A1). Osnovno znanje slovenskega jezika </w:t>
      </w:r>
      <w:r w:rsidRPr="005A1DBC">
        <w:rPr>
          <w:rFonts w:cs="Arial"/>
          <w:sz w:val="22"/>
          <w:szCs w:val="22"/>
          <w:lang w:val="sl-SI"/>
        </w:rPr>
        <w:t>predstavlja predpogoj za uspešno obravnavo osebe s strani osebnega svetovalca, vključitev v ukrepe aktivne politike zaposlovanja in integracijo na slovenski trg dela</w:t>
      </w:r>
      <w:r w:rsidRPr="005A1DBC">
        <w:rPr>
          <w:rFonts w:cs="Arial"/>
          <w:color w:val="000000"/>
          <w:sz w:val="22"/>
          <w:szCs w:val="22"/>
          <w:lang w:val="sl-SI"/>
        </w:rPr>
        <w:t>. Sprememba zakona tako določa</w:t>
      </w:r>
      <w:r w:rsidRPr="005A1DBC">
        <w:rPr>
          <w:rFonts w:cs="Arial"/>
          <w:sz w:val="22"/>
          <w:szCs w:val="22"/>
          <w:lang w:val="sl-SI"/>
        </w:rPr>
        <w:t>, da se za državljane tretjih držav (to so državljani držav, ki niso članice EU, EGP ali Švicarske konfederacije) za vodenje oziroma vpis v evidenco brezposelnih oseb uvaja dodaten pogoj v obliki zahteve po osnovnem znanju slovenskega jezika, medtem ko se za državljane EU, EGP in Švicarske konfederacije vključitev v tečaj in izpit iz osnovnega znanja slovenskega jezika določi kot način aktivnega iskanja zaposlitve.</w:t>
      </w:r>
    </w:p>
    <w:p w:rsidR="003E43D3" w:rsidRPr="005A1DBC" w:rsidRDefault="003E43D3" w:rsidP="003E43D3">
      <w:pPr>
        <w:spacing w:line="276" w:lineRule="auto"/>
        <w:jc w:val="both"/>
        <w:rPr>
          <w:rFonts w:cs="Arial"/>
          <w:sz w:val="22"/>
          <w:szCs w:val="22"/>
          <w:lang w:val="sl-SI"/>
        </w:rPr>
      </w:pPr>
    </w:p>
    <w:p w:rsidR="003E43D3" w:rsidRPr="005A1DBC" w:rsidRDefault="003E43D3" w:rsidP="003E43D3">
      <w:pPr>
        <w:spacing w:line="276" w:lineRule="auto"/>
        <w:jc w:val="both"/>
        <w:rPr>
          <w:rFonts w:cs="Arial"/>
          <w:sz w:val="22"/>
          <w:szCs w:val="22"/>
          <w:lang w:val="sl-SI"/>
        </w:rPr>
      </w:pPr>
      <w:r w:rsidRPr="005A1DBC">
        <w:rPr>
          <w:rFonts w:cs="Arial"/>
          <w:sz w:val="22"/>
          <w:szCs w:val="22"/>
          <w:lang w:val="sl-SI"/>
        </w:rPr>
        <w:t xml:space="preserve">Z namenom hitrejše aktivacije starejših brezposelnih oseb se za starejše brezposelne osebe spreminjajo pogoji pri določitvi </w:t>
      </w:r>
      <w:r w:rsidRPr="005A1DBC">
        <w:rPr>
          <w:rFonts w:cs="Arial"/>
          <w:b/>
          <w:sz w:val="22"/>
          <w:szCs w:val="22"/>
          <w:lang w:val="sl-SI"/>
        </w:rPr>
        <w:t>trajanja denarnega nadomestila</w:t>
      </w:r>
      <w:r w:rsidRPr="005A1DBC">
        <w:rPr>
          <w:rFonts w:cs="Arial"/>
          <w:sz w:val="22"/>
          <w:szCs w:val="22"/>
          <w:lang w:val="sl-SI"/>
        </w:rPr>
        <w:t>. Tako se prejemanje denarnega nadomestila v trajanju 19 mesecev predvideva za zavarovance, starejše od 53 let, ob sočasnem izpolnjevanju pogoja zavarovalne dobe več kot 25 let. Prejemanje denarnega nadomestila v trajanju 25 mesecev pa se predlaga za zavarovance, starejše od 58 let, in z zavarovalno dobo več kot 28 let.</w:t>
      </w:r>
    </w:p>
    <w:p w:rsidR="003E43D3" w:rsidRPr="005A1DBC" w:rsidRDefault="003E43D3" w:rsidP="003E43D3">
      <w:pPr>
        <w:spacing w:line="276" w:lineRule="auto"/>
        <w:jc w:val="both"/>
        <w:rPr>
          <w:rFonts w:cs="Arial"/>
          <w:sz w:val="22"/>
          <w:szCs w:val="22"/>
          <w:lang w:val="sl-SI"/>
        </w:rPr>
      </w:pPr>
    </w:p>
    <w:p w:rsidR="003E43D3" w:rsidRPr="005A1DBC" w:rsidRDefault="003E43D3" w:rsidP="003E43D3">
      <w:pPr>
        <w:spacing w:line="276" w:lineRule="auto"/>
        <w:jc w:val="both"/>
        <w:rPr>
          <w:rFonts w:cs="Arial"/>
          <w:sz w:val="22"/>
          <w:szCs w:val="22"/>
          <w:lang w:val="sl-SI"/>
        </w:rPr>
      </w:pPr>
      <w:r w:rsidRPr="005A1DBC">
        <w:rPr>
          <w:rFonts w:cs="Arial"/>
          <w:sz w:val="22"/>
          <w:szCs w:val="22"/>
          <w:lang w:val="sl-SI"/>
        </w:rPr>
        <w:t xml:space="preserve">V 63. členu ZUTD se določata </w:t>
      </w:r>
      <w:r w:rsidRPr="005A1DBC">
        <w:rPr>
          <w:rFonts w:cs="Arial"/>
          <w:b/>
          <w:sz w:val="22"/>
          <w:szCs w:val="22"/>
          <w:lang w:val="sl-SI"/>
        </w:rPr>
        <w:t>nova razloga za odklonitev pravice do denarnega nadomestila</w:t>
      </w:r>
      <w:r w:rsidRPr="005A1DBC">
        <w:rPr>
          <w:rFonts w:cs="Arial"/>
          <w:sz w:val="22"/>
          <w:szCs w:val="22"/>
          <w:lang w:val="sl-SI"/>
        </w:rPr>
        <w:t>, in sicer za tiste osebe, ki izpolnjujejo pogoje za poklicno upokojitev, in tiste osebe, ki izpolnjujejo pogoje za pridobitev starostne pokojnine skladno z Zakonom o pokojninskem in invalidskem zavarovanju, saj je navedenim osebam socialna varnost zagotovljena že v okviru poklicne oziroma starostne upokojitve.</w:t>
      </w:r>
    </w:p>
    <w:p w:rsidR="003E43D3" w:rsidRPr="005A1DBC" w:rsidRDefault="003E43D3" w:rsidP="003E43D3">
      <w:pPr>
        <w:spacing w:line="276" w:lineRule="auto"/>
        <w:jc w:val="both"/>
        <w:rPr>
          <w:rFonts w:cs="Arial"/>
          <w:sz w:val="22"/>
          <w:szCs w:val="22"/>
          <w:lang w:val="sl-SI"/>
        </w:rPr>
      </w:pPr>
    </w:p>
    <w:p w:rsidR="003E43D3" w:rsidRPr="005A1DBC" w:rsidRDefault="003E43D3" w:rsidP="003E43D3">
      <w:pPr>
        <w:spacing w:line="276" w:lineRule="auto"/>
        <w:jc w:val="both"/>
        <w:rPr>
          <w:rFonts w:cs="Arial"/>
          <w:sz w:val="22"/>
          <w:szCs w:val="22"/>
          <w:lang w:val="sl-SI"/>
        </w:rPr>
      </w:pPr>
      <w:r>
        <w:rPr>
          <w:rFonts w:cs="Arial"/>
          <w:sz w:val="22"/>
          <w:szCs w:val="22"/>
          <w:lang w:val="sl-SI"/>
        </w:rPr>
        <w:t>Predlagane spr</w:t>
      </w:r>
      <w:r w:rsidRPr="005A1DBC">
        <w:rPr>
          <w:rFonts w:cs="Arial"/>
          <w:sz w:val="22"/>
          <w:szCs w:val="22"/>
          <w:lang w:val="sl-SI"/>
        </w:rPr>
        <w:t xml:space="preserve">emembe zakona </w:t>
      </w:r>
      <w:r>
        <w:rPr>
          <w:rFonts w:cs="Arial"/>
          <w:sz w:val="22"/>
          <w:szCs w:val="22"/>
          <w:lang w:val="sl-SI"/>
        </w:rPr>
        <w:t xml:space="preserve">urejajo tudi </w:t>
      </w:r>
      <w:r w:rsidRPr="005A1DBC">
        <w:rPr>
          <w:rFonts w:cs="Arial"/>
          <w:b/>
          <w:sz w:val="22"/>
          <w:szCs w:val="22"/>
          <w:lang w:val="sl-SI"/>
        </w:rPr>
        <w:t>dvostopenjsko sankcioniranje kršitev</w:t>
      </w:r>
      <w:r>
        <w:rPr>
          <w:rFonts w:cs="Arial"/>
          <w:b/>
          <w:sz w:val="22"/>
          <w:szCs w:val="22"/>
          <w:lang w:val="sl-SI"/>
        </w:rPr>
        <w:t>,</w:t>
      </w:r>
      <w:r w:rsidRPr="005A1DBC">
        <w:rPr>
          <w:rFonts w:cs="Arial"/>
          <w:sz w:val="22"/>
          <w:szCs w:val="22"/>
          <w:lang w:val="sl-SI"/>
        </w:rPr>
        <w:t xml:space="preserve"> </w:t>
      </w:r>
      <w:r>
        <w:rPr>
          <w:rFonts w:cs="Arial"/>
          <w:sz w:val="22"/>
          <w:szCs w:val="22"/>
          <w:lang w:val="sl-SI"/>
        </w:rPr>
        <w:t xml:space="preserve">in sicer se dvostopenjsko sankcioniranje  ohrani le </w:t>
      </w:r>
      <w:r w:rsidRPr="005A1DBC">
        <w:rPr>
          <w:rFonts w:cs="Arial"/>
          <w:sz w:val="22"/>
          <w:szCs w:val="22"/>
          <w:lang w:val="sl-SI"/>
        </w:rPr>
        <w:t>v primeru, ko brezposelna oseba ni aktivni iskalec zaposlitve (se ne odziva na vabila, napotnice ipd.), medtem ko se brezposelna oseba že v primeru prve kršitve preneha voditi v evidenci brezposelnih oseb</w:t>
      </w:r>
      <w:r>
        <w:rPr>
          <w:rFonts w:cs="Arial"/>
          <w:sz w:val="22"/>
          <w:szCs w:val="22"/>
          <w:lang w:val="sl-SI"/>
        </w:rPr>
        <w:t>,</w:t>
      </w:r>
      <w:r w:rsidRPr="005A1DBC">
        <w:rPr>
          <w:rFonts w:cs="Arial"/>
          <w:sz w:val="22"/>
          <w:szCs w:val="22"/>
          <w:lang w:val="sl-SI"/>
        </w:rPr>
        <w:t xml:space="preserve"> ko odkloni vključitev v program aktivne politike za</w:t>
      </w:r>
      <w:r>
        <w:rPr>
          <w:rFonts w:cs="Arial"/>
          <w:sz w:val="22"/>
          <w:szCs w:val="22"/>
          <w:lang w:val="sl-SI"/>
        </w:rPr>
        <w:t xml:space="preserve">poslovanja ali krši obveznosti </w:t>
      </w:r>
      <w:r w:rsidRPr="005A1DBC">
        <w:rPr>
          <w:rFonts w:cs="Arial"/>
          <w:sz w:val="22"/>
          <w:szCs w:val="22"/>
          <w:lang w:val="sl-SI"/>
        </w:rPr>
        <w:t>ter v primeru</w:t>
      </w:r>
      <w:r>
        <w:rPr>
          <w:rFonts w:cs="Arial"/>
          <w:sz w:val="22"/>
          <w:szCs w:val="22"/>
          <w:lang w:val="sl-SI"/>
        </w:rPr>
        <w:t>,</w:t>
      </w:r>
      <w:r w:rsidRPr="005A1DBC">
        <w:rPr>
          <w:rFonts w:cs="Arial"/>
          <w:sz w:val="22"/>
          <w:szCs w:val="22"/>
          <w:lang w:val="sl-SI"/>
        </w:rPr>
        <w:t xml:space="preserve"> ko oseba odkloni ustrezno ali primerno zaposlitev ali si pri razgovoru za zaposlitev ne prizadeva za pridobitev zaposlitve.</w:t>
      </w:r>
    </w:p>
    <w:p w:rsidR="003E43D3" w:rsidRPr="005A1DBC" w:rsidRDefault="003E43D3" w:rsidP="003E43D3">
      <w:pPr>
        <w:spacing w:line="276" w:lineRule="auto"/>
        <w:contextualSpacing/>
        <w:jc w:val="both"/>
        <w:rPr>
          <w:rFonts w:cs="Arial"/>
          <w:sz w:val="22"/>
          <w:szCs w:val="22"/>
          <w:lang w:val="sl-SI"/>
        </w:rPr>
      </w:pPr>
    </w:p>
    <w:p w:rsidR="003E43D3" w:rsidRDefault="003E43D3" w:rsidP="003E43D3">
      <w:pPr>
        <w:shd w:val="clear" w:color="auto" w:fill="FFFFFF"/>
        <w:spacing w:line="276" w:lineRule="auto"/>
        <w:jc w:val="both"/>
        <w:rPr>
          <w:rFonts w:cs="Arial"/>
          <w:b/>
          <w:sz w:val="22"/>
          <w:szCs w:val="22"/>
          <w:lang w:val="sl-SI" w:eastAsia="sl-SI"/>
        </w:rPr>
      </w:pPr>
      <w:r w:rsidRPr="005A1DBC">
        <w:rPr>
          <w:rFonts w:cs="Arial"/>
          <w:b/>
          <w:sz w:val="22"/>
          <w:szCs w:val="22"/>
          <w:lang w:val="sl-SI" w:eastAsia="sl-SI"/>
        </w:rPr>
        <w:t>Vabimo vas, da morebitne pripombe ali pa predloge izboljšav predloga sprememb zakona posredujete v času javne razprave, ki bo potekala do 2. 9. 2019.</w:t>
      </w:r>
    </w:p>
    <w:p w:rsidR="003E43D3" w:rsidRDefault="003E43D3" w:rsidP="003E43D3">
      <w:pPr>
        <w:shd w:val="clear" w:color="auto" w:fill="FFFFFF"/>
        <w:spacing w:line="276" w:lineRule="auto"/>
        <w:jc w:val="both"/>
        <w:rPr>
          <w:rFonts w:cs="Arial"/>
          <w:b/>
          <w:sz w:val="22"/>
          <w:szCs w:val="22"/>
          <w:lang w:val="sl-SI" w:eastAsia="sl-SI"/>
        </w:rPr>
      </w:pPr>
    </w:p>
    <w:p w:rsidR="003E43D3" w:rsidRDefault="003E43D3" w:rsidP="003E43D3">
      <w:pPr>
        <w:shd w:val="clear" w:color="auto" w:fill="FFFFFF"/>
        <w:spacing w:line="276" w:lineRule="auto"/>
        <w:jc w:val="both"/>
        <w:rPr>
          <w:rFonts w:cs="Arial"/>
          <w:b/>
          <w:sz w:val="22"/>
          <w:szCs w:val="22"/>
          <w:lang w:val="sl-SI" w:eastAsia="sl-SI"/>
        </w:rPr>
      </w:pPr>
    </w:p>
    <w:p w:rsidR="003E43D3" w:rsidRPr="005A1DBC" w:rsidRDefault="003E43D3" w:rsidP="003E43D3">
      <w:pPr>
        <w:shd w:val="clear" w:color="auto" w:fill="FFFFFF"/>
        <w:spacing w:line="276" w:lineRule="auto"/>
        <w:jc w:val="both"/>
        <w:rPr>
          <w:rFonts w:cs="Arial"/>
          <w:b/>
          <w:sz w:val="22"/>
          <w:szCs w:val="22"/>
          <w:lang w:val="sl-SI" w:eastAsia="sl-SI"/>
        </w:rPr>
      </w:pPr>
    </w:p>
    <w:p w:rsidR="003E43D3" w:rsidRDefault="003E43D3" w:rsidP="003E43D3">
      <w:pPr>
        <w:spacing w:line="276" w:lineRule="auto"/>
        <w:rPr>
          <w:sz w:val="22"/>
          <w:szCs w:val="22"/>
        </w:rPr>
      </w:pPr>
    </w:p>
    <w:p w:rsidR="003E43D3" w:rsidRPr="005A1DBC" w:rsidRDefault="003E43D3" w:rsidP="003E43D3">
      <w:pPr>
        <w:spacing w:line="276" w:lineRule="auto"/>
        <w:rPr>
          <w:sz w:val="22"/>
          <w:szCs w:val="22"/>
        </w:rPr>
      </w:pPr>
    </w:p>
    <w:p w:rsidR="007D75CF" w:rsidRPr="003E43D3" w:rsidRDefault="007D75CF" w:rsidP="003E43D3"/>
    <w:sectPr w:rsidR="007D75CF" w:rsidRPr="003E43D3" w:rsidSect="00254B3D">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F2" w:rsidRDefault="003B41F2">
      <w:r>
        <w:separator/>
      </w:r>
    </w:p>
  </w:endnote>
  <w:endnote w:type="continuationSeparator" w:id="0">
    <w:p w:rsidR="003B41F2" w:rsidRDefault="003B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F2" w:rsidRDefault="003B41F2">
      <w:r>
        <w:separator/>
      </w:r>
    </w:p>
  </w:footnote>
  <w:footnote w:type="continuationSeparator" w:id="0">
    <w:p w:rsidR="003B41F2" w:rsidRDefault="003B41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40" w:rsidRDefault="007E0440">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trPr>
        <w:cantSplit/>
        <w:trHeight w:hRule="exact" w:val="847"/>
      </w:trPr>
      <w:tc>
        <w:tcPr>
          <w:tcW w:w="567" w:type="dxa"/>
        </w:tcPr>
        <w:p w:rsidR="002A2B69" w:rsidRPr="008F3500" w:rsidRDefault="00846BBF"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CEBCC"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A770A6" w:rsidRPr="008F3500" w:rsidRDefault="00846BBF"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3349625" cy="1453515"/>
          <wp:effectExtent l="0" t="0" r="0"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883">
      <w:rPr>
        <w:rFonts w:cs="Arial"/>
        <w:sz w:val="16"/>
        <w:lang w:val="sl-SI"/>
      </w:rPr>
      <w:t>Štukljeva cesta 44</w:t>
    </w:r>
    <w:r w:rsidR="00A770A6" w:rsidRPr="008F3500">
      <w:rPr>
        <w:rFonts w:cs="Arial"/>
        <w:sz w:val="16"/>
        <w:lang w:val="sl-SI"/>
      </w:rPr>
      <w:t xml:space="preserve">, </w:t>
    </w:r>
    <w:r w:rsidR="00254B3D">
      <w:rPr>
        <w:rFonts w:cs="Arial"/>
        <w:sz w:val="16"/>
        <w:lang w:val="sl-SI"/>
      </w:rPr>
      <w:t>1000 Ljubljana</w:t>
    </w:r>
    <w:r w:rsidR="00A770A6" w:rsidRPr="008F3500">
      <w:rPr>
        <w:rFonts w:cs="Arial"/>
        <w:sz w:val="16"/>
        <w:lang w:val="sl-SI"/>
      </w:rPr>
      <w:tab/>
      <w:t xml:space="preserve">T: </w:t>
    </w:r>
    <w:r w:rsidR="00254B3D">
      <w:rPr>
        <w:rFonts w:cs="Arial"/>
        <w:sz w:val="16"/>
        <w:lang w:val="sl-SI"/>
      </w:rPr>
      <w:t>01 369 77 00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254B3D">
      <w:rPr>
        <w:rFonts w:cs="Arial"/>
        <w:sz w:val="16"/>
        <w:lang w:val="sl-SI"/>
      </w:rPr>
      <w:t>01 369 78 32</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254B3D">
      <w:rPr>
        <w:rFonts w:cs="Arial"/>
        <w:sz w:val="16"/>
        <w:lang w:val="sl-SI"/>
      </w:rPr>
      <w:t>gp.mddsz@gov.si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254B3D">
      <w:rPr>
        <w:rFonts w:cs="Arial"/>
        <w:sz w:val="16"/>
        <w:lang w:val="sl-SI"/>
      </w:rPr>
      <w:t>www.mddsz.gov.si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23A88"/>
    <w:rsid w:val="000A7238"/>
    <w:rsid w:val="001357B2"/>
    <w:rsid w:val="0017478F"/>
    <w:rsid w:val="00202A77"/>
    <w:rsid w:val="002212F5"/>
    <w:rsid w:val="00254B3D"/>
    <w:rsid w:val="00271CE5"/>
    <w:rsid w:val="00282020"/>
    <w:rsid w:val="002A2B69"/>
    <w:rsid w:val="003636BF"/>
    <w:rsid w:val="00371442"/>
    <w:rsid w:val="003845B4"/>
    <w:rsid w:val="00387B1A"/>
    <w:rsid w:val="003B41F2"/>
    <w:rsid w:val="003C5EE5"/>
    <w:rsid w:val="003E1C74"/>
    <w:rsid w:val="003E43D3"/>
    <w:rsid w:val="004657EE"/>
    <w:rsid w:val="00526246"/>
    <w:rsid w:val="00567106"/>
    <w:rsid w:val="00573895"/>
    <w:rsid w:val="005E1D3C"/>
    <w:rsid w:val="005F6CC3"/>
    <w:rsid w:val="00625AE6"/>
    <w:rsid w:val="00632253"/>
    <w:rsid w:val="00642714"/>
    <w:rsid w:val="006455CE"/>
    <w:rsid w:val="00655841"/>
    <w:rsid w:val="00713491"/>
    <w:rsid w:val="00733017"/>
    <w:rsid w:val="00783310"/>
    <w:rsid w:val="007A4A6D"/>
    <w:rsid w:val="007D1BCF"/>
    <w:rsid w:val="007D75CF"/>
    <w:rsid w:val="007E0440"/>
    <w:rsid w:val="007E6DC5"/>
    <w:rsid w:val="00846BBF"/>
    <w:rsid w:val="0088043C"/>
    <w:rsid w:val="00884889"/>
    <w:rsid w:val="008906C9"/>
    <w:rsid w:val="008C5738"/>
    <w:rsid w:val="008D04F0"/>
    <w:rsid w:val="008F3500"/>
    <w:rsid w:val="00924E3C"/>
    <w:rsid w:val="00945BD4"/>
    <w:rsid w:val="009612BB"/>
    <w:rsid w:val="00980D3B"/>
    <w:rsid w:val="009932EA"/>
    <w:rsid w:val="009C740A"/>
    <w:rsid w:val="00A125C5"/>
    <w:rsid w:val="00A2451C"/>
    <w:rsid w:val="00A65EE7"/>
    <w:rsid w:val="00A70133"/>
    <w:rsid w:val="00A770A6"/>
    <w:rsid w:val="00A813B1"/>
    <w:rsid w:val="00AB36C4"/>
    <w:rsid w:val="00AC32B2"/>
    <w:rsid w:val="00B17141"/>
    <w:rsid w:val="00B31575"/>
    <w:rsid w:val="00B8547D"/>
    <w:rsid w:val="00BC1883"/>
    <w:rsid w:val="00C250D5"/>
    <w:rsid w:val="00C35666"/>
    <w:rsid w:val="00C426B8"/>
    <w:rsid w:val="00C92898"/>
    <w:rsid w:val="00CA4340"/>
    <w:rsid w:val="00CE5238"/>
    <w:rsid w:val="00CE7514"/>
    <w:rsid w:val="00D04605"/>
    <w:rsid w:val="00D248DE"/>
    <w:rsid w:val="00D801C7"/>
    <w:rsid w:val="00D8542D"/>
    <w:rsid w:val="00DB0B2E"/>
    <w:rsid w:val="00DC6A71"/>
    <w:rsid w:val="00E0357D"/>
    <w:rsid w:val="00ED1C3E"/>
    <w:rsid w:val="00EE7EF9"/>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45ECB9DA-C738-4C2D-B207-380BCFB5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4164</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Uporabnik sistema Windows</dc:creator>
  <cp:keywords/>
  <cp:lastModifiedBy>Uporabnik sistema Windows</cp:lastModifiedBy>
  <cp:revision>2</cp:revision>
  <cp:lastPrinted>2010-07-16T07:41:00Z</cp:lastPrinted>
  <dcterms:created xsi:type="dcterms:W3CDTF">2019-07-16T12:43:00Z</dcterms:created>
  <dcterms:modified xsi:type="dcterms:W3CDTF">2019-07-16T12:43:00Z</dcterms:modified>
</cp:coreProperties>
</file>