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456955" w14:textId="362B5681" w:rsidR="006E3357" w:rsidRDefault="00546A6A" w:rsidP="00F31012">
      <w:pPr>
        <w:rPr>
          <w:rFonts w:ascii="Arial" w:hAnsi="Arial" w:cs="Arial"/>
          <w:b/>
          <w:bCs/>
          <w:sz w:val="22"/>
          <w:szCs w:val="22"/>
        </w:rPr>
      </w:pPr>
      <w:r w:rsidRPr="00546A6A">
        <w:rPr>
          <w:rFonts w:ascii="Arial" w:hAnsi="Arial" w:cs="Arial"/>
          <w:b/>
          <w:bCs/>
          <w:sz w:val="22"/>
          <w:szCs w:val="22"/>
        </w:rPr>
        <w:t xml:space="preserve">Podsekretar v </w:t>
      </w:r>
      <w:r w:rsidR="00323125">
        <w:rPr>
          <w:rFonts w:ascii="Arial" w:hAnsi="Arial" w:cs="Arial"/>
          <w:b/>
          <w:bCs/>
          <w:sz w:val="22"/>
          <w:szCs w:val="22"/>
        </w:rPr>
        <w:t xml:space="preserve">Službi za koordinacijo na Uradu za izvajanje kohezijske politike </w:t>
      </w:r>
      <w:r w:rsidRPr="00546A6A">
        <w:rPr>
          <w:rFonts w:ascii="Arial" w:hAnsi="Arial" w:cs="Arial"/>
          <w:b/>
          <w:bCs/>
          <w:sz w:val="22"/>
          <w:szCs w:val="22"/>
        </w:rPr>
        <w:t>(šifra DM 1</w:t>
      </w:r>
      <w:r w:rsidR="00323125">
        <w:rPr>
          <w:rFonts w:ascii="Arial" w:hAnsi="Arial" w:cs="Arial"/>
          <w:b/>
          <w:bCs/>
          <w:sz w:val="22"/>
          <w:szCs w:val="22"/>
        </w:rPr>
        <w:t>4</w:t>
      </w:r>
      <w:r w:rsidR="00D652A5">
        <w:rPr>
          <w:rFonts w:ascii="Arial" w:hAnsi="Arial" w:cs="Arial"/>
          <w:b/>
          <w:bCs/>
          <w:sz w:val="22"/>
          <w:szCs w:val="22"/>
        </w:rPr>
        <w:t>1</w:t>
      </w:r>
      <w:r w:rsidR="00323125">
        <w:rPr>
          <w:rFonts w:ascii="Arial" w:hAnsi="Arial" w:cs="Arial"/>
          <w:b/>
          <w:bCs/>
          <w:sz w:val="22"/>
          <w:szCs w:val="22"/>
        </w:rPr>
        <w:t>0</w:t>
      </w:r>
      <w:r w:rsidR="00C65478">
        <w:rPr>
          <w:rFonts w:ascii="Arial" w:hAnsi="Arial" w:cs="Arial"/>
          <w:b/>
          <w:bCs/>
          <w:sz w:val="22"/>
          <w:szCs w:val="22"/>
        </w:rPr>
        <w:t>7</w:t>
      </w:r>
      <w:r w:rsidRPr="00546A6A">
        <w:rPr>
          <w:rFonts w:ascii="Arial" w:hAnsi="Arial" w:cs="Arial"/>
          <w:b/>
          <w:bCs/>
          <w:sz w:val="22"/>
          <w:szCs w:val="22"/>
        </w:rPr>
        <w:t>)</w:t>
      </w:r>
    </w:p>
    <w:p w14:paraId="3AB80304" w14:textId="77777777" w:rsidR="00546A6A" w:rsidRPr="006173F3" w:rsidRDefault="00546A6A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2A446EAA" w:rsidR="00F31012" w:rsidRPr="006173F3" w:rsidRDefault="00323125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1B28B7D0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9134FC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2351BF8" w:rsidR="004B5A98" w:rsidRPr="00323125" w:rsidRDefault="00C65478" w:rsidP="0032312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kohezijske politike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7FF2790" w:rsidR="004B5A98" w:rsidRPr="00A3008E" w:rsidRDefault="00323125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4445750D" w:rsidR="004B5A98" w:rsidRPr="00A3008E" w:rsidRDefault="00C65478" w:rsidP="004B5A98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s projektnim vodenjem in koordiniranjem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6552"/>
    <w:multiLevelType w:val="hybridMultilevel"/>
    <w:tmpl w:val="1FAC59F2"/>
    <w:lvl w:ilvl="0" w:tplc="D5E8E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5469">
    <w:abstractNumId w:val="0"/>
  </w:num>
  <w:num w:numId="2" w16cid:durableId="197730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125"/>
    <w:rsid w:val="00323D28"/>
    <w:rsid w:val="00334E8D"/>
    <w:rsid w:val="003C0737"/>
    <w:rsid w:val="003C41C7"/>
    <w:rsid w:val="00430CA7"/>
    <w:rsid w:val="004B0C6E"/>
    <w:rsid w:val="004B5A98"/>
    <w:rsid w:val="00525256"/>
    <w:rsid w:val="00546A6A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65478"/>
    <w:rsid w:val="00CB203D"/>
    <w:rsid w:val="00CE3FF2"/>
    <w:rsid w:val="00CF1234"/>
    <w:rsid w:val="00D14418"/>
    <w:rsid w:val="00D652A5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2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2019-12-09T09:38:00Z</cp:lastPrinted>
  <dcterms:created xsi:type="dcterms:W3CDTF">2024-04-24T08:15:00Z</dcterms:created>
  <dcterms:modified xsi:type="dcterms:W3CDTF">2024-04-25T05:52:00Z</dcterms:modified>
</cp:coreProperties>
</file>