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E32B1BF" w14:textId="5095A0B7" w:rsidR="00DE65DE" w:rsidRDefault="008701CB" w:rsidP="00F31012">
      <w:pPr>
        <w:rPr>
          <w:rFonts w:ascii="Arial" w:hAnsi="Arial" w:cs="Arial"/>
          <w:b/>
          <w:bCs/>
          <w:sz w:val="22"/>
          <w:szCs w:val="22"/>
        </w:rPr>
      </w:pPr>
      <w:r w:rsidRPr="008701CB">
        <w:rPr>
          <w:rFonts w:ascii="Arial" w:hAnsi="Arial" w:cs="Arial"/>
          <w:b/>
          <w:bCs/>
          <w:sz w:val="22"/>
          <w:szCs w:val="22"/>
        </w:rPr>
        <w:t>Finančnik VII/2-II v Službi za finance v Uradu za izvajanje kohezijske politike (14099)</w:t>
      </w:r>
    </w:p>
    <w:p w14:paraId="17436D97" w14:textId="77777777" w:rsidR="008701CB" w:rsidRPr="006173F3" w:rsidRDefault="008701C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701CB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12CB2A5" w:rsidR="008701CB" w:rsidRPr="002406C2" w:rsidRDefault="008701CB" w:rsidP="008701CB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sodelovanje 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z notranjimi organizacijskimi enotami delodajalca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 pri pripravi predloga proračuna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/finančnega načrta oziroma obsega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finančnih </w:t>
            </w:r>
            <w:proofErr w:type="spellStart"/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sredstev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proofErr w:type="spellEnd"/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 področja evropskih skladov ter pripravljanje pisnih pojasnil povezanih z delovanjem uporabnika upoštevajoč vse ustrezne predpise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BED4E46" w:rsidR="008701CB" w:rsidRPr="002406C2" w:rsidRDefault="008701CB" w:rsidP="008701CB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sodelovanje pri pripravi gradiv s področja evropskih skladov in evidentiranje pogodb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D2B4C6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5E998C62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izdelovanje vseh likvidnostnih načrtov in spremljanje realizacije/odstopanj realiziranega od načrtovanega in analiz ter predlogov, kadar so le ti potrebni ter priprava vseh gradiv, pojasnil in utemeljitev za potrebe računskega sodišča in notranje revizije,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7E1344B4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5A70113A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pripravljanje predlogov potrebnih prerazporeditev med 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računovodskimi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 postavkami in znotraj njih ter pisno utemeljevanje,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50FF20B7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70ACFA1E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obravnava zahtevkov za izplačila in zahtevkov za povračila, evidentiranje upravičenosti izplačil in priprava podlag za izplačila iz proračuna/finančnega načrta oziroma obsega</w:t>
            </w: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finančnih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01F9F15" w14:textId="005F38C3" w:rsidR="008701CB" w:rsidRDefault="00F31012" w:rsidP="002406C2">
      <w:pPr>
        <w:pStyle w:val="Telobesedila"/>
        <w:spacing w:before="0" w:after="0"/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2406C2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35B49"/>
    <w:rsid w:val="007F4B89"/>
    <w:rsid w:val="0080471D"/>
    <w:rsid w:val="008701C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2023-07-25T11:17:00Z</dcterms:created>
  <dcterms:modified xsi:type="dcterms:W3CDTF">2023-07-25T11:23:00Z</dcterms:modified>
</cp:coreProperties>
</file>