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AB80304" w14:textId="33016793" w:rsidR="00546A6A" w:rsidRDefault="00C06231" w:rsidP="00F31012">
      <w:pPr>
        <w:rPr>
          <w:rFonts w:ascii="Arial" w:hAnsi="Arial" w:cs="Arial"/>
          <w:b/>
          <w:bCs/>
          <w:sz w:val="22"/>
          <w:szCs w:val="22"/>
        </w:rPr>
      </w:pPr>
      <w:r w:rsidRPr="00C06231">
        <w:rPr>
          <w:rFonts w:ascii="Arial" w:hAnsi="Arial" w:cs="Arial"/>
          <w:b/>
          <w:bCs/>
          <w:sz w:val="22"/>
          <w:szCs w:val="22"/>
        </w:rPr>
        <w:t>Svetovalec v Sektorju za pravice iz javnih sredstev v Direktoratu za socialne zadeve (šifra DM 10106)</w:t>
      </w:r>
    </w:p>
    <w:p w14:paraId="57EF50E3" w14:textId="77777777" w:rsidR="00C06231" w:rsidRPr="006173F3" w:rsidRDefault="00C06231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4C5619DC" w:rsidR="00F31012" w:rsidRPr="006173F3" w:rsidRDefault="00546A6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46A6A">
              <w:rPr>
                <w:rFonts w:ascii="Arial" w:hAnsi="Arial" w:cs="Arial"/>
              </w:rPr>
              <w:t>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12FEF02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827260" w:rsidR="004B5A98" w:rsidRPr="00A3008E" w:rsidRDefault="00C06231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C06231">
              <w:rPr>
                <w:rFonts w:ascii="Arial" w:hAnsi="Arial" w:cs="Arial"/>
                <w:color w:val="000000"/>
              </w:rPr>
              <w:t>vodenje upravnih postopkov na prvi oziroma drugi stopnji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AE53ABF" w:rsidR="004B5A98" w:rsidRPr="00A3008E" w:rsidRDefault="00C06231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C06231">
              <w:rPr>
                <w:rFonts w:ascii="Arial" w:hAnsi="Arial" w:cs="Arial"/>
                <w:color w:val="000000"/>
              </w:rPr>
              <w:t>opravljanje nalog na področju črpanja evropskih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6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30CA7"/>
    <w:rsid w:val="004B0C6E"/>
    <w:rsid w:val="004B5A98"/>
    <w:rsid w:val="00525256"/>
    <w:rsid w:val="00546A6A"/>
    <w:rsid w:val="005C391E"/>
    <w:rsid w:val="005C6011"/>
    <w:rsid w:val="00603693"/>
    <w:rsid w:val="006E3357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64F5F"/>
    <w:rsid w:val="00A853F9"/>
    <w:rsid w:val="00A85BB9"/>
    <w:rsid w:val="00C06231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2023-06-12T07:39:00Z</dcterms:created>
  <dcterms:modified xsi:type="dcterms:W3CDTF">2023-06-12T07:41:00Z</dcterms:modified>
</cp:coreProperties>
</file>