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681724FA" w:rsidR="00A15973" w:rsidRPr="005D18AA" w:rsidRDefault="001F24B6" w:rsidP="00EF0F7F">
      <w:pPr>
        <w:pStyle w:val="datumtevilka"/>
      </w:pPr>
      <w:r>
        <w:t>Številka:</w:t>
      </w:r>
      <w:r w:rsidR="00B16533">
        <w:tab/>
      </w:r>
      <w:r w:rsidR="00B852AD" w:rsidRPr="00B852AD">
        <w:t>10025-38/2025-2611</w:t>
      </w:r>
    </w:p>
    <w:p w14:paraId="1A016F43" w14:textId="1C7AD482" w:rsidR="00580556" w:rsidRPr="00202A77" w:rsidRDefault="00DB635C" w:rsidP="00EF0F7F">
      <w:pPr>
        <w:pStyle w:val="datumtevilka"/>
      </w:pPr>
      <w:r>
        <w:t>Datum:</w:t>
      </w:r>
      <w:r w:rsidR="00EB04E2">
        <w:tab/>
      </w:r>
      <w:r w:rsidR="00CA51F3">
        <w:t>5</w:t>
      </w:r>
      <w:r w:rsidR="00B852AD">
        <w:t>. </w:t>
      </w:r>
      <w:r w:rsidR="00CA51F3">
        <w:t>5</w:t>
      </w:r>
      <w:r w:rsidR="00B852AD">
        <w:t>. 2025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Uradni list RS, št. 63/07 – uradno prečiščeno besedilo, 65/08, 69/08 – ZTFI-A, 69/08 – ZZavar-E, 40/12 – ZUJF, 158/20 – ZIntPK-C, 203/20 – ZIUPOPDVE, 202/21 – odl.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64A9E42B"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092ABD">
        <w:rPr>
          <w:rFonts w:cs="Arial"/>
          <w:b/>
          <w:bCs/>
          <w:szCs w:val="20"/>
        </w:rPr>
        <w:t>S</w:t>
      </w:r>
      <w:r w:rsidR="00284883">
        <w:rPr>
          <w:rFonts w:cs="Arial"/>
          <w:b/>
          <w:bCs/>
          <w:szCs w:val="20"/>
        </w:rPr>
        <w:t xml:space="preserve">lužbi za kontrole na Uradu za izvajanje kohezijske politike </w:t>
      </w:r>
      <w:r w:rsidR="00B16533">
        <w:rPr>
          <w:rFonts w:cs="Arial"/>
          <w:b/>
          <w:bCs/>
          <w:szCs w:val="20"/>
        </w:rPr>
        <w:t xml:space="preserve">(šifra DM </w:t>
      </w:r>
      <w:r w:rsidR="004B2D24">
        <w:rPr>
          <w:rFonts w:cs="Arial"/>
          <w:b/>
          <w:bCs/>
          <w:szCs w:val="20"/>
        </w:rPr>
        <w:t>1</w:t>
      </w:r>
      <w:r w:rsidR="00DD149D">
        <w:rPr>
          <w:rFonts w:cs="Arial"/>
          <w:b/>
          <w:bCs/>
          <w:szCs w:val="20"/>
        </w:rPr>
        <w:t>0</w:t>
      </w:r>
      <w:r w:rsidR="00284883">
        <w:rPr>
          <w:rFonts w:cs="Arial"/>
          <w:b/>
          <w:bCs/>
          <w:szCs w:val="20"/>
        </w:rPr>
        <w:t>608</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4657475D" w14:textId="01D6CDF4" w:rsidR="006D64F1" w:rsidRPr="004B2D24" w:rsidRDefault="004B2D24" w:rsidP="004B2D24">
      <w:pPr>
        <w:numPr>
          <w:ilvl w:val="0"/>
          <w:numId w:val="12"/>
        </w:numPr>
        <w:jc w:val="both"/>
        <w:rPr>
          <w:rFonts w:cs="Arial"/>
          <w:szCs w:val="20"/>
        </w:rPr>
      </w:pPr>
      <w:r>
        <w:rPr>
          <w:rFonts w:cs="Arial"/>
          <w:szCs w:val="20"/>
        </w:rPr>
        <w:t xml:space="preserve">smer izobrazbe: </w:t>
      </w:r>
      <w:r w:rsidRPr="004B2D24">
        <w:rPr>
          <w:rFonts w:cs="Arial"/>
          <w:szCs w:val="20"/>
        </w:rPr>
        <w:t>Pravo</w:t>
      </w:r>
      <w:r w:rsidR="000715CB">
        <w:rPr>
          <w:rFonts w:cs="Arial"/>
          <w:szCs w:val="20"/>
        </w:rPr>
        <w:t xml:space="preserve"> (Klasius 0421),</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097CEDAF" w:rsid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 xml:space="preserve">ne smejo biti pravnomočno obsojeni zaradi naklepnega kaznivega dejanja, ki se preganja po uradni dolžnosti in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 oziroma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18D2EC98" w:rsidR="005922CC"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4E43630" w14:textId="77777777" w:rsidR="00284883" w:rsidRDefault="00284883" w:rsidP="00284883">
      <w:pPr>
        <w:pStyle w:val="Odstavekseznama"/>
        <w:numPr>
          <w:ilvl w:val="0"/>
          <w:numId w:val="12"/>
        </w:numPr>
        <w:jc w:val="both"/>
        <w:rPr>
          <w:rFonts w:cs="Arial"/>
          <w:szCs w:val="20"/>
        </w:rPr>
      </w:pPr>
      <w:r w:rsidRPr="00284883">
        <w:rPr>
          <w:rFonts w:cs="Arial"/>
          <w:szCs w:val="20"/>
        </w:rPr>
        <w:t>neposredna pomoč pri vodenju strokovnih nalog s področja uporabe evropskih sredstev, predvsem s področja</w:t>
      </w:r>
      <w:r>
        <w:rPr>
          <w:rFonts w:cs="Arial"/>
          <w:szCs w:val="20"/>
        </w:rPr>
        <w:t xml:space="preserve"> </w:t>
      </w:r>
      <w:r w:rsidRPr="00284883">
        <w:rPr>
          <w:rFonts w:cs="Arial"/>
          <w:szCs w:val="20"/>
        </w:rPr>
        <w:t>Načrta za okrevanje in odpornost</w:t>
      </w:r>
      <w:r>
        <w:rPr>
          <w:rFonts w:cs="Arial"/>
          <w:szCs w:val="20"/>
        </w:rPr>
        <w:t>,</w:t>
      </w:r>
    </w:p>
    <w:p w14:paraId="756FB740" w14:textId="77777777" w:rsidR="00284883" w:rsidRDefault="00284883" w:rsidP="00284883">
      <w:pPr>
        <w:pStyle w:val="Odstavekseznama"/>
        <w:numPr>
          <w:ilvl w:val="0"/>
          <w:numId w:val="12"/>
        </w:numPr>
        <w:jc w:val="both"/>
        <w:rPr>
          <w:rFonts w:cs="Arial"/>
          <w:szCs w:val="20"/>
        </w:rPr>
      </w:pPr>
      <w:r w:rsidRPr="00284883">
        <w:rPr>
          <w:rFonts w:cs="Arial"/>
          <w:szCs w:val="20"/>
        </w:rPr>
        <w:t>samostojno oblikovanje sistemskih rešitev in drugih najzahtevnejših gradiv</w:t>
      </w:r>
      <w:r>
        <w:rPr>
          <w:rFonts w:cs="Arial"/>
          <w:szCs w:val="20"/>
        </w:rPr>
        <w:t>,</w:t>
      </w:r>
    </w:p>
    <w:p w14:paraId="0A9EB29A" w14:textId="77777777" w:rsidR="00284883" w:rsidRDefault="00284883" w:rsidP="00284883">
      <w:pPr>
        <w:pStyle w:val="Odstavekseznama"/>
        <w:numPr>
          <w:ilvl w:val="0"/>
          <w:numId w:val="12"/>
        </w:numPr>
        <w:jc w:val="both"/>
        <w:rPr>
          <w:rFonts w:cs="Arial"/>
          <w:szCs w:val="20"/>
        </w:rPr>
      </w:pPr>
      <w:r w:rsidRPr="00284883">
        <w:rPr>
          <w:rFonts w:cs="Arial"/>
          <w:szCs w:val="20"/>
        </w:rPr>
        <w:t>vodenje in sodelovanje v najzahtevnejših projektnih skupinah, vezanih na delovno področje, tako v okviru</w:t>
      </w:r>
      <w:r>
        <w:rPr>
          <w:rFonts w:cs="Arial"/>
          <w:szCs w:val="20"/>
        </w:rPr>
        <w:t xml:space="preserve"> </w:t>
      </w:r>
      <w:r w:rsidRPr="00284883">
        <w:rPr>
          <w:rFonts w:cs="Arial"/>
          <w:szCs w:val="20"/>
        </w:rPr>
        <w:t>ministrstva kot z drugimi institucija</w:t>
      </w:r>
      <w:r>
        <w:rPr>
          <w:rFonts w:cs="Arial"/>
          <w:szCs w:val="20"/>
        </w:rPr>
        <w:t>mi,</w:t>
      </w:r>
    </w:p>
    <w:p w14:paraId="7BF9DE14" w14:textId="05366357" w:rsidR="003B0385" w:rsidRDefault="00284883" w:rsidP="00284883">
      <w:pPr>
        <w:pStyle w:val="Odstavekseznama"/>
        <w:numPr>
          <w:ilvl w:val="0"/>
          <w:numId w:val="12"/>
        </w:numPr>
        <w:jc w:val="both"/>
        <w:rPr>
          <w:rFonts w:cs="Arial"/>
          <w:szCs w:val="20"/>
        </w:rPr>
      </w:pPr>
      <w:r w:rsidRPr="00284883">
        <w:rPr>
          <w:rFonts w:cs="Arial"/>
          <w:szCs w:val="20"/>
        </w:rPr>
        <w:t>opravljanje drugih nalog podobne zahtevnosti</w:t>
      </w:r>
      <w:r>
        <w:rPr>
          <w:rFonts w:cs="Arial"/>
          <w:szCs w:val="20"/>
        </w:rPr>
        <w:t>.</w:t>
      </w:r>
    </w:p>
    <w:p w14:paraId="7CF3FAED" w14:textId="77777777" w:rsidR="0046298F" w:rsidRDefault="0046298F" w:rsidP="0046298F">
      <w:pPr>
        <w:jc w:val="both"/>
        <w:rPr>
          <w:rFonts w:cs="Arial"/>
          <w:szCs w:val="20"/>
        </w:rPr>
      </w:pPr>
    </w:p>
    <w:p w14:paraId="3B428542" w14:textId="77777777" w:rsidR="00653C2B" w:rsidRPr="00653C2B" w:rsidRDefault="00653C2B" w:rsidP="00653C2B">
      <w:pPr>
        <w:jc w:val="both"/>
        <w:rPr>
          <w:rFonts w:cs="Arial"/>
          <w:szCs w:val="20"/>
        </w:rPr>
      </w:pPr>
      <w:r w:rsidRPr="00653C2B">
        <w:rPr>
          <w:rFonts w:cs="Arial"/>
          <w:szCs w:val="20"/>
        </w:rPr>
        <w:t>Na delovnem mestu se bodo opravljale predvsem naloge na področju</w:t>
      </w:r>
      <w:r w:rsidRPr="00653C2B">
        <w:t xml:space="preserve"> upravljalnih preverjanj, ki se izvajajo v Službi za kontrole Urada za izvajanje kohezijske politike (pravni pregledi in priprava gradiv, oblikovanje sistemskih rešitev, pravno svetovanje kontrolorjem pri izvajanju preverjanj, priprava gradiv za učinkovito izvajanje preverjanj pravilnosti postopkov javnih naročil in javnih razpisov in opravljanje drugih nalog podobne zahtevnosti).</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w:t>
      </w:r>
      <w:r>
        <w:rPr>
          <w:rFonts w:cs="Arial"/>
          <w:szCs w:val="20"/>
        </w:rPr>
        <w:t>),</w:t>
      </w:r>
    </w:p>
    <w:p w14:paraId="2DB58E89" w14:textId="3C51E57C" w:rsidR="003B0385" w:rsidRPr="00284883" w:rsidRDefault="008E66F7" w:rsidP="00284883">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41984DDE" w14:textId="77777777" w:rsidR="00276F32" w:rsidRPr="009969AE" w:rsidRDefault="003E65CE" w:rsidP="00276F32">
      <w:pPr>
        <w:jc w:val="both"/>
        <w:rPr>
          <w:rFonts w:cs="Arial"/>
          <w:szCs w:val="20"/>
          <w:lang w:eastAsia="sl-SI"/>
        </w:rPr>
      </w:pPr>
      <w:r w:rsidRPr="0049175A">
        <w:rPr>
          <w:rFonts w:cs="Arial"/>
          <w:szCs w:val="20"/>
        </w:rPr>
        <w:br/>
      </w:r>
      <w:r w:rsidR="00276F32" w:rsidRPr="009969AE">
        <w:rPr>
          <w:rFonts w:cs="Arial"/>
          <w:szCs w:val="20"/>
          <w:lang w:eastAsia="sl-SI"/>
        </w:rPr>
        <w:t xml:space="preserve">V izbirni postopek se v skladu z 21. členom Uredbe o postopku za zasedbo delovnega mesta v </w:t>
      </w:r>
      <w:r w:rsidR="00276F32" w:rsidRPr="009969AE">
        <w:rPr>
          <w:rFonts w:cs="Arial"/>
          <w:szCs w:val="20"/>
          <w:lang w:eastAsia="sl-SI"/>
        </w:rPr>
        <w:lastRenderedPageBreak/>
        <w:t>organih državne uprave in v pravo</w:t>
      </w:r>
      <w:r w:rsidR="00276F32">
        <w:rPr>
          <w:rFonts w:cs="Arial"/>
          <w:szCs w:val="20"/>
          <w:lang w:eastAsia="sl-SI"/>
        </w:rPr>
        <w:t xml:space="preserve">sodnih organih (Uradni list RS, </w:t>
      </w:r>
      <w:r w:rsidR="00276F32" w:rsidRPr="009969AE">
        <w:rPr>
          <w:rFonts w:cs="Arial"/>
          <w:szCs w:val="20"/>
          <w:lang w:eastAsia="sl-SI"/>
        </w:rPr>
        <w:t xml:space="preserve">št. 139/06 in 104/10) ne uvrstijo kandidati, ki ne izpolnjujejo natečajnih pogojev. </w:t>
      </w:r>
    </w:p>
    <w:p w14:paraId="0AF007AF" w14:textId="53521A7C" w:rsidR="00276F32" w:rsidRPr="003A003D" w:rsidRDefault="00276F32" w:rsidP="00276F32">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Pr>
          <w:rFonts w:cs="Arial"/>
          <w:szCs w:val="20"/>
        </w:rPr>
        <w:t xml:space="preserve">to delovno mesto </w:t>
      </w:r>
      <w:r w:rsidRPr="001F13E2">
        <w:rPr>
          <w:rFonts w:cs="Arial"/>
          <w:szCs w:val="20"/>
        </w:rPr>
        <w:t xml:space="preserve">podsekretar </w:t>
      </w:r>
      <w:r w:rsidRPr="00233CFF">
        <w:rPr>
          <w:rFonts w:cs="Arial"/>
          <w:szCs w:val="20"/>
        </w:rPr>
        <w:t>v Službi za</w:t>
      </w:r>
      <w:r w:rsidR="006022FB">
        <w:rPr>
          <w:rFonts w:cs="Arial"/>
          <w:szCs w:val="20"/>
        </w:rPr>
        <w:t xml:space="preserve"> kontrole</w:t>
      </w:r>
      <w:r w:rsidRPr="00233CFF">
        <w:rPr>
          <w:rFonts w:cs="Arial"/>
          <w:szCs w:val="20"/>
        </w:rPr>
        <w:t xml:space="preserve"> (šifra DM </w:t>
      </w:r>
      <w:r w:rsidR="006022FB">
        <w:rPr>
          <w:rFonts w:cs="Arial"/>
          <w:szCs w:val="20"/>
        </w:rPr>
        <w:t>10608</w:t>
      </w:r>
      <w:r w:rsidRPr="00233CFF">
        <w:rPr>
          <w:rFonts w:cs="Arial"/>
          <w:szCs w:val="20"/>
        </w:rPr>
        <w:t>)</w:t>
      </w:r>
      <w:r w:rsidRPr="001E1233">
        <w:rPr>
          <w:rFonts w:cs="Arial"/>
          <w:b/>
          <w:szCs w:val="20"/>
        </w:rPr>
        <w:t>«</w:t>
      </w:r>
      <w:r w:rsidRPr="003A003D">
        <w:rPr>
          <w:rFonts w:cs="Arial"/>
          <w:szCs w:val="20"/>
        </w:rPr>
        <w:t xml:space="preserve">, in sicer </w:t>
      </w:r>
      <w:r w:rsidRPr="003A003D">
        <w:rPr>
          <w:rFonts w:cs="Arial"/>
          <w:b/>
          <w:bCs/>
          <w:szCs w:val="20"/>
        </w:rPr>
        <w:t xml:space="preserve">v roku </w:t>
      </w:r>
      <w:r w:rsidR="00653C2B">
        <w:rPr>
          <w:rFonts w:cs="Arial"/>
          <w:b/>
          <w:bCs/>
          <w:szCs w:val="20"/>
        </w:rPr>
        <w:t>15</w:t>
      </w:r>
      <w:r w:rsidRPr="003A003D">
        <w:rPr>
          <w:rFonts w:cs="Arial"/>
          <w:b/>
          <w:bCs/>
          <w:szCs w:val="20"/>
        </w:rPr>
        <w:t xml:space="preserve"> dni</w:t>
      </w:r>
      <w:r w:rsidRPr="003A003D">
        <w:rPr>
          <w:rFonts w:cs="Arial"/>
          <w:szCs w:val="20"/>
        </w:rPr>
        <w:t xml:space="preserve"> po objavi </w:t>
      </w:r>
      <w:r w:rsidRPr="00EF5C3B">
        <w:rPr>
          <w:rFonts w:cs="Arial"/>
          <w:szCs w:val="20"/>
        </w:rPr>
        <w:t xml:space="preserve">na spletišču državne uprave GOV.SI </w:t>
      </w:r>
      <w:r>
        <w:rPr>
          <w:rFonts w:cs="Arial"/>
          <w:szCs w:val="20"/>
        </w:rPr>
        <w:t>ter na Zavodu</w:t>
      </w:r>
      <w:r w:rsidRPr="00EF5C3B">
        <w:rPr>
          <w:rFonts w:cs="Arial"/>
          <w:szCs w:val="20"/>
        </w:rPr>
        <w:t xml:space="preserve"> Republike Slovenije za zaposlovanje</w:t>
      </w:r>
      <w:r>
        <w:rPr>
          <w:rFonts w:cs="Arial"/>
          <w:szCs w:val="20"/>
        </w:rPr>
        <w:t>,</w:t>
      </w:r>
      <w:r w:rsidRPr="00EF5C3B">
        <w:rPr>
          <w:rFonts w:cs="Arial"/>
          <w:szCs w:val="20"/>
        </w:rPr>
        <w:t xml:space="preserve"> </w:t>
      </w:r>
      <w:r w:rsidRPr="00EF5C3B">
        <w:rPr>
          <w:rFonts w:cs="Arial"/>
          <w:b/>
          <w:szCs w:val="20"/>
        </w:rPr>
        <w:t>na naslov</w:t>
      </w:r>
      <w:r>
        <w:rPr>
          <w:rFonts w:cs="Arial"/>
          <w:szCs w:val="20"/>
        </w:rPr>
        <w:t>: Mi</w:t>
      </w:r>
      <w:r w:rsidRPr="003A003D">
        <w:rPr>
          <w:rFonts w:cs="Arial"/>
          <w:szCs w:val="20"/>
        </w:rPr>
        <w:t xml:space="preserve">nistrstvo za delo, družino, socialne zadeve in enake možnosti, Štukljeva cesta 44, 1000 Ljubljana. Za pisno obliko prijave se šteje tudi elektronska oblika, 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Pr>
          <w:rStyle w:val="Hiperpovezava"/>
          <w:rFonts w:cs="Arial"/>
          <w:color w:val="auto"/>
          <w:szCs w:val="20"/>
          <w:u w:val="none"/>
        </w:rPr>
        <w:t>,</w:t>
      </w:r>
      <w:r w:rsidRPr="003A003D">
        <w:rPr>
          <w:rFonts w:cs="Arial"/>
          <w:szCs w:val="20"/>
        </w:rPr>
        <w:t xml:space="preserve"> pri čemer veljavnost prijave ni pogojena z elektronskim podpisom.</w:t>
      </w:r>
    </w:p>
    <w:p w14:paraId="35637A60" w14:textId="77777777" w:rsidR="00276F32" w:rsidRDefault="00276F32" w:rsidP="00276F32">
      <w:pPr>
        <w:jc w:val="both"/>
        <w:rPr>
          <w:rFonts w:cs="Arial"/>
          <w:szCs w:val="20"/>
        </w:rPr>
      </w:pPr>
      <w:r>
        <w:rPr>
          <w:rFonts w:cs="Arial"/>
          <w:szCs w:val="20"/>
        </w:rPr>
        <w:t xml:space="preserve"> </w:t>
      </w:r>
      <w:r w:rsidRPr="0049175A">
        <w:rPr>
          <w:rFonts w:cs="Arial"/>
          <w:szCs w:val="20"/>
        </w:rPr>
        <w:t> </w:t>
      </w:r>
      <w:r w:rsidRPr="0049175A">
        <w:rPr>
          <w:rFonts w:cs="Arial"/>
          <w:szCs w:val="20"/>
        </w:rPr>
        <w:br/>
      </w:r>
      <w:r w:rsidRPr="003A003D">
        <w:rPr>
          <w:rFonts w:cs="Arial"/>
          <w:szCs w:val="20"/>
        </w:rPr>
        <w:t xml:space="preserve">Kandidati bodo o izbiri </w:t>
      </w:r>
      <w:r>
        <w:rPr>
          <w:rFonts w:cs="Arial"/>
          <w:szCs w:val="20"/>
        </w:rPr>
        <w:t xml:space="preserve">oziroma neizbiri </w:t>
      </w:r>
      <w:r w:rsidRPr="003A003D">
        <w:rPr>
          <w:rFonts w:cs="Arial"/>
          <w:szCs w:val="20"/>
        </w:rPr>
        <w:t xml:space="preserve">pisno obveščeni </w:t>
      </w:r>
      <w:r>
        <w:rPr>
          <w:rFonts w:cs="Arial"/>
          <w:szCs w:val="20"/>
        </w:rPr>
        <w:t>predvidoma</w:t>
      </w:r>
      <w:r w:rsidRPr="003A003D">
        <w:rPr>
          <w:rFonts w:cs="Arial"/>
          <w:szCs w:val="20"/>
        </w:rPr>
        <w:t xml:space="preserve"> v roku </w:t>
      </w:r>
      <w:r>
        <w:rPr>
          <w:rFonts w:cs="Arial"/>
          <w:szCs w:val="20"/>
        </w:rPr>
        <w:t>90</w:t>
      </w:r>
      <w:r w:rsidRPr="003A003D">
        <w:rPr>
          <w:rFonts w:cs="Arial"/>
          <w:szCs w:val="20"/>
        </w:rPr>
        <w:t xml:space="preserve"> dni po </w:t>
      </w:r>
      <w:r>
        <w:rPr>
          <w:rFonts w:cs="Arial"/>
          <w:szCs w:val="20"/>
        </w:rPr>
        <w:t xml:space="preserve">opravljeni izbiri po elektronski pošti na elektronski naslov za vročanje, naveden v prijavi. </w:t>
      </w:r>
      <w:r w:rsidRPr="000F2868">
        <w:rPr>
          <w:rFonts w:cs="Arial"/>
          <w:szCs w:val="20"/>
        </w:rPr>
        <w:t xml:space="preserve">Obvestilo o končanem postopku </w:t>
      </w:r>
      <w:r>
        <w:rPr>
          <w:rFonts w:cs="Arial"/>
          <w:szCs w:val="20"/>
        </w:rPr>
        <w:t>javnega</w:t>
      </w:r>
      <w:r w:rsidRPr="000F2868">
        <w:rPr>
          <w:rFonts w:cs="Arial"/>
          <w:szCs w:val="20"/>
        </w:rPr>
        <w:t xml:space="preserve"> natečaja z navedbo, da je bil v natečajnem postopku izbran kandidat, oziroma obvestilo o neuspelem </w:t>
      </w:r>
      <w:r>
        <w:rPr>
          <w:rFonts w:cs="Arial"/>
          <w:szCs w:val="20"/>
        </w:rPr>
        <w:t>javnem</w:t>
      </w:r>
      <w:r w:rsidRPr="000F2868">
        <w:rPr>
          <w:rFonts w:cs="Arial"/>
          <w:szCs w:val="20"/>
        </w:rPr>
        <w:t xml:space="preserve"> natečaju</w:t>
      </w:r>
      <w:r w:rsidRPr="003A003D">
        <w:rPr>
          <w:rFonts w:cs="Arial"/>
          <w:szCs w:val="20"/>
        </w:rPr>
        <w:t xml:space="preserve"> bo objavljeno na </w:t>
      </w:r>
      <w:r w:rsidRPr="00182A28">
        <w:rPr>
          <w:rFonts w:cs="Arial"/>
          <w:szCs w:val="20"/>
        </w:rPr>
        <w:t>spletišču državne uprave GOV.SI</w:t>
      </w:r>
      <w:r>
        <w:rPr>
          <w:rFonts w:cs="Arial"/>
          <w:szCs w:val="20"/>
        </w:rPr>
        <w:t xml:space="preserve">. </w:t>
      </w:r>
    </w:p>
    <w:p w14:paraId="445A7863" w14:textId="77777777" w:rsidR="00276F32" w:rsidRPr="008F699D" w:rsidRDefault="00276F32" w:rsidP="00276F32">
      <w:pPr>
        <w:jc w:val="both"/>
        <w:rPr>
          <w:rFonts w:cs="Arial"/>
          <w:szCs w:val="20"/>
        </w:rPr>
      </w:pPr>
    </w:p>
    <w:p w14:paraId="5DC93AB1" w14:textId="77777777" w:rsidR="00276F32" w:rsidRPr="003553B8" w:rsidRDefault="00276F32" w:rsidP="00276F32">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0BDD7225" w14:textId="77777777" w:rsidR="00276F32" w:rsidRPr="003553B8" w:rsidRDefault="00276F32" w:rsidP="00276F32">
      <w:pPr>
        <w:jc w:val="both"/>
        <w:rPr>
          <w:rFonts w:cs="Arial"/>
          <w:szCs w:val="20"/>
        </w:rPr>
      </w:pPr>
    </w:p>
    <w:p w14:paraId="4970A0C0" w14:textId="77777777" w:rsidR="00276F32" w:rsidRPr="00722D92" w:rsidRDefault="00276F32" w:rsidP="00276F32">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00D3BF25" w14:textId="77777777" w:rsidR="00276F32" w:rsidRPr="008F699D" w:rsidRDefault="00276F32" w:rsidP="00276F32">
      <w:pPr>
        <w:jc w:val="both"/>
        <w:rPr>
          <w:rFonts w:cs="Arial"/>
          <w:szCs w:val="20"/>
        </w:rPr>
      </w:pPr>
    </w:p>
    <w:p w14:paraId="70EF726E" w14:textId="5658964D" w:rsidR="00872D77" w:rsidRDefault="00276F32" w:rsidP="00276F32">
      <w:pPr>
        <w:jc w:val="both"/>
        <w:rPr>
          <w:rFonts w:cs="Arial"/>
          <w:szCs w:val="20"/>
        </w:rPr>
      </w:pPr>
      <w:r w:rsidRPr="0049175A">
        <w:rPr>
          <w:rFonts w:cs="Arial"/>
          <w:szCs w:val="20"/>
        </w:rPr>
        <w:t>Informacije o izve</w:t>
      </w:r>
      <w:r w:rsidRPr="00F46D33">
        <w:rPr>
          <w:rFonts w:cs="Arial"/>
          <w:szCs w:val="20"/>
        </w:rPr>
        <w:t xml:space="preserve">dbi javnega natečaja dobite pri </w:t>
      </w:r>
      <w:r>
        <w:rPr>
          <w:rFonts w:cs="Arial"/>
          <w:szCs w:val="20"/>
        </w:rPr>
        <w:t xml:space="preserve">Tini Pustoslemšek </w:t>
      </w:r>
      <w:r w:rsidRPr="00F46D33">
        <w:rPr>
          <w:rFonts w:cs="Arial"/>
          <w:szCs w:val="20"/>
        </w:rPr>
        <w:t xml:space="preserve">na tel. št. (01) 369 </w:t>
      </w:r>
      <w:r>
        <w:rPr>
          <w:rFonts w:cs="Arial"/>
          <w:szCs w:val="20"/>
        </w:rPr>
        <w:t>7728</w:t>
      </w:r>
      <w:r w:rsidR="00B264AE" w:rsidRPr="00F46D33">
        <w:rPr>
          <w:rFonts w:cs="Arial"/>
          <w:szCs w:val="20"/>
        </w:rPr>
        <w:t>, o  delovnem področju pa</w:t>
      </w:r>
      <w:r w:rsidR="002A006D">
        <w:rPr>
          <w:rFonts w:cs="Arial"/>
          <w:szCs w:val="20"/>
        </w:rPr>
        <w:t xml:space="preserve"> pri </w:t>
      </w:r>
      <w:r w:rsidR="00284883">
        <w:rPr>
          <w:rFonts w:cs="Arial"/>
          <w:szCs w:val="20"/>
        </w:rPr>
        <w:t>Vesni Aristovnik</w:t>
      </w:r>
      <w:r w:rsidR="00DE1E70">
        <w:rPr>
          <w:rFonts w:cs="Arial"/>
          <w:szCs w:val="20"/>
        </w:rPr>
        <w:t xml:space="preserve"> </w:t>
      </w:r>
      <w:r w:rsidR="00B264AE" w:rsidRPr="00F46D33">
        <w:rPr>
          <w:rFonts w:cs="Arial"/>
          <w:szCs w:val="20"/>
        </w:rPr>
        <w:t xml:space="preserve">na tel. </w:t>
      </w:r>
      <w:r w:rsidR="00872D77">
        <w:rPr>
          <w:rFonts w:cs="Arial"/>
          <w:szCs w:val="20"/>
        </w:rPr>
        <w:t>š</w:t>
      </w:r>
      <w:r w:rsidR="00B264AE"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284883">
        <w:rPr>
          <w:rFonts w:cs="Arial"/>
          <w:szCs w:val="20"/>
        </w:rPr>
        <w:t>5 51</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65ED2"/>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6F32"/>
    <w:rsid w:val="00277C87"/>
    <w:rsid w:val="00282020"/>
    <w:rsid w:val="00284883"/>
    <w:rsid w:val="002A006D"/>
    <w:rsid w:val="002A2B69"/>
    <w:rsid w:val="002E4862"/>
    <w:rsid w:val="002F6999"/>
    <w:rsid w:val="002F7D9C"/>
    <w:rsid w:val="003072E6"/>
    <w:rsid w:val="003145C4"/>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5EE5"/>
    <w:rsid w:val="003E1C74"/>
    <w:rsid w:val="003E44FF"/>
    <w:rsid w:val="003E65CE"/>
    <w:rsid w:val="003E6952"/>
    <w:rsid w:val="003E6CEE"/>
    <w:rsid w:val="004173CE"/>
    <w:rsid w:val="00422439"/>
    <w:rsid w:val="004443A1"/>
    <w:rsid w:val="004475A7"/>
    <w:rsid w:val="0046298F"/>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55978"/>
    <w:rsid w:val="00567106"/>
    <w:rsid w:val="005677A8"/>
    <w:rsid w:val="00570C0D"/>
    <w:rsid w:val="00580556"/>
    <w:rsid w:val="00584629"/>
    <w:rsid w:val="005922CC"/>
    <w:rsid w:val="0059767D"/>
    <w:rsid w:val="005B3147"/>
    <w:rsid w:val="005D18AA"/>
    <w:rsid w:val="005D4E0F"/>
    <w:rsid w:val="005D7386"/>
    <w:rsid w:val="005E1D3C"/>
    <w:rsid w:val="00601193"/>
    <w:rsid w:val="006022FB"/>
    <w:rsid w:val="00602B46"/>
    <w:rsid w:val="00620F13"/>
    <w:rsid w:val="00621858"/>
    <w:rsid w:val="00625AE6"/>
    <w:rsid w:val="00632253"/>
    <w:rsid w:val="00642714"/>
    <w:rsid w:val="006455CE"/>
    <w:rsid w:val="00653C2B"/>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33017"/>
    <w:rsid w:val="0073397C"/>
    <w:rsid w:val="0074697E"/>
    <w:rsid w:val="007571D3"/>
    <w:rsid w:val="00757E1B"/>
    <w:rsid w:val="00780DBC"/>
    <w:rsid w:val="00783310"/>
    <w:rsid w:val="00791673"/>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2AD"/>
    <w:rsid w:val="00B8547D"/>
    <w:rsid w:val="00B9003B"/>
    <w:rsid w:val="00B91B8E"/>
    <w:rsid w:val="00B96F54"/>
    <w:rsid w:val="00BA1FF1"/>
    <w:rsid w:val="00BB47A9"/>
    <w:rsid w:val="00BB788E"/>
    <w:rsid w:val="00BC5648"/>
    <w:rsid w:val="00BD7B4F"/>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A51F3"/>
    <w:rsid w:val="00CB4F93"/>
    <w:rsid w:val="00CC43F2"/>
    <w:rsid w:val="00CE5238"/>
    <w:rsid w:val="00CE7514"/>
    <w:rsid w:val="00D07BB8"/>
    <w:rsid w:val="00D248DE"/>
    <w:rsid w:val="00D27BD4"/>
    <w:rsid w:val="00D27F31"/>
    <w:rsid w:val="00D6359C"/>
    <w:rsid w:val="00D64FF2"/>
    <w:rsid w:val="00D8542D"/>
    <w:rsid w:val="00DB635C"/>
    <w:rsid w:val="00DB75CB"/>
    <w:rsid w:val="00DC26FF"/>
    <w:rsid w:val="00DC4DC3"/>
    <w:rsid w:val="00DC6A71"/>
    <w:rsid w:val="00DD149D"/>
    <w:rsid w:val="00DE1E70"/>
    <w:rsid w:val="00DF1DE2"/>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33888"/>
    <w:rsid w:val="00F40BDB"/>
    <w:rsid w:val="00F46D33"/>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5611">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1270</Words>
  <Characters>7245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9</cp:revision>
  <cp:lastPrinted>2024-04-04T08:25:00Z</cp:lastPrinted>
  <dcterms:created xsi:type="dcterms:W3CDTF">2024-09-11T09:25:00Z</dcterms:created>
  <dcterms:modified xsi:type="dcterms:W3CDTF">2025-05-05T10:44:00Z</dcterms:modified>
</cp:coreProperties>
</file>