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F209" w14:textId="15C6533E" w:rsidR="00962391" w:rsidRPr="00AF7B5B" w:rsidRDefault="00962391" w:rsidP="00216D81">
      <w:pPr>
        <w:pStyle w:val="ZADEVA"/>
        <w:ind w:left="0" w:firstLine="0"/>
        <w:rPr>
          <w:rFonts w:ascii="Arial" w:hAnsi="Arial"/>
          <w:lang w:val="sl-SI"/>
        </w:rPr>
      </w:pPr>
    </w:p>
    <w:p w14:paraId="6F56FA87" w14:textId="77777777" w:rsidR="001A0EFD" w:rsidRPr="00AF7B5B" w:rsidRDefault="001A0EFD" w:rsidP="006213CD"/>
    <w:p w14:paraId="76D6103D" w14:textId="7B1E784F" w:rsidR="009B464A" w:rsidRPr="00AF7B5B" w:rsidRDefault="002E41B3" w:rsidP="002E41B3">
      <w:pPr>
        <w:pStyle w:val="ZADEVA"/>
        <w:rPr>
          <w:rFonts w:ascii="Arial" w:hAnsi="Arial" w:cs="Arial"/>
          <w:lang w:val="sl-SI"/>
        </w:rPr>
      </w:pPr>
      <w:bookmarkStart w:id="0" w:name="priloga1"/>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sidR="009B464A" w:rsidRPr="00AF7B5B">
        <w:rPr>
          <w:rFonts w:ascii="Arial" w:hAnsi="Arial" w:cs="Arial"/>
          <w:lang w:val="sl-SI"/>
        </w:rPr>
        <w:t>Priloga 1</w:t>
      </w:r>
      <w:bookmarkEnd w:id="0"/>
    </w:p>
    <w:p w14:paraId="0D39F677" w14:textId="251FCDC8" w:rsidR="00FF7143" w:rsidRDefault="00FF7143" w:rsidP="009B464A">
      <w:pPr>
        <w:rPr>
          <w:b/>
          <w:bCs/>
        </w:rPr>
      </w:pPr>
    </w:p>
    <w:p w14:paraId="5026340B" w14:textId="77777777" w:rsidR="002E41B3" w:rsidRPr="00AF7B5B" w:rsidRDefault="002E41B3" w:rsidP="009B464A">
      <w:pPr>
        <w:rPr>
          <w:b/>
          <w:bCs/>
        </w:rPr>
      </w:pPr>
    </w:p>
    <w:p w14:paraId="03B0E1EA" w14:textId="77777777" w:rsidR="0055753C" w:rsidRPr="00AF7B5B" w:rsidRDefault="00C20A77">
      <w:pPr>
        <w:jc w:val="center"/>
      </w:pPr>
      <w:r w:rsidRPr="00AF7B5B">
        <w:rPr>
          <w:b/>
          <w:bCs/>
          <w:sz w:val="24"/>
        </w:rPr>
        <w:t>VZOREC POGODBE O SOFINANCIRANJU</w:t>
      </w:r>
    </w:p>
    <w:p w14:paraId="33D787B4" w14:textId="6B10E8B0" w:rsidR="0055753C" w:rsidRPr="00AD1AB5" w:rsidRDefault="00450130">
      <w:pPr>
        <w:jc w:val="center"/>
        <w:rPr>
          <w:rFonts w:cs="Arial"/>
          <w:sz w:val="18"/>
          <w:szCs w:val="18"/>
        </w:rPr>
      </w:pPr>
      <w:r w:rsidRPr="00AD1AB5">
        <w:rPr>
          <w:rFonts w:cs="Arial"/>
          <w:i/>
          <w:sz w:val="18"/>
          <w:szCs w:val="18"/>
        </w:rPr>
        <w:t>(</w:t>
      </w:r>
      <w:r w:rsidR="00CD2237" w:rsidRPr="00AD1AB5">
        <w:rPr>
          <w:rFonts w:cs="Arial"/>
          <w:i/>
          <w:sz w:val="18"/>
          <w:szCs w:val="18"/>
        </w:rPr>
        <w:t xml:space="preserve">Vzorec pogodbe je del razpisne dokumentacije, ki je NI potrebno izpolnjevati in prilagati vlogi na javni razpis, vendar morate biti z vsebino seznanjeni. Vzorec pogodbe je informativnega značaja. Ministrstvo si pridružuje pravico do dopolnitve pogodbe. S podpisom Izjave prijavitelja o izpolnjevanju in sprejemanju razpisnih pogojev </w:t>
      </w:r>
      <w:r w:rsidR="0031419A" w:rsidRPr="00AD1AB5">
        <w:rPr>
          <w:rFonts w:cs="Arial"/>
          <w:i/>
          <w:sz w:val="18"/>
          <w:szCs w:val="18"/>
        </w:rPr>
        <w:t>prijavitelj izrazi strinjanje z določili vzorca pogodbe</w:t>
      </w:r>
      <w:r w:rsidRPr="00AD1AB5">
        <w:rPr>
          <w:rFonts w:cs="Arial"/>
          <w:i/>
          <w:sz w:val="18"/>
          <w:szCs w:val="18"/>
        </w:rPr>
        <w:t>)</w:t>
      </w:r>
      <w:r w:rsidR="000E555D" w:rsidRPr="00AD1AB5">
        <w:rPr>
          <w:rFonts w:cs="Arial"/>
          <w:i/>
          <w:sz w:val="18"/>
          <w:szCs w:val="18"/>
        </w:rPr>
        <w:t>.</w:t>
      </w:r>
    </w:p>
    <w:p w14:paraId="6E7DD8FB" w14:textId="77777777" w:rsidR="000E555D" w:rsidRPr="00AF7B5B" w:rsidRDefault="000E555D" w:rsidP="000E555D">
      <w:pPr>
        <w:rPr>
          <w:rFonts w:cs="Arial"/>
          <w:b/>
          <w:szCs w:val="20"/>
        </w:rPr>
      </w:pPr>
    </w:p>
    <w:p w14:paraId="6CFA1828" w14:textId="410D787B" w:rsidR="000E555D" w:rsidRPr="00AF7B5B" w:rsidRDefault="000E555D" w:rsidP="000E555D">
      <w:pPr>
        <w:rPr>
          <w:rFonts w:cs="Arial"/>
          <w:szCs w:val="20"/>
        </w:rPr>
      </w:pPr>
      <w:r w:rsidRPr="00AF7B5B">
        <w:rPr>
          <w:rFonts w:cs="Arial"/>
          <w:b/>
          <w:szCs w:val="20"/>
        </w:rPr>
        <w:t xml:space="preserve">REPUBLIKA SLOVENIJA, </w:t>
      </w:r>
      <w:r w:rsidR="00170B13" w:rsidRPr="00AF7B5B">
        <w:rPr>
          <w:rFonts w:cs="Arial"/>
          <w:b/>
          <w:szCs w:val="20"/>
        </w:rPr>
        <w:t xml:space="preserve">MINISTRSTVO ZA DELO, DRUŽINO, </w:t>
      </w:r>
      <w:r w:rsidRPr="00AF7B5B">
        <w:rPr>
          <w:rFonts w:cs="Arial"/>
          <w:b/>
          <w:szCs w:val="20"/>
        </w:rPr>
        <w:t>SOCIALNE ZADEVE</w:t>
      </w:r>
      <w:r w:rsidRPr="00AF7B5B">
        <w:rPr>
          <w:rFonts w:cs="Arial"/>
          <w:szCs w:val="20"/>
        </w:rPr>
        <w:t xml:space="preserve"> </w:t>
      </w:r>
      <w:r w:rsidR="00170B13" w:rsidRPr="00AF7B5B">
        <w:rPr>
          <w:rFonts w:cs="Arial"/>
          <w:b/>
          <w:szCs w:val="20"/>
        </w:rPr>
        <w:t xml:space="preserve">IN ENAKE MOŽNOSTI, </w:t>
      </w:r>
      <w:r w:rsidR="009D6003" w:rsidRPr="00AF7B5B">
        <w:rPr>
          <w:rFonts w:cs="Arial"/>
          <w:szCs w:val="20"/>
        </w:rPr>
        <w:t>Štukljeva cesta 44</w:t>
      </w:r>
      <w:r w:rsidRPr="00AF7B5B">
        <w:rPr>
          <w:rFonts w:cs="Arial"/>
          <w:szCs w:val="20"/>
        </w:rPr>
        <w:t>, L</w:t>
      </w:r>
      <w:r w:rsidR="00170B13" w:rsidRPr="00AF7B5B">
        <w:rPr>
          <w:rFonts w:cs="Arial"/>
          <w:szCs w:val="20"/>
        </w:rPr>
        <w:t>jubljana, ki ga zastopa minist</w:t>
      </w:r>
      <w:r w:rsidR="00594E41">
        <w:rPr>
          <w:rFonts w:cs="Arial"/>
          <w:szCs w:val="20"/>
        </w:rPr>
        <w:t>er</w:t>
      </w:r>
      <w:r w:rsidR="00170B13" w:rsidRPr="00AF7B5B">
        <w:rPr>
          <w:rFonts w:cs="Arial"/>
          <w:szCs w:val="20"/>
        </w:rPr>
        <w:t xml:space="preserve">, </w:t>
      </w:r>
      <w:r w:rsidR="00594E41">
        <w:rPr>
          <w:rFonts w:cs="Arial"/>
          <w:szCs w:val="20"/>
        </w:rPr>
        <w:t>Luka Mesec</w:t>
      </w:r>
    </w:p>
    <w:p w14:paraId="287019CF" w14:textId="77777777" w:rsidR="009414C6" w:rsidRDefault="009414C6" w:rsidP="000E555D">
      <w:pPr>
        <w:rPr>
          <w:rFonts w:cs="Arial"/>
          <w:szCs w:val="20"/>
        </w:rPr>
      </w:pPr>
    </w:p>
    <w:p w14:paraId="517DA3DA" w14:textId="72FB0833" w:rsidR="000E555D" w:rsidRPr="00AF7B5B" w:rsidRDefault="000E555D" w:rsidP="000E555D">
      <w:pPr>
        <w:rPr>
          <w:rFonts w:cs="Arial"/>
          <w:szCs w:val="20"/>
        </w:rPr>
      </w:pPr>
      <w:r w:rsidRPr="00AF7B5B">
        <w:rPr>
          <w:rFonts w:cs="Arial"/>
          <w:szCs w:val="20"/>
        </w:rPr>
        <w:t>Matična številka: 5022860</w:t>
      </w:r>
      <w:r w:rsidR="00EB05D2">
        <w:rPr>
          <w:rFonts w:cs="Arial"/>
          <w:szCs w:val="20"/>
        </w:rPr>
        <w:t>000,</w:t>
      </w:r>
    </w:p>
    <w:p w14:paraId="5C03BCA2" w14:textId="6BDCBD5C" w:rsidR="000E555D" w:rsidRPr="00AF7B5B" w:rsidRDefault="000E555D" w:rsidP="000E555D">
      <w:pPr>
        <w:rPr>
          <w:rFonts w:cs="Arial"/>
          <w:szCs w:val="20"/>
        </w:rPr>
      </w:pPr>
      <w:r w:rsidRPr="00AF7B5B">
        <w:rPr>
          <w:rFonts w:cs="Arial"/>
          <w:szCs w:val="20"/>
        </w:rPr>
        <w:t xml:space="preserve">Davčna številka: </w:t>
      </w:r>
      <w:r w:rsidR="00EB05D2">
        <w:rPr>
          <w:rFonts w:cs="Arial"/>
          <w:szCs w:val="20"/>
        </w:rPr>
        <w:t xml:space="preserve">SI </w:t>
      </w:r>
      <w:r w:rsidRPr="00AF7B5B">
        <w:rPr>
          <w:rFonts w:cs="Arial"/>
          <w:szCs w:val="20"/>
        </w:rPr>
        <w:t>76953475</w:t>
      </w:r>
      <w:r w:rsidR="00EB05D2">
        <w:rPr>
          <w:rFonts w:cs="Arial"/>
          <w:szCs w:val="20"/>
        </w:rPr>
        <w:t>,</w:t>
      </w:r>
    </w:p>
    <w:p w14:paraId="166875E9" w14:textId="65502750" w:rsidR="000E555D" w:rsidRPr="00AF7B5B" w:rsidRDefault="000E555D" w:rsidP="000E555D">
      <w:pPr>
        <w:rPr>
          <w:rFonts w:cs="Arial"/>
          <w:szCs w:val="20"/>
        </w:rPr>
      </w:pPr>
      <w:r w:rsidRPr="00AF7B5B">
        <w:rPr>
          <w:rFonts w:cs="Arial"/>
          <w:szCs w:val="20"/>
        </w:rPr>
        <w:t xml:space="preserve">Enotni zakladniški račun (EZR): </w:t>
      </w:r>
      <w:r w:rsidR="00EB05D2">
        <w:rPr>
          <w:rFonts w:cs="Arial"/>
          <w:szCs w:val="20"/>
        </w:rPr>
        <w:t xml:space="preserve">SI56 </w:t>
      </w:r>
      <w:r w:rsidRPr="00AF7B5B">
        <w:rPr>
          <w:rFonts w:cs="Arial"/>
          <w:szCs w:val="20"/>
        </w:rPr>
        <w:t>0110</w:t>
      </w:r>
      <w:r w:rsidR="00EB05D2">
        <w:rPr>
          <w:rFonts w:cs="Arial"/>
          <w:szCs w:val="20"/>
        </w:rPr>
        <w:t xml:space="preserve"> </w:t>
      </w:r>
      <w:r w:rsidRPr="00AF7B5B">
        <w:rPr>
          <w:rFonts w:cs="Arial"/>
          <w:szCs w:val="20"/>
        </w:rPr>
        <w:t>0630</w:t>
      </w:r>
      <w:r w:rsidR="00EB05D2">
        <w:rPr>
          <w:rFonts w:cs="Arial"/>
          <w:szCs w:val="20"/>
        </w:rPr>
        <w:t xml:space="preserve"> </w:t>
      </w:r>
      <w:r w:rsidRPr="00AF7B5B">
        <w:rPr>
          <w:rFonts w:cs="Arial"/>
          <w:szCs w:val="20"/>
        </w:rPr>
        <w:t>0109</w:t>
      </w:r>
      <w:r w:rsidR="00EB05D2">
        <w:rPr>
          <w:rFonts w:cs="Arial"/>
          <w:szCs w:val="20"/>
        </w:rPr>
        <w:t xml:space="preserve"> </w:t>
      </w:r>
      <w:r w:rsidRPr="00AF7B5B">
        <w:rPr>
          <w:rFonts w:cs="Arial"/>
          <w:szCs w:val="20"/>
        </w:rPr>
        <w:t>972</w:t>
      </w:r>
      <w:r w:rsidR="00EB05D2">
        <w:rPr>
          <w:rFonts w:cs="Arial"/>
          <w:szCs w:val="20"/>
        </w:rPr>
        <w:t>, odprt</w:t>
      </w:r>
      <w:r w:rsidRPr="00AF7B5B">
        <w:rPr>
          <w:rFonts w:cs="Arial"/>
          <w:szCs w:val="20"/>
        </w:rPr>
        <w:t xml:space="preserve"> pri UJP </w:t>
      </w:r>
    </w:p>
    <w:p w14:paraId="40802411" w14:textId="77777777" w:rsidR="000E555D" w:rsidRPr="00AF7B5B" w:rsidRDefault="000E555D" w:rsidP="000E555D">
      <w:pPr>
        <w:rPr>
          <w:rFonts w:cs="Arial"/>
          <w:szCs w:val="20"/>
        </w:rPr>
      </w:pPr>
    </w:p>
    <w:p w14:paraId="0EF47167" w14:textId="77777777" w:rsidR="000E555D" w:rsidRPr="00AF7B5B" w:rsidRDefault="000E555D" w:rsidP="000E555D">
      <w:pPr>
        <w:rPr>
          <w:rFonts w:cs="Arial"/>
          <w:szCs w:val="20"/>
        </w:rPr>
      </w:pPr>
      <w:r w:rsidRPr="00AF7B5B">
        <w:rPr>
          <w:rFonts w:cs="Arial"/>
          <w:szCs w:val="20"/>
        </w:rPr>
        <w:t xml:space="preserve">(v nadaljevanju: </w:t>
      </w:r>
      <w:r w:rsidR="00783D48" w:rsidRPr="00AF7B5B">
        <w:rPr>
          <w:rFonts w:cs="Arial"/>
          <w:b/>
          <w:szCs w:val="20"/>
        </w:rPr>
        <w:t>ministrstvo</w:t>
      </w:r>
      <w:r w:rsidRPr="00AF7B5B">
        <w:rPr>
          <w:rFonts w:cs="Arial"/>
          <w:szCs w:val="20"/>
        </w:rPr>
        <w:t>)</w:t>
      </w:r>
    </w:p>
    <w:p w14:paraId="584D8591" w14:textId="77777777" w:rsidR="00594E41" w:rsidRDefault="00594E41" w:rsidP="00594E41">
      <w:pPr>
        <w:rPr>
          <w:rFonts w:cs="Arial"/>
          <w:szCs w:val="20"/>
        </w:rPr>
      </w:pPr>
    </w:p>
    <w:p w14:paraId="3109FFD1" w14:textId="33121693" w:rsidR="00594E41" w:rsidRDefault="00EB05D2" w:rsidP="00594E41">
      <w:pPr>
        <w:rPr>
          <w:rFonts w:cs="Arial"/>
          <w:szCs w:val="20"/>
        </w:rPr>
      </w:pPr>
      <w:r>
        <w:rPr>
          <w:rFonts w:cs="Arial"/>
          <w:szCs w:val="20"/>
        </w:rPr>
        <w:t>p</w:t>
      </w:r>
      <w:r w:rsidR="00594E41">
        <w:rPr>
          <w:rFonts w:cs="Arial"/>
          <w:szCs w:val="20"/>
        </w:rPr>
        <w:t>odpisnik</w:t>
      </w:r>
      <w:r>
        <w:rPr>
          <w:rFonts w:cs="Arial"/>
          <w:szCs w:val="20"/>
        </w:rPr>
        <w:t xml:space="preserve"> pogodbe</w:t>
      </w:r>
      <w:r w:rsidR="00594E41">
        <w:rPr>
          <w:rFonts w:cs="Arial"/>
          <w:szCs w:val="20"/>
        </w:rPr>
        <w:t>: Luka Mesec, minister</w:t>
      </w:r>
    </w:p>
    <w:p w14:paraId="040BB4AE" w14:textId="77777777" w:rsidR="00594E41" w:rsidRPr="00AF7B5B" w:rsidRDefault="00594E41" w:rsidP="000E555D">
      <w:pPr>
        <w:rPr>
          <w:rFonts w:cs="Arial"/>
          <w:szCs w:val="20"/>
        </w:rPr>
      </w:pPr>
    </w:p>
    <w:p w14:paraId="2537BC97" w14:textId="77777777" w:rsidR="000E555D" w:rsidRPr="00AF7B5B" w:rsidRDefault="000E555D" w:rsidP="000E555D">
      <w:pPr>
        <w:rPr>
          <w:rFonts w:cs="Arial"/>
          <w:szCs w:val="20"/>
        </w:rPr>
      </w:pPr>
      <w:r w:rsidRPr="00AF7B5B">
        <w:rPr>
          <w:rFonts w:cs="Arial"/>
          <w:szCs w:val="20"/>
        </w:rPr>
        <w:t>in</w:t>
      </w:r>
    </w:p>
    <w:p w14:paraId="664AB65C" w14:textId="77777777" w:rsidR="002B521B" w:rsidRPr="00AF7B5B" w:rsidRDefault="002B521B" w:rsidP="000E555D">
      <w:pPr>
        <w:rPr>
          <w:rFonts w:cs="Arial"/>
          <w:szCs w:val="20"/>
        </w:rPr>
      </w:pPr>
    </w:p>
    <w:p w14:paraId="5B42C887" w14:textId="77777777" w:rsidR="000E555D" w:rsidRPr="00AF7B5B" w:rsidRDefault="000E555D" w:rsidP="000E555D">
      <w:pPr>
        <w:rPr>
          <w:rFonts w:cs="Arial"/>
          <w:i/>
          <w:szCs w:val="20"/>
        </w:rPr>
      </w:pPr>
      <w:r w:rsidRPr="00AF7B5B">
        <w:rPr>
          <w:rFonts w:cs="Arial"/>
          <w:b/>
          <w:i/>
          <w:szCs w:val="20"/>
        </w:rPr>
        <w:t xml:space="preserve">NAZIV </w:t>
      </w:r>
      <w:r w:rsidR="009A42CF" w:rsidRPr="00AF7B5B">
        <w:rPr>
          <w:rFonts w:cs="Arial"/>
          <w:b/>
          <w:i/>
          <w:szCs w:val="20"/>
        </w:rPr>
        <w:t>PARTNERSKE ORGANIZACIJE</w:t>
      </w:r>
    </w:p>
    <w:p w14:paraId="2C13CC78" w14:textId="77777777" w:rsidR="00D32686" w:rsidRPr="00AF7B5B" w:rsidRDefault="000E555D" w:rsidP="000E555D">
      <w:pPr>
        <w:rPr>
          <w:rFonts w:cs="Arial"/>
          <w:i/>
          <w:szCs w:val="20"/>
        </w:rPr>
      </w:pPr>
      <w:r w:rsidRPr="00AF7B5B">
        <w:rPr>
          <w:rFonts w:cs="Arial"/>
          <w:i/>
          <w:szCs w:val="20"/>
        </w:rPr>
        <w:t>naslov</w:t>
      </w:r>
      <w:r w:rsidR="00D32686" w:rsidRPr="00AF7B5B">
        <w:rPr>
          <w:rFonts w:cs="Arial"/>
          <w:i/>
          <w:szCs w:val="20"/>
        </w:rPr>
        <w:t xml:space="preserve"> partnerske organizacije</w:t>
      </w:r>
      <w:r w:rsidRPr="00AF7B5B">
        <w:rPr>
          <w:rFonts w:cs="Arial"/>
          <w:i/>
          <w:szCs w:val="20"/>
        </w:rPr>
        <w:t xml:space="preserve">, </w:t>
      </w:r>
    </w:p>
    <w:p w14:paraId="0E97E0E1" w14:textId="77777777" w:rsidR="000E555D" w:rsidRPr="00AF7B5B" w:rsidRDefault="000E555D" w:rsidP="000E555D">
      <w:pPr>
        <w:rPr>
          <w:rFonts w:cs="Arial"/>
          <w:i/>
          <w:szCs w:val="20"/>
        </w:rPr>
      </w:pPr>
      <w:r w:rsidRPr="00AF7B5B">
        <w:rPr>
          <w:rFonts w:cs="Arial"/>
          <w:i/>
          <w:szCs w:val="20"/>
        </w:rPr>
        <w:t>ki ga/jo zastopa ime in priimek odgovorne osebe</w:t>
      </w:r>
    </w:p>
    <w:p w14:paraId="739ABD93" w14:textId="71237921" w:rsidR="000E555D" w:rsidRPr="00AF7B5B" w:rsidRDefault="000E555D" w:rsidP="000E555D">
      <w:pPr>
        <w:rPr>
          <w:rFonts w:cs="Arial"/>
          <w:i/>
          <w:szCs w:val="20"/>
        </w:rPr>
      </w:pPr>
      <w:r w:rsidRPr="00AF7B5B">
        <w:rPr>
          <w:rFonts w:cs="Arial"/>
          <w:i/>
          <w:szCs w:val="20"/>
        </w:rPr>
        <w:t>Matična številka: xxx</w:t>
      </w:r>
    </w:p>
    <w:p w14:paraId="1267A631" w14:textId="77777777" w:rsidR="000E555D" w:rsidRPr="00AF7B5B" w:rsidRDefault="000E555D" w:rsidP="000E555D">
      <w:pPr>
        <w:rPr>
          <w:rFonts w:cs="Arial"/>
          <w:i/>
          <w:szCs w:val="20"/>
        </w:rPr>
      </w:pPr>
      <w:r w:rsidRPr="00AF7B5B">
        <w:rPr>
          <w:rFonts w:cs="Arial"/>
          <w:i/>
          <w:szCs w:val="20"/>
        </w:rPr>
        <w:t>Davčna številka: xxx</w:t>
      </w:r>
    </w:p>
    <w:p w14:paraId="2D5F6DF5" w14:textId="21791CF4" w:rsidR="000E555D" w:rsidRPr="00AF7B5B" w:rsidRDefault="000E555D" w:rsidP="000E555D">
      <w:pPr>
        <w:rPr>
          <w:rFonts w:cs="Arial"/>
          <w:i/>
          <w:szCs w:val="20"/>
        </w:rPr>
      </w:pPr>
      <w:r w:rsidRPr="00AF7B5B">
        <w:rPr>
          <w:rFonts w:cs="Arial"/>
          <w:i/>
          <w:szCs w:val="20"/>
        </w:rPr>
        <w:t>TRR: SI56 xx</w:t>
      </w:r>
      <w:r w:rsidR="00630396" w:rsidRPr="00AF7B5B">
        <w:rPr>
          <w:rFonts w:cs="Arial"/>
          <w:i/>
          <w:szCs w:val="20"/>
        </w:rPr>
        <w:t xml:space="preserve"> (navedba št. TRR in banke)</w:t>
      </w:r>
    </w:p>
    <w:p w14:paraId="49C0A1F0" w14:textId="77777777" w:rsidR="00C31505" w:rsidRPr="00AF7B5B" w:rsidRDefault="00C31505" w:rsidP="000E555D">
      <w:pPr>
        <w:rPr>
          <w:rFonts w:cs="Arial"/>
          <w:szCs w:val="20"/>
        </w:rPr>
      </w:pPr>
    </w:p>
    <w:p w14:paraId="3D7E3A72" w14:textId="77777777" w:rsidR="000E555D" w:rsidRPr="00AF7B5B" w:rsidRDefault="000E555D" w:rsidP="000E555D">
      <w:pPr>
        <w:rPr>
          <w:rFonts w:cs="Arial"/>
          <w:szCs w:val="20"/>
        </w:rPr>
      </w:pPr>
      <w:r w:rsidRPr="00AF7B5B">
        <w:rPr>
          <w:rFonts w:cs="Arial"/>
          <w:szCs w:val="20"/>
        </w:rPr>
        <w:t xml:space="preserve">(v nadaljevanju: </w:t>
      </w:r>
      <w:r w:rsidR="00182916" w:rsidRPr="00AF7B5B">
        <w:rPr>
          <w:rFonts w:cs="Arial"/>
          <w:b/>
          <w:szCs w:val="20"/>
        </w:rPr>
        <w:t>partnerska organizacija</w:t>
      </w:r>
      <w:r w:rsidRPr="00AF7B5B">
        <w:rPr>
          <w:rFonts w:cs="Arial"/>
          <w:szCs w:val="20"/>
        </w:rPr>
        <w:t>)</w:t>
      </w:r>
    </w:p>
    <w:p w14:paraId="2E94E9F4" w14:textId="591C2F7C" w:rsidR="002B521B" w:rsidRDefault="002B521B" w:rsidP="000E555D">
      <w:pPr>
        <w:shd w:val="clear" w:color="auto" w:fill="FFFFFF"/>
        <w:rPr>
          <w:rFonts w:cs="Arial"/>
          <w:szCs w:val="20"/>
        </w:rPr>
      </w:pPr>
    </w:p>
    <w:tbl>
      <w:tblPr>
        <w:tblStyle w:val="Tabelamrea"/>
        <w:tblW w:w="0" w:type="auto"/>
        <w:tblLook w:val="04A0" w:firstRow="1" w:lastRow="0" w:firstColumn="1" w:lastColumn="0" w:noHBand="0" w:noVBand="1"/>
      </w:tblPr>
      <w:tblGrid>
        <w:gridCol w:w="4536"/>
      </w:tblGrid>
      <w:tr w:rsidR="00C31505" w:rsidRPr="00D07EA4" w14:paraId="2A0EC884" w14:textId="77777777" w:rsidTr="00702276">
        <w:tc>
          <w:tcPr>
            <w:tcW w:w="4536" w:type="dxa"/>
            <w:tcBorders>
              <w:top w:val="nil"/>
              <w:left w:val="nil"/>
              <w:bottom w:val="single" w:sz="18" w:space="0" w:color="auto"/>
              <w:right w:val="nil"/>
            </w:tcBorders>
          </w:tcPr>
          <w:p w14:paraId="10B27A69" w14:textId="5615E88D" w:rsidR="00C31505" w:rsidRPr="00D07EA4" w:rsidRDefault="00C31505" w:rsidP="00702276">
            <w:pPr>
              <w:rPr>
                <w:rFonts w:cs="Arial"/>
              </w:rPr>
            </w:pPr>
            <w:r>
              <w:rPr>
                <w:rFonts w:cs="Arial"/>
                <w:color w:val="000000"/>
              </w:rPr>
              <w:t>P</w:t>
            </w:r>
            <w:r w:rsidRPr="00D07EA4">
              <w:rPr>
                <w:rFonts w:cs="Arial"/>
                <w:color w:val="000000"/>
              </w:rPr>
              <w:t xml:space="preserve">odpisnik: </w:t>
            </w:r>
          </w:p>
        </w:tc>
      </w:tr>
      <w:tr w:rsidR="00C31505" w:rsidRPr="00D07EA4" w14:paraId="4D5BC30D" w14:textId="77777777" w:rsidTr="00702276">
        <w:tc>
          <w:tcPr>
            <w:tcW w:w="4536" w:type="dxa"/>
            <w:tcBorders>
              <w:top w:val="single" w:sz="18" w:space="0" w:color="auto"/>
              <w:left w:val="single" w:sz="18" w:space="0" w:color="auto"/>
              <w:bottom w:val="single" w:sz="18" w:space="0" w:color="auto"/>
              <w:right w:val="single" w:sz="18" w:space="0" w:color="auto"/>
            </w:tcBorders>
          </w:tcPr>
          <w:p w14:paraId="142F368A" w14:textId="77777777" w:rsidR="00C31505" w:rsidRPr="00D07EA4" w:rsidRDefault="00C31505" w:rsidP="00702276">
            <w:pPr>
              <w:rPr>
                <w:rFonts w:cs="Arial"/>
              </w:rPr>
            </w:pPr>
          </w:p>
          <w:p w14:paraId="724C03A7" w14:textId="77777777" w:rsidR="00C31505" w:rsidRPr="00D07EA4" w:rsidRDefault="00C31505" w:rsidP="00702276">
            <w:pPr>
              <w:rPr>
                <w:rFonts w:cs="Arial"/>
              </w:rPr>
            </w:pPr>
          </w:p>
          <w:p w14:paraId="69350E5C" w14:textId="77777777" w:rsidR="00C31505" w:rsidRPr="00D07EA4" w:rsidRDefault="00C31505" w:rsidP="00702276">
            <w:pPr>
              <w:rPr>
                <w:rFonts w:cs="Arial"/>
              </w:rPr>
            </w:pPr>
          </w:p>
          <w:p w14:paraId="3374C075" w14:textId="77777777" w:rsidR="00C31505" w:rsidRPr="00D07EA4" w:rsidRDefault="00C31505" w:rsidP="00702276">
            <w:pPr>
              <w:rPr>
                <w:rFonts w:cs="Arial"/>
              </w:rPr>
            </w:pPr>
          </w:p>
          <w:p w14:paraId="21080499" w14:textId="77777777" w:rsidR="00C31505" w:rsidRPr="00D07EA4" w:rsidRDefault="00C31505" w:rsidP="00702276">
            <w:pPr>
              <w:rPr>
                <w:rFonts w:cs="Arial"/>
              </w:rPr>
            </w:pPr>
          </w:p>
          <w:p w14:paraId="4BA52EFC" w14:textId="77777777" w:rsidR="00C31505" w:rsidRDefault="00C31505" w:rsidP="00702276">
            <w:pPr>
              <w:rPr>
                <w:rFonts w:cs="Arial"/>
              </w:rPr>
            </w:pPr>
          </w:p>
          <w:p w14:paraId="1B084560" w14:textId="77777777" w:rsidR="00C31505" w:rsidRPr="00D07EA4" w:rsidRDefault="00C31505" w:rsidP="00702276">
            <w:pPr>
              <w:rPr>
                <w:rFonts w:cs="Arial"/>
              </w:rPr>
            </w:pPr>
          </w:p>
          <w:p w14:paraId="275A46D3" w14:textId="77777777" w:rsidR="00C31505" w:rsidRPr="00D07EA4" w:rsidRDefault="00C31505" w:rsidP="00702276">
            <w:pPr>
              <w:rPr>
                <w:rFonts w:cs="Arial"/>
              </w:rPr>
            </w:pPr>
          </w:p>
        </w:tc>
      </w:tr>
    </w:tbl>
    <w:p w14:paraId="2956A0C2" w14:textId="7B61FDDA" w:rsidR="00C31505" w:rsidRDefault="00C31505" w:rsidP="000E555D">
      <w:pPr>
        <w:shd w:val="clear" w:color="auto" w:fill="FFFFFF"/>
        <w:rPr>
          <w:rFonts w:cs="Arial"/>
          <w:szCs w:val="20"/>
        </w:rPr>
      </w:pPr>
    </w:p>
    <w:p w14:paraId="79548A0E" w14:textId="77777777" w:rsidR="00C31505" w:rsidRPr="00AF7B5B" w:rsidRDefault="00C31505" w:rsidP="000E555D">
      <w:pPr>
        <w:shd w:val="clear" w:color="auto" w:fill="FFFFFF"/>
        <w:rPr>
          <w:rFonts w:cs="Arial"/>
          <w:szCs w:val="20"/>
        </w:rPr>
      </w:pPr>
    </w:p>
    <w:p w14:paraId="21DFF482" w14:textId="77777777" w:rsidR="000E555D" w:rsidRPr="00AF7B5B" w:rsidRDefault="000E555D" w:rsidP="000E555D">
      <w:pPr>
        <w:rPr>
          <w:rFonts w:cs="Arial"/>
          <w:szCs w:val="20"/>
        </w:rPr>
      </w:pPr>
      <w:r w:rsidRPr="00AF7B5B">
        <w:rPr>
          <w:rFonts w:cs="Arial"/>
          <w:szCs w:val="20"/>
        </w:rPr>
        <w:t>na podlagi:</w:t>
      </w:r>
    </w:p>
    <w:p w14:paraId="27B3E1EA" w14:textId="77777777" w:rsidR="009A42CF" w:rsidRPr="00AF7B5B" w:rsidRDefault="009A42CF" w:rsidP="000E555D">
      <w:pPr>
        <w:rPr>
          <w:rFonts w:cs="Arial"/>
          <w:szCs w:val="20"/>
        </w:rPr>
      </w:pPr>
    </w:p>
    <w:p w14:paraId="3AEE9ACF" w14:textId="56024983" w:rsidR="009A42CF" w:rsidRPr="00AF7B5B" w:rsidRDefault="009A42CF" w:rsidP="00984793">
      <w:pPr>
        <w:numPr>
          <w:ilvl w:val="0"/>
          <w:numId w:val="14"/>
        </w:numPr>
        <w:autoSpaceDE w:val="0"/>
        <w:autoSpaceDN w:val="0"/>
        <w:adjustRightInd w:val="0"/>
        <w:rPr>
          <w:rFonts w:cs="Arial"/>
          <w:szCs w:val="20"/>
        </w:rPr>
      </w:pPr>
      <w:r w:rsidRPr="00AF7B5B">
        <w:rPr>
          <w:rFonts w:cs="Arial"/>
          <w:szCs w:val="20"/>
        </w:rPr>
        <w:t xml:space="preserve">Uredbe (EU) št. 223/2014 Evropskega parlamenta in Sveta z dne </w:t>
      </w:r>
      <w:r w:rsidR="009C19D1" w:rsidRPr="00AF7B5B">
        <w:rPr>
          <w:rFonts w:cs="Arial"/>
          <w:szCs w:val="20"/>
        </w:rPr>
        <w:t>11. 3. 2014</w:t>
      </w:r>
      <w:r w:rsidRPr="00AF7B5B">
        <w:rPr>
          <w:rFonts w:cs="Arial"/>
          <w:szCs w:val="20"/>
        </w:rPr>
        <w:t xml:space="preserve"> o Skladu </w:t>
      </w:r>
      <w:r w:rsidR="005C7F94" w:rsidRPr="00AF7B5B">
        <w:rPr>
          <w:rFonts w:cs="Arial"/>
          <w:szCs w:val="20"/>
        </w:rPr>
        <w:t xml:space="preserve">za </w:t>
      </w:r>
      <w:r w:rsidRPr="00AF7B5B">
        <w:rPr>
          <w:rFonts w:cs="Arial"/>
          <w:szCs w:val="20"/>
        </w:rPr>
        <w:t>evropsk</w:t>
      </w:r>
      <w:r w:rsidR="005C7F94" w:rsidRPr="00AF7B5B">
        <w:rPr>
          <w:rFonts w:cs="Arial"/>
          <w:szCs w:val="20"/>
        </w:rPr>
        <w:t>o</w:t>
      </w:r>
      <w:r w:rsidRPr="00AF7B5B">
        <w:rPr>
          <w:rFonts w:cs="Arial"/>
          <w:szCs w:val="20"/>
        </w:rPr>
        <w:t xml:space="preserve"> pomoč najbolj ogrožen</w:t>
      </w:r>
      <w:r w:rsidR="005C7F94" w:rsidRPr="00AF7B5B">
        <w:rPr>
          <w:rFonts w:cs="Arial"/>
          <w:szCs w:val="20"/>
        </w:rPr>
        <w:t>im</w:t>
      </w:r>
      <w:r w:rsidR="00BB10A7" w:rsidRPr="00AF7B5B">
        <w:rPr>
          <w:rFonts w:cs="Arial"/>
          <w:szCs w:val="20"/>
        </w:rPr>
        <w:t xml:space="preserve"> (v nadaljevanju: Uredba)</w:t>
      </w:r>
      <w:r w:rsidRPr="00AF7B5B">
        <w:rPr>
          <w:rFonts w:cs="Arial"/>
          <w:szCs w:val="20"/>
        </w:rPr>
        <w:t>;</w:t>
      </w:r>
    </w:p>
    <w:p w14:paraId="6EB5D801" w14:textId="73804860" w:rsidR="009A42CF" w:rsidRPr="00AF7B5B" w:rsidRDefault="009A42CF" w:rsidP="00984793">
      <w:pPr>
        <w:numPr>
          <w:ilvl w:val="0"/>
          <w:numId w:val="14"/>
        </w:numPr>
        <w:autoSpaceDE w:val="0"/>
        <w:autoSpaceDN w:val="0"/>
        <w:adjustRightInd w:val="0"/>
        <w:rPr>
          <w:rFonts w:cs="Arial"/>
          <w:szCs w:val="20"/>
        </w:rPr>
      </w:pPr>
      <w:r w:rsidRPr="00AF7B5B">
        <w:rPr>
          <w:rFonts w:cs="Arial"/>
          <w:szCs w:val="20"/>
        </w:rPr>
        <w:t xml:space="preserve">Zakona o javnih financah (Uradni list RS, št. 11/11 - </w:t>
      </w:r>
      <w:bookmarkStart w:id="1" w:name="_Hlk132353226"/>
      <w:r w:rsidRPr="00AF7B5B">
        <w:rPr>
          <w:rFonts w:cs="Arial"/>
          <w:szCs w:val="20"/>
        </w:rPr>
        <w:t>uradno prečiščeno besedilo</w:t>
      </w:r>
      <w:r w:rsidR="00094809" w:rsidRPr="00AF7B5B">
        <w:rPr>
          <w:rFonts w:cs="Arial"/>
          <w:szCs w:val="20"/>
        </w:rPr>
        <w:t xml:space="preserve">, </w:t>
      </w:r>
      <w:r w:rsidR="009C19D1" w:rsidRPr="00AF7B5B">
        <w:rPr>
          <w:rFonts w:cs="Arial"/>
          <w:szCs w:val="20"/>
        </w:rPr>
        <w:t xml:space="preserve">14/13 </w:t>
      </w:r>
      <w:r w:rsidR="00094809" w:rsidRPr="00AF7B5B">
        <w:rPr>
          <w:rFonts w:cs="Arial"/>
          <w:szCs w:val="20"/>
        </w:rPr>
        <w:t>- popr.</w:t>
      </w:r>
      <w:r w:rsidRPr="00AF7B5B">
        <w:rPr>
          <w:rFonts w:cs="Arial"/>
          <w:szCs w:val="20"/>
        </w:rPr>
        <w:t>, 101/13</w:t>
      </w:r>
      <w:r w:rsidR="005231DA" w:rsidRPr="00AF7B5B">
        <w:rPr>
          <w:rFonts w:cs="Arial"/>
          <w:szCs w:val="20"/>
        </w:rPr>
        <w:t xml:space="preserve">, 55/15 </w:t>
      </w:r>
      <w:r w:rsidR="00094809" w:rsidRPr="00AF7B5B">
        <w:rPr>
          <w:rFonts w:cs="Arial"/>
          <w:szCs w:val="20"/>
        </w:rPr>
        <w:t>–</w:t>
      </w:r>
      <w:r w:rsidR="005231DA" w:rsidRPr="00AF7B5B">
        <w:rPr>
          <w:rFonts w:cs="Arial"/>
          <w:szCs w:val="20"/>
        </w:rPr>
        <w:t xml:space="preserve"> Z</w:t>
      </w:r>
      <w:r w:rsidR="00094809" w:rsidRPr="00AF7B5B">
        <w:rPr>
          <w:rFonts w:cs="Arial"/>
          <w:szCs w:val="20"/>
        </w:rPr>
        <w:t>f</w:t>
      </w:r>
      <w:r w:rsidR="005231DA" w:rsidRPr="00AF7B5B">
        <w:rPr>
          <w:rFonts w:cs="Arial"/>
          <w:szCs w:val="20"/>
        </w:rPr>
        <w:t>isP</w:t>
      </w:r>
      <w:r w:rsidR="00094809" w:rsidRPr="00AF7B5B">
        <w:rPr>
          <w:rFonts w:cs="Arial"/>
          <w:szCs w:val="20"/>
        </w:rPr>
        <w:t xml:space="preserve">, </w:t>
      </w:r>
      <w:r w:rsidR="005231DA" w:rsidRPr="00AF7B5B">
        <w:rPr>
          <w:rFonts w:cs="Arial"/>
          <w:szCs w:val="20"/>
        </w:rPr>
        <w:t>96/15 - ZIPRS1617</w:t>
      </w:r>
      <w:r w:rsidR="000412FD">
        <w:rPr>
          <w:rFonts w:cs="Arial"/>
          <w:szCs w:val="20"/>
        </w:rPr>
        <w:t xml:space="preserve">, </w:t>
      </w:r>
      <w:r w:rsidR="00094809" w:rsidRPr="00AF7B5B">
        <w:rPr>
          <w:rFonts w:cs="Arial"/>
          <w:szCs w:val="20"/>
        </w:rPr>
        <w:t>13/18</w:t>
      </w:r>
      <w:r w:rsidR="000412FD">
        <w:rPr>
          <w:rFonts w:cs="Arial"/>
          <w:szCs w:val="20"/>
        </w:rPr>
        <w:t xml:space="preserve">, </w:t>
      </w:r>
      <w:hyperlink r:id="rId10"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0412FD" w:rsidRPr="00ED050E">
          <w:rPr>
            <w:szCs w:val="20"/>
          </w:rPr>
          <w:t>195/20</w:t>
        </w:r>
      </w:hyperlink>
      <w:r w:rsidR="000412FD">
        <w:rPr>
          <w:rFonts w:cs="Arial"/>
          <w:szCs w:val="20"/>
        </w:rPr>
        <w:t xml:space="preserve"> </w:t>
      </w:r>
      <w:r w:rsidR="000412FD" w:rsidRPr="00ED050E">
        <w:rPr>
          <w:rFonts w:cs="Arial"/>
          <w:szCs w:val="20"/>
        </w:rPr>
        <w:t>– odl. US in</w:t>
      </w:r>
      <w:r w:rsidR="000412FD">
        <w:rPr>
          <w:rFonts w:cs="Arial"/>
          <w:szCs w:val="20"/>
        </w:rPr>
        <w:t xml:space="preserve"> </w:t>
      </w:r>
      <w:hyperlink r:id="rId11" w:tgtFrame="_blank" w:tooltip="Zakon o spremembah in dopolnitvah Zakona o državni upravi" w:history="1">
        <w:r w:rsidR="000412FD" w:rsidRPr="00ED050E">
          <w:rPr>
            <w:szCs w:val="20"/>
          </w:rPr>
          <w:t>18/23</w:t>
        </w:r>
      </w:hyperlink>
      <w:r w:rsidR="000412FD">
        <w:rPr>
          <w:rFonts w:cs="Arial"/>
          <w:szCs w:val="20"/>
        </w:rPr>
        <w:t xml:space="preserve"> </w:t>
      </w:r>
      <w:r w:rsidR="000412FD" w:rsidRPr="00ED050E">
        <w:rPr>
          <w:rFonts w:cs="Arial"/>
          <w:szCs w:val="20"/>
        </w:rPr>
        <w:t>– ZDU-1O</w:t>
      </w:r>
      <w:r w:rsidRPr="00AF7B5B">
        <w:rPr>
          <w:rFonts w:cs="Arial"/>
          <w:szCs w:val="20"/>
        </w:rPr>
        <w:t>)</w:t>
      </w:r>
      <w:bookmarkEnd w:id="1"/>
      <w:r w:rsidRPr="00AF7B5B">
        <w:rPr>
          <w:rFonts w:cs="Arial"/>
          <w:szCs w:val="20"/>
        </w:rPr>
        <w:t>;</w:t>
      </w:r>
    </w:p>
    <w:p w14:paraId="512C9247" w14:textId="4D1C8B9C" w:rsidR="00094809" w:rsidRPr="00AF7B5B" w:rsidRDefault="009A42CF" w:rsidP="00984793">
      <w:pPr>
        <w:numPr>
          <w:ilvl w:val="0"/>
          <w:numId w:val="14"/>
        </w:numPr>
        <w:autoSpaceDE w:val="0"/>
        <w:autoSpaceDN w:val="0"/>
        <w:adjustRightInd w:val="0"/>
        <w:rPr>
          <w:rFonts w:cs="Arial"/>
          <w:szCs w:val="20"/>
        </w:rPr>
      </w:pPr>
      <w:bookmarkStart w:id="2" w:name="_Hlk132353251"/>
      <w:r w:rsidRPr="00AF7B5B">
        <w:rPr>
          <w:rFonts w:cs="Arial"/>
          <w:szCs w:val="20"/>
        </w:rPr>
        <w:t xml:space="preserve">Zakona o izvrševanju proračunov Republike Slovenije za </w:t>
      </w:r>
      <w:r w:rsidR="00094809" w:rsidRPr="00AF7B5B">
        <w:rPr>
          <w:rFonts w:cs="Arial"/>
          <w:szCs w:val="20"/>
        </w:rPr>
        <w:t>leti 20</w:t>
      </w:r>
      <w:r w:rsidR="000412FD">
        <w:rPr>
          <w:rFonts w:cs="Arial"/>
          <w:szCs w:val="20"/>
        </w:rPr>
        <w:t>22</w:t>
      </w:r>
      <w:r w:rsidR="00094809" w:rsidRPr="00AF7B5B">
        <w:rPr>
          <w:rFonts w:cs="Arial"/>
          <w:szCs w:val="20"/>
        </w:rPr>
        <w:t xml:space="preserve"> in 20</w:t>
      </w:r>
      <w:r w:rsidR="000412FD">
        <w:rPr>
          <w:rFonts w:cs="Arial"/>
          <w:szCs w:val="20"/>
        </w:rPr>
        <w:t>23</w:t>
      </w:r>
      <w:r w:rsidR="00094809" w:rsidRPr="00AF7B5B">
        <w:rPr>
          <w:rFonts w:cs="Arial"/>
          <w:szCs w:val="20"/>
        </w:rPr>
        <w:t xml:space="preserve"> (</w:t>
      </w:r>
      <w:r w:rsidR="000412FD" w:rsidRPr="00ED050E">
        <w:rPr>
          <w:rFonts w:cs="Arial"/>
          <w:szCs w:val="20"/>
        </w:rPr>
        <w:t>Uradni list RS, št.</w:t>
      </w:r>
      <w:r w:rsidR="000412FD">
        <w:rPr>
          <w:rFonts w:cs="Arial"/>
          <w:szCs w:val="20"/>
        </w:rPr>
        <w:t xml:space="preserve"> </w:t>
      </w:r>
      <w:hyperlink r:id="rId12" w:tgtFrame="_blank" w:tooltip="Zakon o izvrševanju proračunov Republike Slovenije za leti 2022 in 2023 (ZIPRS2223)" w:history="1">
        <w:r w:rsidR="000412FD" w:rsidRPr="000C2334">
          <w:rPr>
            <w:rFonts w:cs="Arial"/>
            <w:szCs w:val="20"/>
          </w:rPr>
          <w:t>187/21</w:t>
        </w:r>
      </w:hyperlink>
      <w:r w:rsidR="000412FD" w:rsidRPr="00ED050E">
        <w:rPr>
          <w:rFonts w:cs="Arial"/>
          <w:szCs w:val="20"/>
        </w:rPr>
        <w:t>,</w:t>
      </w:r>
      <w:r w:rsidR="000412FD">
        <w:rPr>
          <w:rFonts w:cs="Arial"/>
          <w:szCs w:val="20"/>
        </w:rPr>
        <w:t xml:space="preserve"> </w:t>
      </w:r>
      <w:hyperlink r:id="rId13" w:tgtFrame="_blank" w:tooltip="Zakon o dodatnih ukrepih za preprečevanje širjenja, omilitev, obvladovanje, okrevanje in odpravo posledic COVID-19" w:history="1">
        <w:r w:rsidR="000412FD" w:rsidRPr="000C2334">
          <w:rPr>
            <w:rFonts w:cs="Arial"/>
            <w:szCs w:val="20"/>
          </w:rPr>
          <w:t>206/21</w:t>
        </w:r>
      </w:hyperlink>
      <w:r w:rsidR="000412FD">
        <w:rPr>
          <w:rFonts w:cs="Arial"/>
          <w:szCs w:val="20"/>
        </w:rPr>
        <w:t xml:space="preserve"> </w:t>
      </w:r>
      <w:r w:rsidR="000412FD" w:rsidRPr="00ED050E">
        <w:rPr>
          <w:rFonts w:cs="Arial"/>
          <w:szCs w:val="20"/>
        </w:rPr>
        <w:t>– ZDUPŠOP,</w:t>
      </w:r>
      <w:r w:rsidR="000412FD">
        <w:rPr>
          <w:rFonts w:cs="Arial"/>
          <w:szCs w:val="20"/>
        </w:rPr>
        <w:t xml:space="preserve"> </w:t>
      </w:r>
      <w:hyperlink r:id="rId14" w:tgtFrame="_blank" w:tooltip="Zakon o spremembah Zakona o izvrševanju proračunov Republike Slovenije za leti 2022 in 2023" w:history="1">
        <w:r w:rsidR="000412FD" w:rsidRPr="000C2334">
          <w:rPr>
            <w:rFonts w:cs="Arial"/>
            <w:szCs w:val="20"/>
          </w:rPr>
          <w:t>129/22</w:t>
        </w:r>
      </w:hyperlink>
      <w:r w:rsidR="000412FD" w:rsidRPr="00ED050E">
        <w:rPr>
          <w:rFonts w:cs="Arial"/>
          <w:szCs w:val="20"/>
        </w:rPr>
        <w:t>,</w:t>
      </w:r>
      <w:r w:rsidR="000412FD">
        <w:rPr>
          <w:rFonts w:cs="Arial"/>
          <w:szCs w:val="20"/>
        </w:rPr>
        <w:t xml:space="preserve"> </w:t>
      </w:r>
      <w:hyperlink r:id="rId15" w:tgtFrame="_blank" w:tooltip="Zakon o spremembah in dopolnitvah Zakona o Slovenskem državnem holdingu" w:history="1">
        <w:r w:rsidR="000412FD" w:rsidRPr="000C2334">
          <w:rPr>
            <w:rFonts w:cs="Arial"/>
            <w:szCs w:val="20"/>
          </w:rPr>
          <w:t>140/22</w:t>
        </w:r>
      </w:hyperlink>
      <w:r w:rsidR="000412FD">
        <w:rPr>
          <w:rFonts w:cs="Arial"/>
          <w:szCs w:val="20"/>
        </w:rPr>
        <w:t xml:space="preserve"> </w:t>
      </w:r>
      <w:r w:rsidR="000412FD" w:rsidRPr="00ED050E">
        <w:rPr>
          <w:rFonts w:cs="Arial"/>
          <w:szCs w:val="20"/>
        </w:rPr>
        <w:t>– ZSDH-1A in</w:t>
      </w:r>
      <w:r w:rsidR="000412FD">
        <w:rPr>
          <w:rFonts w:cs="Arial"/>
          <w:szCs w:val="20"/>
        </w:rPr>
        <w:t xml:space="preserve"> </w:t>
      </w:r>
      <w:hyperlink r:id="rId16" w:tgtFrame="_blank" w:tooltip="Zakon o izvrševanju proračunov Republike Slovenije za leti 2023 in 2024" w:history="1">
        <w:r w:rsidR="000412FD" w:rsidRPr="000C2334">
          <w:rPr>
            <w:rFonts w:cs="Arial"/>
            <w:szCs w:val="20"/>
          </w:rPr>
          <w:t>150/22</w:t>
        </w:r>
      </w:hyperlink>
      <w:r w:rsidR="000412FD">
        <w:rPr>
          <w:rFonts w:cs="Arial"/>
          <w:szCs w:val="20"/>
        </w:rPr>
        <w:t xml:space="preserve"> </w:t>
      </w:r>
      <w:r w:rsidR="000412FD" w:rsidRPr="00ED050E">
        <w:rPr>
          <w:rFonts w:cs="Arial"/>
          <w:szCs w:val="20"/>
        </w:rPr>
        <w:t>– ZIPRS2324</w:t>
      </w:r>
      <w:bookmarkEnd w:id="2"/>
      <w:r w:rsidR="00094809" w:rsidRPr="00AF7B5B">
        <w:rPr>
          <w:rFonts w:cs="Arial"/>
          <w:szCs w:val="20"/>
        </w:rPr>
        <w:t xml:space="preserve">), </w:t>
      </w:r>
    </w:p>
    <w:p w14:paraId="35F487A2" w14:textId="0CBCF3BA" w:rsidR="009A42CF" w:rsidRPr="000C2334" w:rsidRDefault="00BB3CE8" w:rsidP="00984793">
      <w:pPr>
        <w:numPr>
          <w:ilvl w:val="0"/>
          <w:numId w:val="14"/>
        </w:numPr>
        <w:autoSpaceDE w:val="0"/>
        <w:autoSpaceDN w:val="0"/>
        <w:adjustRightInd w:val="0"/>
        <w:rPr>
          <w:rFonts w:cs="Arial"/>
          <w:szCs w:val="20"/>
        </w:rPr>
      </w:pPr>
      <w:r w:rsidRPr="000C2334">
        <w:rPr>
          <w:rFonts w:cs="Arial"/>
          <w:szCs w:val="20"/>
        </w:rPr>
        <w:t xml:space="preserve">Proračuna Republike Slovenije za leto 2023 (Uradni list RS, št. 187/21 in 150/22 skupaj </w:t>
      </w:r>
      <w:r w:rsidR="00172C05">
        <w:rPr>
          <w:rFonts w:cs="Arial"/>
          <w:szCs w:val="20"/>
        </w:rPr>
        <w:t>z vsemi</w:t>
      </w:r>
      <w:r w:rsidRPr="000C2334">
        <w:rPr>
          <w:rFonts w:cs="Arial"/>
          <w:szCs w:val="20"/>
        </w:rPr>
        <w:t xml:space="preserve"> spremembami proračuna),</w:t>
      </w:r>
    </w:p>
    <w:p w14:paraId="01042387" w14:textId="77777777" w:rsidR="009A42CF" w:rsidRPr="00AF7B5B" w:rsidRDefault="009A42CF" w:rsidP="00984793">
      <w:pPr>
        <w:numPr>
          <w:ilvl w:val="0"/>
          <w:numId w:val="14"/>
        </w:numPr>
        <w:autoSpaceDE w:val="0"/>
        <w:autoSpaceDN w:val="0"/>
        <w:adjustRightInd w:val="0"/>
        <w:rPr>
          <w:rFonts w:cs="Arial"/>
          <w:szCs w:val="20"/>
        </w:rPr>
      </w:pPr>
      <w:r w:rsidRPr="00AF7B5B">
        <w:rPr>
          <w:rFonts w:cs="Arial"/>
          <w:szCs w:val="20"/>
        </w:rPr>
        <w:t>Uredbe o postopku, merilih in načinih dodeljevanja sredstev za spodbujanje razvojnih programov in prednostnih nalog (Uradni list RS, št. 56/11)</w:t>
      </w:r>
      <w:r w:rsidR="00AE0C99" w:rsidRPr="00AF7B5B">
        <w:rPr>
          <w:rFonts w:cs="Arial"/>
          <w:szCs w:val="20"/>
        </w:rPr>
        <w:t>;</w:t>
      </w:r>
    </w:p>
    <w:p w14:paraId="16D3A512" w14:textId="42CCCA31" w:rsidR="00AE0C99" w:rsidRPr="00AF7B5B" w:rsidRDefault="005C7F94" w:rsidP="00984793">
      <w:pPr>
        <w:numPr>
          <w:ilvl w:val="0"/>
          <w:numId w:val="14"/>
        </w:numPr>
        <w:autoSpaceDE w:val="0"/>
        <w:autoSpaceDN w:val="0"/>
        <w:adjustRightInd w:val="0"/>
        <w:rPr>
          <w:rFonts w:cs="Arial"/>
          <w:szCs w:val="20"/>
        </w:rPr>
      </w:pPr>
      <w:r w:rsidRPr="00AF7B5B">
        <w:rPr>
          <w:rFonts w:cs="Arial"/>
          <w:szCs w:val="20"/>
        </w:rPr>
        <w:t xml:space="preserve">Operativnega programa za </w:t>
      </w:r>
      <w:r w:rsidR="000412FD">
        <w:rPr>
          <w:rFonts w:cs="Arial"/>
          <w:szCs w:val="20"/>
        </w:rPr>
        <w:t>hrano in</w:t>
      </w:r>
      <w:r w:rsidR="00D863D6">
        <w:rPr>
          <w:rFonts w:cs="Arial"/>
          <w:szCs w:val="20"/>
        </w:rPr>
        <w:t>/</w:t>
      </w:r>
      <w:r w:rsidR="000412FD">
        <w:rPr>
          <w:rFonts w:cs="Arial"/>
          <w:szCs w:val="20"/>
        </w:rPr>
        <w:t xml:space="preserve">ali osnovno </w:t>
      </w:r>
      <w:r w:rsidRPr="00AF7B5B">
        <w:rPr>
          <w:rFonts w:cs="Arial"/>
          <w:szCs w:val="20"/>
        </w:rPr>
        <w:t xml:space="preserve">materialno pomoč </w:t>
      </w:r>
      <w:r w:rsidR="000412FD">
        <w:rPr>
          <w:rFonts w:cs="Arial"/>
          <w:szCs w:val="20"/>
        </w:rPr>
        <w:t xml:space="preserve">iz Sklada za evropsko pomoč </w:t>
      </w:r>
      <w:r w:rsidRPr="00AF7B5B">
        <w:rPr>
          <w:rFonts w:cs="Arial"/>
          <w:szCs w:val="20"/>
        </w:rPr>
        <w:t>najbolj ogroženim (v nadaljevanju: OP</w:t>
      </w:r>
      <w:r w:rsidR="00D863D6">
        <w:rPr>
          <w:rFonts w:cs="Arial"/>
          <w:szCs w:val="20"/>
        </w:rPr>
        <w:t xml:space="preserve"> MPO</w:t>
      </w:r>
      <w:r w:rsidRPr="00AF7B5B">
        <w:rPr>
          <w:rFonts w:cs="Arial"/>
          <w:szCs w:val="20"/>
        </w:rPr>
        <w:t>)</w:t>
      </w:r>
      <w:r w:rsidR="00AE0C99" w:rsidRPr="00AF7B5B">
        <w:rPr>
          <w:rFonts w:cs="Arial"/>
          <w:szCs w:val="20"/>
        </w:rPr>
        <w:t>;</w:t>
      </w:r>
    </w:p>
    <w:p w14:paraId="507071C4" w14:textId="7D84A777" w:rsidR="000E555D" w:rsidRPr="00AF7B5B" w:rsidRDefault="00AE0C99" w:rsidP="00984793">
      <w:pPr>
        <w:numPr>
          <w:ilvl w:val="0"/>
          <w:numId w:val="14"/>
        </w:numPr>
        <w:autoSpaceDE w:val="0"/>
        <w:autoSpaceDN w:val="0"/>
        <w:adjustRightInd w:val="0"/>
        <w:rPr>
          <w:rFonts w:cs="Arial"/>
          <w:szCs w:val="20"/>
        </w:rPr>
      </w:pPr>
      <w:r w:rsidRPr="00AF7B5B">
        <w:rPr>
          <w:rFonts w:cs="Arial"/>
          <w:noProof/>
          <w:szCs w:val="20"/>
        </w:rPr>
        <w:lastRenderedPageBreak/>
        <w:t xml:space="preserve">Javnega razpisa za izbor dejavnosti razdeljevanja hrane in izvajanja spremljevalnih ukrepov </w:t>
      </w:r>
      <w:r w:rsidR="00D43B2E" w:rsidRPr="00AF7B5B">
        <w:rPr>
          <w:rFonts w:cs="Arial"/>
          <w:noProof/>
          <w:szCs w:val="20"/>
        </w:rPr>
        <w:t xml:space="preserve">v </w:t>
      </w:r>
      <w:r w:rsidR="00895550" w:rsidRPr="00AF7B5B">
        <w:rPr>
          <w:rFonts w:cs="Arial"/>
          <w:noProof/>
          <w:szCs w:val="20"/>
        </w:rPr>
        <w:t xml:space="preserve">okviru Operativnega programa za </w:t>
      </w:r>
      <w:r w:rsidR="000412FD">
        <w:rPr>
          <w:rFonts w:cs="Arial"/>
          <w:noProof/>
          <w:szCs w:val="20"/>
        </w:rPr>
        <w:t xml:space="preserve">hrano in/ali osnovno </w:t>
      </w:r>
      <w:r w:rsidR="00895550" w:rsidRPr="00AF7B5B">
        <w:rPr>
          <w:rFonts w:cs="Arial"/>
          <w:noProof/>
          <w:szCs w:val="20"/>
        </w:rPr>
        <w:t xml:space="preserve">materialno pomoč </w:t>
      </w:r>
      <w:r w:rsidR="000412FD">
        <w:rPr>
          <w:rFonts w:cs="Arial"/>
          <w:noProof/>
          <w:szCs w:val="20"/>
        </w:rPr>
        <w:t xml:space="preserve">iz Sklada za evropsko pomoč </w:t>
      </w:r>
      <w:r w:rsidR="00895550" w:rsidRPr="00AF7B5B">
        <w:rPr>
          <w:rFonts w:cs="Arial"/>
          <w:noProof/>
          <w:szCs w:val="20"/>
        </w:rPr>
        <w:t xml:space="preserve">najbolj ogroženim </w:t>
      </w:r>
      <w:r w:rsidRPr="00AF7B5B">
        <w:rPr>
          <w:rFonts w:cs="Arial"/>
          <w:szCs w:val="20"/>
        </w:rPr>
        <w:t>(Uradni list RS, št. XX)</w:t>
      </w:r>
    </w:p>
    <w:p w14:paraId="04C94376" w14:textId="095CFD70" w:rsidR="002826A8" w:rsidRPr="00AF7B5B" w:rsidRDefault="00AE0C99" w:rsidP="0049708C">
      <w:pPr>
        <w:numPr>
          <w:ilvl w:val="0"/>
          <w:numId w:val="14"/>
        </w:numPr>
        <w:autoSpaceDE w:val="0"/>
        <w:autoSpaceDN w:val="0"/>
        <w:adjustRightInd w:val="0"/>
        <w:rPr>
          <w:rFonts w:cs="Arial"/>
          <w:szCs w:val="20"/>
        </w:rPr>
      </w:pPr>
      <w:r w:rsidRPr="00AF7B5B">
        <w:rPr>
          <w:rFonts w:cs="Arial"/>
          <w:szCs w:val="20"/>
        </w:rPr>
        <w:t>Sklepa ministr</w:t>
      </w:r>
      <w:r w:rsidR="00BB3CE8">
        <w:rPr>
          <w:rFonts w:cs="Arial"/>
          <w:szCs w:val="20"/>
        </w:rPr>
        <w:t>a</w:t>
      </w:r>
      <w:r w:rsidRPr="00AF7B5B">
        <w:rPr>
          <w:rFonts w:cs="Arial"/>
          <w:szCs w:val="20"/>
        </w:rPr>
        <w:t>, št. XX, z dne XX. XX. 20</w:t>
      </w:r>
      <w:r w:rsidR="000412FD">
        <w:rPr>
          <w:rFonts w:cs="Arial"/>
          <w:szCs w:val="20"/>
        </w:rPr>
        <w:t>23</w:t>
      </w:r>
    </w:p>
    <w:p w14:paraId="382DBA2B" w14:textId="77777777" w:rsidR="002B521B" w:rsidRPr="00AF7B5B" w:rsidRDefault="002B521B" w:rsidP="000E555D">
      <w:pPr>
        <w:rPr>
          <w:rFonts w:cs="Arial"/>
          <w:szCs w:val="20"/>
        </w:rPr>
      </w:pPr>
    </w:p>
    <w:p w14:paraId="4D4BD538" w14:textId="77777777" w:rsidR="000E555D" w:rsidRPr="00AF7B5B" w:rsidRDefault="000E555D" w:rsidP="009F62CB">
      <w:r w:rsidRPr="00AF7B5B">
        <w:rPr>
          <w:rFonts w:cs="Arial"/>
          <w:szCs w:val="20"/>
        </w:rPr>
        <w:t>skleneta</w:t>
      </w:r>
    </w:p>
    <w:p w14:paraId="713F97C3" w14:textId="77777777" w:rsidR="002B521B" w:rsidRPr="00AF7B5B" w:rsidRDefault="002B521B" w:rsidP="009F62CB"/>
    <w:p w14:paraId="2FAE0C8D" w14:textId="77777777" w:rsidR="002B521B" w:rsidRPr="00AF7B5B" w:rsidRDefault="002B521B" w:rsidP="009F62CB"/>
    <w:p w14:paraId="432448AD" w14:textId="3BC244FA" w:rsidR="003D0057" w:rsidRPr="00AF7B5B" w:rsidRDefault="000E555D" w:rsidP="003D0057">
      <w:pPr>
        <w:jc w:val="center"/>
        <w:outlineLvl w:val="0"/>
        <w:rPr>
          <w:rFonts w:cs="Arial"/>
          <w:b/>
          <w:szCs w:val="20"/>
        </w:rPr>
      </w:pPr>
      <w:r w:rsidRPr="00AF7B5B">
        <w:rPr>
          <w:rFonts w:cs="Arial"/>
          <w:b/>
          <w:szCs w:val="20"/>
        </w:rPr>
        <w:t xml:space="preserve">POGODBO št.: </w:t>
      </w:r>
      <w:r w:rsidR="00961513" w:rsidRPr="00804F3F">
        <w:rPr>
          <w:rFonts w:cs="Arial"/>
          <w:b/>
          <w:szCs w:val="20"/>
        </w:rPr>
        <w:t>C2611-</w:t>
      </w:r>
      <w:r w:rsidR="000412FD" w:rsidRPr="00804F3F">
        <w:rPr>
          <w:rFonts w:cs="Arial"/>
          <w:b/>
          <w:szCs w:val="20"/>
        </w:rPr>
        <w:t>23</w:t>
      </w:r>
      <w:r w:rsidR="00961513" w:rsidRPr="00804F3F">
        <w:rPr>
          <w:rFonts w:cs="Arial"/>
          <w:b/>
          <w:szCs w:val="20"/>
        </w:rPr>
        <w:t>-05</w:t>
      </w:r>
      <w:r w:rsidRPr="00804F3F">
        <w:rPr>
          <w:rFonts w:cs="Arial"/>
          <w:b/>
          <w:szCs w:val="20"/>
        </w:rPr>
        <w:t>……..</w:t>
      </w:r>
      <w:r w:rsidRPr="00AF7B5B">
        <w:rPr>
          <w:rFonts w:cs="Arial"/>
          <w:b/>
          <w:szCs w:val="20"/>
        </w:rPr>
        <w:t xml:space="preserve"> </w:t>
      </w:r>
    </w:p>
    <w:p w14:paraId="6204EB50" w14:textId="77777777" w:rsidR="003D0057" w:rsidRPr="00AF7B5B" w:rsidRDefault="003D0057" w:rsidP="003D0057">
      <w:pPr>
        <w:jc w:val="center"/>
        <w:outlineLvl w:val="0"/>
        <w:rPr>
          <w:rFonts w:cs="Arial"/>
          <w:b/>
          <w:szCs w:val="20"/>
        </w:rPr>
      </w:pPr>
    </w:p>
    <w:p w14:paraId="12DB47FC" w14:textId="5735D8AC" w:rsidR="000E555D" w:rsidRPr="00AF7B5B" w:rsidRDefault="000E555D" w:rsidP="005C7F94">
      <w:pPr>
        <w:jc w:val="center"/>
        <w:outlineLvl w:val="0"/>
        <w:rPr>
          <w:b/>
        </w:rPr>
      </w:pPr>
      <w:r w:rsidRPr="00AF7B5B">
        <w:rPr>
          <w:rFonts w:cs="Arial"/>
          <w:b/>
          <w:szCs w:val="20"/>
        </w:rPr>
        <w:t xml:space="preserve">o </w:t>
      </w:r>
      <w:r w:rsidR="003D0057" w:rsidRPr="00AF7B5B">
        <w:rPr>
          <w:rFonts w:cs="Arial"/>
          <w:b/>
          <w:szCs w:val="20"/>
        </w:rPr>
        <w:t xml:space="preserve">sofinanciranju </w:t>
      </w:r>
      <w:r w:rsidR="005C7F94" w:rsidRPr="00AF7B5B">
        <w:rPr>
          <w:rFonts w:cs="Arial"/>
          <w:b/>
          <w:szCs w:val="20"/>
        </w:rPr>
        <w:t>dejavnosti</w:t>
      </w:r>
      <w:r w:rsidR="00507971" w:rsidRPr="00AF7B5B">
        <w:rPr>
          <w:rFonts w:cs="Arial"/>
          <w:b/>
          <w:szCs w:val="20"/>
        </w:rPr>
        <w:t xml:space="preserve"> </w:t>
      </w:r>
      <w:r w:rsidR="003D0057" w:rsidRPr="00AF7B5B">
        <w:rPr>
          <w:rFonts w:cs="Arial"/>
          <w:b/>
          <w:szCs w:val="20"/>
        </w:rPr>
        <w:t xml:space="preserve">razdeljevanja hrane in izvajanja spremljevalnih ukrepov v </w:t>
      </w:r>
      <w:r w:rsidR="000412FD">
        <w:rPr>
          <w:rFonts w:cs="Arial"/>
          <w:b/>
          <w:szCs w:val="20"/>
        </w:rPr>
        <w:t>letu 2023</w:t>
      </w:r>
    </w:p>
    <w:p w14:paraId="01654BEB" w14:textId="77777777" w:rsidR="00B9612D" w:rsidRPr="00AF7B5B" w:rsidRDefault="00B9612D" w:rsidP="009A42CF">
      <w:pPr>
        <w:jc w:val="center"/>
        <w:rPr>
          <w:b/>
        </w:rPr>
      </w:pPr>
    </w:p>
    <w:p w14:paraId="261E20C8" w14:textId="77777777" w:rsidR="00A80632" w:rsidRPr="00AF7B5B" w:rsidRDefault="00A80632" w:rsidP="00941B1F"/>
    <w:p w14:paraId="6CDC6B27" w14:textId="77777777" w:rsidR="00A80632" w:rsidRPr="00AF7B5B" w:rsidRDefault="00A80632" w:rsidP="00941B1F"/>
    <w:p w14:paraId="5F079BFB" w14:textId="77777777" w:rsidR="0049708C" w:rsidRPr="00AF7B5B" w:rsidRDefault="0049708C" w:rsidP="00941B1F"/>
    <w:p w14:paraId="41F7E87D" w14:textId="77777777" w:rsidR="00811565" w:rsidRPr="00AF7B5B" w:rsidRDefault="000E555D" w:rsidP="00941B1F">
      <w:pPr>
        <w:rPr>
          <w:rFonts w:cs="Arial"/>
          <w:b/>
          <w:szCs w:val="20"/>
        </w:rPr>
      </w:pPr>
      <w:r w:rsidRPr="00AF7B5B">
        <w:rPr>
          <w:rFonts w:cs="Arial"/>
          <w:b/>
          <w:szCs w:val="20"/>
        </w:rPr>
        <w:t>I. UVODNE DOLOČBE</w:t>
      </w:r>
    </w:p>
    <w:p w14:paraId="5E9EEA5C" w14:textId="77777777" w:rsidR="00811565" w:rsidRPr="00AF7B5B" w:rsidRDefault="00811565" w:rsidP="00941B1F"/>
    <w:p w14:paraId="1191BB4B" w14:textId="77777777" w:rsidR="000E555D" w:rsidRPr="00AF7B5B" w:rsidRDefault="000E555D" w:rsidP="00941B1F"/>
    <w:p w14:paraId="1ECAE6FE" w14:textId="77777777" w:rsidR="000E555D" w:rsidRPr="00AF7B5B" w:rsidRDefault="000E555D" w:rsidP="00206CA3">
      <w:pPr>
        <w:pStyle w:val="len"/>
      </w:pPr>
      <w:r w:rsidRPr="00AF7B5B">
        <w:t>člen</w:t>
      </w:r>
    </w:p>
    <w:p w14:paraId="690C6155" w14:textId="77777777" w:rsidR="000E555D" w:rsidRPr="00AF7B5B" w:rsidRDefault="000E555D" w:rsidP="000E555D">
      <w:pPr>
        <w:jc w:val="center"/>
        <w:rPr>
          <w:rFonts w:cs="Arial"/>
          <w:szCs w:val="20"/>
        </w:rPr>
      </w:pPr>
      <w:r w:rsidRPr="00AF7B5B">
        <w:rPr>
          <w:rFonts w:cs="Arial"/>
          <w:szCs w:val="20"/>
        </w:rPr>
        <w:t>(ugotovitvene določbe)</w:t>
      </w:r>
    </w:p>
    <w:p w14:paraId="1AFEE986" w14:textId="77777777" w:rsidR="000E555D" w:rsidRPr="00AF7B5B" w:rsidRDefault="000E555D" w:rsidP="00941B1F"/>
    <w:p w14:paraId="405185E2" w14:textId="77777777" w:rsidR="000E555D" w:rsidRPr="00AF7B5B" w:rsidRDefault="000E555D" w:rsidP="000E555D">
      <w:pPr>
        <w:rPr>
          <w:rFonts w:cs="Arial"/>
          <w:szCs w:val="20"/>
        </w:rPr>
      </w:pPr>
      <w:r w:rsidRPr="00AF7B5B">
        <w:rPr>
          <w:rFonts w:cs="Arial"/>
          <w:szCs w:val="20"/>
        </w:rPr>
        <w:t>Pogodbeni stranki uvodoma ugotavljata, da:</w:t>
      </w:r>
    </w:p>
    <w:p w14:paraId="1289FE87" w14:textId="77777777" w:rsidR="000E555D" w:rsidRPr="00AF7B5B" w:rsidRDefault="000E555D" w:rsidP="000E555D">
      <w:pPr>
        <w:rPr>
          <w:rFonts w:cs="Arial"/>
          <w:szCs w:val="20"/>
        </w:rPr>
      </w:pPr>
    </w:p>
    <w:p w14:paraId="52F64933" w14:textId="77777777" w:rsidR="00766F20" w:rsidRPr="00AF7B5B" w:rsidRDefault="006411CF">
      <w:pPr>
        <w:numPr>
          <w:ilvl w:val="0"/>
          <w:numId w:val="16"/>
        </w:numPr>
        <w:suppressAutoHyphens/>
        <w:rPr>
          <w:rFonts w:cs="Arial"/>
          <w:noProof/>
          <w:szCs w:val="20"/>
        </w:rPr>
      </w:pPr>
      <w:r w:rsidRPr="00AF7B5B">
        <w:rPr>
          <w:rFonts w:cs="Arial"/>
          <w:noProof/>
          <w:szCs w:val="20"/>
        </w:rPr>
        <w:t>so udeleženci, v skladu z OP</w:t>
      </w:r>
      <w:r w:rsidR="00394BC4" w:rsidRPr="00AF7B5B">
        <w:rPr>
          <w:rFonts w:cs="Arial"/>
          <w:noProof/>
          <w:szCs w:val="20"/>
        </w:rPr>
        <w:t xml:space="preserve"> MPO</w:t>
      </w:r>
      <w:r w:rsidRPr="00AF7B5B">
        <w:rPr>
          <w:rFonts w:cs="Arial"/>
          <w:noProof/>
          <w:szCs w:val="20"/>
        </w:rPr>
        <w:t xml:space="preserve">, vključeni v izvajanje </w:t>
      </w:r>
      <w:r w:rsidR="0045688C" w:rsidRPr="00AF7B5B">
        <w:rPr>
          <w:rFonts w:cs="Arial"/>
          <w:noProof/>
          <w:szCs w:val="20"/>
        </w:rPr>
        <w:t>dejavnosti</w:t>
      </w:r>
      <w:r w:rsidRPr="00AF7B5B">
        <w:rPr>
          <w:rFonts w:cs="Arial"/>
          <w:noProof/>
          <w:szCs w:val="20"/>
        </w:rPr>
        <w:t>:</w:t>
      </w:r>
    </w:p>
    <w:p w14:paraId="4D63004B" w14:textId="77777777" w:rsidR="00ED1F83" w:rsidRPr="00AF7B5B" w:rsidRDefault="0045688C" w:rsidP="00094809">
      <w:pPr>
        <w:numPr>
          <w:ilvl w:val="1"/>
          <w:numId w:val="44"/>
        </w:numPr>
        <w:rPr>
          <w:rFonts w:cs="Arial"/>
          <w:bCs/>
          <w:szCs w:val="20"/>
        </w:rPr>
      </w:pPr>
      <w:r w:rsidRPr="00AF7B5B">
        <w:rPr>
          <w:rFonts w:cs="Arial"/>
          <w:bCs/>
          <w:szCs w:val="20"/>
        </w:rPr>
        <w:t>ministrstvo</w:t>
      </w:r>
      <w:r w:rsidR="00FB221C" w:rsidRPr="00AF7B5B">
        <w:rPr>
          <w:rFonts w:cs="Arial"/>
          <w:bCs/>
          <w:szCs w:val="20"/>
        </w:rPr>
        <w:t xml:space="preserve"> kot organ upravljanja (v nadaljevanju: ministrstvo);</w:t>
      </w:r>
    </w:p>
    <w:p w14:paraId="6A0F241F" w14:textId="77777777" w:rsidR="009B0D9C" w:rsidRPr="00AF7B5B" w:rsidRDefault="00FB221C" w:rsidP="00094809">
      <w:pPr>
        <w:numPr>
          <w:ilvl w:val="1"/>
          <w:numId w:val="44"/>
        </w:numPr>
        <w:rPr>
          <w:rFonts w:cs="Arial"/>
          <w:bCs/>
          <w:szCs w:val="20"/>
        </w:rPr>
      </w:pPr>
      <w:r w:rsidRPr="00AF7B5B">
        <w:rPr>
          <w:rFonts w:cs="Arial"/>
          <w:bCs/>
          <w:szCs w:val="20"/>
        </w:rPr>
        <w:t>Ministrstvo za finance kot organ za potrjevanje (v nadaljevanju: organ za potrjevanje);</w:t>
      </w:r>
    </w:p>
    <w:p w14:paraId="61E9A229" w14:textId="77777777" w:rsidR="00ED1F83" w:rsidRPr="00AF7B5B" w:rsidRDefault="00FB221C" w:rsidP="00094809">
      <w:pPr>
        <w:numPr>
          <w:ilvl w:val="1"/>
          <w:numId w:val="44"/>
        </w:numPr>
        <w:rPr>
          <w:rFonts w:cs="Arial"/>
          <w:bCs/>
          <w:szCs w:val="20"/>
        </w:rPr>
      </w:pPr>
      <w:r w:rsidRPr="00AF7B5B">
        <w:rPr>
          <w:rFonts w:cs="Arial"/>
          <w:bCs/>
          <w:szCs w:val="20"/>
        </w:rPr>
        <w:t xml:space="preserve">Urad Republike Slovenije za nadzor proračuna kot revizijski organ (v nadaljevanju: revizijski organ); </w:t>
      </w:r>
    </w:p>
    <w:p w14:paraId="5AFEE41F" w14:textId="77777777" w:rsidR="00ED1F83" w:rsidRPr="00AF7B5B" w:rsidRDefault="00FB221C" w:rsidP="00094809">
      <w:pPr>
        <w:numPr>
          <w:ilvl w:val="1"/>
          <w:numId w:val="44"/>
        </w:numPr>
        <w:suppressAutoHyphens/>
        <w:rPr>
          <w:rFonts w:cs="Arial"/>
          <w:noProof/>
          <w:szCs w:val="20"/>
        </w:rPr>
      </w:pPr>
      <w:r w:rsidRPr="00AF7B5B">
        <w:rPr>
          <w:rFonts w:cs="Arial"/>
          <w:bCs/>
          <w:szCs w:val="20"/>
        </w:rPr>
        <w:t>partnerska organizacija</w:t>
      </w:r>
      <w:r w:rsidR="0045688C" w:rsidRPr="00AF7B5B">
        <w:rPr>
          <w:rFonts w:cs="Arial"/>
          <w:bCs/>
          <w:szCs w:val="20"/>
        </w:rPr>
        <w:t xml:space="preserve">, ki </w:t>
      </w:r>
      <w:r w:rsidR="006C020B" w:rsidRPr="00AF7B5B">
        <w:rPr>
          <w:rFonts w:cs="Arial"/>
          <w:bCs/>
          <w:szCs w:val="20"/>
        </w:rPr>
        <w:t>jo ministrstvo izbere za izvajanje dejavnosti razdeljevanja hrane in izvajanja spremljevalnih ukrepov.</w:t>
      </w:r>
    </w:p>
    <w:p w14:paraId="7F82624F" w14:textId="77777777" w:rsidR="00D9058C" w:rsidRPr="00AF7B5B" w:rsidRDefault="00D9058C" w:rsidP="00D9058C">
      <w:pPr>
        <w:suppressAutoHyphens/>
        <w:ind w:left="2225"/>
        <w:rPr>
          <w:rFonts w:cs="Arial"/>
          <w:noProof/>
          <w:szCs w:val="20"/>
        </w:rPr>
      </w:pPr>
    </w:p>
    <w:p w14:paraId="480263DD" w14:textId="32BD6344" w:rsidR="00783109" w:rsidRPr="00211A5C" w:rsidRDefault="009929FB" w:rsidP="00984793">
      <w:pPr>
        <w:numPr>
          <w:ilvl w:val="0"/>
          <w:numId w:val="16"/>
        </w:numPr>
        <w:suppressAutoHyphens/>
        <w:rPr>
          <w:rFonts w:cs="Arial"/>
          <w:szCs w:val="20"/>
        </w:rPr>
      </w:pPr>
      <w:r w:rsidRPr="00AF7B5B">
        <w:rPr>
          <w:rFonts w:cs="Arial"/>
          <w:noProof/>
          <w:szCs w:val="20"/>
        </w:rPr>
        <w:t xml:space="preserve">je </w:t>
      </w:r>
      <w:r w:rsidR="003D0057" w:rsidRPr="00AF7B5B">
        <w:rPr>
          <w:rFonts w:cs="Arial"/>
          <w:noProof/>
          <w:szCs w:val="20"/>
        </w:rPr>
        <w:t>ministrstv</w:t>
      </w:r>
      <w:r w:rsidR="00DA2A22" w:rsidRPr="00AF7B5B">
        <w:rPr>
          <w:rFonts w:cs="Arial"/>
          <w:noProof/>
          <w:szCs w:val="20"/>
        </w:rPr>
        <w:t xml:space="preserve">o v Uradnem listu </w:t>
      </w:r>
      <w:r w:rsidR="00DA2A22" w:rsidRPr="00211A5C">
        <w:rPr>
          <w:rFonts w:cs="Arial"/>
          <w:noProof/>
          <w:szCs w:val="20"/>
        </w:rPr>
        <w:t xml:space="preserve">RS št. XX </w:t>
      </w:r>
      <w:r w:rsidR="003D0057" w:rsidRPr="00211A5C">
        <w:rPr>
          <w:rFonts w:cs="Arial"/>
          <w:noProof/>
          <w:szCs w:val="20"/>
        </w:rPr>
        <w:t xml:space="preserve">dne </w:t>
      </w:r>
      <w:r w:rsidR="005C7F94" w:rsidRPr="00211A5C">
        <w:rPr>
          <w:rFonts w:cs="Arial"/>
          <w:noProof/>
          <w:szCs w:val="20"/>
        </w:rPr>
        <w:t>XX</w:t>
      </w:r>
      <w:r w:rsidR="003D0057" w:rsidRPr="00211A5C">
        <w:rPr>
          <w:rFonts w:cs="Arial"/>
          <w:noProof/>
          <w:szCs w:val="20"/>
        </w:rPr>
        <w:t xml:space="preserve">. </w:t>
      </w:r>
      <w:r w:rsidR="005C7F94" w:rsidRPr="00211A5C">
        <w:rPr>
          <w:rFonts w:cs="Arial"/>
          <w:noProof/>
          <w:szCs w:val="20"/>
        </w:rPr>
        <w:t>XX</w:t>
      </w:r>
      <w:r w:rsidR="003D0057" w:rsidRPr="00211A5C">
        <w:rPr>
          <w:rFonts w:cs="Arial"/>
          <w:noProof/>
          <w:szCs w:val="20"/>
        </w:rPr>
        <w:t>. 20</w:t>
      </w:r>
      <w:r w:rsidR="000412FD" w:rsidRPr="00211A5C">
        <w:rPr>
          <w:rFonts w:cs="Arial"/>
          <w:noProof/>
          <w:szCs w:val="20"/>
        </w:rPr>
        <w:t>23</w:t>
      </w:r>
      <w:r w:rsidR="003D0057" w:rsidRPr="00211A5C">
        <w:rPr>
          <w:rFonts w:cs="Arial"/>
          <w:noProof/>
          <w:szCs w:val="20"/>
        </w:rPr>
        <w:t xml:space="preserve"> objavilo Javni razpis za izbor </w:t>
      </w:r>
      <w:r w:rsidR="005C7F94" w:rsidRPr="00211A5C">
        <w:rPr>
          <w:rFonts w:cs="Arial"/>
          <w:noProof/>
          <w:szCs w:val="20"/>
        </w:rPr>
        <w:t>dejavnosti razdeljevanja hrane in izvajanja spremljevalnih ukrepov</w:t>
      </w:r>
      <w:r w:rsidR="0045688C" w:rsidRPr="00211A5C">
        <w:rPr>
          <w:rFonts w:cs="Arial"/>
          <w:noProof/>
          <w:szCs w:val="20"/>
        </w:rPr>
        <w:t xml:space="preserve"> v </w:t>
      </w:r>
      <w:r w:rsidR="00895550" w:rsidRPr="00211A5C">
        <w:rPr>
          <w:rFonts w:cs="Arial"/>
          <w:noProof/>
          <w:szCs w:val="20"/>
        </w:rPr>
        <w:t xml:space="preserve">okviru Operativnega programa za </w:t>
      </w:r>
      <w:r w:rsidR="000412FD" w:rsidRPr="00211A5C">
        <w:rPr>
          <w:rFonts w:cs="Arial"/>
          <w:noProof/>
          <w:szCs w:val="20"/>
        </w:rPr>
        <w:t xml:space="preserve">hrano in/ali osnovno </w:t>
      </w:r>
      <w:r w:rsidR="00895550" w:rsidRPr="00211A5C">
        <w:rPr>
          <w:rFonts w:cs="Arial"/>
          <w:noProof/>
          <w:szCs w:val="20"/>
        </w:rPr>
        <w:t xml:space="preserve">materialno pomoč </w:t>
      </w:r>
      <w:r w:rsidR="000412FD" w:rsidRPr="00211A5C">
        <w:rPr>
          <w:rFonts w:cs="Arial"/>
          <w:noProof/>
          <w:szCs w:val="20"/>
        </w:rPr>
        <w:t xml:space="preserve">iz Sklada za evropsko pomoč </w:t>
      </w:r>
      <w:r w:rsidR="00895550" w:rsidRPr="00211A5C">
        <w:rPr>
          <w:rFonts w:cs="Arial"/>
          <w:noProof/>
          <w:szCs w:val="20"/>
        </w:rPr>
        <w:t>najbolj ogroženim</w:t>
      </w:r>
      <w:r w:rsidR="00A018B7">
        <w:rPr>
          <w:rFonts w:cs="Arial"/>
          <w:noProof/>
          <w:szCs w:val="20"/>
        </w:rPr>
        <w:t xml:space="preserve"> – dodatno sofinanciranje zaradi povelanih potreb kot posledica naravne nesreče.</w:t>
      </w:r>
    </w:p>
    <w:p w14:paraId="1EBDF62B" w14:textId="77777777" w:rsidR="00D9058C" w:rsidRPr="00211A5C" w:rsidRDefault="00D9058C" w:rsidP="00D9058C">
      <w:pPr>
        <w:suppressAutoHyphens/>
        <w:ind w:left="720"/>
        <w:rPr>
          <w:rFonts w:cs="Arial"/>
          <w:szCs w:val="20"/>
        </w:rPr>
      </w:pPr>
    </w:p>
    <w:p w14:paraId="7899A423" w14:textId="78592BF7" w:rsidR="0045688C" w:rsidRPr="00211A5C" w:rsidRDefault="000A3F18" w:rsidP="00984793">
      <w:pPr>
        <w:numPr>
          <w:ilvl w:val="0"/>
          <w:numId w:val="16"/>
        </w:numPr>
        <w:suppressAutoHyphens/>
        <w:rPr>
          <w:rFonts w:cs="Arial"/>
          <w:noProof/>
          <w:szCs w:val="20"/>
        </w:rPr>
      </w:pPr>
      <w:r w:rsidRPr="00211A5C">
        <w:rPr>
          <w:rFonts w:cs="Arial"/>
          <w:noProof/>
          <w:szCs w:val="20"/>
        </w:rPr>
        <w:t xml:space="preserve">je </w:t>
      </w:r>
      <w:r w:rsidR="00B9612D" w:rsidRPr="00211A5C">
        <w:rPr>
          <w:rFonts w:cs="Arial"/>
          <w:noProof/>
          <w:szCs w:val="20"/>
        </w:rPr>
        <w:t>bil</w:t>
      </w:r>
      <w:r w:rsidR="005C7F94" w:rsidRPr="00211A5C">
        <w:rPr>
          <w:rFonts w:cs="Arial"/>
          <w:noProof/>
          <w:szCs w:val="20"/>
        </w:rPr>
        <w:t>a</w:t>
      </w:r>
      <w:r w:rsidR="00B9612D" w:rsidRPr="00211A5C">
        <w:rPr>
          <w:rFonts w:cs="Arial"/>
          <w:noProof/>
          <w:szCs w:val="20"/>
        </w:rPr>
        <w:t xml:space="preserve"> </w:t>
      </w:r>
      <w:r w:rsidR="005C7F94" w:rsidRPr="00211A5C">
        <w:rPr>
          <w:rFonts w:cs="Arial"/>
          <w:noProof/>
          <w:szCs w:val="20"/>
        </w:rPr>
        <w:t>dejavnost</w:t>
      </w:r>
      <w:r w:rsidR="00B9612D" w:rsidRPr="00211A5C">
        <w:rPr>
          <w:rFonts w:cs="Arial"/>
          <w:noProof/>
          <w:szCs w:val="20"/>
        </w:rPr>
        <w:t xml:space="preserve">, </w:t>
      </w:r>
      <w:r w:rsidR="000965E3" w:rsidRPr="00211A5C">
        <w:rPr>
          <w:rFonts w:cs="Arial"/>
          <w:noProof/>
          <w:szCs w:val="20"/>
        </w:rPr>
        <w:t xml:space="preserve">ki jo bo izvajala </w:t>
      </w:r>
      <w:r w:rsidR="00FB221C" w:rsidRPr="00211A5C">
        <w:rPr>
          <w:rFonts w:cs="Arial"/>
          <w:i/>
          <w:noProof/>
          <w:szCs w:val="20"/>
        </w:rPr>
        <w:t>naziv partnerske organizacije</w:t>
      </w:r>
      <w:r w:rsidR="000965E3" w:rsidRPr="00211A5C">
        <w:rPr>
          <w:rFonts w:cs="Arial"/>
          <w:noProof/>
          <w:szCs w:val="20"/>
        </w:rPr>
        <w:t>, izbrana na podlagi vloge na javni razpis in Sklepa ministr</w:t>
      </w:r>
      <w:r w:rsidR="000412FD" w:rsidRPr="00211A5C">
        <w:rPr>
          <w:rFonts w:cs="Arial"/>
          <w:noProof/>
          <w:szCs w:val="20"/>
        </w:rPr>
        <w:t>a</w:t>
      </w:r>
      <w:r w:rsidR="00D972A3" w:rsidRPr="00211A5C">
        <w:rPr>
          <w:rFonts w:cs="Arial"/>
          <w:noProof/>
          <w:szCs w:val="20"/>
        </w:rPr>
        <w:t xml:space="preserve"> </w:t>
      </w:r>
      <w:r w:rsidR="000965E3" w:rsidRPr="00211A5C">
        <w:rPr>
          <w:rFonts w:cs="Arial"/>
          <w:noProof/>
          <w:szCs w:val="20"/>
        </w:rPr>
        <w:t>(št. dokumenta: xxx z dne XX. XX. 20</w:t>
      </w:r>
      <w:r w:rsidR="000412FD" w:rsidRPr="00211A5C">
        <w:rPr>
          <w:rFonts w:cs="Arial"/>
          <w:noProof/>
          <w:szCs w:val="20"/>
        </w:rPr>
        <w:t>23</w:t>
      </w:r>
      <w:r w:rsidR="000965E3" w:rsidRPr="00211A5C">
        <w:rPr>
          <w:rFonts w:cs="Arial"/>
          <w:noProof/>
          <w:szCs w:val="20"/>
        </w:rPr>
        <w:t>)</w:t>
      </w:r>
      <w:r w:rsidR="0045688C" w:rsidRPr="00211A5C">
        <w:rPr>
          <w:rFonts w:cs="Arial"/>
          <w:noProof/>
          <w:szCs w:val="20"/>
        </w:rPr>
        <w:t>.</w:t>
      </w:r>
    </w:p>
    <w:p w14:paraId="393ACEB9" w14:textId="77777777" w:rsidR="00473C8A" w:rsidRPr="00AF7B5B" w:rsidRDefault="00473C8A">
      <w:pPr>
        <w:suppressAutoHyphens/>
        <w:ind w:left="720"/>
        <w:rPr>
          <w:rFonts w:cs="Arial"/>
          <w:noProof/>
          <w:szCs w:val="20"/>
        </w:rPr>
      </w:pPr>
    </w:p>
    <w:p w14:paraId="20195A5D" w14:textId="77777777" w:rsidR="000E555D" w:rsidRPr="00AF7B5B" w:rsidRDefault="000E555D" w:rsidP="004603DB">
      <w:pPr>
        <w:rPr>
          <w:rFonts w:cs="Arial"/>
          <w:noProof/>
          <w:szCs w:val="20"/>
        </w:rPr>
      </w:pPr>
    </w:p>
    <w:p w14:paraId="07AC5C62" w14:textId="77777777" w:rsidR="000E555D" w:rsidRPr="00AF7B5B" w:rsidRDefault="00FB221C" w:rsidP="000E555D">
      <w:pPr>
        <w:rPr>
          <w:rFonts w:cs="Arial"/>
          <w:b/>
          <w:szCs w:val="20"/>
        </w:rPr>
      </w:pPr>
      <w:r w:rsidRPr="00AF7B5B">
        <w:rPr>
          <w:rFonts w:cs="Arial"/>
          <w:b/>
          <w:noProof/>
          <w:szCs w:val="20"/>
        </w:rPr>
        <w:t>II. P</w:t>
      </w:r>
      <w:r w:rsidR="00F67FE1" w:rsidRPr="00AF7B5B">
        <w:rPr>
          <w:rFonts w:cs="Arial"/>
          <w:b/>
          <w:szCs w:val="20"/>
        </w:rPr>
        <w:t>REDMET POGODBE</w:t>
      </w:r>
    </w:p>
    <w:p w14:paraId="7A60D0B9" w14:textId="77777777" w:rsidR="000E555D" w:rsidRPr="00AF7B5B" w:rsidRDefault="000E555D" w:rsidP="000E555D">
      <w:pPr>
        <w:rPr>
          <w:rFonts w:cs="Arial"/>
          <w:i/>
          <w:noProof/>
          <w:szCs w:val="20"/>
        </w:rPr>
      </w:pPr>
    </w:p>
    <w:p w14:paraId="6F344117" w14:textId="77777777" w:rsidR="000E555D" w:rsidRPr="00AF7B5B" w:rsidRDefault="000E555D" w:rsidP="00206CA3">
      <w:pPr>
        <w:rPr>
          <w:rFonts w:cs="Arial"/>
          <w:i/>
          <w:szCs w:val="20"/>
        </w:rPr>
      </w:pPr>
    </w:p>
    <w:p w14:paraId="42B2012C" w14:textId="77777777" w:rsidR="000E555D" w:rsidRPr="00AF7B5B" w:rsidRDefault="00B76752" w:rsidP="00206CA3">
      <w:pPr>
        <w:pStyle w:val="len"/>
      </w:pPr>
      <w:r w:rsidRPr="00AF7B5B">
        <w:t>člen</w:t>
      </w:r>
    </w:p>
    <w:p w14:paraId="41E3CB87" w14:textId="77777777" w:rsidR="000E555D" w:rsidRPr="00AF7B5B" w:rsidRDefault="009B0D9C" w:rsidP="000E555D">
      <w:pPr>
        <w:jc w:val="center"/>
        <w:rPr>
          <w:rFonts w:cs="Arial"/>
          <w:noProof/>
          <w:szCs w:val="20"/>
        </w:rPr>
      </w:pPr>
      <w:r w:rsidRPr="00AF7B5B">
        <w:rPr>
          <w:rFonts w:cs="Arial"/>
          <w:szCs w:val="20"/>
        </w:rPr>
        <w:t>(p</w:t>
      </w:r>
      <w:r w:rsidR="00A26CD5" w:rsidRPr="00AF7B5B">
        <w:rPr>
          <w:rFonts w:cs="Arial"/>
          <w:szCs w:val="20"/>
        </w:rPr>
        <w:t>redmet</w:t>
      </w:r>
      <w:r w:rsidR="00BA721A" w:rsidRPr="00AF7B5B">
        <w:rPr>
          <w:rFonts w:cs="Arial"/>
          <w:i/>
          <w:szCs w:val="20"/>
        </w:rPr>
        <w:t xml:space="preserve"> </w:t>
      </w:r>
      <w:r w:rsidR="00FB221C" w:rsidRPr="00AF7B5B">
        <w:rPr>
          <w:rFonts w:cs="Arial"/>
          <w:noProof/>
          <w:szCs w:val="20"/>
        </w:rPr>
        <w:t>pogodbe)</w:t>
      </w:r>
    </w:p>
    <w:p w14:paraId="5B03CC03" w14:textId="77777777" w:rsidR="000E555D" w:rsidRPr="00AF7B5B" w:rsidRDefault="000E555D" w:rsidP="000E555D">
      <w:pPr>
        <w:rPr>
          <w:rFonts w:cs="Arial"/>
          <w:noProof/>
          <w:szCs w:val="20"/>
        </w:rPr>
      </w:pPr>
    </w:p>
    <w:p w14:paraId="3BB6845A" w14:textId="1C95DDFF" w:rsidR="000E555D" w:rsidRPr="00AF7B5B" w:rsidRDefault="00FB221C" w:rsidP="000E555D">
      <w:pPr>
        <w:rPr>
          <w:rFonts w:cs="Arial"/>
          <w:szCs w:val="20"/>
        </w:rPr>
      </w:pPr>
      <w:r w:rsidRPr="00AF7B5B">
        <w:rPr>
          <w:rFonts w:cs="Arial"/>
          <w:noProof/>
          <w:szCs w:val="20"/>
        </w:rPr>
        <w:t xml:space="preserve">(1) </w:t>
      </w:r>
      <w:r w:rsidR="00BA721A" w:rsidRPr="00AF7B5B">
        <w:rPr>
          <w:rFonts w:cs="Arial"/>
          <w:noProof/>
          <w:szCs w:val="20"/>
        </w:rPr>
        <w:t>Predmet</w:t>
      </w:r>
      <w:r w:rsidRPr="00AF7B5B">
        <w:rPr>
          <w:rFonts w:cs="Arial"/>
          <w:noProof/>
          <w:szCs w:val="20"/>
        </w:rPr>
        <w:t xml:space="preserve"> te pogodbe je </w:t>
      </w:r>
      <w:r w:rsidR="00A018B7">
        <w:rPr>
          <w:rFonts w:cs="Arial"/>
          <w:noProof/>
          <w:szCs w:val="20"/>
        </w:rPr>
        <w:t xml:space="preserve">dodatno </w:t>
      </w:r>
      <w:r w:rsidRPr="00AF7B5B">
        <w:rPr>
          <w:rFonts w:cs="Arial"/>
          <w:noProof/>
          <w:szCs w:val="20"/>
        </w:rPr>
        <w:t>sofinanciranje dejavnosti razdeljevanja hrane in izvajanja spremljevalnih ukrep</w:t>
      </w:r>
      <w:r w:rsidR="000965E3" w:rsidRPr="00AF7B5B">
        <w:rPr>
          <w:rFonts w:cs="Arial"/>
          <w:szCs w:val="20"/>
        </w:rPr>
        <w:t>ov</w:t>
      </w:r>
      <w:r w:rsidR="0045688C" w:rsidRPr="00AF7B5B">
        <w:rPr>
          <w:rFonts w:cs="Arial"/>
          <w:szCs w:val="20"/>
        </w:rPr>
        <w:t xml:space="preserve"> </w:t>
      </w:r>
      <w:r w:rsidR="000412FD">
        <w:rPr>
          <w:rFonts w:cs="Arial"/>
          <w:szCs w:val="20"/>
        </w:rPr>
        <w:t xml:space="preserve">v letu </w:t>
      </w:r>
      <w:r w:rsidR="00E06107" w:rsidRPr="00AF7B5B">
        <w:rPr>
          <w:rFonts w:cs="Arial"/>
          <w:szCs w:val="20"/>
        </w:rPr>
        <w:t>20</w:t>
      </w:r>
      <w:r w:rsidR="00094809" w:rsidRPr="00AF7B5B">
        <w:rPr>
          <w:rFonts w:cs="Arial"/>
          <w:szCs w:val="20"/>
        </w:rPr>
        <w:t>23</w:t>
      </w:r>
      <w:r w:rsidR="00904771" w:rsidRPr="00AF7B5B">
        <w:rPr>
          <w:rFonts w:cs="Arial"/>
          <w:szCs w:val="20"/>
        </w:rPr>
        <w:t xml:space="preserve"> </w:t>
      </w:r>
      <w:r w:rsidR="00A018B7">
        <w:rPr>
          <w:rFonts w:cs="Arial"/>
          <w:szCs w:val="20"/>
        </w:rPr>
        <w:t>zaradi povečanih potreb kot posledica naravne nesreče</w:t>
      </w:r>
      <w:r w:rsidR="00A018B7" w:rsidRPr="00AF7B5B">
        <w:rPr>
          <w:rFonts w:cs="Arial"/>
          <w:szCs w:val="20"/>
        </w:rPr>
        <w:t xml:space="preserve"> </w:t>
      </w:r>
      <w:r w:rsidR="000E555D" w:rsidRPr="00AF7B5B">
        <w:rPr>
          <w:rFonts w:cs="Arial"/>
          <w:szCs w:val="20"/>
        </w:rPr>
        <w:t xml:space="preserve">skladno z vlogo </w:t>
      </w:r>
      <w:r w:rsidR="00B9612D" w:rsidRPr="00AF7B5B">
        <w:rPr>
          <w:rFonts w:cs="Arial"/>
          <w:szCs w:val="20"/>
        </w:rPr>
        <w:t>partnerske organizacije</w:t>
      </w:r>
      <w:r w:rsidR="000E555D" w:rsidRPr="00AF7B5B">
        <w:rPr>
          <w:rFonts w:cs="Arial"/>
          <w:szCs w:val="20"/>
        </w:rPr>
        <w:t xml:space="preserve"> (z morebitnimi dopolnitvami in popravki, v nadaljevanju: vloga), opredelitev medsebojnih odnosov </w:t>
      </w:r>
      <w:r w:rsidR="005C7F94" w:rsidRPr="00AF7B5B">
        <w:rPr>
          <w:rFonts w:cs="Arial"/>
          <w:szCs w:val="20"/>
        </w:rPr>
        <w:t>in</w:t>
      </w:r>
      <w:r w:rsidR="000E555D" w:rsidRPr="00AF7B5B">
        <w:rPr>
          <w:rFonts w:cs="Arial"/>
          <w:szCs w:val="20"/>
        </w:rPr>
        <w:t xml:space="preserve"> pravic </w:t>
      </w:r>
      <w:r w:rsidR="005C7F94" w:rsidRPr="00AF7B5B">
        <w:rPr>
          <w:rFonts w:cs="Arial"/>
          <w:szCs w:val="20"/>
        </w:rPr>
        <w:t>ter</w:t>
      </w:r>
      <w:r w:rsidR="000E555D" w:rsidRPr="00AF7B5B">
        <w:rPr>
          <w:rFonts w:cs="Arial"/>
          <w:szCs w:val="20"/>
        </w:rPr>
        <w:t xml:space="preserve"> obveznosti med </w:t>
      </w:r>
      <w:r w:rsidR="00DA2A22" w:rsidRPr="00AF7B5B">
        <w:rPr>
          <w:rFonts w:cs="Arial"/>
          <w:szCs w:val="20"/>
        </w:rPr>
        <w:t>ministrstvom</w:t>
      </w:r>
      <w:r w:rsidR="000E555D" w:rsidRPr="00AF7B5B">
        <w:rPr>
          <w:rFonts w:cs="Arial"/>
          <w:szCs w:val="20"/>
        </w:rPr>
        <w:t xml:space="preserve"> in </w:t>
      </w:r>
      <w:r w:rsidR="00B9612D" w:rsidRPr="00AF7B5B">
        <w:rPr>
          <w:rFonts w:cs="Arial"/>
          <w:szCs w:val="20"/>
        </w:rPr>
        <w:t>partnersko organizacijo</w:t>
      </w:r>
      <w:r w:rsidR="000E555D" w:rsidRPr="00AF7B5B">
        <w:rPr>
          <w:rFonts w:cs="Arial"/>
          <w:szCs w:val="20"/>
        </w:rPr>
        <w:t xml:space="preserve">. </w:t>
      </w:r>
    </w:p>
    <w:p w14:paraId="640054CC" w14:textId="77777777" w:rsidR="00E83C9D" w:rsidRPr="00AF7B5B" w:rsidRDefault="00E83C9D" w:rsidP="000E555D">
      <w:pPr>
        <w:rPr>
          <w:rFonts w:cs="Arial"/>
          <w:szCs w:val="20"/>
        </w:rPr>
      </w:pPr>
    </w:p>
    <w:p w14:paraId="7BC209B8" w14:textId="77777777" w:rsidR="00E83C9D" w:rsidRPr="00AF7B5B" w:rsidRDefault="00E83C9D" w:rsidP="000E555D">
      <w:pPr>
        <w:rPr>
          <w:rFonts w:cs="Arial"/>
          <w:szCs w:val="20"/>
        </w:rPr>
      </w:pPr>
      <w:r w:rsidRPr="00AF7B5B">
        <w:rPr>
          <w:rFonts w:cs="Arial"/>
          <w:szCs w:val="20"/>
        </w:rPr>
        <w:t xml:space="preserve">(2) </w:t>
      </w:r>
      <w:r w:rsidR="000965E3" w:rsidRPr="00AF7B5B">
        <w:rPr>
          <w:rFonts w:cs="Arial"/>
          <w:szCs w:val="20"/>
        </w:rPr>
        <w:t>Dejavnost predstavlja</w:t>
      </w:r>
      <w:r w:rsidR="00F66B03" w:rsidRPr="00AF7B5B">
        <w:rPr>
          <w:rFonts w:cs="Arial"/>
          <w:szCs w:val="20"/>
        </w:rPr>
        <w:t>:</w:t>
      </w:r>
    </w:p>
    <w:p w14:paraId="5DFBE276" w14:textId="77777777" w:rsidR="00F66B03" w:rsidRPr="00AF7B5B" w:rsidRDefault="00F66B03" w:rsidP="00F66B03">
      <w:pPr>
        <w:numPr>
          <w:ilvl w:val="0"/>
          <w:numId w:val="18"/>
        </w:numPr>
        <w:rPr>
          <w:rFonts w:cs="Arial"/>
          <w:bCs/>
          <w:szCs w:val="20"/>
        </w:rPr>
      </w:pPr>
      <w:r w:rsidRPr="00AF7B5B">
        <w:rPr>
          <w:rFonts w:cs="Arial"/>
          <w:bCs/>
          <w:szCs w:val="20"/>
        </w:rPr>
        <w:t>sprejem in skladiščenje hrane, dodeljene s strani ministrstva,</w:t>
      </w:r>
    </w:p>
    <w:p w14:paraId="232BA435" w14:textId="77777777" w:rsidR="00F66B03" w:rsidRPr="00AF7B5B" w:rsidRDefault="00F66B03" w:rsidP="00F66B03">
      <w:pPr>
        <w:numPr>
          <w:ilvl w:val="0"/>
          <w:numId w:val="18"/>
        </w:numPr>
        <w:rPr>
          <w:rFonts w:cs="Arial"/>
          <w:bCs/>
          <w:szCs w:val="20"/>
        </w:rPr>
      </w:pPr>
      <w:r w:rsidRPr="00AF7B5B">
        <w:rPr>
          <w:rFonts w:cs="Arial"/>
          <w:bCs/>
          <w:szCs w:val="20"/>
        </w:rPr>
        <w:t xml:space="preserve">distribucijo hrane </w:t>
      </w:r>
      <w:r w:rsidR="00783109" w:rsidRPr="00AF7B5B">
        <w:rPr>
          <w:rFonts w:cs="Arial"/>
          <w:bCs/>
          <w:szCs w:val="20"/>
        </w:rPr>
        <w:t xml:space="preserve">iz skladišč </w:t>
      </w:r>
      <w:r w:rsidRPr="00AF7B5B">
        <w:rPr>
          <w:rFonts w:cs="Arial"/>
          <w:bCs/>
          <w:szCs w:val="20"/>
        </w:rPr>
        <w:t xml:space="preserve">na razdelilna mesta, </w:t>
      </w:r>
    </w:p>
    <w:p w14:paraId="5C4748D6" w14:textId="77777777" w:rsidR="00F66B03" w:rsidRPr="00AF7B5B" w:rsidRDefault="00F66B03" w:rsidP="00F66B03">
      <w:pPr>
        <w:numPr>
          <w:ilvl w:val="0"/>
          <w:numId w:val="18"/>
        </w:numPr>
        <w:rPr>
          <w:rFonts w:cs="Arial"/>
          <w:bCs/>
          <w:szCs w:val="20"/>
        </w:rPr>
      </w:pPr>
      <w:r w:rsidRPr="00AF7B5B">
        <w:rPr>
          <w:rFonts w:cs="Arial"/>
          <w:bCs/>
          <w:szCs w:val="20"/>
        </w:rPr>
        <w:t xml:space="preserve">obveščanje najbolj ogroženih oseb o razpoložljivi hrani, </w:t>
      </w:r>
    </w:p>
    <w:p w14:paraId="35C233CD" w14:textId="77777777" w:rsidR="00F66B03" w:rsidRPr="00AF7B5B" w:rsidRDefault="00F66B03" w:rsidP="00F66B03">
      <w:pPr>
        <w:numPr>
          <w:ilvl w:val="0"/>
          <w:numId w:val="18"/>
        </w:numPr>
        <w:rPr>
          <w:rFonts w:cs="Arial"/>
          <w:bCs/>
          <w:szCs w:val="20"/>
        </w:rPr>
      </w:pPr>
      <w:r w:rsidRPr="00AF7B5B">
        <w:rPr>
          <w:rFonts w:cs="Arial"/>
          <w:bCs/>
          <w:szCs w:val="20"/>
        </w:rPr>
        <w:t xml:space="preserve">ugotavljanje upravičenosti </w:t>
      </w:r>
      <w:r w:rsidR="000941DE" w:rsidRPr="00AF7B5B">
        <w:rPr>
          <w:rFonts w:cs="Arial"/>
          <w:bCs/>
          <w:szCs w:val="20"/>
        </w:rPr>
        <w:t xml:space="preserve">najbolj ogroženih oseb </w:t>
      </w:r>
      <w:r w:rsidRPr="00AF7B5B">
        <w:rPr>
          <w:rFonts w:cs="Arial"/>
          <w:bCs/>
          <w:szCs w:val="20"/>
        </w:rPr>
        <w:t xml:space="preserve">do pomoči, </w:t>
      </w:r>
    </w:p>
    <w:p w14:paraId="764A1530" w14:textId="77777777" w:rsidR="00F66B03" w:rsidRPr="00AF7B5B" w:rsidRDefault="00F66B03" w:rsidP="00F66B03">
      <w:pPr>
        <w:numPr>
          <w:ilvl w:val="0"/>
          <w:numId w:val="18"/>
        </w:numPr>
        <w:rPr>
          <w:rFonts w:cs="Arial"/>
          <w:bCs/>
          <w:szCs w:val="20"/>
        </w:rPr>
      </w:pPr>
      <w:r w:rsidRPr="00AF7B5B">
        <w:rPr>
          <w:rFonts w:cs="Arial"/>
          <w:bCs/>
          <w:szCs w:val="20"/>
        </w:rPr>
        <w:t xml:space="preserve">brezplačno razdeljevanje hrane </w:t>
      </w:r>
      <w:r w:rsidR="00783109" w:rsidRPr="00AF7B5B">
        <w:rPr>
          <w:rFonts w:cs="Arial"/>
          <w:bCs/>
          <w:szCs w:val="20"/>
        </w:rPr>
        <w:t>najbolj ogroženim</w:t>
      </w:r>
      <w:r w:rsidR="000941DE" w:rsidRPr="00AF7B5B">
        <w:rPr>
          <w:rFonts w:cs="Arial"/>
          <w:bCs/>
          <w:szCs w:val="20"/>
        </w:rPr>
        <w:t xml:space="preserve"> oseb</w:t>
      </w:r>
      <w:r w:rsidR="00783109" w:rsidRPr="00AF7B5B">
        <w:rPr>
          <w:rFonts w:cs="Arial"/>
          <w:bCs/>
          <w:szCs w:val="20"/>
        </w:rPr>
        <w:t>am</w:t>
      </w:r>
      <w:r w:rsidRPr="00AF7B5B">
        <w:rPr>
          <w:rFonts w:cs="Arial"/>
          <w:bCs/>
          <w:szCs w:val="20"/>
        </w:rPr>
        <w:t xml:space="preserve"> na razdelilnih mestih,</w:t>
      </w:r>
    </w:p>
    <w:p w14:paraId="131BCADA" w14:textId="7E80D970" w:rsidR="00F66B03" w:rsidRPr="00AF7B5B" w:rsidRDefault="00F66B03" w:rsidP="00F66B03">
      <w:pPr>
        <w:numPr>
          <w:ilvl w:val="0"/>
          <w:numId w:val="18"/>
        </w:numPr>
        <w:rPr>
          <w:rFonts w:cs="Arial"/>
          <w:bCs/>
          <w:szCs w:val="20"/>
        </w:rPr>
      </w:pPr>
      <w:r w:rsidRPr="00AF7B5B">
        <w:rPr>
          <w:rFonts w:cs="Arial"/>
          <w:bCs/>
          <w:szCs w:val="20"/>
        </w:rPr>
        <w:t xml:space="preserve">brezplačno dostavo hrane </w:t>
      </w:r>
      <w:r w:rsidR="000941DE" w:rsidRPr="00AF7B5B">
        <w:rPr>
          <w:rFonts w:cs="Arial"/>
          <w:bCs/>
          <w:szCs w:val="20"/>
        </w:rPr>
        <w:t>najbolj ogroženim osebam</w:t>
      </w:r>
      <w:r w:rsidRPr="00AF7B5B">
        <w:rPr>
          <w:rFonts w:cs="Arial"/>
          <w:bCs/>
          <w:szCs w:val="20"/>
        </w:rPr>
        <w:t xml:space="preserve"> v zavetišča, materinske domove, varne hiše, prehodne domove, zatočišča, krizne centre, dnevne centre, sprejemne centre za odvisnike, </w:t>
      </w:r>
      <w:r w:rsidRPr="00AF7B5B">
        <w:rPr>
          <w:rFonts w:cs="Arial"/>
          <w:bCs/>
          <w:szCs w:val="20"/>
        </w:rPr>
        <w:lastRenderedPageBreak/>
        <w:t>brezdomce, žrtve nasilja, socialno najbolj izključenim osebam pa tudi na dom ali na ulico (brezdomci</w:t>
      </w:r>
      <w:r w:rsidR="00A018B7">
        <w:rPr>
          <w:rFonts w:cs="Arial"/>
          <w:bCs/>
          <w:szCs w:val="20"/>
        </w:rPr>
        <w:t>, osebe, prizadete v naravnih nesrečah</w:t>
      </w:r>
      <w:r w:rsidRPr="00AF7B5B">
        <w:rPr>
          <w:rFonts w:cs="Arial"/>
          <w:bCs/>
          <w:szCs w:val="20"/>
        </w:rPr>
        <w:t>),</w:t>
      </w:r>
    </w:p>
    <w:p w14:paraId="2C41BCC7" w14:textId="77777777" w:rsidR="00F66B03" w:rsidRPr="00AF7B5B" w:rsidRDefault="00F66B03" w:rsidP="00F66B03">
      <w:pPr>
        <w:numPr>
          <w:ilvl w:val="0"/>
          <w:numId w:val="18"/>
        </w:numPr>
        <w:rPr>
          <w:rFonts w:cs="Arial"/>
          <w:bCs/>
          <w:szCs w:val="20"/>
        </w:rPr>
      </w:pPr>
      <w:r w:rsidRPr="00AF7B5B">
        <w:rPr>
          <w:rFonts w:cs="Arial"/>
          <w:bCs/>
          <w:szCs w:val="20"/>
        </w:rPr>
        <w:t>obveščanje o spremljevalnih ukrepih in spodbujanje k udeležbi v tiste</w:t>
      </w:r>
      <w:r w:rsidR="00904771" w:rsidRPr="00AF7B5B">
        <w:rPr>
          <w:rFonts w:cs="Arial"/>
          <w:bCs/>
          <w:szCs w:val="20"/>
        </w:rPr>
        <w:t xml:space="preserve"> ukrepe</w:t>
      </w:r>
      <w:r w:rsidRPr="00AF7B5B">
        <w:rPr>
          <w:rFonts w:cs="Arial"/>
          <w:bCs/>
          <w:szCs w:val="20"/>
        </w:rPr>
        <w:t>, ki bi najbolj pripomogl</w:t>
      </w:r>
      <w:r w:rsidR="00904771" w:rsidRPr="00AF7B5B">
        <w:rPr>
          <w:rFonts w:cs="Arial"/>
          <w:bCs/>
          <w:szCs w:val="20"/>
        </w:rPr>
        <w:t>i</w:t>
      </w:r>
      <w:r w:rsidRPr="00AF7B5B">
        <w:rPr>
          <w:rFonts w:cs="Arial"/>
          <w:bCs/>
          <w:szCs w:val="20"/>
        </w:rPr>
        <w:t xml:space="preserve"> k boljši socialni vključenosti </w:t>
      </w:r>
      <w:r w:rsidR="00904771" w:rsidRPr="00AF7B5B">
        <w:rPr>
          <w:rFonts w:cs="Arial"/>
          <w:bCs/>
          <w:szCs w:val="20"/>
        </w:rPr>
        <w:t>najbolj ogrožene osebe</w:t>
      </w:r>
      <w:r w:rsidRPr="00AF7B5B">
        <w:rPr>
          <w:rFonts w:cs="Arial"/>
          <w:bCs/>
          <w:szCs w:val="20"/>
        </w:rPr>
        <w:t xml:space="preserve">, </w:t>
      </w:r>
    </w:p>
    <w:p w14:paraId="70F3DEE1" w14:textId="77777777" w:rsidR="00F66B03" w:rsidRPr="00AF7B5B" w:rsidRDefault="00F66B03" w:rsidP="00F66B03">
      <w:pPr>
        <w:numPr>
          <w:ilvl w:val="0"/>
          <w:numId w:val="18"/>
        </w:numPr>
        <w:rPr>
          <w:rFonts w:cs="Arial"/>
          <w:bCs/>
          <w:szCs w:val="20"/>
        </w:rPr>
      </w:pPr>
      <w:r w:rsidRPr="00AF7B5B">
        <w:rPr>
          <w:rFonts w:cs="Arial"/>
          <w:bCs/>
          <w:szCs w:val="20"/>
        </w:rPr>
        <w:t>izvajanje spremljevalnih ukrepov</w:t>
      </w:r>
      <w:r w:rsidR="00783109" w:rsidRPr="00AF7B5B">
        <w:rPr>
          <w:rFonts w:cs="Arial"/>
          <w:bCs/>
          <w:szCs w:val="20"/>
        </w:rPr>
        <w:t xml:space="preserve"> </w:t>
      </w:r>
      <w:r w:rsidR="002826A8" w:rsidRPr="00AF7B5B">
        <w:rPr>
          <w:rFonts w:cs="Arial"/>
          <w:bCs/>
          <w:szCs w:val="20"/>
        </w:rPr>
        <w:t>po programu iz vloge</w:t>
      </w:r>
      <w:r w:rsidR="007820FE" w:rsidRPr="00AF7B5B">
        <w:rPr>
          <w:rFonts w:cs="Arial"/>
          <w:bCs/>
          <w:szCs w:val="20"/>
        </w:rPr>
        <w:t xml:space="preserve">; </w:t>
      </w:r>
    </w:p>
    <w:p w14:paraId="56BA4D9B" w14:textId="77777777" w:rsidR="00F66B03" w:rsidRPr="00AF7B5B" w:rsidRDefault="00F66B03" w:rsidP="00F66B03">
      <w:pPr>
        <w:numPr>
          <w:ilvl w:val="0"/>
          <w:numId w:val="18"/>
        </w:numPr>
        <w:rPr>
          <w:rFonts w:cs="Arial"/>
          <w:bCs/>
          <w:szCs w:val="20"/>
        </w:rPr>
      </w:pPr>
      <w:r w:rsidRPr="00AF7B5B">
        <w:rPr>
          <w:rFonts w:cs="Arial"/>
          <w:bCs/>
          <w:szCs w:val="20"/>
        </w:rPr>
        <w:t>spremljanje prejete in razdeljene hrane (vodenje skladiščnih evidenc),</w:t>
      </w:r>
    </w:p>
    <w:p w14:paraId="4440147E" w14:textId="77777777" w:rsidR="00F66B03" w:rsidRPr="00AF7B5B" w:rsidRDefault="00F66B03" w:rsidP="00F66B03">
      <w:pPr>
        <w:numPr>
          <w:ilvl w:val="0"/>
          <w:numId w:val="18"/>
        </w:numPr>
        <w:rPr>
          <w:rFonts w:cs="Arial"/>
          <w:bCs/>
          <w:szCs w:val="20"/>
        </w:rPr>
      </w:pPr>
      <w:r w:rsidRPr="00AF7B5B">
        <w:rPr>
          <w:rFonts w:cs="Arial"/>
          <w:bCs/>
          <w:szCs w:val="20"/>
        </w:rPr>
        <w:t>spremljanje končnih prejemnikov po spolu in ekonomsko-socialnem statusu</w:t>
      </w:r>
      <w:r w:rsidR="00C93059" w:rsidRPr="00AF7B5B">
        <w:rPr>
          <w:rFonts w:cs="Arial"/>
          <w:bCs/>
          <w:szCs w:val="20"/>
        </w:rPr>
        <w:t xml:space="preserve"> (otroci, stari 15 let ali manj, osebe, stare 65 let ali več, ženske, migranti, tujci, predstavniki manjšine, invalidi, brezdomci)</w:t>
      </w:r>
      <w:r w:rsidRPr="00AF7B5B">
        <w:rPr>
          <w:rFonts w:cs="Arial"/>
          <w:bCs/>
          <w:szCs w:val="20"/>
        </w:rPr>
        <w:t>,</w:t>
      </w:r>
    </w:p>
    <w:p w14:paraId="695EEFCD" w14:textId="77777777" w:rsidR="00F66B03" w:rsidRPr="00AF7B5B" w:rsidRDefault="00F66B03" w:rsidP="00F66B03">
      <w:pPr>
        <w:numPr>
          <w:ilvl w:val="0"/>
          <w:numId w:val="18"/>
        </w:numPr>
        <w:rPr>
          <w:rFonts w:cs="Arial"/>
          <w:bCs/>
          <w:szCs w:val="20"/>
        </w:rPr>
      </w:pPr>
      <w:r w:rsidRPr="00AF7B5B">
        <w:rPr>
          <w:rFonts w:cs="Arial"/>
          <w:bCs/>
          <w:szCs w:val="20"/>
        </w:rPr>
        <w:t>poročanje o izvajanju dejavnosti.</w:t>
      </w:r>
    </w:p>
    <w:p w14:paraId="7A2276FE" w14:textId="77777777" w:rsidR="000E555D" w:rsidRPr="00AF7B5B" w:rsidRDefault="000E555D" w:rsidP="000E555D">
      <w:pPr>
        <w:rPr>
          <w:rFonts w:cs="Arial"/>
          <w:szCs w:val="20"/>
        </w:rPr>
      </w:pPr>
    </w:p>
    <w:p w14:paraId="173BE137" w14:textId="77777777" w:rsidR="00811565" w:rsidRPr="00AF7B5B" w:rsidRDefault="00811565" w:rsidP="000E555D">
      <w:pPr>
        <w:rPr>
          <w:rFonts w:cs="Arial"/>
          <w:szCs w:val="20"/>
        </w:rPr>
      </w:pPr>
    </w:p>
    <w:p w14:paraId="6F3BC708" w14:textId="77777777" w:rsidR="000E555D" w:rsidRPr="00AF7B5B" w:rsidRDefault="000E555D" w:rsidP="00206CA3">
      <w:pPr>
        <w:pStyle w:val="len"/>
      </w:pPr>
      <w:r w:rsidRPr="00AF7B5B">
        <w:t>člen</w:t>
      </w:r>
    </w:p>
    <w:p w14:paraId="634F65C1" w14:textId="77777777" w:rsidR="000E555D" w:rsidRPr="00AF7B5B" w:rsidRDefault="000E555D" w:rsidP="000E555D">
      <w:pPr>
        <w:jc w:val="center"/>
        <w:rPr>
          <w:rFonts w:cs="Arial"/>
          <w:szCs w:val="20"/>
        </w:rPr>
      </w:pPr>
      <w:r w:rsidRPr="00AF7B5B">
        <w:rPr>
          <w:rFonts w:cs="Arial"/>
          <w:szCs w:val="20"/>
        </w:rPr>
        <w:t>(upravičeni stroški in dokazila)</w:t>
      </w:r>
    </w:p>
    <w:p w14:paraId="77FF9405" w14:textId="77777777" w:rsidR="000E555D" w:rsidRPr="00AF7B5B" w:rsidRDefault="000E555D" w:rsidP="000E555D">
      <w:pPr>
        <w:jc w:val="center"/>
        <w:rPr>
          <w:rFonts w:cs="Arial"/>
          <w:szCs w:val="20"/>
        </w:rPr>
      </w:pPr>
    </w:p>
    <w:p w14:paraId="22DE8E23" w14:textId="77777777" w:rsidR="005C7F94" w:rsidRPr="00AF7B5B" w:rsidRDefault="000E555D" w:rsidP="005C7F94">
      <w:pPr>
        <w:spacing w:line="360" w:lineRule="auto"/>
        <w:rPr>
          <w:rFonts w:cs="Arial"/>
          <w:szCs w:val="20"/>
        </w:rPr>
      </w:pPr>
      <w:r w:rsidRPr="00AF7B5B">
        <w:rPr>
          <w:rFonts w:cs="Arial"/>
          <w:szCs w:val="20"/>
        </w:rPr>
        <w:t>(</w:t>
      </w:r>
      <w:r w:rsidR="005C7F94" w:rsidRPr="00AF7B5B">
        <w:rPr>
          <w:rFonts w:cs="Arial"/>
          <w:szCs w:val="20"/>
        </w:rPr>
        <w:t>1</w:t>
      </w:r>
      <w:r w:rsidRPr="00AF7B5B">
        <w:rPr>
          <w:rFonts w:cs="Arial"/>
          <w:szCs w:val="20"/>
        </w:rPr>
        <w:t xml:space="preserve">) </w:t>
      </w:r>
      <w:r w:rsidR="005C7F94" w:rsidRPr="00AF7B5B">
        <w:rPr>
          <w:rFonts w:cs="Arial"/>
          <w:szCs w:val="20"/>
        </w:rPr>
        <w:t>Upravičeni stroški izvajanja dejavnosti so:</w:t>
      </w:r>
    </w:p>
    <w:p w14:paraId="4EFF942E" w14:textId="77777777" w:rsidR="005C7F94" w:rsidRPr="00AF7B5B" w:rsidRDefault="005C7F94" w:rsidP="00804DF1">
      <w:pPr>
        <w:numPr>
          <w:ilvl w:val="0"/>
          <w:numId w:val="28"/>
        </w:numPr>
        <w:suppressAutoHyphens/>
        <w:rPr>
          <w:rFonts w:cs="Arial"/>
          <w:noProof/>
          <w:szCs w:val="20"/>
        </w:rPr>
      </w:pPr>
      <w:r w:rsidRPr="00AF7B5B">
        <w:rPr>
          <w:rFonts w:cs="Arial"/>
          <w:noProof/>
          <w:szCs w:val="20"/>
        </w:rPr>
        <w:t xml:space="preserve">upravni stroški ter stroški prevoza in skladiščenja partnerske organizacije po pavšalni stopnji </w:t>
      </w:r>
      <w:r w:rsidR="00811B2C" w:rsidRPr="00AF7B5B">
        <w:rPr>
          <w:rFonts w:cs="Arial"/>
          <w:noProof/>
          <w:szCs w:val="20"/>
        </w:rPr>
        <w:t>največ</w:t>
      </w:r>
      <w:r w:rsidR="006A6A5D" w:rsidRPr="00AF7B5B">
        <w:rPr>
          <w:rFonts w:cs="Arial"/>
          <w:noProof/>
          <w:szCs w:val="20"/>
        </w:rPr>
        <w:t xml:space="preserve"> </w:t>
      </w:r>
      <w:r w:rsidR="00811B2C" w:rsidRPr="00AF7B5B">
        <w:rPr>
          <w:rFonts w:cs="Arial"/>
          <w:noProof/>
          <w:szCs w:val="20"/>
        </w:rPr>
        <w:t xml:space="preserve">5 % </w:t>
      </w:r>
      <w:r w:rsidR="00783109" w:rsidRPr="00AF7B5B">
        <w:rPr>
          <w:rFonts w:cs="Arial"/>
          <w:noProof/>
          <w:szCs w:val="20"/>
        </w:rPr>
        <w:t>stroškov nakupa</w:t>
      </w:r>
      <w:r w:rsidRPr="00AF7B5B">
        <w:rPr>
          <w:rFonts w:cs="Arial"/>
          <w:noProof/>
          <w:szCs w:val="20"/>
        </w:rPr>
        <w:t xml:space="preserve"> hrane;</w:t>
      </w:r>
    </w:p>
    <w:p w14:paraId="3DE47CC8" w14:textId="77777777" w:rsidR="005C7F94" w:rsidRPr="00AF7B5B" w:rsidRDefault="005C7F94" w:rsidP="00804DF1">
      <w:pPr>
        <w:numPr>
          <w:ilvl w:val="0"/>
          <w:numId w:val="28"/>
        </w:numPr>
        <w:suppressAutoHyphens/>
        <w:rPr>
          <w:rFonts w:cs="Arial"/>
          <w:noProof/>
          <w:szCs w:val="20"/>
        </w:rPr>
      </w:pPr>
      <w:r w:rsidRPr="00AF7B5B">
        <w:rPr>
          <w:rFonts w:cs="Arial"/>
          <w:noProof/>
          <w:szCs w:val="20"/>
        </w:rPr>
        <w:t xml:space="preserve">stroški spremljevalnih ukrepov, ki jih izvajajo in prijavijo partnerske organizacije, po pavšalni stopnji </w:t>
      </w:r>
      <w:r w:rsidR="00811B2C" w:rsidRPr="00AF7B5B">
        <w:rPr>
          <w:rFonts w:cs="Arial"/>
          <w:noProof/>
          <w:szCs w:val="20"/>
        </w:rPr>
        <w:t>največ</w:t>
      </w:r>
      <w:r w:rsidR="003176D5" w:rsidRPr="00AF7B5B">
        <w:rPr>
          <w:rFonts w:cs="Arial"/>
          <w:noProof/>
          <w:szCs w:val="20"/>
        </w:rPr>
        <w:t xml:space="preserve"> </w:t>
      </w:r>
      <w:r w:rsidR="00811B2C" w:rsidRPr="00AF7B5B">
        <w:rPr>
          <w:rFonts w:cs="Arial"/>
          <w:noProof/>
          <w:szCs w:val="20"/>
        </w:rPr>
        <w:t xml:space="preserve">5 % </w:t>
      </w:r>
      <w:r w:rsidR="00783109" w:rsidRPr="00AF7B5B">
        <w:rPr>
          <w:rFonts w:cs="Arial"/>
          <w:noProof/>
          <w:szCs w:val="20"/>
        </w:rPr>
        <w:t>stroškov nakupa</w:t>
      </w:r>
      <w:r w:rsidRPr="00AF7B5B">
        <w:rPr>
          <w:rFonts w:cs="Arial"/>
          <w:noProof/>
          <w:szCs w:val="20"/>
        </w:rPr>
        <w:t xml:space="preserve"> hrane. </w:t>
      </w:r>
    </w:p>
    <w:p w14:paraId="0193D6DB" w14:textId="77777777" w:rsidR="000E555D" w:rsidRPr="00AF7B5B" w:rsidRDefault="000E555D" w:rsidP="005C7F94">
      <w:pPr>
        <w:tabs>
          <w:tab w:val="left" w:pos="7080"/>
        </w:tabs>
        <w:rPr>
          <w:rFonts w:cs="Arial"/>
          <w:szCs w:val="20"/>
        </w:rPr>
      </w:pPr>
    </w:p>
    <w:p w14:paraId="1FA64D01" w14:textId="03AB6F79" w:rsidR="000E555D" w:rsidRPr="00AF7B5B" w:rsidRDefault="000E555D" w:rsidP="000E555D">
      <w:pPr>
        <w:rPr>
          <w:rFonts w:cs="Arial"/>
          <w:szCs w:val="20"/>
        </w:rPr>
      </w:pPr>
      <w:r w:rsidRPr="00AF7B5B">
        <w:rPr>
          <w:rFonts w:cs="Arial"/>
          <w:szCs w:val="20"/>
        </w:rPr>
        <w:t>(</w:t>
      </w:r>
      <w:r w:rsidR="005C7F94" w:rsidRPr="00AF7B5B">
        <w:rPr>
          <w:rFonts w:cs="Arial"/>
          <w:szCs w:val="20"/>
        </w:rPr>
        <w:t>2</w:t>
      </w:r>
      <w:r w:rsidRPr="00AF7B5B">
        <w:rPr>
          <w:rFonts w:cs="Arial"/>
          <w:szCs w:val="20"/>
        </w:rPr>
        <w:t xml:space="preserve">) </w:t>
      </w:r>
      <w:r w:rsidR="004F7A8B" w:rsidRPr="00AF7B5B">
        <w:rPr>
          <w:rFonts w:cs="Arial"/>
          <w:szCs w:val="20"/>
        </w:rPr>
        <w:t>S</w:t>
      </w:r>
      <w:r w:rsidR="009929FB" w:rsidRPr="00AF7B5B">
        <w:rPr>
          <w:rFonts w:cs="Arial"/>
          <w:szCs w:val="20"/>
        </w:rPr>
        <w:t xml:space="preserve">troškov </w:t>
      </w:r>
      <w:r w:rsidR="004F7A8B" w:rsidRPr="00AF7B5B">
        <w:rPr>
          <w:rFonts w:cs="Arial"/>
          <w:szCs w:val="20"/>
        </w:rPr>
        <w:t xml:space="preserve">iz prvega odstavka </w:t>
      </w:r>
      <w:r w:rsidR="00C67752" w:rsidRPr="00AF7B5B">
        <w:rPr>
          <w:rFonts w:cs="Arial"/>
          <w:szCs w:val="20"/>
        </w:rPr>
        <w:t xml:space="preserve">partnerski organizaciji </w:t>
      </w:r>
      <w:r w:rsidR="009929FB" w:rsidRPr="00AF7B5B">
        <w:rPr>
          <w:rFonts w:cs="Arial"/>
          <w:szCs w:val="20"/>
        </w:rPr>
        <w:t>ni treb</w:t>
      </w:r>
      <w:r w:rsidR="00376251" w:rsidRPr="00AF7B5B">
        <w:rPr>
          <w:rFonts w:cs="Arial"/>
          <w:szCs w:val="20"/>
        </w:rPr>
        <w:t>a</w:t>
      </w:r>
      <w:r w:rsidR="009929FB" w:rsidRPr="00AF7B5B">
        <w:rPr>
          <w:rFonts w:cs="Arial"/>
          <w:szCs w:val="20"/>
        </w:rPr>
        <w:t xml:space="preserve"> dokazovati</w:t>
      </w:r>
      <w:r w:rsidRPr="00AF7B5B">
        <w:rPr>
          <w:rFonts w:cs="Arial"/>
          <w:szCs w:val="20"/>
        </w:rPr>
        <w:t xml:space="preserve">. </w:t>
      </w:r>
      <w:r w:rsidR="009929FB" w:rsidRPr="00AF7B5B">
        <w:rPr>
          <w:rFonts w:cs="Arial"/>
          <w:szCs w:val="20"/>
        </w:rPr>
        <w:t xml:space="preserve">Podlaga za izplačilo je potrjeni zahtevek za izplačilo z </w:t>
      </w:r>
      <w:r w:rsidR="00E83C9D" w:rsidRPr="00AF7B5B">
        <w:rPr>
          <w:rFonts w:cs="Arial"/>
          <w:szCs w:val="20"/>
        </w:rPr>
        <w:t xml:space="preserve">obveznimi prilogami v </w:t>
      </w:r>
      <w:r w:rsidR="00D7676E" w:rsidRPr="00AF7B5B">
        <w:rPr>
          <w:rFonts w:cs="Arial"/>
          <w:szCs w:val="20"/>
        </w:rPr>
        <w:t>skladu z Navodili</w:t>
      </w:r>
      <w:r w:rsidR="00E83C9D" w:rsidRPr="00AF7B5B">
        <w:rPr>
          <w:rFonts w:cs="Arial"/>
          <w:szCs w:val="20"/>
        </w:rPr>
        <w:t xml:space="preserve"> za izvajanje in spremljanje </w:t>
      </w:r>
      <w:r w:rsidR="002826A8" w:rsidRPr="00AF7B5B">
        <w:rPr>
          <w:rFonts w:cs="Arial"/>
          <w:szCs w:val="20"/>
        </w:rPr>
        <w:t xml:space="preserve">dejavnosti </w:t>
      </w:r>
      <w:r w:rsidR="00E83C9D" w:rsidRPr="00AF7B5B">
        <w:rPr>
          <w:rFonts w:cs="Arial"/>
          <w:szCs w:val="20"/>
        </w:rPr>
        <w:t>razdeljevanja hrane in izvajanja spremljevalnih ukrepov</w:t>
      </w:r>
      <w:r w:rsidR="005207B1">
        <w:rPr>
          <w:rFonts w:cs="Arial"/>
          <w:szCs w:val="20"/>
        </w:rPr>
        <w:t xml:space="preserve"> v</w:t>
      </w:r>
      <w:r w:rsidR="00E83C9D" w:rsidRPr="00AF7B5B">
        <w:rPr>
          <w:rFonts w:cs="Arial"/>
          <w:szCs w:val="20"/>
        </w:rPr>
        <w:t xml:space="preserve"> </w:t>
      </w:r>
      <w:r w:rsidR="000412FD">
        <w:rPr>
          <w:rFonts w:cs="Arial"/>
          <w:szCs w:val="20"/>
        </w:rPr>
        <w:t>letu 2023</w:t>
      </w:r>
      <w:r w:rsidR="0045688C" w:rsidRPr="00AF7B5B">
        <w:rPr>
          <w:rFonts w:cs="Arial"/>
          <w:szCs w:val="20"/>
        </w:rPr>
        <w:t xml:space="preserve"> </w:t>
      </w:r>
      <w:r w:rsidR="00E83C9D" w:rsidRPr="00AF7B5B">
        <w:rPr>
          <w:rFonts w:cs="Arial"/>
          <w:szCs w:val="20"/>
        </w:rPr>
        <w:t>(v nadaljevanju: Navodila)</w:t>
      </w:r>
      <w:r w:rsidR="00450281" w:rsidRPr="00AF7B5B">
        <w:rPr>
          <w:rFonts w:cs="Arial"/>
          <w:szCs w:val="20"/>
        </w:rPr>
        <w:t>, ki so sestavni del in priloga te pogodbe</w:t>
      </w:r>
      <w:r w:rsidR="00E83C9D" w:rsidRPr="00AF7B5B">
        <w:rPr>
          <w:rFonts w:cs="Arial"/>
          <w:szCs w:val="20"/>
        </w:rPr>
        <w:t>.</w:t>
      </w:r>
    </w:p>
    <w:p w14:paraId="49E4D0BE" w14:textId="77777777" w:rsidR="009B0D9C" w:rsidRPr="00AF7B5B" w:rsidRDefault="009B0D9C" w:rsidP="008F30FC"/>
    <w:p w14:paraId="6A28E2E6" w14:textId="77777777" w:rsidR="00473C8A" w:rsidRPr="00AF7B5B" w:rsidRDefault="00473C8A" w:rsidP="008F30FC"/>
    <w:p w14:paraId="3D9579DB" w14:textId="77777777" w:rsidR="000E555D" w:rsidRPr="00AF7B5B" w:rsidRDefault="000E555D" w:rsidP="000E555D">
      <w:pPr>
        <w:rPr>
          <w:rFonts w:cs="Arial"/>
          <w:b/>
          <w:szCs w:val="20"/>
        </w:rPr>
      </w:pPr>
      <w:r w:rsidRPr="00AF7B5B">
        <w:rPr>
          <w:rFonts w:cs="Arial"/>
          <w:b/>
          <w:szCs w:val="20"/>
        </w:rPr>
        <w:t>III. VREDNOST POGODBE</w:t>
      </w:r>
    </w:p>
    <w:p w14:paraId="2A709A68" w14:textId="77777777" w:rsidR="000E555D" w:rsidRPr="00AF7B5B" w:rsidRDefault="000E555D" w:rsidP="000E555D">
      <w:pPr>
        <w:rPr>
          <w:rFonts w:cs="Arial"/>
          <w:szCs w:val="20"/>
        </w:rPr>
      </w:pPr>
    </w:p>
    <w:p w14:paraId="3CE04513" w14:textId="77777777" w:rsidR="000E555D" w:rsidRPr="00AF7B5B" w:rsidRDefault="000E555D" w:rsidP="000E555D">
      <w:pPr>
        <w:rPr>
          <w:rFonts w:cs="Arial"/>
          <w:szCs w:val="20"/>
        </w:rPr>
      </w:pPr>
    </w:p>
    <w:p w14:paraId="02C6B3B6" w14:textId="77777777" w:rsidR="000E555D" w:rsidRPr="00AF7B5B" w:rsidRDefault="000E555D" w:rsidP="00206CA3">
      <w:pPr>
        <w:pStyle w:val="len"/>
      </w:pPr>
      <w:r w:rsidRPr="00AF7B5B">
        <w:t>člen</w:t>
      </w:r>
    </w:p>
    <w:p w14:paraId="1BE8FD60" w14:textId="77777777" w:rsidR="000E555D" w:rsidRPr="00AF7B5B" w:rsidRDefault="000E555D" w:rsidP="000E555D">
      <w:pPr>
        <w:jc w:val="center"/>
        <w:rPr>
          <w:rFonts w:cs="Arial"/>
          <w:szCs w:val="20"/>
        </w:rPr>
      </w:pPr>
      <w:r w:rsidRPr="00AF7B5B">
        <w:rPr>
          <w:rFonts w:cs="Arial"/>
          <w:szCs w:val="20"/>
        </w:rPr>
        <w:t>(vrednost pogodbe)</w:t>
      </w:r>
    </w:p>
    <w:p w14:paraId="544CFE74" w14:textId="77777777" w:rsidR="000E555D" w:rsidRPr="00AF7B5B" w:rsidRDefault="000E555D" w:rsidP="000E555D">
      <w:pPr>
        <w:jc w:val="center"/>
        <w:rPr>
          <w:rFonts w:cs="Arial"/>
          <w:szCs w:val="20"/>
        </w:rPr>
      </w:pPr>
    </w:p>
    <w:p w14:paraId="28CA89EC" w14:textId="77777777" w:rsidR="00DA2A22" w:rsidRPr="00AF7B5B" w:rsidRDefault="000E555D" w:rsidP="00DA2A22">
      <w:pPr>
        <w:rPr>
          <w:rFonts w:cs="Arial"/>
          <w:szCs w:val="20"/>
        </w:rPr>
      </w:pPr>
      <w:r w:rsidRPr="00AF7B5B">
        <w:rPr>
          <w:rFonts w:cs="Arial"/>
          <w:szCs w:val="20"/>
        </w:rPr>
        <w:t xml:space="preserve">(1) </w:t>
      </w:r>
      <w:r w:rsidR="00DA2A22" w:rsidRPr="00AF7B5B">
        <w:rPr>
          <w:rFonts w:cs="Arial"/>
          <w:szCs w:val="20"/>
        </w:rPr>
        <w:t xml:space="preserve">Ministrstvo bo partnerski organizaciji zagotavljalo sredstva v višini največ XX </w:t>
      </w:r>
      <w:r w:rsidRPr="00AF7B5B">
        <w:rPr>
          <w:rFonts w:cs="Arial"/>
          <w:szCs w:val="20"/>
        </w:rPr>
        <w:t>EUR (z besedo: ……….</w:t>
      </w:r>
      <w:r w:rsidR="00E9299F" w:rsidRPr="00AF7B5B">
        <w:rPr>
          <w:rFonts w:cs="Arial"/>
          <w:szCs w:val="20"/>
        </w:rPr>
        <w:t xml:space="preserve"> evrov </w:t>
      </w:r>
      <w:r w:rsidRPr="00AF7B5B">
        <w:rPr>
          <w:rFonts w:cs="Arial"/>
          <w:szCs w:val="20"/>
        </w:rPr>
        <w:t xml:space="preserve">in … centov) za sofinanciranje upravičenih stroškov </w:t>
      </w:r>
      <w:r w:rsidR="005C7F94" w:rsidRPr="00AF7B5B">
        <w:rPr>
          <w:rFonts w:cs="Arial"/>
          <w:szCs w:val="20"/>
        </w:rPr>
        <w:t>dejavnosti</w:t>
      </w:r>
      <w:r w:rsidRPr="00AF7B5B">
        <w:rPr>
          <w:rFonts w:cs="Arial"/>
          <w:szCs w:val="20"/>
        </w:rPr>
        <w:t xml:space="preserve"> po tej pogodbi.</w:t>
      </w:r>
    </w:p>
    <w:p w14:paraId="7D19FE25" w14:textId="77777777" w:rsidR="00DA2A22" w:rsidRPr="00AF7B5B" w:rsidRDefault="00DA2A22" w:rsidP="00DA2A22">
      <w:pPr>
        <w:rPr>
          <w:rFonts w:cs="Arial"/>
          <w:szCs w:val="20"/>
        </w:rPr>
      </w:pPr>
    </w:p>
    <w:p w14:paraId="6937C25B" w14:textId="77777777" w:rsidR="000E555D" w:rsidRPr="000C2334" w:rsidRDefault="00DA2A22" w:rsidP="00DA2A22">
      <w:pPr>
        <w:rPr>
          <w:rFonts w:cs="Arial"/>
          <w:szCs w:val="20"/>
        </w:rPr>
      </w:pPr>
      <w:r w:rsidRPr="000C2334">
        <w:rPr>
          <w:rFonts w:cs="Arial"/>
          <w:szCs w:val="20"/>
        </w:rPr>
        <w:t xml:space="preserve">(2) Ministrstvo bo partnerski organizaciji </w:t>
      </w:r>
      <w:r w:rsidR="000E555D" w:rsidRPr="000C2334">
        <w:rPr>
          <w:rFonts w:cs="Arial"/>
          <w:szCs w:val="20"/>
        </w:rPr>
        <w:t xml:space="preserve">zagotavljalo namenska sredstva za sofinanciranje upravičenih stroškov </w:t>
      </w:r>
      <w:r w:rsidR="00F6190F" w:rsidRPr="000C2334">
        <w:rPr>
          <w:rFonts w:cs="Arial"/>
          <w:szCs w:val="20"/>
        </w:rPr>
        <w:t>dejavnosti</w:t>
      </w:r>
      <w:r w:rsidR="000E555D" w:rsidRPr="000C2334">
        <w:rPr>
          <w:rFonts w:cs="Arial"/>
          <w:szCs w:val="20"/>
        </w:rPr>
        <w:t xml:space="preserve"> po tej pogodbi v proračunu Republike Slovenije</w:t>
      </w:r>
      <w:r w:rsidR="00CC0674" w:rsidRPr="000C2334">
        <w:rPr>
          <w:rFonts w:cs="Arial"/>
          <w:szCs w:val="20"/>
        </w:rPr>
        <w:t xml:space="preserve"> na naslednjih postavkah: </w:t>
      </w:r>
    </w:p>
    <w:p w14:paraId="1B281313" w14:textId="77777777" w:rsidR="000E555D" w:rsidRPr="000C2334" w:rsidRDefault="000E555D" w:rsidP="000E555D">
      <w:pPr>
        <w:rPr>
          <w:rFonts w:cs="Arial"/>
          <w:szCs w:val="20"/>
        </w:rPr>
      </w:pPr>
    </w:p>
    <w:p w14:paraId="6B707699" w14:textId="5B4DBA25" w:rsidR="000E555D" w:rsidRPr="000C2334" w:rsidRDefault="00CC0674" w:rsidP="00804DF1">
      <w:pPr>
        <w:numPr>
          <w:ilvl w:val="0"/>
          <w:numId w:val="29"/>
        </w:numPr>
        <w:suppressAutoHyphens/>
        <w:rPr>
          <w:rFonts w:cs="Arial"/>
          <w:noProof/>
          <w:szCs w:val="20"/>
        </w:rPr>
      </w:pPr>
      <w:r w:rsidRPr="000C2334">
        <w:rPr>
          <w:rFonts w:cs="Arial"/>
          <w:noProof/>
          <w:szCs w:val="20"/>
        </w:rPr>
        <w:t>PP 140074 EU 14-20 Sklad</w:t>
      </w:r>
      <w:r w:rsidR="00373E39" w:rsidRPr="000C2334">
        <w:rPr>
          <w:rFonts w:cs="Arial"/>
          <w:noProof/>
          <w:szCs w:val="20"/>
        </w:rPr>
        <w:t xml:space="preserve"> evropske pomoči za najbolj ogrožene</w:t>
      </w:r>
      <w:r w:rsidR="000E555D" w:rsidRPr="000C2334">
        <w:rPr>
          <w:rFonts w:cs="Arial"/>
          <w:noProof/>
          <w:szCs w:val="20"/>
        </w:rPr>
        <w:t xml:space="preserve"> </w:t>
      </w:r>
      <w:r w:rsidRPr="000C2334">
        <w:rPr>
          <w:rFonts w:cs="Arial"/>
          <w:noProof/>
          <w:szCs w:val="20"/>
        </w:rPr>
        <w:t xml:space="preserve">v RS - EU v višini </w:t>
      </w:r>
      <w:r w:rsidR="000E555D" w:rsidRPr="000C2334">
        <w:rPr>
          <w:rFonts w:cs="Arial"/>
          <w:noProof/>
          <w:szCs w:val="20"/>
        </w:rPr>
        <w:t>…………….. EUR;</w:t>
      </w:r>
    </w:p>
    <w:p w14:paraId="36808A69" w14:textId="3E40E584" w:rsidR="000E555D" w:rsidRPr="000C2334" w:rsidRDefault="00CC0674" w:rsidP="00ED050E">
      <w:pPr>
        <w:numPr>
          <w:ilvl w:val="0"/>
          <w:numId w:val="29"/>
        </w:numPr>
        <w:rPr>
          <w:rFonts w:cs="Arial"/>
          <w:noProof/>
          <w:szCs w:val="20"/>
        </w:rPr>
      </w:pPr>
      <w:r w:rsidRPr="000C2334">
        <w:rPr>
          <w:rFonts w:cs="Arial"/>
          <w:noProof/>
          <w:szCs w:val="20"/>
        </w:rPr>
        <w:t xml:space="preserve">PP 140075 EU 14-20 Sklad evropske pomoči za najbolj ogrožene v RS - slovenska udeležba v višini </w:t>
      </w:r>
      <w:r w:rsidR="000E555D" w:rsidRPr="000C2334">
        <w:rPr>
          <w:rFonts w:cs="Arial"/>
          <w:noProof/>
          <w:szCs w:val="20"/>
        </w:rPr>
        <w:t>………… EUR</w:t>
      </w:r>
      <w:r w:rsidR="009037DD">
        <w:rPr>
          <w:rFonts w:cs="Arial"/>
          <w:noProof/>
          <w:szCs w:val="20"/>
        </w:rPr>
        <w:t>.</w:t>
      </w:r>
      <w:r w:rsidRPr="000C2334">
        <w:rPr>
          <w:rFonts w:cs="Arial"/>
          <w:noProof/>
          <w:szCs w:val="20"/>
        </w:rPr>
        <w:t xml:space="preserve"> </w:t>
      </w:r>
    </w:p>
    <w:p w14:paraId="7C4A9D15" w14:textId="77777777" w:rsidR="00E83C9D" w:rsidRPr="00AF7B5B" w:rsidRDefault="00E83C9D" w:rsidP="000E555D">
      <w:pPr>
        <w:pStyle w:val="Sprotnaopomba-besedilo"/>
        <w:rPr>
          <w:rFonts w:cs="Arial"/>
        </w:rPr>
      </w:pPr>
    </w:p>
    <w:p w14:paraId="55791EA5" w14:textId="77777777" w:rsidR="00E9299F" w:rsidRPr="00AF7B5B" w:rsidRDefault="00E9299F" w:rsidP="000E555D">
      <w:pPr>
        <w:pStyle w:val="Sprotnaopomba-besedilo"/>
        <w:rPr>
          <w:rFonts w:cs="Arial"/>
        </w:rPr>
      </w:pPr>
    </w:p>
    <w:p w14:paraId="22998F10" w14:textId="77777777" w:rsidR="000E555D" w:rsidRPr="00AF7B5B" w:rsidRDefault="000E555D" w:rsidP="00206CA3">
      <w:pPr>
        <w:pStyle w:val="len"/>
      </w:pPr>
      <w:r w:rsidRPr="00AF7B5B">
        <w:t>člen</w:t>
      </w:r>
    </w:p>
    <w:p w14:paraId="78121A99" w14:textId="77777777" w:rsidR="000E555D" w:rsidRPr="00AF7B5B" w:rsidRDefault="000E555D" w:rsidP="000E555D">
      <w:pPr>
        <w:jc w:val="center"/>
        <w:rPr>
          <w:rFonts w:cs="Arial"/>
          <w:szCs w:val="20"/>
        </w:rPr>
      </w:pPr>
      <w:r w:rsidRPr="00AF7B5B">
        <w:rPr>
          <w:rFonts w:cs="Arial"/>
          <w:szCs w:val="20"/>
        </w:rPr>
        <w:t>(izplačila sredstev – zahtevek za izplačilo)</w:t>
      </w:r>
    </w:p>
    <w:p w14:paraId="69934BDA" w14:textId="77777777" w:rsidR="000E555D" w:rsidRPr="00AF7B5B" w:rsidRDefault="000E555D" w:rsidP="000E555D">
      <w:pPr>
        <w:rPr>
          <w:rFonts w:cs="Arial"/>
          <w:szCs w:val="20"/>
        </w:rPr>
      </w:pPr>
    </w:p>
    <w:p w14:paraId="52D1D62B" w14:textId="3F35B42F" w:rsidR="00895550" w:rsidRPr="00AF7B5B" w:rsidRDefault="00895550" w:rsidP="000E555D">
      <w:pPr>
        <w:rPr>
          <w:rFonts w:cs="Arial"/>
          <w:szCs w:val="20"/>
        </w:rPr>
      </w:pPr>
      <w:r w:rsidRPr="00AF7B5B">
        <w:rPr>
          <w:rFonts w:cs="Arial"/>
          <w:szCs w:val="20"/>
        </w:rPr>
        <w:t>(1</w:t>
      </w:r>
      <w:r w:rsidR="00D7676E" w:rsidRPr="00AF7B5B">
        <w:rPr>
          <w:rFonts w:cs="Arial"/>
          <w:szCs w:val="20"/>
        </w:rPr>
        <w:t xml:space="preserve">) </w:t>
      </w:r>
      <w:r w:rsidR="00E24D0F" w:rsidRPr="00AF7B5B">
        <w:rPr>
          <w:rFonts w:cs="Arial"/>
          <w:szCs w:val="20"/>
        </w:rPr>
        <w:t xml:space="preserve">Partnerska organizacija </w:t>
      </w:r>
      <w:r w:rsidRPr="00AF7B5B">
        <w:rPr>
          <w:rFonts w:cs="Arial"/>
          <w:szCs w:val="20"/>
        </w:rPr>
        <w:t>izstavi dva ločena zahtevka</w:t>
      </w:r>
      <w:r w:rsidR="00E83C9D" w:rsidRPr="00AF7B5B">
        <w:rPr>
          <w:rFonts w:cs="Arial"/>
          <w:szCs w:val="20"/>
        </w:rPr>
        <w:t xml:space="preserve"> za izplačilo</w:t>
      </w:r>
      <w:r w:rsidRPr="00AF7B5B">
        <w:rPr>
          <w:rFonts w:cs="Arial"/>
          <w:szCs w:val="20"/>
        </w:rPr>
        <w:t xml:space="preserve">, enega za obračun upravnih stroškov in drugega za obračun stroškov spremljevalnih ukrepov. Osnova za izplačilo sredstev je usklajen in s strani ministrstva potrjen zahtevek za izplačilo z obveznimi prilogami. Partnerska organizacija bo ministrstvu izstavila zahtevek za izplačilo kot e-račun v skladu z zakonom in podzakonskimi predpisi, ki urejajo opravljanje plačilnih storitev za proračunske uporabnike. Partnerska organizacija v e-računu navede tudi številko </w:t>
      </w:r>
      <w:r w:rsidR="00736DB0" w:rsidRPr="00AF7B5B">
        <w:rPr>
          <w:rFonts w:cs="Arial"/>
          <w:szCs w:val="20"/>
        </w:rPr>
        <w:t>pogodbe iz naslova</w:t>
      </w:r>
      <w:r w:rsidRPr="00AF7B5B">
        <w:rPr>
          <w:rFonts w:cs="Arial"/>
          <w:szCs w:val="20"/>
        </w:rPr>
        <w:t xml:space="preserve"> </w:t>
      </w:r>
      <w:r w:rsidR="00736DB0" w:rsidRPr="00804F3F">
        <w:rPr>
          <w:rFonts w:cs="Arial"/>
          <w:szCs w:val="20"/>
        </w:rPr>
        <w:t>C2611</w:t>
      </w:r>
      <w:r w:rsidRPr="00804F3F">
        <w:rPr>
          <w:rFonts w:cs="Arial"/>
          <w:szCs w:val="20"/>
        </w:rPr>
        <w:t>-</w:t>
      </w:r>
      <w:r w:rsidR="000412FD" w:rsidRPr="00804F3F">
        <w:rPr>
          <w:rFonts w:cs="Arial"/>
          <w:szCs w:val="20"/>
        </w:rPr>
        <w:t>23</w:t>
      </w:r>
      <w:r w:rsidRPr="00804F3F">
        <w:rPr>
          <w:rFonts w:cs="Arial"/>
          <w:szCs w:val="20"/>
        </w:rPr>
        <w:t>-</w:t>
      </w:r>
      <w:r w:rsidR="00736DB0" w:rsidRPr="00804F3F">
        <w:rPr>
          <w:rFonts w:cs="Arial"/>
          <w:szCs w:val="20"/>
        </w:rPr>
        <w:t>05</w:t>
      </w:r>
      <w:r w:rsidR="00804F3F">
        <w:rPr>
          <w:rFonts w:cs="Arial"/>
          <w:szCs w:val="20"/>
        </w:rPr>
        <w:t>…</w:t>
      </w:r>
      <w:r w:rsidR="00D60792" w:rsidRPr="00804F3F">
        <w:rPr>
          <w:rFonts w:cs="Arial"/>
          <w:szCs w:val="20"/>
        </w:rPr>
        <w:t>…</w:t>
      </w:r>
      <w:r w:rsidRPr="00AF7B5B">
        <w:rPr>
          <w:rFonts w:cs="Arial"/>
          <w:szCs w:val="20"/>
        </w:rPr>
        <w:t xml:space="preserve"> Vsebino zahtevka za izplačilo ter priloge predpisujejo Navodila</w:t>
      </w:r>
      <w:r w:rsidR="00736DB0" w:rsidRPr="00AF7B5B">
        <w:rPr>
          <w:rFonts w:cs="Arial"/>
          <w:szCs w:val="20"/>
        </w:rPr>
        <w:t>.</w:t>
      </w:r>
    </w:p>
    <w:p w14:paraId="5711FFA5" w14:textId="77777777" w:rsidR="00895550" w:rsidRPr="00AF7B5B" w:rsidRDefault="00895550" w:rsidP="000E555D">
      <w:pPr>
        <w:rPr>
          <w:rFonts w:cs="Arial"/>
          <w:szCs w:val="20"/>
        </w:rPr>
      </w:pPr>
    </w:p>
    <w:p w14:paraId="6889367B" w14:textId="1AC50BF8" w:rsidR="00895550" w:rsidRPr="00AF7B5B" w:rsidRDefault="00895550" w:rsidP="000E555D">
      <w:pPr>
        <w:rPr>
          <w:rFonts w:cs="Arial"/>
          <w:szCs w:val="20"/>
        </w:rPr>
      </w:pPr>
      <w:r w:rsidRPr="00AF7B5B">
        <w:rPr>
          <w:rFonts w:cs="Arial"/>
          <w:szCs w:val="20"/>
        </w:rPr>
        <w:t xml:space="preserve">(2) Partnerska organizacija zahtevka za izplačilo posreduje ministrstvu </w:t>
      </w:r>
      <w:r w:rsidR="00EE3412">
        <w:rPr>
          <w:rFonts w:cs="Arial"/>
          <w:szCs w:val="20"/>
        </w:rPr>
        <w:t xml:space="preserve">do </w:t>
      </w:r>
      <w:r w:rsidR="0076390B">
        <w:rPr>
          <w:rFonts w:cs="Arial"/>
          <w:szCs w:val="20"/>
        </w:rPr>
        <w:t>31. 1. 2024</w:t>
      </w:r>
      <w:r w:rsidRPr="00AF7B5B">
        <w:rPr>
          <w:rFonts w:cs="Arial"/>
          <w:szCs w:val="20"/>
        </w:rPr>
        <w:t xml:space="preserve"> po zaključku dobave hrane v centralna skladišča, ki bo predvidoma izveden</w:t>
      </w:r>
      <w:r w:rsidR="000C2334">
        <w:rPr>
          <w:rFonts w:cs="Arial"/>
          <w:szCs w:val="20"/>
        </w:rPr>
        <w:t xml:space="preserve">a v mesecu </w:t>
      </w:r>
      <w:r w:rsidR="003916CF">
        <w:rPr>
          <w:rFonts w:cs="Arial"/>
          <w:szCs w:val="20"/>
        </w:rPr>
        <w:t>oktobru</w:t>
      </w:r>
      <w:r w:rsidR="00A018B7">
        <w:rPr>
          <w:rFonts w:cs="Arial"/>
          <w:szCs w:val="20"/>
        </w:rPr>
        <w:t xml:space="preserve"> 2023</w:t>
      </w:r>
      <w:r w:rsidRPr="00AF7B5B">
        <w:rPr>
          <w:rFonts w:cs="Arial"/>
          <w:szCs w:val="20"/>
        </w:rPr>
        <w:t xml:space="preserve">, pri tem mora upoštevati roke za izplačila iz proračuna v skladu s šestim odstavkom tega člena. </w:t>
      </w:r>
    </w:p>
    <w:p w14:paraId="72FBE8D8" w14:textId="77777777" w:rsidR="00895550" w:rsidRPr="00AF7B5B" w:rsidRDefault="00895550" w:rsidP="000E555D">
      <w:pPr>
        <w:rPr>
          <w:rFonts w:cs="Arial"/>
          <w:szCs w:val="20"/>
        </w:rPr>
      </w:pPr>
    </w:p>
    <w:p w14:paraId="45209058" w14:textId="77777777" w:rsidR="002368B7" w:rsidRPr="00AF7B5B" w:rsidRDefault="00A416D0" w:rsidP="000E555D">
      <w:pPr>
        <w:rPr>
          <w:rFonts w:cs="Arial"/>
          <w:szCs w:val="20"/>
        </w:rPr>
      </w:pPr>
      <w:r w:rsidRPr="00AF7B5B">
        <w:rPr>
          <w:rFonts w:cs="Arial"/>
          <w:szCs w:val="20"/>
        </w:rPr>
        <w:t>(3</w:t>
      </w:r>
      <w:r w:rsidR="00AF46EF" w:rsidRPr="00AF7B5B">
        <w:rPr>
          <w:rFonts w:cs="Arial"/>
          <w:szCs w:val="20"/>
        </w:rPr>
        <w:t>) Ministrstvo</w:t>
      </w:r>
      <w:r w:rsidR="000E555D" w:rsidRPr="00AF7B5B">
        <w:rPr>
          <w:rFonts w:cs="Arial"/>
          <w:szCs w:val="20"/>
        </w:rPr>
        <w:t xml:space="preserve"> bo zahtevke za izplačilo z obveznimi </w:t>
      </w:r>
      <w:r w:rsidR="00E83C9D" w:rsidRPr="00AF7B5B">
        <w:rPr>
          <w:rFonts w:cs="Arial"/>
          <w:szCs w:val="20"/>
        </w:rPr>
        <w:t>prilogami</w:t>
      </w:r>
      <w:r w:rsidR="000E555D" w:rsidRPr="00AF7B5B">
        <w:rPr>
          <w:rFonts w:cs="Arial"/>
          <w:szCs w:val="20"/>
        </w:rPr>
        <w:t xml:space="preserve"> </w:t>
      </w:r>
      <w:r w:rsidR="00AF46EF" w:rsidRPr="00AF7B5B">
        <w:rPr>
          <w:rFonts w:cs="Arial"/>
          <w:szCs w:val="20"/>
        </w:rPr>
        <w:t>usklajevalo s</w:t>
      </w:r>
      <w:r w:rsidR="000E555D" w:rsidRPr="00AF7B5B">
        <w:rPr>
          <w:rFonts w:cs="Arial"/>
          <w:szCs w:val="20"/>
        </w:rPr>
        <w:t xml:space="preserve"> </w:t>
      </w:r>
      <w:r w:rsidR="00C50F45" w:rsidRPr="00AF7B5B">
        <w:rPr>
          <w:rFonts w:cs="Arial"/>
          <w:szCs w:val="20"/>
        </w:rPr>
        <w:t>partnersko organizacijo</w:t>
      </w:r>
      <w:r w:rsidR="000E555D" w:rsidRPr="00AF7B5B">
        <w:rPr>
          <w:rFonts w:cs="Arial"/>
          <w:szCs w:val="20"/>
        </w:rPr>
        <w:t xml:space="preserve"> v skladu s postopki preverjanja, določenimi </w:t>
      </w:r>
      <w:r w:rsidR="00AF46EF" w:rsidRPr="00AF7B5B">
        <w:rPr>
          <w:rFonts w:cs="Arial"/>
          <w:szCs w:val="20"/>
        </w:rPr>
        <w:t xml:space="preserve">v </w:t>
      </w:r>
      <w:r w:rsidR="000E555D" w:rsidRPr="00AF7B5B">
        <w:rPr>
          <w:rFonts w:cs="Arial"/>
          <w:szCs w:val="20"/>
        </w:rPr>
        <w:t>Navodil</w:t>
      </w:r>
      <w:r w:rsidR="00AD79E1" w:rsidRPr="00AF7B5B">
        <w:rPr>
          <w:rFonts w:cs="Arial"/>
          <w:szCs w:val="20"/>
        </w:rPr>
        <w:t>ih</w:t>
      </w:r>
      <w:r w:rsidR="002368B7" w:rsidRPr="00AF7B5B">
        <w:rPr>
          <w:rFonts w:cs="Arial"/>
          <w:szCs w:val="20"/>
        </w:rPr>
        <w:t xml:space="preserve">. Ministrstvo opravi </w:t>
      </w:r>
      <w:r w:rsidR="002368B7" w:rsidRPr="00AF7B5B">
        <w:rPr>
          <w:rFonts w:cs="Arial"/>
          <w:color w:val="000000"/>
          <w:szCs w:val="20"/>
        </w:rPr>
        <w:t>preverjanje popolnosti in pravilnosti zahtevka za izplačilo v 30 dneh od prejema popolnega zahtevka za izplačilo, v primeru dopolnitve pa najpozneje v 90 dneh.</w:t>
      </w:r>
    </w:p>
    <w:p w14:paraId="0D4E4CC6" w14:textId="77777777" w:rsidR="002368B7" w:rsidRPr="00AF7B5B" w:rsidRDefault="002368B7" w:rsidP="000E555D">
      <w:pPr>
        <w:rPr>
          <w:rFonts w:cs="Arial"/>
          <w:szCs w:val="20"/>
        </w:rPr>
      </w:pPr>
    </w:p>
    <w:p w14:paraId="0FE40261" w14:textId="77777777" w:rsidR="000E555D" w:rsidRPr="00AF7B5B" w:rsidRDefault="000E555D" w:rsidP="000E555D">
      <w:pPr>
        <w:rPr>
          <w:rFonts w:cs="Arial"/>
          <w:szCs w:val="20"/>
        </w:rPr>
      </w:pPr>
      <w:r w:rsidRPr="00AF7B5B">
        <w:rPr>
          <w:rFonts w:cs="Arial"/>
          <w:szCs w:val="20"/>
        </w:rPr>
        <w:t>(</w:t>
      </w:r>
      <w:r w:rsidR="00A416D0" w:rsidRPr="00AF7B5B">
        <w:rPr>
          <w:rFonts w:cs="Arial"/>
          <w:szCs w:val="20"/>
        </w:rPr>
        <w:t>4</w:t>
      </w:r>
      <w:r w:rsidR="00AF46EF" w:rsidRPr="00AF7B5B">
        <w:rPr>
          <w:rFonts w:cs="Arial"/>
          <w:szCs w:val="20"/>
        </w:rPr>
        <w:t>) Ministrstvo</w:t>
      </w:r>
      <w:r w:rsidRPr="00AF7B5B">
        <w:rPr>
          <w:rFonts w:cs="Arial"/>
          <w:szCs w:val="20"/>
        </w:rPr>
        <w:t xml:space="preserve"> bo v primeru ugotovljenih </w:t>
      </w:r>
      <w:r w:rsidR="00AF46EF" w:rsidRPr="00AF7B5B">
        <w:rPr>
          <w:rFonts w:cs="Arial"/>
          <w:szCs w:val="20"/>
        </w:rPr>
        <w:t>napak ali nepravilnosti</w:t>
      </w:r>
      <w:r w:rsidRPr="00AF7B5B">
        <w:rPr>
          <w:rFonts w:cs="Arial"/>
          <w:szCs w:val="20"/>
        </w:rPr>
        <w:t xml:space="preserve"> zahtevek za izplačilo v celoti zavrnilo. </w:t>
      </w:r>
      <w:r w:rsidR="00AF46EF" w:rsidRPr="00AF7B5B">
        <w:rPr>
          <w:rFonts w:cs="Arial"/>
          <w:szCs w:val="20"/>
        </w:rPr>
        <w:t>Podrobnejši postopek bo določen v Navodilih.</w:t>
      </w:r>
    </w:p>
    <w:p w14:paraId="393BEA6D" w14:textId="77777777" w:rsidR="000E555D" w:rsidRPr="00AF7B5B" w:rsidRDefault="000E555D" w:rsidP="000E555D">
      <w:pPr>
        <w:rPr>
          <w:rFonts w:cs="Arial"/>
          <w:szCs w:val="20"/>
        </w:rPr>
      </w:pPr>
    </w:p>
    <w:p w14:paraId="4A9D315D" w14:textId="0A7F0B8C" w:rsidR="000E555D" w:rsidRPr="00AF7B5B" w:rsidRDefault="00952EED" w:rsidP="000E555D">
      <w:pPr>
        <w:rPr>
          <w:rFonts w:cs="Arial"/>
          <w:szCs w:val="20"/>
        </w:rPr>
      </w:pPr>
      <w:r w:rsidRPr="00AF7B5B">
        <w:rPr>
          <w:rFonts w:cs="Arial"/>
          <w:szCs w:val="20"/>
        </w:rPr>
        <w:t>(</w:t>
      </w:r>
      <w:r w:rsidR="00EF1C5D" w:rsidRPr="00AF7B5B">
        <w:rPr>
          <w:rFonts w:cs="Arial"/>
          <w:szCs w:val="20"/>
        </w:rPr>
        <w:t>5</w:t>
      </w:r>
      <w:r w:rsidR="003E0C4C" w:rsidRPr="00AF7B5B">
        <w:rPr>
          <w:rFonts w:cs="Arial"/>
          <w:szCs w:val="20"/>
        </w:rPr>
        <w:t>) Ministrstvo</w:t>
      </w:r>
      <w:r w:rsidR="000E555D" w:rsidRPr="00AF7B5B">
        <w:rPr>
          <w:rFonts w:cs="Arial"/>
          <w:szCs w:val="20"/>
        </w:rPr>
        <w:t xml:space="preserve"> bo </w:t>
      </w:r>
      <w:r w:rsidR="00C50F45" w:rsidRPr="00AF7B5B">
        <w:rPr>
          <w:rFonts w:cs="Arial"/>
          <w:szCs w:val="20"/>
        </w:rPr>
        <w:t>partnerski organizaciji</w:t>
      </w:r>
      <w:r w:rsidR="000E555D" w:rsidRPr="00AF7B5B">
        <w:rPr>
          <w:rFonts w:cs="Arial"/>
          <w:szCs w:val="20"/>
        </w:rPr>
        <w:t xml:space="preserve"> sredstva nakazalo na transakcijski račun</w:t>
      </w:r>
      <w:r w:rsidR="007970E1" w:rsidRPr="00AF7B5B">
        <w:rPr>
          <w:rFonts w:cs="Arial"/>
          <w:szCs w:val="20"/>
        </w:rPr>
        <w:t>, ki je naveden na prvi strani te pogodbe</w:t>
      </w:r>
      <w:r w:rsidR="00E83C9D" w:rsidRPr="00AF7B5B">
        <w:rPr>
          <w:rFonts w:cs="Arial"/>
          <w:i/>
          <w:szCs w:val="20"/>
        </w:rPr>
        <w:t>,</w:t>
      </w:r>
      <w:r w:rsidR="00104BB8" w:rsidRPr="00AF7B5B">
        <w:rPr>
          <w:rFonts w:cs="Arial"/>
          <w:szCs w:val="20"/>
        </w:rPr>
        <w:t xml:space="preserve"> pri čemer mora biti navedeni transakcijski račun</w:t>
      </w:r>
      <w:r w:rsidR="009C19D1" w:rsidRPr="00AF7B5B">
        <w:rPr>
          <w:rFonts w:cs="Arial"/>
          <w:szCs w:val="20"/>
        </w:rPr>
        <w:t>, odprt</w:t>
      </w:r>
      <w:r w:rsidR="00104BB8" w:rsidRPr="00AF7B5B">
        <w:rPr>
          <w:rFonts w:cs="Arial"/>
          <w:szCs w:val="20"/>
        </w:rPr>
        <w:t xml:space="preserve"> v Republiki Sloveniji ter razviden iz registra transakcijskih računov pri Agenciji Republike Slovenije za javnopravne evidence in storitve (AJPES). </w:t>
      </w:r>
    </w:p>
    <w:p w14:paraId="0B7B877E" w14:textId="77777777" w:rsidR="000E555D" w:rsidRPr="00AF7B5B" w:rsidRDefault="000E555D" w:rsidP="000E555D">
      <w:pPr>
        <w:rPr>
          <w:rFonts w:cs="Arial"/>
          <w:szCs w:val="20"/>
        </w:rPr>
      </w:pPr>
    </w:p>
    <w:p w14:paraId="1D09A3EC" w14:textId="7D82EB64" w:rsidR="000E555D" w:rsidRPr="00AF7B5B" w:rsidRDefault="00A416D0" w:rsidP="000E555D">
      <w:pPr>
        <w:rPr>
          <w:rFonts w:cs="Arial"/>
          <w:szCs w:val="20"/>
        </w:rPr>
      </w:pPr>
      <w:r w:rsidRPr="00AF7B5B">
        <w:rPr>
          <w:rFonts w:cs="Arial"/>
          <w:szCs w:val="20"/>
        </w:rPr>
        <w:t>(</w:t>
      </w:r>
      <w:r w:rsidR="00EF1C5D" w:rsidRPr="00AF7B5B">
        <w:rPr>
          <w:rFonts w:cs="Arial"/>
          <w:szCs w:val="20"/>
        </w:rPr>
        <w:t>6</w:t>
      </w:r>
      <w:r w:rsidR="000E555D" w:rsidRPr="00AF7B5B">
        <w:rPr>
          <w:rFonts w:cs="Arial"/>
          <w:szCs w:val="20"/>
        </w:rPr>
        <w:t xml:space="preserve">) Sredstva, izkazana na usklajenem zahtevku za izplačilo, bo </w:t>
      </w:r>
      <w:r w:rsidRPr="00AF7B5B">
        <w:rPr>
          <w:rFonts w:cs="Arial"/>
          <w:szCs w:val="20"/>
        </w:rPr>
        <w:t>ministrstv</w:t>
      </w:r>
      <w:r w:rsidR="00FA4712" w:rsidRPr="00AF7B5B">
        <w:rPr>
          <w:rFonts w:cs="Arial"/>
          <w:szCs w:val="20"/>
        </w:rPr>
        <w:t>o</w:t>
      </w:r>
      <w:r w:rsidR="00C50F45" w:rsidRPr="00AF7B5B">
        <w:rPr>
          <w:rFonts w:cs="Arial"/>
          <w:szCs w:val="20"/>
        </w:rPr>
        <w:t xml:space="preserve"> partnerski organizaciji</w:t>
      </w:r>
      <w:r w:rsidR="000E555D" w:rsidRPr="00AF7B5B">
        <w:rPr>
          <w:rFonts w:cs="Arial"/>
          <w:szCs w:val="20"/>
        </w:rPr>
        <w:t xml:space="preserve"> izplačalo v 30 dneh po potrditvi zahtevka za izplačilo. </w:t>
      </w:r>
    </w:p>
    <w:p w14:paraId="054613DE" w14:textId="77777777" w:rsidR="000F6711" w:rsidRPr="00AF7B5B" w:rsidRDefault="000F6711" w:rsidP="000E555D">
      <w:pPr>
        <w:rPr>
          <w:rFonts w:cs="Arial"/>
          <w:szCs w:val="20"/>
        </w:rPr>
      </w:pPr>
    </w:p>
    <w:p w14:paraId="28ECE3C5" w14:textId="77777777" w:rsidR="000E555D" w:rsidRPr="00AF7B5B" w:rsidRDefault="000E555D" w:rsidP="000E555D">
      <w:pPr>
        <w:rPr>
          <w:rFonts w:cs="Arial"/>
          <w:szCs w:val="20"/>
        </w:rPr>
      </w:pPr>
    </w:p>
    <w:p w14:paraId="22EAB6CA" w14:textId="77777777" w:rsidR="000E555D" w:rsidRPr="00AF7B5B" w:rsidRDefault="000E555D" w:rsidP="000E555D">
      <w:pPr>
        <w:rPr>
          <w:rFonts w:cs="Arial"/>
          <w:b/>
          <w:szCs w:val="20"/>
        </w:rPr>
      </w:pPr>
      <w:r w:rsidRPr="00AF7B5B">
        <w:rPr>
          <w:rFonts w:cs="Arial"/>
          <w:b/>
          <w:szCs w:val="20"/>
        </w:rPr>
        <w:t>IV. ROK ZA IZVEDBO</w:t>
      </w:r>
    </w:p>
    <w:p w14:paraId="21731C08" w14:textId="77777777" w:rsidR="000E555D" w:rsidRPr="00AF7B5B" w:rsidRDefault="000E555D" w:rsidP="00206CA3"/>
    <w:p w14:paraId="58071EAB" w14:textId="77777777" w:rsidR="000E555D" w:rsidRPr="00AF7B5B" w:rsidRDefault="000E555D" w:rsidP="00206CA3"/>
    <w:p w14:paraId="24307611" w14:textId="77777777" w:rsidR="000E555D" w:rsidRPr="00AF7B5B" w:rsidRDefault="000E555D" w:rsidP="000F6711">
      <w:pPr>
        <w:pStyle w:val="len"/>
      </w:pPr>
      <w:r w:rsidRPr="00AF7B5B">
        <w:t>člen</w:t>
      </w:r>
    </w:p>
    <w:p w14:paraId="722E2BE3" w14:textId="77777777" w:rsidR="000E555D" w:rsidRPr="00AF7B5B" w:rsidRDefault="000E555D" w:rsidP="000E555D">
      <w:pPr>
        <w:jc w:val="center"/>
        <w:rPr>
          <w:rFonts w:cs="Arial"/>
          <w:szCs w:val="20"/>
        </w:rPr>
      </w:pPr>
      <w:r w:rsidRPr="00AF7B5B">
        <w:rPr>
          <w:rFonts w:cs="Arial"/>
          <w:szCs w:val="20"/>
        </w:rPr>
        <w:t>(obdobje upravičenosti)</w:t>
      </w:r>
    </w:p>
    <w:p w14:paraId="705688C4" w14:textId="77777777" w:rsidR="000E555D" w:rsidRPr="00AF7B5B" w:rsidRDefault="000E555D" w:rsidP="000E555D">
      <w:pPr>
        <w:jc w:val="center"/>
        <w:rPr>
          <w:rFonts w:cs="Arial"/>
          <w:szCs w:val="20"/>
        </w:rPr>
      </w:pPr>
    </w:p>
    <w:p w14:paraId="42C9B739" w14:textId="1468DF1F" w:rsidR="000E555D" w:rsidRPr="00AF7B5B" w:rsidRDefault="008810EB" w:rsidP="000E555D">
      <w:pPr>
        <w:rPr>
          <w:rFonts w:cs="Arial"/>
          <w:szCs w:val="20"/>
        </w:rPr>
      </w:pPr>
      <w:r w:rsidRPr="00AF7B5B">
        <w:rPr>
          <w:rFonts w:cs="Arial"/>
          <w:szCs w:val="20"/>
        </w:rPr>
        <w:t>(1</w:t>
      </w:r>
      <w:r w:rsidR="000E555D" w:rsidRPr="00AF7B5B">
        <w:rPr>
          <w:rFonts w:cs="Arial"/>
          <w:szCs w:val="20"/>
        </w:rPr>
        <w:t xml:space="preserve">) Obdobje upravičenosti </w:t>
      </w:r>
      <w:r w:rsidR="00E83C9D" w:rsidRPr="00AF7B5B">
        <w:rPr>
          <w:rFonts w:cs="Arial"/>
          <w:szCs w:val="20"/>
        </w:rPr>
        <w:t>izvajanja dejavnosti</w:t>
      </w:r>
      <w:r w:rsidR="000E555D" w:rsidRPr="00AF7B5B">
        <w:rPr>
          <w:rFonts w:cs="Arial"/>
          <w:szCs w:val="20"/>
        </w:rPr>
        <w:t xml:space="preserve"> </w:t>
      </w:r>
      <w:r w:rsidR="00A416D0" w:rsidRPr="00AF7B5B">
        <w:rPr>
          <w:rFonts w:cs="Arial"/>
          <w:szCs w:val="20"/>
        </w:rPr>
        <w:t xml:space="preserve">partnerske organizacije </w:t>
      </w:r>
      <w:r w:rsidR="000E555D" w:rsidRPr="00AF7B5B">
        <w:rPr>
          <w:rFonts w:cs="Arial"/>
          <w:szCs w:val="20"/>
        </w:rPr>
        <w:t>je od</w:t>
      </w:r>
      <w:r w:rsidR="000C2334">
        <w:rPr>
          <w:rFonts w:cs="Arial"/>
          <w:szCs w:val="20"/>
        </w:rPr>
        <w:t xml:space="preserve"> izdaje sklepa o izboru</w:t>
      </w:r>
      <w:r w:rsidR="000E555D" w:rsidRPr="00AF7B5B">
        <w:rPr>
          <w:rFonts w:cs="Arial"/>
          <w:szCs w:val="20"/>
        </w:rPr>
        <w:t xml:space="preserve"> do </w:t>
      </w:r>
      <w:r w:rsidR="003962D1" w:rsidRPr="00AF7B5B">
        <w:rPr>
          <w:rFonts w:cs="Arial"/>
          <w:color w:val="000000" w:themeColor="text1"/>
          <w:szCs w:val="20"/>
        </w:rPr>
        <w:t xml:space="preserve">vključno </w:t>
      </w:r>
      <w:r w:rsidR="00BC0CF0" w:rsidRPr="00AF7B5B">
        <w:rPr>
          <w:rFonts w:cs="Arial"/>
          <w:color w:val="000000" w:themeColor="text1"/>
          <w:szCs w:val="20"/>
        </w:rPr>
        <w:t>31. 12. 2023</w:t>
      </w:r>
      <w:r w:rsidR="003962D1" w:rsidRPr="00AF7B5B">
        <w:rPr>
          <w:rFonts w:cs="Arial"/>
          <w:color w:val="000000" w:themeColor="text1"/>
          <w:szCs w:val="20"/>
        </w:rPr>
        <w:t xml:space="preserve">. </w:t>
      </w:r>
    </w:p>
    <w:p w14:paraId="4F86CE76" w14:textId="77777777" w:rsidR="009C73A1" w:rsidRPr="00AF7B5B" w:rsidRDefault="009C73A1" w:rsidP="000E555D">
      <w:pPr>
        <w:rPr>
          <w:rFonts w:cs="Arial"/>
          <w:szCs w:val="20"/>
        </w:rPr>
      </w:pPr>
    </w:p>
    <w:p w14:paraId="01AB6D06" w14:textId="5DEEEFB5" w:rsidR="009925DA" w:rsidRPr="00AF7B5B" w:rsidRDefault="00A416D0" w:rsidP="000E555D">
      <w:pPr>
        <w:rPr>
          <w:rFonts w:cs="Arial"/>
          <w:szCs w:val="20"/>
        </w:rPr>
      </w:pPr>
      <w:r w:rsidRPr="00AF7B5B">
        <w:rPr>
          <w:rFonts w:cs="Arial"/>
          <w:szCs w:val="20"/>
        </w:rPr>
        <w:t>(2</w:t>
      </w:r>
      <w:r w:rsidR="000E555D" w:rsidRPr="00AF7B5B">
        <w:rPr>
          <w:rFonts w:cs="Arial"/>
          <w:szCs w:val="20"/>
        </w:rPr>
        <w:t xml:space="preserve">) Obdobje </w:t>
      </w:r>
      <w:r w:rsidR="000E555D" w:rsidRPr="00AF7B5B">
        <w:t xml:space="preserve">upravičenosti javnih izdatkov (izplačil iz proračuna) je </w:t>
      </w:r>
      <w:r w:rsidR="000E555D" w:rsidRPr="00AF7B5B">
        <w:rPr>
          <w:rFonts w:cs="Arial"/>
          <w:szCs w:val="20"/>
        </w:rPr>
        <w:t xml:space="preserve">od </w:t>
      </w:r>
      <w:r w:rsidR="00264B52" w:rsidRPr="00AF7B5B">
        <w:rPr>
          <w:rFonts w:cs="Arial"/>
          <w:szCs w:val="20"/>
        </w:rPr>
        <w:t>datuma podpisa pogodbe</w:t>
      </w:r>
      <w:r w:rsidR="006C0718" w:rsidRPr="00AF7B5B">
        <w:rPr>
          <w:rFonts w:cs="Arial"/>
          <w:szCs w:val="20"/>
        </w:rPr>
        <w:t xml:space="preserve"> </w:t>
      </w:r>
      <w:r w:rsidR="008810EB" w:rsidRPr="00AF7B5B">
        <w:rPr>
          <w:rFonts w:cs="Arial"/>
          <w:szCs w:val="20"/>
        </w:rPr>
        <w:t xml:space="preserve">do </w:t>
      </w:r>
      <w:r w:rsidR="00BC0CF0" w:rsidRPr="00AF7B5B">
        <w:rPr>
          <w:rFonts w:cs="Arial"/>
          <w:szCs w:val="20"/>
        </w:rPr>
        <w:t>31. 3. 2024</w:t>
      </w:r>
      <w:r w:rsidR="009C73A1" w:rsidRPr="00AF7B5B">
        <w:rPr>
          <w:rFonts w:cs="Arial"/>
          <w:szCs w:val="20"/>
        </w:rPr>
        <w:t>.</w:t>
      </w:r>
    </w:p>
    <w:p w14:paraId="28821EBA" w14:textId="77777777" w:rsidR="00206CA3" w:rsidRPr="00AF7B5B" w:rsidRDefault="00206CA3" w:rsidP="000E555D">
      <w:pPr>
        <w:rPr>
          <w:rFonts w:cs="Arial"/>
          <w:szCs w:val="20"/>
        </w:rPr>
      </w:pPr>
    </w:p>
    <w:p w14:paraId="22E18B1C" w14:textId="77777777" w:rsidR="00473C8A" w:rsidRPr="00AF7B5B" w:rsidRDefault="00473C8A" w:rsidP="000E555D">
      <w:pPr>
        <w:rPr>
          <w:rFonts w:cs="Arial"/>
          <w:szCs w:val="20"/>
        </w:rPr>
      </w:pPr>
    </w:p>
    <w:p w14:paraId="41A26ADE" w14:textId="77777777" w:rsidR="000E555D" w:rsidRPr="00AF7B5B" w:rsidRDefault="000E555D" w:rsidP="000E555D">
      <w:pPr>
        <w:rPr>
          <w:rFonts w:cs="Arial"/>
          <w:b/>
          <w:szCs w:val="20"/>
        </w:rPr>
      </w:pPr>
      <w:r w:rsidRPr="00AF7B5B">
        <w:rPr>
          <w:rFonts w:cs="Arial"/>
          <w:b/>
          <w:szCs w:val="20"/>
        </w:rPr>
        <w:t xml:space="preserve">V. PRAVICE IN OBVEZNOSTI </w:t>
      </w:r>
      <w:r w:rsidR="008810EB" w:rsidRPr="00AF7B5B">
        <w:rPr>
          <w:rFonts w:cs="Arial"/>
          <w:b/>
          <w:szCs w:val="20"/>
        </w:rPr>
        <w:t>MINISTRSTVA</w:t>
      </w:r>
    </w:p>
    <w:p w14:paraId="0EEA9B3F" w14:textId="77777777" w:rsidR="000E555D" w:rsidRPr="00AF7B5B" w:rsidRDefault="000E555D" w:rsidP="009F62CB"/>
    <w:p w14:paraId="59527622" w14:textId="77777777" w:rsidR="000E555D" w:rsidRPr="00AF7B5B" w:rsidRDefault="000E555D" w:rsidP="009F62CB"/>
    <w:p w14:paraId="4B8AE3AC" w14:textId="77777777" w:rsidR="000E555D" w:rsidRPr="00AF7B5B" w:rsidRDefault="000E555D" w:rsidP="00206CA3">
      <w:pPr>
        <w:pStyle w:val="len"/>
      </w:pPr>
      <w:r w:rsidRPr="00AF7B5B">
        <w:t>člen</w:t>
      </w:r>
    </w:p>
    <w:p w14:paraId="2A4D17D9" w14:textId="77777777" w:rsidR="000E555D" w:rsidRPr="00AF7B5B" w:rsidRDefault="008810EB" w:rsidP="000E555D">
      <w:pPr>
        <w:jc w:val="center"/>
        <w:rPr>
          <w:rFonts w:cs="Arial"/>
          <w:szCs w:val="20"/>
        </w:rPr>
      </w:pPr>
      <w:r w:rsidRPr="00AF7B5B">
        <w:rPr>
          <w:rFonts w:cs="Arial"/>
          <w:szCs w:val="20"/>
        </w:rPr>
        <w:t>(obveznosti ministrstva</w:t>
      </w:r>
      <w:r w:rsidR="000E555D" w:rsidRPr="00AF7B5B">
        <w:rPr>
          <w:rFonts w:cs="Arial"/>
          <w:szCs w:val="20"/>
        </w:rPr>
        <w:t>)</w:t>
      </w:r>
    </w:p>
    <w:p w14:paraId="6A98BBEB" w14:textId="77777777" w:rsidR="000E555D" w:rsidRPr="00AF7B5B" w:rsidRDefault="000E555D" w:rsidP="000E555D">
      <w:pPr>
        <w:rPr>
          <w:rFonts w:cs="Arial"/>
          <w:szCs w:val="20"/>
        </w:rPr>
      </w:pPr>
    </w:p>
    <w:p w14:paraId="006E0948" w14:textId="77777777" w:rsidR="000E555D" w:rsidRPr="00AF7B5B" w:rsidRDefault="008810EB" w:rsidP="000E555D">
      <w:pPr>
        <w:rPr>
          <w:rFonts w:cs="Arial"/>
          <w:szCs w:val="20"/>
        </w:rPr>
      </w:pPr>
      <w:r w:rsidRPr="00AF7B5B">
        <w:rPr>
          <w:rFonts w:cs="Arial"/>
          <w:szCs w:val="20"/>
        </w:rPr>
        <w:t>(1) Ministrstvo</w:t>
      </w:r>
      <w:r w:rsidR="000E555D" w:rsidRPr="00AF7B5B">
        <w:rPr>
          <w:rFonts w:cs="Arial"/>
          <w:szCs w:val="20"/>
        </w:rPr>
        <w:t xml:space="preserve"> se zavezuje, da bo: </w:t>
      </w:r>
    </w:p>
    <w:p w14:paraId="1866B9A5" w14:textId="77777777" w:rsidR="000E555D" w:rsidRPr="00AF7B5B" w:rsidRDefault="000E555D" w:rsidP="000E555D">
      <w:pPr>
        <w:rPr>
          <w:rFonts w:cs="Arial"/>
          <w:szCs w:val="20"/>
        </w:rPr>
      </w:pPr>
    </w:p>
    <w:p w14:paraId="0C1160B2" w14:textId="4E862AED" w:rsidR="00ED1F83" w:rsidRPr="00AF7B5B" w:rsidRDefault="00AA6A9C">
      <w:pPr>
        <w:numPr>
          <w:ilvl w:val="0"/>
          <w:numId w:val="32"/>
        </w:numPr>
        <w:rPr>
          <w:rFonts w:cs="Arial"/>
          <w:szCs w:val="20"/>
        </w:rPr>
      </w:pPr>
      <w:r w:rsidRPr="00AF7B5B">
        <w:rPr>
          <w:rFonts w:cs="Arial"/>
          <w:szCs w:val="20"/>
        </w:rPr>
        <w:t>poskrbelo za dobavo</w:t>
      </w:r>
      <w:r w:rsidR="00142F3F" w:rsidRPr="00AF7B5B">
        <w:rPr>
          <w:rFonts w:cs="Arial"/>
          <w:szCs w:val="20"/>
        </w:rPr>
        <w:t xml:space="preserve"> </w:t>
      </w:r>
      <w:r w:rsidR="0003798D" w:rsidRPr="00AF7B5B">
        <w:rPr>
          <w:rFonts w:cs="Arial"/>
          <w:szCs w:val="20"/>
        </w:rPr>
        <w:t>hrane v skladišča partnerske or</w:t>
      </w:r>
      <w:r w:rsidR="00142F3F" w:rsidRPr="00AF7B5B">
        <w:rPr>
          <w:rFonts w:cs="Arial"/>
          <w:szCs w:val="20"/>
        </w:rPr>
        <w:t>ganizacije;</w:t>
      </w:r>
    </w:p>
    <w:p w14:paraId="11B73C9F" w14:textId="77777777" w:rsidR="00ED1F83" w:rsidRPr="00AF7B5B" w:rsidRDefault="000E555D">
      <w:pPr>
        <w:numPr>
          <w:ilvl w:val="0"/>
          <w:numId w:val="32"/>
        </w:numPr>
        <w:rPr>
          <w:rFonts w:cs="Arial"/>
          <w:szCs w:val="20"/>
        </w:rPr>
      </w:pPr>
      <w:r w:rsidRPr="00AF7B5B">
        <w:rPr>
          <w:rFonts w:cs="Arial"/>
          <w:szCs w:val="20"/>
        </w:rPr>
        <w:t>usklajevalo</w:t>
      </w:r>
      <w:r w:rsidR="00BB10A7" w:rsidRPr="00AF7B5B">
        <w:rPr>
          <w:rFonts w:cs="Arial"/>
          <w:szCs w:val="20"/>
        </w:rPr>
        <w:t>, preverjalo</w:t>
      </w:r>
      <w:r w:rsidRPr="00AF7B5B">
        <w:rPr>
          <w:rFonts w:cs="Arial"/>
          <w:szCs w:val="20"/>
        </w:rPr>
        <w:t xml:space="preserve"> in potrjevalo zahtevke za izplačilo</w:t>
      </w:r>
      <w:r w:rsidR="00BB10A7" w:rsidRPr="00AF7B5B">
        <w:rPr>
          <w:rFonts w:cs="Arial"/>
          <w:szCs w:val="20"/>
        </w:rPr>
        <w:t xml:space="preserve"> partnerske organizacije</w:t>
      </w:r>
      <w:r w:rsidRPr="00AF7B5B">
        <w:rPr>
          <w:rFonts w:cs="Arial"/>
          <w:szCs w:val="20"/>
        </w:rPr>
        <w:t>;</w:t>
      </w:r>
    </w:p>
    <w:p w14:paraId="3D9D5CD4" w14:textId="00257CC2" w:rsidR="00ED1F83" w:rsidRPr="00AF7B5B" w:rsidRDefault="000E555D">
      <w:pPr>
        <w:numPr>
          <w:ilvl w:val="0"/>
          <w:numId w:val="32"/>
        </w:numPr>
        <w:rPr>
          <w:rFonts w:cs="Arial"/>
          <w:szCs w:val="20"/>
        </w:rPr>
      </w:pPr>
      <w:r w:rsidRPr="00AF7B5B">
        <w:rPr>
          <w:rFonts w:cs="Arial"/>
          <w:szCs w:val="20"/>
        </w:rPr>
        <w:t xml:space="preserve">preprečevalo, odkrivalo, evidentiralo in odpravljalo morebitne nepravilnosti </w:t>
      </w:r>
      <w:r w:rsidR="00A018B7">
        <w:rPr>
          <w:rFonts w:cs="Arial"/>
          <w:szCs w:val="20"/>
        </w:rPr>
        <w:t xml:space="preserve">v okviru </w:t>
      </w:r>
      <w:r w:rsidR="00F6190F" w:rsidRPr="00AF7B5B">
        <w:rPr>
          <w:rFonts w:cs="Arial"/>
          <w:szCs w:val="20"/>
        </w:rPr>
        <w:t>dejavnosti</w:t>
      </w:r>
      <w:r w:rsidRPr="00AF7B5B">
        <w:rPr>
          <w:rFonts w:cs="Arial"/>
          <w:szCs w:val="20"/>
        </w:rPr>
        <w:t>;</w:t>
      </w:r>
    </w:p>
    <w:p w14:paraId="58FF0C47" w14:textId="77777777" w:rsidR="00ED1F83" w:rsidRPr="00AF7B5B" w:rsidRDefault="000E555D">
      <w:pPr>
        <w:numPr>
          <w:ilvl w:val="0"/>
          <w:numId w:val="32"/>
        </w:numPr>
        <w:rPr>
          <w:rFonts w:cs="Arial"/>
          <w:szCs w:val="20"/>
        </w:rPr>
      </w:pPr>
      <w:r w:rsidRPr="00AF7B5B">
        <w:rPr>
          <w:rFonts w:cs="Arial"/>
          <w:szCs w:val="20"/>
        </w:rPr>
        <w:t>zagotavljalo revizijsko sled in hrambo dokumentov</w:t>
      </w:r>
      <w:r w:rsidR="008810EB" w:rsidRPr="00AF7B5B">
        <w:rPr>
          <w:rFonts w:cs="Arial"/>
          <w:szCs w:val="20"/>
        </w:rPr>
        <w:t xml:space="preserve"> v skladu z </w:t>
      </w:r>
      <w:r w:rsidR="00BB10A7" w:rsidRPr="00AF7B5B">
        <w:rPr>
          <w:rFonts w:cs="Arial"/>
          <w:szCs w:val="20"/>
        </w:rPr>
        <w:t xml:space="preserve">Uredbo in </w:t>
      </w:r>
      <w:r w:rsidRPr="00AF7B5B">
        <w:rPr>
          <w:rFonts w:cs="Arial"/>
          <w:szCs w:val="20"/>
        </w:rPr>
        <w:t>Zakonom o varstvu dokumentarnega in arhivskega gradiva ter arhivih;</w:t>
      </w:r>
    </w:p>
    <w:p w14:paraId="4B86E2C6" w14:textId="77777777" w:rsidR="00ED1F83" w:rsidRPr="00AF7B5B" w:rsidRDefault="000E555D">
      <w:pPr>
        <w:numPr>
          <w:ilvl w:val="0"/>
          <w:numId w:val="32"/>
        </w:numPr>
        <w:rPr>
          <w:rFonts w:cs="Arial"/>
          <w:szCs w:val="20"/>
        </w:rPr>
      </w:pPr>
      <w:r w:rsidRPr="00AF7B5B">
        <w:rPr>
          <w:rFonts w:cs="Arial"/>
          <w:szCs w:val="20"/>
        </w:rPr>
        <w:t>spremljalo in nadziralo izvajanje te pogodbe ter namensko porabo sredstev;</w:t>
      </w:r>
    </w:p>
    <w:p w14:paraId="10B69DC0" w14:textId="77777777" w:rsidR="00ED1F83" w:rsidRPr="00AF7B5B" w:rsidRDefault="00BB10A7">
      <w:pPr>
        <w:numPr>
          <w:ilvl w:val="0"/>
          <w:numId w:val="32"/>
        </w:numPr>
        <w:rPr>
          <w:rFonts w:cs="Arial"/>
          <w:szCs w:val="20"/>
        </w:rPr>
      </w:pPr>
      <w:r w:rsidRPr="00AF7B5B">
        <w:rPr>
          <w:rFonts w:cs="Arial"/>
          <w:szCs w:val="20"/>
        </w:rPr>
        <w:t>opravljalo druge naloge organa upravljanja v skladu z Uredbo.</w:t>
      </w:r>
    </w:p>
    <w:p w14:paraId="48CE7DBB" w14:textId="77777777" w:rsidR="00ED1F83" w:rsidRPr="00AF7B5B" w:rsidRDefault="00ED1F83">
      <w:pPr>
        <w:rPr>
          <w:rFonts w:cs="Arial"/>
          <w:szCs w:val="20"/>
        </w:rPr>
      </w:pPr>
    </w:p>
    <w:p w14:paraId="34BA4481" w14:textId="77777777" w:rsidR="000E555D" w:rsidRPr="00AF7B5B" w:rsidRDefault="000E555D" w:rsidP="000E555D">
      <w:pPr>
        <w:rPr>
          <w:rFonts w:cs="Arial"/>
          <w:szCs w:val="20"/>
        </w:rPr>
      </w:pPr>
      <w:r w:rsidRPr="00AF7B5B">
        <w:rPr>
          <w:rFonts w:cs="Arial"/>
          <w:szCs w:val="20"/>
        </w:rPr>
        <w:t xml:space="preserve">(2) </w:t>
      </w:r>
      <w:r w:rsidR="00BB10A7" w:rsidRPr="00AF7B5B">
        <w:rPr>
          <w:rFonts w:cs="Arial"/>
          <w:szCs w:val="20"/>
        </w:rPr>
        <w:t>Ministrstvo</w:t>
      </w:r>
      <w:r w:rsidRPr="00AF7B5B">
        <w:rPr>
          <w:rFonts w:cs="Arial"/>
          <w:szCs w:val="20"/>
        </w:rPr>
        <w:t xml:space="preserve"> si pridržuje pravico, da lahko v času trajanja pogodbe o sofinanciranju spre</w:t>
      </w:r>
      <w:r w:rsidR="00BB10A7" w:rsidRPr="00AF7B5B">
        <w:rPr>
          <w:rFonts w:cs="Arial"/>
          <w:szCs w:val="20"/>
        </w:rPr>
        <w:t>meni oziroma dopolni Navodila</w:t>
      </w:r>
      <w:r w:rsidRPr="00AF7B5B">
        <w:rPr>
          <w:rFonts w:cs="Arial"/>
          <w:szCs w:val="20"/>
        </w:rPr>
        <w:t xml:space="preserve"> in se zavezuje, da bo </w:t>
      </w:r>
      <w:r w:rsidR="0020661A" w:rsidRPr="00AF7B5B">
        <w:rPr>
          <w:rFonts w:cs="Arial"/>
          <w:szCs w:val="20"/>
        </w:rPr>
        <w:t>partnersko organizacijo</w:t>
      </w:r>
      <w:r w:rsidRPr="00AF7B5B">
        <w:rPr>
          <w:rFonts w:cs="Arial"/>
          <w:szCs w:val="20"/>
        </w:rPr>
        <w:t xml:space="preserve"> pisno seznanilo z njihovimi spremembami oziroma dopolnitvami.</w:t>
      </w:r>
    </w:p>
    <w:p w14:paraId="68E2CCF9" w14:textId="77777777" w:rsidR="00473C8A" w:rsidRPr="00AF7B5B" w:rsidRDefault="00473C8A" w:rsidP="00206CA3"/>
    <w:p w14:paraId="5FDE4A91" w14:textId="77777777" w:rsidR="00473C8A" w:rsidRPr="00AF7B5B" w:rsidRDefault="00473C8A" w:rsidP="00206CA3"/>
    <w:p w14:paraId="6DDF7BE8" w14:textId="77777777" w:rsidR="000E555D" w:rsidRPr="00AF7B5B" w:rsidRDefault="00172FD3" w:rsidP="00206CA3">
      <w:pPr>
        <w:rPr>
          <w:rFonts w:cs="Arial"/>
          <w:b/>
          <w:szCs w:val="20"/>
        </w:rPr>
      </w:pPr>
      <w:r w:rsidRPr="00AF7B5B">
        <w:rPr>
          <w:rFonts w:cs="Arial"/>
          <w:b/>
          <w:szCs w:val="20"/>
        </w:rPr>
        <w:t>VI. OBVEZNOSTI PARTNERSKE ORGANIZACIJE</w:t>
      </w:r>
    </w:p>
    <w:p w14:paraId="31A16E51" w14:textId="77777777" w:rsidR="000E555D" w:rsidRPr="00AF7B5B" w:rsidRDefault="000E555D" w:rsidP="00206CA3"/>
    <w:p w14:paraId="1911D6CB" w14:textId="77777777" w:rsidR="00B72C39" w:rsidRPr="00AF7B5B" w:rsidRDefault="00B72C39" w:rsidP="00206CA3"/>
    <w:p w14:paraId="5C69FA84" w14:textId="77777777" w:rsidR="000E555D" w:rsidRPr="00AF7B5B" w:rsidRDefault="000E555D" w:rsidP="00206CA3">
      <w:pPr>
        <w:pStyle w:val="len"/>
      </w:pPr>
      <w:r w:rsidRPr="00AF7B5B">
        <w:t>člen</w:t>
      </w:r>
    </w:p>
    <w:p w14:paraId="68BC92CF" w14:textId="77777777" w:rsidR="000E555D" w:rsidRPr="00AF7B5B" w:rsidRDefault="00172FD3" w:rsidP="000E555D">
      <w:pPr>
        <w:jc w:val="center"/>
        <w:rPr>
          <w:rFonts w:cs="Arial"/>
          <w:szCs w:val="20"/>
        </w:rPr>
      </w:pPr>
      <w:r w:rsidRPr="00AF7B5B">
        <w:rPr>
          <w:rFonts w:cs="Arial"/>
          <w:szCs w:val="20"/>
        </w:rPr>
        <w:t>(obveznosti partnerske organizacije</w:t>
      </w:r>
      <w:r w:rsidR="000E555D" w:rsidRPr="00AF7B5B">
        <w:rPr>
          <w:rFonts w:cs="Arial"/>
          <w:szCs w:val="20"/>
        </w:rPr>
        <w:t>)</w:t>
      </w:r>
    </w:p>
    <w:p w14:paraId="25590EE1" w14:textId="77777777" w:rsidR="000E555D" w:rsidRPr="00AF7B5B" w:rsidRDefault="000E555D" w:rsidP="000E555D">
      <w:pPr>
        <w:rPr>
          <w:rFonts w:cs="Arial"/>
          <w:szCs w:val="20"/>
        </w:rPr>
      </w:pPr>
    </w:p>
    <w:p w14:paraId="649C94FE" w14:textId="77777777" w:rsidR="000E555D" w:rsidRPr="00AF7B5B" w:rsidRDefault="000965E3" w:rsidP="000E555D">
      <w:pPr>
        <w:rPr>
          <w:rFonts w:cs="Arial"/>
          <w:color w:val="000000" w:themeColor="text1"/>
          <w:szCs w:val="20"/>
        </w:rPr>
      </w:pPr>
      <w:r w:rsidRPr="00AF7B5B">
        <w:rPr>
          <w:rFonts w:cs="Arial"/>
          <w:szCs w:val="20"/>
        </w:rPr>
        <w:t>(</w:t>
      </w:r>
      <w:r w:rsidR="00FB221C" w:rsidRPr="00AF7B5B">
        <w:rPr>
          <w:rFonts w:cs="Arial"/>
          <w:color w:val="000000" w:themeColor="text1"/>
          <w:szCs w:val="20"/>
        </w:rPr>
        <w:t>1) Partnerska organizacija se zavezuje, da bo opravljala sledeče naloge:</w:t>
      </w:r>
    </w:p>
    <w:p w14:paraId="660CCA82" w14:textId="77777777" w:rsidR="00172FD3" w:rsidRPr="00AF7B5B" w:rsidRDefault="00172FD3" w:rsidP="000E555D">
      <w:pPr>
        <w:rPr>
          <w:rFonts w:cs="Arial"/>
          <w:szCs w:val="20"/>
        </w:rPr>
      </w:pPr>
    </w:p>
    <w:p w14:paraId="13C1CF32" w14:textId="77777777" w:rsidR="006E53D8" w:rsidRPr="00AF7B5B" w:rsidRDefault="006E53D8" w:rsidP="006E53D8">
      <w:pPr>
        <w:numPr>
          <w:ilvl w:val="0"/>
          <w:numId w:val="18"/>
        </w:numPr>
        <w:rPr>
          <w:rFonts w:cs="Arial"/>
          <w:bCs/>
          <w:szCs w:val="20"/>
        </w:rPr>
      </w:pPr>
      <w:r w:rsidRPr="00AF7B5B">
        <w:rPr>
          <w:rFonts w:cs="Arial"/>
          <w:bCs/>
          <w:szCs w:val="20"/>
        </w:rPr>
        <w:t>dejavnost izvajala skladno z vsebino predložene vloge na javni razpis, veljavnimi predpisi in dokumenti zadevnega področja ter Navodili;</w:t>
      </w:r>
    </w:p>
    <w:p w14:paraId="0D366F35" w14:textId="77777777" w:rsidR="006E53D8" w:rsidRPr="00AF7B5B" w:rsidRDefault="006E53D8" w:rsidP="006E53D8">
      <w:pPr>
        <w:numPr>
          <w:ilvl w:val="0"/>
          <w:numId w:val="18"/>
        </w:numPr>
        <w:rPr>
          <w:rFonts w:cs="Arial"/>
          <w:bCs/>
          <w:szCs w:val="20"/>
        </w:rPr>
      </w:pPr>
      <w:r w:rsidRPr="00AF7B5B">
        <w:rPr>
          <w:rFonts w:cs="Arial"/>
          <w:bCs/>
          <w:szCs w:val="20"/>
        </w:rPr>
        <w:t>vodila ločeno računovodsko in analitično evidenco o sofinancirani dejavnosti;</w:t>
      </w:r>
    </w:p>
    <w:p w14:paraId="7C550703" w14:textId="77777777" w:rsidR="006E53D8" w:rsidRPr="00AF7B5B" w:rsidRDefault="006E53D8" w:rsidP="006E53D8">
      <w:pPr>
        <w:numPr>
          <w:ilvl w:val="0"/>
          <w:numId w:val="18"/>
        </w:numPr>
        <w:rPr>
          <w:rFonts w:cs="Arial"/>
          <w:bCs/>
          <w:szCs w:val="20"/>
        </w:rPr>
      </w:pPr>
      <w:r w:rsidRPr="00AF7B5B">
        <w:rPr>
          <w:rFonts w:cs="Arial"/>
          <w:bCs/>
          <w:szCs w:val="20"/>
        </w:rPr>
        <w:t>hranila dokumentacijo o dejavnosti najmanj 10 let po zaključku dejavnosti;</w:t>
      </w:r>
    </w:p>
    <w:p w14:paraId="64FAF839" w14:textId="77777777" w:rsidR="006E53D8" w:rsidRPr="00AF7B5B" w:rsidRDefault="006E53D8" w:rsidP="006E53D8">
      <w:pPr>
        <w:numPr>
          <w:ilvl w:val="0"/>
          <w:numId w:val="18"/>
        </w:numPr>
        <w:rPr>
          <w:rFonts w:cs="Arial"/>
          <w:bCs/>
          <w:szCs w:val="20"/>
        </w:rPr>
      </w:pPr>
      <w:r w:rsidRPr="00AF7B5B">
        <w:rPr>
          <w:rFonts w:cs="Arial"/>
          <w:bCs/>
          <w:szCs w:val="20"/>
        </w:rPr>
        <w:t>zagotavljala ministrstvu, organu za potrjevanje, revizijskemu organu ter drugim nadzornim slovenskim organom in pristojnim organom EU informacije o poteku dejavnosti ter doseganju ciljev in rezultatov;</w:t>
      </w:r>
    </w:p>
    <w:p w14:paraId="0B117F8C" w14:textId="77777777" w:rsidR="006E53D8" w:rsidRPr="00AF7B5B" w:rsidRDefault="006E53D8" w:rsidP="006E53D8">
      <w:pPr>
        <w:numPr>
          <w:ilvl w:val="0"/>
          <w:numId w:val="18"/>
        </w:numPr>
        <w:rPr>
          <w:rFonts w:cs="Arial"/>
          <w:bCs/>
          <w:szCs w:val="20"/>
        </w:rPr>
      </w:pPr>
      <w:r w:rsidRPr="00AF7B5B">
        <w:rPr>
          <w:rFonts w:cs="Arial"/>
          <w:bCs/>
          <w:szCs w:val="20"/>
        </w:rPr>
        <w:t xml:space="preserve">zagotavljala ministrstvu, organu za potrjevanje, revizijskemu organu ter drugim nadzornim slovenskim organom in pristojnim organom EU dostopnost dokumentacije o dejavnosti; </w:t>
      </w:r>
    </w:p>
    <w:p w14:paraId="3956D35C" w14:textId="77777777" w:rsidR="006E53D8" w:rsidRPr="00AF7B5B" w:rsidRDefault="006E53D8" w:rsidP="006E53D8">
      <w:pPr>
        <w:numPr>
          <w:ilvl w:val="0"/>
          <w:numId w:val="18"/>
        </w:numPr>
        <w:rPr>
          <w:rFonts w:cs="Arial"/>
          <w:bCs/>
          <w:szCs w:val="20"/>
        </w:rPr>
      </w:pPr>
      <w:r w:rsidRPr="00AF7B5B">
        <w:rPr>
          <w:rFonts w:cs="Arial"/>
          <w:bCs/>
          <w:szCs w:val="20"/>
        </w:rPr>
        <w:t>zagotavljala informiranje in obveščanje javnosti, še zlasti končnih prejemnikov, o dejavnosti v skladu z Navodili;</w:t>
      </w:r>
    </w:p>
    <w:p w14:paraId="52F73E6C" w14:textId="77777777" w:rsidR="006E53D8" w:rsidRPr="00AF7B5B" w:rsidRDefault="006E53D8" w:rsidP="006E53D8">
      <w:pPr>
        <w:numPr>
          <w:ilvl w:val="0"/>
          <w:numId w:val="18"/>
        </w:numPr>
        <w:rPr>
          <w:rFonts w:cs="Arial"/>
          <w:bCs/>
          <w:szCs w:val="20"/>
        </w:rPr>
      </w:pPr>
      <w:r w:rsidRPr="00AF7B5B">
        <w:rPr>
          <w:rFonts w:cs="Arial"/>
          <w:bCs/>
          <w:szCs w:val="20"/>
        </w:rPr>
        <w:t xml:space="preserve">obveščala ministrstvo o spremembah dejavnosti; </w:t>
      </w:r>
    </w:p>
    <w:p w14:paraId="72229271" w14:textId="77777777" w:rsidR="006E53D8" w:rsidRPr="00AF7B5B" w:rsidRDefault="006E53D8" w:rsidP="006E53D8">
      <w:pPr>
        <w:numPr>
          <w:ilvl w:val="0"/>
          <w:numId w:val="18"/>
        </w:numPr>
        <w:rPr>
          <w:rFonts w:cs="Arial"/>
          <w:bCs/>
          <w:szCs w:val="20"/>
        </w:rPr>
      </w:pPr>
      <w:r w:rsidRPr="00AF7B5B">
        <w:rPr>
          <w:rFonts w:cs="Arial"/>
          <w:bCs/>
          <w:szCs w:val="20"/>
        </w:rPr>
        <w:t xml:space="preserve">pripravljala in posredovala zahtevke za izplačilo sredstev iz proračuna v skladu z Navodili, </w:t>
      </w:r>
    </w:p>
    <w:p w14:paraId="3358F7C1" w14:textId="77777777" w:rsidR="006E53D8" w:rsidRPr="00AF7B5B" w:rsidRDefault="006E53D8" w:rsidP="006E53D8">
      <w:pPr>
        <w:numPr>
          <w:ilvl w:val="0"/>
          <w:numId w:val="18"/>
        </w:numPr>
        <w:rPr>
          <w:rFonts w:cs="Arial"/>
          <w:bCs/>
          <w:szCs w:val="20"/>
        </w:rPr>
      </w:pPr>
      <w:r w:rsidRPr="00AF7B5B">
        <w:rPr>
          <w:rFonts w:cs="Arial"/>
          <w:bCs/>
          <w:szCs w:val="20"/>
        </w:rPr>
        <w:t>zagotavljala podatke za potrebe spremljanja, zahtevkov za izplačila ter zahtevkov za povračila;</w:t>
      </w:r>
    </w:p>
    <w:p w14:paraId="772586F2" w14:textId="77777777" w:rsidR="006E53D8" w:rsidRPr="00AF7B5B" w:rsidRDefault="006E53D8" w:rsidP="006E53D8">
      <w:pPr>
        <w:numPr>
          <w:ilvl w:val="0"/>
          <w:numId w:val="18"/>
        </w:numPr>
        <w:rPr>
          <w:rFonts w:cs="Arial"/>
          <w:bCs/>
          <w:szCs w:val="20"/>
        </w:rPr>
      </w:pPr>
      <w:r w:rsidRPr="00AF7B5B">
        <w:rPr>
          <w:rFonts w:cs="Arial"/>
          <w:szCs w:val="20"/>
        </w:rPr>
        <w:t>pripravila poročil</w:t>
      </w:r>
      <w:r w:rsidR="009C73A1" w:rsidRPr="00AF7B5B">
        <w:rPr>
          <w:rFonts w:cs="Arial"/>
          <w:szCs w:val="20"/>
        </w:rPr>
        <w:t>a</w:t>
      </w:r>
      <w:r w:rsidRPr="00AF7B5B">
        <w:rPr>
          <w:rFonts w:cs="Arial"/>
          <w:szCs w:val="20"/>
        </w:rPr>
        <w:t xml:space="preserve"> o poteku in izvajanju dejavnosti v skladu z Navodili;</w:t>
      </w:r>
    </w:p>
    <w:p w14:paraId="75B6D7F7" w14:textId="77777777" w:rsidR="006E53D8" w:rsidRPr="00AF7B5B" w:rsidRDefault="006E53D8" w:rsidP="006E53D8">
      <w:pPr>
        <w:numPr>
          <w:ilvl w:val="0"/>
          <w:numId w:val="18"/>
        </w:numPr>
        <w:rPr>
          <w:rFonts w:cs="Arial"/>
          <w:bCs/>
          <w:szCs w:val="20"/>
        </w:rPr>
      </w:pPr>
      <w:r w:rsidRPr="00AF7B5B">
        <w:rPr>
          <w:rFonts w:cs="Arial"/>
          <w:szCs w:val="20"/>
        </w:rPr>
        <w:t>na zahtevo ministrstva pripravila in posredovala tudi izredna poročila s predpisano vsebino in v roku, ki ga določi ministrstvo;</w:t>
      </w:r>
    </w:p>
    <w:p w14:paraId="028807DC" w14:textId="77777777" w:rsidR="006E53D8" w:rsidRPr="00AF7B5B" w:rsidRDefault="006E53D8" w:rsidP="006E53D8">
      <w:pPr>
        <w:numPr>
          <w:ilvl w:val="0"/>
          <w:numId w:val="18"/>
        </w:numPr>
        <w:rPr>
          <w:rFonts w:cs="Arial"/>
          <w:bCs/>
          <w:szCs w:val="20"/>
        </w:rPr>
      </w:pPr>
      <w:r w:rsidRPr="00AF7B5B">
        <w:rPr>
          <w:rFonts w:cs="Arial"/>
          <w:bCs/>
          <w:szCs w:val="20"/>
        </w:rPr>
        <w:t>o ugotovljenih nepravilnostih nemudoma obvestila ministrstvo</w:t>
      </w:r>
      <w:r w:rsidR="009B0D9C" w:rsidRPr="00AF7B5B">
        <w:rPr>
          <w:rFonts w:cs="Arial"/>
          <w:bCs/>
          <w:szCs w:val="20"/>
        </w:rPr>
        <w:t>;</w:t>
      </w:r>
      <w:r w:rsidRPr="00AF7B5B">
        <w:rPr>
          <w:rFonts w:cs="Arial"/>
          <w:bCs/>
          <w:szCs w:val="20"/>
        </w:rPr>
        <w:t xml:space="preserve"> </w:t>
      </w:r>
    </w:p>
    <w:p w14:paraId="37A23067" w14:textId="77777777" w:rsidR="006E53D8" w:rsidRPr="00AF7B5B" w:rsidRDefault="006E53D8" w:rsidP="006E53D8">
      <w:pPr>
        <w:numPr>
          <w:ilvl w:val="0"/>
          <w:numId w:val="18"/>
        </w:numPr>
        <w:rPr>
          <w:rFonts w:cs="Arial"/>
          <w:bCs/>
          <w:szCs w:val="20"/>
        </w:rPr>
      </w:pPr>
      <w:r w:rsidRPr="00AF7B5B">
        <w:rPr>
          <w:rFonts w:cs="Arial"/>
          <w:bCs/>
          <w:szCs w:val="20"/>
        </w:rPr>
        <w:t xml:space="preserve">zagotavljala higienske in tehnične pogoje skladiščenja hrane v skladiščih in na razdelilnih mestih v skladu z Zakonom o zdravstveni ustreznosti živil in izdelkov ter snovi, ki prihajajo v stik z živili (Uradni list RS, št. 52/00, 42/02 in 47/04 – ZdZPZ), Uredbo o higieni živil (ES) št. </w:t>
      </w:r>
      <w:hyperlink r:id="rId17" w:tgtFrame="_blank" w:history="1">
        <w:r w:rsidRPr="00AF7B5B">
          <w:rPr>
            <w:rFonts w:cs="Arial"/>
            <w:bCs/>
            <w:szCs w:val="20"/>
          </w:rPr>
          <w:t>852/2004</w:t>
        </w:r>
      </w:hyperlink>
      <w:r w:rsidRPr="00AF7B5B">
        <w:rPr>
          <w:rFonts w:cs="Arial"/>
          <w:bCs/>
          <w:szCs w:val="20"/>
        </w:rPr>
        <w:t xml:space="preserve"> z vsemi spremembami in Smernicami dobrih higienskih navad na načelih HACCP v trgovinski dejavnosti;</w:t>
      </w:r>
    </w:p>
    <w:p w14:paraId="6427C313" w14:textId="77777777" w:rsidR="006E53D8" w:rsidRPr="00AF7B5B" w:rsidRDefault="006E53D8" w:rsidP="006E53D8">
      <w:pPr>
        <w:numPr>
          <w:ilvl w:val="0"/>
          <w:numId w:val="18"/>
        </w:numPr>
        <w:rPr>
          <w:rFonts w:cs="Arial"/>
          <w:bCs/>
          <w:szCs w:val="20"/>
        </w:rPr>
      </w:pPr>
      <w:r w:rsidRPr="00AF7B5B">
        <w:rPr>
          <w:rFonts w:cs="Arial"/>
          <w:bCs/>
          <w:szCs w:val="20"/>
        </w:rPr>
        <w:t>obvestila ministrstvo o odgovornih osebah v skladiščih in odgovornih osebah na razdelilnih mestih;</w:t>
      </w:r>
    </w:p>
    <w:p w14:paraId="647390B5" w14:textId="77777777" w:rsidR="006E53D8" w:rsidRPr="00AF7B5B" w:rsidRDefault="006E53D8" w:rsidP="006E53D8">
      <w:pPr>
        <w:pStyle w:val="Pripombabesedilo"/>
        <w:numPr>
          <w:ilvl w:val="0"/>
          <w:numId w:val="18"/>
        </w:numPr>
        <w:rPr>
          <w:rFonts w:cs="Arial"/>
          <w:bCs/>
        </w:rPr>
      </w:pPr>
      <w:r w:rsidRPr="00AF7B5B">
        <w:rPr>
          <w:rFonts w:cs="Arial"/>
          <w:bCs/>
          <w:noProof/>
        </w:rPr>
        <w:t xml:space="preserve">zagotovila logistično podporo (opremo in osebje) v skladiščih za nemoten, hiter in učinkovit </w:t>
      </w:r>
      <w:r w:rsidRPr="00AF7B5B">
        <w:rPr>
          <w:rFonts w:cs="Arial"/>
          <w:noProof/>
        </w:rPr>
        <w:t>sprejem in razlaganje hrane od dobavi;</w:t>
      </w:r>
    </w:p>
    <w:p w14:paraId="408363AB" w14:textId="77777777" w:rsidR="006E53D8" w:rsidRPr="00AF7B5B" w:rsidRDefault="006E53D8" w:rsidP="006E53D8">
      <w:pPr>
        <w:numPr>
          <w:ilvl w:val="0"/>
          <w:numId w:val="18"/>
        </w:numPr>
        <w:rPr>
          <w:rFonts w:cs="Arial"/>
          <w:bCs/>
          <w:szCs w:val="20"/>
        </w:rPr>
      </w:pPr>
      <w:r w:rsidRPr="00AF7B5B">
        <w:rPr>
          <w:rFonts w:cs="Arial"/>
          <w:bCs/>
          <w:szCs w:val="20"/>
        </w:rPr>
        <w:t>opremila z žigom, datumom in podpisom dobavnico in izvod transportne listine, ki jo je potrebno vrniti prevozniku, ter zabeležiti morebitne nepravilnosti;</w:t>
      </w:r>
    </w:p>
    <w:p w14:paraId="0B9370E4" w14:textId="77777777" w:rsidR="006E53D8" w:rsidRPr="00AF7B5B" w:rsidRDefault="006E53D8" w:rsidP="006E53D8">
      <w:pPr>
        <w:numPr>
          <w:ilvl w:val="0"/>
          <w:numId w:val="18"/>
        </w:numPr>
        <w:rPr>
          <w:rFonts w:cs="Arial"/>
          <w:bCs/>
          <w:szCs w:val="20"/>
        </w:rPr>
      </w:pPr>
      <w:r w:rsidRPr="00AF7B5B">
        <w:rPr>
          <w:rFonts w:cs="Arial"/>
          <w:bCs/>
          <w:szCs w:val="20"/>
        </w:rPr>
        <w:t>preverila skladnost podatkov na dobavnici s prejeto hrano;</w:t>
      </w:r>
    </w:p>
    <w:p w14:paraId="325E7F2B" w14:textId="77777777" w:rsidR="009C73A1" w:rsidRPr="00AF7B5B" w:rsidRDefault="009C73A1" w:rsidP="006E53D8">
      <w:pPr>
        <w:numPr>
          <w:ilvl w:val="0"/>
          <w:numId w:val="18"/>
        </w:numPr>
        <w:rPr>
          <w:rFonts w:cs="Arial"/>
          <w:bCs/>
          <w:szCs w:val="20"/>
        </w:rPr>
      </w:pPr>
      <w:r w:rsidRPr="00AF7B5B">
        <w:rPr>
          <w:rFonts w:cs="Arial"/>
          <w:bCs/>
          <w:szCs w:val="20"/>
        </w:rPr>
        <w:t>preverila ustreznost dobavljenih izdelkov skladno z Navodili (rok trajanja, označbe, pakiranje);</w:t>
      </w:r>
    </w:p>
    <w:p w14:paraId="6E417221" w14:textId="77777777" w:rsidR="006E53D8" w:rsidRPr="00AF7B5B" w:rsidRDefault="006E53D8" w:rsidP="006E53D8">
      <w:pPr>
        <w:numPr>
          <w:ilvl w:val="0"/>
          <w:numId w:val="18"/>
        </w:numPr>
        <w:rPr>
          <w:rFonts w:cs="Arial"/>
          <w:bCs/>
          <w:szCs w:val="20"/>
        </w:rPr>
      </w:pPr>
      <w:r w:rsidRPr="00AF7B5B">
        <w:rPr>
          <w:rFonts w:cs="Arial"/>
          <w:bCs/>
          <w:szCs w:val="20"/>
        </w:rPr>
        <w:t xml:space="preserve">organizirala in izpeljala distribucijo hrane iz skladišč na razdelilna mesta; </w:t>
      </w:r>
    </w:p>
    <w:p w14:paraId="5FC45033" w14:textId="77777777" w:rsidR="006E53D8" w:rsidRPr="00AF7B5B" w:rsidRDefault="006E53D8" w:rsidP="006E53D8">
      <w:pPr>
        <w:numPr>
          <w:ilvl w:val="0"/>
          <w:numId w:val="18"/>
        </w:numPr>
        <w:rPr>
          <w:rFonts w:cs="Arial"/>
          <w:bCs/>
          <w:szCs w:val="20"/>
        </w:rPr>
      </w:pPr>
      <w:r w:rsidRPr="00AF7B5B">
        <w:rPr>
          <w:rFonts w:cs="Arial"/>
          <w:noProof/>
        </w:rPr>
        <w:t>zagotovila logistično podporo za sprejem, skladiščenje in razdeljevanje hrane končnim prejemnikom tako na razdelilnem mestu kot tudi na drugih lokacijah (materinski domovi, zavetišča, itd.);</w:t>
      </w:r>
    </w:p>
    <w:p w14:paraId="0945AA3E" w14:textId="77777777" w:rsidR="006E53D8" w:rsidRPr="00AF7B5B" w:rsidRDefault="006E53D8" w:rsidP="006E53D8">
      <w:pPr>
        <w:numPr>
          <w:ilvl w:val="0"/>
          <w:numId w:val="18"/>
        </w:numPr>
        <w:rPr>
          <w:rFonts w:cs="Arial"/>
          <w:bCs/>
          <w:szCs w:val="20"/>
        </w:rPr>
      </w:pPr>
      <w:r w:rsidRPr="00AF7B5B">
        <w:rPr>
          <w:rFonts w:cs="Arial"/>
          <w:bCs/>
          <w:szCs w:val="20"/>
        </w:rPr>
        <w:t>spremljala podatke o količini prejetih in razdeljenih izdelkov ter o njih poroča</w:t>
      </w:r>
      <w:r w:rsidR="00DA4459" w:rsidRPr="00AF7B5B">
        <w:rPr>
          <w:rFonts w:cs="Arial"/>
          <w:bCs/>
          <w:szCs w:val="20"/>
        </w:rPr>
        <w:t>la</w:t>
      </w:r>
      <w:r w:rsidRPr="00AF7B5B">
        <w:rPr>
          <w:rFonts w:cs="Arial"/>
          <w:bCs/>
          <w:szCs w:val="20"/>
        </w:rPr>
        <w:t xml:space="preserve"> ministrstvu v skladu z </w:t>
      </w:r>
      <w:r w:rsidR="009C73A1" w:rsidRPr="00AF7B5B">
        <w:rPr>
          <w:rFonts w:cs="Arial"/>
          <w:bCs/>
          <w:szCs w:val="20"/>
        </w:rPr>
        <w:t>N</w:t>
      </w:r>
      <w:r w:rsidRPr="00AF7B5B">
        <w:rPr>
          <w:rFonts w:cs="Arial"/>
          <w:bCs/>
          <w:szCs w:val="20"/>
        </w:rPr>
        <w:t>avodili;</w:t>
      </w:r>
    </w:p>
    <w:p w14:paraId="50A0CDB6" w14:textId="77777777" w:rsidR="00E06107" w:rsidRPr="00AF7B5B" w:rsidRDefault="00E06107" w:rsidP="006E53D8">
      <w:pPr>
        <w:numPr>
          <w:ilvl w:val="0"/>
          <w:numId w:val="18"/>
        </w:numPr>
        <w:rPr>
          <w:rFonts w:cs="Arial"/>
          <w:bCs/>
          <w:szCs w:val="20"/>
        </w:rPr>
      </w:pPr>
      <w:r w:rsidRPr="00AF7B5B">
        <w:rPr>
          <w:rFonts w:cs="Arial"/>
          <w:bCs/>
          <w:szCs w:val="20"/>
        </w:rPr>
        <w:t>spremljala stanje zalog hrane na razdelilnih mestih ter o tem poročala minist</w:t>
      </w:r>
      <w:r w:rsidR="009C73A1" w:rsidRPr="00AF7B5B">
        <w:rPr>
          <w:rFonts w:cs="Arial"/>
          <w:bCs/>
          <w:szCs w:val="20"/>
        </w:rPr>
        <w:t>rstvu v skladu z N</w:t>
      </w:r>
      <w:r w:rsidRPr="00AF7B5B">
        <w:rPr>
          <w:rFonts w:cs="Arial"/>
          <w:bCs/>
          <w:szCs w:val="20"/>
        </w:rPr>
        <w:t>avodili;</w:t>
      </w:r>
    </w:p>
    <w:p w14:paraId="6620FEDD" w14:textId="77777777" w:rsidR="006E53D8" w:rsidRPr="00AF7B5B" w:rsidRDefault="006E53D8" w:rsidP="006E53D8">
      <w:pPr>
        <w:numPr>
          <w:ilvl w:val="0"/>
          <w:numId w:val="18"/>
        </w:numPr>
        <w:rPr>
          <w:rFonts w:cs="Arial"/>
          <w:bCs/>
          <w:szCs w:val="20"/>
        </w:rPr>
      </w:pPr>
      <w:r w:rsidRPr="00AF7B5B">
        <w:rPr>
          <w:rFonts w:cs="Arial"/>
          <w:bCs/>
          <w:szCs w:val="20"/>
        </w:rPr>
        <w:t>obvestila skrbnika pogodbe na ministrstvu o začetku razdeljevanja hrane;</w:t>
      </w:r>
    </w:p>
    <w:p w14:paraId="1ADE50B6" w14:textId="77777777" w:rsidR="006E53D8" w:rsidRPr="00AF7B5B" w:rsidRDefault="006E53D8" w:rsidP="006E53D8">
      <w:pPr>
        <w:numPr>
          <w:ilvl w:val="0"/>
          <w:numId w:val="18"/>
        </w:numPr>
        <w:rPr>
          <w:rFonts w:cs="Arial"/>
          <w:bCs/>
          <w:szCs w:val="20"/>
        </w:rPr>
      </w:pPr>
      <w:r w:rsidRPr="00AF7B5B">
        <w:rPr>
          <w:rFonts w:cs="Arial"/>
          <w:bCs/>
          <w:szCs w:val="20"/>
        </w:rPr>
        <w:t xml:space="preserve">spremljala končne prejemnike v skladu z Navodili; </w:t>
      </w:r>
    </w:p>
    <w:p w14:paraId="5DCB0339" w14:textId="77777777" w:rsidR="006E53D8" w:rsidRPr="00AF7B5B" w:rsidRDefault="006E53D8" w:rsidP="006E53D8">
      <w:pPr>
        <w:numPr>
          <w:ilvl w:val="0"/>
          <w:numId w:val="18"/>
        </w:numPr>
        <w:rPr>
          <w:rFonts w:cs="Arial"/>
          <w:bCs/>
          <w:szCs w:val="20"/>
        </w:rPr>
      </w:pPr>
      <w:r w:rsidRPr="00AF7B5B">
        <w:rPr>
          <w:rFonts w:cs="Arial"/>
          <w:bCs/>
          <w:szCs w:val="20"/>
        </w:rPr>
        <w:t>pomoč končnim prejemnikom zagotovila čim prej in brezplačno;</w:t>
      </w:r>
    </w:p>
    <w:p w14:paraId="504788E2" w14:textId="77777777" w:rsidR="006E53D8" w:rsidRPr="00AF7B5B" w:rsidRDefault="006E53D8" w:rsidP="006E53D8">
      <w:pPr>
        <w:numPr>
          <w:ilvl w:val="0"/>
          <w:numId w:val="18"/>
        </w:numPr>
        <w:rPr>
          <w:rFonts w:cs="Arial"/>
          <w:bCs/>
          <w:szCs w:val="20"/>
        </w:rPr>
      </w:pPr>
      <w:r w:rsidRPr="00AF7B5B">
        <w:rPr>
          <w:rFonts w:cs="Arial"/>
          <w:bCs/>
          <w:szCs w:val="20"/>
        </w:rPr>
        <w:t>zagotovila, da se pomoč dodeli po preverjanju upravičenosti končnega prejemnika;</w:t>
      </w:r>
    </w:p>
    <w:p w14:paraId="635B2482" w14:textId="77777777" w:rsidR="006E53D8" w:rsidRPr="00AF7B5B" w:rsidRDefault="006E53D8" w:rsidP="006E53D8">
      <w:pPr>
        <w:widowControl w:val="0"/>
        <w:numPr>
          <w:ilvl w:val="0"/>
          <w:numId w:val="18"/>
        </w:numPr>
        <w:autoSpaceDE w:val="0"/>
        <w:autoSpaceDN w:val="0"/>
        <w:adjustRightInd w:val="0"/>
        <w:rPr>
          <w:rFonts w:cs="Arial"/>
          <w:bCs/>
          <w:szCs w:val="20"/>
        </w:rPr>
      </w:pPr>
      <w:r w:rsidRPr="00AF7B5B">
        <w:rPr>
          <w:rFonts w:cs="Arial"/>
          <w:bCs/>
          <w:szCs w:val="20"/>
        </w:rPr>
        <w:t>razdelila hrano končnim prejemnikom pred potekom roka trajanja izdelka in do roka, ki ga določi ministrstvo;</w:t>
      </w:r>
    </w:p>
    <w:p w14:paraId="3A948A56" w14:textId="77777777" w:rsidR="006E53D8" w:rsidRPr="00AF7B5B" w:rsidRDefault="009C73A1" w:rsidP="006E53D8">
      <w:pPr>
        <w:numPr>
          <w:ilvl w:val="0"/>
          <w:numId w:val="18"/>
        </w:numPr>
        <w:rPr>
          <w:rFonts w:cs="Arial"/>
          <w:bCs/>
          <w:szCs w:val="20"/>
        </w:rPr>
      </w:pPr>
      <w:r w:rsidRPr="00AF7B5B">
        <w:rPr>
          <w:rFonts w:cs="Arial"/>
          <w:bCs/>
          <w:szCs w:val="20"/>
        </w:rPr>
        <w:t xml:space="preserve">izvajala spremljevalne ukrepe v skladu s prijavo na javni razpis, </w:t>
      </w:r>
      <w:r w:rsidR="006E53D8" w:rsidRPr="00AF7B5B">
        <w:rPr>
          <w:rFonts w:cs="Arial"/>
          <w:bCs/>
          <w:szCs w:val="20"/>
        </w:rPr>
        <w:t xml:space="preserve">spremljala </w:t>
      </w:r>
      <w:r w:rsidRPr="00AF7B5B">
        <w:rPr>
          <w:rFonts w:cs="Arial"/>
          <w:bCs/>
          <w:szCs w:val="20"/>
        </w:rPr>
        <w:t xml:space="preserve">njihovo </w:t>
      </w:r>
      <w:r w:rsidR="006E53D8" w:rsidRPr="00AF7B5B">
        <w:rPr>
          <w:rFonts w:cs="Arial"/>
          <w:bCs/>
          <w:szCs w:val="20"/>
        </w:rPr>
        <w:t xml:space="preserve">izvajanje </w:t>
      </w:r>
      <w:r w:rsidRPr="00AF7B5B">
        <w:rPr>
          <w:rFonts w:cs="Arial"/>
          <w:bCs/>
          <w:szCs w:val="20"/>
        </w:rPr>
        <w:t xml:space="preserve">in </w:t>
      </w:r>
      <w:r w:rsidR="006E53D8" w:rsidRPr="00AF7B5B">
        <w:rPr>
          <w:rFonts w:cs="Arial"/>
          <w:bCs/>
          <w:szCs w:val="20"/>
        </w:rPr>
        <w:t>o njih poročala ministrstvu;</w:t>
      </w:r>
    </w:p>
    <w:p w14:paraId="6F8BC96D" w14:textId="77777777" w:rsidR="006E53D8" w:rsidRPr="00AF7B5B" w:rsidRDefault="006E53D8" w:rsidP="006E53D8">
      <w:pPr>
        <w:numPr>
          <w:ilvl w:val="0"/>
          <w:numId w:val="18"/>
        </w:numPr>
        <w:rPr>
          <w:rFonts w:cs="Arial"/>
          <w:bCs/>
          <w:szCs w:val="20"/>
        </w:rPr>
      </w:pPr>
      <w:r w:rsidRPr="00AF7B5B">
        <w:rPr>
          <w:rFonts w:cs="Arial"/>
          <w:bCs/>
          <w:szCs w:val="20"/>
        </w:rPr>
        <w:t xml:space="preserve">pri dodeljevanju pomoči </w:t>
      </w:r>
      <w:r w:rsidRPr="00AF7B5B">
        <w:rPr>
          <w:rFonts w:cs="Arial"/>
          <w:szCs w:val="20"/>
        </w:rPr>
        <w:t xml:space="preserve">zagotavljala </w:t>
      </w:r>
      <w:r w:rsidRPr="00AF7B5B">
        <w:t>načelo enakih možnosti, enakosti spolov in nediskriminacije.</w:t>
      </w:r>
    </w:p>
    <w:p w14:paraId="60BB3FAD" w14:textId="77777777" w:rsidR="00ED1F83" w:rsidRPr="00AF7B5B" w:rsidRDefault="00ED1F83">
      <w:pPr>
        <w:rPr>
          <w:rFonts w:cs="Arial"/>
          <w:szCs w:val="20"/>
        </w:rPr>
      </w:pPr>
    </w:p>
    <w:p w14:paraId="0A86AB0A" w14:textId="77777777" w:rsidR="000E555D" w:rsidRPr="00AF7B5B" w:rsidRDefault="000E555D" w:rsidP="000E555D">
      <w:pPr>
        <w:rPr>
          <w:rFonts w:cs="Arial"/>
          <w:szCs w:val="20"/>
        </w:rPr>
      </w:pPr>
      <w:r w:rsidRPr="00AF7B5B">
        <w:rPr>
          <w:rFonts w:cs="Arial"/>
          <w:szCs w:val="20"/>
        </w:rPr>
        <w:t xml:space="preserve">(2) </w:t>
      </w:r>
      <w:r w:rsidR="00957768" w:rsidRPr="00AF7B5B">
        <w:rPr>
          <w:rFonts w:cs="Arial"/>
          <w:szCs w:val="20"/>
        </w:rPr>
        <w:t>Partnerska organizacija</w:t>
      </w:r>
      <w:r w:rsidRPr="00AF7B5B">
        <w:rPr>
          <w:rFonts w:cs="Arial"/>
          <w:szCs w:val="20"/>
        </w:rPr>
        <w:t xml:space="preserve"> bo ravnal</w:t>
      </w:r>
      <w:r w:rsidR="00957768" w:rsidRPr="00AF7B5B">
        <w:rPr>
          <w:rFonts w:cs="Arial"/>
          <w:szCs w:val="20"/>
        </w:rPr>
        <w:t>a v skladu z N</w:t>
      </w:r>
      <w:r w:rsidR="0020661A" w:rsidRPr="00AF7B5B">
        <w:rPr>
          <w:rFonts w:cs="Arial"/>
          <w:szCs w:val="20"/>
        </w:rPr>
        <w:t>avodili</w:t>
      </w:r>
      <w:r w:rsidRPr="00AF7B5B">
        <w:rPr>
          <w:rFonts w:cs="Arial"/>
          <w:szCs w:val="20"/>
        </w:rPr>
        <w:t xml:space="preserve"> in vsemi morebitnimi spremembami oz. do</w:t>
      </w:r>
      <w:r w:rsidR="0020661A" w:rsidRPr="00AF7B5B">
        <w:rPr>
          <w:rFonts w:cs="Arial"/>
          <w:szCs w:val="20"/>
        </w:rPr>
        <w:t>polnitvami Navodil, ki</w:t>
      </w:r>
      <w:r w:rsidRPr="00AF7B5B">
        <w:rPr>
          <w:rFonts w:cs="Arial"/>
          <w:szCs w:val="20"/>
        </w:rPr>
        <w:t xml:space="preserve"> </w:t>
      </w:r>
      <w:r w:rsidR="00522663" w:rsidRPr="00AF7B5B">
        <w:rPr>
          <w:rFonts w:cs="Arial"/>
          <w:szCs w:val="20"/>
        </w:rPr>
        <w:t>ji</w:t>
      </w:r>
      <w:r w:rsidRPr="00AF7B5B">
        <w:rPr>
          <w:rFonts w:cs="Arial"/>
          <w:szCs w:val="20"/>
        </w:rPr>
        <w:t xml:space="preserve"> jih bo </w:t>
      </w:r>
      <w:r w:rsidR="0020661A" w:rsidRPr="00AF7B5B">
        <w:rPr>
          <w:rFonts w:cs="Arial"/>
          <w:szCs w:val="20"/>
        </w:rPr>
        <w:t>ministrstvo</w:t>
      </w:r>
      <w:r w:rsidRPr="00AF7B5B">
        <w:rPr>
          <w:rFonts w:cs="Arial"/>
          <w:szCs w:val="20"/>
        </w:rPr>
        <w:t xml:space="preserve"> naknadno sporočilo oz. posredovalo. </w:t>
      </w:r>
      <w:r w:rsidR="00957768" w:rsidRPr="00AF7B5B">
        <w:rPr>
          <w:rFonts w:cs="Arial"/>
          <w:szCs w:val="20"/>
        </w:rPr>
        <w:t>Partnerska organizacija jih je dolžna</w:t>
      </w:r>
      <w:r w:rsidRPr="00AF7B5B">
        <w:rPr>
          <w:rFonts w:cs="Arial"/>
          <w:szCs w:val="20"/>
        </w:rPr>
        <w:t xml:space="preserve"> spoštovati in upoštevati od datuma njihovega prejema dalje.</w:t>
      </w:r>
    </w:p>
    <w:p w14:paraId="6B5C5447" w14:textId="77777777" w:rsidR="000E555D" w:rsidRPr="00AF7B5B" w:rsidRDefault="000E555D" w:rsidP="00206CA3"/>
    <w:p w14:paraId="501A2A18" w14:textId="77777777" w:rsidR="00950644" w:rsidRPr="00AF7B5B" w:rsidRDefault="00950644" w:rsidP="00206CA3"/>
    <w:p w14:paraId="16CDAFC4" w14:textId="77777777" w:rsidR="00950644" w:rsidRPr="00AF7B5B" w:rsidRDefault="00950644" w:rsidP="00950644">
      <w:pPr>
        <w:pStyle w:val="len"/>
      </w:pPr>
      <w:r w:rsidRPr="00AF7B5B">
        <w:t>člen</w:t>
      </w:r>
    </w:p>
    <w:p w14:paraId="6BDCABE5" w14:textId="77777777" w:rsidR="00950644" w:rsidRPr="00AF7B5B" w:rsidRDefault="00394BC4" w:rsidP="00950644">
      <w:pPr>
        <w:jc w:val="center"/>
        <w:rPr>
          <w:rFonts w:cs="Arial"/>
          <w:szCs w:val="20"/>
        </w:rPr>
      </w:pPr>
      <w:r w:rsidRPr="00AF7B5B">
        <w:rPr>
          <w:rFonts w:cs="Arial"/>
          <w:szCs w:val="20"/>
        </w:rPr>
        <w:t xml:space="preserve">      </w:t>
      </w:r>
      <w:r w:rsidR="00950644" w:rsidRPr="00AF7B5B">
        <w:rPr>
          <w:rFonts w:cs="Arial"/>
          <w:szCs w:val="20"/>
        </w:rPr>
        <w:t>(kazalniki)</w:t>
      </w:r>
    </w:p>
    <w:p w14:paraId="0BBB6B27" w14:textId="77777777" w:rsidR="00950644" w:rsidRPr="00AF7B5B" w:rsidRDefault="00950644" w:rsidP="00206CA3"/>
    <w:p w14:paraId="300A6D7E" w14:textId="77777777" w:rsidR="00394BC4" w:rsidRPr="00AF7B5B" w:rsidRDefault="00950644" w:rsidP="00950644">
      <w:r w:rsidRPr="00AF7B5B">
        <w:t xml:space="preserve">(1) </w:t>
      </w:r>
      <w:r w:rsidR="00394BC4" w:rsidRPr="00AF7B5B">
        <w:t xml:space="preserve">Partnerska organizacija </w:t>
      </w:r>
      <w:r w:rsidRPr="00AF7B5B">
        <w:t xml:space="preserve">se zaveže, da bo </w:t>
      </w:r>
      <w:r w:rsidR="00394BC4" w:rsidRPr="00AF7B5B">
        <w:t xml:space="preserve">redno spremljala naslednje kazalnike: </w:t>
      </w:r>
    </w:p>
    <w:p w14:paraId="1B1748B4" w14:textId="77777777" w:rsidR="00394BC4" w:rsidRPr="00AF7B5B" w:rsidRDefault="00394BC4" w:rsidP="00950644"/>
    <w:p w14:paraId="674CD145" w14:textId="77777777" w:rsidR="00950644" w:rsidRPr="00AF7B5B" w:rsidRDefault="00F7648F" w:rsidP="007F07D5">
      <w:pPr>
        <w:numPr>
          <w:ilvl w:val="0"/>
          <w:numId w:val="7"/>
        </w:numPr>
        <w:rPr>
          <w:rFonts w:cs="Arial"/>
          <w:szCs w:val="20"/>
        </w:rPr>
      </w:pPr>
      <w:r w:rsidRPr="00AF7B5B">
        <w:rPr>
          <w:rFonts w:cs="Arial"/>
          <w:szCs w:val="20"/>
        </w:rPr>
        <w:t>skupna količina razdeljene pomoči v hrani</w:t>
      </w:r>
      <w:r w:rsidR="00E46EB3" w:rsidRPr="00AF7B5B">
        <w:rPr>
          <w:rFonts w:cs="Arial"/>
          <w:szCs w:val="20"/>
        </w:rPr>
        <w:t>, od tega</w:t>
      </w:r>
      <w:r w:rsidRPr="00AF7B5B">
        <w:rPr>
          <w:rFonts w:cs="Arial"/>
          <w:szCs w:val="20"/>
        </w:rPr>
        <w:t>:</w:t>
      </w:r>
    </w:p>
    <w:p w14:paraId="09052088" w14:textId="1AF33C78" w:rsidR="00F7648F" w:rsidRPr="00AF7B5B" w:rsidRDefault="007F07D5" w:rsidP="00950644">
      <w:r w:rsidRPr="00AF7B5B">
        <w:lastRenderedPageBreak/>
        <w:tab/>
      </w:r>
      <w:r w:rsidRPr="00AF7B5B">
        <w:tab/>
      </w:r>
      <w:r w:rsidR="00F7648F" w:rsidRPr="00AF7B5B">
        <w:t xml:space="preserve">a) </w:t>
      </w:r>
      <w:r w:rsidR="00F443B1" w:rsidRPr="00AF7B5B">
        <w:t>o</w:t>
      </w:r>
      <w:r w:rsidR="00F443B1" w:rsidRPr="00AF7B5B">
        <w:rPr>
          <w:rFonts w:ascii="Helv" w:hAnsi="Helv" w:cs="Helv"/>
          <w:color w:val="000000"/>
          <w:szCs w:val="20"/>
        </w:rPr>
        <w:t xml:space="preserve">cena % hrane, sofinancirane iz OP MPO, v skupni količini hrane, ki jo </w:t>
      </w:r>
      <w:r w:rsidR="00A018B7">
        <w:rPr>
          <w:rFonts w:ascii="Helv" w:hAnsi="Helv" w:cs="Helv"/>
          <w:color w:val="000000"/>
          <w:szCs w:val="20"/>
        </w:rPr>
        <w:t>bo</w:t>
      </w:r>
      <w:r w:rsidR="00E46EB3" w:rsidRPr="00AF7B5B">
        <w:rPr>
          <w:rFonts w:ascii="Helv" w:hAnsi="Helv" w:cs="Helv"/>
          <w:color w:val="000000"/>
          <w:szCs w:val="20"/>
        </w:rPr>
        <w:t xml:space="preserve"> </w:t>
      </w:r>
      <w:r w:rsidR="00C4045A" w:rsidRPr="00AF7B5B">
        <w:rPr>
          <w:rFonts w:ascii="Helv" w:hAnsi="Helv" w:cs="Helv"/>
          <w:color w:val="000000"/>
          <w:szCs w:val="20"/>
        </w:rPr>
        <w:tab/>
      </w:r>
      <w:r w:rsidR="00C4045A" w:rsidRPr="00AF7B5B">
        <w:rPr>
          <w:rFonts w:ascii="Helv" w:hAnsi="Helv" w:cs="Helv"/>
          <w:color w:val="000000"/>
          <w:szCs w:val="20"/>
        </w:rPr>
        <w:tab/>
      </w:r>
      <w:r w:rsidR="00C4045A" w:rsidRPr="00AF7B5B">
        <w:rPr>
          <w:rFonts w:ascii="Helv" w:hAnsi="Helv" w:cs="Helv"/>
          <w:color w:val="000000"/>
          <w:szCs w:val="20"/>
        </w:rPr>
        <w:tab/>
      </w:r>
      <w:r w:rsidR="00E46EB3" w:rsidRPr="00AF7B5B">
        <w:rPr>
          <w:rFonts w:ascii="Helv" w:hAnsi="Helv" w:cs="Helv"/>
          <w:color w:val="000000"/>
          <w:szCs w:val="20"/>
        </w:rPr>
        <w:t>partnerska organizacija</w:t>
      </w:r>
      <w:r w:rsidR="00C4045A" w:rsidRPr="00AF7B5B">
        <w:rPr>
          <w:rFonts w:ascii="Helv" w:hAnsi="Helv" w:cs="Helv"/>
          <w:color w:val="000000"/>
          <w:szCs w:val="20"/>
        </w:rPr>
        <w:t xml:space="preserve"> </w:t>
      </w:r>
      <w:r w:rsidR="00F443B1" w:rsidRPr="00AF7B5B">
        <w:rPr>
          <w:rFonts w:ascii="Helv" w:hAnsi="Helv" w:cs="Helv"/>
          <w:color w:val="000000"/>
          <w:szCs w:val="20"/>
        </w:rPr>
        <w:t>razdelil</w:t>
      </w:r>
      <w:r w:rsidR="00E46EB3" w:rsidRPr="00AF7B5B">
        <w:rPr>
          <w:rFonts w:ascii="Helv" w:hAnsi="Helv" w:cs="Helv"/>
          <w:color w:val="000000"/>
          <w:szCs w:val="20"/>
        </w:rPr>
        <w:t>a</w:t>
      </w:r>
      <w:r w:rsidR="00394BC4" w:rsidRPr="00AF7B5B">
        <w:rPr>
          <w:rFonts w:ascii="Helv" w:hAnsi="Helv" w:cs="Helv"/>
          <w:color w:val="000000"/>
          <w:szCs w:val="20"/>
        </w:rPr>
        <w:t xml:space="preserve"> v </w:t>
      </w:r>
      <w:r w:rsidR="00A018B7">
        <w:rPr>
          <w:rFonts w:ascii="Helv" w:hAnsi="Helv" w:cs="Helv"/>
          <w:color w:val="000000"/>
          <w:szCs w:val="20"/>
        </w:rPr>
        <w:t>letu 2023</w:t>
      </w:r>
      <w:r w:rsidR="00E46EB3" w:rsidRPr="00AF7B5B">
        <w:rPr>
          <w:rFonts w:ascii="Helv" w:hAnsi="Helv" w:cs="Helv"/>
          <w:color w:val="000000"/>
          <w:szCs w:val="20"/>
        </w:rPr>
        <w:t>;</w:t>
      </w:r>
    </w:p>
    <w:p w14:paraId="076BFCCA" w14:textId="04525B0F" w:rsidR="002714DB" w:rsidRPr="00AF7B5B" w:rsidRDefault="00F443B1" w:rsidP="006E3702">
      <w:pPr>
        <w:ind w:left="1701" w:hanging="141"/>
      </w:pPr>
      <w:r w:rsidRPr="00AF7B5B">
        <w:t>b) o</w:t>
      </w:r>
      <w:r w:rsidRPr="00AF7B5B">
        <w:rPr>
          <w:rFonts w:ascii="Helv" w:hAnsi="Helv" w:cs="Helv"/>
          <w:color w:val="000000"/>
          <w:szCs w:val="20"/>
        </w:rPr>
        <w:t xml:space="preserve">cenjeno število razdeljenih paketov hrane, ki bodo delno ali v celoti financirani iz </w:t>
      </w:r>
      <w:r w:rsidRPr="00AF7B5B">
        <w:rPr>
          <w:rFonts w:ascii="Helv" w:hAnsi="Helv" w:cs="Helv"/>
          <w:color w:val="000000"/>
          <w:szCs w:val="20"/>
        </w:rPr>
        <w:tab/>
        <w:t>OP MPO</w:t>
      </w:r>
      <w:r w:rsidR="002714DB" w:rsidRPr="00AF7B5B">
        <w:t>;</w:t>
      </w:r>
    </w:p>
    <w:p w14:paraId="24BDBA6E" w14:textId="28F77DED" w:rsidR="002B677F" w:rsidRPr="00AF7B5B" w:rsidRDefault="002714DB" w:rsidP="006E3702">
      <w:pPr>
        <w:ind w:left="1701" w:hanging="141"/>
      </w:pPr>
      <w:r w:rsidRPr="00AF7B5B">
        <w:t>c) razdeljena količina hrane po posamezni kategoriji živil</w:t>
      </w:r>
    </w:p>
    <w:p w14:paraId="1DA5CA35" w14:textId="77777777" w:rsidR="00F7648F" w:rsidRPr="00AF7B5B" w:rsidRDefault="00F7648F" w:rsidP="007F07D5">
      <w:pPr>
        <w:numPr>
          <w:ilvl w:val="0"/>
          <w:numId w:val="7"/>
        </w:numPr>
        <w:rPr>
          <w:rFonts w:cs="Arial"/>
          <w:szCs w:val="20"/>
        </w:rPr>
      </w:pPr>
      <w:r w:rsidRPr="00AF7B5B">
        <w:rPr>
          <w:rFonts w:cs="Arial"/>
          <w:szCs w:val="20"/>
        </w:rPr>
        <w:t>skupno število oseb, ki prejemajo podporo v hrani</w:t>
      </w:r>
      <w:r w:rsidR="00E46EB3" w:rsidRPr="00AF7B5B">
        <w:rPr>
          <w:rFonts w:cs="Arial"/>
          <w:szCs w:val="20"/>
        </w:rPr>
        <w:t>, od tega</w:t>
      </w:r>
      <w:r w:rsidRPr="00AF7B5B">
        <w:rPr>
          <w:rFonts w:cs="Arial"/>
          <w:szCs w:val="20"/>
        </w:rPr>
        <w:t>:</w:t>
      </w:r>
    </w:p>
    <w:p w14:paraId="7C4B083A" w14:textId="77777777" w:rsidR="00F7648F" w:rsidRPr="00AF7B5B" w:rsidRDefault="007F07D5" w:rsidP="00950644">
      <w:r w:rsidRPr="00AF7B5B">
        <w:tab/>
      </w:r>
      <w:r w:rsidRPr="00AF7B5B">
        <w:tab/>
      </w:r>
      <w:r w:rsidR="00F7648F" w:rsidRPr="00AF7B5B">
        <w:t>a) število otrok, starih 15 let ali manj</w:t>
      </w:r>
      <w:r w:rsidR="00E46EB3" w:rsidRPr="00AF7B5B">
        <w:t>,</w:t>
      </w:r>
    </w:p>
    <w:p w14:paraId="65878304" w14:textId="77777777" w:rsidR="00F7648F" w:rsidRPr="00AF7B5B" w:rsidRDefault="007F07D5" w:rsidP="00950644">
      <w:r w:rsidRPr="00AF7B5B">
        <w:tab/>
      </w:r>
      <w:r w:rsidRPr="00AF7B5B">
        <w:tab/>
      </w:r>
      <w:r w:rsidR="00F7648F" w:rsidRPr="00AF7B5B">
        <w:t>b) število oseb, starih</w:t>
      </w:r>
      <w:r w:rsidRPr="00AF7B5B">
        <w:t xml:space="preserve"> 65 let ali več</w:t>
      </w:r>
      <w:r w:rsidR="00E46EB3" w:rsidRPr="00AF7B5B">
        <w:t>,</w:t>
      </w:r>
    </w:p>
    <w:p w14:paraId="1ABA2AAA" w14:textId="77777777" w:rsidR="007F07D5" w:rsidRPr="00AF7B5B" w:rsidRDefault="007F07D5" w:rsidP="00950644">
      <w:r w:rsidRPr="00AF7B5B">
        <w:tab/>
      </w:r>
      <w:r w:rsidRPr="00AF7B5B">
        <w:tab/>
        <w:t>c) število žensk</w:t>
      </w:r>
      <w:r w:rsidR="00E46EB3" w:rsidRPr="00AF7B5B">
        <w:t>,</w:t>
      </w:r>
    </w:p>
    <w:p w14:paraId="7303790C" w14:textId="77777777" w:rsidR="007F07D5" w:rsidRPr="00AF7B5B" w:rsidRDefault="007F07D5" w:rsidP="00950644">
      <w:r w:rsidRPr="00AF7B5B">
        <w:tab/>
      </w:r>
      <w:r w:rsidRPr="00AF7B5B">
        <w:tab/>
        <w:t xml:space="preserve">d) število migrantov, udeležencev tujega rodu, manjšin (vključno z marginaliziranimi </w:t>
      </w:r>
      <w:r w:rsidRPr="00AF7B5B">
        <w:tab/>
      </w:r>
      <w:r w:rsidRPr="00AF7B5B">
        <w:tab/>
        <w:t>skupnostmi, kot so Romi)</w:t>
      </w:r>
      <w:r w:rsidR="00E46EB3" w:rsidRPr="00AF7B5B">
        <w:t>,</w:t>
      </w:r>
    </w:p>
    <w:p w14:paraId="6747B186" w14:textId="77777777" w:rsidR="007F07D5" w:rsidRPr="00AF7B5B" w:rsidRDefault="007F07D5" w:rsidP="00950644">
      <w:r w:rsidRPr="00AF7B5B">
        <w:tab/>
      </w:r>
      <w:r w:rsidRPr="00AF7B5B">
        <w:tab/>
        <w:t>e) število invalidov</w:t>
      </w:r>
      <w:r w:rsidR="00E46EB3" w:rsidRPr="00AF7B5B">
        <w:t>,</w:t>
      </w:r>
    </w:p>
    <w:p w14:paraId="44725EBC" w14:textId="0A788013" w:rsidR="007F07D5" w:rsidRPr="00AF7B5B" w:rsidRDefault="007F07D5" w:rsidP="00950644">
      <w:r w:rsidRPr="00AF7B5B">
        <w:tab/>
      </w:r>
      <w:r w:rsidRPr="00AF7B5B">
        <w:tab/>
        <w:t>f) število brezdomcev</w:t>
      </w:r>
      <w:r w:rsidR="00E46EB3" w:rsidRPr="00AF7B5B">
        <w:t>.</w:t>
      </w:r>
    </w:p>
    <w:p w14:paraId="26F077EB" w14:textId="77777777" w:rsidR="006E3702" w:rsidRPr="00AF7B5B" w:rsidRDefault="006E3702" w:rsidP="00950644"/>
    <w:p w14:paraId="5FF7E1E9" w14:textId="77777777" w:rsidR="00A80632" w:rsidRPr="00AF7B5B" w:rsidRDefault="00A80632" w:rsidP="00206CA3"/>
    <w:p w14:paraId="43A28C93" w14:textId="77777777" w:rsidR="000E555D" w:rsidRPr="00AF7B5B" w:rsidRDefault="000E555D" w:rsidP="000E555D">
      <w:pPr>
        <w:rPr>
          <w:rFonts w:cs="Arial"/>
          <w:b/>
          <w:szCs w:val="20"/>
        </w:rPr>
      </w:pPr>
      <w:r w:rsidRPr="00AF7B5B">
        <w:rPr>
          <w:rFonts w:cs="Arial"/>
          <w:b/>
          <w:szCs w:val="20"/>
        </w:rPr>
        <w:t>VII. NADZOR NAD IZVAJANJEM POGODBENIH OBVEZNOSTI</w:t>
      </w:r>
    </w:p>
    <w:p w14:paraId="4DF7B094" w14:textId="77777777" w:rsidR="000E555D" w:rsidRPr="00AF7B5B" w:rsidRDefault="000E555D" w:rsidP="00206CA3"/>
    <w:p w14:paraId="323DFB0D" w14:textId="77777777" w:rsidR="000E555D" w:rsidRPr="00AF7B5B" w:rsidRDefault="000E555D" w:rsidP="00206CA3"/>
    <w:p w14:paraId="0ED50109" w14:textId="77777777" w:rsidR="000E555D" w:rsidRPr="00AF7B5B" w:rsidRDefault="000E555D" w:rsidP="00206CA3">
      <w:pPr>
        <w:pStyle w:val="len"/>
      </w:pPr>
      <w:r w:rsidRPr="00AF7B5B">
        <w:t>člen</w:t>
      </w:r>
    </w:p>
    <w:p w14:paraId="1C956B8C" w14:textId="77777777" w:rsidR="000E555D" w:rsidRPr="00AF7B5B" w:rsidRDefault="000E555D" w:rsidP="000E555D">
      <w:pPr>
        <w:jc w:val="center"/>
        <w:rPr>
          <w:rFonts w:cs="Arial"/>
          <w:szCs w:val="20"/>
        </w:rPr>
      </w:pPr>
      <w:r w:rsidRPr="00AF7B5B">
        <w:rPr>
          <w:rFonts w:cs="Arial"/>
          <w:szCs w:val="20"/>
        </w:rPr>
        <w:t>(nenamenska poraba sredstev)</w:t>
      </w:r>
    </w:p>
    <w:p w14:paraId="2B4B92F5" w14:textId="77777777" w:rsidR="000E555D" w:rsidRPr="00AF7B5B" w:rsidRDefault="000E555D" w:rsidP="000E555D">
      <w:pPr>
        <w:jc w:val="center"/>
        <w:rPr>
          <w:rFonts w:cs="Arial"/>
          <w:szCs w:val="20"/>
        </w:rPr>
      </w:pPr>
    </w:p>
    <w:p w14:paraId="0D518438" w14:textId="0BC51508" w:rsidR="000E555D" w:rsidRPr="00AF7B5B" w:rsidRDefault="000E555D" w:rsidP="000E555D">
      <w:pPr>
        <w:rPr>
          <w:rFonts w:cs="Arial"/>
          <w:szCs w:val="20"/>
        </w:rPr>
      </w:pPr>
      <w:r w:rsidRPr="00AF7B5B">
        <w:rPr>
          <w:rFonts w:cs="Arial"/>
          <w:szCs w:val="20"/>
        </w:rPr>
        <w:t xml:space="preserve">(1) </w:t>
      </w:r>
      <w:r w:rsidR="00432449" w:rsidRPr="00AF7B5B">
        <w:rPr>
          <w:rFonts w:cs="Arial"/>
          <w:szCs w:val="20"/>
        </w:rPr>
        <w:t>Dodelj</w:t>
      </w:r>
      <w:r w:rsidRPr="00AF7B5B">
        <w:rPr>
          <w:rFonts w:cs="Arial"/>
          <w:szCs w:val="20"/>
        </w:rPr>
        <w:t xml:space="preserve">ena sredstva na podlagi te pogodbe so </w:t>
      </w:r>
      <w:r w:rsidR="00645B4E" w:rsidRPr="00AF7B5B">
        <w:rPr>
          <w:rFonts w:cs="Arial"/>
          <w:szCs w:val="20"/>
        </w:rPr>
        <w:t>namenska in jih mora partnerska organizacija</w:t>
      </w:r>
      <w:r w:rsidRPr="00AF7B5B">
        <w:rPr>
          <w:rFonts w:cs="Arial"/>
          <w:szCs w:val="20"/>
        </w:rPr>
        <w:t xml:space="preserve"> porabiti izključno za izvajanje </w:t>
      </w:r>
      <w:r w:rsidR="00F2570C" w:rsidRPr="00AF7B5B">
        <w:rPr>
          <w:rFonts w:cs="Arial"/>
          <w:szCs w:val="20"/>
        </w:rPr>
        <w:t>dejavnosti</w:t>
      </w:r>
      <w:r w:rsidRPr="00AF7B5B">
        <w:rPr>
          <w:rFonts w:cs="Arial"/>
          <w:szCs w:val="20"/>
        </w:rPr>
        <w:t>, katere sofinanciranje je predmet te pogodbe</w:t>
      </w:r>
      <w:r w:rsidR="00F6190F" w:rsidRPr="00AF7B5B">
        <w:rPr>
          <w:rFonts w:cs="Arial"/>
          <w:szCs w:val="20"/>
        </w:rPr>
        <w:t>,</w:t>
      </w:r>
      <w:r w:rsidRPr="00AF7B5B">
        <w:rPr>
          <w:rFonts w:cs="Arial"/>
          <w:szCs w:val="20"/>
        </w:rPr>
        <w:t xml:space="preserve"> in v skladu s pogoji, navedenimi v javnem razpisu ter razpisni dokumentaciji.</w:t>
      </w:r>
    </w:p>
    <w:p w14:paraId="0B4A0933" w14:textId="77777777" w:rsidR="000E555D" w:rsidRPr="00AF7B5B" w:rsidRDefault="000E555D" w:rsidP="000E555D">
      <w:pPr>
        <w:rPr>
          <w:rFonts w:cs="Arial"/>
          <w:szCs w:val="20"/>
        </w:rPr>
      </w:pPr>
    </w:p>
    <w:p w14:paraId="324FAD7D" w14:textId="77777777" w:rsidR="000E555D" w:rsidRPr="00AF7B5B" w:rsidRDefault="000E555D" w:rsidP="000E555D">
      <w:pPr>
        <w:rPr>
          <w:rFonts w:cs="Arial"/>
          <w:szCs w:val="20"/>
        </w:rPr>
      </w:pPr>
      <w:r w:rsidRPr="00AF7B5B">
        <w:rPr>
          <w:rFonts w:cs="Arial"/>
          <w:szCs w:val="20"/>
        </w:rPr>
        <w:t>(2) Za nenamensko porabo sredstev se šteje, če:</w:t>
      </w:r>
    </w:p>
    <w:p w14:paraId="35BF6496" w14:textId="77777777" w:rsidR="000E555D" w:rsidRPr="00AF7B5B" w:rsidRDefault="000E555D" w:rsidP="008F30FC"/>
    <w:p w14:paraId="0A828F9C" w14:textId="77777777" w:rsidR="000E555D" w:rsidRPr="00AF7B5B" w:rsidRDefault="000E555D" w:rsidP="00A17C1C">
      <w:pPr>
        <w:numPr>
          <w:ilvl w:val="0"/>
          <w:numId w:val="7"/>
        </w:numPr>
        <w:rPr>
          <w:rFonts w:cs="Arial"/>
          <w:szCs w:val="20"/>
        </w:rPr>
      </w:pPr>
      <w:r w:rsidRPr="00AF7B5B">
        <w:rPr>
          <w:rFonts w:cs="Arial"/>
          <w:szCs w:val="20"/>
        </w:rPr>
        <w:t>sredstva niso bila porabljena za namen, za katerega so bila dodeljena,</w:t>
      </w:r>
    </w:p>
    <w:p w14:paraId="4DCC013A" w14:textId="77777777" w:rsidR="000E555D" w:rsidRPr="00AF7B5B" w:rsidRDefault="00645B4E" w:rsidP="00A17C1C">
      <w:pPr>
        <w:numPr>
          <w:ilvl w:val="0"/>
          <w:numId w:val="7"/>
        </w:numPr>
        <w:rPr>
          <w:rFonts w:cs="Arial"/>
          <w:szCs w:val="20"/>
        </w:rPr>
      </w:pPr>
      <w:r w:rsidRPr="00AF7B5B">
        <w:rPr>
          <w:rFonts w:cs="Arial"/>
          <w:szCs w:val="20"/>
        </w:rPr>
        <w:t>partnerska organizacija</w:t>
      </w:r>
      <w:r w:rsidR="000E555D" w:rsidRPr="00AF7B5B">
        <w:rPr>
          <w:rFonts w:cs="Arial"/>
          <w:szCs w:val="20"/>
        </w:rPr>
        <w:t xml:space="preserve"> navaja lažne ali netočne podatke, podatke ponareja ali jih namenoma izpusti,</w:t>
      </w:r>
    </w:p>
    <w:p w14:paraId="2657F8B2" w14:textId="77777777" w:rsidR="000E555D" w:rsidRPr="00AF7B5B" w:rsidRDefault="000E555D" w:rsidP="00A17C1C">
      <w:pPr>
        <w:numPr>
          <w:ilvl w:val="0"/>
          <w:numId w:val="7"/>
        </w:numPr>
        <w:rPr>
          <w:rFonts w:cs="Arial"/>
          <w:szCs w:val="20"/>
        </w:rPr>
      </w:pPr>
      <w:r w:rsidRPr="00AF7B5B">
        <w:rPr>
          <w:rFonts w:cs="Arial"/>
          <w:szCs w:val="20"/>
        </w:rPr>
        <w:t xml:space="preserve">se ugotovijo nepravilnosti in/ali odstopanja od </w:t>
      </w:r>
      <w:r w:rsidR="004F7A8B" w:rsidRPr="00AF7B5B">
        <w:rPr>
          <w:rFonts w:cs="Arial"/>
          <w:szCs w:val="20"/>
        </w:rPr>
        <w:t xml:space="preserve">izvajanja </w:t>
      </w:r>
      <w:r w:rsidRPr="00AF7B5B">
        <w:rPr>
          <w:rFonts w:cs="Arial"/>
          <w:szCs w:val="20"/>
        </w:rPr>
        <w:t>pogodbe</w:t>
      </w:r>
      <w:r w:rsidR="004F7A8B" w:rsidRPr="00AF7B5B">
        <w:rPr>
          <w:rFonts w:cs="Arial"/>
          <w:szCs w:val="20"/>
        </w:rPr>
        <w:t>nih določil</w:t>
      </w:r>
      <w:r w:rsidRPr="00AF7B5B">
        <w:rPr>
          <w:rFonts w:cs="Arial"/>
          <w:szCs w:val="20"/>
        </w:rPr>
        <w:t>.</w:t>
      </w:r>
    </w:p>
    <w:p w14:paraId="17EC8A5A" w14:textId="77777777" w:rsidR="000E555D" w:rsidRPr="00AF7B5B" w:rsidRDefault="000E555D" w:rsidP="000E555D">
      <w:pPr>
        <w:rPr>
          <w:rFonts w:cs="Arial"/>
          <w:szCs w:val="20"/>
        </w:rPr>
      </w:pPr>
    </w:p>
    <w:p w14:paraId="68844F52" w14:textId="61FC92F3" w:rsidR="000E555D" w:rsidRPr="00AF7B5B" w:rsidRDefault="000E555D" w:rsidP="000E555D">
      <w:pPr>
        <w:rPr>
          <w:rFonts w:cs="Arial"/>
          <w:szCs w:val="20"/>
        </w:rPr>
      </w:pPr>
      <w:r w:rsidRPr="00AF7B5B">
        <w:rPr>
          <w:rFonts w:cs="Arial"/>
          <w:szCs w:val="20"/>
        </w:rPr>
        <w:t xml:space="preserve">(3) </w:t>
      </w:r>
      <w:r w:rsidR="00645B4E" w:rsidRPr="00AF7B5B">
        <w:rPr>
          <w:rFonts w:cs="Arial"/>
          <w:szCs w:val="20"/>
        </w:rPr>
        <w:t>Partnerska organizacija je dolž</w:t>
      </w:r>
      <w:r w:rsidRPr="00AF7B5B">
        <w:rPr>
          <w:rFonts w:cs="Arial"/>
          <w:szCs w:val="20"/>
        </w:rPr>
        <w:t>n</w:t>
      </w:r>
      <w:r w:rsidR="0020661A" w:rsidRPr="00AF7B5B">
        <w:rPr>
          <w:rFonts w:cs="Arial"/>
          <w:szCs w:val="20"/>
        </w:rPr>
        <w:t>a ministrs</w:t>
      </w:r>
      <w:r w:rsidR="00A66365" w:rsidRPr="00AF7B5B">
        <w:rPr>
          <w:rFonts w:cs="Arial"/>
          <w:szCs w:val="20"/>
        </w:rPr>
        <w:t>t</w:t>
      </w:r>
      <w:r w:rsidR="0020661A" w:rsidRPr="00AF7B5B">
        <w:rPr>
          <w:rFonts w:cs="Arial"/>
          <w:szCs w:val="20"/>
        </w:rPr>
        <w:t>vu</w:t>
      </w:r>
      <w:r w:rsidRPr="00AF7B5B">
        <w:rPr>
          <w:rFonts w:cs="Arial"/>
          <w:szCs w:val="20"/>
        </w:rPr>
        <w:t xml:space="preserve"> </w:t>
      </w:r>
      <w:r w:rsidR="00142F3F" w:rsidRPr="00AF7B5B">
        <w:rPr>
          <w:rFonts w:cs="Arial"/>
          <w:szCs w:val="20"/>
        </w:rPr>
        <w:t xml:space="preserve">in ostalim nadzornim organom </w:t>
      </w:r>
      <w:r w:rsidRPr="00AF7B5B">
        <w:rPr>
          <w:rFonts w:cs="Arial"/>
          <w:szCs w:val="20"/>
        </w:rPr>
        <w:t xml:space="preserve">z namenom nadzora porabe sredstev kadarkoli omogočiti dostop do fizičnih rezultatov </w:t>
      </w:r>
      <w:r w:rsidR="00F2570C" w:rsidRPr="00AF7B5B">
        <w:rPr>
          <w:rFonts w:cs="Arial"/>
          <w:szCs w:val="20"/>
        </w:rPr>
        <w:t>dejavnosti</w:t>
      </w:r>
      <w:r w:rsidRPr="00AF7B5B">
        <w:rPr>
          <w:rFonts w:cs="Arial"/>
          <w:szCs w:val="20"/>
        </w:rPr>
        <w:t xml:space="preserve"> ter dokumentacije, vezane na </w:t>
      </w:r>
      <w:r w:rsidR="00F2570C" w:rsidRPr="00AF7B5B">
        <w:rPr>
          <w:rFonts w:cs="Arial"/>
          <w:szCs w:val="20"/>
        </w:rPr>
        <w:t>dejavnost</w:t>
      </w:r>
      <w:r w:rsidRPr="00AF7B5B">
        <w:rPr>
          <w:rFonts w:cs="Arial"/>
          <w:szCs w:val="20"/>
        </w:rPr>
        <w:t xml:space="preserve"> in vpogled vanjo, vključno s </w:t>
      </w:r>
      <w:r w:rsidR="006C1A72">
        <w:rPr>
          <w:rFonts w:cs="Arial"/>
          <w:szCs w:val="20"/>
        </w:rPr>
        <w:t>preverjanjem</w:t>
      </w:r>
      <w:r w:rsidR="006C1A72" w:rsidRPr="00AF7B5B">
        <w:rPr>
          <w:rFonts w:cs="Arial"/>
          <w:szCs w:val="20"/>
        </w:rPr>
        <w:t xml:space="preserve"> </w:t>
      </w:r>
      <w:r w:rsidRPr="00AF7B5B">
        <w:rPr>
          <w:rFonts w:cs="Arial"/>
          <w:szCs w:val="20"/>
        </w:rPr>
        <w:t>na kraju samem.</w:t>
      </w:r>
    </w:p>
    <w:p w14:paraId="36E3F892" w14:textId="77777777" w:rsidR="000E555D" w:rsidRPr="00AF7B5B" w:rsidRDefault="000E555D" w:rsidP="000E555D">
      <w:pPr>
        <w:rPr>
          <w:rFonts w:cs="Arial"/>
          <w:szCs w:val="20"/>
        </w:rPr>
      </w:pPr>
    </w:p>
    <w:p w14:paraId="62C3D593" w14:textId="77777777" w:rsidR="000E555D" w:rsidRPr="00AF7B5B" w:rsidRDefault="0020661A" w:rsidP="000E555D">
      <w:pPr>
        <w:tabs>
          <w:tab w:val="num" w:pos="5616"/>
        </w:tabs>
        <w:rPr>
          <w:rFonts w:cs="Arial"/>
          <w:szCs w:val="20"/>
        </w:rPr>
      </w:pPr>
      <w:r w:rsidRPr="00AF7B5B">
        <w:rPr>
          <w:rFonts w:cs="Arial"/>
          <w:szCs w:val="20"/>
        </w:rPr>
        <w:t>(4) V primeru, da ministrstvo</w:t>
      </w:r>
      <w:r w:rsidR="000E555D" w:rsidRPr="00AF7B5B">
        <w:rPr>
          <w:rFonts w:cs="Arial"/>
          <w:szCs w:val="20"/>
        </w:rPr>
        <w:t xml:space="preserve"> ugotovi, da je </w:t>
      </w:r>
      <w:r w:rsidR="00645B4E" w:rsidRPr="00AF7B5B">
        <w:rPr>
          <w:rFonts w:cs="Arial"/>
          <w:szCs w:val="20"/>
        </w:rPr>
        <w:t>partnerska organizacija</w:t>
      </w:r>
      <w:r w:rsidR="000E555D" w:rsidRPr="00AF7B5B">
        <w:rPr>
          <w:rFonts w:cs="Arial"/>
          <w:szCs w:val="20"/>
        </w:rPr>
        <w:t xml:space="preserve"> sredstva uporabil</w:t>
      </w:r>
      <w:r w:rsidR="00645B4E" w:rsidRPr="00AF7B5B">
        <w:rPr>
          <w:rFonts w:cs="Arial"/>
          <w:szCs w:val="20"/>
        </w:rPr>
        <w:t>a</w:t>
      </w:r>
      <w:r w:rsidR="000E555D" w:rsidRPr="00AF7B5B">
        <w:rPr>
          <w:rFonts w:cs="Arial"/>
          <w:szCs w:val="20"/>
        </w:rPr>
        <w:t xml:space="preserve"> nenamensko, </w:t>
      </w:r>
      <w:r w:rsidR="00104BB8" w:rsidRPr="00AF7B5B">
        <w:rPr>
          <w:rFonts w:cs="Arial"/>
          <w:szCs w:val="20"/>
        </w:rPr>
        <w:t xml:space="preserve">lahko </w:t>
      </w:r>
      <w:r w:rsidRPr="00AF7B5B">
        <w:rPr>
          <w:rFonts w:cs="Arial"/>
          <w:szCs w:val="20"/>
        </w:rPr>
        <w:t>ministrstvo</w:t>
      </w:r>
      <w:r w:rsidR="00104BB8" w:rsidRPr="00AF7B5B">
        <w:rPr>
          <w:rFonts w:cs="Arial"/>
          <w:szCs w:val="20"/>
        </w:rPr>
        <w:t xml:space="preserve"> odstopi od pogodbe</w:t>
      </w:r>
      <w:r w:rsidR="001D6842" w:rsidRPr="00AF7B5B">
        <w:rPr>
          <w:rFonts w:cs="Arial"/>
          <w:szCs w:val="20"/>
        </w:rPr>
        <w:t xml:space="preserve">, </w:t>
      </w:r>
      <w:r w:rsidRPr="00AF7B5B">
        <w:rPr>
          <w:rFonts w:cs="Arial"/>
          <w:szCs w:val="20"/>
        </w:rPr>
        <w:t>partnerska organizacija</w:t>
      </w:r>
      <w:r w:rsidR="000E555D" w:rsidRPr="00AF7B5B">
        <w:rPr>
          <w:rFonts w:cs="Arial"/>
          <w:szCs w:val="20"/>
        </w:rPr>
        <w:t xml:space="preserve"> pa je v roku 30 dni po prejemu pisne zahteve </w:t>
      </w:r>
      <w:r w:rsidRPr="00AF7B5B">
        <w:rPr>
          <w:rFonts w:cs="Arial"/>
          <w:szCs w:val="20"/>
        </w:rPr>
        <w:t>ministrstva dolžna</w:t>
      </w:r>
      <w:r w:rsidR="000E555D" w:rsidRPr="00AF7B5B">
        <w:rPr>
          <w:rFonts w:cs="Arial"/>
          <w:szCs w:val="20"/>
        </w:rPr>
        <w:t xml:space="preserve"> vrniti:</w:t>
      </w:r>
    </w:p>
    <w:p w14:paraId="0DE54EC2" w14:textId="77777777" w:rsidR="000E555D" w:rsidRPr="00AF7B5B" w:rsidRDefault="000E555D" w:rsidP="008F30FC"/>
    <w:p w14:paraId="310B2099" w14:textId="77777777" w:rsidR="000E555D" w:rsidRPr="00AF7B5B" w:rsidRDefault="000E555D" w:rsidP="00A17C1C">
      <w:pPr>
        <w:numPr>
          <w:ilvl w:val="0"/>
          <w:numId w:val="7"/>
        </w:numPr>
        <w:rPr>
          <w:rFonts w:cs="Arial"/>
          <w:szCs w:val="20"/>
        </w:rPr>
      </w:pPr>
      <w:r w:rsidRPr="00AF7B5B">
        <w:rPr>
          <w:rFonts w:cs="Arial"/>
          <w:szCs w:val="20"/>
        </w:rPr>
        <w:t>sorazmerni del prejetih sredstev skupaj z zakonitimi obrestmi, ki so obračunane od dneva nakazila do dneva vračila, v primeru iz prve in tretje alineje drugega odstavka tega člena oziroma,</w:t>
      </w:r>
    </w:p>
    <w:p w14:paraId="12EE694C" w14:textId="77777777" w:rsidR="001A16C8" w:rsidRPr="00AF7B5B" w:rsidRDefault="000E555D" w:rsidP="001A16C8">
      <w:pPr>
        <w:numPr>
          <w:ilvl w:val="0"/>
          <w:numId w:val="7"/>
        </w:numPr>
        <w:rPr>
          <w:rFonts w:cs="Arial"/>
          <w:szCs w:val="20"/>
        </w:rPr>
      </w:pPr>
      <w:r w:rsidRPr="00AF7B5B">
        <w:rPr>
          <w:rFonts w:cs="Arial"/>
          <w:szCs w:val="20"/>
        </w:rPr>
        <w:t xml:space="preserve">celoten znesek prejetih sredstev skupaj z zakonitimi obrestmi, ki so obračunane od dneva nakazila do dneva vračila, v primeru iz druge alineje drugega odstavka tega člena. </w:t>
      </w:r>
    </w:p>
    <w:p w14:paraId="5F4A48AC" w14:textId="77777777" w:rsidR="000E555D" w:rsidRPr="00AF7B5B" w:rsidRDefault="000E555D" w:rsidP="000E555D">
      <w:pPr>
        <w:tabs>
          <w:tab w:val="left" w:pos="8640"/>
        </w:tabs>
        <w:autoSpaceDE w:val="0"/>
        <w:autoSpaceDN w:val="0"/>
        <w:adjustRightInd w:val="0"/>
        <w:rPr>
          <w:rFonts w:cs="Arial"/>
          <w:szCs w:val="20"/>
        </w:rPr>
      </w:pPr>
    </w:p>
    <w:p w14:paraId="41698CA6" w14:textId="77777777" w:rsidR="000E555D" w:rsidRPr="00AF7B5B" w:rsidRDefault="000E555D" w:rsidP="000E555D">
      <w:pPr>
        <w:tabs>
          <w:tab w:val="left" w:pos="8640"/>
        </w:tabs>
        <w:autoSpaceDE w:val="0"/>
        <w:autoSpaceDN w:val="0"/>
        <w:adjustRightInd w:val="0"/>
        <w:rPr>
          <w:rFonts w:cs="Arial"/>
          <w:szCs w:val="20"/>
        </w:rPr>
      </w:pPr>
    </w:p>
    <w:p w14:paraId="0945A5A8" w14:textId="77777777" w:rsidR="000E555D" w:rsidRPr="00AF7B5B" w:rsidRDefault="000E555D" w:rsidP="00206CA3">
      <w:pPr>
        <w:pStyle w:val="len"/>
      </w:pPr>
      <w:r w:rsidRPr="00AF7B5B">
        <w:t>člen</w:t>
      </w:r>
    </w:p>
    <w:p w14:paraId="4FF0E058" w14:textId="77777777" w:rsidR="000E555D" w:rsidRPr="00AF7B5B" w:rsidRDefault="000E555D" w:rsidP="000E555D">
      <w:pPr>
        <w:jc w:val="center"/>
        <w:rPr>
          <w:rFonts w:cs="Arial"/>
          <w:szCs w:val="20"/>
        </w:rPr>
      </w:pPr>
      <w:r w:rsidRPr="00AF7B5B">
        <w:rPr>
          <w:rFonts w:cs="Arial"/>
          <w:szCs w:val="20"/>
        </w:rPr>
        <w:t>(neizpolnjevanje pogodbenih obveznosti)</w:t>
      </w:r>
    </w:p>
    <w:p w14:paraId="66DB604A" w14:textId="77777777" w:rsidR="000E555D" w:rsidRPr="00AF7B5B" w:rsidRDefault="000E555D" w:rsidP="000E555D">
      <w:pPr>
        <w:rPr>
          <w:rFonts w:cs="Arial"/>
          <w:szCs w:val="20"/>
        </w:rPr>
      </w:pPr>
    </w:p>
    <w:p w14:paraId="0909EC4D" w14:textId="77777777" w:rsidR="000E555D" w:rsidRPr="00AF7B5B" w:rsidRDefault="0020661A"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r w:rsidRPr="00AF7B5B">
        <w:rPr>
          <w:rFonts w:cs="Arial"/>
          <w:szCs w:val="20"/>
        </w:rPr>
        <w:t>(1) V primeru, da ministrstvo</w:t>
      </w:r>
      <w:r w:rsidR="000E555D" w:rsidRPr="00AF7B5B">
        <w:rPr>
          <w:rFonts w:cs="Arial"/>
          <w:szCs w:val="20"/>
        </w:rPr>
        <w:t xml:space="preserve"> ugotovi, da </w:t>
      </w:r>
      <w:r w:rsidR="00645B4E" w:rsidRPr="00AF7B5B">
        <w:rPr>
          <w:rFonts w:cs="Arial"/>
          <w:szCs w:val="20"/>
        </w:rPr>
        <w:t>partnerska organizacija</w:t>
      </w:r>
      <w:r w:rsidR="000E555D" w:rsidRPr="00AF7B5B">
        <w:rPr>
          <w:rFonts w:cs="Arial"/>
          <w:szCs w:val="20"/>
        </w:rPr>
        <w:t xml:space="preserve"> ne izpolnjuje pogodbenih obveznosti, </w:t>
      </w:r>
      <w:r w:rsidR="003D7BFD" w:rsidRPr="00AF7B5B">
        <w:rPr>
          <w:rFonts w:cs="Arial"/>
          <w:bCs/>
          <w:szCs w:val="20"/>
        </w:rPr>
        <w:t>ji</w:t>
      </w:r>
      <w:r w:rsidR="000E555D" w:rsidRPr="00AF7B5B">
        <w:rPr>
          <w:rFonts w:cs="Arial"/>
          <w:bCs/>
          <w:szCs w:val="20"/>
        </w:rPr>
        <w:t xml:space="preserve"> določi rok za odpravo nepravilnosti</w:t>
      </w:r>
      <w:r w:rsidR="000E555D" w:rsidRPr="00AF7B5B">
        <w:rPr>
          <w:rFonts w:cs="Arial"/>
          <w:szCs w:val="20"/>
        </w:rPr>
        <w:t xml:space="preserve">.  </w:t>
      </w:r>
    </w:p>
    <w:p w14:paraId="5CBAEB49"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09E13AE5"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r w:rsidRPr="00AF7B5B">
        <w:rPr>
          <w:rFonts w:cs="Arial"/>
          <w:szCs w:val="20"/>
        </w:rPr>
        <w:t xml:space="preserve">(2) V kolikor </w:t>
      </w:r>
      <w:r w:rsidR="00645B4E" w:rsidRPr="00AF7B5B">
        <w:rPr>
          <w:rFonts w:cs="Arial"/>
          <w:szCs w:val="20"/>
        </w:rPr>
        <w:t>partner</w:t>
      </w:r>
      <w:r w:rsidR="0020661A" w:rsidRPr="00AF7B5B">
        <w:rPr>
          <w:rFonts w:cs="Arial"/>
          <w:szCs w:val="20"/>
        </w:rPr>
        <w:t>ska organizacija kljub pozivu ministrstva</w:t>
      </w:r>
      <w:r w:rsidRPr="00AF7B5B">
        <w:rPr>
          <w:rFonts w:cs="Arial"/>
          <w:szCs w:val="20"/>
        </w:rPr>
        <w:t xml:space="preserve"> </w:t>
      </w:r>
      <w:r w:rsidR="003D7BFD" w:rsidRPr="00AF7B5B">
        <w:rPr>
          <w:rFonts w:cs="Arial"/>
          <w:bCs/>
          <w:szCs w:val="20"/>
        </w:rPr>
        <w:t xml:space="preserve">nepravilnosti </w:t>
      </w:r>
      <w:r w:rsidRPr="00AF7B5B">
        <w:rPr>
          <w:rFonts w:cs="Arial"/>
          <w:bCs/>
          <w:szCs w:val="20"/>
        </w:rPr>
        <w:t>v postavljenem roku</w:t>
      </w:r>
      <w:r w:rsidR="0020661A" w:rsidRPr="00AF7B5B">
        <w:rPr>
          <w:rFonts w:cs="Arial"/>
          <w:szCs w:val="20"/>
        </w:rPr>
        <w:t xml:space="preserve"> ne odpravi, ministrstvo</w:t>
      </w:r>
      <w:r w:rsidRPr="00AF7B5B">
        <w:rPr>
          <w:rFonts w:cs="Arial"/>
          <w:szCs w:val="20"/>
        </w:rPr>
        <w:t xml:space="preserve"> določi ustrezne ukrepe kot odziv na neizpolnjevanje pogodbenih obveznosti. </w:t>
      </w:r>
    </w:p>
    <w:p w14:paraId="209D21D5"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4727BC86"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r w:rsidRPr="00AF7B5B">
        <w:rPr>
          <w:rFonts w:cs="Arial"/>
          <w:szCs w:val="20"/>
        </w:rPr>
        <w:t xml:space="preserve">(3) V kolikor </w:t>
      </w:r>
      <w:r w:rsidR="00645B4E" w:rsidRPr="00AF7B5B">
        <w:rPr>
          <w:rFonts w:cs="Arial"/>
          <w:szCs w:val="20"/>
        </w:rPr>
        <w:t>partnerska organizacija</w:t>
      </w:r>
      <w:r w:rsidRPr="00AF7B5B">
        <w:rPr>
          <w:rFonts w:cs="Arial"/>
          <w:szCs w:val="20"/>
        </w:rPr>
        <w:t xml:space="preserve"> naloženih ukrepov ne upošteva</w:t>
      </w:r>
      <w:r w:rsidR="00142F3F" w:rsidRPr="00AF7B5B">
        <w:rPr>
          <w:rFonts w:cs="Arial"/>
          <w:szCs w:val="20"/>
        </w:rPr>
        <w:t xml:space="preserve"> ali je nepravilnost takšne vrste, da njena odprava ni mogoča</w:t>
      </w:r>
      <w:r w:rsidRPr="00AF7B5B">
        <w:rPr>
          <w:rFonts w:cs="Arial"/>
          <w:szCs w:val="20"/>
        </w:rPr>
        <w:t xml:space="preserve">, lahko </w:t>
      </w:r>
      <w:r w:rsidR="0020661A" w:rsidRPr="00AF7B5B">
        <w:rPr>
          <w:rFonts w:cs="Arial"/>
          <w:szCs w:val="20"/>
        </w:rPr>
        <w:t>ministrstvo</w:t>
      </w:r>
      <w:r w:rsidRPr="00AF7B5B">
        <w:rPr>
          <w:rFonts w:cs="Arial"/>
          <w:szCs w:val="20"/>
        </w:rPr>
        <w:t xml:space="preserve"> odstopi od pogodbe in zahteva vračilo že prejetih sredstev </w:t>
      </w:r>
      <w:r w:rsidRPr="00AF7B5B">
        <w:rPr>
          <w:rFonts w:cs="Arial"/>
          <w:szCs w:val="20"/>
        </w:rPr>
        <w:lastRenderedPageBreak/>
        <w:t>skupaj z zakonitimi</w:t>
      </w:r>
      <w:r w:rsidR="000879EE" w:rsidRPr="00AF7B5B">
        <w:rPr>
          <w:rFonts w:cs="Arial"/>
          <w:szCs w:val="20"/>
        </w:rPr>
        <w:t xml:space="preserve"> </w:t>
      </w:r>
      <w:r w:rsidR="00AE0C99" w:rsidRPr="00AF7B5B">
        <w:rPr>
          <w:rFonts w:cs="Arial"/>
          <w:szCs w:val="20"/>
        </w:rPr>
        <w:t xml:space="preserve">zamudnimi </w:t>
      </w:r>
      <w:r w:rsidRPr="00AF7B5B">
        <w:rPr>
          <w:rFonts w:cs="Arial"/>
          <w:szCs w:val="20"/>
        </w:rPr>
        <w:t>obrestmi, ki so obračunane od dneva nakazila do dneva vračila</w:t>
      </w:r>
      <w:r w:rsidR="00142F3F" w:rsidRPr="00AF7B5B">
        <w:rPr>
          <w:rFonts w:cs="Arial"/>
          <w:szCs w:val="20"/>
        </w:rPr>
        <w:t xml:space="preserve"> in vrnitev še nerazdeljene hrane</w:t>
      </w:r>
      <w:r w:rsidRPr="00AF7B5B">
        <w:rPr>
          <w:rFonts w:cs="Arial"/>
          <w:szCs w:val="20"/>
        </w:rPr>
        <w:t>.</w:t>
      </w:r>
      <w:r w:rsidR="001E5EF8" w:rsidRPr="00AF7B5B">
        <w:rPr>
          <w:rFonts w:cs="Arial"/>
          <w:szCs w:val="20"/>
        </w:rPr>
        <w:t xml:space="preserve"> </w:t>
      </w:r>
    </w:p>
    <w:p w14:paraId="5A7839D8" w14:textId="77777777" w:rsidR="006469A6" w:rsidRPr="00AF7B5B" w:rsidRDefault="006469A6"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514FF327" w14:textId="77777777" w:rsidR="006469A6" w:rsidRPr="00AF7B5B" w:rsidRDefault="006469A6"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032FF74A" w14:textId="77777777" w:rsidR="000E555D" w:rsidRPr="00AF7B5B" w:rsidRDefault="000E555D" w:rsidP="00206CA3">
      <w:pPr>
        <w:pStyle w:val="len"/>
      </w:pPr>
      <w:r w:rsidRPr="00AF7B5B">
        <w:t>člen</w:t>
      </w:r>
    </w:p>
    <w:p w14:paraId="622E765F" w14:textId="77777777" w:rsidR="000E555D" w:rsidRPr="00AF7B5B" w:rsidRDefault="000E555D" w:rsidP="000E555D">
      <w:pPr>
        <w:jc w:val="center"/>
        <w:rPr>
          <w:rFonts w:cs="Arial"/>
          <w:szCs w:val="20"/>
        </w:rPr>
      </w:pPr>
      <w:r w:rsidRPr="00AF7B5B">
        <w:rPr>
          <w:rFonts w:cs="Arial"/>
          <w:szCs w:val="20"/>
        </w:rPr>
        <w:t>(sprememba pogodbenih obveznosti)</w:t>
      </w:r>
    </w:p>
    <w:p w14:paraId="2B8005F6" w14:textId="77777777" w:rsidR="000E555D" w:rsidRPr="00AF7B5B" w:rsidRDefault="000E555D" w:rsidP="000E555D">
      <w:pPr>
        <w:jc w:val="center"/>
        <w:rPr>
          <w:rFonts w:cs="Arial"/>
          <w:szCs w:val="20"/>
        </w:rPr>
      </w:pPr>
    </w:p>
    <w:p w14:paraId="69718AFA" w14:textId="77777777" w:rsidR="000E555D" w:rsidRPr="00AF7B5B" w:rsidRDefault="000E555D" w:rsidP="000E555D">
      <w:pPr>
        <w:rPr>
          <w:rFonts w:cs="Arial"/>
          <w:szCs w:val="20"/>
        </w:rPr>
      </w:pPr>
      <w:r w:rsidRPr="00AF7B5B">
        <w:rPr>
          <w:rFonts w:cs="Arial"/>
          <w:szCs w:val="20"/>
        </w:rPr>
        <w:t xml:space="preserve">(1) Če </w:t>
      </w:r>
      <w:r w:rsidR="009E1F67" w:rsidRPr="00AF7B5B">
        <w:rPr>
          <w:rFonts w:cs="Arial"/>
          <w:szCs w:val="20"/>
        </w:rPr>
        <w:t>partnerska organizacija</w:t>
      </w:r>
      <w:r w:rsidR="0020661A" w:rsidRPr="00AF7B5B">
        <w:rPr>
          <w:rFonts w:cs="Arial"/>
          <w:szCs w:val="20"/>
        </w:rPr>
        <w:t xml:space="preserve"> ugotovi, da ne bo mogla</w:t>
      </w:r>
      <w:r w:rsidRPr="00AF7B5B">
        <w:rPr>
          <w:rFonts w:cs="Arial"/>
          <w:szCs w:val="20"/>
        </w:rPr>
        <w:t xml:space="preserve"> izpolniti pogodbenih obveznosti in da bo prišlo do finančne, vsebinske oziroma časovne spremembe </w:t>
      </w:r>
      <w:r w:rsidR="00F2570C" w:rsidRPr="00AF7B5B">
        <w:rPr>
          <w:rFonts w:cs="Arial"/>
          <w:szCs w:val="20"/>
        </w:rPr>
        <w:t>dejavnosti</w:t>
      </w:r>
      <w:r w:rsidRPr="00AF7B5B">
        <w:rPr>
          <w:rFonts w:cs="Arial"/>
          <w:szCs w:val="20"/>
        </w:rPr>
        <w:t>, mora čim prej, najpozneje pa v 5 delovnih dneh od nastanka razloga za spremembo</w:t>
      </w:r>
      <w:r w:rsidR="003A18BA" w:rsidRPr="00AF7B5B">
        <w:rPr>
          <w:rFonts w:cs="Arial"/>
          <w:szCs w:val="20"/>
        </w:rPr>
        <w:t>,</w:t>
      </w:r>
      <w:r w:rsidRPr="00AF7B5B">
        <w:rPr>
          <w:rFonts w:cs="Arial"/>
          <w:szCs w:val="20"/>
        </w:rPr>
        <w:t xml:space="preserve"> to pisno obrazložiti in utemeljiti </w:t>
      </w:r>
      <w:r w:rsidR="00870243" w:rsidRPr="00AF7B5B">
        <w:rPr>
          <w:rFonts w:cs="Arial"/>
          <w:szCs w:val="20"/>
        </w:rPr>
        <w:t>ministrstvu</w:t>
      </w:r>
      <w:r w:rsidRPr="00AF7B5B">
        <w:rPr>
          <w:rFonts w:cs="Arial"/>
          <w:szCs w:val="20"/>
        </w:rPr>
        <w:t>.</w:t>
      </w:r>
    </w:p>
    <w:p w14:paraId="43ED8624" w14:textId="77777777" w:rsidR="00804DF1" w:rsidRPr="00AF7B5B" w:rsidRDefault="00804DF1" w:rsidP="000E555D">
      <w:pPr>
        <w:rPr>
          <w:rFonts w:cs="Arial"/>
          <w:szCs w:val="20"/>
        </w:rPr>
      </w:pPr>
    </w:p>
    <w:p w14:paraId="0A3FED72" w14:textId="77777777" w:rsidR="00804DF1" w:rsidRPr="00AF7B5B" w:rsidRDefault="00804DF1" w:rsidP="00804DF1">
      <w:pPr>
        <w:tabs>
          <w:tab w:val="left" w:pos="284"/>
          <w:tab w:val="left" w:pos="426"/>
        </w:tabs>
        <w:suppressAutoHyphens/>
        <w:rPr>
          <w:rFonts w:cs="Arial"/>
          <w:szCs w:val="20"/>
        </w:rPr>
      </w:pPr>
      <w:r w:rsidRPr="00AF7B5B">
        <w:rPr>
          <w:rFonts w:cs="Arial"/>
          <w:szCs w:val="20"/>
        </w:rPr>
        <w:t xml:space="preserve">(2) Ministrstvo lahko predlagane spremembe </w:t>
      </w:r>
      <w:r w:rsidR="00D9058C" w:rsidRPr="00AF7B5B">
        <w:rPr>
          <w:rFonts w:cs="Arial"/>
          <w:szCs w:val="20"/>
        </w:rPr>
        <w:t xml:space="preserve">potrdi s </w:t>
      </w:r>
      <w:r w:rsidR="004F7A8B" w:rsidRPr="00AF7B5B">
        <w:rPr>
          <w:rFonts w:cs="Arial"/>
          <w:szCs w:val="20"/>
        </w:rPr>
        <w:t>soglasje</w:t>
      </w:r>
      <w:r w:rsidR="00D9058C" w:rsidRPr="00AF7B5B">
        <w:rPr>
          <w:rFonts w:cs="Arial"/>
          <w:szCs w:val="20"/>
        </w:rPr>
        <w:t>m</w:t>
      </w:r>
      <w:r w:rsidRPr="00AF7B5B">
        <w:rPr>
          <w:rFonts w:cs="Arial"/>
          <w:szCs w:val="20"/>
        </w:rPr>
        <w:t>.</w:t>
      </w:r>
    </w:p>
    <w:p w14:paraId="5184E423" w14:textId="77777777" w:rsidR="000E555D" w:rsidRPr="00AF7B5B" w:rsidRDefault="000E555D" w:rsidP="008F30FC"/>
    <w:p w14:paraId="7230F59E" w14:textId="77777777" w:rsidR="000E555D" w:rsidRPr="00AF7B5B" w:rsidRDefault="000E555D" w:rsidP="008F30FC">
      <w:r w:rsidRPr="00AF7B5B">
        <w:t xml:space="preserve">(3) Če </w:t>
      </w:r>
      <w:r w:rsidR="009E1F67" w:rsidRPr="00AF7B5B">
        <w:t>partnerska organizacija</w:t>
      </w:r>
      <w:r w:rsidRPr="00AF7B5B">
        <w:t xml:space="preserve"> ne izpolni </w:t>
      </w:r>
      <w:r w:rsidR="00AE0C99" w:rsidRPr="00AF7B5B">
        <w:t xml:space="preserve">pogodbenih </w:t>
      </w:r>
      <w:r w:rsidRPr="00AF7B5B">
        <w:t xml:space="preserve">obveznosti, lahko </w:t>
      </w:r>
      <w:r w:rsidR="00870243" w:rsidRPr="00AF7B5B">
        <w:t>ministrstvo</w:t>
      </w:r>
      <w:r w:rsidRPr="00AF7B5B">
        <w:t xml:space="preserve"> odstopi od pogodbe. </w:t>
      </w:r>
      <w:r w:rsidR="009E1F67" w:rsidRPr="00AF7B5B">
        <w:t>Partnerska organizacija je dolžna</w:t>
      </w:r>
      <w:r w:rsidRPr="00AF7B5B">
        <w:t xml:space="preserve"> povrniti neupravičeno prejeta sredstva po tej pogodbi skupaj z zakonitimi </w:t>
      </w:r>
      <w:r w:rsidR="00AE0C99" w:rsidRPr="00AF7B5B">
        <w:t xml:space="preserve">zamudnimi </w:t>
      </w:r>
      <w:r w:rsidRPr="00AF7B5B">
        <w:t>obrestmi od dneva nakazila do dneva vračila</w:t>
      </w:r>
      <w:r w:rsidR="003D7BFD" w:rsidRPr="00AF7B5B">
        <w:t xml:space="preserve"> </w:t>
      </w:r>
      <w:r w:rsidR="003D7BFD" w:rsidRPr="00AF7B5B">
        <w:rPr>
          <w:rFonts w:cs="Arial"/>
          <w:szCs w:val="20"/>
        </w:rPr>
        <w:t>in vrniti še nerazdeljeno hrano</w:t>
      </w:r>
      <w:r w:rsidRPr="00AF7B5B">
        <w:t>.</w:t>
      </w:r>
    </w:p>
    <w:p w14:paraId="5B4BA59C" w14:textId="77777777" w:rsidR="00811565" w:rsidRPr="00AF7B5B" w:rsidRDefault="00811565" w:rsidP="008F30FC"/>
    <w:p w14:paraId="001D2B37" w14:textId="77777777" w:rsidR="00811565" w:rsidRPr="00AF7B5B" w:rsidRDefault="00811565" w:rsidP="008F30FC"/>
    <w:p w14:paraId="7A0F92C7" w14:textId="77777777" w:rsidR="000E555D" w:rsidRPr="00AF7B5B" w:rsidRDefault="000E555D" w:rsidP="00206CA3">
      <w:pPr>
        <w:pStyle w:val="len"/>
      </w:pPr>
      <w:r w:rsidRPr="00AF7B5B">
        <w:t>člen</w:t>
      </w:r>
    </w:p>
    <w:p w14:paraId="427EC62B" w14:textId="77777777" w:rsidR="000E555D" w:rsidRPr="00AF7B5B" w:rsidRDefault="000E555D" w:rsidP="000E555D">
      <w:pPr>
        <w:jc w:val="center"/>
        <w:rPr>
          <w:rFonts w:cs="Arial"/>
          <w:szCs w:val="20"/>
        </w:rPr>
      </w:pPr>
      <w:r w:rsidRPr="00AF7B5B">
        <w:rPr>
          <w:rFonts w:cs="Arial"/>
          <w:szCs w:val="20"/>
        </w:rPr>
        <w:t>(odstop od pogodbe)</w:t>
      </w:r>
    </w:p>
    <w:p w14:paraId="14853AD0" w14:textId="77777777" w:rsidR="000E555D" w:rsidRPr="00AF7B5B" w:rsidRDefault="000E555D" w:rsidP="000E555D">
      <w:pPr>
        <w:jc w:val="center"/>
        <w:rPr>
          <w:rFonts w:cs="Arial"/>
          <w:szCs w:val="20"/>
        </w:rPr>
      </w:pPr>
    </w:p>
    <w:p w14:paraId="562DF336" w14:textId="77777777" w:rsidR="00EF3DAC" w:rsidRPr="00AF7B5B" w:rsidRDefault="000E555D" w:rsidP="000E555D">
      <w:pPr>
        <w:autoSpaceDE w:val="0"/>
        <w:autoSpaceDN w:val="0"/>
        <w:adjustRightInd w:val="0"/>
        <w:rPr>
          <w:rFonts w:cs="Arial"/>
          <w:szCs w:val="20"/>
        </w:rPr>
      </w:pPr>
      <w:r w:rsidRPr="00AF7B5B">
        <w:rPr>
          <w:rFonts w:cs="Arial"/>
          <w:szCs w:val="20"/>
        </w:rPr>
        <w:t xml:space="preserve">(1) </w:t>
      </w:r>
      <w:r w:rsidR="00EF3DAC" w:rsidRPr="00AF7B5B">
        <w:rPr>
          <w:rFonts w:cs="Arial"/>
        </w:rPr>
        <w:t>Partnerska organizacija lahko predčasno odstopi od pogodbe le na podlagi utemeljenih razlogov, pri čemer bo upravičena le do sofinanciranja že izvedenih aktivnosti dejavnosti</w:t>
      </w:r>
      <w:r w:rsidRPr="00AF7B5B">
        <w:rPr>
          <w:rFonts w:cs="Arial"/>
          <w:szCs w:val="20"/>
        </w:rPr>
        <w:t xml:space="preserve">. Med utemeljene razloge sodijo razlogi, nastali po sklenitvi pogodbe, ki niso rezultat dejanj </w:t>
      </w:r>
      <w:r w:rsidR="009E1F67" w:rsidRPr="00AF7B5B">
        <w:rPr>
          <w:rFonts w:cs="Arial"/>
          <w:szCs w:val="20"/>
        </w:rPr>
        <w:t>partnerske organizacije</w:t>
      </w:r>
      <w:r w:rsidRPr="00AF7B5B">
        <w:rPr>
          <w:rFonts w:cs="Arial"/>
          <w:szCs w:val="20"/>
        </w:rPr>
        <w:t xml:space="preserve">, so nepričakovani in ki jih </w:t>
      </w:r>
      <w:r w:rsidR="009E1F67" w:rsidRPr="00AF7B5B">
        <w:rPr>
          <w:rFonts w:cs="Arial"/>
          <w:szCs w:val="20"/>
        </w:rPr>
        <w:t>partnerska organizacija ni mog</w:t>
      </w:r>
      <w:r w:rsidRPr="00AF7B5B">
        <w:rPr>
          <w:rFonts w:cs="Arial"/>
          <w:szCs w:val="20"/>
        </w:rPr>
        <w:t>l</w:t>
      </w:r>
      <w:r w:rsidR="009E1F67" w:rsidRPr="00AF7B5B">
        <w:rPr>
          <w:rFonts w:cs="Arial"/>
          <w:szCs w:val="20"/>
        </w:rPr>
        <w:t>a</w:t>
      </w:r>
      <w:r w:rsidRPr="00AF7B5B">
        <w:rPr>
          <w:rFonts w:cs="Arial"/>
          <w:szCs w:val="20"/>
        </w:rPr>
        <w:t xml:space="preserve"> preprečiti, ne odpraviti in se jim tudi ne izogniti. </w:t>
      </w:r>
      <w:r w:rsidR="009E1F67" w:rsidRPr="00AF7B5B">
        <w:rPr>
          <w:rFonts w:cs="Arial"/>
          <w:szCs w:val="20"/>
        </w:rPr>
        <w:t>Partnerska organizacija</w:t>
      </w:r>
      <w:r w:rsidRPr="00AF7B5B">
        <w:rPr>
          <w:rFonts w:cs="Arial"/>
          <w:szCs w:val="20"/>
        </w:rPr>
        <w:t xml:space="preserve"> je v tem primeru d</w:t>
      </w:r>
      <w:r w:rsidR="009E1F67" w:rsidRPr="00AF7B5B">
        <w:rPr>
          <w:rFonts w:cs="Arial"/>
          <w:szCs w:val="20"/>
        </w:rPr>
        <w:t>olž</w:t>
      </w:r>
      <w:r w:rsidRPr="00AF7B5B">
        <w:rPr>
          <w:rFonts w:cs="Arial"/>
          <w:szCs w:val="20"/>
        </w:rPr>
        <w:t>n</w:t>
      </w:r>
      <w:r w:rsidR="009E1F67" w:rsidRPr="00AF7B5B">
        <w:rPr>
          <w:rFonts w:cs="Arial"/>
          <w:szCs w:val="20"/>
        </w:rPr>
        <w:t>a</w:t>
      </w:r>
      <w:r w:rsidRPr="00AF7B5B">
        <w:rPr>
          <w:rFonts w:cs="Arial"/>
          <w:szCs w:val="20"/>
        </w:rPr>
        <w:t xml:space="preserve"> nositi stroške, ki nastanejo zaradi odstopa od pogodbe. </w:t>
      </w:r>
    </w:p>
    <w:p w14:paraId="3BD83A8E" w14:textId="77777777" w:rsidR="000E555D" w:rsidRPr="00AF7B5B" w:rsidRDefault="000E555D" w:rsidP="000E555D">
      <w:pPr>
        <w:rPr>
          <w:rFonts w:cs="Arial"/>
          <w:szCs w:val="20"/>
        </w:rPr>
      </w:pPr>
    </w:p>
    <w:p w14:paraId="714B2E8D" w14:textId="77777777" w:rsidR="000E555D" w:rsidRPr="00AF7B5B" w:rsidRDefault="000E555D" w:rsidP="000E555D">
      <w:pPr>
        <w:rPr>
          <w:rFonts w:cs="Arial"/>
          <w:szCs w:val="20"/>
        </w:rPr>
      </w:pPr>
      <w:r w:rsidRPr="00AF7B5B">
        <w:rPr>
          <w:rFonts w:cs="Arial"/>
          <w:szCs w:val="20"/>
        </w:rPr>
        <w:t xml:space="preserve">(2) </w:t>
      </w:r>
      <w:r w:rsidRPr="00AF7B5B">
        <w:t xml:space="preserve">V primeru predčasnega odstopa </w:t>
      </w:r>
      <w:r w:rsidR="009E1F67" w:rsidRPr="00AF7B5B">
        <w:t>partnerske organizacije</w:t>
      </w:r>
      <w:r w:rsidRPr="00AF7B5B">
        <w:t xml:space="preserve"> od pogodbe brez utemeljenih razlogov lahko </w:t>
      </w:r>
      <w:r w:rsidR="00870243" w:rsidRPr="00AF7B5B">
        <w:t>ministrstvo</w:t>
      </w:r>
      <w:r w:rsidRPr="00AF7B5B">
        <w:t xml:space="preserve"> zahteva vračilo že prejetih sredstev skupaj z zakonitimi </w:t>
      </w:r>
      <w:r w:rsidR="00AE0C99" w:rsidRPr="00AF7B5B">
        <w:t xml:space="preserve">zamudnimi </w:t>
      </w:r>
      <w:r w:rsidRPr="00AF7B5B">
        <w:t>obrestmi, ki so obračunane od dneva nakazila do dneva vračila</w:t>
      </w:r>
      <w:r w:rsidR="003A18BA" w:rsidRPr="00AF7B5B">
        <w:t>,</w:t>
      </w:r>
      <w:r w:rsidR="00142F3F" w:rsidRPr="00AF7B5B">
        <w:t xml:space="preserve"> ter vrnitev še nerazdeljene hrane</w:t>
      </w:r>
      <w:r w:rsidRPr="00AF7B5B">
        <w:rPr>
          <w:rFonts w:cs="Arial"/>
          <w:szCs w:val="20"/>
        </w:rPr>
        <w:t xml:space="preserve">. </w:t>
      </w:r>
    </w:p>
    <w:p w14:paraId="6C45D6AC" w14:textId="77777777" w:rsidR="000E555D" w:rsidRPr="00AF7B5B" w:rsidRDefault="000E555D" w:rsidP="000E555D">
      <w:pPr>
        <w:rPr>
          <w:rFonts w:cs="Arial"/>
          <w:szCs w:val="20"/>
        </w:rPr>
      </w:pPr>
    </w:p>
    <w:p w14:paraId="4E4983A3" w14:textId="77777777" w:rsidR="00A9539E" w:rsidRPr="00AF7B5B" w:rsidRDefault="00A9539E" w:rsidP="000E555D">
      <w:pPr>
        <w:rPr>
          <w:rFonts w:cs="Arial"/>
          <w:szCs w:val="20"/>
        </w:rPr>
      </w:pPr>
    </w:p>
    <w:p w14:paraId="754BE77E" w14:textId="77777777" w:rsidR="000E555D" w:rsidRPr="00AF7B5B" w:rsidRDefault="000E555D" w:rsidP="000E555D">
      <w:pPr>
        <w:rPr>
          <w:rFonts w:cs="Arial"/>
          <w:b/>
          <w:szCs w:val="20"/>
        </w:rPr>
      </w:pPr>
      <w:r w:rsidRPr="00AF7B5B">
        <w:rPr>
          <w:rFonts w:cs="Arial"/>
          <w:b/>
          <w:szCs w:val="20"/>
        </w:rPr>
        <w:t>VIII. NADZOR NAD PORABO SREDSTEV</w:t>
      </w:r>
    </w:p>
    <w:p w14:paraId="7BFCC076" w14:textId="77777777" w:rsidR="000E555D" w:rsidRPr="00AF7B5B" w:rsidRDefault="000E555D" w:rsidP="00206CA3"/>
    <w:p w14:paraId="2A705A17" w14:textId="77777777" w:rsidR="000E555D" w:rsidRPr="00AF7B5B" w:rsidRDefault="000E555D" w:rsidP="00206CA3"/>
    <w:p w14:paraId="333CFB80" w14:textId="77777777" w:rsidR="000E555D" w:rsidRPr="00AF7B5B" w:rsidRDefault="000E555D" w:rsidP="00206CA3">
      <w:pPr>
        <w:pStyle w:val="len"/>
      </w:pPr>
      <w:r w:rsidRPr="00AF7B5B">
        <w:t>člen</w:t>
      </w:r>
    </w:p>
    <w:p w14:paraId="45891A7E" w14:textId="77777777" w:rsidR="000E555D" w:rsidRPr="00AF7B5B" w:rsidRDefault="000E555D" w:rsidP="000E555D">
      <w:pPr>
        <w:jc w:val="center"/>
        <w:rPr>
          <w:rFonts w:cs="Arial"/>
          <w:szCs w:val="20"/>
        </w:rPr>
      </w:pPr>
      <w:r w:rsidRPr="00AF7B5B">
        <w:rPr>
          <w:rFonts w:cs="Arial"/>
          <w:szCs w:val="20"/>
        </w:rPr>
        <w:t>(izvajanje preverjanja)</w:t>
      </w:r>
    </w:p>
    <w:p w14:paraId="37CA2812" w14:textId="77777777" w:rsidR="000E555D" w:rsidRPr="00AF7B5B" w:rsidRDefault="000E555D" w:rsidP="000E555D">
      <w:pPr>
        <w:jc w:val="center"/>
        <w:rPr>
          <w:rFonts w:cs="Arial"/>
          <w:szCs w:val="20"/>
        </w:rPr>
      </w:pPr>
    </w:p>
    <w:p w14:paraId="616FFB47" w14:textId="77777777" w:rsidR="000E555D" w:rsidRPr="00AF7B5B" w:rsidRDefault="00870243" w:rsidP="000E555D">
      <w:pPr>
        <w:tabs>
          <w:tab w:val="num" w:pos="5616"/>
        </w:tabs>
        <w:rPr>
          <w:rFonts w:cs="Arial"/>
          <w:szCs w:val="20"/>
        </w:rPr>
      </w:pPr>
      <w:r w:rsidRPr="00AF7B5B">
        <w:rPr>
          <w:rFonts w:cs="Arial"/>
          <w:szCs w:val="20"/>
        </w:rPr>
        <w:t xml:space="preserve">Upravno preverjanje zahtevkov za izplačila ter preverjanje </w:t>
      </w:r>
      <w:r w:rsidR="00F2570C" w:rsidRPr="00AF7B5B">
        <w:rPr>
          <w:rFonts w:cs="Arial"/>
          <w:szCs w:val="20"/>
        </w:rPr>
        <w:t>dejavnosti</w:t>
      </w:r>
      <w:r w:rsidRPr="00AF7B5B">
        <w:rPr>
          <w:rFonts w:cs="Arial"/>
          <w:szCs w:val="20"/>
        </w:rPr>
        <w:t xml:space="preserve"> na kraju samem izvaja ministrstvo v skladu z Uredbo</w:t>
      </w:r>
      <w:r w:rsidR="003D7BFD" w:rsidRPr="00AF7B5B">
        <w:rPr>
          <w:rFonts w:cs="Arial"/>
          <w:szCs w:val="20"/>
        </w:rPr>
        <w:t xml:space="preserve"> in drugimi pravnimi podlagami</w:t>
      </w:r>
      <w:r w:rsidRPr="00AF7B5B">
        <w:rPr>
          <w:rFonts w:cs="Arial"/>
          <w:szCs w:val="20"/>
        </w:rPr>
        <w:t xml:space="preserve">. </w:t>
      </w:r>
    </w:p>
    <w:p w14:paraId="611A98A9" w14:textId="77777777" w:rsidR="0049708C" w:rsidRPr="00AF7B5B" w:rsidRDefault="0049708C" w:rsidP="000E555D">
      <w:pPr>
        <w:rPr>
          <w:rFonts w:cs="Arial"/>
          <w:szCs w:val="20"/>
        </w:rPr>
      </w:pPr>
    </w:p>
    <w:p w14:paraId="545F7591" w14:textId="77777777" w:rsidR="009C15FF" w:rsidRPr="00AF7B5B" w:rsidRDefault="009C15FF" w:rsidP="000E555D">
      <w:pPr>
        <w:rPr>
          <w:rFonts w:cs="Arial"/>
          <w:szCs w:val="20"/>
        </w:rPr>
      </w:pPr>
    </w:p>
    <w:p w14:paraId="6D2E2446" w14:textId="77777777" w:rsidR="000E555D" w:rsidRPr="00AF7B5B" w:rsidRDefault="000E555D" w:rsidP="00206CA3">
      <w:pPr>
        <w:pStyle w:val="len"/>
      </w:pPr>
      <w:r w:rsidRPr="00AF7B5B">
        <w:t>člen</w:t>
      </w:r>
    </w:p>
    <w:p w14:paraId="1E328126" w14:textId="77777777" w:rsidR="000E555D" w:rsidRPr="00AF7B5B" w:rsidRDefault="000E555D" w:rsidP="000E555D">
      <w:pPr>
        <w:jc w:val="center"/>
        <w:rPr>
          <w:rFonts w:cs="Arial"/>
          <w:szCs w:val="20"/>
        </w:rPr>
      </w:pPr>
      <w:r w:rsidRPr="00AF7B5B">
        <w:rPr>
          <w:rFonts w:cs="Arial"/>
          <w:szCs w:val="20"/>
        </w:rPr>
        <w:t xml:space="preserve">        (nadzor)</w:t>
      </w:r>
    </w:p>
    <w:p w14:paraId="1291620E" w14:textId="77777777" w:rsidR="000E555D" w:rsidRPr="00AF7B5B" w:rsidRDefault="000E555D" w:rsidP="00206CA3"/>
    <w:p w14:paraId="6E6B5EFE" w14:textId="77777777" w:rsidR="000E555D" w:rsidRPr="00AF7B5B" w:rsidRDefault="000E555D" w:rsidP="000E555D">
      <w:pPr>
        <w:rPr>
          <w:rFonts w:cs="Arial"/>
          <w:szCs w:val="20"/>
        </w:rPr>
      </w:pPr>
      <w:r w:rsidRPr="00AF7B5B">
        <w:rPr>
          <w:rFonts w:cs="Arial"/>
          <w:szCs w:val="20"/>
        </w:rPr>
        <w:t xml:space="preserve">(1) </w:t>
      </w:r>
      <w:r w:rsidR="00EA4560" w:rsidRPr="00AF7B5B">
        <w:rPr>
          <w:rFonts w:cs="Arial"/>
          <w:szCs w:val="20"/>
        </w:rPr>
        <w:t>Partnerska organizacija</w:t>
      </w:r>
      <w:r w:rsidRPr="00AF7B5B">
        <w:rPr>
          <w:rFonts w:cs="Arial"/>
          <w:szCs w:val="20"/>
        </w:rPr>
        <w:t xml:space="preserve"> se zavezuje, da bo omogočil</w:t>
      </w:r>
      <w:r w:rsidR="00870243" w:rsidRPr="00AF7B5B">
        <w:rPr>
          <w:rFonts w:cs="Arial"/>
          <w:szCs w:val="20"/>
        </w:rPr>
        <w:t>a</w:t>
      </w:r>
      <w:r w:rsidRPr="00AF7B5B">
        <w:rPr>
          <w:rFonts w:cs="Arial"/>
          <w:szCs w:val="20"/>
        </w:rPr>
        <w:t xml:space="preserve"> tehnični, administrativni in finančni nadzor nad izvajanjem </w:t>
      </w:r>
      <w:r w:rsidR="00F2570C" w:rsidRPr="00AF7B5B">
        <w:rPr>
          <w:rFonts w:cs="Arial"/>
          <w:szCs w:val="20"/>
        </w:rPr>
        <w:t>dejavnosti</w:t>
      </w:r>
      <w:r w:rsidRPr="00AF7B5B">
        <w:rPr>
          <w:rFonts w:cs="Arial"/>
          <w:szCs w:val="20"/>
        </w:rPr>
        <w:t xml:space="preserve">, katere sofinanciranje je predmet te pogodbe. Nadzor se izvaja s strani </w:t>
      </w:r>
      <w:r w:rsidR="00870243" w:rsidRPr="00AF7B5B">
        <w:rPr>
          <w:rFonts w:cs="Arial"/>
          <w:szCs w:val="20"/>
        </w:rPr>
        <w:t>ministrstva</w:t>
      </w:r>
      <w:r w:rsidRPr="00AF7B5B">
        <w:rPr>
          <w:rFonts w:cs="Arial"/>
          <w:szCs w:val="20"/>
        </w:rPr>
        <w:t xml:space="preserve">, pristojnih organov Republike Slovenije in s strani pristojnih organov Evropske </w:t>
      </w:r>
      <w:r w:rsidR="007016B5" w:rsidRPr="00AF7B5B">
        <w:rPr>
          <w:rFonts w:cs="Arial"/>
          <w:szCs w:val="20"/>
        </w:rPr>
        <w:t>unije</w:t>
      </w:r>
      <w:r w:rsidRPr="00AF7B5B">
        <w:rPr>
          <w:rFonts w:cs="Arial"/>
          <w:szCs w:val="20"/>
        </w:rPr>
        <w:t xml:space="preserve"> (v nadaljevanju: nadzorni organi).</w:t>
      </w:r>
    </w:p>
    <w:p w14:paraId="2828210C" w14:textId="77777777" w:rsidR="000E555D" w:rsidRPr="00AF7B5B" w:rsidRDefault="000E555D" w:rsidP="000E555D">
      <w:pPr>
        <w:rPr>
          <w:rFonts w:cs="Arial"/>
          <w:szCs w:val="20"/>
        </w:rPr>
      </w:pPr>
    </w:p>
    <w:p w14:paraId="26889D0E" w14:textId="77777777" w:rsidR="000E555D" w:rsidRPr="00AF7B5B" w:rsidRDefault="000E555D" w:rsidP="000E555D">
      <w:pPr>
        <w:rPr>
          <w:rFonts w:cs="Arial"/>
          <w:szCs w:val="20"/>
        </w:rPr>
      </w:pPr>
      <w:r w:rsidRPr="00AF7B5B">
        <w:rPr>
          <w:rFonts w:cs="Arial"/>
          <w:szCs w:val="20"/>
        </w:rPr>
        <w:t xml:space="preserve">(2) </w:t>
      </w:r>
      <w:r w:rsidR="00EA4560" w:rsidRPr="00AF7B5B">
        <w:rPr>
          <w:rFonts w:cs="Arial"/>
          <w:szCs w:val="20"/>
        </w:rPr>
        <w:t>Partnerska organizacija</w:t>
      </w:r>
      <w:r w:rsidRPr="00AF7B5B">
        <w:rPr>
          <w:rFonts w:cs="Arial"/>
          <w:szCs w:val="20"/>
        </w:rPr>
        <w:t xml:space="preserve"> se zavezuje, da bo nadzornim organom predložil</w:t>
      </w:r>
      <w:r w:rsidR="00EA4560" w:rsidRPr="00AF7B5B">
        <w:rPr>
          <w:rFonts w:cs="Arial"/>
          <w:szCs w:val="20"/>
        </w:rPr>
        <w:t>a</w:t>
      </w:r>
      <w:r w:rsidRPr="00AF7B5B">
        <w:rPr>
          <w:rFonts w:cs="Arial"/>
          <w:szCs w:val="20"/>
        </w:rPr>
        <w:t xml:space="preserve"> vse dokumente, ki izkazujejo resničnost, pravilnost in skladnost upravičenih stroškov </w:t>
      </w:r>
      <w:r w:rsidR="00F2570C" w:rsidRPr="00AF7B5B">
        <w:rPr>
          <w:rFonts w:cs="Arial"/>
          <w:szCs w:val="20"/>
        </w:rPr>
        <w:t>dejavnosti</w:t>
      </w:r>
      <w:r w:rsidRPr="00AF7B5B">
        <w:rPr>
          <w:rFonts w:cs="Arial"/>
          <w:szCs w:val="20"/>
        </w:rPr>
        <w:t xml:space="preserve">. </w:t>
      </w:r>
    </w:p>
    <w:p w14:paraId="61FDF7CD" w14:textId="77777777" w:rsidR="000E555D" w:rsidRPr="00AF7B5B" w:rsidRDefault="000E555D" w:rsidP="000E555D">
      <w:pPr>
        <w:rPr>
          <w:rFonts w:cs="Arial"/>
          <w:szCs w:val="20"/>
        </w:rPr>
      </w:pPr>
    </w:p>
    <w:p w14:paraId="67186BE1" w14:textId="77777777" w:rsidR="000E555D" w:rsidRPr="00AF7B5B" w:rsidRDefault="000E555D" w:rsidP="000E555D">
      <w:pPr>
        <w:tabs>
          <w:tab w:val="left" w:pos="480"/>
        </w:tabs>
        <w:rPr>
          <w:rFonts w:cs="Arial"/>
          <w:szCs w:val="20"/>
        </w:rPr>
      </w:pPr>
      <w:r w:rsidRPr="00AF7B5B">
        <w:rPr>
          <w:rFonts w:cs="Arial"/>
          <w:szCs w:val="20"/>
        </w:rPr>
        <w:t xml:space="preserve">(3) V primeru </w:t>
      </w:r>
      <w:r w:rsidR="003D7BFD" w:rsidRPr="00AF7B5B">
        <w:rPr>
          <w:rFonts w:cs="Arial"/>
          <w:szCs w:val="20"/>
        </w:rPr>
        <w:t xml:space="preserve">preverjanja </w:t>
      </w:r>
      <w:r w:rsidRPr="00AF7B5B">
        <w:rPr>
          <w:rFonts w:cs="Arial"/>
          <w:szCs w:val="20"/>
        </w:rPr>
        <w:t xml:space="preserve">na kraju samem bo </w:t>
      </w:r>
      <w:r w:rsidR="00EA4560" w:rsidRPr="00AF7B5B">
        <w:rPr>
          <w:rFonts w:cs="Arial"/>
          <w:szCs w:val="20"/>
        </w:rPr>
        <w:t>partnerska organizacija</w:t>
      </w:r>
      <w:r w:rsidRPr="00AF7B5B">
        <w:rPr>
          <w:rFonts w:cs="Arial"/>
          <w:szCs w:val="20"/>
        </w:rPr>
        <w:t xml:space="preserve"> omogočil</w:t>
      </w:r>
      <w:r w:rsidR="00EA4560" w:rsidRPr="00AF7B5B">
        <w:rPr>
          <w:rFonts w:cs="Arial"/>
          <w:szCs w:val="20"/>
        </w:rPr>
        <w:t>a</w:t>
      </w:r>
      <w:r w:rsidRPr="00AF7B5B">
        <w:rPr>
          <w:rFonts w:cs="Arial"/>
          <w:szCs w:val="20"/>
        </w:rPr>
        <w:t xml:space="preserve"> vpogled v računalniške programe, listine in postopke v zvezi z izvajanjem </w:t>
      </w:r>
      <w:r w:rsidR="00F2570C" w:rsidRPr="00AF7B5B">
        <w:rPr>
          <w:rFonts w:cs="Arial"/>
          <w:szCs w:val="20"/>
        </w:rPr>
        <w:t>dejavnosti</w:t>
      </w:r>
      <w:r w:rsidRPr="00AF7B5B">
        <w:rPr>
          <w:rFonts w:cs="Arial"/>
          <w:szCs w:val="20"/>
        </w:rPr>
        <w:t xml:space="preserve">. </w:t>
      </w:r>
      <w:r w:rsidR="00EA4560" w:rsidRPr="00AF7B5B">
        <w:rPr>
          <w:rFonts w:cs="Arial"/>
          <w:szCs w:val="20"/>
        </w:rPr>
        <w:t>Partnerska organizacija</w:t>
      </w:r>
      <w:r w:rsidRPr="00AF7B5B">
        <w:rPr>
          <w:rFonts w:cs="Arial"/>
          <w:szCs w:val="20"/>
        </w:rPr>
        <w:t xml:space="preserve"> se obvezuje, da bo sodeloval</w:t>
      </w:r>
      <w:r w:rsidR="00EA4560" w:rsidRPr="00AF7B5B">
        <w:rPr>
          <w:rFonts w:cs="Arial"/>
          <w:szCs w:val="20"/>
        </w:rPr>
        <w:t>a</w:t>
      </w:r>
      <w:r w:rsidRPr="00AF7B5B">
        <w:rPr>
          <w:rFonts w:cs="Arial"/>
          <w:szCs w:val="20"/>
        </w:rPr>
        <w:t xml:space="preserve"> pri izvedbi teh </w:t>
      </w:r>
      <w:r w:rsidR="003D7BFD" w:rsidRPr="00AF7B5B">
        <w:rPr>
          <w:rFonts w:cs="Arial"/>
          <w:szCs w:val="20"/>
        </w:rPr>
        <w:t xml:space="preserve">preverjanj </w:t>
      </w:r>
      <w:r w:rsidRPr="00AF7B5B">
        <w:rPr>
          <w:rFonts w:cs="Arial"/>
          <w:szCs w:val="20"/>
        </w:rPr>
        <w:t>ter se nanje ustrezno pripravil</w:t>
      </w:r>
      <w:r w:rsidR="00EA4560" w:rsidRPr="00AF7B5B">
        <w:rPr>
          <w:rFonts w:cs="Arial"/>
          <w:szCs w:val="20"/>
        </w:rPr>
        <w:t>a</w:t>
      </w:r>
      <w:r w:rsidRPr="00AF7B5B">
        <w:rPr>
          <w:rFonts w:cs="Arial"/>
          <w:szCs w:val="20"/>
        </w:rPr>
        <w:t>.</w:t>
      </w:r>
    </w:p>
    <w:p w14:paraId="2EEF92F9" w14:textId="77777777" w:rsidR="000E555D" w:rsidRPr="00AF7B5B" w:rsidRDefault="000E555D" w:rsidP="000E555D">
      <w:pPr>
        <w:tabs>
          <w:tab w:val="left" w:pos="480"/>
        </w:tabs>
        <w:rPr>
          <w:rFonts w:cs="Arial"/>
          <w:szCs w:val="20"/>
        </w:rPr>
      </w:pPr>
    </w:p>
    <w:p w14:paraId="37E61414" w14:textId="77777777" w:rsidR="000E555D" w:rsidRPr="00AF7B5B" w:rsidRDefault="000E555D" w:rsidP="000E555D">
      <w:pPr>
        <w:tabs>
          <w:tab w:val="left" w:pos="480"/>
        </w:tabs>
        <w:rPr>
          <w:rFonts w:cs="Arial"/>
          <w:szCs w:val="20"/>
        </w:rPr>
      </w:pPr>
      <w:r w:rsidRPr="00AF7B5B">
        <w:rPr>
          <w:rFonts w:cs="Arial"/>
          <w:szCs w:val="20"/>
        </w:rPr>
        <w:t xml:space="preserve">(4) V kolikor </w:t>
      </w:r>
      <w:r w:rsidR="00EA4560" w:rsidRPr="00AF7B5B">
        <w:rPr>
          <w:rFonts w:cs="Arial"/>
          <w:szCs w:val="20"/>
        </w:rPr>
        <w:t>partnerska organizacija</w:t>
      </w:r>
      <w:r w:rsidRPr="00AF7B5B">
        <w:rPr>
          <w:rFonts w:cs="Arial"/>
          <w:szCs w:val="20"/>
        </w:rPr>
        <w:t xml:space="preserve"> ne omogoči izvedbe </w:t>
      </w:r>
      <w:r w:rsidR="003D7BFD" w:rsidRPr="00AF7B5B">
        <w:rPr>
          <w:rFonts w:cs="Arial"/>
          <w:szCs w:val="20"/>
        </w:rPr>
        <w:t>preverjanja</w:t>
      </w:r>
      <w:r w:rsidRPr="00AF7B5B">
        <w:rPr>
          <w:rFonts w:cs="Arial"/>
          <w:szCs w:val="20"/>
        </w:rPr>
        <w:t xml:space="preserve">, se to šteje za neizpolnjevanje pogodbenih obveznosti. </w:t>
      </w:r>
    </w:p>
    <w:p w14:paraId="109D10E5" w14:textId="77777777" w:rsidR="000E555D" w:rsidRPr="00AF7B5B" w:rsidRDefault="000E555D" w:rsidP="000E555D">
      <w:pPr>
        <w:tabs>
          <w:tab w:val="left" w:pos="480"/>
        </w:tabs>
        <w:rPr>
          <w:rFonts w:cs="Arial"/>
          <w:szCs w:val="20"/>
        </w:rPr>
      </w:pPr>
    </w:p>
    <w:p w14:paraId="749DDB8F" w14:textId="77777777" w:rsidR="000E555D" w:rsidRPr="00AF7B5B" w:rsidRDefault="000E555D" w:rsidP="000E555D">
      <w:pPr>
        <w:rPr>
          <w:rFonts w:cs="Arial"/>
          <w:szCs w:val="20"/>
        </w:rPr>
      </w:pPr>
    </w:p>
    <w:p w14:paraId="66FCE9E5" w14:textId="77777777" w:rsidR="000E555D" w:rsidRPr="00AF7B5B" w:rsidRDefault="000E555D" w:rsidP="00206CA3">
      <w:pPr>
        <w:pStyle w:val="len"/>
      </w:pPr>
      <w:r w:rsidRPr="00AF7B5B">
        <w:t>člen</w:t>
      </w:r>
    </w:p>
    <w:p w14:paraId="0FA5D43B" w14:textId="77777777" w:rsidR="000E555D" w:rsidRPr="00AF7B5B" w:rsidRDefault="000E555D" w:rsidP="000E555D">
      <w:pPr>
        <w:jc w:val="center"/>
        <w:rPr>
          <w:rFonts w:cs="Arial"/>
          <w:szCs w:val="20"/>
        </w:rPr>
      </w:pPr>
      <w:r w:rsidRPr="00AF7B5B">
        <w:rPr>
          <w:rFonts w:cs="Arial"/>
          <w:szCs w:val="20"/>
        </w:rPr>
        <w:t>(prepoved dvojnega financiranja)</w:t>
      </w:r>
    </w:p>
    <w:p w14:paraId="67CB8D55" w14:textId="77777777" w:rsidR="000E555D" w:rsidRPr="00AF7B5B" w:rsidRDefault="000E555D" w:rsidP="000E555D">
      <w:pPr>
        <w:jc w:val="center"/>
        <w:rPr>
          <w:rFonts w:cs="Arial"/>
          <w:szCs w:val="20"/>
        </w:rPr>
      </w:pPr>
    </w:p>
    <w:p w14:paraId="06F9F509" w14:textId="77777777" w:rsidR="000E555D" w:rsidRPr="00AF7B5B" w:rsidRDefault="000E555D" w:rsidP="000E555D">
      <w:pPr>
        <w:rPr>
          <w:rFonts w:cs="Arial"/>
          <w:szCs w:val="20"/>
        </w:rPr>
      </w:pPr>
      <w:r w:rsidRPr="00AF7B5B">
        <w:rPr>
          <w:rFonts w:cs="Arial"/>
          <w:szCs w:val="20"/>
        </w:rPr>
        <w:t xml:space="preserve">(1) </w:t>
      </w:r>
      <w:r w:rsidR="00EA4560" w:rsidRPr="00AF7B5B">
        <w:rPr>
          <w:rFonts w:cs="Arial"/>
          <w:szCs w:val="20"/>
        </w:rPr>
        <w:t>Partnerska organizacija</w:t>
      </w:r>
      <w:r w:rsidRPr="00AF7B5B">
        <w:rPr>
          <w:rFonts w:cs="Arial"/>
          <w:szCs w:val="20"/>
        </w:rPr>
        <w:t xml:space="preserve"> zagotavlja, da za stroške, ki so predmet sofinanciranja te pogodbe, ni prejel</w:t>
      </w:r>
      <w:r w:rsidR="00C83A58" w:rsidRPr="00AF7B5B">
        <w:rPr>
          <w:rFonts w:cs="Arial"/>
          <w:szCs w:val="20"/>
        </w:rPr>
        <w:t>a</w:t>
      </w:r>
      <w:r w:rsidRPr="00AF7B5B">
        <w:rPr>
          <w:rFonts w:cs="Arial"/>
          <w:szCs w:val="20"/>
        </w:rPr>
        <w:t xml:space="preserve"> oziroma ne bo prejel</w:t>
      </w:r>
      <w:r w:rsidR="00C83A58" w:rsidRPr="00AF7B5B">
        <w:rPr>
          <w:rFonts w:cs="Arial"/>
          <w:szCs w:val="20"/>
        </w:rPr>
        <w:t>a</w:t>
      </w:r>
      <w:r w:rsidRPr="00AF7B5B">
        <w:rPr>
          <w:rFonts w:cs="Arial"/>
          <w:szCs w:val="20"/>
        </w:rPr>
        <w:t xml:space="preserve"> sredstev iz drugih javnih virov financiranja (prepoved dvojnega financiranja).</w:t>
      </w:r>
    </w:p>
    <w:p w14:paraId="3E3A171D" w14:textId="77777777" w:rsidR="000E555D" w:rsidRPr="00AF7B5B" w:rsidRDefault="000E555D" w:rsidP="000E555D">
      <w:pPr>
        <w:rPr>
          <w:rFonts w:cs="Arial"/>
          <w:szCs w:val="20"/>
        </w:rPr>
      </w:pPr>
      <w:r w:rsidRPr="00AF7B5B">
        <w:rPr>
          <w:rFonts w:cs="Arial"/>
          <w:szCs w:val="20"/>
        </w:rPr>
        <w:t xml:space="preserve"> </w:t>
      </w:r>
    </w:p>
    <w:p w14:paraId="559579E4" w14:textId="77777777" w:rsidR="000E555D" w:rsidRPr="00AF7B5B" w:rsidRDefault="000E555D" w:rsidP="000E555D">
      <w:pPr>
        <w:numPr>
          <w:ilvl w:val="0"/>
          <w:numId w:val="12"/>
        </w:numPr>
        <w:tabs>
          <w:tab w:val="clear" w:pos="720"/>
          <w:tab w:val="num" w:pos="360"/>
        </w:tabs>
        <w:ind w:left="0" w:firstLine="0"/>
        <w:rPr>
          <w:rFonts w:cs="Arial"/>
          <w:szCs w:val="20"/>
        </w:rPr>
      </w:pPr>
      <w:r w:rsidRPr="00AF7B5B">
        <w:rPr>
          <w:rFonts w:cs="Arial"/>
          <w:szCs w:val="20"/>
        </w:rPr>
        <w:t xml:space="preserve">Če </w:t>
      </w:r>
      <w:r w:rsidR="00870243" w:rsidRPr="00AF7B5B">
        <w:rPr>
          <w:rFonts w:cs="Arial"/>
          <w:szCs w:val="20"/>
        </w:rPr>
        <w:t>ministrstvo</w:t>
      </w:r>
      <w:r w:rsidRPr="00AF7B5B">
        <w:rPr>
          <w:rFonts w:cs="Arial"/>
          <w:szCs w:val="20"/>
        </w:rPr>
        <w:t xml:space="preserve"> ugotovi, da je </w:t>
      </w:r>
      <w:r w:rsidR="00EA4560" w:rsidRPr="00AF7B5B">
        <w:rPr>
          <w:rFonts w:cs="Arial"/>
          <w:szCs w:val="20"/>
        </w:rPr>
        <w:t>partnerska organizacija</w:t>
      </w:r>
      <w:r w:rsidRPr="00AF7B5B">
        <w:rPr>
          <w:rFonts w:cs="Arial"/>
          <w:szCs w:val="20"/>
        </w:rPr>
        <w:t xml:space="preserve"> prejel</w:t>
      </w:r>
      <w:r w:rsidR="00EA4560" w:rsidRPr="00AF7B5B">
        <w:rPr>
          <w:rFonts w:cs="Arial"/>
          <w:szCs w:val="20"/>
        </w:rPr>
        <w:t>a</w:t>
      </w:r>
      <w:r w:rsidRPr="00AF7B5B">
        <w:rPr>
          <w:rFonts w:cs="Arial"/>
          <w:szCs w:val="20"/>
        </w:rPr>
        <w:t xml:space="preserve"> sredstva za stroške, ki so predmet te pogodbe, tudi iz drugih javnih virov financiranja ali pa so </w:t>
      </w:r>
      <w:r w:rsidR="003D7BFD" w:rsidRPr="00AF7B5B">
        <w:rPr>
          <w:rFonts w:cs="Arial"/>
          <w:szCs w:val="20"/>
        </w:rPr>
        <w:t>ji</w:t>
      </w:r>
      <w:r w:rsidRPr="00AF7B5B">
        <w:rPr>
          <w:rFonts w:cs="Arial"/>
          <w:szCs w:val="20"/>
        </w:rPr>
        <w:t xml:space="preserve"> bila odobrena, </w:t>
      </w:r>
      <w:r w:rsidR="001D6842" w:rsidRPr="00AF7B5B">
        <w:rPr>
          <w:rFonts w:cs="Arial"/>
          <w:szCs w:val="20"/>
        </w:rPr>
        <w:t xml:space="preserve">lahko </w:t>
      </w:r>
      <w:r w:rsidR="00870243" w:rsidRPr="00AF7B5B">
        <w:rPr>
          <w:rFonts w:cs="Arial"/>
          <w:szCs w:val="20"/>
        </w:rPr>
        <w:t>ministrstvo</w:t>
      </w:r>
      <w:r w:rsidR="001D6842" w:rsidRPr="00AF7B5B">
        <w:rPr>
          <w:rFonts w:cs="Arial"/>
          <w:szCs w:val="20"/>
        </w:rPr>
        <w:t xml:space="preserve"> odstopi od pogodbe, </w:t>
      </w:r>
      <w:r w:rsidR="00EA4560" w:rsidRPr="00AF7B5B">
        <w:rPr>
          <w:rFonts w:cs="Arial"/>
          <w:szCs w:val="20"/>
        </w:rPr>
        <w:t>partnerska organizacija pa je dolž</w:t>
      </w:r>
      <w:r w:rsidR="001D6842" w:rsidRPr="00AF7B5B">
        <w:rPr>
          <w:rFonts w:cs="Arial"/>
          <w:szCs w:val="20"/>
        </w:rPr>
        <w:t>n</w:t>
      </w:r>
      <w:r w:rsidR="00EA4560" w:rsidRPr="00AF7B5B">
        <w:rPr>
          <w:rFonts w:cs="Arial"/>
          <w:szCs w:val="20"/>
        </w:rPr>
        <w:t>a</w:t>
      </w:r>
      <w:r w:rsidR="001D6842" w:rsidRPr="00AF7B5B">
        <w:rPr>
          <w:rFonts w:cs="Arial"/>
          <w:szCs w:val="20"/>
        </w:rPr>
        <w:t xml:space="preserve"> v postavljenem roku vrniti neupravičeno prejeta sredstva po tej pogodbi skupaj z zakonitimi obrestmi, ki so obračunane od dneva nakazila do dneva vračila</w:t>
      </w:r>
      <w:r w:rsidR="003A18BA" w:rsidRPr="00AF7B5B">
        <w:rPr>
          <w:rFonts w:cs="Arial"/>
          <w:szCs w:val="20"/>
        </w:rPr>
        <w:t>,</w:t>
      </w:r>
      <w:r w:rsidR="003D7BFD" w:rsidRPr="00AF7B5B">
        <w:rPr>
          <w:rFonts w:cs="Arial"/>
          <w:szCs w:val="20"/>
        </w:rPr>
        <w:t xml:space="preserve"> </w:t>
      </w:r>
      <w:r w:rsidR="003D7BFD" w:rsidRPr="00AF7B5B">
        <w:t>in vrniti še nerazdeljeno hrano</w:t>
      </w:r>
      <w:r w:rsidR="001D6842" w:rsidRPr="00AF7B5B">
        <w:rPr>
          <w:rFonts w:cs="Arial"/>
          <w:szCs w:val="20"/>
        </w:rPr>
        <w:t xml:space="preserve">.  </w:t>
      </w:r>
      <w:r w:rsidRPr="00AF7B5B">
        <w:rPr>
          <w:rFonts w:cs="Arial"/>
          <w:szCs w:val="20"/>
        </w:rPr>
        <w:t xml:space="preserve"> </w:t>
      </w:r>
    </w:p>
    <w:p w14:paraId="62720F2B" w14:textId="77777777" w:rsidR="000E555D" w:rsidRPr="00AF7B5B" w:rsidRDefault="000E555D" w:rsidP="000E555D">
      <w:pPr>
        <w:rPr>
          <w:rFonts w:cs="Arial"/>
          <w:szCs w:val="20"/>
        </w:rPr>
      </w:pPr>
    </w:p>
    <w:p w14:paraId="4CBCE1AD" w14:textId="77777777" w:rsidR="00473C8A" w:rsidRPr="00AF7B5B" w:rsidRDefault="00473C8A" w:rsidP="000E555D">
      <w:pPr>
        <w:rPr>
          <w:rFonts w:cs="Arial"/>
          <w:szCs w:val="20"/>
        </w:rPr>
      </w:pPr>
    </w:p>
    <w:p w14:paraId="052A89C3" w14:textId="77777777" w:rsidR="000E555D" w:rsidRPr="00AF7B5B" w:rsidRDefault="000E555D" w:rsidP="000E555D">
      <w:pPr>
        <w:rPr>
          <w:rFonts w:cs="Arial"/>
          <w:b/>
          <w:szCs w:val="20"/>
        </w:rPr>
      </w:pPr>
      <w:r w:rsidRPr="00AF7B5B">
        <w:rPr>
          <w:rFonts w:cs="Arial"/>
          <w:b/>
          <w:szCs w:val="20"/>
        </w:rPr>
        <w:t>IX. DODATNA DOLOČILA</w:t>
      </w:r>
    </w:p>
    <w:p w14:paraId="4BF39E22" w14:textId="77777777" w:rsidR="000E555D" w:rsidRPr="00AF7B5B" w:rsidRDefault="000E555D" w:rsidP="00206CA3"/>
    <w:p w14:paraId="5C066334" w14:textId="77777777" w:rsidR="000E555D" w:rsidRPr="00AF7B5B" w:rsidRDefault="000E555D" w:rsidP="00206CA3"/>
    <w:p w14:paraId="7C18AE75" w14:textId="77777777" w:rsidR="000E555D" w:rsidRPr="00AF7B5B" w:rsidRDefault="000E555D" w:rsidP="00206CA3">
      <w:pPr>
        <w:pStyle w:val="len"/>
      </w:pPr>
      <w:r w:rsidRPr="00AF7B5B">
        <w:t>člen</w:t>
      </w:r>
    </w:p>
    <w:p w14:paraId="59E9C646" w14:textId="77777777" w:rsidR="000E555D" w:rsidRPr="00AF7B5B" w:rsidRDefault="000E555D" w:rsidP="000E555D">
      <w:pPr>
        <w:ind w:left="360"/>
        <w:jc w:val="center"/>
        <w:rPr>
          <w:rFonts w:cs="Arial"/>
          <w:szCs w:val="20"/>
        </w:rPr>
      </w:pPr>
      <w:r w:rsidRPr="00AF7B5B">
        <w:rPr>
          <w:rFonts w:cs="Arial"/>
          <w:szCs w:val="20"/>
        </w:rPr>
        <w:t>(varstvo osebnih podatkov)</w:t>
      </w:r>
    </w:p>
    <w:p w14:paraId="78684A5C" w14:textId="77777777" w:rsidR="000E555D" w:rsidRPr="00AF7B5B" w:rsidRDefault="000E555D" w:rsidP="000E555D">
      <w:pPr>
        <w:jc w:val="center"/>
        <w:rPr>
          <w:rFonts w:cs="Arial"/>
          <w:szCs w:val="20"/>
        </w:rPr>
      </w:pPr>
    </w:p>
    <w:p w14:paraId="53F9B0F1" w14:textId="270EFCF3" w:rsidR="000E555D" w:rsidRPr="00AF7B5B" w:rsidRDefault="00D733EA" w:rsidP="000E555D">
      <w:pPr>
        <w:autoSpaceDE w:val="0"/>
        <w:autoSpaceDN w:val="0"/>
        <w:adjustRightInd w:val="0"/>
        <w:rPr>
          <w:rFonts w:cs="Arial"/>
          <w:szCs w:val="20"/>
        </w:rPr>
      </w:pPr>
      <w:r w:rsidRPr="00AF7B5B">
        <w:rPr>
          <w:rFonts w:cs="Arial"/>
          <w:szCs w:val="20"/>
        </w:rPr>
        <w:t xml:space="preserve">Partnerska organizacija </w:t>
      </w:r>
      <w:r w:rsidR="000E555D" w:rsidRPr="00AF7B5B">
        <w:rPr>
          <w:rFonts w:cs="Arial"/>
          <w:szCs w:val="20"/>
        </w:rPr>
        <w:t xml:space="preserve">se zavezuje k varovanju osebnih podatkov, pridobljenih </w:t>
      </w:r>
      <w:r w:rsidR="00525BEA" w:rsidRPr="00AF7B5B">
        <w:rPr>
          <w:rFonts w:cs="Arial"/>
          <w:szCs w:val="20"/>
        </w:rPr>
        <w:t>med izvajanjem dejavnosti</w:t>
      </w:r>
      <w:r w:rsidR="000E555D" w:rsidRPr="00AF7B5B">
        <w:rPr>
          <w:rFonts w:cs="Arial"/>
          <w:szCs w:val="20"/>
        </w:rPr>
        <w:t xml:space="preserve">, v skladu z veljavnim Zakonom o varstvu osebnih podatkov in drugo veljavno zakonodajo, vključno </w:t>
      </w:r>
      <w:r w:rsidR="007016B5" w:rsidRPr="00AF7B5B">
        <w:rPr>
          <w:rFonts w:cs="Arial"/>
          <w:szCs w:val="20"/>
        </w:rPr>
        <w:t xml:space="preserve">z </w:t>
      </w:r>
      <w:r w:rsidR="00870243" w:rsidRPr="00AF7B5B">
        <w:rPr>
          <w:rFonts w:cs="Arial"/>
          <w:szCs w:val="20"/>
        </w:rPr>
        <w:t>Uredbo.</w:t>
      </w:r>
    </w:p>
    <w:p w14:paraId="2D0601C4" w14:textId="77777777" w:rsidR="002B521B" w:rsidRPr="00AF7B5B" w:rsidRDefault="002B521B" w:rsidP="000E555D">
      <w:pPr>
        <w:autoSpaceDE w:val="0"/>
        <w:autoSpaceDN w:val="0"/>
        <w:adjustRightInd w:val="0"/>
        <w:rPr>
          <w:rFonts w:cs="Arial"/>
          <w:szCs w:val="20"/>
        </w:rPr>
      </w:pPr>
    </w:p>
    <w:p w14:paraId="5A7E8B7A" w14:textId="77777777" w:rsidR="0043475E" w:rsidRPr="00AF7B5B" w:rsidRDefault="0043475E" w:rsidP="000E555D">
      <w:pPr>
        <w:autoSpaceDE w:val="0"/>
        <w:autoSpaceDN w:val="0"/>
        <w:adjustRightInd w:val="0"/>
        <w:rPr>
          <w:rFonts w:cs="Arial"/>
          <w:szCs w:val="20"/>
        </w:rPr>
      </w:pPr>
    </w:p>
    <w:p w14:paraId="43B9A7E7" w14:textId="77777777" w:rsidR="008A3B28" w:rsidRPr="00AF7B5B" w:rsidRDefault="008A3B28" w:rsidP="008A3B28">
      <w:pPr>
        <w:pStyle w:val="len"/>
      </w:pPr>
      <w:r w:rsidRPr="00AF7B5B">
        <w:t>člen</w:t>
      </w:r>
    </w:p>
    <w:p w14:paraId="446B27ED" w14:textId="77777777" w:rsidR="009C2EDE" w:rsidRPr="00AF7B5B" w:rsidRDefault="009C2EDE" w:rsidP="008A3B28">
      <w:pPr>
        <w:autoSpaceDE w:val="0"/>
        <w:autoSpaceDN w:val="0"/>
        <w:adjustRightInd w:val="0"/>
        <w:jc w:val="center"/>
        <w:rPr>
          <w:rFonts w:cs="Arial"/>
          <w:color w:val="000000"/>
          <w:szCs w:val="20"/>
        </w:rPr>
      </w:pPr>
    </w:p>
    <w:p w14:paraId="5DE79539" w14:textId="77777777" w:rsidR="008A3B28" w:rsidRPr="00AF7B5B" w:rsidRDefault="008A3B28" w:rsidP="008A3B28">
      <w:pPr>
        <w:autoSpaceDE w:val="0"/>
        <w:autoSpaceDN w:val="0"/>
        <w:adjustRightInd w:val="0"/>
        <w:jc w:val="center"/>
        <w:rPr>
          <w:rFonts w:cs="Arial"/>
          <w:color w:val="000000"/>
          <w:szCs w:val="20"/>
        </w:rPr>
      </w:pPr>
      <w:r w:rsidRPr="00AF7B5B">
        <w:rPr>
          <w:rFonts w:cs="Arial"/>
          <w:color w:val="000000"/>
          <w:szCs w:val="20"/>
        </w:rPr>
        <w:t>(protikorupcijska klavzula)</w:t>
      </w:r>
    </w:p>
    <w:p w14:paraId="18549BA7" w14:textId="77777777" w:rsidR="008A3B28" w:rsidRPr="00AF7B5B" w:rsidRDefault="008A3B28" w:rsidP="008A3B28">
      <w:pPr>
        <w:autoSpaceDE w:val="0"/>
        <w:autoSpaceDN w:val="0"/>
        <w:adjustRightInd w:val="0"/>
        <w:jc w:val="center"/>
        <w:rPr>
          <w:rFonts w:cs="Arial"/>
          <w:color w:val="000000"/>
          <w:szCs w:val="20"/>
        </w:rPr>
      </w:pPr>
    </w:p>
    <w:p w14:paraId="00E41762" w14:textId="0569FA74" w:rsidR="00A80632" w:rsidRDefault="008A3B28" w:rsidP="0049708C">
      <w:pPr>
        <w:rPr>
          <w:rFonts w:cs="Arial"/>
          <w:color w:val="000000"/>
          <w:szCs w:val="20"/>
        </w:rPr>
      </w:pPr>
      <w:r w:rsidRPr="00AF7B5B">
        <w:rPr>
          <w:rFonts w:cs="Arial"/>
          <w:color w:val="00000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DB9E4C5" w14:textId="77777777" w:rsidR="000D3E2C" w:rsidRPr="00AF7B5B" w:rsidRDefault="000D3E2C" w:rsidP="0049708C">
      <w:pPr>
        <w:rPr>
          <w:rFonts w:cs="Arial"/>
          <w:szCs w:val="20"/>
        </w:rPr>
      </w:pPr>
    </w:p>
    <w:p w14:paraId="4961C98B" w14:textId="77777777" w:rsidR="00473C8A" w:rsidRPr="00AF7B5B" w:rsidRDefault="00473C8A" w:rsidP="000E555D">
      <w:pPr>
        <w:autoSpaceDE w:val="0"/>
        <w:autoSpaceDN w:val="0"/>
        <w:adjustRightInd w:val="0"/>
        <w:rPr>
          <w:rFonts w:cs="Arial"/>
          <w:szCs w:val="20"/>
        </w:rPr>
      </w:pPr>
    </w:p>
    <w:p w14:paraId="477DA327" w14:textId="77777777" w:rsidR="000E555D" w:rsidRPr="00AF7B5B" w:rsidRDefault="000E555D" w:rsidP="00206CA3">
      <w:pPr>
        <w:rPr>
          <w:rFonts w:cs="Arial"/>
          <w:szCs w:val="20"/>
        </w:rPr>
      </w:pPr>
      <w:r w:rsidRPr="00AF7B5B">
        <w:rPr>
          <w:rFonts w:cs="Arial"/>
          <w:b/>
          <w:szCs w:val="20"/>
        </w:rPr>
        <w:t>X. KONČNE DOLOČBE</w:t>
      </w:r>
    </w:p>
    <w:p w14:paraId="39E8E350" w14:textId="77777777" w:rsidR="00A80632" w:rsidRPr="00AF7B5B" w:rsidRDefault="00A80632" w:rsidP="00206CA3"/>
    <w:p w14:paraId="36654D3A" w14:textId="77777777" w:rsidR="002B521B" w:rsidRPr="00AF7B5B" w:rsidRDefault="002B521B" w:rsidP="00206CA3"/>
    <w:p w14:paraId="675089C0" w14:textId="77777777" w:rsidR="000E555D" w:rsidRPr="00AF7B5B" w:rsidRDefault="000E555D" w:rsidP="00206CA3">
      <w:pPr>
        <w:pStyle w:val="len"/>
      </w:pPr>
      <w:r w:rsidRPr="00AF7B5B">
        <w:t>člen</w:t>
      </w:r>
    </w:p>
    <w:p w14:paraId="17C1893B" w14:textId="77777777" w:rsidR="000E555D" w:rsidRPr="00AF7B5B" w:rsidRDefault="000E555D" w:rsidP="000E555D">
      <w:pPr>
        <w:jc w:val="center"/>
        <w:rPr>
          <w:rFonts w:cs="Arial"/>
          <w:szCs w:val="20"/>
        </w:rPr>
      </w:pPr>
      <w:r w:rsidRPr="00AF7B5B">
        <w:rPr>
          <w:rFonts w:cs="Arial"/>
          <w:szCs w:val="20"/>
        </w:rPr>
        <w:t>(</w:t>
      </w:r>
      <w:r w:rsidR="00E9299F" w:rsidRPr="00AF7B5B">
        <w:rPr>
          <w:rFonts w:cs="Arial"/>
          <w:szCs w:val="20"/>
        </w:rPr>
        <w:t>skrbnika pogodbe</w:t>
      </w:r>
      <w:r w:rsidRPr="00AF7B5B">
        <w:rPr>
          <w:rFonts w:cs="Arial"/>
          <w:szCs w:val="20"/>
        </w:rPr>
        <w:t>)</w:t>
      </w:r>
    </w:p>
    <w:p w14:paraId="76BA6749" w14:textId="77777777" w:rsidR="000E555D" w:rsidRPr="00AF7B5B" w:rsidRDefault="000E555D" w:rsidP="000E555D">
      <w:pPr>
        <w:rPr>
          <w:rFonts w:cs="Arial"/>
          <w:szCs w:val="20"/>
        </w:rPr>
      </w:pPr>
    </w:p>
    <w:p w14:paraId="681946F7" w14:textId="77777777" w:rsidR="000E555D" w:rsidRPr="00AF7B5B" w:rsidRDefault="00870243" w:rsidP="000E555D">
      <w:pPr>
        <w:rPr>
          <w:rFonts w:cs="Arial"/>
          <w:szCs w:val="20"/>
        </w:rPr>
      </w:pPr>
      <w:r w:rsidRPr="00AF7B5B">
        <w:rPr>
          <w:rFonts w:cs="Arial"/>
          <w:szCs w:val="20"/>
        </w:rPr>
        <w:t>(1) S strani ministrstva</w:t>
      </w:r>
      <w:r w:rsidR="000E555D" w:rsidRPr="00AF7B5B">
        <w:rPr>
          <w:rFonts w:cs="Arial"/>
          <w:szCs w:val="20"/>
        </w:rPr>
        <w:t xml:space="preserve"> </w:t>
      </w:r>
      <w:r w:rsidR="000941BE" w:rsidRPr="00AF7B5B">
        <w:rPr>
          <w:rFonts w:cs="Arial"/>
          <w:szCs w:val="20"/>
        </w:rPr>
        <w:t xml:space="preserve">je </w:t>
      </w:r>
      <w:r w:rsidR="000E555D" w:rsidRPr="00AF7B5B">
        <w:rPr>
          <w:rFonts w:cs="Arial"/>
          <w:szCs w:val="20"/>
        </w:rPr>
        <w:t xml:space="preserve">skrbnik pogodbe </w:t>
      </w:r>
      <w:r w:rsidR="000E555D" w:rsidRPr="00AF7B5B">
        <w:rPr>
          <w:rFonts w:cs="Arial"/>
          <w:i/>
          <w:szCs w:val="20"/>
        </w:rPr>
        <w:t>ime in priimek</w:t>
      </w:r>
      <w:r w:rsidR="00E9299F" w:rsidRPr="00AF7B5B">
        <w:rPr>
          <w:rFonts w:cs="Arial"/>
          <w:i/>
          <w:szCs w:val="20"/>
        </w:rPr>
        <w:t xml:space="preserve">, </w:t>
      </w:r>
      <w:r w:rsidR="00E9299F" w:rsidRPr="00AF7B5B">
        <w:rPr>
          <w:rFonts w:cs="Arial"/>
          <w:szCs w:val="20"/>
        </w:rPr>
        <w:t>s</w:t>
      </w:r>
      <w:r w:rsidR="000E555D" w:rsidRPr="00AF7B5B">
        <w:rPr>
          <w:rFonts w:cs="Arial"/>
          <w:szCs w:val="20"/>
        </w:rPr>
        <w:t xml:space="preserve"> strani </w:t>
      </w:r>
      <w:r w:rsidR="00927896" w:rsidRPr="00AF7B5B">
        <w:rPr>
          <w:rFonts w:cs="Arial"/>
          <w:szCs w:val="20"/>
        </w:rPr>
        <w:t>partnerske organizacije</w:t>
      </w:r>
      <w:r w:rsidR="000E555D" w:rsidRPr="00AF7B5B">
        <w:rPr>
          <w:rFonts w:cs="Arial"/>
          <w:szCs w:val="20"/>
        </w:rPr>
        <w:t xml:space="preserve"> pa </w:t>
      </w:r>
      <w:r w:rsidR="000E555D" w:rsidRPr="00AF7B5B">
        <w:rPr>
          <w:rFonts w:cs="Arial"/>
          <w:i/>
          <w:szCs w:val="20"/>
        </w:rPr>
        <w:t>ime in priimek</w:t>
      </w:r>
      <w:r w:rsidR="000E555D" w:rsidRPr="00AF7B5B">
        <w:rPr>
          <w:rFonts w:cs="Arial"/>
          <w:szCs w:val="20"/>
        </w:rPr>
        <w:t>.</w:t>
      </w:r>
    </w:p>
    <w:p w14:paraId="2CC45DDA" w14:textId="77777777" w:rsidR="000E555D" w:rsidRPr="00AF7B5B" w:rsidRDefault="000E555D" w:rsidP="000E555D">
      <w:pPr>
        <w:rPr>
          <w:rFonts w:cs="Arial"/>
          <w:szCs w:val="20"/>
        </w:rPr>
      </w:pPr>
    </w:p>
    <w:p w14:paraId="04515229" w14:textId="77777777" w:rsidR="000E555D" w:rsidRPr="00AF7B5B" w:rsidRDefault="000E555D" w:rsidP="000E555D">
      <w:pPr>
        <w:rPr>
          <w:rFonts w:cs="Arial"/>
          <w:szCs w:val="20"/>
        </w:rPr>
      </w:pPr>
      <w:r w:rsidRPr="00AF7B5B">
        <w:rPr>
          <w:rFonts w:cs="Arial"/>
          <w:szCs w:val="20"/>
        </w:rPr>
        <w:t xml:space="preserve">(2) Pogodbena stranka je dolžna drugo pogodbeno stranko o spremembi skrbnika pogodbe pisno obvestiti v roku 3 dni od spremembe. </w:t>
      </w:r>
    </w:p>
    <w:p w14:paraId="3EC999D4" w14:textId="77777777" w:rsidR="000E555D" w:rsidRPr="00AF7B5B" w:rsidRDefault="000E555D" w:rsidP="000E555D">
      <w:pPr>
        <w:rPr>
          <w:rFonts w:cs="Arial"/>
          <w:szCs w:val="20"/>
        </w:rPr>
      </w:pPr>
    </w:p>
    <w:p w14:paraId="571F36ED" w14:textId="77777777" w:rsidR="00A80632" w:rsidRPr="00AF7B5B" w:rsidRDefault="00A80632" w:rsidP="000E555D">
      <w:pPr>
        <w:rPr>
          <w:rFonts w:cs="Arial"/>
          <w:szCs w:val="20"/>
        </w:rPr>
      </w:pPr>
    </w:p>
    <w:p w14:paraId="638B04ED" w14:textId="77777777" w:rsidR="000E555D" w:rsidRPr="00AF7B5B" w:rsidRDefault="000E555D" w:rsidP="00206CA3">
      <w:pPr>
        <w:pStyle w:val="len"/>
      </w:pPr>
      <w:r w:rsidRPr="00AF7B5B">
        <w:t>člen</w:t>
      </w:r>
    </w:p>
    <w:p w14:paraId="6748E857" w14:textId="77777777" w:rsidR="000E555D" w:rsidRPr="00AF7B5B" w:rsidRDefault="000E555D" w:rsidP="000E555D">
      <w:pPr>
        <w:jc w:val="center"/>
        <w:rPr>
          <w:rFonts w:cs="Arial"/>
          <w:szCs w:val="20"/>
        </w:rPr>
      </w:pPr>
      <w:r w:rsidRPr="00AF7B5B">
        <w:rPr>
          <w:rFonts w:cs="Arial"/>
          <w:szCs w:val="20"/>
        </w:rPr>
        <w:t xml:space="preserve"> (reševanje sporov)</w:t>
      </w:r>
    </w:p>
    <w:p w14:paraId="73062F30" w14:textId="77777777" w:rsidR="000E555D" w:rsidRPr="00AF7B5B" w:rsidRDefault="000E555D" w:rsidP="000E555D">
      <w:pPr>
        <w:jc w:val="center"/>
        <w:rPr>
          <w:rFonts w:cs="Arial"/>
          <w:szCs w:val="20"/>
        </w:rPr>
      </w:pPr>
    </w:p>
    <w:p w14:paraId="4F4D3F9E" w14:textId="77777777" w:rsidR="009C15FF" w:rsidRPr="00AF7B5B" w:rsidRDefault="000E555D" w:rsidP="000E555D">
      <w:pPr>
        <w:rPr>
          <w:rFonts w:cs="Arial"/>
          <w:szCs w:val="20"/>
        </w:rPr>
      </w:pPr>
      <w:r w:rsidRPr="00AF7B5B">
        <w:rPr>
          <w:rFonts w:cs="Arial"/>
          <w:szCs w:val="20"/>
        </w:rPr>
        <w:t>Pogodbeni stranki se zavezujeta, da bosta morebitne spore iz te pogodbe reševali sporazumno. V primeru, da sporazumna rešitev spora ni mogoča, se zadeva preda stvarno pristojnemu sodišču v Ljubljani.</w:t>
      </w:r>
    </w:p>
    <w:p w14:paraId="618E81EA" w14:textId="77777777" w:rsidR="00E9299F" w:rsidRPr="00AF7B5B" w:rsidRDefault="00E9299F" w:rsidP="000E555D">
      <w:pPr>
        <w:rPr>
          <w:rFonts w:cs="Arial"/>
          <w:szCs w:val="20"/>
        </w:rPr>
      </w:pPr>
    </w:p>
    <w:p w14:paraId="331ACEF7" w14:textId="77777777" w:rsidR="00A80632" w:rsidRPr="00AF7B5B" w:rsidRDefault="00A80632" w:rsidP="000E555D">
      <w:pPr>
        <w:rPr>
          <w:rFonts w:cs="Arial"/>
          <w:szCs w:val="20"/>
        </w:rPr>
      </w:pPr>
    </w:p>
    <w:p w14:paraId="2682B538" w14:textId="77777777" w:rsidR="000E555D" w:rsidRPr="00AF7B5B" w:rsidRDefault="000E555D" w:rsidP="00941B1F">
      <w:pPr>
        <w:pStyle w:val="len"/>
      </w:pPr>
      <w:r w:rsidRPr="00AF7B5B">
        <w:t>člen</w:t>
      </w:r>
    </w:p>
    <w:p w14:paraId="7F6EF6DD" w14:textId="77777777" w:rsidR="00ED1F83" w:rsidRPr="00AF7B5B" w:rsidRDefault="00E9299F">
      <w:pPr>
        <w:pStyle w:val="len"/>
        <w:numPr>
          <w:ilvl w:val="0"/>
          <w:numId w:val="0"/>
        </w:numPr>
        <w:ind w:left="720"/>
      </w:pPr>
      <w:r w:rsidRPr="00AF7B5B">
        <w:t>(spremembe pogodbe)</w:t>
      </w:r>
    </w:p>
    <w:p w14:paraId="5F016E1A" w14:textId="77777777" w:rsidR="00E9299F" w:rsidRPr="00AF7B5B" w:rsidRDefault="00E9299F" w:rsidP="00E9299F">
      <w:pPr>
        <w:pStyle w:val="len"/>
        <w:numPr>
          <w:ilvl w:val="0"/>
          <w:numId w:val="0"/>
        </w:numPr>
        <w:ind w:left="720" w:hanging="360"/>
      </w:pPr>
    </w:p>
    <w:p w14:paraId="54E9B1FD" w14:textId="77777777" w:rsidR="00E9299F" w:rsidRPr="00AF7B5B" w:rsidRDefault="00E9299F" w:rsidP="00E9299F">
      <w:pPr>
        <w:pStyle w:val="len"/>
        <w:numPr>
          <w:ilvl w:val="0"/>
          <w:numId w:val="0"/>
        </w:numPr>
        <w:tabs>
          <w:tab w:val="clear" w:pos="794"/>
          <w:tab w:val="left" w:pos="0"/>
        </w:tabs>
        <w:ind w:left="720" w:hanging="720"/>
        <w:jc w:val="both"/>
      </w:pPr>
      <w:r w:rsidRPr="00AF7B5B">
        <w:t xml:space="preserve">Vse spremembe in dopolnitve </w:t>
      </w:r>
      <w:r w:rsidR="003D7BFD" w:rsidRPr="00AF7B5B">
        <w:t xml:space="preserve">te </w:t>
      </w:r>
      <w:r w:rsidRPr="00AF7B5B">
        <w:t>pogodbe pogodbeni stranki uredita s pisnim aneksom k tej pogodbi.</w:t>
      </w:r>
    </w:p>
    <w:p w14:paraId="245E08E2" w14:textId="77777777" w:rsidR="00A80632" w:rsidRPr="00AF7B5B" w:rsidRDefault="00A80632" w:rsidP="00E9299F">
      <w:pPr>
        <w:pStyle w:val="len"/>
        <w:numPr>
          <w:ilvl w:val="0"/>
          <w:numId w:val="0"/>
        </w:numPr>
        <w:ind w:left="720" w:hanging="360"/>
      </w:pPr>
    </w:p>
    <w:p w14:paraId="46879500" w14:textId="77777777" w:rsidR="00A80632" w:rsidRPr="00AF7B5B" w:rsidRDefault="00A80632" w:rsidP="00E9299F">
      <w:pPr>
        <w:pStyle w:val="len"/>
        <w:numPr>
          <w:ilvl w:val="0"/>
          <w:numId w:val="0"/>
        </w:numPr>
        <w:ind w:left="720" w:hanging="360"/>
      </w:pPr>
    </w:p>
    <w:p w14:paraId="5A6C051A" w14:textId="77777777" w:rsidR="00E9299F" w:rsidRPr="00AF7B5B" w:rsidRDefault="00E9299F" w:rsidP="00941B1F">
      <w:pPr>
        <w:pStyle w:val="len"/>
      </w:pPr>
      <w:r w:rsidRPr="00AF7B5B">
        <w:t>člen</w:t>
      </w:r>
    </w:p>
    <w:p w14:paraId="7D0CAA0E" w14:textId="77777777" w:rsidR="000E555D" w:rsidRPr="00AF7B5B" w:rsidRDefault="000E555D" w:rsidP="000E555D">
      <w:pPr>
        <w:jc w:val="center"/>
        <w:rPr>
          <w:rFonts w:cs="Arial"/>
          <w:szCs w:val="20"/>
        </w:rPr>
      </w:pPr>
      <w:r w:rsidRPr="00AF7B5B">
        <w:rPr>
          <w:rFonts w:cs="Arial"/>
          <w:szCs w:val="20"/>
        </w:rPr>
        <w:t>(veljavnost pogodbe)</w:t>
      </w:r>
    </w:p>
    <w:p w14:paraId="69E4E5B3" w14:textId="77777777" w:rsidR="000E555D" w:rsidRPr="00AF7B5B" w:rsidRDefault="000E555D" w:rsidP="000E555D">
      <w:pPr>
        <w:rPr>
          <w:rFonts w:cs="Arial"/>
          <w:szCs w:val="20"/>
        </w:rPr>
      </w:pPr>
    </w:p>
    <w:p w14:paraId="33A840D5" w14:textId="035FA680" w:rsidR="00C31505" w:rsidRDefault="000E555D" w:rsidP="00ED050E">
      <w:pPr>
        <w:rPr>
          <w:rFonts w:cs="Arial"/>
          <w:szCs w:val="20"/>
        </w:rPr>
      </w:pPr>
      <w:r w:rsidRPr="00AF7B5B">
        <w:rPr>
          <w:rFonts w:cs="Arial"/>
          <w:szCs w:val="20"/>
        </w:rPr>
        <w:t xml:space="preserve">(1) </w:t>
      </w:r>
      <w:r w:rsidR="00C31505">
        <w:rPr>
          <w:rFonts w:cs="Arial"/>
          <w:szCs w:val="20"/>
        </w:rPr>
        <w:t>Ta pogodba se podpiše z elektronskim podpisom in začne veljati z dnem, ko ga podpišeta obe pogodbeni stranki.</w:t>
      </w:r>
    </w:p>
    <w:p w14:paraId="58CBF688" w14:textId="77777777" w:rsidR="00C31505" w:rsidRDefault="00C31505" w:rsidP="00C31505">
      <w:pPr>
        <w:rPr>
          <w:rFonts w:cs="Arial"/>
          <w:szCs w:val="20"/>
        </w:rPr>
      </w:pPr>
    </w:p>
    <w:p w14:paraId="23BDA05E" w14:textId="77777777" w:rsidR="00C31505" w:rsidRDefault="00C31505" w:rsidP="00C31505">
      <w:pPr>
        <w:rPr>
          <w:rFonts w:cs="Arial"/>
          <w:szCs w:val="20"/>
        </w:rPr>
      </w:pPr>
    </w:p>
    <w:p w14:paraId="3CBDEB46" w14:textId="53152839" w:rsidR="00C31505" w:rsidRPr="008D32A0" w:rsidRDefault="00C31505" w:rsidP="00C31505">
      <w:pPr>
        <w:rPr>
          <w:rFonts w:cs="Arial"/>
          <w:szCs w:val="20"/>
        </w:rPr>
      </w:pPr>
      <w:r>
        <w:rPr>
          <w:rFonts w:cs="Arial"/>
          <w:szCs w:val="20"/>
        </w:rPr>
        <w:t xml:space="preserve">Številka: </w:t>
      </w:r>
    </w:p>
    <w:p w14:paraId="5CF7ADF3" w14:textId="51B9DBB8" w:rsidR="00C31505" w:rsidRPr="008D32A0" w:rsidRDefault="00C31505" w:rsidP="00C31505">
      <w:pPr>
        <w:rPr>
          <w:rFonts w:cs="Arial"/>
          <w:szCs w:val="20"/>
        </w:rPr>
      </w:pPr>
      <w:r>
        <w:rPr>
          <w:rFonts w:cs="Arial"/>
          <w:szCs w:val="20"/>
        </w:rPr>
        <w:t xml:space="preserve">Datum: </w:t>
      </w:r>
    </w:p>
    <w:p w14:paraId="7FA1E1D4" w14:textId="77777777" w:rsidR="00F57FAF" w:rsidRDefault="00F57FAF" w:rsidP="009B464A"/>
    <w:p w14:paraId="73B88FD1" w14:textId="77777777" w:rsidR="009B464A" w:rsidRPr="00FF09B4" w:rsidRDefault="009B464A" w:rsidP="002E41B3"/>
    <w:sectPr w:rsidR="009B464A" w:rsidRPr="00FF09B4" w:rsidSect="00321DCF">
      <w:headerReference w:type="even" r:id="rId18"/>
      <w:headerReference w:type="default" r:id="rId19"/>
      <w:footerReference w:type="even" r:id="rId20"/>
      <w:footerReference w:type="default" r:id="rId21"/>
      <w:headerReference w:type="first" r:id="rId22"/>
      <w:footerReference w:type="first" r:id="rId23"/>
      <w:pgSz w:w="11900" w:h="16840" w:code="9"/>
      <w:pgMar w:top="1701" w:right="1418" w:bottom="1134" w:left="1418" w:header="141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EC3E" w14:textId="77777777" w:rsidR="008853DF" w:rsidRDefault="008853DF">
      <w:r>
        <w:separator/>
      </w:r>
    </w:p>
  </w:endnote>
  <w:endnote w:type="continuationSeparator" w:id="0">
    <w:p w14:paraId="69A7554C" w14:textId="77777777" w:rsidR="008853DF" w:rsidRDefault="0088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Times New (W1)">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7436" w14:textId="77777777" w:rsidR="002E41B3" w:rsidRDefault="002E41B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195A" w14:textId="77777777" w:rsidR="002E41B3" w:rsidRDefault="002E41B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9D19" w14:textId="77777777" w:rsidR="002E41B3" w:rsidRDefault="002E41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7159" w14:textId="77777777" w:rsidR="008853DF" w:rsidRDefault="008853DF">
      <w:r>
        <w:separator/>
      </w:r>
    </w:p>
  </w:footnote>
  <w:footnote w:type="continuationSeparator" w:id="0">
    <w:p w14:paraId="288A536F" w14:textId="77777777" w:rsidR="008853DF" w:rsidRDefault="0088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8564" w14:textId="77777777" w:rsidR="002E41B3" w:rsidRDefault="002E41B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709D" w14:textId="0F66F7FE" w:rsidR="000C6CF0" w:rsidRDefault="000C6CF0">
    <w:pPr>
      <w:pStyle w:val="Glava"/>
    </w:pPr>
    <w:r>
      <w:rPr>
        <w:noProof/>
      </w:rPr>
      <w:drawing>
        <wp:anchor distT="0" distB="0" distL="114300" distR="114300" simplePos="0" relativeHeight="251665408" behindDoc="0" locked="0" layoutInCell="1" allowOverlap="1" wp14:anchorId="13084905" wp14:editId="37C04654">
          <wp:simplePos x="0" y="0"/>
          <wp:positionH relativeFrom="page">
            <wp:posOffset>3899939</wp:posOffset>
          </wp:positionH>
          <wp:positionV relativeFrom="topMargin">
            <wp:posOffset>550602</wp:posOffset>
          </wp:positionV>
          <wp:extent cx="2895600" cy="466725"/>
          <wp:effectExtent l="0" t="0" r="0" b="9525"/>
          <wp:wrapSquare wrapText="bothSides"/>
          <wp:docPr id="4" name="Slika 4"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1"/>
                  <a:srcRect/>
                  <a:stretch>
                    <a:fillRect/>
                  </a:stretch>
                </pic:blipFill>
                <pic:spPr bwMode="auto">
                  <a:xfrm>
                    <a:off x="0" y="0"/>
                    <a:ext cx="2895600" cy="466725"/>
                  </a:xfrm>
                  <a:prstGeom prst="rect">
                    <a:avLst/>
                  </a:prstGeom>
                  <a:noFill/>
                  <a:ln w="9525">
                    <a:noFill/>
                    <a:miter lim="800000"/>
                    <a:headEnd/>
                    <a:tailEnd/>
                  </a:ln>
                </pic:spPr>
              </pic:pic>
            </a:graphicData>
          </a:graphic>
        </wp:anchor>
      </w:drawing>
    </w:r>
  </w:p>
  <w:p w14:paraId="32C3756F" w14:textId="77777777" w:rsidR="000C6CF0" w:rsidRDefault="000C6CF0">
    <w:pPr>
      <w:pStyle w:val="Glava"/>
    </w:pPr>
  </w:p>
  <w:p w14:paraId="5346D717" w14:textId="36F27B0A" w:rsidR="002E41B3" w:rsidRDefault="00F20D1E">
    <w:pPr>
      <w:pStyle w:val="Glava"/>
    </w:pPr>
    <w:r>
      <w:rPr>
        <w:noProof/>
      </w:rPr>
      <w:drawing>
        <wp:anchor distT="0" distB="0" distL="114300" distR="114300" simplePos="0" relativeHeight="251663360" behindDoc="1" locked="0" layoutInCell="1" allowOverlap="1" wp14:anchorId="5C576F50" wp14:editId="6458CCCE">
          <wp:simplePos x="0" y="0"/>
          <wp:positionH relativeFrom="page">
            <wp:posOffset>380884</wp:posOffset>
          </wp:positionH>
          <wp:positionV relativeFrom="page">
            <wp:align>top</wp:align>
          </wp:positionV>
          <wp:extent cx="3351530" cy="1447800"/>
          <wp:effectExtent l="0" t="0" r="1270"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1530" cy="14478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281A" w14:textId="4A1BEC08" w:rsidR="002E41B3" w:rsidRDefault="000C6CF0" w:rsidP="002E41B3">
    <w:pPr>
      <w:pStyle w:val="Glava"/>
      <w:tabs>
        <w:tab w:val="clear" w:pos="4320"/>
        <w:tab w:val="clear" w:pos="8640"/>
        <w:tab w:val="left" w:pos="1636"/>
      </w:tabs>
    </w:pPr>
    <w:r>
      <w:rPr>
        <w:noProof/>
      </w:rPr>
      <w:drawing>
        <wp:anchor distT="0" distB="0" distL="114300" distR="114300" simplePos="0" relativeHeight="251661312" behindDoc="0" locked="0" layoutInCell="1" allowOverlap="1" wp14:anchorId="0F2E8F13" wp14:editId="39A41C88">
          <wp:simplePos x="0" y="0"/>
          <wp:positionH relativeFrom="page">
            <wp:posOffset>4100253</wp:posOffset>
          </wp:positionH>
          <wp:positionV relativeFrom="topMargin">
            <wp:align>bottom</wp:align>
          </wp:positionV>
          <wp:extent cx="2895600" cy="466725"/>
          <wp:effectExtent l="0" t="0" r="0" b="9525"/>
          <wp:wrapSquare wrapText="bothSides"/>
          <wp:docPr id="2"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1"/>
                  <a:srcRect/>
                  <a:stretch>
                    <a:fillRect/>
                  </a:stretch>
                </pic:blipFill>
                <pic:spPr bwMode="auto">
                  <a:xfrm>
                    <a:off x="0" y="0"/>
                    <a:ext cx="2895600" cy="466725"/>
                  </a:xfrm>
                  <a:prstGeom prst="rect">
                    <a:avLst/>
                  </a:prstGeom>
                  <a:noFill/>
                  <a:ln w="9525">
                    <a:noFill/>
                    <a:miter lim="800000"/>
                    <a:headEnd/>
                    <a:tailEnd/>
                  </a:ln>
                </pic:spPr>
              </pic:pic>
            </a:graphicData>
          </a:graphic>
        </wp:anchor>
      </w:drawing>
    </w:r>
    <w:r w:rsidR="002E41B3">
      <w:rPr>
        <w:noProof/>
      </w:rPr>
      <w:drawing>
        <wp:anchor distT="0" distB="0" distL="114300" distR="114300" simplePos="0" relativeHeight="251659264" behindDoc="1" locked="0" layoutInCell="1" allowOverlap="1" wp14:anchorId="3A8BC222" wp14:editId="10290AFA">
          <wp:simplePos x="0" y="0"/>
          <wp:positionH relativeFrom="page">
            <wp:posOffset>484794</wp:posOffset>
          </wp:positionH>
          <wp:positionV relativeFrom="page">
            <wp:align>top</wp:align>
          </wp:positionV>
          <wp:extent cx="3351530" cy="1447800"/>
          <wp:effectExtent l="0" t="0" r="1270" b="0"/>
          <wp:wrapNone/>
          <wp:docPr id="1"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1530" cy="1447800"/>
                  </a:xfrm>
                  <a:prstGeom prst="rect">
                    <a:avLst/>
                  </a:prstGeom>
                  <a:noFill/>
                </pic:spPr>
              </pic:pic>
            </a:graphicData>
          </a:graphic>
        </wp:anchor>
      </w:drawing>
    </w:r>
    <w:r w:rsidR="002E41B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BF7"/>
    <w:multiLevelType w:val="hybridMultilevel"/>
    <w:tmpl w:val="D2721F9A"/>
    <w:lvl w:ilvl="0" w:tplc="D9E0F606">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B7FBA"/>
    <w:multiLevelType w:val="hybridMultilevel"/>
    <w:tmpl w:val="E782FBFE"/>
    <w:lvl w:ilvl="0" w:tplc="F7D20056">
      <w:start w:val="1"/>
      <w:numFmt w:val="decimal"/>
      <w:pStyle w:val="len"/>
      <w:lvlText w:val="%1."/>
      <w:lvlJc w:val="left"/>
      <w:pPr>
        <w:tabs>
          <w:tab w:val="num" w:pos="720"/>
        </w:tabs>
        <w:ind w:left="720"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74174BA"/>
    <w:multiLevelType w:val="hybridMultilevel"/>
    <w:tmpl w:val="D2721F9A"/>
    <w:lvl w:ilvl="0" w:tplc="D9E0F606">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727041"/>
    <w:multiLevelType w:val="hybridMultilevel"/>
    <w:tmpl w:val="8BE44B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DE4635"/>
    <w:multiLevelType w:val="hybridMultilevel"/>
    <w:tmpl w:val="31CA69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1917FC"/>
    <w:multiLevelType w:val="hybridMultilevel"/>
    <w:tmpl w:val="CD92E748"/>
    <w:lvl w:ilvl="0" w:tplc="7EACFFD4">
      <w:start w:val="3"/>
      <w:numFmt w:val="decimal"/>
      <w:lvlText w:val="(%1)"/>
      <w:lvlJc w:val="left"/>
      <w:pPr>
        <w:tabs>
          <w:tab w:val="num" w:pos="720"/>
        </w:tabs>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7" w15:restartNumberingAfterBreak="0">
    <w:nsid w:val="1A3D526B"/>
    <w:multiLevelType w:val="hybridMultilevel"/>
    <w:tmpl w:val="8A182900"/>
    <w:lvl w:ilvl="0" w:tplc="D9E0F606">
      <w:start w:val="1"/>
      <w:numFmt w:val="lowerLetter"/>
      <w:lvlText w:val="%1)"/>
      <w:lvlJc w:val="left"/>
      <w:pPr>
        <w:ind w:left="720" w:hanging="360"/>
      </w:pPr>
      <w:rPr>
        <w:rFonts w:hint="default"/>
        <w:i w:val="0"/>
      </w:rPr>
    </w:lvl>
    <w:lvl w:ilvl="1" w:tplc="622A4240">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64036A"/>
    <w:multiLevelType w:val="hybridMultilevel"/>
    <w:tmpl w:val="676AB492"/>
    <w:lvl w:ilvl="0" w:tplc="103E763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F8A2CC9"/>
    <w:multiLevelType w:val="hybridMultilevel"/>
    <w:tmpl w:val="3DB6D0CA"/>
    <w:lvl w:ilvl="0" w:tplc="77E61C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3E7A23"/>
    <w:multiLevelType w:val="multilevel"/>
    <w:tmpl w:val="B212F632"/>
    <w:lvl w:ilvl="0">
      <w:start w:val="1"/>
      <w:numFmt w:val="decimal"/>
      <w:pStyle w:val="1naslov"/>
      <w:lvlText w:val="%1."/>
      <w:lvlJc w:val="left"/>
      <w:pPr>
        <w:ind w:left="360" w:hanging="360"/>
      </w:pPr>
    </w:lvl>
    <w:lvl w:ilvl="1">
      <w:start w:val="1"/>
      <w:numFmt w:val="decimal"/>
      <w:pStyle w:val="2naslov"/>
      <w:isLgl/>
      <w:lvlText w:val="%1.%2."/>
      <w:lvlJc w:val="left"/>
      <w:pPr>
        <w:ind w:left="720" w:hanging="720"/>
      </w:pPr>
      <w:rPr>
        <w:rFonts w:hint="default"/>
      </w:rPr>
    </w:lvl>
    <w:lvl w:ilvl="2">
      <w:start w:val="1"/>
      <w:numFmt w:val="decimal"/>
      <w:pStyle w:val="3naslov"/>
      <w:isLgl/>
      <w:lvlText w:val="%1.%2.%3."/>
      <w:lvlJc w:val="left"/>
      <w:pPr>
        <w:ind w:left="1430" w:hanging="720"/>
      </w:pPr>
      <w:rPr>
        <w:rFonts w:hint="default"/>
      </w:rPr>
    </w:lvl>
    <w:lvl w:ilvl="3">
      <w:start w:val="1"/>
      <w:numFmt w:val="decimal"/>
      <w:pStyle w:val="4naslov"/>
      <w:isLgl/>
      <w:lvlText w:val="%1.%2.%3.%4."/>
      <w:lvlJc w:val="left"/>
      <w:pPr>
        <w:ind w:left="2357" w:hanging="1080"/>
      </w:pPr>
      <w:rPr>
        <w:rFonts w:hint="default"/>
        <w:sz w:val="22"/>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6147AB9"/>
    <w:multiLevelType w:val="hybridMultilevel"/>
    <w:tmpl w:val="F21A4FF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1890B41"/>
    <w:multiLevelType w:val="hybridMultilevel"/>
    <w:tmpl w:val="E41473B2"/>
    <w:lvl w:ilvl="0" w:tplc="04240003">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140BC2"/>
    <w:multiLevelType w:val="hybridMultilevel"/>
    <w:tmpl w:val="A0F8E416"/>
    <w:lvl w:ilvl="0" w:tplc="04090003">
      <w:start w:val="1"/>
      <w:numFmt w:val="bullet"/>
      <w:lvlText w:val="-"/>
      <w:lvlJc w:val="left"/>
      <w:pPr>
        <w:ind w:left="360" w:hanging="360"/>
      </w:pPr>
      <w:rPr>
        <w:rFonts w:ascii="Arial (W1)" w:hAnsi="Arial (W1)" w:hint="default"/>
      </w:rPr>
    </w:lvl>
    <w:lvl w:ilvl="1" w:tplc="E7D0CD32">
      <w:numFmt w:val="bullet"/>
      <w:lvlText w:val="–"/>
      <w:lvlJc w:val="left"/>
      <w:pPr>
        <w:ind w:left="655" w:hanging="360"/>
      </w:pPr>
      <w:rPr>
        <w:rFonts w:ascii="Times New Roman" w:eastAsia="Times New Roman" w:hAnsi="Times New Roman" w:cs="Times New Roman" w:hint="default"/>
      </w:rPr>
    </w:lvl>
    <w:lvl w:ilvl="2" w:tplc="04240005">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15" w15:restartNumberingAfterBreak="0">
    <w:nsid w:val="36785C6B"/>
    <w:multiLevelType w:val="hybridMultilevel"/>
    <w:tmpl w:val="AD46CBF6"/>
    <w:lvl w:ilvl="0" w:tplc="2D624EF2">
      <w:numFmt w:val="bullet"/>
      <w:pStyle w:val="Oznaenseznam"/>
      <w:lvlText w:val="•"/>
      <w:lvlJc w:val="left"/>
      <w:pPr>
        <w:ind w:left="720" w:hanging="360"/>
      </w:pPr>
      <w:rPr>
        <w:rFonts w:ascii="Times New Roman" w:hAnsi="Times New Roman" w:cs="Times New Roman" w:hint="default"/>
        <w:b w:val="0"/>
        <w:i w:val="0"/>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A30160"/>
    <w:multiLevelType w:val="hybridMultilevel"/>
    <w:tmpl w:val="CCB4C35A"/>
    <w:lvl w:ilvl="0" w:tplc="04240003">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6C56CD"/>
    <w:multiLevelType w:val="hybridMultilevel"/>
    <w:tmpl w:val="5A68C0C4"/>
    <w:lvl w:ilvl="0" w:tplc="8B2ED9A8">
      <w:start w:val="1"/>
      <w:numFmt w:val="bullet"/>
      <w:lvlText w:val="-"/>
      <w:lvlJc w:val="center"/>
      <w:pPr>
        <w:ind w:left="720" w:hanging="360"/>
      </w:pPr>
      <w:rPr>
        <w:rFonts w:ascii="Arial" w:hAnsi="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91326C"/>
    <w:multiLevelType w:val="hybridMultilevel"/>
    <w:tmpl w:val="0FEC55E4"/>
    <w:lvl w:ilvl="0" w:tplc="04090003">
      <w:start w:val="1"/>
      <w:numFmt w:val="bullet"/>
      <w:lvlText w:val="-"/>
      <w:lvlJc w:val="left"/>
      <w:pPr>
        <w:tabs>
          <w:tab w:val="num" w:pos="360"/>
        </w:tabs>
        <w:ind w:left="360" w:hanging="360"/>
      </w:pPr>
      <w:rPr>
        <w:rFonts w:ascii="Arial (W1)" w:hAnsi="Arial (W1)"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46EB7489"/>
    <w:multiLevelType w:val="hybridMultilevel"/>
    <w:tmpl w:val="C86C897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7555321"/>
    <w:multiLevelType w:val="hybridMultilevel"/>
    <w:tmpl w:val="36C2153C"/>
    <w:lvl w:ilvl="0" w:tplc="04240015">
      <w:start w:val="1"/>
      <w:numFmt w:val="decimal"/>
      <w:pStyle w:val="style1"/>
      <w:lvlText w:val="%1."/>
      <w:lvlJc w:val="left"/>
      <w:pPr>
        <w:tabs>
          <w:tab w:val="num" w:pos="720"/>
        </w:tabs>
        <w:ind w:left="720" w:hanging="360"/>
      </w:pPr>
      <w:rPr>
        <w:rFonts w:cs="Times New Roman"/>
      </w:rPr>
    </w:lvl>
    <w:lvl w:ilvl="1" w:tplc="04240003">
      <w:start w:val="1"/>
      <w:numFmt w:val="bullet"/>
      <w:lvlText w:val="-"/>
      <w:lvlJc w:val="left"/>
      <w:pPr>
        <w:tabs>
          <w:tab w:val="num" w:pos="567"/>
        </w:tabs>
        <w:ind w:left="567" w:hanging="283"/>
      </w:pPr>
      <w:rPr>
        <w:rFonts w:ascii="Arial" w:eastAsia="Times New Roman" w:hAnsi="Arial" w:hint="default"/>
      </w:rPr>
    </w:lvl>
    <w:lvl w:ilvl="2" w:tplc="04240005">
      <w:start w:val="1"/>
      <w:numFmt w:val="bullet"/>
      <w:lvlText w:val="-"/>
      <w:lvlJc w:val="left"/>
      <w:pPr>
        <w:tabs>
          <w:tab w:val="num" w:pos="2340"/>
        </w:tabs>
        <w:ind w:left="2340" w:hanging="360"/>
      </w:pPr>
      <w:rPr>
        <w:rFonts w:ascii="Arial (W1)" w:hAnsi="Arial (W1)" w:hint="default"/>
      </w:rPr>
    </w:lvl>
    <w:lvl w:ilvl="3" w:tplc="04240001">
      <w:start w:val="1"/>
      <w:numFmt w:val="decimal"/>
      <w:lvlText w:val="(%4)"/>
      <w:lvlJc w:val="left"/>
      <w:pPr>
        <w:tabs>
          <w:tab w:val="num" w:pos="360"/>
        </w:tabs>
        <w:ind w:left="360" w:hanging="360"/>
      </w:pPr>
      <w:rPr>
        <w:rFonts w:cs="Times New Roman" w:hint="default"/>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BC6FDE"/>
    <w:multiLevelType w:val="hybridMultilevel"/>
    <w:tmpl w:val="D6FE60F8"/>
    <w:lvl w:ilvl="0" w:tplc="04090003">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863514"/>
    <w:multiLevelType w:val="hybridMultilevel"/>
    <w:tmpl w:val="CD86214E"/>
    <w:lvl w:ilvl="0" w:tplc="181068B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FE1404C"/>
    <w:multiLevelType w:val="hybridMultilevel"/>
    <w:tmpl w:val="CB3C623E"/>
    <w:lvl w:ilvl="0" w:tplc="5D64630A">
      <w:start w:val="1"/>
      <w:numFmt w:val="bullet"/>
      <w:pStyle w:val="seznamtabela"/>
      <w:lvlText w:val=""/>
      <w:lvlJc w:val="left"/>
      <w:pPr>
        <w:ind w:left="720" w:hanging="360"/>
      </w:pPr>
      <w:rPr>
        <w:rFonts w:ascii="Symbol" w:hAnsi="Symbol" w:hint="default"/>
        <w:b w:val="0"/>
        <w:i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F06FE0"/>
    <w:multiLevelType w:val="hybridMultilevel"/>
    <w:tmpl w:val="AFC46C24"/>
    <w:lvl w:ilvl="0" w:tplc="9C56F6B6">
      <w:numFmt w:val="bullet"/>
      <w:lvlText w:val="-"/>
      <w:lvlJc w:val="left"/>
      <w:pPr>
        <w:tabs>
          <w:tab w:val="num" w:pos="720"/>
        </w:tabs>
        <w:ind w:left="720" w:hanging="360"/>
      </w:pPr>
      <w:rPr>
        <w:rFonts w:ascii="Times New Roman" w:eastAsia="Times New Roman" w:hAnsi="Times New Roman" w:hint="default"/>
        <w:color w:val="auto"/>
      </w:rPr>
    </w:lvl>
    <w:lvl w:ilvl="1" w:tplc="3DD69204">
      <w:start w:val="1"/>
      <w:numFmt w:val="bullet"/>
      <w:lvlText w:val="o"/>
      <w:lvlJc w:val="left"/>
      <w:pPr>
        <w:tabs>
          <w:tab w:val="num" w:pos="1440"/>
        </w:tabs>
        <w:ind w:left="1440" w:hanging="360"/>
      </w:pPr>
      <w:rPr>
        <w:rFonts w:ascii="Courier New" w:hAnsi="Courier New" w:hint="default"/>
      </w:rPr>
    </w:lvl>
    <w:lvl w:ilvl="2" w:tplc="48D6ABF0" w:tentative="1">
      <w:start w:val="1"/>
      <w:numFmt w:val="bullet"/>
      <w:lvlText w:val=""/>
      <w:lvlJc w:val="left"/>
      <w:pPr>
        <w:tabs>
          <w:tab w:val="num" w:pos="2160"/>
        </w:tabs>
        <w:ind w:left="2160" w:hanging="360"/>
      </w:pPr>
      <w:rPr>
        <w:rFonts w:ascii="Wingdings" w:hAnsi="Wingdings" w:hint="default"/>
      </w:rPr>
    </w:lvl>
    <w:lvl w:ilvl="3" w:tplc="9D80DB4C" w:tentative="1">
      <w:start w:val="1"/>
      <w:numFmt w:val="bullet"/>
      <w:lvlText w:val=""/>
      <w:lvlJc w:val="left"/>
      <w:pPr>
        <w:tabs>
          <w:tab w:val="num" w:pos="2880"/>
        </w:tabs>
        <w:ind w:left="2880" w:hanging="360"/>
      </w:pPr>
      <w:rPr>
        <w:rFonts w:ascii="Symbol" w:hAnsi="Symbol" w:hint="default"/>
      </w:rPr>
    </w:lvl>
    <w:lvl w:ilvl="4" w:tplc="792C047E" w:tentative="1">
      <w:start w:val="1"/>
      <w:numFmt w:val="bullet"/>
      <w:lvlText w:val="o"/>
      <w:lvlJc w:val="left"/>
      <w:pPr>
        <w:tabs>
          <w:tab w:val="num" w:pos="3600"/>
        </w:tabs>
        <w:ind w:left="3600" w:hanging="360"/>
      </w:pPr>
      <w:rPr>
        <w:rFonts w:ascii="Courier New" w:hAnsi="Courier New" w:hint="default"/>
      </w:rPr>
    </w:lvl>
    <w:lvl w:ilvl="5" w:tplc="B184A9AA" w:tentative="1">
      <w:start w:val="1"/>
      <w:numFmt w:val="bullet"/>
      <w:lvlText w:val=""/>
      <w:lvlJc w:val="left"/>
      <w:pPr>
        <w:tabs>
          <w:tab w:val="num" w:pos="4320"/>
        </w:tabs>
        <w:ind w:left="4320" w:hanging="360"/>
      </w:pPr>
      <w:rPr>
        <w:rFonts w:ascii="Wingdings" w:hAnsi="Wingdings" w:hint="default"/>
      </w:rPr>
    </w:lvl>
    <w:lvl w:ilvl="6" w:tplc="4F7A7128" w:tentative="1">
      <w:start w:val="1"/>
      <w:numFmt w:val="bullet"/>
      <w:lvlText w:val=""/>
      <w:lvlJc w:val="left"/>
      <w:pPr>
        <w:tabs>
          <w:tab w:val="num" w:pos="5040"/>
        </w:tabs>
        <w:ind w:left="5040" w:hanging="360"/>
      </w:pPr>
      <w:rPr>
        <w:rFonts w:ascii="Symbol" w:hAnsi="Symbol" w:hint="default"/>
      </w:rPr>
    </w:lvl>
    <w:lvl w:ilvl="7" w:tplc="6AC46EF8" w:tentative="1">
      <w:start w:val="1"/>
      <w:numFmt w:val="bullet"/>
      <w:lvlText w:val="o"/>
      <w:lvlJc w:val="left"/>
      <w:pPr>
        <w:tabs>
          <w:tab w:val="num" w:pos="5760"/>
        </w:tabs>
        <w:ind w:left="5760" w:hanging="360"/>
      </w:pPr>
      <w:rPr>
        <w:rFonts w:ascii="Courier New" w:hAnsi="Courier New" w:hint="default"/>
      </w:rPr>
    </w:lvl>
    <w:lvl w:ilvl="8" w:tplc="7E8085B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AA43E4"/>
    <w:multiLevelType w:val="multilevel"/>
    <w:tmpl w:val="C4BCD232"/>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2303143"/>
    <w:multiLevelType w:val="multilevel"/>
    <w:tmpl w:val="11F40722"/>
    <w:lvl w:ilvl="0">
      <w:start w:val="1"/>
      <w:numFmt w:val="decimal"/>
      <w:pStyle w:val="Naslov1"/>
      <w:lvlText w:val="%1"/>
      <w:lvlJc w:val="left"/>
      <w:pPr>
        <w:ind w:left="432" w:hanging="432"/>
      </w:pPr>
    </w:lvl>
    <w:lvl w:ilvl="1">
      <w:start w:val="1"/>
      <w:numFmt w:val="decimal"/>
      <w:pStyle w:val="Naslov2"/>
      <w:lvlText w:val="%1.%2"/>
      <w:lvlJc w:val="left"/>
      <w:pPr>
        <w:ind w:left="539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9" w15:restartNumberingAfterBreak="0">
    <w:nsid w:val="52501FC3"/>
    <w:multiLevelType w:val="hybridMultilevel"/>
    <w:tmpl w:val="6AA23F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B71D7A"/>
    <w:multiLevelType w:val="hybridMultilevel"/>
    <w:tmpl w:val="F21A4F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40D02D4"/>
    <w:multiLevelType w:val="hybridMultilevel"/>
    <w:tmpl w:val="40288F18"/>
    <w:lvl w:ilvl="0" w:tplc="E7D0CD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5C6F8A"/>
    <w:multiLevelType w:val="hybridMultilevel"/>
    <w:tmpl w:val="82462DB8"/>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A09272E"/>
    <w:multiLevelType w:val="hybridMultilevel"/>
    <w:tmpl w:val="903AA3F0"/>
    <w:lvl w:ilvl="0" w:tplc="E7D0CD3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DA34723"/>
    <w:multiLevelType w:val="hybridMultilevel"/>
    <w:tmpl w:val="9FFE3ABE"/>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E132766"/>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36" w15:restartNumberingAfterBreak="0">
    <w:nsid w:val="6E2603A3"/>
    <w:multiLevelType w:val="hybridMultilevel"/>
    <w:tmpl w:val="5A90BBCA"/>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EA3286B"/>
    <w:multiLevelType w:val="hybridMultilevel"/>
    <w:tmpl w:val="82462DB8"/>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1EA7B2F"/>
    <w:multiLevelType w:val="hybridMultilevel"/>
    <w:tmpl w:val="56C08E2C"/>
    <w:lvl w:ilvl="0" w:tplc="88640A88">
      <w:start w:val="1"/>
      <w:numFmt w:val="bullet"/>
      <w:pStyle w:val="tabela2"/>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3CB717C"/>
    <w:multiLevelType w:val="hybridMultilevel"/>
    <w:tmpl w:val="F38A89A4"/>
    <w:lvl w:ilvl="0" w:tplc="04090003">
      <w:start w:val="1"/>
      <w:numFmt w:val="bullet"/>
      <w:lvlText w:val="-"/>
      <w:lvlJc w:val="left"/>
      <w:pPr>
        <w:ind w:left="360" w:hanging="360"/>
      </w:pPr>
      <w:rPr>
        <w:rFonts w:ascii="Arial (W1)" w:hAnsi="Arial (W1)" w:hint="default"/>
      </w:rPr>
    </w:lvl>
    <w:lvl w:ilvl="1" w:tplc="04240003">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40" w15:restartNumberingAfterBreak="0">
    <w:nsid w:val="78FD42F2"/>
    <w:multiLevelType w:val="hybridMultilevel"/>
    <w:tmpl w:val="607AA6C2"/>
    <w:lvl w:ilvl="0" w:tplc="F83CAFA6">
      <w:start w:val="1"/>
      <w:numFmt w:val="bullet"/>
      <w:lvlText w:val=""/>
      <w:lvlJc w:val="left"/>
      <w:pPr>
        <w:ind w:left="360" w:hanging="360"/>
      </w:pPr>
      <w:rPr>
        <w:rFonts w:ascii="Symbol" w:hAnsi="Symbol"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DFF62B2"/>
    <w:multiLevelType w:val="hybridMultilevel"/>
    <w:tmpl w:val="B1B86A2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2" w15:restartNumberingAfterBreak="0">
    <w:nsid w:val="7ED573E2"/>
    <w:multiLevelType w:val="hybridMultilevel"/>
    <w:tmpl w:val="CCA2EA72"/>
    <w:lvl w:ilvl="0" w:tplc="09C2A9F0">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451708561">
    <w:abstractNumId w:val="38"/>
  </w:num>
  <w:num w:numId="2" w16cid:durableId="977103064">
    <w:abstractNumId w:val="15"/>
  </w:num>
  <w:num w:numId="3" w16cid:durableId="935484206">
    <w:abstractNumId w:val="25"/>
  </w:num>
  <w:num w:numId="4" w16cid:durableId="1569457423">
    <w:abstractNumId w:val="21"/>
  </w:num>
  <w:num w:numId="5" w16cid:durableId="371883543">
    <w:abstractNumId w:val="27"/>
  </w:num>
  <w:num w:numId="6" w16cid:durableId="304314622">
    <w:abstractNumId w:val="10"/>
  </w:num>
  <w:num w:numId="7" w16cid:durableId="2057965465">
    <w:abstractNumId w:val="26"/>
  </w:num>
  <w:num w:numId="8" w16cid:durableId="804005682">
    <w:abstractNumId w:val="11"/>
  </w:num>
  <w:num w:numId="9" w16cid:durableId="829563742">
    <w:abstractNumId w:val="28"/>
  </w:num>
  <w:num w:numId="10" w16cid:durableId="1530148273">
    <w:abstractNumId w:val="41"/>
  </w:num>
  <w:num w:numId="11" w16cid:durableId="426969667">
    <w:abstractNumId w:val="1"/>
  </w:num>
  <w:num w:numId="12" w16cid:durableId="1735083344">
    <w:abstractNumId w:val="42"/>
  </w:num>
  <w:num w:numId="13" w16cid:durableId="1586765925">
    <w:abstractNumId w:val="24"/>
  </w:num>
  <w:num w:numId="14" w16cid:durableId="278463361">
    <w:abstractNumId w:val="31"/>
  </w:num>
  <w:num w:numId="15" w16cid:durableId="22482734">
    <w:abstractNumId w:val="5"/>
  </w:num>
  <w:num w:numId="16" w16cid:durableId="984358936">
    <w:abstractNumId w:val="2"/>
  </w:num>
  <w:num w:numId="17" w16cid:durableId="918564538">
    <w:abstractNumId w:val="9"/>
  </w:num>
  <w:num w:numId="18" w16cid:durableId="1288849129">
    <w:abstractNumId w:val="39"/>
  </w:num>
  <w:num w:numId="19" w16cid:durableId="1903523871">
    <w:abstractNumId w:val="17"/>
  </w:num>
  <w:num w:numId="20" w16cid:durableId="595789686">
    <w:abstractNumId w:val="19"/>
  </w:num>
  <w:num w:numId="21" w16cid:durableId="88239160">
    <w:abstractNumId w:val="34"/>
  </w:num>
  <w:num w:numId="22" w16cid:durableId="455299979">
    <w:abstractNumId w:val="32"/>
  </w:num>
  <w:num w:numId="23" w16cid:durableId="131678421">
    <w:abstractNumId w:val="8"/>
  </w:num>
  <w:num w:numId="24" w16cid:durableId="920329792">
    <w:abstractNumId w:val="37"/>
  </w:num>
  <w:num w:numId="25" w16cid:durableId="1081637277">
    <w:abstractNumId w:val="16"/>
  </w:num>
  <w:num w:numId="26" w16cid:durableId="291793276">
    <w:abstractNumId w:val="13"/>
  </w:num>
  <w:num w:numId="27" w16cid:durableId="1994215233">
    <w:abstractNumId w:val="35"/>
  </w:num>
  <w:num w:numId="28" w16cid:durableId="2109890441">
    <w:abstractNumId w:val="0"/>
  </w:num>
  <w:num w:numId="29" w16cid:durableId="144593949">
    <w:abstractNumId w:val="7"/>
  </w:num>
  <w:num w:numId="30" w16cid:durableId="566456707">
    <w:abstractNumId w:val="6"/>
  </w:num>
  <w:num w:numId="31" w16cid:durableId="1366370595">
    <w:abstractNumId w:val="20"/>
  </w:num>
  <w:num w:numId="32" w16cid:durableId="1491406714">
    <w:abstractNumId w:val="18"/>
  </w:num>
  <w:num w:numId="33" w16cid:durableId="231891136">
    <w:abstractNumId w:val="36"/>
  </w:num>
  <w:num w:numId="34" w16cid:durableId="1914778553">
    <w:abstractNumId w:val="33"/>
  </w:num>
  <w:num w:numId="35" w16cid:durableId="2113352624">
    <w:abstractNumId w:val="12"/>
  </w:num>
  <w:num w:numId="36" w16cid:durableId="1965651813">
    <w:abstractNumId w:val="28"/>
  </w:num>
  <w:num w:numId="37" w16cid:durableId="1802990721">
    <w:abstractNumId w:val="22"/>
  </w:num>
  <w:num w:numId="38" w16cid:durableId="13949662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8815680">
    <w:abstractNumId w:val="23"/>
  </w:num>
  <w:num w:numId="40" w16cid:durableId="1681394493">
    <w:abstractNumId w:val="4"/>
  </w:num>
  <w:num w:numId="41" w16cid:durableId="1465391033">
    <w:abstractNumId w:val="40"/>
  </w:num>
  <w:num w:numId="42" w16cid:durableId="540173085">
    <w:abstractNumId w:val="1"/>
    <w:lvlOverride w:ilvl="0">
      <w:startOverride w:val="1"/>
    </w:lvlOverride>
  </w:num>
  <w:num w:numId="43" w16cid:durableId="1493910943">
    <w:abstractNumId w:val="29"/>
  </w:num>
  <w:num w:numId="44" w16cid:durableId="829370630">
    <w:abstractNumId w:val="14"/>
  </w:num>
  <w:num w:numId="45" w16cid:durableId="512115975">
    <w:abstractNumId w:val="1"/>
    <w:lvlOverride w:ilvl="0">
      <w:startOverride w:val="1"/>
    </w:lvlOverride>
  </w:num>
  <w:num w:numId="46" w16cid:durableId="1384870736">
    <w:abstractNumId w:val="3"/>
  </w:num>
  <w:num w:numId="47" w16cid:durableId="2054304207">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embedSystemFonts/>
  <w:stylePaneFormatFilter w:val="0104" w:allStyles="0" w:customStyles="0" w:latentStyles="1" w:stylesInUse="0" w:headingStyles="0" w:numberingStyles="0" w:tableStyles="0" w:directFormattingOnRuns="1" w:directFormattingOnParagraphs="0" w:directFormattingOnNumbering="0" w:directFormattingOnTables="0" w:clearFormatting="0" w:top3HeadingStyles="0" w:visibleStyles="0" w:alternateStyleNames="0"/>
  <w:stylePaneSortMethod w:val="0000"/>
  <w:mailMerge>
    <w:mainDocumentType w:val="formLetters"/>
    <w:dataType w:val="textFile"/>
    <w:activeRecord w:val="-1"/>
  </w:mailMerge>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AE"/>
    <w:rsid w:val="0000048B"/>
    <w:rsid w:val="00003FFE"/>
    <w:rsid w:val="00006E4A"/>
    <w:rsid w:val="00007CDD"/>
    <w:rsid w:val="000100C6"/>
    <w:rsid w:val="0001044D"/>
    <w:rsid w:val="00010566"/>
    <w:rsid w:val="000110D0"/>
    <w:rsid w:val="00011466"/>
    <w:rsid w:val="00011479"/>
    <w:rsid w:val="00012197"/>
    <w:rsid w:val="00013109"/>
    <w:rsid w:val="000134CB"/>
    <w:rsid w:val="000160F9"/>
    <w:rsid w:val="0002239C"/>
    <w:rsid w:val="000224F6"/>
    <w:rsid w:val="000236B9"/>
    <w:rsid w:val="00023A88"/>
    <w:rsid w:val="00024761"/>
    <w:rsid w:val="0002543C"/>
    <w:rsid w:val="000254EF"/>
    <w:rsid w:val="00026BDA"/>
    <w:rsid w:val="00033CE9"/>
    <w:rsid w:val="000346CD"/>
    <w:rsid w:val="00034776"/>
    <w:rsid w:val="00036068"/>
    <w:rsid w:val="0003798D"/>
    <w:rsid w:val="00037A44"/>
    <w:rsid w:val="00037E44"/>
    <w:rsid w:val="00037F5D"/>
    <w:rsid w:val="00037F84"/>
    <w:rsid w:val="00040B3B"/>
    <w:rsid w:val="000412FD"/>
    <w:rsid w:val="00042B61"/>
    <w:rsid w:val="0004427B"/>
    <w:rsid w:val="00044401"/>
    <w:rsid w:val="000446E5"/>
    <w:rsid w:val="00044A3D"/>
    <w:rsid w:val="0004562B"/>
    <w:rsid w:val="00046F32"/>
    <w:rsid w:val="00050924"/>
    <w:rsid w:val="00050EDD"/>
    <w:rsid w:val="00053BB0"/>
    <w:rsid w:val="0005512B"/>
    <w:rsid w:val="00055778"/>
    <w:rsid w:val="00055D5C"/>
    <w:rsid w:val="0006019F"/>
    <w:rsid w:val="00060265"/>
    <w:rsid w:val="00061A65"/>
    <w:rsid w:val="00063706"/>
    <w:rsid w:val="00063C77"/>
    <w:rsid w:val="00064C8B"/>
    <w:rsid w:val="0006569A"/>
    <w:rsid w:val="00065B35"/>
    <w:rsid w:val="000667BE"/>
    <w:rsid w:val="00067893"/>
    <w:rsid w:val="00067EED"/>
    <w:rsid w:val="000702D9"/>
    <w:rsid w:val="00071293"/>
    <w:rsid w:val="000717EF"/>
    <w:rsid w:val="000729D2"/>
    <w:rsid w:val="0007564C"/>
    <w:rsid w:val="00077B10"/>
    <w:rsid w:val="00080018"/>
    <w:rsid w:val="0008516B"/>
    <w:rsid w:val="00085A77"/>
    <w:rsid w:val="00086B0E"/>
    <w:rsid w:val="000879EE"/>
    <w:rsid w:val="0009035C"/>
    <w:rsid w:val="000906EA"/>
    <w:rsid w:val="00092DBE"/>
    <w:rsid w:val="000937BC"/>
    <w:rsid w:val="000941BE"/>
    <w:rsid w:val="000941DE"/>
    <w:rsid w:val="00094484"/>
    <w:rsid w:val="00094809"/>
    <w:rsid w:val="00094F08"/>
    <w:rsid w:val="000965E3"/>
    <w:rsid w:val="00097236"/>
    <w:rsid w:val="000A0C2F"/>
    <w:rsid w:val="000A17BC"/>
    <w:rsid w:val="000A19CF"/>
    <w:rsid w:val="000A2D02"/>
    <w:rsid w:val="000A3F18"/>
    <w:rsid w:val="000A47F3"/>
    <w:rsid w:val="000A7238"/>
    <w:rsid w:val="000A748B"/>
    <w:rsid w:val="000A76D0"/>
    <w:rsid w:val="000B0BE3"/>
    <w:rsid w:val="000B1336"/>
    <w:rsid w:val="000B15D4"/>
    <w:rsid w:val="000B2663"/>
    <w:rsid w:val="000B275A"/>
    <w:rsid w:val="000B3128"/>
    <w:rsid w:val="000B39AB"/>
    <w:rsid w:val="000B5BBE"/>
    <w:rsid w:val="000B5D58"/>
    <w:rsid w:val="000C1BDA"/>
    <w:rsid w:val="000C1D28"/>
    <w:rsid w:val="000C1F79"/>
    <w:rsid w:val="000C212E"/>
    <w:rsid w:val="000C2334"/>
    <w:rsid w:val="000C245E"/>
    <w:rsid w:val="000C313C"/>
    <w:rsid w:val="000C3303"/>
    <w:rsid w:val="000C4732"/>
    <w:rsid w:val="000C4CF4"/>
    <w:rsid w:val="000C4D79"/>
    <w:rsid w:val="000C6CF0"/>
    <w:rsid w:val="000C7582"/>
    <w:rsid w:val="000D278C"/>
    <w:rsid w:val="000D2F35"/>
    <w:rsid w:val="000D31BF"/>
    <w:rsid w:val="000D39DF"/>
    <w:rsid w:val="000D3CC6"/>
    <w:rsid w:val="000D3E2C"/>
    <w:rsid w:val="000D7DEF"/>
    <w:rsid w:val="000E097A"/>
    <w:rsid w:val="000E0E0F"/>
    <w:rsid w:val="000E0E41"/>
    <w:rsid w:val="000E34EC"/>
    <w:rsid w:val="000E4C9D"/>
    <w:rsid w:val="000E555D"/>
    <w:rsid w:val="000E6237"/>
    <w:rsid w:val="000E697F"/>
    <w:rsid w:val="000E69C2"/>
    <w:rsid w:val="000E76BF"/>
    <w:rsid w:val="000E7D44"/>
    <w:rsid w:val="000F08B4"/>
    <w:rsid w:val="000F0C66"/>
    <w:rsid w:val="000F3BC7"/>
    <w:rsid w:val="000F5508"/>
    <w:rsid w:val="000F56FC"/>
    <w:rsid w:val="000F59EC"/>
    <w:rsid w:val="000F619D"/>
    <w:rsid w:val="000F6711"/>
    <w:rsid w:val="000F6E80"/>
    <w:rsid w:val="001003D2"/>
    <w:rsid w:val="00100B9E"/>
    <w:rsid w:val="00100DF0"/>
    <w:rsid w:val="00101353"/>
    <w:rsid w:val="00101AD8"/>
    <w:rsid w:val="00103E46"/>
    <w:rsid w:val="00104BB8"/>
    <w:rsid w:val="0010591E"/>
    <w:rsid w:val="0010620A"/>
    <w:rsid w:val="001062D9"/>
    <w:rsid w:val="0010694A"/>
    <w:rsid w:val="00110233"/>
    <w:rsid w:val="00110633"/>
    <w:rsid w:val="00110689"/>
    <w:rsid w:val="001119CB"/>
    <w:rsid w:val="00111AC0"/>
    <w:rsid w:val="001145DB"/>
    <w:rsid w:val="00114F49"/>
    <w:rsid w:val="001153C4"/>
    <w:rsid w:val="001159BA"/>
    <w:rsid w:val="0012088C"/>
    <w:rsid w:val="001209EA"/>
    <w:rsid w:val="00121856"/>
    <w:rsid w:val="00121FC3"/>
    <w:rsid w:val="00123CFC"/>
    <w:rsid w:val="00124499"/>
    <w:rsid w:val="00124A62"/>
    <w:rsid w:val="00124BAF"/>
    <w:rsid w:val="001265E0"/>
    <w:rsid w:val="0012734B"/>
    <w:rsid w:val="00127870"/>
    <w:rsid w:val="00131508"/>
    <w:rsid w:val="001349B0"/>
    <w:rsid w:val="00134F34"/>
    <w:rsid w:val="001357B2"/>
    <w:rsid w:val="00136D84"/>
    <w:rsid w:val="00137B3A"/>
    <w:rsid w:val="001409F1"/>
    <w:rsid w:val="001416D6"/>
    <w:rsid w:val="00142F3F"/>
    <w:rsid w:val="001431E4"/>
    <w:rsid w:val="00143582"/>
    <w:rsid w:val="001437D4"/>
    <w:rsid w:val="00144349"/>
    <w:rsid w:val="00144605"/>
    <w:rsid w:val="001462BA"/>
    <w:rsid w:val="00146F8C"/>
    <w:rsid w:val="00147424"/>
    <w:rsid w:val="00147595"/>
    <w:rsid w:val="00151D7D"/>
    <w:rsid w:val="00155064"/>
    <w:rsid w:val="0015536D"/>
    <w:rsid w:val="00155775"/>
    <w:rsid w:val="00155AD7"/>
    <w:rsid w:val="00155BF7"/>
    <w:rsid w:val="00155C7F"/>
    <w:rsid w:val="00157A37"/>
    <w:rsid w:val="00157C74"/>
    <w:rsid w:val="0016012E"/>
    <w:rsid w:val="00160325"/>
    <w:rsid w:val="00161556"/>
    <w:rsid w:val="0016165B"/>
    <w:rsid w:val="00162A44"/>
    <w:rsid w:val="001638FC"/>
    <w:rsid w:val="00163E62"/>
    <w:rsid w:val="0016478D"/>
    <w:rsid w:val="00165320"/>
    <w:rsid w:val="00165873"/>
    <w:rsid w:val="00165E1B"/>
    <w:rsid w:val="00166AF0"/>
    <w:rsid w:val="00166E2F"/>
    <w:rsid w:val="00170A1A"/>
    <w:rsid w:val="00170A33"/>
    <w:rsid w:val="00170B13"/>
    <w:rsid w:val="00172C05"/>
    <w:rsid w:val="00172FD3"/>
    <w:rsid w:val="0017478F"/>
    <w:rsid w:val="001752FD"/>
    <w:rsid w:val="00176B4D"/>
    <w:rsid w:val="001814DB"/>
    <w:rsid w:val="00181819"/>
    <w:rsid w:val="00181C49"/>
    <w:rsid w:val="00182916"/>
    <w:rsid w:val="00182A62"/>
    <w:rsid w:val="0018303B"/>
    <w:rsid w:val="001835E1"/>
    <w:rsid w:val="0018365F"/>
    <w:rsid w:val="00184561"/>
    <w:rsid w:val="00187FB6"/>
    <w:rsid w:val="001906C4"/>
    <w:rsid w:val="00190708"/>
    <w:rsid w:val="00190D10"/>
    <w:rsid w:val="00190DBA"/>
    <w:rsid w:val="001922A9"/>
    <w:rsid w:val="001923A9"/>
    <w:rsid w:val="001935E4"/>
    <w:rsid w:val="001938A9"/>
    <w:rsid w:val="0019456D"/>
    <w:rsid w:val="00194AE8"/>
    <w:rsid w:val="00196725"/>
    <w:rsid w:val="001974F1"/>
    <w:rsid w:val="001976D8"/>
    <w:rsid w:val="001A0407"/>
    <w:rsid w:val="001A0B9E"/>
    <w:rsid w:val="001A0EFD"/>
    <w:rsid w:val="001A16C8"/>
    <w:rsid w:val="001A2560"/>
    <w:rsid w:val="001A25ED"/>
    <w:rsid w:val="001A2F7D"/>
    <w:rsid w:val="001A3423"/>
    <w:rsid w:val="001A38A8"/>
    <w:rsid w:val="001A3C2D"/>
    <w:rsid w:val="001A407C"/>
    <w:rsid w:val="001A44BE"/>
    <w:rsid w:val="001A49B0"/>
    <w:rsid w:val="001A74E5"/>
    <w:rsid w:val="001B0EB2"/>
    <w:rsid w:val="001B14B1"/>
    <w:rsid w:val="001B1512"/>
    <w:rsid w:val="001B1BDC"/>
    <w:rsid w:val="001B3993"/>
    <w:rsid w:val="001B44C0"/>
    <w:rsid w:val="001B6514"/>
    <w:rsid w:val="001B7A85"/>
    <w:rsid w:val="001C166F"/>
    <w:rsid w:val="001C17E0"/>
    <w:rsid w:val="001C1AD6"/>
    <w:rsid w:val="001C1C49"/>
    <w:rsid w:val="001C24AD"/>
    <w:rsid w:val="001C34B7"/>
    <w:rsid w:val="001C4DAF"/>
    <w:rsid w:val="001C5EB0"/>
    <w:rsid w:val="001C69B0"/>
    <w:rsid w:val="001C6DC5"/>
    <w:rsid w:val="001C6ED7"/>
    <w:rsid w:val="001C7E2D"/>
    <w:rsid w:val="001D0E03"/>
    <w:rsid w:val="001D1B4B"/>
    <w:rsid w:val="001D2462"/>
    <w:rsid w:val="001D55CA"/>
    <w:rsid w:val="001D6354"/>
    <w:rsid w:val="001D6842"/>
    <w:rsid w:val="001D705B"/>
    <w:rsid w:val="001E0732"/>
    <w:rsid w:val="001E0958"/>
    <w:rsid w:val="001E0E05"/>
    <w:rsid w:val="001E12B1"/>
    <w:rsid w:val="001E14B7"/>
    <w:rsid w:val="001E151C"/>
    <w:rsid w:val="001E15D4"/>
    <w:rsid w:val="001E1AD2"/>
    <w:rsid w:val="001E21D7"/>
    <w:rsid w:val="001E311A"/>
    <w:rsid w:val="001E4B0E"/>
    <w:rsid w:val="001E5EF8"/>
    <w:rsid w:val="001E5F15"/>
    <w:rsid w:val="001E758E"/>
    <w:rsid w:val="001E7746"/>
    <w:rsid w:val="001F1600"/>
    <w:rsid w:val="001F2E47"/>
    <w:rsid w:val="001F2F39"/>
    <w:rsid w:val="001F2F3E"/>
    <w:rsid w:val="001F40BB"/>
    <w:rsid w:val="001F46D0"/>
    <w:rsid w:val="001F4812"/>
    <w:rsid w:val="001F4D0F"/>
    <w:rsid w:val="001F5A54"/>
    <w:rsid w:val="001F6638"/>
    <w:rsid w:val="001F6855"/>
    <w:rsid w:val="001F7AAA"/>
    <w:rsid w:val="002003BD"/>
    <w:rsid w:val="00200F3D"/>
    <w:rsid w:val="00200F50"/>
    <w:rsid w:val="00201727"/>
    <w:rsid w:val="0020185A"/>
    <w:rsid w:val="00201B85"/>
    <w:rsid w:val="00202A77"/>
    <w:rsid w:val="0020375D"/>
    <w:rsid w:val="00203E88"/>
    <w:rsid w:val="002055A6"/>
    <w:rsid w:val="00205604"/>
    <w:rsid w:val="0020657D"/>
    <w:rsid w:val="0020661A"/>
    <w:rsid w:val="00206CA3"/>
    <w:rsid w:val="002073A8"/>
    <w:rsid w:val="00207BC1"/>
    <w:rsid w:val="002101B8"/>
    <w:rsid w:val="00211028"/>
    <w:rsid w:val="0021146D"/>
    <w:rsid w:val="00211A5C"/>
    <w:rsid w:val="00215A40"/>
    <w:rsid w:val="00216100"/>
    <w:rsid w:val="002167E6"/>
    <w:rsid w:val="0021682B"/>
    <w:rsid w:val="00216D81"/>
    <w:rsid w:val="00216DB2"/>
    <w:rsid w:val="00217788"/>
    <w:rsid w:val="00221AB4"/>
    <w:rsid w:val="00221C5F"/>
    <w:rsid w:val="00222D0C"/>
    <w:rsid w:val="00223494"/>
    <w:rsid w:val="002237DD"/>
    <w:rsid w:val="00223D27"/>
    <w:rsid w:val="002257CC"/>
    <w:rsid w:val="00225A32"/>
    <w:rsid w:val="00225D10"/>
    <w:rsid w:val="00226F80"/>
    <w:rsid w:val="0023095D"/>
    <w:rsid w:val="002309D6"/>
    <w:rsid w:val="00232F5A"/>
    <w:rsid w:val="002333BD"/>
    <w:rsid w:val="00233A9B"/>
    <w:rsid w:val="00233E1D"/>
    <w:rsid w:val="002344BE"/>
    <w:rsid w:val="0023527F"/>
    <w:rsid w:val="0023607B"/>
    <w:rsid w:val="002368B7"/>
    <w:rsid w:val="00240FB8"/>
    <w:rsid w:val="00242198"/>
    <w:rsid w:val="00243B99"/>
    <w:rsid w:val="00243C1C"/>
    <w:rsid w:val="00243F3C"/>
    <w:rsid w:val="00244125"/>
    <w:rsid w:val="0024450C"/>
    <w:rsid w:val="00244DED"/>
    <w:rsid w:val="00247753"/>
    <w:rsid w:val="00255481"/>
    <w:rsid w:val="0025563A"/>
    <w:rsid w:val="00255828"/>
    <w:rsid w:val="00260152"/>
    <w:rsid w:val="00260D3E"/>
    <w:rsid w:val="002619A3"/>
    <w:rsid w:val="00264660"/>
    <w:rsid w:val="00264B52"/>
    <w:rsid w:val="00264F59"/>
    <w:rsid w:val="002652DA"/>
    <w:rsid w:val="00265D05"/>
    <w:rsid w:val="00266D0C"/>
    <w:rsid w:val="0026716A"/>
    <w:rsid w:val="002707BE"/>
    <w:rsid w:val="00270B7D"/>
    <w:rsid w:val="00270FBD"/>
    <w:rsid w:val="002714DB"/>
    <w:rsid w:val="002716C0"/>
    <w:rsid w:val="00271CE5"/>
    <w:rsid w:val="002728A5"/>
    <w:rsid w:val="0027380D"/>
    <w:rsid w:val="00273E6E"/>
    <w:rsid w:val="00273EF7"/>
    <w:rsid w:val="00274884"/>
    <w:rsid w:val="002754CF"/>
    <w:rsid w:val="00275AE2"/>
    <w:rsid w:val="002760F9"/>
    <w:rsid w:val="002777F1"/>
    <w:rsid w:val="00282020"/>
    <w:rsid w:val="002826A8"/>
    <w:rsid w:val="00283144"/>
    <w:rsid w:val="00284337"/>
    <w:rsid w:val="00285559"/>
    <w:rsid w:val="00285DC5"/>
    <w:rsid w:val="002874CD"/>
    <w:rsid w:val="002910E5"/>
    <w:rsid w:val="00291381"/>
    <w:rsid w:val="00291464"/>
    <w:rsid w:val="002923B6"/>
    <w:rsid w:val="002926D8"/>
    <w:rsid w:val="00292B28"/>
    <w:rsid w:val="00292B58"/>
    <w:rsid w:val="00292C0C"/>
    <w:rsid w:val="00292C60"/>
    <w:rsid w:val="00292E64"/>
    <w:rsid w:val="00294334"/>
    <w:rsid w:val="0029568E"/>
    <w:rsid w:val="00295E5F"/>
    <w:rsid w:val="002A134D"/>
    <w:rsid w:val="002A1996"/>
    <w:rsid w:val="002A25B7"/>
    <w:rsid w:val="002A2B69"/>
    <w:rsid w:val="002A3397"/>
    <w:rsid w:val="002A4BF4"/>
    <w:rsid w:val="002A67F3"/>
    <w:rsid w:val="002B0324"/>
    <w:rsid w:val="002B0F27"/>
    <w:rsid w:val="002B1AD7"/>
    <w:rsid w:val="002B23F7"/>
    <w:rsid w:val="002B302E"/>
    <w:rsid w:val="002B4C61"/>
    <w:rsid w:val="002B521B"/>
    <w:rsid w:val="002B5620"/>
    <w:rsid w:val="002B57DA"/>
    <w:rsid w:val="002B61C6"/>
    <w:rsid w:val="002B64A7"/>
    <w:rsid w:val="002B677F"/>
    <w:rsid w:val="002B6EF0"/>
    <w:rsid w:val="002C0DB9"/>
    <w:rsid w:val="002C4047"/>
    <w:rsid w:val="002C42CA"/>
    <w:rsid w:val="002C53FB"/>
    <w:rsid w:val="002D06AA"/>
    <w:rsid w:val="002D1D1D"/>
    <w:rsid w:val="002D2077"/>
    <w:rsid w:val="002D220B"/>
    <w:rsid w:val="002D48B5"/>
    <w:rsid w:val="002D4D74"/>
    <w:rsid w:val="002D5933"/>
    <w:rsid w:val="002D5E7A"/>
    <w:rsid w:val="002E07B0"/>
    <w:rsid w:val="002E1CD2"/>
    <w:rsid w:val="002E2220"/>
    <w:rsid w:val="002E41B3"/>
    <w:rsid w:val="002E5298"/>
    <w:rsid w:val="002E5615"/>
    <w:rsid w:val="002E64CF"/>
    <w:rsid w:val="002E6A25"/>
    <w:rsid w:val="002E6C99"/>
    <w:rsid w:val="002F24F4"/>
    <w:rsid w:val="002F33FF"/>
    <w:rsid w:val="002F41D5"/>
    <w:rsid w:val="002F4585"/>
    <w:rsid w:val="002F6307"/>
    <w:rsid w:val="002F6E57"/>
    <w:rsid w:val="003007F3"/>
    <w:rsid w:val="00302685"/>
    <w:rsid w:val="003044FD"/>
    <w:rsid w:val="003052D1"/>
    <w:rsid w:val="00310174"/>
    <w:rsid w:val="003101F6"/>
    <w:rsid w:val="003102F0"/>
    <w:rsid w:val="003133BA"/>
    <w:rsid w:val="0031419A"/>
    <w:rsid w:val="0031552B"/>
    <w:rsid w:val="00316194"/>
    <w:rsid w:val="003168F3"/>
    <w:rsid w:val="00316B71"/>
    <w:rsid w:val="003175E2"/>
    <w:rsid w:val="003176D5"/>
    <w:rsid w:val="0031770A"/>
    <w:rsid w:val="00320602"/>
    <w:rsid w:val="00320DD6"/>
    <w:rsid w:val="00321DCF"/>
    <w:rsid w:val="003221A2"/>
    <w:rsid w:val="00323F72"/>
    <w:rsid w:val="00324750"/>
    <w:rsid w:val="003267CA"/>
    <w:rsid w:val="0032710B"/>
    <w:rsid w:val="003271D1"/>
    <w:rsid w:val="003275C6"/>
    <w:rsid w:val="00332426"/>
    <w:rsid w:val="00332FAD"/>
    <w:rsid w:val="003332CF"/>
    <w:rsid w:val="00334334"/>
    <w:rsid w:val="00334DC3"/>
    <w:rsid w:val="0033502B"/>
    <w:rsid w:val="003357A0"/>
    <w:rsid w:val="00336C1A"/>
    <w:rsid w:val="00337B31"/>
    <w:rsid w:val="00341152"/>
    <w:rsid w:val="0034149D"/>
    <w:rsid w:val="00341DB3"/>
    <w:rsid w:val="0034229C"/>
    <w:rsid w:val="00342C85"/>
    <w:rsid w:val="00342F0B"/>
    <w:rsid w:val="00344A44"/>
    <w:rsid w:val="00345290"/>
    <w:rsid w:val="00345DE8"/>
    <w:rsid w:val="003463A0"/>
    <w:rsid w:val="003471FC"/>
    <w:rsid w:val="00347249"/>
    <w:rsid w:val="00347DC8"/>
    <w:rsid w:val="0035265F"/>
    <w:rsid w:val="003528C7"/>
    <w:rsid w:val="00353B26"/>
    <w:rsid w:val="00355111"/>
    <w:rsid w:val="00356C96"/>
    <w:rsid w:val="00357D93"/>
    <w:rsid w:val="00361BDC"/>
    <w:rsid w:val="00362C53"/>
    <w:rsid w:val="0036311E"/>
    <w:rsid w:val="00363515"/>
    <w:rsid w:val="003636BF"/>
    <w:rsid w:val="00363912"/>
    <w:rsid w:val="00363A9A"/>
    <w:rsid w:val="0036434C"/>
    <w:rsid w:val="003647BF"/>
    <w:rsid w:val="00367E77"/>
    <w:rsid w:val="003709E8"/>
    <w:rsid w:val="003713C2"/>
    <w:rsid w:val="00371442"/>
    <w:rsid w:val="00372758"/>
    <w:rsid w:val="00372886"/>
    <w:rsid w:val="003736C5"/>
    <w:rsid w:val="00373E39"/>
    <w:rsid w:val="00373F29"/>
    <w:rsid w:val="00376251"/>
    <w:rsid w:val="00376566"/>
    <w:rsid w:val="003772DF"/>
    <w:rsid w:val="00382643"/>
    <w:rsid w:val="00382B8F"/>
    <w:rsid w:val="0038359F"/>
    <w:rsid w:val="003845B4"/>
    <w:rsid w:val="00384949"/>
    <w:rsid w:val="00385D9C"/>
    <w:rsid w:val="003862EB"/>
    <w:rsid w:val="00387B1A"/>
    <w:rsid w:val="00387E49"/>
    <w:rsid w:val="003914C2"/>
    <w:rsid w:val="003916CF"/>
    <w:rsid w:val="00394A66"/>
    <w:rsid w:val="00394BC4"/>
    <w:rsid w:val="0039617F"/>
    <w:rsid w:val="003962D1"/>
    <w:rsid w:val="00397854"/>
    <w:rsid w:val="003A00C1"/>
    <w:rsid w:val="003A18BA"/>
    <w:rsid w:val="003A1D02"/>
    <w:rsid w:val="003A1DA0"/>
    <w:rsid w:val="003A216D"/>
    <w:rsid w:val="003A2818"/>
    <w:rsid w:val="003A5867"/>
    <w:rsid w:val="003A6069"/>
    <w:rsid w:val="003A7120"/>
    <w:rsid w:val="003A7B5E"/>
    <w:rsid w:val="003B0943"/>
    <w:rsid w:val="003B139C"/>
    <w:rsid w:val="003B23F7"/>
    <w:rsid w:val="003B3FD4"/>
    <w:rsid w:val="003B4F81"/>
    <w:rsid w:val="003B604E"/>
    <w:rsid w:val="003B61A5"/>
    <w:rsid w:val="003B62CA"/>
    <w:rsid w:val="003C0898"/>
    <w:rsid w:val="003C1A63"/>
    <w:rsid w:val="003C1AC6"/>
    <w:rsid w:val="003C1FDB"/>
    <w:rsid w:val="003C37D7"/>
    <w:rsid w:val="003C43BD"/>
    <w:rsid w:val="003C5EE5"/>
    <w:rsid w:val="003C6602"/>
    <w:rsid w:val="003C7029"/>
    <w:rsid w:val="003D0057"/>
    <w:rsid w:val="003D0441"/>
    <w:rsid w:val="003D0EE5"/>
    <w:rsid w:val="003D0F94"/>
    <w:rsid w:val="003D1FA5"/>
    <w:rsid w:val="003D264E"/>
    <w:rsid w:val="003D656C"/>
    <w:rsid w:val="003D6842"/>
    <w:rsid w:val="003D6CCF"/>
    <w:rsid w:val="003D6F3D"/>
    <w:rsid w:val="003D7611"/>
    <w:rsid w:val="003D7BFD"/>
    <w:rsid w:val="003E0C25"/>
    <w:rsid w:val="003E0C4C"/>
    <w:rsid w:val="003E1C74"/>
    <w:rsid w:val="003E4374"/>
    <w:rsid w:val="003E5156"/>
    <w:rsid w:val="003E54DC"/>
    <w:rsid w:val="003E6251"/>
    <w:rsid w:val="003E636F"/>
    <w:rsid w:val="003E69CD"/>
    <w:rsid w:val="003E6C81"/>
    <w:rsid w:val="003E726D"/>
    <w:rsid w:val="003E7D88"/>
    <w:rsid w:val="003E7EE0"/>
    <w:rsid w:val="003F108E"/>
    <w:rsid w:val="003F129C"/>
    <w:rsid w:val="003F19A5"/>
    <w:rsid w:val="003F23D7"/>
    <w:rsid w:val="003F40FF"/>
    <w:rsid w:val="003F4663"/>
    <w:rsid w:val="003F48AD"/>
    <w:rsid w:val="003F4DC7"/>
    <w:rsid w:val="003F6A26"/>
    <w:rsid w:val="003F6F0D"/>
    <w:rsid w:val="00401023"/>
    <w:rsid w:val="00402595"/>
    <w:rsid w:val="004026F2"/>
    <w:rsid w:val="00405075"/>
    <w:rsid w:val="00406B21"/>
    <w:rsid w:val="00407024"/>
    <w:rsid w:val="004071C6"/>
    <w:rsid w:val="004073E5"/>
    <w:rsid w:val="00410390"/>
    <w:rsid w:val="00410A0C"/>
    <w:rsid w:val="00411B36"/>
    <w:rsid w:val="00412062"/>
    <w:rsid w:val="00412933"/>
    <w:rsid w:val="004146ED"/>
    <w:rsid w:val="004149B8"/>
    <w:rsid w:val="0041518F"/>
    <w:rsid w:val="00415A23"/>
    <w:rsid w:val="004160E2"/>
    <w:rsid w:val="0041623D"/>
    <w:rsid w:val="00416E51"/>
    <w:rsid w:val="004175D9"/>
    <w:rsid w:val="00421E37"/>
    <w:rsid w:val="00422071"/>
    <w:rsid w:val="00424A60"/>
    <w:rsid w:val="00424FE1"/>
    <w:rsid w:val="00430AAF"/>
    <w:rsid w:val="00432449"/>
    <w:rsid w:val="0043475E"/>
    <w:rsid w:val="00435411"/>
    <w:rsid w:val="0043622B"/>
    <w:rsid w:val="004369E9"/>
    <w:rsid w:val="00437A8B"/>
    <w:rsid w:val="004408B9"/>
    <w:rsid w:val="00440BB4"/>
    <w:rsid w:val="00440C5E"/>
    <w:rsid w:val="004416FA"/>
    <w:rsid w:val="004435D0"/>
    <w:rsid w:val="00444B21"/>
    <w:rsid w:val="0044536B"/>
    <w:rsid w:val="0044541A"/>
    <w:rsid w:val="004454F9"/>
    <w:rsid w:val="00450130"/>
    <w:rsid w:val="00450281"/>
    <w:rsid w:val="00450BC5"/>
    <w:rsid w:val="00450DFB"/>
    <w:rsid w:val="00451224"/>
    <w:rsid w:val="0045140C"/>
    <w:rsid w:val="004528DC"/>
    <w:rsid w:val="00453E83"/>
    <w:rsid w:val="00455922"/>
    <w:rsid w:val="0045688C"/>
    <w:rsid w:val="00456D85"/>
    <w:rsid w:val="0045701A"/>
    <w:rsid w:val="00457747"/>
    <w:rsid w:val="004603DB"/>
    <w:rsid w:val="00460BE0"/>
    <w:rsid w:val="0046448B"/>
    <w:rsid w:val="004650B6"/>
    <w:rsid w:val="004657EE"/>
    <w:rsid w:val="00466F02"/>
    <w:rsid w:val="00467213"/>
    <w:rsid w:val="00467267"/>
    <w:rsid w:val="00467E27"/>
    <w:rsid w:val="00470CEF"/>
    <w:rsid w:val="00471C66"/>
    <w:rsid w:val="0047232F"/>
    <w:rsid w:val="0047319E"/>
    <w:rsid w:val="00473C8A"/>
    <w:rsid w:val="00473F69"/>
    <w:rsid w:val="004748EE"/>
    <w:rsid w:val="00475349"/>
    <w:rsid w:val="0048175F"/>
    <w:rsid w:val="00482947"/>
    <w:rsid w:val="00483138"/>
    <w:rsid w:val="00484500"/>
    <w:rsid w:val="00484801"/>
    <w:rsid w:val="00484B5F"/>
    <w:rsid w:val="0048524D"/>
    <w:rsid w:val="004878C2"/>
    <w:rsid w:val="00487FF0"/>
    <w:rsid w:val="004902DA"/>
    <w:rsid w:val="004908DE"/>
    <w:rsid w:val="00491F2C"/>
    <w:rsid w:val="0049240A"/>
    <w:rsid w:val="0049429D"/>
    <w:rsid w:val="004964E2"/>
    <w:rsid w:val="00496E3E"/>
    <w:rsid w:val="0049708C"/>
    <w:rsid w:val="004979B7"/>
    <w:rsid w:val="004A13E7"/>
    <w:rsid w:val="004A1BD7"/>
    <w:rsid w:val="004A2FA9"/>
    <w:rsid w:val="004A3604"/>
    <w:rsid w:val="004A39FE"/>
    <w:rsid w:val="004A447F"/>
    <w:rsid w:val="004A4A39"/>
    <w:rsid w:val="004A7D25"/>
    <w:rsid w:val="004B1628"/>
    <w:rsid w:val="004B18CE"/>
    <w:rsid w:val="004B29A5"/>
    <w:rsid w:val="004B2A32"/>
    <w:rsid w:val="004B2F90"/>
    <w:rsid w:val="004B2FFC"/>
    <w:rsid w:val="004B3CB8"/>
    <w:rsid w:val="004B4B9E"/>
    <w:rsid w:val="004B5BF2"/>
    <w:rsid w:val="004B78D1"/>
    <w:rsid w:val="004C01E2"/>
    <w:rsid w:val="004C0549"/>
    <w:rsid w:val="004C0980"/>
    <w:rsid w:val="004C150E"/>
    <w:rsid w:val="004C3DC5"/>
    <w:rsid w:val="004C425F"/>
    <w:rsid w:val="004C7E99"/>
    <w:rsid w:val="004D007E"/>
    <w:rsid w:val="004D028C"/>
    <w:rsid w:val="004D182A"/>
    <w:rsid w:val="004D3EA4"/>
    <w:rsid w:val="004D465A"/>
    <w:rsid w:val="004D558E"/>
    <w:rsid w:val="004D6E06"/>
    <w:rsid w:val="004D71DD"/>
    <w:rsid w:val="004D7CCE"/>
    <w:rsid w:val="004E034E"/>
    <w:rsid w:val="004E04D5"/>
    <w:rsid w:val="004E1A95"/>
    <w:rsid w:val="004E274A"/>
    <w:rsid w:val="004E3926"/>
    <w:rsid w:val="004E42EE"/>
    <w:rsid w:val="004E46FF"/>
    <w:rsid w:val="004E4823"/>
    <w:rsid w:val="004E4F35"/>
    <w:rsid w:val="004F13E1"/>
    <w:rsid w:val="004F15A7"/>
    <w:rsid w:val="004F22CD"/>
    <w:rsid w:val="004F3B57"/>
    <w:rsid w:val="004F4A70"/>
    <w:rsid w:val="004F4DB5"/>
    <w:rsid w:val="004F4E3D"/>
    <w:rsid w:val="004F6A7F"/>
    <w:rsid w:val="004F7A8B"/>
    <w:rsid w:val="004F7CC7"/>
    <w:rsid w:val="005004D0"/>
    <w:rsid w:val="005009A0"/>
    <w:rsid w:val="00501CDD"/>
    <w:rsid w:val="00502089"/>
    <w:rsid w:val="00503757"/>
    <w:rsid w:val="00504514"/>
    <w:rsid w:val="0050461B"/>
    <w:rsid w:val="00504F39"/>
    <w:rsid w:val="0050664B"/>
    <w:rsid w:val="00506860"/>
    <w:rsid w:val="00506862"/>
    <w:rsid w:val="00507343"/>
    <w:rsid w:val="00507452"/>
    <w:rsid w:val="0050796B"/>
    <w:rsid w:val="00507971"/>
    <w:rsid w:val="00507CAD"/>
    <w:rsid w:val="005106B9"/>
    <w:rsid w:val="0051113D"/>
    <w:rsid w:val="005114AE"/>
    <w:rsid w:val="005117DB"/>
    <w:rsid w:val="00511B69"/>
    <w:rsid w:val="00513900"/>
    <w:rsid w:val="00513FA5"/>
    <w:rsid w:val="00515F14"/>
    <w:rsid w:val="00516478"/>
    <w:rsid w:val="00516D5F"/>
    <w:rsid w:val="00520286"/>
    <w:rsid w:val="0052078E"/>
    <w:rsid w:val="005207B1"/>
    <w:rsid w:val="00520D07"/>
    <w:rsid w:val="00520E17"/>
    <w:rsid w:val="00520FB6"/>
    <w:rsid w:val="005212A9"/>
    <w:rsid w:val="005218C8"/>
    <w:rsid w:val="00522663"/>
    <w:rsid w:val="005231DA"/>
    <w:rsid w:val="0052454E"/>
    <w:rsid w:val="00525308"/>
    <w:rsid w:val="005256B0"/>
    <w:rsid w:val="00525BEA"/>
    <w:rsid w:val="00525EAF"/>
    <w:rsid w:val="00526246"/>
    <w:rsid w:val="00526A1C"/>
    <w:rsid w:val="00526C25"/>
    <w:rsid w:val="00533B84"/>
    <w:rsid w:val="00533BBB"/>
    <w:rsid w:val="00534BEF"/>
    <w:rsid w:val="005355F6"/>
    <w:rsid w:val="00535B33"/>
    <w:rsid w:val="00535C00"/>
    <w:rsid w:val="00536698"/>
    <w:rsid w:val="00536B1C"/>
    <w:rsid w:val="00537B34"/>
    <w:rsid w:val="00540885"/>
    <w:rsid w:val="005410F8"/>
    <w:rsid w:val="0054150F"/>
    <w:rsid w:val="00541592"/>
    <w:rsid w:val="005442FC"/>
    <w:rsid w:val="005456D5"/>
    <w:rsid w:val="00545E5A"/>
    <w:rsid w:val="00546F22"/>
    <w:rsid w:val="00546F62"/>
    <w:rsid w:val="0054741F"/>
    <w:rsid w:val="00547F1D"/>
    <w:rsid w:val="00551513"/>
    <w:rsid w:val="0055186F"/>
    <w:rsid w:val="00551B83"/>
    <w:rsid w:val="00552736"/>
    <w:rsid w:val="00555C03"/>
    <w:rsid w:val="00555C49"/>
    <w:rsid w:val="00556144"/>
    <w:rsid w:val="0055753C"/>
    <w:rsid w:val="005576F9"/>
    <w:rsid w:val="00557950"/>
    <w:rsid w:val="00560677"/>
    <w:rsid w:val="0056081C"/>
    <w:rsid w:val="00561731"/>
    <w:rsid w:val="00563B8A"/>
    <w:rsid w:val="00564F2E"/>
    <w:rsid w:val="00567106"/>
    <w:rsid w:val="00567730"/>
    <w:rsid w:val="00570890"/>
    <w:rsid w:val="00570C00"/>
    <w:rsid w:val="00571494"/>
    <w:rsid w:val="005718AB"/>
    <w:rsid w:val="005718CC"/>
    <w:rsid w:val="00571A6E"/>
    <w:rsid w:val="00571EEE"/>
    <w:rsid w:val="0057270A"/>
    <w:rsid w:val="00576072"/>
    <w:rsid w:val="00583C1C"/>
    <w:rsid w:val="00584987"/>
    <w:rsid w:val="005854F0"/>
    <w:rsid w:val="005870DD"/>
    <w:rsid w:val="0058771F"/>
    <w:rsid w:val="005900C9"/>
    <w:rsid w:val="005901A1"/>
    <w:rsid w:val="00590EE7"/>
    <w:rsid w:val="00591AF8"/>
    <w:rsid w:val="00591CAA"/>
    <w:rsid w:val="0059225C"/>
    <w:rsid w:val="00592840"/>
    <w:rsid w:val="005942A4"/>
    <w:rsid w:val="00594E41"/>
    <w:rsid w:val="00595A81"/>
    <w:rsid w:val="00595B4C"/>
    <w:rsid w:val="0059644E"/>
    <w:rsid w:val="005A04C7"/>
    <w:rsid w:val="005A17DD"/>
    <w:rsid w:val="005A3789"/>
    <w:rsid w:val="005A3F59"/>
    <w:rsid w:val="005A5D8F"/>
    <w:rsid w:val="005B0983"/>
    <w:rsid w:val="005B0A87"/>
    <w:rsid w:val="005B24D8"/>
    <w:rsid w:val="005B316B"/>
    <w:rsid w:val="005B3775"/>
    <w:rsid w:val="005B3A96"/>
    <w:rsid w:val="005B3E14"/>
    <w:rsid w:val="005B44EC"/>
    <w:rsid w:val="005B61E2"/>
    <w:rsid w:val="005C1D7B"/>
    <w:rsid w:val="005C2B53"/>
    <w:rsid w:val="005C355C"/>
    <w:rsid w:val="005C38C0"/>
    <w:rsid w:val="005C4EC7"/>
    <w:rsid w:val="005C6004"/>
    <w:rsid w:val="005C65A4"/>
    <w:rsid w:val="005C6D64"/>
    <w:rsid w:val="005C71A8"/>
    <w:rsid w:val="005C7560"/>
    <w:rsid w:val="005C7F94"/>
    <w:rsid w:val="005D0A61"/>
    <w:rsid w:val="005D2A61"/>
    <w:rsid w:val="005D2E0C"/>
    <w:rsid w:val="005D3DCB"/>
    <w:rsid w:val="005D3F05"/>
    <w:rsid w:val="005D500A"/>
    <w:rsid w:val="005D5F61"/>
    <w:rsid w:val="005D65D3"/>
    <w:rsid w:val="005D7DFE"/>
    <w:rsid w:val="005E0408"/>
    <w:rsid w:val="005E0BD8"/>
    <w:rsid w:val="005E1254"/>
    <w:rsid w:val="005E14F6"/>
    <w:rsid w:val="005E1D3C"/>
    <w:rsid w:val="005E2847"/>
    <w:rsid w:val="005E29C4"/>
    <w:rsid w:val="005E347A"/>
    <w:rsid w:val="005E3938"/>
    <w:rsid w:val="005E5C36"/>
    <w:rsid w:val="005F4101"/>
    <w:rsid w:val="005F5412"/>
    <w:rsid w:val="005F62D3"/>
    <w:rsid w:val="005F70D9"/>
    <w:rsid w:val="00601651"/>
    <w:rsid w:val="006039B6"/>
    <w:rsid w:val="0060474F"/>
    <w:rsid w:val="00605E5B"/>
    <w:rsid w:val="00605E63"/>
    <w:rsid w:val="006060FC"/>
    <w:rsid w:val="006066A7"/>
    <w:rsid w:val="0061054A"/>
    <w:rsid w:val="006128C9"/>
    <w:rsid w:val="00613FD5"/>
    <w:rsid w:val="006142BC"/>
    <w:rsid w:val="00614CF3"/>
    <w:rsid w:val="00614DC0"/>
    <w:rsid w:val="00614DE0"/>
    <w:rsid w:val="00614FAE"/>
    <w:rsid w:val="006170BA"/>
    <w:rsid w:val="0061719C"/>
    <w:rsid w:val="00617841"/>
    <w:rsid w:val="00620218"/>
    <w:rsid w:val="006208D0"/>
    <w:rsid w:val="00620A9F"/>
    <w:rsid w:val="00620BCE"/>
    <w:rsid w:val="006213CD"/>
    <w:rsid w:val="00621B4C"/>
    <w:rsid w:val="00622B1D"/>
    <w:rsid w:val="00622DFF"/>
    <w:rsid w:val="006232D1"/>
    <w:rsid w:val="00624F62"/>
    <w:rsid w:val="00625834"/>
    <w:rsid w:val="00625AE6"/>
    <w:rsid w:val="0062706D"/>
    <w:rsid w:val="006270B7"/>
    <w:rsid w:val="006279E0"/>
    <w:rsid w:val="00627B71"/>
    <w:rsid w:val="00630396"/>
    <w:rsid w:val="00631603"/>
    <w:rsid w:val="006316C6"/>
    <w:rsid w:val="00632253"/>
    <w:rsid w:val="00633332"/>
    <w:rsid w:val="00634009"/>
    <w:rsid w:val="00634596"/>
    <w:rsid w:val="00634680"/>
    <w:rsid w:val="006347C4"/>
    <w:rsid w:val="00634954"/>
    <w:rsid w:val="00634FB5"/>
    <w:rsid w:val="00635F51"/>
    <w:rsid w:val="00637270"/>
    <w:rsid w:val="006376BA"/>
    <w:rsid w:val="00637B2C"/>
    <w:rsid w:val="0064037F"/>
    <w:rsid w:val="00640DA7"/>
    <w:rsid w:val="006411CF"/>
    <w:rsid w:val="00641A27"/>
    <w:rsid w:val="00642714"/>
    <w:rsid w:val="006443F7"/>
    <w:rsid w:val="0064445D"/>
    <w:rsid w:val="006446EC"/>
    <w:rsid w:val="00644FB0"/>
    <w:rsid w:val="006455CE"/>
    <w:rsid w:val="00645B4E"/>
    <w:rsid w:val="00645F5E"/>
    <w:rsid w:val="006469A6"/>
    <w:rsid w:val="00646E6D"/>
    <w:rsid w:val="0064706C"/>
    <w:rsid w:val="00647661"/>
    <w:rsid w:val="006478ED"/>
    <w:rsid w:val="006521EA"/>
    <w:rsid w:val="00654860"/>
    <w:rsid w:val="0065545C"/>
    <w:rsid w:val="006556C4"/>
    <w:rsid w:val="00655841"/>
    <w:rsid w:val="00656B09"/>
    <w:rsid w:val="00656BAA"/>
    <w:rsid w:val="00660836"/>
    <w:rsid w:val="006608AE"/>
    <w:rsid w:val="00660FB7"/>
    <w:rsid w:val="00661049"/>
    <w:rsid w:val="0066105A"/>
    <w:rsid w:val="00661805"/>
    <w:rsid w:val="00661944"/>
    <w:rsid w:val="00662016"/>
    <w:rsid w:val="00664111"/>
    <w:rsid w:val="00665644"/>
    <w:rsid w:val="00666A50"/>
    <w:rsid w:val="006676DA"/>
    <w:rsid w:val="00667B6E"/>
    <w:rsid w:val="006704BE"/>
    <w:rsid w:val="006731F3"/>
    <w:rsid w:val="0067330B"/>
    <w:rsid w:val="006739CE"/>
    <w:rsid w:val="00674919"/>
    <w:rsid w:val="00680448"/>
    <w:rsid w:val="006813BA"/>
    <w:rsid w:val="006828E2"/>
    <w:rsid w:val="00684225"/>
    <w:rsid w:val="00684D1D"/>
    <w:rsid w:val="00685953"/>
    <w:rsid w:val="00685B38"/>
    <w:rsid w:val="00687925"/>
    <w:rsid w:val="0069081B"/>
    <w:rsid w:val="00692501"/>
    <w:rsid w:val="00692925"/>
    <w:rsid w:val="00692CAD"/>
    <w:rsid w:val="00692E1F"/>
    <w:rsid w:val="006965DA"/>
    <w:rsid w:val="00696EDA"/>
    <w:rsid w:val="006A1411"/>
    <w:rsid w:val="006A2249"/>
    <w:rsid w:val="006A2402"/>
    <w:rsid w:val="006A3059"/>
    <w:rsid w:val="006A40CF"/>
    <w:rsid w:val="006A5427"/>
    <w:rsid w:val="006A5EAB"/>
    <w:rsid w:val="006A6A5D"/>
    <w:rsid w:val="006A767F"/>
    <w:rsid w:val="006A7726"/>
    <w:rsid w:val="006B0D91"/>
    <w:rsid w:val="006B2AB3"/>
    <w:rsid w:val="006B3E9B"/>
    <w:rsid w:val="006B4944"/>
    <w:rsid w:val="006B5C61"/>
    <w:rsid w:val="006C01C1"/>
    <w:rsid w:val="006C020B"/>
    <w:rsid w:val="006C025F"/>
    <w:rsid w:val="006C0718"/>
    <w:rsid w:val="006C1216"/>
    <w:rsid w:val="006C1A72"/>
    <w:rsid w:val="006C2384"/>
    <w:rsid w:val="006C2851"/>
    <w:rsid w:val="006C4203"/>
    <w:rsid w:val="006C5D4D"/>
    <w:rsid w:val="006C67E3"/>
    <w:rsid w:val="006C6C73"/>
    <w:rsid w:val="006C7427"/>
    <w:rsid w:val="006C752D"/>
    <w:rsid w:val="006C7E9D"/>
    <w:rsid w:val="006D0AD8"/>
    <w:rsid w:val="006D3104"/>
    <w:rsid w:val="006D38BF"/>
    <w:rsid w:val="006D4388"/>
    <w:rsid w:val="006D458C"/>
    <w:rsid w:val="006D4762"/>
    <w:rsid w:val="006D4AD3"/>
    <w:rsid w:val="006D5D31"/>
    <w:rsid w:val="006D6881"/>
    <w:rsid w:val="006E2BE3"/>
    <w:rsid w:val="006E2BE4"/>
    <w:rsid w:val="006E2D67"/>
    <w:rsid w:val="006E3702"/>
    <w:rsid w:val="006E53D8"/>
    <w:rsid w:val="006E65B8"/>
    <w:rsid w:val="006E7678"/>
    <w:rsid w:val="006F0761"/>
    <w:rsid w:val="006F0A95"/>
    <w:rsid w:val="006F3156"/>
    <w:rsid w:val="006F3A0F"/>
    <w:rsid w:val="006F4867"/>
    <w:rsid w:val="006F5010"/>
    <w:rsid w:val="006F5310"/>
    <w:rsid w:val="006F7055"/>
    <w:rsid w:val="006F70D9"/>
    <w:rsid w:val="006F7AA6"/>
    <w:rsid w:val="007007FA"/>
    <w:rsid w:val="00700E9A"/>
    <w:rsid w:val="0070123C"/>
    <w:rsid w:val="007016B5"/>
    <w:rsid w:val="007017F7"/>
    <w:rsid w:val="00701DEC"/>
    <w:rsid w:val="007037A5"/>
    <w:rsid w:val="007046E8"/>
    <w:rsid w:val="00704DAC"/>
    <w:rsid w:val="0071121F"/>
    <w:rsid w:val="00711FB9"/>
    <w:rsid w:val="00713DFA"/>
    <w:rsid w:val="0071522A"/>
    <w:rsid w:val="00715930"/>
    <w:rsid w:val="0071621E"/>
    <w:rsid w:val="00716296"/>
    <w:rsid w:val="007166D7"/>
    <w:rsid w:val="00721274"/>
    <w:rsid w:val="00721C84"/>
    <w:rsid w:val="00722568"/>
    <w:rsid w:val="007227B0"/>
    <w:rsid w:val="00723311"/>
    <w:rsid w:val="00724757"/>
    <w:rsid w:val="0072479B"/>
    <w:rsid w:val="00725CAF"/>
    <w:rsid w:val="00726376"/>
    <w:rsid w:val="00727315"/>
    <w:rsid w:val="00727AC9"/>
    <w:rsid w:val="0073040F"/>
    <w:rsid w:val="0073069A"/>
    <w:rsid w:val="00733017"/>
    <w:rsid w:val="00733C5E"/>
    <w:rsid w:val="00734575"/>
    <w:rsid w:val="00735711"/>
    <w:rsid w:val="00735D48"/>
    <w:rsid w:val="00736145"/>
    <w:rsid w:val="0073651D"/>
    <w:rsid w:val="00736D0B"/>
    <w:rsid w:val="00736DB0"/>
    <w:rsid w:val="00737D84"/>
    <w:rsid w:val="007411EF"/>
    <w:rsid w:val="0074159A"/>
    <w:rsid w:val="007429B0"/>
    <w:rsid w:val="00745153"/>
    <w:rsid w:val="00745BA0"/>
    <w:rsid w:val="00750619"/>
    <w:rsid w:val="00750B8C"/>
    <w:rsid w:val="007514DB"/>
    <w:rsid w:val="00753B19"/>
    <w:rsid w:val="00754C12"/>
    <w:rsid w:val="0075563D"/>
    <w:rsid w:val="00755707"/>
    <w:rsid w:val="00755ADF"/>
    <w:rsid w:val="00757DD5"/>
    <w:rsid w:val="007607A8"/>
    <w:rsid w:val="00761430"/>
    <w:rsid w:val="007614FC"/>
    <w:rsid w:val="00762845"/>
    <w:rsid w:val="00763351"/>
    <w:rsid w:val="0076390B"/>
    <w:rsid w:val="00764A6C"/>
    <w:rsid w:val="0076518C"/>
    <w:rsid w:val="00765848"/>
    <w:rsid w:val="00765C98"/>
    <w:rsid w:val="0076616C"/>
    <w:rsid w:val="00766A05"/>
    <w:rsid w:val="00766F20"/>
    <w:rsid w:val="00770C53"/>
    <w:rsid w:val="007713EE"/>
    <w:rsid w:val="007713F6"/>
    <w:rsid w:val="00771621"/>
    <w:rsid w:val="007724E4"/>
    <w:rsid w:val="00774871"/>
    <w:rsid w:val="00774A08"/>
    <w:rsid w:val="00774FE4"/>
    <w:rsid w:val="00776076"/>
    <w:rsid w:val="00781C59"/>
    <w:rsid w:val="007820FE"/>
    <w:rsid w:val="00783109"/>
    <w:rsid w:val="00783310"/>
    <w:rsid w:val="0078336F"/>
    <w:rsid w:val="0078385E"/>
    <w:rsid w:val="00783D48"/>
    <w:rsid w:val="00786389"/>
    <w:rsid w:val="00786618"/>
    <w:rsid w:val="007870F4"/>
    <w:rsid w:val="007873E7"/>
    <w:rsid w:val="00792B8A"/>
    <w:rsid w:val="00792FE2"/>
    <w:rsid w:val="00793A96"/>
    <w:rsid w:val="00793BCF"/>
    <w:rsid w:val="00793E41"/>
    <w:rsid w:val="0079584C"/>
    <w:rsid w:val="0079625B"/>
    <w:rsid w:val="00796A52"/>
    <w:rsid w:val="007970E1"/>
    <w:rsid w:val="007A043B"/>
    <w:rsid w:val="007A1E77"/>
    <w:rsid w:val="007A40D5"/>
    <w:rsid w:val="007A43F7"/>
    <w:rsid w:val="007A463C"/>
    <w:rsid w:val="007A4A6D"/>
    <w:rsid w:val="007A511F"/>
    <w:rsid w:val="007A615A"/>
    <w:rsid w:val="007A63D1"/>
    <w:rsid w:val="007A6A90"/>
    <w:rsid w:val="007A6AA4"/>
    <w:rsid w:val="007A76B5"/>
    <w:rsid w:val="007A7DD9"/>
    <w:rsid w:val="007B0427"/>
    <w:rsid w:val="007B2B1B"/>
    <w:rsid w:val="007B2C6E"/>
    <w:rsid w:val="007B35C9"/>
    <w:rsid w:val="007B6B6D"/>
    <w:rsid w:val="007B7480"/>
    <w:rsid w:val="007B77A8"/>
    <w:rsid w:val="007C0A01"/>
    <w:rsid w:val="007C401E"/>
    <w:rsid w:val="007C456F"/>
    <w:rsid w:val="007C4C5F"/>
    <w:rsid w:val="007C52D6"/>
    <w:rsid w:val="007C5B68"/>
    <w:rsid w:val="007C6C11"/>
    <w:rsid w:val="007C7014"/>
    <w:rsid w:val="007C76A1"/>
    <w:rsid w:val="007C7DC8"/>
    <w:rsid w:val="007D1BCF"/>
    <w:rsid w:val="007D23AB"/>
    <w:rsid w:val="007D2D17"/>
    <w:rsid w:val="007D3383"/>
    <w:rsid w:val="007D4893"/>
    <w:rsid w:val="007D4A38"/>
    <w:rsid w:val="007D4D62"/>
    <w:rsid w:val="007D593E"/>
    <w:rsid w:val="007D75CF"/>
    <w:rsid w:val="007E0440"/>
    <w:rsid w:val="007E165C"/>
    <w:rsid w:val="007E4115"/>
    <w:rsid w:val="007E5934"/>
    <w:rsid w:val="007E662C"/>
    <w:rsid w:val="007E6DC5"/>
    <w:rsid w:val="007E73F2"/>
    <w:rsid w:val="007E7A71"/>
    <w:rsid w:val="007F07D5"/>
    <w:rsid w:val="007F1B91"/>
    <w:rsid w:val="007F2080"/>
    <w:rsid w:val="007F27DA"/>
    <w:rsid w:val="007F3237"/>
    <w:rsid w:val="007F3ABE"/>
    <w:rsid w:val="007F4107"/>
    <w:rsid w:val="007F4C31"/>
    <w:rsid w:val="007F4CC7"/>
    <w:rsid w:val="007F5269"/>
    <w:rsid w:val="007F6FFD"/>
    <w:rsid w:val="00801551"/>
    <w:rsid w:val="0080211A"/>
    <w:rsid w:val="00803126"/>
    <w:rsid w:val="00804310"/>
    <w:rsid w:val="00804545"/>
    <w:rsid w:val="00804592"/>
    <w:rsid w:val="00804853"/>
    <w:rsid w:val="00804DF1"/>
    <w:rsid w:val="00804F3F"/>
    <w:rsid w:val="008052AB"/>
    <w:rsid w:val="00805C39"/>
    <w:rsid w:val="008067A1"/>
    <w:rsid w:val="0081135F"/>
    <w:rsid w:val="00811565"/>
    <w:rsid w:val="00811B2C"/>
    <w:rsid w:val="00812707"/>
    <w:rsid w:val="00813ABA"/>
    <w:rsid w:val="008146EB"/>
    <w:rsid w:val="008153A4"/>
    <w:rsid w:val="00816172"/>
    <w:rsid w:val="00816D72"/>
    <w:rsid w:val="00820E7D"/>
    <w:rsid w:val="0082114D"/>
    <w:rsid w:val="0082173B"/>
    <w:rsid w:val="008224C5"/>
    <w:rsid w:val="008242F7"/>
    <w:rsid w:val="00825E0C"/>
    <w:rsid w:val="008269A2"/>
    <w:rsid w:val="008305D5"/>
    <w:rsid w:val="008306A6"/>
    <w:rsid w:val="00830748"/>
    <w:rsid w:val="0083079F"/>
    <w:rsid w:val="00831327"/>
    <w:rsid w:val="00831B39"/>
    <w:rsid w:val="008327C1"/>
    <w:rsid w:val="00833209"/>
    <w:rsid w:val="00833566"/>
    <w:rsid w:val="008337E2"/>
    <w:rsid w:val="0083398D"/>
    <w:rsid w:val="00833DA2"/>
    <w:rsid w:val="00834A03"/>
    <w:rsid w:val="0083619B"/>
    <w:rsid w:val="00837018"/>
    <w:rsid w:val="00837365"/>
    <w:rsid w:val="00837B36"/>
    <w:rsid w:val="008405E9"/>
    <w:rsid w:val="008424E8"/>
    <w:rsid w:val="0084795D"/>
    <w:rsid w:val="00851229"/>
    <w:rsid w:val="00851274"/>
    <w:rsid w:val="008524F9"/>
    <w:rsid w:val="00853447"/>
    <w:rsid w:val="00853726"/>
    <w:rsid w:val="00854131"/>
    <w:rsid w:val="008547EA"/>
    <w:rsid w:val="00855DDC"/>
    <w:rsid w:val="00856C47"/>
    <w:rsid w:val="00860CD5"/>
    <w:rsid w:val="00861845"/>
    <w:rsid w:val="00862CEF"/>
    <w:rsid w:val="00863297"/>
    <w:rsid w:val="00863E4C"/>
    <w:rsid w:val="008651E8"/>
    <w:rsid w:val="00865F20"/>
    <w:rsid w:val="0086638F"/>
    <w:rsid w:val="008664FD"/>
    <w:rsid w:val="008667C9"/>
    <w:rsid w:val="0086683A"/>
    <w:rsid w:val="00866ECE"/>
    <w:rsid w:val="008676FA"/>
    <w:rsid w:val="008678C6"/>
    <w:rsid w:val="00870243"/>
    <w:rsid w:val="0087127B"/>
    <w:rsid w:val="00871561"/>
    <w:rsid w:val="0087199A"/>
    <w:rsid w:val="008735F4"/>
    <w:rsid w:val="00874E68"/>
    <w:rsid w:val="00875CE0"/>
    <w:rsid w:val="008769FE"/>
    <w:rsid w:val="00876C63"/>
    <w:rsid w:val="008774DD"/>
    <w:rsid w:val="0088043C"/>
    <w:rsid w:val="0088068E"/>
    <w:rsid w:val="008810EB"/>
    <w:rsid w:val="008844B0"/>
    <w:rsid w:val="00884889"/>
    <w:rsid w:val="00884A06"/>
    <w:rsid w:val="008853DF"/>
    <w:rsid w:val="00886672"/>
    <w:rsid w:val="008872F2"/>
    <w:rsid w:val="0088765C"/>
    <w:rsid w:val="008906C9"/>
    <w:rsid w:val="00890856"/>
    <w:rsid w:val="00891704"/>
    <w:rsid w:val="00895550"/>
    <w:rsid w:val="008964C8"/>
    <w:rsid w:val="008969D6"/>
    <w:rsid w:val="00897FB3"/>
    <w:rsid w:val="008A0477"/>
    <w:rsid w:val="008A0E8C"/>
    <w:rsid w:val="008A1B7A"/>
    <w:rsid w:val="008A3B28"/>
    <w:rsid w:val="008A3EAB"/>
    <w:rsid w:val="008A432D"/>
    <w:rsid w:val="008A444E"/>
    <w:rsid w:val="008A790E"/>
    <w:rsid w:val="008A7911"/>
    <w:rsid w:val="008A7B10"/>
    <w:rsid w:val="008B06A1"/>
    <w:rsid w:val="008B15AB"/>
    <w:rsid w:val="008B1EEB"/>
    <w:rsid w:val="008B2C4A"/>
    <w:rsid w:val="008B3FD9"/>
    <w:rsid w:val="008B5B30"/>
    <w:rsid w:val="008B688B"/>
    <w:rsid w:val="008C0BB4"/>
    <w:rsid w:val="008C138B"/>
    <w:rsid w:val="008C1E9D"/>
    <w:rsid w:val="008C2152"/>
    <w:rsid w:val="008C248E"/>
    <w:rsid w:val="008C38F7"/>
    <w:rsid w:val="008C3E2D"/>
    <w:rsid w:val="008C5738"/>
    <w:rsid w:val="008C652F"/>
    <w:rsid w:val="008C77AA"/>
    <w:rsid w:val="008C7819"/>
    <w:rsid w:val="008D04F0"/>
    <w:rsid w:val="008D0683"/>
    <w:rsid w:val="008D0B3A"/>
    <w:rsid w:val="008D0DFF"/>
    <w:rsid w:val="008D1650"/>
    <w:rsid w:val="008D1D4F"/>
    <w:rsid w:val="008D2B9B"/>
    <w:rsid w:val="008D3FE8"/>
    <w:rsid w:val="008D5126"/>
    <w:rsid w:val="008D5341"/>
    <w:rsid w:val="008D5F25"/>
    <w:rsid w:val="008D638B"/>
    <w:rsid w:val="008D642B"/>
    <w:rsid w:val="008D75E8"/>
    <w:rsid w:val="008D7C71"/>
    <w:rsid w:val="008E04A8"/>
    <w:rsid w:val="008E3BB1"/>
    <w:rsid w:val="008E3C85"/>
    <w:rsid w:val="008E4239"/>
    <w:rsid w:val="008E4A0C"/>
    <w:rsid w:val="008E6AB0"/>
    <w:rsid w:val="008E6B05"/>
    <w:rsid w:val="008E72AB"/>
    <w:rsid w:val="008F0212"/>
    <w:rsid w:val="008F0AC7"/>
    <w:rsid w:val="008F1D28"/>
    <w:rsid w:val="008F1FC4"/>
    <w:rsid w:val="008F2B25"/>
    <w:rsid w:val="008F30FC"/>
    <w:rsid w:val="008F31AE"/>
    <w:rsid w:val="008F3271"/>
    <w:rsid w:val="008F3285"/>
    <w:rsid w:val="008F3500"/>
    <w:rsid w:val="008F37FA"/>
    <w:rsid w:val="008F4ACD"/>
    <w:rsid w:val="008F5EE2"/>
    <w:rsid w:val="008F6280"/>
    <w:rsid w:val="008F6471"/>
    <w:rsid w:val="008F65C4"/>
    <w:rsid w:val="008F6CA4"/>
    <w:rsid w:val="008F6DE4"/>
    <w:rsid w:val="008F7008"/>
    <w:rsid w:val="009000C5"/>
    <w:rsid w:val="00901C9A"/>
    <w:rsid w:val="0090280A"/>
    <w:rsid w:val="00902894"/>
    <w:rsid w:val="0090323C"/>
    <w:rsid w:val="009037DD"/>
    <w:rsid w:val="00903903"/>
    <w:rsid w:val="00904771"/>
    <w:rsid w:val="0090519E"/>
    <w:rsid w:val="00905594"/>
    <w:rsid w:val="00907449"/>
    <w:rsid w:val="00907D4D"/>
    <w:rsid w:val="00911210"/>
    <w:rsid w:val="00911242"/>
    <w:rsid w:val="00912FEE"/>
    <w:rsid w:val="00913260"/>
    <w:rsid w:val="00916C48"/>
    <w:rsid w:val="00920478"/>
    <w:rsid w:val="00920CE2"/>
    <w:rsid w:val="00921E93"/>
    <w:rsid w:val="00922102"/>
    <w:rsid w:val="009228BC"/>
    <w:rsid w:val="0092310D"/>
    <w:rsid w:val="0092398B"/>
    <w:rsid w:val="00923F4A"/>
    <w:rsid w:val="00924103"/>
    <w:rsid w:val="00924E3C"/>
    <w:rsid w:val="00927440"/>
    <w:rsid w:val="00927551"/>
    <w:rsid w:val="00927896"/>
    <w:rsid w:val="00931108"/>
    <w:rsid w:val="00931C75"/>
    <w:rsid w:val="009320D5"/>
    <w:rsid w:val="00932902"/>
    <w:rsid w:val="00934454"/>
    <w:rsid w:val="0093506D"/>
    <w:rsid w:val="0093568A"/>
    <w:rsid w:val="00935FD4"/>
    <w:rsid w:val="00937A9D"/>
    <w:rsid w:val="00940536"/>
    <w:rsid w:val="00940540"/>
    <w:rsid w:val="00940CDE"/>
    <w:rsid w:val="009414C6"/>
    <w:rsid w:val="00941AE8"/>
    <w:rsid w:val="00941B1F"/>
    <w:rsid w:val="00943449"/>
    <w:rsid w:val="0094351C"/>
    <w:rsid w:val="00945C25"/>
    <w:rsid w:val="00945CAD"/>
    <w:rsid w:val="0094601F"/>
    <w:rsid w:val="00946025"/>
    <w:rsid w:val="009473E9"/>
    <w:rsid w:val="00950070"/>
    <w:rsid w:val="00950644"/>
    <w:rsid w:val="009529E1"/>
    <w:rsid w:val="00952EED"/>
    <w:rsid w:val="0095313F"/>
    <w:rsid w:val="009551DE"/>
    <w:rsid w:val="00956965"/>
    <w:rsid w:val="00957768"/>
    <w:rsid w:val="00957FB3"/>
    <w:rsid w:val="009606E0"/>
    <w:rsid w:val="009612BB"/>
    <w:rsid w:val="00961513"/>
    <w:rsid w:val="00962391"/>
    <w:rsid w:val="00963710"/>
    <w:rsid w:val="0096516D"/>
    <w:rsid w:val="00965866"/>
    <w:rsid w:val="00967C71"/>
    <w:rsid w:val="00967E98"/>
    <w:rsid w:val="00973E7F"/>
    <w:rsid w:val="009741ED"/>
    <w:rsid w:val="00974A52"/>
    <w:rsid w:val="00974CE6"/>
    <w:rsid w:val="00975D4A"/>
    <w:rsid w:val="00976DED"/>
    <w:rsid w:val="009773C8"/>
    <w:rsid w:val="00980303"/>
    <w:rsid w:val="009819AF"/>
    <w:rsid w:val="0098410D"/>
    <w:rsid w:val="00984793"/>
    <w:rsid w:val="0098572B"/>
    <w:rsid w:val="00985BF6"/>
    <w:rsid w:val="00985EFF"/>
    <w:rsid w:val="00990A1F"/>
    <w:rsid w:val="00990C6E"/>
    <w:rsid w:val="009911AA"/>
    <w:rsid w:val="0099208C"/>
    <w:rsid w:val="009925DA"/>
    <w:rsid w:val="009929FB"/>
    <w:rsid w:val="00992C4C"/>
    <w:rsid w:val="00992F6F"/>
    <w:rsid w:val="00993270"/>
    <w:rsid w:val="009932D4"/>
    <w:rsid w:val="009932E6"/>
    <w:rsid w:val="0099347A"/>
    <w:rsid w:val="00995D14"/>
    <w:rsid w:val="0099601C"/>
    <w:rsid w:val="00997051"/>
    <w:rsid w:val="00997B2E"/>
    <w:rsid w:val="00997F8A"/>
    <w:rsid w:val="009A02DF"/>
    <w:rsid w:val="009A1161"/>
    <w:rsid w:val="009A132A"/>
    <w:rsid w:val="009A15D0"/>
    <w:rsid w:val="009A1802"/>
    <w:rsid w:val="009A42CF"/>
    <w:rsid w:val="009A44DC"/>
    <w:rsid w:val="009A5272"/>
    <w:rsid w:val="009A5CB1"/>
    <w:rsid w:val="009A64B7"/>
    <w:rsid w:val="009A715D"/>
    <w:rsid w:val="009B0D9C"/>
    <w:rsid w:val="009B0E51"/>
    <w:rsid w:val="009B3ADE"/>
    <w:rsid w:val="009B464A"/>
    <w:rsid w:val="009B49E6"/>
    <w:rsid w:val="009B5137"/>
    <w:rsid w:val="009B52D7"/>
    <w:rsid w:val="009B5E99"/>
    <w:rsid w:val="009B64AD"/>
    <w:rsid w:val="009B6A0B"/>
    <w:rsid w:val="009B6A72"/>
    <w:rsid w:val="009B7754"/>
    <w:rsid w:val="009C15FF"/>
    <w:rsid w:val="009C19D1"/>
    <w:rsid w:val="009C2EDE"/>
    <w:rsid w:val="009C3F17"/>
    <w:rsid w:val="009C51CB"/>
    <w:rsid w:val="009C539A"/>
    <w:rsid w:val="009C567C"/>
    <w:rsid w:val="009C6BBA"/>
    <w:rsid w:val="009C6F06"/>
    <w:rsid w:val="009C73A1"/>
    <w:rsid w:val="009C740A"/>
    <w:rsid w:val="009C749E"/>
    <w:rsid w:val="009D07D4"/>
    <w:rsid w:val="009D157B"/>
    <w:rsid w:val="009D2277"/>
    <w:rsid w:val="009D2AD9"/>
    <w:rsid w:val="009D3B97"/>
    <w:rsid w:val="009D3C4B"/>
    <w:rsid w:val="009D4403"/>
    <w:rsid w:val="009D5BD2"/>
    <w:rsid w:val="009D6003"/>
    <w:rsid w:val="009D627C"/>
    <w:rsid w:val="009D7C80"/>
    <w:rsid w:val="009E1F67"/>
    <w:rsid w:val="009E1F8F"/>
    <w:rsid w:val="009E34F8"/>
    <w:rsid w:val="009E49B0"/>
    <w:rsid w:val="009E5499"/>
    <w:rsid w:val="009E5989"/>
    <w:rsid w:val="009E6398"/>
    <w:rsid w:val="009E76CF"/>
    <w:rsid w:val="009F1348"/>
    <w:rsid w:val="009F1779"/>
    <w:rsid w:val="009F1E40"/>
    <w:rsid w:val="009F44AD"/>
    <w:rsid w:val="009F5901"/>
    <w:rsid w:val="009F62CB"/>
    <w:rsid w:val="009F6377"/>
    <w:rsid w:val="009F6ED4"/>
    <w:rsid w:val="009F7B03"/>
    <w:rsid w:val="00A00E58"/>
    <w:rsid w:val="00A00EDE"/>
    <w:rsid w:val="00A01598"/>
    <w:rsid w:val="00A018B7"/>
    <w:rsid w:val="00A024EE"/>
    <w:rsid w:val="00A02C2D"/>
    <w:rsid w:val="00A0392C"/>
    <w:rsid w:val="00A04B45"/>
    <w:rsid w:val="00A0646D"/>
    <w:rsid w:val="00A06C1D"/>
    <w:rsid w:val="00A07378"/>
    <w:rsid w:val="00A075DA"/>
    <w:rsid w:val="00A07BFE"/>
    <w:rsid w:val="00A102DC"/>
    <w:rsid w:val="00A107DF"/>
    <w:rsid w:val="00A10E57"/>
    <w:rsid w:val="00A117C5"/>
    <w:rsid w:val="00A11D10"/>
    <w:rsid w:val="00A125C5"/>
    <w:rsid w:val="00A12F99"/>
    <w:rsid w:val="00A137A6"/>
    <w:rsid w:val="00A144FF"/>
    <w:rsid w:val="00A14B53"/>
    <w:rsid w:val="00A16710"/>
    <w:rsid w:val="00A172F6"/>
    <w:rsid w:val="00A175AE"/>
    <w:rsid w:val="00A17C1C"/>
    <w:rsid w:val="00A203B6"/>
    <w:rsid w:val="00A2107E"/>
    <w:rsid w:val="00A22C61"/>
    <w:rsid w:val="00A23C38"/>
    <w:rsid w:val="00A2451C"/>
    <w:rsid w:val="00A24E8B"/>
    <w:rsid w:val="00A268B8"/>
    <w:rsid w:val="00A26CD5"/>
    <w:rsid w:val="00A318BB"/>
    <w:rsid w:val="00A31C99"/>
    <w:rsid w:val="00A32972"/>
    <w:rsid w:val="00A32BFB"/>
    <w:rsid w:val="00A32D7B"/>
    <w:rsid w:val="00A32F97"/>
    <w:rsid w:val="00A3658A"/>
    <w:rsid w:val="00A3680B"/>
    <w:rsid w:val="00A36CE3"/>
    <w:rsid w:val="00A37E29"/>
    <w:rsid w:val="00A41089"/>
    <w:rsid w:val="00A415F6"/>
    <w:rsid w:val="00A416D0"/>
    <w:rsid w:val="00A424BE"/>
    <w:rsid w:val="00A42C3E"/>
    <w:rsid w:val="00A42E54"/>
    <w:rsid w:val="00A43EE5"/>
    <w:rsid w:val="00A43F88"/>
    <w:rsid w:val="00A44261"/>
    <w:rsid w:val="00A50F10"/>
    <w:rsid w:val="00A517D5"/>
    <w:rsid w:val="00A51BAA"/>
    <w:rsid w:val="00A5249D"/>
    <w:rsid w:val="00A52B44"/>
    <w:rsid w:val="00A53269"/>
    <w:rsid w:val="00A56919"/>
    <w:rsid w:val="00A571A0"/>
    <w:rsid w:val="00A5760F"/>
    <w:rsid w:val="00A60BC5"/>
    <w:rsid w:val="00A61F42"/>
    <w:rsid w:val="00A62738"/>
    <w:rsid w:val="00A64CB5"/>
    <w:rsid w:val="00A65EE7"/>
    <w:rsid w:val="00A66365"/>
    <w:rsid w:val="00A70133"/>
    <w:rsid w:val="00A70A96"/>
    <w:rsid w:val="00A70D63"/>
    <w:rsid w:val="00A723DE"/>
    <w:rsid w:val="00A72E21"/>
    <w:rsid w:val="00A73DF4"/>
    <w:rsid w:val="00A7486B"/>
    <w:rsid w:val="00A75670"/>
    <w:rsid w:val="00A761C1"/>
    <w:rsid w:val="00A76BC7"/>
    <w:rsid w:val="00A76F49"/>
    <w:rsid w:val="00A770A6"/>
    <w:rsid w:val="00A80632"/>
    <w:rsid w:val="00A808F0"/>
    <w:rsid w:val="00A813B1"/>
    <w:rsid w:val="00A8187B"/>
    <w:rsid w:val="00A821DD"/>
    <w:rsid w:val="00A82493"/>
    <w:rsid w:val="00A82966"/>
    <w:rsid w:val="00A83239"/>
    <w:rsid w:val="00A83301"/>
    <w:rsid w:val="00A86C6A"/>
    <w:rsid w:val="00A90173"/>
    <w:rsid w:val="00A92422"/>
    <w:rsid w:val="00A92846"/>
    <w:rsid w:val="00A92D5A"/>
    <w:rsid w:val="00A9429F"/>
    <w:rsid w:val="00A9539E"/>
    <w:rsid w:val="00A967A1"/>
    <w:rsid w:val="00A9795F"/>
    <w:rsid w:val="00A97D10"/>
    <w:rsid w:val="00AA07D4"/>
    <w:rsid w:val="00AA0EEA"/>
    <w:rsid w:val="00AA10DC"/>
    <w:rsid w:val="00AA1479"/>
    <w:rsid w:val="00AA1B6A"/>
    <w:rsid w:val="00AA250C"/>
    <w:rsid w:val="00AA32A8"/>
    <w:rsid w:val="00AA495D"/>
    <w:rsid w:val="00AA4D64"/>
    <w:rsid w:val="00AA5956"/>
    <w:rsid w:val="00AA6A9C"/>
    <w:rsid w:val="00AB215F"/>
    <w:rsid w:val="00AB259C"/>
    <w:rsid w:val="00AB2E6F"/>
    <w:rsid w:val="00AB36C4"/>
    <w:rsid w:val="00AB3CD1"/>
    <w:rsid w:val="00AB3CF0"/>
    <w:rsid w:val="00AB4AC9"/>
    <w:rsid w:val="00AB5AAC"/>
    <w:rsid w:val="00AB7399"/>
    <w:rsid w:val="00AC0EF0"/>
    <w:rsid w:val="00AC18A0"/>
    <w:rsid w:val="00AC32B2"/>
    <w:rsid w:val="00AC3FD1"/>
    <w:rsid w:val="00AC4098"/>
    <w:rsid w:val="00AC4121"/>
    <w:rsid w:val="00AC6E43"/>
    <w:rsid w:val="00AC70AF"/>
    <w:rsid w:val="00AD1AB5"/>
    <w:rsid w:val="00AD1C32"/>
    <w:rsid w:val="00AD1E3D"/>
    <w:rsid w:val="00AD25E1"/>
    <w:rsid w:val="00AD2A98"/>
    <w:rsid w:val="00AD6A41"/>
    <w:rsid w:val="00AD715D"/>
    <w:rsid w:val="00AD745B"/>
    <w:rsid w:val="00AD79E1"/>
    <w:rsid w:val="00AD7E65"/>
    <w:rsid w:val="00AE08CC"/>
    <w:rsid w:val="00AE0C99"/>
    <w:rsid w:val="00AE3247"/>
    <w:rsid w:val="00AE543F"/>
    <w:rsid w:val="00AE5612"/>
    <w:rsid w:val="00AE64AD"/>
    <w:rsid w:val="00AE666C"/>
    <w:rsid w:val="00AF01DC"/>
    <w:rsid w:val="00AF098B"/>
    <w:rsid w:val="00AF2436"/>
    <w:rsid w:val="00AF2C3A"/>
    <w:rsid w:val="00AF46EF"/>
    <w:rsid w:val="00AF5D02"/>
    <w:rsid w:val="00AF7B5B"/>
    <w:rsid w:val="00AF7C5A"/>
    <w:rsid w:val="00B000B8"/>
    <w:rsid w:val="00B00627"/>
    <w:rsid w:val="00B00E82"/>
    <w:rsid w:val="00B036B2"/>
    <w:rsid w:val="00B04D91"/>
    <w:rsid w:val="00B051BF"/>
    <w:rsid w:val="00B070E4"/>
    <w:rsid w:val="00B0765E"/>
    <w:rsid w:val="00B0789E"/>
    <w:rsid w:val="00B10679"/>
    <w:rsid w:val="00B10C39"/>
    <w:rsid w:val="00B121AE"/>
    <w:rsid w:val="00B121FB"/>
    <w:rsid w:val="00B12D73"/>
    <w:rsid w:val="00B13A66"/>
    <w:rsid w:val="00B164C8"/>
    <w:rsid w:val="00B16581"/>
    <w:rsid w:val="00B16850"/>
    <w:rsid w:val="00B16CD4"/>
    <w:rsid w:val="00B17141"/>
    <w:rsid w:val="00B1743F"/>
    <w:rsid w:val="00B17EFC"/>
    <w:rsid w:val="00B20A75"/>
    <w:rsid w:val="00B2247D"/>
    <w:rsid w:val="00B22B89"/>
    <w:rsid w:val="00B22D7C"/>
    <w:rsid w:val="00B23198"/>
    <w:rsid w:val="00B234A9"/>
    <w:rsid w:val="00B2449F"/>
    <w:rsid w:val="00B2708A"/>
    <w:rsid w:val="00B279B9"/>
    <w:rsid w:val="00B30A36"/>
    <w:rsid w:val="00B30B08"/>
    <w:rsid w:val="00B3136E"/>
    <w:rsid w:val="00B31575"/>
    <w:rsid w:val="00B31EA4"/>
    <w:rsid w:val="00B324FB"/>
    <w:rsid w:val="00B34006"/>
    <w:rsid w:val="00B3427D"/>
    <w:rsid w:val="00B3451B"/>
    <w:rsid w:val="00B34E3E"/>
    <w:rsid w:val="00B376D3"/>
    <w:rsid w:val="00B408C7"/>
    <w:rsid w:val="00B41743"/>
    <w:rsid w:val="00B419C0"/>
    <w:rsid w:val="00B41DF8"/>
    <w:rsid w:val="00B432F2"/>
    <w:rsid w:val="00B44ADD"/>
    <w:rsid w:val="00B44B2E"/>
    <w:rsid w:val="00B45159"/>
    <w:rsid w:val="00B47067"/>
    <w:rsid w:val="00B475BA"/>
    <w:rsid w:val="00B47D09"/>
    <w:rsid w:val="00B47F3E"/>
    <w:rsid w:val="00B51306"/>
    <w:rsid w:val="00B518DF"/>
    <w:rsid w:val="00B520AD"/>
    <w:rsid w:val="00B53263"/>
    <w:rsid w:val="00B532BD"/>
    <w:rsid w:val="00B53A7B"/>
    <w:rsid w:val="00B53FD2"/>
    <w:rsid w:val="00B55153"/>
    <w:rsid w:val="00B5545C"/>
    <w:rsid w:val="00B55A51"/>
    <w:rsid w:val="00B56F37"/>
    <w:rsid w:val="00B57BEF"/>
    <w:rsid w:val="00B57D33"/>
    <w:rsid w:val="00B615CB"/>
    <w:rsid w:val="00B6165A"/>
    <w:rsid w:val="00B633BC"/>
    <w:rsid w:val="00B63C9B"/>
    <w:rsid w:val="00B663DF"/>
    <w:rsid w:val="00B66997"/>
    <w:rsid w:val="00B67F80"/>
    <w:rsid w:val="00B722DF"/>
    <w:rsid w:val="00B72C39"/>
    <w:rsid w:val="00B72C79"/>
    <w:rsid w:val="00B72D7C"/>
    <w:rsid w:val="00B73B81"/>
    <w:rsid w:val="00B74409"/>
    <w:rsid w:val="00B75A72"/>
    <w:rsid w:val="00B762FD"/>
    <w:rsid w:val="00B76752"/>
    <w:rsid w:val="00B80DC6"/>
    <w:rsid w:val="00B8385E"/>
    <w:rsid w:val="00B83A87"/>
    <w:rsid w:val="00B842F0"/>
    <w:rsid w:val="00B85278"/>
    <w:rsid w:val="00B8547D"/>
    <w:rsid w:val="00B85547"/>
    <w:rsid w:val="00B85804"/>
    <w:rsid w:val="00B87CD9"/>
    <w:rsid w:val="00B906F6"/>
    <w:rsid w:val="00B9146B"/>
    <w:rsid w:val="00B93987"/>
    <w:rsid w:val="00B9533B"/>
    <w:rsid w:val="00B95AA4"/>
    <w:rsid w:val="00B9612D"/>
    <w:rsid w:val="00B967A1"/>
    <w:rsid w:val="00B96961"/>
    <w:rsid w:val="00B96B14"/>
    <w:rsid w:val="00B9711F"/>
    <w:rsid w:val="00B979CE"/>
    <w:rsid w:val="00B97BD1"/>
    <w:rsid w:val="00BA0682"/>
    <w:rsid w:val="00BA37B3"/>
    <w:rsid w:val="00BA5787"/>
    <w:rsid w:val="00BA621A"/>
    <w:rsid w:val="00BA66AA"/>
    <w:rsid w:val="00BA67FD"/>
    <w:rsid w:val="00BA6B54"/>
    <w:rsid w:val="00BA6EDA"/>
    <w:rsid w:val="00BA721A"/>
    <w:rsid w:val="00BA7E22"/>
    <w:rsid w:val="00BB0F5F"/>
    <w:rsid w:val="00BB10A7"/>
    <w:rsid w:val="00BB1238"/>
    <w:rsid w:val="00BB19E7"/>
    <w:rsid w:val="00BB3093"/>
    <w:rsid w:val="00BB3CE8"/>
    <w:rsid w:val="00BB429C"/>
    <w:rsid w:val="00BB69C7"/>
    <w:rsid w:val="00BB718B"/>
    <w:rsid w:val="00BB78A3"/>
    <w:rsid w:val="00BC0CF0"/>
    <w:rsid w:val="00BC1856"/>
    <w:rsid w:val="00BC1F88"/>
    <w:rsid w:val="00BC2095"/>
    <w:rsid w:val="00BC220D"/>
    <w:rsid w:val="00BC2A76"/>
    <w:rsid w:val="00BC2C62"/>
    <w:rsid w:val="00BC2C7C"/>
    <w:rsid w:val="00BC36C0"/>
    <w:rsid w:val="00BC4737"/>
    <w:rsid w:val="00BC47BC"/>
    <w:rsid w:val="00BC48B0"/>
    <w:rsid w:val="00BD2A59"/>
    <w:rsid w:val="00BD2AD2"/>
    <w:rsid w:val="00BD2C31"/>
    <w:rsid w:val="00BD2CBF"/>
    <w:rsid w:val="00BD3290"/>
    <w:rsid w:val="00BD33EE"/>
    <w:rsid w:val="00BD3C22"/>
    <w:rsid w:val="00BD4962"/>
    <w:rsid w:val="00BD4C4A"/>
    <w:rsid w:val="00BD506E"/>
    <w:rsid w:val="00BD62C7"/>
    <w:rsid w:val="00BD727A"/>
    <w:rsid w:val="00BE11F5"/>
    <w:rsid w:val="00BE122A"/>
    <w:rsid w:val="00BE13CB"/>
    <w:rsid w:val="00BE28AC"/>
    <w:rsid w:val="00BE3E33"/>
    <w:rsid w:val="00BE4E32"/>
    <w:rsid w:val="00BE51E4"/>
    <w:rsid w:val="00BE524C"/>
    <w:rsid w:val="00BE5367"/>
    <w:rsid w:val="00BE6001"/>
    <w:rsid w:val="00BE738A"/>
    <w:rsid w:val="00BF064B"/>
    <w:rsid w:val="00BF0775"/>
    <w:rsid w:val="00BF091C"/>
    <w:rsid w:val="00BF104B"/>
    <w:rsid w:val="00BF193E"/>
    <w:rsid w:val="00BF23B4"/>
    <w:rsid w:val="00BF3A21"/>
    <w:rsid w:val="00BF3FA4"/>
    <w:rsid w:val="00BF4086"/>
    <w:rsid w:val="00BF4CCF"/>
    <w:rsid w:val="00BF50B4"/>
    <w:rsid w:val="00BF5716"/>
    <w:rsid w:val="00BF5863"/>
    <w:rsid w:val="00C002B9"/>
    <w:rsid w:val="00C00D3B"/>
    <w:rsid w:val="00C020E3"/>
    <w:rsid w:val="00C05BDE"/>
    <w:rsid w:val="00C05ECC"/>
    <w:rsid w:val="00C05ED8"/>
    <w:rsid w:val="00C06328"/>
    <w:rsid w:val="00C06680"/>
    <w:rsid w:val="00C06892"/>
    <w:rsid w:val="00C0701B"/>
    <w:rsid w:val="00C17F14"/>
    <w:rsid w:val="00C206F3"/>
    <w:rsid w:val="00C20A77"/>
    <w:rsid w:val="00C21402"/>
    <w:rsid w:val="00C23951"/>
    <w:rsid w:val="00C23C0A"/>
    <w:rsid w:val="00C24095"/>
    <w:rsid w:val="00C250D5"/>
    <w:rsid w:val="00C26389"/>
    <w:rsid w:val="00C27BCC"/>
    <w:rsid w:val="00C27F45"/>
    <w:rsid w:val="00C300E2"/>
    <w:rsid w:val="00C30422"/>
    <w:rsid w:val="00C31505"/>
    <w:rsid w:val="00C35666"/>
    <w:rsid w:val="00C363D4"/>
    <w:rsid w:val="00C3687D"/>
    <w:rsid w:val="00C37F90"/>
    <w:rsid w:val="00C4045A"/>
    <w:rsid w:val="00C421E6"/>
    <w:rsid w:val="00C439E1"/>
    <w:rsid w:val="00C43A15"/>
    <w:rsid w:val="00C45938"/>
    <w:rsid w:val="00C46576"/>
    <w:rsid w:val="00C50F45"/>
    <w:rsid w:val="00C50F68"/>
    <w:rsid w:val="00C53ACD"/>
    <w:rsid w:val="00C54414"/>
    <w:rsid w:val="00C55152"/>
    <w:rsid w:val="00C60FC7"/>
    <w:rsid w:val="00C61732"/>
    <w:rsid w:val="00C61F1F"/>
    <w:rsid w:val="00C6221C"/>
    <w:rsid w:val="00C6310F"/>
    <w:rsid w:val="00C656D3"/>
    <w:rsid w:val="00C6610B"/>
    <w:rsid w:val="00C66915"/>
    <w:rsid w:val="00C67508"/>
    <w:rsid w:val="00C67752"/>
    <w:rsid w:val="00C67C58"/>
    <w:rsid w:val="00C7053C"/>
    <w:rsid w:val="00C70CF5"/>
    <w:rsid w:val="00C71F2E"/>
    <w:rsid w:val="00C71F83"/>
    <w:rsid w:val="00C72A92"/>
    <w:rsid w:val="00C74D5A"/>
    <w:rsid w:val="00C758D0"/>
    <w:rsid w:val="00C771BF"/>
    <w:rsid w:val="00C77267"/>
    <w:rsid w:val="00C77575"/>
    <w:rsid w:val="00C80501"/>
    <w:rsid w:val="00C80E81"/>
    <w:rsid w:val="00C82E31"/>
    <w:rsid w:val="00C83A58"/>
    <w:rsid w:val="00C84CC4"/>
    <w:rsid w:val="00C8700F"/>
    <w:rsid w:val="00C8719F"/>
    <w:rsid w:val="00C90ABC"/>
    <w:rsid w:val="00C91408"/>
    <w:rsid w:val="00C9153D"/>
    <w:rsid w:val="00C922D5"/>
    <w:rsid w:val="00C92898"/>
    <w:rsid w:val="00C92F59"/>
    <w:rsid w:val="00C93059"/>
    <w:rsid w:val="00C9457D"/>
    <w:rsid w:val="00C94DC3"/>
    <w:rsid w:val="00C954F6"/>
    <w:rsid w:val="00C9571C"/>
    <w:rsid w:val="00C95A2B"/>
    <w:rsid w:val="00C960CD"/>
    <w:rsid w:val="00C96DDE"/>
    <w:rsid w:val="00C973E9"/>
    <w:rsid w:val="00C97C70"/>
    <w:rsid w:val="00CA0C6E"/>
    <w:rsid w:val="00CA0D65"/>
    <w:rsid w:val="00CA4340"/>
    <w:rsid w:val="00CA487F"/>
    <w:rsid w:val="00CB3E10"/>
    <w:rsid w:val="00CB5464"/>
    <w:rsid w:val="00CB55BB"/>
    <w:rsid w:val="00CB5C59"/>
    <w:rsid w:val="00CB6509"/>
    <w:rsid w:val="00CB6912"/>
    <w:rsid w:val="00CB73EE"/>
    <w:rsid w:val="00CC0023"/>
    <w:rsid w:val="00CC0674"/>
    <w:rsid w:val="00CC093E"/>
    <w:rsid w:val="00CC0A0B"/>
    <w:rsid w:val="00CC2E3B"/>
    <w:rsid w:val="00CC35B4"/>
    <w:rsid w:val="00CC47B3"/>
    <w:rsid w:val="00CC6910"/>
    <w:rsid w:val="00CC6D57"/>
    <w:rsid w:val="00CC789B"/>
    <w:rsid w:val="00CC7A33"/>
    <w:rsid w:val="00CD04F4"/>
    <w:rsid w:val="00CD1625"/>
    <w:rsid w:val="00CD2237"/>
    <w:rsid w:val="00CD3CDF"/>
    <w:rsid w:val="00CD3E91"/>
    <w:rsid w:val="00CD4A6B"/>
    <w:rsid w:val="00CD4B8A"/>
    <w:rsid w:val="00CD5EC4"/>
    <w:rsid w:val="00CE031F"/>
    <w:rsid w:val="00CE03EB"/>
    <w:rsid w:val="00CE1336"/>
    <w:rsid w:val="00CE250B"/>
    <w:rsid w:val="00CE295E"/>
    <w:rsid w:val="00CE4FE9"/>
    <w:rsid w:val="00CE5238"/>
    <w:rsid w:val="00CE5918"/>
    <w:rsid w:val="00CE6089"/>
    <w:rsid w:val="00CE71C6"/>
    <w:rsid w:val="00CE7514"/>
    <w:rsid w:val="00CE7951"/>
    <w:rsid w:val="00CF03F5"/>
    <w:rsid w:val="00CF2ABA"/>
    <w:rsid w:val="00CF3F85"/>
    <w:rsid w:val="00CF414B"/>
    <w:rsid w:val="00CF6280"/>
    <w:rsid w:val="00CF62B2"/>
    <w:rsid w:val="00CF6FC3"/>
    <w:rsid w:val="00CF75A8"/>
    <w:rsid w:val="00D01667"/>
    <w:rsid w:val="00D031B9"/>
    <w:rsid w:val="00D04846"/>
    <w:rsid w:val="00D04B6D"/>
    <w:rsid w:val="00D06898"/>
    <w:rsid w:val="00D102D7"/>
    <w:rsid w:val="00D10645"/>
    <w:rsid w:val="00D10FD0"/>
    <w:rsid w:val="00D1128C"/>
    <w:rsid w:val="00D11981"/>
    <w:rsid w:val="00D11AF1"/>
    <w:rsid w:val="00D13966"/>
    <w:rsid w:val="00D17D32"/>
    <w:rsid w:val="00D17E0F"/>
    <w:rsid w:val="00D208BD"/>
    <w:rsid w:val="00D20DD8"/>
    <w:rsid w:val="00D21B2A"/>
    <w:rsid w:val="00D22B95"/>
    <w:rsid w:val="00D248DE"/>
    <w:rsid w:val="00D2653D"/>
    <w:rsid w:val="00D27BDE"/>
    <w:rsid w:val="00D30301"/>
    <w:rsid w:val="00D31190"/>
    <w:rsid w:val="00D31D33"/>
    <w:rsid w:val="00D32418"/>
    <w:rsid w:val="00D32686"/>
    <w:rsid w:val="00D326B7"/>
    <w:rsid w:val="00D35609"/>
    <w:rsid w:val="00D35B43"/>
    <w:rsid w:val="00D35D1D"/>
    <w:rsid w:val="00D36372"/>
    <w:rsid w:val="00D369D7"/>
    <w:rsid w:val="00D37E59"/>
    <w:rsid w:val="00D407CF"/>
    <w:rsid w:val="00D430EF"/>
    <w:rsid w:val="00D43B2E"/>
    <w:rsid w:val="00D445EA"/>
    <w:rsid w:val="00D44F3F"/>
    <w:rsid w:val="00D45198"/>
    <w:rsid w:val="00D45DFC"/>
    <w:rsid w:val="00D46A46"/>
    <w:rsid w:val="00D47345"/>
    <w:rsid w:val="00D50665"/>
    <w:rsid w:val="00D508CB"/>
    <w:rsid w:val="00D509AF"/>
    <w:rsid w:val="00D52162"/>
    <w:rsid w:val="00D52B58"/>
    <w:rsid w:val="00D52C53"/>
    <w:rsid w:val="00D532D3"/>
    <w:rsid w:val="00D53AE2"/>
    <w:rsid w:val="00D55F86"/>
    <w:rsid w:val="00D572A8"/>
    <w:rsid w:val="00D602E9"/>
    <w:rsid w:val="00D60792"/>
    <w:rsid w:val="00D61493"/>
    <w:rsid w:val="00D617B9"/>
    <w:rsid w:val="00D623FB"/>
    <w:rsid w:val="00D62D94"/>
    <w:rsid w:val="00D63F4A"/>
    <w:rsid w:val="00D6584F"/>
    <w:rsid w:val="00D6598C"/>
    <w:rsid w:val="00D66617"/>
    <w:rsid w:val="00D676AF"/>
    <w:rsid w:val="00D67723"/>
    <w:rsid w:val="00D709BE"/>
    <w:rsid w:val="00D722D5"/>
    <w:rsid w:val="00D72DEA"/>
    <w:rsid w:val="00D733EA"/>
    <w:rsid w:val="00D73D0C"/>
    <w:rsid w:val="00D7676E"/>
    <w:rsid w:val="00D816D9"/>
    <w:rsid w:val="00D8339A"/>
    <w:rsid w:val="00D84E9F"/>
    <w:rsid w:val="00D8542D"/>
    <w:rsid w:val="00D863D6"/>
    <w:rsid w:val="00D9058C"/>
    <w:rsid w:val="00D92130"/>
    <w:rsid w:val="00D93DDA"/>
    <w:rsid w:val="00D94E3A"/>
    <w:rsid w:val="00D96976"/>
    <w:rsid w:val="00D96A58"/>
    <w:rsid w:val="00D96C9E"/>
    <w:rsid w:val="00D972A3"/>
    <w:rsid w:val="00DA0785"/>
    <w:rsid w:val="00DA2457"/>
    <w:rsid w:val="00DA2A22"/>
    <w:rsid w:val="00DA4459"/>
    <w:rsid w:val="00DA48EA"/>
    <w:rsid w:val="00DA5005"/>
    <w:rsid w:val="00DA5941"/>
    <w:rsid w:val="00DA7F71"/>
    <w:rsid w:val="00DB0FA0"/>
    <w:rsid w:val="00DB144F"/>
    <w:rsid w:val="00DB19DB"/>
    <w:rsid w:val="00DB2CD6"/>
    <w:rsid w:val="00DB3427"/>
    <w:rsid w:val="00DB4167"/>
    <w:rsid w:val="00DB5F76"/>
    <w:rsid w:val="00DB6C5F"/>
    <w:rsid w:val="00DB6C86"/>
    <w:rsid w:val="00DC08B0"/>
    <w:rsid w:val="00DC11ED"/>
    <w:rsid w:val="00DC17E3"/>
    <w:rsid w:val="00DC3AE2"/>
    <w:rsid w:val="00DC41A3"/>
    <w:rsid w:val="00DC50CC"/>
    <w:rsid w:val="00DC56AA"/>
    <w:rsid w:val="00DC5E86"/>
    <w:rsid w:val="00DC6337"/>
    <w:rsid w:val="00DC6A71"/>
    <w:rsid w:val="00DC6C76"/>
    <w:rsid w:val="00DD2FB5"/>
    <w:rsid w:val="00DD44E9"/>
    <w:rsid w:val="00DD4849"/>
    <w:rsid w:val="00DD4F1E"/>
    <w:rsid w:val="00DD583C"/>
    <w:rsid w:val="00DD5858"/>
    <w:rsid w:val="00DD6AFC"/>
    <w:rsid w:val="00DE1652"/>
    <w:rsid w:val="00DE28FF"/>
    <w:rsid w:val="00DE3AB3"/>
    <w:rsid w:val="00DE598F"/>
    <w:rsid w:val="00DE6B49"/>
    <w:rsid w:val="00DF0B1B"/>
    <w:rsid w:val="00DF33E5"/>
    <w:rsid w:val="00DF394D"/>
    <w:rsid w:val="00DF51C5"/>
    <w:rsid w:val="00DF64C9"/>
    <w:rsid w:val="00DF6C77"/>
    <w:rsid w:val="00DF798E"/>
    <w:rsid w:val="00DF7D69"/>
    <w:rsid w:val="00DF7E01"/>
    <w:rsid w:val="00E00081"/>
    <w:rsid w:val="00E00B78"/>
    <w:rsid w:val="00E0129A"/>
    <w:rsid w:val="00E01859"/>
    <w:rsid w:val="00E01CE4"/>
    <w:rsid w:val="00E02FD1"/>
    <w:rsid w:val="00E0357D"/>
    <w:rsid w:val="00E05652"/>
    <w:rsid w:val="00E05887"/>
    <w:rsid w:val="00E06107"/>
    <w:rsid w:val="00E0748C"/>
    <w:rsid w:val="00E07571"/>
    <w:rsid w:val="00E1011F"/>
    <w:rsid w:val="00E10BB6"/>
    <w:rsid w:val="00E10C0D"/>
    <w:rsid w:val="00E112AA"/>
    <w:rsid w:val="00E125AC"/>
    <w:rsid w:val="00E12AC7"/>
    <w:rsid w:val="00E12C32"/>
    <w:rsid w:val="00E13C41"/>
    <w:rsid w:val="00E142D9"/>
    <w:rsid w:val="00E146E5"/>
    <w:rsid w:val="00E153E4"/>
    <w:rsid w:val="00E17718"/>
    <w:rsid w:val="00E20D54"/>
    <w:rsid w:val="00E24D0F"/>
    <w:rsid w:val="00E25371"/>
    <w:rsid w:val="00E254E8"/>
    <w:rsid w:val="00E25688"/>
    <w:rsid w:val="00E264D8"/>
    <w:rsid w:val="00E271ED"/>
    <w:rsid w:val="00E3031B"/>
    <w:rsid w:val="00E30889"/>
    <w:rsid w:val="00E30A70"/>
    <w:rsid w:val="00E31322"/>
    <w:rsid w:val="00E3194B"/>
    <w:rsid w:val="00E32554"/>
    <w:rsid w:val="00E328AE"/>
    <w:rsid w:val="00E34C95"/>
    <w:rsid w:val="00E36C93"/>
    <w:rsid w:val="00E4196E"/>
    <w:rsid w:val="00E423D9"/>
    <w:rsid w:val="00E427C7"/>
    <w:rsid w:val="00E42A8A"/>
    <w:rsid w:val="00E4332B"/>
    <w:rsid w:val="00E43CEA"/>
    <w:rsid w:val="00E44C2E"/>
    <w:rsid w:val="00E45185"/>
    <w:rsid w:val="00E45A35"/>
    <w:rsid w:val="00E46EB3"/>
    <w:rsid w:val="00E47477"/>
    <w:rsid w:val="00E47AE3"/>
    <w:rsid w:val="00E50D6D"/>
    <w:rsid w:val="00E50F7C"/>
    <w:rsid w:val="00E51BB9"/>
    <w:rsid w:val="00E53B55"/>
    <w:rsid w:val="00E53FFA"/>
    <w:rsid w:val="00E55954"/>
    <w:rsid w:val="00E55BE8"/>
    <w:rsid w:val="00E56C45"/>
    <w:rsid w:val="00E612A2"/>
    <w:rsid w:val="00E61A2E"/>
    <w:rsid w:val="00E643DE"/>
    <w:rsid w:val="00E65875"/>
    <w:rsid w:val="00E704F9"/>
    <w:rsid w:val="00E70EEC"/>
    <w:rsid w:val="00E7319A"/>
    <w:rsid w:val="00E7389B"/>
    <w:rsid w:val="00E740D0"/>
    <w:rsid w:val="00E7442F"/>
    <w:rsid w:val="00E75398"/>
    <w:rsid w:val="00E7682C"/>
    <w:rsid w:val="00E77982"/>
    <w:rsid w:val="00E77B93"/>
    <w:rsid w:val="00E77C75"/>
    <w:rsid w:val="00E800E2"/>
    <w:rsid w:val="00E809C4"/>
    <w:rsid w:val="00E82074"/>
    <w:rsid w:val="00E82293"/>
    <w:rsid w:val="00E83C9D"/>
    <w:rsid w:val="00E841EA"/>
    <w:rsid w:val="00E84E63"/>
    <w:rsid w:val="00E85FC7"/>
    <w:rsid w:val="00E87DED"/>
    <w:rsid w:val="00E87E80"/>
    <w:rsid w:val="00E900A6"/>
    <w:rsid w:val="00E90D34"/>
    <w:rsid w:val="00E92425"/>
    <w:rsid w:val="00E9299F"/>
    <w:rsid w:val="00E92C19"/>
    <w:rsid w:val="00E948DB"/>
    <w:rsid w:val="00E95B4A"/>
    <w:rsid w:val="00E966D3"/>
    <w:rsid w:val="00EA0153"/>
    <w:rsid w:val="00EA34BE"/>
    <w:rsid w:val="00EA4560"/>
    <w:rsid w:val="00EA4E00"/>
    <w:rsid w:val="00EA54ED"/>
    <w:rsid w:val="00EA614B"/>
    <w:rsid w:val="00EA742C"/>
    <w:rsid w:val="00EA7FFE"/>
    <w:rsid w:val="00EB03B2"/>
    <w:rsid w:val="00EB05D2"/>
    <w:rsid w:val="00EB1A17"/>
    <w:rsid w:val="00EB1C41"/>
    <w:rsid w:val="00EB1FCB"/>
    <w:rsid w:val="00EB3543"/>
    <w:rsid w:val="00EB568B"/>
    <w:rsid w:val="00EB58E7"/>
    <w:rsid w:val="00EB5B2B"/>
    <w:rsid w:val="00EB5B63"/>
    <w:rsid w:val="00EB5E3F"/>
    <w:rsid w:val="00EB5EAF"/>
    <w:rsid w:val="00EB62F0"/>
    <w:rsid w:val="00EC0216"/>
    <w:rsid w:val="00EC0D57"/>
    <w:rsid w:val="00EC113F"/>
    <w:rsid w:val="00EC5779"/>
    <w:rsid w:val="00ED050E"/>
    <w:rsid w:val="00ED0538"/>
    <w:rsid w:val="00ED1323"/>
    <w:rsid w:val="00ED1910"/>
    <w:rsid w:val="00ED1C3E"/>
    <w:rsid w:val="00ED1F2E"/>
    <w:rsid w:val="00ED1F83"/>
    <w:rsid w:val="00ED2752"/>
    <w:rsid w:val="00ED295E"/>
    <w:rsid w:val="00ED2B00"/>
    <w:rsid w:val="00ED2E34"/>
    <w:rsid w:val="00ED31F7"/>
    <w:rsid w:val="00ED3350"/>
    <w:rsid w:val="00ED342A"/>
    <w:rsid w:val="00ED35C4"/>
    <w:rsid w:val="00ED3C2B"/>
    <w:rsid w:val="00ED42ED"/>
    <w:rsid w:val="00ED4658"/>
    <w:rsid w:val="00ED716E"/>
    <w:rsid w:val="00ED791D"/>
    <w:rsid w:val="00EE0D19"/>
    <w:rsid w:val="00EE11FE"/>
    <w:rsid w:val="00EE1EBB"/>
    <w:rsid w:val="00EE2C16"/>
    <w:rsid w:val="00EE2F60"/>
    <w:rsid w:val="00EE3120"/>
    <w:rsid w:val="00EE3412"/>
    <w:rsid w:val="00EE3BC2"/>
    <w:rsid w:val="00EE480E"/>
    <w:rsid w:val="00EE5F96"/>
    <w:rsid w:val="00EE65BD"/>
    <w:rsid w:val="00EE76F1"/>
    <w:rsid w:val="00EF075D"/>
    <w:rsid w:val="00EF08D2"/>
    <w:rsid w:val="00EF14FC"/>
    <w:rsid w:val="00EF1C5D"/>
    <w:rsid w:val="00EF25FF"/>
    <w:rsid w:val="00EF3DAC"/>
    <w:rsid w:val="00EF3F0A"/>
    <w:rsid w:val="00EF45B6"/>
    <w:rsid w:val="00EF74F2"/>
    <w:rsid w:val="00EF7F1E"/>
    <w:rsid w:val="00F00424"/>
    <w:rsid w:val="00F00D15"/>
    <w:rsid w:val="00F00F03"/>
    <w:rsid w:val="00F02DC4"/>
    <w:rsid w:val="00F03B2D"/>
    <w:rsid w:val="00F03B53"/>
    <w:rsid w:val="00F04985"/>
    <w:rsid w:val="00F049DE"/>
    <w:rsid w:val="00F04F7A"/>
    <w:rsid w:val="00F059C7"/>
    <w:rsid w:val="00F05A1F"/>
    <w:rsid w:val="00F065EE"/>
    <w:rsid w:val="00F070C9"/>
    <w:rsid w:val="00F10595"/>
    <w:rsid w:val="00F1064F"/>
    <w:rsid w:val="00F10F2A"/>
    <w:rsid w:val="00F12ED9"/>
    <w:rsid w:val="00F130D5"/>
    <w:rsid w:val="00F176B5"/>
    <w:rsid w:val="00F17916"/>
    <w:rsid w:val="00F2029D"/>
    <w:rsid w:val="00F20369"/>
    <w:rsid w:val="00F20D1E"/>
    <w:rsid w:val="00F21100"/>
    <w:rsid w:val="00F213E9"/>
    <w:rsid w:val="00F2260E"/>
    <w:rsid w:val="00F22DC3"/>
    <w:rsid w:val="00F23D97"/>
    <w:rsid w:val="00F23DD3"/>
    <w:rsid w:val="00F240BB"/>
    <w:rsid w:val="00F25386"/>
    <w:rsid w:val="00F2570C"/>
    <w:rsid w:val="00F25E56"/>
    <w:rsid w:val="00F2651E"/>
    <w:rsid w:val="00F2750F"/>
    <w:rsid w:val="00F27900"/>
    <w:rsid w:val="00F3155F"/>
    <w:rsid w:val="00F31B30"/>
    <w:rsid w:val="00F31C33"/>
    <w:rsid w:val="00F31EB4"/>
    <w:rsid w:val="00F329C6"/>
    <w:rsid w:val="00F330D9"/>
    <w:rsid w:val="00F34459"/>
    <w:rsid w:val="00F360DC"/>
    <w:rsid w:val="00F361E5"/>
    <w:rsid w:val="00F4017E"/>
    <w:rsid w:val="00F40236"/>
    <w:rsid w:val="00F412E0"/>
    <w:rsid w:val="00F4250A"/>
    <w:rsid w:val="00F42789"/>
    <w:rsid w:val="00F435AA"/>
    <w:rsid w:val="00F44178"/>
    <w:rsid w:val="00F443B1"/>
    <w:rsid w:val="00F45B24"/>
    <w:rsid w:val="00F47A51"/>
    <w:rsid w:val="00F51193"/>
    <w:rsid w:val="00F5167E"/>
    <w:rsid w:val="00F51E7D"/>
    <w:rsid w:val="00F52D6F"/>
    <w:rsid w:val="00F55CA6"/>
    <w:rsid w:val="00F56FC2"/>
    <w:rsid w:val="00F5740C"/>
    <w:rsid w:val="00F57FAF"/>
    <w:rsid w:val="00F57FED"/>
    <w:rsid w:val="00F61625"/>
    <w:rsid w:val="00F6190F"/>
    <w:rsid w:val="00F62E6A"/>
    <w:rsid w:val="00F66B03"/>
    <w:rsid w:val="00F6798B"/>
    <w:rsid w:val="00F67EBA"/>
    <w:rsid w:val="00F67FE1"/>
    <w:rsid w:val="00F70BEE"/>
    <w:rsid w:val="00F70BFB"/>
    <w:rsid w:val="00F71A75"/>
    <w:rsid w:val="00F7346E"/>
    <w:rsid w:val="00F7375E"/>
    <w:rsid w:val="00F73E5B"/>
    <w:rsid w:val="00F74FA4"/>
    <w:rsid w:val="00F7631F"/>
    <w:rsid w:val="00F7648F"/>
    <w:rsid w:val="00F76643"/>
    <w:rsid w:val="00F80238"/>
    <w:rsid w:val="00F80432"/>
    <w:rsid w:val="00F826A2"/>
    <w:rsid w:val="00F83C53"/>
    <w:rsid w:val="00F83D1D"/>
    <w:rsid w:val="00F84DAC"/>
    <w:rsid w:val="00F85051"/>
    <w:rsid w:val="00F87358"/>
    <w:rsid w:val="00F9203D"/>
    <w:rsid w:val="00F926CF"/>
    <w:rsid w:val="00F93919"/>
    <w:rsid w:val="00F940DE"/>
    <w:rsid w:val="00F94C4A"/>
    <w:rsid w:val="00F95B97"/>
    <w:rsid w:val="00F96A0B"/>
    <w:rsid w:val="00F96FAD"/>
    <w:rsid w:val="00F97062"/>
    <w:rsid w:val="00F97AF6"/>
    <w:rsid w:val="00FA0023"/>
    <w:rsid w:val="00FA0905"/>
    <w:rsid w:val="00FA4712"/>
    <w:rsid w:val="00FA49CD"/>
    <w:rsid w:val="00FA7EB0"/>
    <w:rsid w:val="00FA7FBA"/>
    <w:rsid w:val="00FB04D3"/>
    <w:rsid w:val="00FB104C"/>
    <w:rsid w:val="00FB171C"/>
    <w:rsid w:val="00FB221C"/>
    <w:rsid w:val="00FB288B"/>
    <w:rsid w:val="00FB2987"/>
    <w:rsid w:val="00FB2DED"/>
    <w:rsid w:val="00FB547B"/>
    <w:rsid w:val="00FB58E6"/>
    <w:rsid w:val="00FB5D64"/>
    <w:rsid w:val="00FB7461"/>
    <w:rsid w:val="00FB78AA"/>
    <w:rsid w:val="00FC03FC"/>
    <w:rsid w:val="00FC04BB"/>
    <w:rsid w:val="00FC0650"/>
    <w:rsid w:val="00FC0B77"/>
    <w:rsid w:val="00FC3B81"/>
    <w:rsid w:val="00FC3F04"/>
    <w:rsid w:val="00FC4959"/>
    <w:rsid w:val="00FC78EA"/>
    <w:rsid w:val="00FC7BF3"/>
    <w:rsid w:val="00FC7DF6"/>
    <w:rsid w:val="00FD07F5"/>
    <w:rsid w:val="00FD152F"/>
    <w:rsid w:val="00FD23FA"/>
    <w:rsid w:val="00FD2BD5"/>
    <w:rsid w:val="00FD5D2C"/>
    <w:rsid w:val="00FD6064"/>
    <w:rsid w:val="00FD6396"/>
    <w:rsid w:val="00FD64B4"/>
    <w:rsid w:val="00FD7CAE"/>
    <w:rsid w:val="00FD7E1D"/>
    <w:rsid w:val="00FE1CE1"/>
    <w:rsid w:val="00FE2041"/>
    <w:rsid w:val="00FE26BD"/>
    <w:rsid w:val="00FE2D35"/>
    <w:rsid w:val="00FE399F"/>
    <w:rsid w:val="00FE4979"/>
    <w:rsid w:val="00FE593C"/>
    <w:rsid w:val="00FE5C6B"/>
    <w:rsid w:val="00FE6DA5"/>
    <w:rsid w:val="00FF09B4"/>
    <w:rsid w:val="00FF1128"/>
    <w:rsid w:val="00FF1948"/>
    <w:rsid w:val="00FF33C0"/>
    <w:rsid w:val="00FF4BDB"/>
    <w:rsid w:val="00FF4FD3"/>
    <w:rsid w:val="00FF5497"/>
    <w:rsid w:val="00FF5A75"/>
    <w:rsid w:val="00FF5A82"/>
    <w:rsid w:val="00FF5E8D"/>
    <w:rsid w:val="00FF68BC"/>
    <w:rsid w:val="00FF7143"/>
    <w:rsid w:val="00FF782C"/>
    <w:rsid w:val="00FF7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4793C9"/>
  <w15:docId w15:val="{86957B0A-BF2A-44C2-BF3B-DE3ACAC6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F3285"/>
    <w:pPr>
      <w:jc w:val="both"/>
    </w:pPr>
    <w:rPr>
      <w:rFonts w:ascii="Arial" w:hAnsi="Arial"/>
      <w:szCs w:val="24"/>
    </w:rPr>
  </w:style>
  <w:style w:type="paragraph" w:styleId="Naslov1">
    <w:name w:val="heading 1"/>
    <w:basedOn w:val="Navaden"/>
    <w:next w:val="Navaden"/>
    <w:autoRedefine/>
    <w:qFormat/>
    <w:rsid w:val="009C539A"/>
    <w:pPr>
      <w:numPr>
        <w:numId w:val="9"/>
      </w:numPr>
      <w:spacing w:before="480" w:after="240"/>
      <w:outlineLvl w:val="0"/>
    </w:pPr>
    <w:rPr>
      <w:b/>
      <w:sz w:val="24"/>
    </w:rPr>
  </w:style>
  <w:style w:type="paragraph" w:styleId="Naslov2">
    <w:name w:val="heading 2"/>
    <w:basedOn w:val="Navaden"/>
    <w:next w:val="Navaden"/>
    <w:link w:val="Naslov2Znak"/>
    <w:qFormat/>
    <w:rsid w:val="00110633"/>
    <w:pPr>
      <w:numPr>
        <w:ilvl w:val="1"/>
        <w:numId w:val="9"/>
      </w:numPr>
      <w:spacing w:before="240" w:after="120"/>
      <w:outlineLvl w:val="1"/>
    </w:pPr>
    <w:rPr>
      <w:b/>
      <w:sz w:val="24"/>
    </w:rPr>
  </w:style>
  <w:style w:type="paragraph" w:styleId="Naslov3">
    <w:name w:val="heading 3"/>
    <w:basedOn w:val="Navaden"/>
    <w:next w:val="Navaden"/>
    <w:link w:val="Naslov3Znak"/>
    <w:qFormat/>
    <w:rsid w:val="00A04B45"/>
    <w:pPr>
      <w:keepNext/>
      <w:numPr>
        <w:ilvl w:val="2"/>
        <w:numId w:val="9"/>
      </w:numPr>
      <w:spacing w:before="240" w:after="60"/>
      <w:outlineLvl w:val="2"/>
    </w:pPr>
    <w:rPr>
      <w:b/>
      <w:bCs/>
      <w:sz w:val="22"/>
      <w:szCs w:val="26"/>
    </w:rPr>
  </w:style>
  <w:style w:type="paragraph" w:styleId="Naslov4">
    <w:name w:val="heading 4"/>
    <w:basedOn w:val="Navaden"/>
    <w:next w:val="Navaden"/>
    <w:link w:val="Naslov4Znak"/>
    <w:rsid w:val="00F51E7D"/>
    <w:pPr>
      <w:keepNext/>
      <w:numPr>
        <w:ilvl w:val="3"/>
        <w:numId w:val="9"/>
      </w:numPr>
      <w:spacing w:before="240" w:after="60"/>
      <w:outlineLvl w:val="3"/>
    </w:pPr>
    <w:rPr>
      <w:b/>
      <w:bCs/>
      <w:sz w:val="28"/>
      <w:szCs w:val="28"/>
    </w:rPr>
  </w:style>
  <w:style w:type="paragraph" w:styleId="Naslov5">
    <w:name w:val="heading 5"/>
    <w:basedOn w:val="Navaden"/>
    <w:next w:val="Navaden"/>
    <w:link w:val="Naslov5Znak"/>
    <w:rsid w:val="00F51E7D"/>
    <w:pPr>
      <w:numPr>
        <w:ilvl w:val="4"/>
        <w:numId w:val="9"/>
      </w:numPr>
      <w:spacing w:before="240" w:after="60"/>
      <w:outlineLvl w:val="4"/>
    </w:pPr>
    <w:rPr>
      <w:b/>
      <w:bCs/>
      <w:i/>
      <w:iCs/>
      <w:sz w:val="26"/>
      <w:szCs w:val="26"/>
    </w:rPr>
  </w:style>
  <w:style w:type="paragraph" w:styleId="Naslov6">
    <w:name w:val="heading 6"/>
    <w:basedOn w:val="Navaden"/>
    <w:next w:val="Navaden"/>
    <w:link w:val="Naslov6Znak"/>
    <w:rsid w:val="00F51E7D"/>
    <w:pPr>
      <w:numPr>
        <w:ilvl w:val="5"/>
        <w:numId w:val="9"/>
      </w:numPr>
      <w:spacing w:before="240" w:after="60"/>
      <w:outlineLvl w:val="5"/>
    </w:pPr>
    <w:rPr>
      <w:b/>
      <w:bCs/>
      <w:sz w:val="22"/>
      <w:szCs w:val="22"/>
    </w:rPr>
  </w:style>
  <w:style w:type="paragraph" w:styleId="Naslov7">
    <w:name w:val="heading 7"/>
    <w:basedOn w:val="Navaden"/>
    <w:next w:val="Navaden"/>
    <w:link w:val="Naslov7Znak"/>
    <w:rsid w:val="00F51E7D"/>
    <w:pPr>
      <w:numPr>
        <w:ilvl w:val="6"/>
        <w:numId w:val="9"/>
      </w:numPr>
      <w:spacing w:before="240" w:after="60"/>
      <w:outlineLvl w:val="6"/>
    </w:pPr>
  </w:style>
  <w:style w:type="paragraph" w:styleId="Naslov8">
    <w:name w:val="heading 8"/>
    <w:basedOn w:val="Navaden"/>
    <w:next w:val="Navaden"/>
    <w:link w:val="Naslov8Znak"/>
    <w:rsid w:val="00F51E7D"/>
    <w:pPr>
      <w:numPr>
        <w:ilvl w:val="7"/>
        <w:numId w:val="9"/>
      </w:numPr>
      <w:spacing w:before="240" w:after="60"/>
      <w:outlineLvl w:val="7"/>
    </w:pPr>
    <w:rPr>
      <w:i/>
      <w:iCs/>
    </w:rPr>
  </w:style>
  <w:style w:type="paragraph" w:styleId="Naslov9">
    <w:name w:val="heading 9"/>
    <w:basedOn w:val="Navaden"/>
    <w:next w:val="Navaden"/>
    <w:link w:val="Naslov9Znak"/>
    <w:rsid w:val="00F51E7D"/>
    <w:pPr>
      <w:numPr>
        <w:ilvl w:val="8"/>
        <w:numId w:val="9"/>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sid w:val="00110633"/>
    <w:rPr>
      <w:rFonts w:ascii="Arial" w:hAnsi="Arial"/>
      <w:b/>
      <w:sz w:val="24"/>
      <w:szCs w:val="24"/>
    </w:rPr>
  </w:style>
  <w:style w:type="character" w:customStyle="1" w:styleId="Naslov3Znak">
    <w:name w:val="Naslov 3 Znak"/>
    <w:link w:val="Naslov3"/>
    <w:rsid w:val="00A04B45"/>
    <w:rPr>
      <w:rFonts w:ascii="Arial" w:hAnsi="Arial"/>
      <w:b/>
      <w:bCs/>
      <w:sz w:val="22"/>
      <w:szCs w:val="26"/>
    </w:rPr>
  </w:style>
  <w:style w:type="character" w:customStyle="1" w:styleId="Naslov4Znak">
    <w:name w:val="Naslov 4 Znak"/>
    <w:link w:val="Naslov4"/>
    <w:rsid w:val="00F51E7D"/>
    <w:rPr>
      <w:rFonts w:ascii="Arial" w:hAnsi="Arial"/>
      <w:b/>
      <w:bCs/>
      <w:sz w:val="28"/>
      <w:szCs w:val="28"/>
    </w:rPr>
  </w:style>
  <w:style w:type="character" w:customStyle="1" w:styleId="Naslov5Znak">
    <w:name w:val="Naslov 5 Znak"/>
    <w:link w:val="Naslov5"/>
    <w:rsid w:val="00F51E7D"/>
    <w:rPr>
      <w:rFonts w:ascii="Arial" w:hAnsi="Arial"/>
      <w:b/>
      <w:bCs/>
      <w:i/>
      <w:iCs/>
      <w:sz w:val="26"/>
      <w:szCs w:val="26"/>
    </w:rPr>
  </w:style>
  <w:style w:type="character" w:customStyle="1" w:styleId="Naslov6Znak">
    <w:name w:val="Naslov 6 Znak"/>
    <w:link w:val="Naslov6"/>
    <w:rsid w:val="00F51E7D"/>
    <w:rPr>
      <w:rFonts w:ascii="Arial" w:hAnsi="Arial"/>
      <w:b/>
      <w:bCs/>
      <w:sz w:val="22"/>
      <w:szCs w:val="22"/>
    </w:rPr>
  </w:style>
  <w:style w:type="character" w:customStyle="1" w:styleId="Naslov7Znak">
    <w:name w:val="Naslov 7 Znak"/>
    <w:link w:val="Naslov7"/>
    <w:rsid w:val="00F51E7D"/>
    <w:rPr>
      <w:rFonts w:ascii="Arial" w:hAnsi="Arial"/>
      <w:szCs w:val="24"/>
    </w:rPr>
  </w:style>
  <w:style w:type="character" w:customStyle="1" w:styleId="Naslov8Znak">
    <w:name w:val="Naslov 8 Znak"/>
    <w:link w:val="Naslov8"/>
    <w:rsid w:val="00F51E7D"/>
    <w:rPr>
      <w:rFonts w:ascii="Arial" w:hAnsi="Arial"/>
      <w:i/>
      <w:iCs/>
      <w:szCs w:val="24"/>
    </w:rPr>
  </w:style>
  <w:style w:type="character" w:customStyle="1" w:styleId="Naslov9Znak">
    <w:name w:val="Naslov 9 Znak"/>
    <w:link w:val="Naslov9"/>
    <w:rsid w:val="00F51E7D"/>
    <w:rPr>
      <w:rFonts w:ascii="Arial" w:hAnsi="Arial"/>
      <w:sz w:val="22"/>
      <w:szCs w:val="22"/>
    </w:rPr>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NaslovTOC">
    <w:name w:val="TOC Heading"/>
    <w:basedOn w:val="Naslov1"/>
    <w:next w:val="Navaden"/>
    <w:uiPriority w:val="39"/>
    <w:semiHidden/>
    <w:unhideWhenUsed/>
    <w:qFormat/>
    <w:rsid w:val="00F83C53"/>
    <w:pPr>
      <w:keepLines/>
      <w:numPr>
        <w:numId w:val="0"/>
      </w:numPr>
      <w:spacing w:line="276" w:lineRule="auto"/>
      <w:jc w:val="left"/>
      <w:outlineLvl w:val="9"/>
    </w:pPr>
    <w:rPr>
      <w:rFonts w:ascii="Cambria" w:hAnsi="Cambria"/>
      <w:bCs/>
      <w:iCs/>
      <w:color w:val="365F91"/>
      <w:sz w:val="28"/>
      <w:szCs w:val="28"/>
      <w:lang w:eastAsia="en-US"/>
    </w:rPr>
  </w:style>
  <w:style w:type="paragraph" w:styleId="Kazalovsebine1">
    <w:name w:val="toc 1"/>
    <w:basedOn w:val="Navaden"/>
    <w:next w:val="Navaden"/>
    <w:autoRedefine/>
    <w:uiPriority w:val="39"/>
    <w:qFormat/>
    <w:rsid w:val="006F70D9"/>
    <w:pPr>
      <w:tabs>
        <w:tab w:val="left" w:pos="400"/>
        <w:tab w:val="right" w:leader="dot" w:pos="9072"/>
      </w:tabs>
      <w:spacing w:before="120"/>
      <w:jc w:val="left"/>
    </w:pPr>
    <w:rPr>
      <w:b/>
      <w:noProof/>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a3">
    <w:name w:val="tabela 3"/>
    <w:basedOn w:val="tabela1"/>
    <w:qFormat/>
    <w:rsid w:val="003357A0"/>
    <w:rPr>
      <w:i/>
    </w:rPr>
  </w:style>
  <w:style w:type="paragraph" w:customStyle="1" w:styleId="tabela1">
    <w:name w:val="tabela1"/>
    <w:basedOn w:val="Navaden"/>
    <w:qFormat/>
    <w:rsid w:val="00B324FB"/>
    <w:pPr>
      <w:jc w:val="left"/>
    </w:pPr>
  </w:style>
  <w:style w:type="paragraph" w:customStyle="1" w:styleId="Bold">
    <w:name w:val="Bold"/>
    <w:basedOn w:val="Navaden"/>
    <w:link w:val="BoldChar"/>
    <w:uiPriority w:val="99"/>
    <w:rsid w:val="00EB1C41"/>
    <w:pPr>
      <w:spacing w:before="120" w:after="120"/>
      <w:jc w:val="left"/>
    </w:pPr>
    <w:rPr>
      <w:rFonts w:ascii="Tahoma" w:hAnsi="Tahoma"/>
      <w:b/>
      <w:spacing w:val="10"/>
      <w:sz w:val="16"/>
      <w:szCs w:val="16"/>
      <w:lang w:val="en-US" w:eastAsia="en-US"/>
    </w:rPr>
  </w:style>
  <w:style w:type="character" w:customStyle="1" w:styleId="BoldChar">
    <w:name w:val="Bold Char"/>
    <w:link w:val="Bold"/>
    <w:uiPriority w:val="99"/>
    <w:locked/>
    <w:rsid w:val="00EB1C41"/>
    <w:rPr>
      <w:rFonts w:ascii="Tahoma" w:hAnsi="Tahoma"/>
      <w:b/>
      <w:spacing w:val="10"/>
      <w:sz w:val="16"/>
      <w:szCs w:val="16"/>
      <w:lang w:val="en-US" w:eastAsia="en-US"/>
    </w:rPr>
  </w:style>
  <w:style w:type="character" w:styleId="Hiperpovezava">
    <w:name w:val="Hyperlink"/>
    <w:rsid w:val="00783310"/>
    <w:rPr>
      <w:color w:val="0000FF"/>
      <w:u w:val="single"/>
    </w:rPr>
  </w:style>
  <w:style w:type="paragraph" w:styleId="Sprotnaopomba-besedilo">
    <w:name w:val="footnote text"/>
    <w:basedOn w:val="Navaden"/>
    <w:link w:val="Sprotnaopomba-besediloZnak"/>
    <w:rsid w:val="002C53FB"/>
    <w:rPr>
      <w:sz w:val="18"/>
      <w:szCs w:val="20"/>
    </w:rPr>
  </w:style>
  <w:style w:type="character" w:customStyle="1" w:styleId="Sprotnaopomba-besediloZnak">
    <w:name w:val="Sprotna opomba - besedilo Znak"/>
    <w:link w:val="Sprotnaopomba-besedilo"/>
    <w:rsid w:val="002C53FB"/>
    <w:rPr>
      <w:rFonts w:ascii="Arial" w:hAnsi="Arial"/>
      <w:sz w:val="18"/>
    </w:rPr>
  </w:style>
  <w:style w:type="character" w:styleId="Sprotnaopomba-sklic">
    <w:name w:val="footnote reference"/>
    <w:rsid w:val="009C6F06"/>
    <w:rPr>
      <w:rFonts w:ascii="Arial" w:hAnsi="Arial"/>
      <w:sz w:val="20"/>
      <w:vertAlign w:val="superscript"/>
    </w:rPr>
  </w:style>
  <w:style w:type="paragraph" w:styleId="Oznaenseznam">
    <w:name w:val="List Bullet"/>
    <w:basedOn w:val="Navaden"/>
    <w:autoRedefine/>
    <w:rsid w:val="007E7A71"/>
    <w:pPr>
      <w:numPr>
        <w:numId w:val="2"/>
      </w:numPr>
      <w:tabs>
        <w:tab w:val="left" w:pos="709"/>
      </w:tabs>
      <w:autoSpaceDE w:val="0"/>
      <w:autoSpaceDN w:val="0"/>
      <w:adjustRightInd w:val="0"/>
      <w:spacing w:line="240" w:lineRule="atLeast"/>
      <w:ind w:right="-6" w:hanging="207"/>
    </w:pPr>
    <w:rPr>
      <w:szCs w:val="22"/>
      <w:lang w:eastAsia="ko-KR"/>
    </w:rPr>
  </w:style>
  <w:style w:type="paragraph" w:customStyle="1" w:styleId="Zadevakomentarja1">
    <w:name w:val="Zadeva komentarja1"/>
    <w:basedOn w:val="Pripombabesedilo"/>
    <w:next w:val="Pripombabesedilo"/>
    <w:semiHidden/>
    <w:rsid w:val="00232F5A"/>
    <w:pPr>
      <w:jc w:val="left"/>
    </w:pPr>
    <w:rPr>
      <w:b/>
      <w:bCs/>
    </w:rPr>
  </w:style>
  <w:style w:type="paragraph" w:styleId="Pripombabesedilo">
    <w:name w:val="annotation text"/>
    <w:basedOn w:val="Navaden"/>
    <w:link w:val="PripombabesediloZnak"/>
    <w:rsid w:val="007B6B6D"/>
    <w:rPr>
      <w:szCs w:val="20"/>
    </w:rPr>
  </w:style>
  <w:style w:type="character" w:customStyle="1" w:styleId="PripombabesediloZnak">
    <w:name w:val="Pripomba – besedilo Znak"/>
    <w:basedOn w:val="Privzetapisavaodstavka"/>
    <w:link w:val="Pripombabesedilo"/>
    <w:rsid w:val="007B6B6D"/>
  </w:style>
  <w:style w:type="paragraph" w:customStyle="1" w:styleId="priloge">
    <w:name w:val="priloge"/>
    <w:basedOn w:val="Navaden"/>
    <w:rsid w:val="00FA7EB0"/>
    <w:pPr>
      <w:overflowPunct w:val="0"/>
      <w:autoSpaceDE w:val="0"/>
      <w:autoSpaceDN w:val="0"/>
      <w:adjustRightInd w:val="0"/>
      <w:jc w:val="left"/>
      <w:textAlignment w:val="baseline"/>
    </w:pPr>
    <w:rPr>
      <w:rFonts w:cs="Arial"/>
      <w:sz w:val="18"/>
      <w:szCs w:val="18"/>
    </w:rPr>
  </w:style>
  <w:style w:type="paragraph" w:customStyle="1" w:styleId="seznamtabela">
    <w:name w:val="seznam tabela"/>
    <w:basedOn w:val="Oznaenseznam"/>
    <w:rsid w:val="00FA7EB0"/>
    <w:pPr>
      <w:numPr>
        <w:numId w:val="3"/>
      </w:numPr>
      <w:tabs>
        <w:tab w:val="clear" w:pos="709"/>
      </w:tabs>
      <w:overflowPunct w:val="0"/>
      <w:spacing w:line="240" w:lineRule="auto"/>
      <w:ind w:left="170" w:right="0" w:hanging="170"/>
      <w:jc w:val="left"/>
      <w:textAlignment w:val="baseline"/>
    </w:pPr>
    <w:rPr>
      <w:rFonts w:cs="Arial"/>
      <w:sz w:val="18"/>
      <w:szCs w:val="18"/>
      <w:lang w:eastAsia="sl-SI"/>
    </w:rPr>
  </w:style>
  <w:style w:type="paragraph" w:styleId="Konnaopomba-besedilo">
    <w:name w:val="endnote text"/>
    <w:basedOn w:val="Navaden"/>
    <w:link w:val="Konnaopomba-besediloZnak"/>
    <w:uiPriority w:val="99"/>
    <w:rsid w:val="009C6F06"/>
    <w:pPr>
      <w:jc w:val="left"/>
    </w:pPr>
    <w:rPr>
      <w:sz w:val="16"/>
      <w:szCs w:val="20"/>
    </w:rPr>
  </w:style>
  <w:style w:type="character" w:customStyle="1" w:styleId="Konnaopomba-besediloZnak">
    <w:name w:val="Končna opomba - besedilo Znak"/>
    <w:link w:val="Konnaopomba-besedilo"/>
    <w:uiPriority w:val="99"/>
    <w:rsid w:val="009C6F06"/>
    <w:rPr>
      <w:rFonts w:ascii="Arial" w:hAnsi="Arial"/>
      <w:sz w:val="16"/>
    </w:rPr>
  </w:style>
  <w:style w:type="character" w:styleId="Pripombasklic">
    <w:name w:val="annotation reference"/>
    <w:rsid w:val="007B6B6D"/>
    <w:rPr>
      <w:sz w:val="16"/>
      <w:szCs w:val="16"/>
    </w:rPr>
  </w:style>
  <w:style w:type="paragraph" w:customStyle="1" w:styleId="style5">
    <w:name w:val="style5"/>
    <w:basedOn w:val="Navaden"/>
    <w:rsid w:val="00E45185"/>
    <w:pPr>
      <w:ind w:left="425"/>
      <w:jc w:val="left"/>
    </w:pPr>
    <w:rPr>
      <w:rFonts w:ascii="Times New Roman" w:hAnsi="Times New Roman" w:cs="Arial"/>
      <w:sz w:val="24"/>
    </w:rPr>
  </w:style>
  <w:style w:type="paragraph" w:styleId="Revizija">
    <w:name w:val="Revision"/>
    <w:hidden/>
    <w:uiPriority w:val="99"/>
    <w:semiHidden/>
    <w:rsid w:val="00525308"/>
    <w:rPr>
      <w:sz w:val="24"/>
      <w:szCs w:val="24"/>
    </w:rPr>
  </w:style>
  <w:style w:type="paragraph" w:styleId="Napis">
    <w:name w:val="caption"/>
    <w:basedOn w:val="Navaden"/>
    <w:next w:val="Navaden"/>
    <w:unhideWhenUsed/>
    <w:qFormat/>
    <w:rsid w:val="008F3285"/>
    <w:pPr>
      <w:spacing w:after="120"/>
    </w:pPr>
    <w:rPr>
      <w:b/>
      <w:sz w:val="24"/>
    </w:rPr>
  </w:style>
  <w:style w:type="paragraph" w:styleId="Odstavekseznama">
    <w:name w:val="List Paragraph"/>
    <w:basedOn w:val="Navaden"/>
    <w:uiPriority w:val="34"/>
    <w:qFormat/>
    <w:rsid w:val="000B5BBE"/>
    <w:pPr>
      <w:ind w:left="708"/>
    </w:pPr>
    <w:rPr>
      <w:rFonts w:ascii="Times New Roman" w:hAnsi="Times New Roman"/>
      <w:sz w:val="24"/>
    </w:rPr>
  </w:style>
  <w:style w:type="paragraph" w:customStyle="1" w:styleId="SlogNaslov1Levo0cmPrvavrstica0cm">
    <w:name w:val="Slog Naslov 1 + Levo:  0 cm Prva vrstica:  0 cm"/>
    <w:basedOn w:val="Naslov1"/>
    <w:autoRedefine/>
    <w:semiHidden/>
    <w:rsid w:val="00B93987"/>
    <w:pPr>
      <w:numPr>
        <w:numId w:val="0"/>
      </w:numPr>
      <w:jc w:val="left"/>
    </w:pPr>
    <w:rPr>
      <w:bCs/>
      <w:iCs/>
      <w:sz w:val="28"/>
      <w:szCs w:val="20"/>
      <w:u w:val="single"/>
    </w:rPr>
  </w:style>
  <w:style w:type="paragraph" w:styleId="Kazalovsebine2">
    <w:name w:val="toc 2"/>
    <w:basedOn w:val="Navaden"/>
    <w:next w:val="Navaden"/>
    <w:autoRedefine/>
    <w:uiPriority w:val="39"/>
    <w:qFormat/>
    <w:rsid w:val="004F22CD"/>
    <w:pPr>
      <w:tabs>
        <w:tab w:val="left" w:pos="400"/>
        <w:tab w:val="left" w:pos="743"/>
        <w:tab w:val="right" w:leader="dot" w:pos="9072"/>
      </w:tabs>
      <w:spacing w:before="40"/>
      <w:ind w:left="198"/>
      <w:jc w:val="left"/>
    </w:pPr>
    <w:rPr>
      <w:noProof/>
      <w:color w:val="000000"/>
    </w:rPr>
  </w:style>
  <w:style w:type="paragraph" w:styleId="Kazalovsebine3">
    <w:name w:val="toc 3"/>
    <w:basedOn w:val="Navaden"/>
    <w:next w:val="Navaden"/>
    <w:autoRedefine/>
    <w:uiPriority w:val="39"/>
    <w:qFormat/>
    <w:rsid w:val="0087127B"/>
    <w:pPr>
      <w:tabs>
        <w:tab w:val="left" w:pos="400"/>
        <w:tab w:val="left" w:pos="1026"/>
        <w:tab w:val="right" w:leader="dot" w:pos="9072"/>
      </w:tabs>
      <w:ind w:left="400"/>
      <w:jc w:val="left"/>
    </w:pPr>
    <w:rPr>
      <w:i/>
      <w:noProof/>
    </w:rPr>
  </w:style>
  <w:style w:type="paragraph" w:customStyle="1" w:styleId="tabela2">
    <w:name w:val="tabela2"/>
    <w:basedOn w:val="Navaden"/>
    <w:qFormat/>
    <w:rsid w:val="006C7E9D"/>
    <w:pPr>
      <w:numPr>
        <w:numId w:val="1"/>
      </w:numPr>
      <w:spacing w:after="40"/>
      <w:jc w:val="left"/>
    </w:pPr>
    <w:rPr>
      <w:sz w:val="18"/>
    </w:rPr>
  </w:style>
  <w:style w:type="paragraph" w:styleId="Naslov">
    <w:name w:val="Title"/>
    <w:basedOn w:val="Navaden"/>
    <w:next w:val="Navaden"/>
    <w:link w:val="NaslovZnak"/>
    <w:qFormat/>
    <w:rsid w:val="00243C1C"/>
    <w:pPr>
      <w:spacing w:before="240" w:after="60"/>
      <w:jc w:val="center"/>
      <w:outlineLvl w:val="0"/>
    </w:pPr>
    <w:rPr>
      <w:rFonts w:ascii="Cambria" w:hAnsi="Cambria"/>
      <w:b/>
      <w:bCs/>
      <w:kern w:val="28"/>
      <w:sz w:val="32"/>
      <w:szCs w:val="32"/>
    </w:rPr>
  </w:style>
  <w:style w:type="character" w:customStyle="1" w:styleId="NaslovZnak">
    <w:name w:val="Naslov Znak"/>
    <w:link w:val="Naslov"/>
    <w:rsid w:val="00243C1C"/>
    <w:rPr>
      <w:rFonts w:ascii="Cambria" w:eastAsia="Times New Roman" w:hAnsi="Cambria" w:cs="Times New Roman"/>
      <w:b/>
      <w:bCs/>
      <w:kern w:val="28"/>
      <w:sz w:val="32"/>
      <w:szCs w:val="32"/>
    </w:rPr>
  </w:style>
  <w:style w:type="character" w:customStyle="1" w:styleId="NogaZnak">
    <w:name w:val="Noga Znak"/>
    <w:link w:val="Noga"/>
    <w:uiPriority w:val="99"/>
    <w:rsid w:val="00FF5497"/>
    <w:rPr>
      <w:rFonts w:ascii="Arial" w:hAnsi="Arial"/>
      <w:szCs w:val="24"/>
    </w:rPr>
  </w:style>
  <w:style w:type="paragraph" w:customStyle="1" w:styleId="tabela4">
    <w:name w:val="tabela4"/>
    <w:basedOn w:val="tabela1"/>
    <w:qFormat/>
    <w:rsid w:val="001A407C"/>
    <w:pPr>
      <w:spacing w:before="40" w:after="40"/>
      <w:contextualSpacing/>
    </w:pPr>
  </w:style>
  <w:style w:type="paragraph" w:customStyle="1" w:styleId="1naslov">
    <w:name w:val="1 naslov"/>
    <w:basedOn w:val="Navaden"/>
    <w:qFormat/>
    <w:rsid w:val="00291464"/>
    <w:pPr>
      <w:numPr>
        <w:numId w:val="6"/>
      </w:numPr>
      <w:spacing w:before="120"/>
    </w:pPr>
    <w:rPr>
      <w:rFonts w:cs="Arial"/>
      <w:b/>
      <w:sz w:val="24"/>
    </w:rPr>
  </w:style>
  <w:style w:type="paragraph" w:customStyle="1" w:styleId="2naslov">
    <w:name w:val="2 naslov"/>
    <w:basedOn w:val="1naslov"/>
    <w:next w:val="Navaden"/>
    <w:qFormat/>
    <w:rsid w:val="00A50F10"/>
    <w:pPr>
      <w:numPr>
        <w:ilvl w:val="1"/>
      </w:numPr>
    </w:pPr>
    <w:rPr>
      <w:szCs w:val="22"/>
    </w:rPr>
  </w:style>
  <w:style w:type="paragraph" w:customStyle="1" w:styleId="3naslov">
    <w:name w:val="3 naslov"/>
    <w:basedOn w:val="2naslov"/>
    <w:next w:val="Navaden"/>
    <w:qFormat/>
    <w:rsid w:val="00BF091C"/>
    <w:pPr>
      <w:numPr>
        <w:ilvl w:val="2"/>
      </w:numPr>
    </w:pPr>
  </w:style>
  <w:style w:type="paragraph" w:customStyle="1" w:styleId="4naslov">
    <w:name w:val="4 naslov"/>
    <w:basedOn w:val="3naslov"/>
    <w:qFormat/>
    <w:rsid w:val="00ED2E34"/>
    <w:pPr>
      <w:numPr>
        <w:ilvl w:val="3"/>
      </w:numPr>
      <w:ind w:left="1843" w:hanging="765"/>
    </w:pPr>
    <w:rPr>
      <w:b w:val="0"/>
      <w:i/>
      <w:u w:val="single"/>
    </w:rPr>
  </w:style>
  <w:style w:type="paragraph" w:customStyle="1" w:styleId="tabela5">
    <w:name w:val="tabela 5"/>
    <w:basedOn w:val="tabela3"/>
    <w:qFormat/>
    <w:rsid w:val="005009A0"/>
    <w:pPr>
      <w:spacing w:before="240"/>
    </w:pPr>
    <w:rPr>
      <w:b/>
      <w:color w:val="7F7F7F"/>
    </w:rPr>
  </w:style>
  <w:style w:type="paragraph" w:styleId="Besedilooblaka">
    <w:name w:val="Balloon Text"/>
    <w:basedOn w:val="Navaden"/>
    <w:link w:val="BesedilooblakaZnak"/>
    <w:rsid w:val="00363A9A"/>
    <w:rPr>
      <w:rFonts w:ascii="Tahoma" w:hAnsi="Tahoma"/>
      <w:sz w:val="16"/>
      <w:szCs w:val="16"/>
    </w:rPr>
  </w:style>
  <w:style w:type="character" w:customStyle="1" w:styleId="BesedilooblakaZnak">
    <w:name w:val="Besedilo oblačka Znak"/>
    <w:link w:val="Besedilooblaka"/>
    <w:rsid w:val="00363A9A"/>
    <w:rPr>
      <w:rFonts w:ascii="Tahoma" w:hAnsi="Tahoma" w:cs="Tahoma"/>
      <w:sz w:val="16"/>
      <w:szCs w:val="16"/>
    </w:rPr>
  </w:style>
  <w:style w:type="paragraph" w:styleId="Kazalovsebine4">
    <w:name w:val="toc 4"/>
    <w:basedOn w:val="Navaden"/>
    <w:next w:val="Navaden"/>
    <w:autoRedefine/>
    <w:uiPriority w:val="39"/>
    <w:rsid w:val="005D3DCB"/>
    <w:pPr>
      <w:tabs>
        <w:tab w:val="left" w:pos="400"/>
        <w:tab w:val="left" w:pos="1540"/>
        <w:tab w:val="right" w:leader="dot" w:pos="5897"/>
      </w:tabs>
      <w:ind w:left="600"/>
      <w:jc w:val="left"/>
    </w:pPr>
    <w:rPr>
      <w:noProof/>
    </w:rPr>
  </w:style>
  <w:style w:type="character" w:styleId="SledenaHiperpovezava">
    <w:name w:val="FollowedHyperlink"/>
    <w:rsid w:val="00291464"/>
    <w:rPr>
      <w:color w:val="800080"/>
      <w:u w:val="single"/>
    </w:rPr>
  </w:style>
  <w:style w:type="paragraph" w:styleId="Kazalovsebine5">
    <w:name w:val="toc 5"/>
    <w:basedOn w:val="Navaden"/>
    <w:next w:val="Navaden"/>
    <w:autoRedefine/>
    <w:rsid w:val="00957FB3"/>
    <w:pPr>
      <w:tabs>
        <w:tab w:val="left" w:pos="284"/>
        <w:tab w:val="right" w:leader="dot" w:pos="5897"/>
      </w:tabs>
      <w:spacing w:before="80"/>
      <w:jc w:val="left"/>
    </w:pPr>
    <w:rPr>
      <w:b/>
    </w:rPr>
  </w:style>
  <w:style w:type="paragraph" w:styleId="Kazalovsebine6">
    <w:name w:val="toc 6"/>
    <w:basedOn w:val="Navaden"/>
    <w:next w:val="Navaden"/>
    <w:autoRedefine/>
    <w:rsid w:val="008F1FC4"/>
    <w:pPr>
      <w:tabs>
        <w:tab w:val="left" w:pos="403"/>
        <w:tab w:val="right" w:leader="dot" w:pos="5897"/>
      </w:tabs>
      <w:spacing w:before="60"/>
    </w:pPr>
    <w:rPr>
      <w:b/>
    </w:rPr>
  </w:style>
  <w:style w:type="paragraph" w:styleId="Kazalovsebine7">
    <w:name w:val="toc 7"/>
    <w:basedOn w:val="Navaden"/>
    <w:next w:val="Navaden"/>
    <w:autoRedefine/>
    <w:rsid w:val="008F1FC4"/>
    <w:pPr>
      <w:tabs>
        <w:tab w:val="left" w:pos="601"/>
        <w:tab w:val="right" w:leader="dot" w:pos="5897"/>
      </w:tabs>
      <w:jc w:val="left"/>
    </w:pPr>
  </w:style>
  <w:style w:type="paragraph" w:styleId="Kazalovsebine8">
    <w:name w:val="toc 8"/>
    <w:basedOn w:val="Kazalovsebine4"/>
    <w:next w:val="Navaden"/>
    <w:autoRedefine/>
    <w:rsid w:val="008F1FC4"/>
    <w:pPr>
      <w:tabs>
        <w:tab w:val="clear" w:pos="1540"/>
        <w:tab w:val="left" w:pos="1310"/>
      </w:tabs>
    </w:pPr>
    <w:rPr>
      <w:i/>
      <w:sz w:val="18"/>
    </w:rPr>
  </w:style>
  <w:style w:type="paragraph" w:styleId="Zadevapripombe">
    <w:name w:val="annotation subject"/>
    <w:basedOn w:val="Pripombabesedilo"/>
    <w:next w:val="Pripombabesedilo"/>
    <w:link w:val="ZadevapripombeZnak"/>
    <w:rsid w:val="00A44261"/>
    <w:rPr>
      <w:b/>
      <w:bCs/>
    </w:rPr>
  </w:style>
  <w:style w:type="character" w:customStyle="1" w:styleId="ZadevapripombeZnak">
    <w:name w:val="Zadeva pripombe Znak"/>
    <w:link w:val="Zadevapripombe"/>
    <w:rsid w:val="00A44261"/>
    <w:rPr>
      <w:rFonts w:ascii="Arial" w:hAnsi="Arial"/>
      <w:b/>
      <w:bCs/>
    </w:rPr>
  </w:style>
  <w:style w:type="paragraph" w:styleId="Zgradbadokumenta">
    <w:name w:val="Document Map"/>
    <w:basedOn w:val="Navaden"/>
    <w:link w:val="ZgradbadokumentaZnak"/>
    <w:rsid w:val="000E555D"/>
    <w:pPr>
      <w:suppressAutoHyphens/>
      <w:jc w:val="left"/>
    </w:pPr>
    <w:rPr>
      <w:rFonts w:ascii="Tahoma" w:hAnsi="Tahoma"/>
      <w:sz w:val="16"/>
      <w:szCs w:val="16"/>
      <w:lang w:eastAsia="ar-SA"/>
    </w:rPr>
  </w:style>
  <w:style w:type="character" w:customStyle="1" w:styleId="ZgradbadokumentaZnak">
    <w:name w:val="Zgradba dokumenta Znak"/>
    <w:link w:val="Zgradbadokumenta"/>
    <w:rsid w:val="000E555D"/>
    <w:rPr>
      <w:rFonts w:ascii="Tahoma" w:hAnsi="Tahoma" w:cs="Tahoma"/>
      <w:sz w:val="16"/>
      <w:szCs w:val="16"/>
      <w:lang w:eastAsia="ar-SA"/>
    </w:rPr>
  </w:style>
  <w:style w:type="paragraph" w:customStyle="1" w:styleId="datumtevilka">
    <w:name w:val="datum številka"/>
    <w:basedOn w:val="Navaden"/>
    <w:qFormat/>
    <w:rsid w:val="000E555D"/>
    <w:pPr>
      <w:tabs>
        <w:tab w:val="left" w:pos="1701"/>
      </w:tabs>
      <w:suppressAutoHyphens/>
      <w:jc w:val="left"/>
    </w:pPr>
    <w:rPr>
      <w:rFonts w:ascii="Times New Roman" w:hAnsi="Times New Roman"/>
      <w:sz w:val="24"/>
      <w:szCs w:val="20"/>
    </w:rPr>
  </w:style>
  <w:style w:type="paragraph" w:customStyle="1" w:styleId="ZADEVA">
    <w:name w:val="ZADEVA"/>
    <w:basedOn w:val="Navaden"/>
    <w:qFormat/>
    <w:rsid w:val="000E555D"/>
    <w:pPr>
      <w:tabs>
        <w:tab w:val="left" w:pos="1701"/>
      </w:tabs>
      <w:suppressAutoHyphens/>
      <w:ind w:left="1701" w:hanging="1701"/>
      <w:jc w:val="left"/>
    </w:pPr>
    <w:rPr>
      <w:rFonts w:ascii="Times New Roman" w:hAnsi="Times New Roman"/>
      <w:b/>
      <w:sz w:val="24"/>
      <w:lang w:val="it-IT" w:eastAsia="ar-SA"/>
    </w:rPr>
  </w:style>
  <w:style w:type="paragraph" w:customStyle="1" w:styleId="podpisi">
    <w:name w:val="podpisi"/>
    <w:basedOn w:val="Navaden"/>
    <w:qFormat/>
    <w:rsid w:val="000E555D"/>
    <w:pPr>
      <w:tabs>
        <w:tab w:val="left" w:pos="3402"/>
      </w:tabs>
      <w:suppressAutoHyphens/>
      <w:jc w:val="left"/>
    </w:pPr>
    <w:rPr>
      <w:rFonts w:ascii="Times New Roman" w:hAnsi="Times New Roman"/>
      <w:sz w:val="24"/>
      <w:lang w:val="it-IT" w:eastAsia="ar-SA"/>
    </w:rPr>
  </w:style>
  <w:style w:type="paragraph" w:styleId="HTML-oblikovano">
    <w:name w:val="HTML Preformatted"/>
    <w:basedOn w:val="Navaden"/>
    <w:link w:val="HTML-oblikovanoZnak"/>
    <w:rsid w:val="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left"/>
      <w:textAlignment w:val="baseline"/>
    </w:pPr>
    <w:rPr>
      <w:rFonts w:ascii="Courier New" w:hAnsi="Courier New"/>
      <w:color w:val="000000"/>
      <w:sz w:val="18"/>
      <w:szCs w:val="18"/>
    </w:rPr>
  </w:style>
  <w:style w:type="character" w:customStyle="1" w:styleId="HTML-oblikovanoZnak">
    <w:name w:val="HTML-oblikovano Znak"/>
    <w:link w:val="HTML-oblikovano"/>
    <w:rsid w:val="000E555D"/>
    <w:rPr>
      <w:rFonts w:ascii="Courier New" w:hAnsi="Courier New" w:cs="Courier New"/>
      <w:color w:val="000000"/>
      <w:sz w:val="18"/>
      <w:szCs w:val="18"/>
    </w:rPr>
  </w:style>
  <w:style w:type="paragraph" w:customStyle="1" w:styleId="Pomanjanerkevobrazcih">
    <w:name w:val="Pomanjšane črke v obrazcih"/>
    <w:basedOn w:val="Navaden"/>
    <w:rsid w:val="000E555D"/>
    <w:pPr>
      <w:jc w:val="left"/>
    </w:pPr>
    <w:rPr>
      <w:rFonts w:cs="Arial"/>
      <w:bCs/>
      <w:smallCaps/>
      <w:sz w:val="16"/>
    </w:rPr>
  </w:style>
  <w:style w:type="character" w:customStyle="1" w:styleId="GlavaZnak">
    <w:name w:val="Glava Znak"/>
    <w:link w:val="Glava"/>
    <w:rsid w:val="000E555D"/>
    <w:rPr>
      <w:rFonts w:ascii="Arial" w:hAnsi="Arial"/>
      <w:szCs w:val="24"/>
    </w:rPr>
  </w:style>
  <w:style w:type="paragraph" w:customStyle="1" w:styleId="Text1">
    <w:name w:val="Text 1"/>
    <w:basedOn w:val="Navaden"/>
    <w:rsid w:val="000E555D"/>
    <w:pPr>
      <w:spacing w:after="240"/>
      <w:ind w:left="482"/>
    </w:pPr>
    <w:rPr>
      <w:rFonts w:ascii="Times New Roman" w:hAnsi="Times New Roman"/>
      <w:sz w:val="24"/>
      <w:szCs w:val="20"/>
      <w:lang w:val="en-GB" w:eastAsia="en-US"/>
    </w:rPr>
  </w:style>
  <w:style w:type="paragraph" w:styleId="Telobesedila">
    <w:name w:val="Body Text"/>
    <w:basedOn w:val="Navaden"/>
    <w:link w:val="TelobesedilaZnak"/>
    <w:rsid w:val="000E555D"/>
    <w:pPr>
      <w:spacing w:after="120"/>
      <w:jc w:val="left"/>
    </w:pPr>
    <w:rPr>
      <w:rFonts w:ascii="Times New Roman" w:hAnsi="Times New Roman"/>
      <w:sz w:val="24"/>
    </w:rPr>
  </w:style>
  <w:style w:type="character" w:customStyle="1" w:styleId="TelobesedilaZnak">
    <w:name w:val="Telo besedila Znak"/>
    <w:link w:val="Telobesedila"/>
    <w:rsid w:val="000E555D"/>
    <w:rPr>
      <w:rFonts w:ascii="Times New Roman" w:hAnsi="Times New Roman"/>
      <w:sz w:val="24"/>
      <w:szCs w:val="24"/>
    </w:rPr>
  </w:style>
  <w:style w:type="paragraph" w:customStyle="1" w:styleId="Naslov31">
    <w:name w:val="Naslov 31"/>
    <w:basedOn w:val="Naslov2"/>
    <w:link w:val="Naslov31Znak"/>
    <w:autoRedefine/>
    <w:rsid w:val="000E555D"/>
    <w:pPr>
      <w:keepNext/>
      <w:numPr>
        <w:ilvl w:val="0"/>
        <w:numId w:val="0"/>
      </w:numPr>
      <w:spacing w:after="60"/>
    </w:pPr>
    <w:rPr>
      <w:bCs/>
      <w:i/>
      <w:iCs/>
    </w:rPr>
  </w:style>
  <w:style w:type="character" w:customStyle="1" w:styleId="Naslov31Znak">
    <w:name w:val="Naslov 31 Znak"/>
    <w:link w:val="Naslov31"/>
    <w:rsid w:val="000E555D"/>
    <w:rPr>
      <w:rFonts w:ascii="Arial" w:hAnsi="Arial" w:cs="Arial"/>
      <w:b/>
      <w:bCs/>
      <w:i/>
      <w:iCs/>
      <w:sz w:val="24"/>
      <w:szCs w:val="24"/>
    </w:rPr>
  </w:style>
  <w:style w:type="paragraph" w:customStyle="1" w:styleId="style1">
    <w:name w:val="style1"/>
    <w:basedOn w:val="Navaden"/>
    <w:rsid w:val="004603DB"/>
    <w:pPr>
      <w:numPr>
        <w:numId w:val="4"/>
      </w:numPr>
      <w:spacing w:before="40"/>
    </w:pPr>
    <w:rPr>
      <w:rFonts w:ascii="Times New Roman" w:hAnsi="Times New Roman" w:cs="Arial"/>
      <w:color w:val="000000"/>
      <w:sz w:val="24"/>
    </w:rPr>
  </w:style>
  <w:style w:type="paragraph" w:customStyle="1" w:styleId="len">
    <w:name w:val="člen"/>
    <w:basedOn w:val="Navaden"/>
    <w:qFormat/>
    <w:rsid w:val="00206CA3"/>
    <w:pPr>
      <w:numPr>
        <w:numId w:val="11"/>
      </w:numPr>
      <w:tabs>
        <w:tab w:val="left" w:pos="794"/>
      </w:tabs>
      <w:jc w:val="center"/>
    </w:pPr>
    <w:rPr>
      <w:rFonts w:cs="Arial"/>
      <w:szCs w:val="20"/>
    </w:rPr>
  </w:style>
  <w:style w:type="character" w:styleId="Konnaopomba-sklic">
    <w:name w:val="endnote reference"/>
    <w:basedOn w:val="Privzetapisavaodstavka"/>
    <w:rsid w:val="002055A6"/>
    <w:rPr>
      <w:vertAlign w:val="superscript"/>
    </w:rPr>
  </w:style>
  <w:style w:type="paragraph" w:customStyle="1" w:styleId="xl29">
    <w:name w:val="xl29"/>
    <w:basedOn w:val="Navaden"/>
    <w:rsid w:val="009B7754"/>
    <w:pPr>
      <w:pBdr>
        <w:left w:val="single" w:sz="8" w:space="0" w:color="auto"/>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Navadensplet1">
    <w:name w:val="Navaden (splet)1"/>
    <w:basedOn w:val="Navaden"/>
    <w:rsid w:val="009B7754"/>
    <w:pPr>
      <w:overflowPunct w:val="0"/>
      <w:autoSpaceDE w:val="0"/>
      <w:autoSpaceDN w:val="0"/>
      <w:adjustRightInd w:val="0"/>
      <w:textAlignment w:val="baseline"/>
    </w:pPr>
    <w:rPr>
      <w:sz w:val="22"/>
      <w:szCs w:val="20"/>
    </w:rPr>
  </w:style>
  <w:style w:type="character" w:styleId="Krepko">
    <w:name w:val="Strong"/>
    <w:basedOn w:val="Privzetapisavaodstavka"/>
    <w:qFormat/>
    <w:rsid w:val="00FF4BDB"/>
    <w:rPr>
      <w:b/>
      <w:bCs/>
    </w:rPr>
  </w:style>
  <w:style w:type="paragraph" w:customStyle="1" w:styleId="Slog2">
    <w:name w:val="Slog2"/>
    <w:basedOn w:val="Naslov1"/>
    <w:qFormat/>
    <w:rsid w:val="00FF4BDB"/>
    <w:pPr>
      <w:keepNext/>
      <w:numPr>
        <w:numId w:val="20"/>
      </w:numPr>
      <w:autoSpaceDE w:val="0"/>
      <w:autoSpaceDN w:val="0"/>
      <w:adjustRightInd w:val="0"/>
      <w:spacing w:before="0" w:after="0"/>
    </w:pPr>
    <w:rPr>
      <w:u w:val="single"/>
    </w:rPr>
  </w:style>
  <w:style w:type="paragraph" w:styleId="Telobesedila2">
    <w:name w:val="Body Text 2"/>
    <w:basedOn w:val="Navaden"/>
    <w:link w:val="Telobesedila2Znak"/>
    <w:rsid w:val="008F5EE2"/>
    <w:pPr>
      <w:spacing w:after="120" w:line="480" w:lineRule="auto"/>
    </w:pPr>
  </w:style>
  <w:style w:type="character" w:customStyle="1" w:styleId="Telobesedila2Znak">
    <w:name w:val="Telo besedila 2 Znak"/>
    <w:basedOn w:val="Privzetapisavaodstavka"/>
    <w:link w:val="Telobesedila2"/>
    <w:rsid w:val="008F5EE2"/>
    <w:rPr>
      <w:rFonts w:ascii="Arial" w:hAnsi="Arial"/>
      <w:szCs w:val="24"/>
    </w:rPr>
  </w:style>
  <w:style w:type="paragraph" w:customStyle="1" w:styleId="Navadensplet2">
    <w:name w:val="Navaden (splet)2"/>
    <w:basedOn w:val="Navaden"/>
    <w:rsid w:val="008E72AB"/>
    <w:pPr>
      <w:overflowPunct w:val="0"/>
      <w:autoSpaceDE w:val="0"/>
      <w:autoSpaceDN w:val="0"/>
      <w:adjustRightInd w:val="0"/>
      <w:textAlignment w:val="baseline"/>
    </w:pPr>
    <w:rPr>
      <w:sz w:val="22"/>
      <w:szCs w:val="20"/>
    </w:rPr>
  </w:style>
  <w:style w:type="character" w:styleId="tevilkavrstice">
    <w:name w:val="line number"/>
    <w:basedOn w:val="Privzetapisavaodstavka"/>
    <w:rsid w:val="0075563D"/>
  </w:style>
  <w:style w:type="character" w:styleId="Nerazreenaomemba">
    <w:name w:val="Unresolved Mention"/>
    <w:basedOn w:val="Privzetapisavaodstavka"/>
    <w:uiPriority w:val="99"/>
    <w:semiHidden/>
    <w:unhideWhenUsed/>
    <w:rsid w:val="002B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52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adni-list.si/1/objava.jsp?sop=2021-01-428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uradni-list.si/1/objava.jsp?sop=2021-01-3713" TargetMode="External"/><Relationship Id="rId17" Type="http://schemas.openxmlformats.org/officeDocument/2006/relationships/hyperlink" Target="http://eur-lex.europa.eu/LexUriServ/LexUriServ.do?uri=DD:13:34:32004R0852:S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radni-list.si/1/objava.jsp?sop=2022-01-37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23-01-0348"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uradni-list.si/1/objava.jsp?sop=2022-01-3442" TargetMode="External"/><Relationship Id="rId23" Type="http://schemas.openxmlformats.org/officeDocument/2006/relationships/footer" Target="footer3.xml"/><Relationship Id="rId10" Type="http://schemas.openxmlformats.org/officeDocument/2006/relationships/hyperlink" Target="http://www.uradni-list.si/1/objava.jsp?sop=2020-01-3501"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adni-list.si/1/objava.jsp?sop=2022-01-3079"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B2FB3-3CBC-4C38-B444-BF3D0D0EF4DA}">
  <ds:schemaRefs>
    <ds:schemaRef ds:uri="http://schemas.openxmlformats.org/officeDocument/2006/bibliography"/>
  </ds:schemaRefs>
</ds:datastoreItem>
</file>

<file path=customXml/itemProps2.xml><?xml version="1.0" encoding="utf-8"?>
<ds:datastoreItem xmlns:ds="http://schemas.openxmlformats.org/officeDocument/2006/customXml" ds:itemID="{7FCCA1D7-46F2-472A-90EA-DB25639358F9}">
  <ds:schemaRefs>
    <ds:schemaRef ds:uri="http://schemas.openxmlformats.org/officeDocument/2006/bibliography"/>
  </ds:schemaRefs>
</ds:datastoreItem>
</file>

<file path=customXml/itemProps3.xml><?xml version="1.0" encoding="utf-8"?>
<ds:datastoreItem xmlns:ds="http://schemas.openxmlformats.org/officeDocument/2006/customXml" ds:itemID="{8E9152D6-4CB8-475E-8461-75DEFA89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3010</Words>
  <Characters>19976</Characters>
  <Application>Microsoft Office Word</Application>
  <DocSecurity>0</DocSecurity>
  <Lines>166</Lines>
  <Paragraphs>45</Paragraphs>
  <ScaleCrop>false</ScaleCrop>
  <HeadingPairs>
    <vt:vector size="2" baseType="variant">
      <vt:variant>
        <vt:lpstr>Naslov</vt:lpstr>
      </vt:variant>
      <vt:variant>
        <vt:i4>1</vt:i4>
      </vt:variant>
    </vt:vector>
  </HeadingPairs>
  <TitlesOfParts>
    <vt:vector size="1" baseType="lpstr">
      <vt:lpstr>Številka:</vt:lpstr>
    </vt:vector>
  </TitlesOfParts>
  <Company>MG</Company>
  <LinksUpToDate>false</LinksUpToDate>
  <CharactersWithSpaces>22941</CharactersWithSpaces>
  <SharedDoc>false</SharedDoc>
  <HLinks>
    <vt:vector size="72" baseType="variant">
      <vt:variant>
        <vt:i4>4915223</vt:i4>
      </vt:variant>
      <vt:variant>
        <vt:i4>135</vt:i4>
      </vt:variant>
      <vt:variant>
        <vt:i4>0</vt:i4>
      </vt:variant>
      <vt:variant>
        <vt:i4>5</vt:i4>
      </vt:variant>
      <vt:variant>
        <vt:lpwstr/>
      </vt:variant>
      <vt:variant>
        <vt:lpwstr>priloga2</vt:lpwstr>
      </vt:variant>
      <vt:variant>
        <vt:i4>4718615</vt:i4>
      </vt:variant>
      <vt:variant>
        <vt:i4>132</vt:i4>
      </vt:variant>
      <vt:variant>
        <vt:i4>0</vt:i4>
      </vt:variant>
      <vt:variant>
        <vt:i4>5</vt:i4>
      </vt:variant>
      <vt:variant>
        <vt:lpwstr/>
      </vt:variant>
      <vt:variant>
        <vt:lpwstr>priloga1</vt:lpwstr>
      </vt:variant>
      <vt:variant>
        <vt:i4>5439492</vt:i4>
      </vt:variant>
      <vt:variant>
        <vt:i4>129</vt:i4>
      </vt:variant>
      <vt:variant>
        <vt:i4>0</vt:i4>
      </vt:variant>
      <vt:variant>
        <vt:i4>5</vt:i4>
      </vt:variant>
      <vt:variant>
        <vt:lpwstr/>
      </vt:variant>
      <vt:variant>
        <vt:lpwstr>obrazec5</vt:lpwstr>
      </vt:variant>
      <vt:variant>
        <vt:i4>5373956</vt:i4>
      </vt:variant>
      <vt:variant>
        <vt:i4>126</vt:i4>
      </vt:variant>
      <vt:variant>
        <vt:i4>0</vt:i4>
      </vt:variant>
      <vt:variant>
        <vt:i4>5</vt:i4>
      </vt:variant>
      <vt:variant>
        <vt:lpwstr/>
      </vt:variant>
      <vt:variant>
        <vt:lpwstr>obrazec4</vt:lpwstr>
      </vt:variant>
      <vt:variant>
        <vt:i4>5570564</vt:i4>
      </vt:variant>
      <vt:variant>
        <vt:i4>123</vt:i4>
      </vt:variant>
      <vt:variant>
        <vt:i4>0</vt:i4>
      </vt:variant>
      <vt:variant>
        <vt:i4>5</vt:i4>
      </vt:variant>
      <vt:variant>
        <vt:lpwstr/>
      </vt:variant>
      <vt:variant>
        <vt:lpwstr>obrazec3</vt:lpwstr>
      </vt:variant>
      <vt:variant>
        <vt:i4>5505028</vt:i4>
      </vt:variant>
      <vt:variant>
        <vt:i4>120</vt:i4>
      </vt:variant>
      <vt:variant>
        <vt:i4>0</vt:i4>
      </vt:variant>
      <vt:variant>
        <vt:i4>5</vt:i4>
      </vt:variant>
      <vt:variant>
        <vt:lpwstr/>
      </vt:variant>
      <vt:variant>
        <vt:lpwstr>obrazec2</vt:lpwstr>
      </vt:variant>
      <vt:variant>
        <vt:i4>5701636</vt:i4>
      </vt:variant>
      <vt:variant>
        <vt:i4>117</vt:i4>
      </vt:variant>
      <vt:variant>
        <vt:i4>0</vt:i4>
      </vt:variant>
      <vt:variant>
        <vt:i4>5</vt:i4>
      </vt:variant>
      <vt:variant>
        <vt:lpwstr/>
      </vt:variant>
      <vt:variant>
        <vt:lpwstr>obrazec1</vt:lpwstr>
      </vt:variant>
      <vt:variant>
        <vt:i4>1376321</vt:i4>
      </vt:variant>
      <vt:variant>
        <vt:i4>114</vt:i4>
      </vt:variant>
      <vt:variant>
        <vt:i4>0</vt:i4>
      </vt:variant>
      <vt:variant>
        <vt:i4>5</vt:i4>
      </vt:variant>
      <vt:variant>
        <vt:lpwstr>http://www.mddsz.gov.si/</vt:lpwstr>
      </vt:variant>
      <vt:variant>
        <vt:lpwstr/>
      </vt:variant>
      <vt:variant>
        <vt:i4>6029337</vt:i4>
      </vt:variant>
      <vt:variant>
        <vt:i4>111</vt:i4>
      </vt:variant>
      <vt:variant>
        <vt:i4>0</vt:i4>
      </vt:variant>
      <vt:variant>
        <vt:i4>5</vt:i4>
      </vt:variant>
      <vt:variant>
        <vt:lpwstr>http://www.eu-skladi.si/</vt:lpwstr>
      </vt:variant>
      <vt:variant>
        <vt:lpwstr/>
      </vt:variant>
      <vt:variant>
        <vt:i4>6029337</vt:i4>
      </vt:variant>
      <vt:variant>
        <vt:i4>108</vt:i4>
      </vt:variant>
      <vt:variant>
        <vt:i4>0</vt:i4>
      </vt:variant>
      <vt:variant>
        <vt:i4>5</vt:i4>
      </vt:variant>
      <vt:variant>
        <vt:lpwstr>http://www.eu-skladi.si/</vt:lpwstr>
      </vt:variant>
      <vt:variant>
        <vt:lpwstr/>
      </vt:variant>
      <vt:variant>
        <vt:i4>1376321</vt:i4>
      </vt:variant>
      <vt:variant>
        <vt:i4>105</vt:i4>
      </vt:variant>
      <vt:variant>
        <vt:i4>0</vt:i4>
      </vt:variant>
      <vt:variant>
        <vt:i4>5</vt:i4>
      </vt:variant>
      <vt:variant>
        <vt:lpwstr>http://www.mddsz.gov.si/</vt:lpwstr>
      </vt:variant>
      <vt:variant>
        <vt:lpwstr/>
      </vt:variant>
      <vt:variant>
        <vt:i4>1376321</vt:i4>
      </vt:variant>
      <vt:variant>
        <vt:i4>102</vt:i4>
      </vt:variant>
      <vt:variant>
        <vt:i4>0</vt:i4>
      </vt:variant>
      <vt:variant>
        <vt:i4>5</vt:i4>
      </vt:variant>
      <vt:variant>
        <vt:lpwstr>http://www.mddsz.gov.si/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Polona Samec</dc:creator>
  <cp:lastModifiedBy>Mateja Maja Hrovat</cp:lastModifiedBy>
  <cp:revision>4</cp:revision>
  <cp:lastPrinted>2016-03-23T11:43:00Z</cp:lastPrinted>
  <dcterms:created xsi:type="dcterms:W3CDTF">2023-09-22T07:13:00Z</dcterms:created>
  <dcterms:modified xsi:type="dcterms:W3CDTF">2023-09-22T07:29:00Z</dcterms:modified>
</cp:coreProperties>
</file>