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rPr>
        <w:id w:val="494460037"/>
        <w:docPartObj>
          <w:docPartGallery w:val="Cover Pages"/>
          <w:docPartUnique/>
        </w:docPartObj>
      </w:sdtPr>
      <w:sdtEndPr>
        <w:rPr>
          <w:rFonts w:eastAsiaTheme="minorHAnsi"/>
          <w:color w:val="auto"/>
          <w:lang w:val="hu-HU" w:eastAsia="en-US"/>
        </w:rPr>
      </w:sdtEndPr>
      <w:sdtContent>
        <w:p w14:paraId="2E60B252" w14:textId="2409CA05" w:rsidR="00391CC6" w:rsidRDefault="00391CC6">
          <w:pPr>
            <w:pStyle w:val="Brezrazmikov"/>
            <w:spacing w:before="1540" w:after="240"/>
            <w:jc w:val="center"/>
            <w:rPr>
              <w:color w:val="4F81BD" w:themeColor="accent1"/>
            </w:rPr>
          </w:pPr>
        </w:p>
        <w:sdt>
          <w:sdtPr>
            <w:rPr>
              <w:rFonts w:ascii="Arial Narrow" w:eastAsiaTheme="majorEastAsia" w:hAnsi="Arial Narrow" w:cstheme="majorBidi"/>
              <w:caps/>
              <w:sz w:val="72"/>
              <w:szCs w:val="72"/>
            </w:rPr>
            <w:alias w:val="Naslov"/>
            <w:tag w:val=""/>
            <w:id w:val="1735040861"/>
            <w:placeholder>
              <w:docPart w:val="DFCCCD4E6AAB42B696C26D543B273A9A"/>
            </w:placeholder>
            <w:dataBinding w:prefixMappings="xmlns:ns0='http://purl.org/dc/elements/1.1/' xmlns:ns1='http://schemas.openxmlformats.org/package/2006/metadata/core-properties' " w:xpath="/ns1:coreProperties[1]/ns0:title[1]" w:storeItemID="{6C3C8BC8-F283-45AE-878A-BAB7291924A1}"/>
            <w:text/>
          </w:sdtPr>
          <w:sdtContent>
            <w:p w14:paraId="4EA5CD2E" w14:textId="476A0464" w:rsidR="00391CC6" w:rsidRPr="00391CC6" w:rsidRDefault="00391CC6">
              <w:pPr>
                <w:pStyle w:val="Brezrazmikov"/>
                <w:pBdr>
                  <w:top w:val="single" w:sz="6" w:space="6" w:color="4F81BD" w:themeColor="accent1"/>
                  <w:bottom w:val="single" w:sz="6" w:space="6" w:color="4F81BD" w:themeColor="accent1"/>
                </w:pBdr>
                <w:spacing w:after="240"/>
                <w:jc w:val="center"/>
                <w:rPr>
                  <w:rFonts w:ascii="Arial Narrow" w:eastAsiaTheme="majorEastAsia" w:hAnsi="Arial Narrow" w:cstheme="majorBidi"/>
                  <w:caps/>
                  <w:sz w:val="80"/>
                  <w:szCs w:val="80"/>
                </w:rPr>
              </w:pPr>
              <w:r w:rsidRPr="00391CC6">
                <w:rPr>
                  <w:rFonts w:ascii="Arial Narrow" w:eastAsiaTheme="majorEastAsia" w:hAnsi="Arial Narrow" w:cstheme="majorBidi"/>
                  <w:caps/>
                  <w:sz w:val="72"/>
                  <w:szCs w:val="72"/>
                </w:rPr>
                <w:t>Gyakorlati útmutató</w:t>
              </w:r>
            </w:p>
          </w:sdtContent>
        </w:sdt>
        <w:sdt>
          <w:sdtPr>
            <w:rPr>
              <w:rFonts w:ascii="Arial Narrow" w:hAnsi="Arial Narrow"/>
              <w:sz w:val="28"/>
              <w:szCs w:val="28"/>
            </w:rPr>
            <w:alias w:val="Podnaslov"/>
            <w:tag w:val=""/>
            <w:id w:val="328029620"/>
            <w:placeholder>
              <w:docPart w:val="A1881A812C5C4F2695E18533D5CF8AD5"/>
            </w:placeholder>
            <w:dataBinding w:prefixMappings="xmlns:ns0='http://purl.org/dc/elements/1.1/' xmlns:ns1='http://schemas.openxmlformats.org/package/2006/metadata/core-properties' " w:xpath="/ns1:coreProperties[1]/ns0:subject[1]" w:storeItemID="{6C3C8BC8-F283-45AE-878A-BAB7291924A1}"/>
            <w:text/>
          </w:sdtPr>
          <w:sdtContent>
            <w:p w14:paraId="49BD2BF0" w14:textId="3395963B" w:rsidR="00391CC6" w:rsidRPr="00391CC6" w:rsidRDefault="00391CC6">
              <w:pPr>
                <w:pStyle w:val="Brezrazmikov"/>
                <w:jc w:val="center"/>
                <w:rPr>
                  <w:rFonts w:ascii="Arial Narrow" w:hAnsi="Arial Narrow"/>
                  <w:sz w:val="28"/>
                  <w:szCs w:val="28"/>
                </w:rPr>
              </w:pPr>
              <w:r w:rsidRPr="00391CC6">
                <w:rPr>
                  <w:rFonts w:ascii="Arial Narrow" w:hAnsi="Arial Narrow"/>
                  <w:sz w:val="28"/>
                  <w:szCs w:val="28"/>
                </w:rPr>
                <w:t>Segítség a jogszabályok és a határokon átnyúló kiküldetések megértésében</w:t>
              </w:r>
            </w:p>
          </w:sdtContent>
        </w:sdt>
        <w:p w14:paraId="794B61F0" w14:textId="2697DFA2" w:rsidR="00391CC6" w:rsidRPr="00391CC6" w:rsidRDefault="00391CC6">
          <w:pPr>
            <w:pStyle w:val="Brezrazmikov"/>
            <w:spacing w:before="480"/>
            <w:jc w:val="center"/>
            <w:rPr>
              <w:rFonts w:ascii="Arial Narrow" w:hAnsi="Arial Narrow"/>
              <w:color w:val="4F81BD" w:themeColor="accent1"/>
            </w:rPr>
          </w:pPr>
          <w:r w:rsidRPr="00391CC6">
            <w:rPr>
              <w:rFonts w:ascii="Arial Narrow" w:hAnsi="Arial Narrow"/>
              <w:noProof/>
              <w:color w:val="4F81BD" w:themeColor="accent1"/>
            </w:rPr>
            <mc:AlternateContent>
              <mc:Choice Requires="wps">
                <w:drawing>
                  <wp:anchor distT="0" distB="0" distL="114300" distR="114300" simplePos="0" relativeHeight="251659264" behindDoc="0" locked="0" layoutInCell="1" allowOverlap="1" wp14:anchorId="61EBBD5B" wp14:editId="2BCC3FD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Polje z besedilom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Narrow" w:hAnsi="Arial Narrow"/>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Content>
                                  <w:p w14:paraId="439C0951" w14:textId="3B35022A" w:rsidR="00391CC6" w:rsidRPr="00391CC6" w:rsidRDefault="00391CC6">
                                    <w:pPr>
                                      <w:pStyle w:val="Brezrazmikov"/>
                                      <w:spacing w:after="40"/>
                                      <w:jc w:val="center"/>
                                      <w:rPr>
                                        <w:rFonts w:ascii="Arial Narrow" w:hAnsi="Arial Narrow"/>
                                        <w:caps/>
                                        <w:color w:val="4F81BD" w:themeColor="accent1"/>
                                        <w:sz w:val="28"/>
                                        <w:szCs w:val="28"/>
                                      </w:rPr>
                                    </w:pPr>
                                    <w:r w:rsidRPr="00391CC6">
                                      <w:rPr>
                                        <w:rFonts w:ascii="Arial Narrow" w:hAnsi="Arial Narrow"/>
                                        <w:caps/>
                                        <w:sz w:val="28"/>
                                        <w:szCs w:val="28"/>
                                      </w:rPr>
                                      <w:t>16. april 2024</w:t>
                                    </w:r>
                                  </w:p>
                                </w:sdtContent>
                              </w:sdt>
                              <w:p w14:paraId="541E524C" w14:textId="51E06946" w:rsidR="00391CC6" w:rsidRPr="00391CC6" w:rsidRDefault="00391CC6">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Content>
                                    <w:r w:rsidRPr="00391CC6">
                                      <w:rPr>
                                        <w:rFonts w:ascii="Arial Narrow" w:hAnsi="Arial Narrow"/>
                                        <w:caps/>
                                        <w:color w:val="4F81BD" w:themeColor="accent1"/>
                                      </w:rPr>
                                      <w:t>Munkaügyi, Családügyi, Szociális és Esélyegyenlőségi Minisztérium</w:t>
                                    </w:r>
                                  </w:sdtContent>
                                </w:sdt>
                              </w:p>
                              <w:p w14:paraId="2A4820B3" w14:textId="492FE6DB" w:rsidR="00391CC6" w:rsidRPr="00391CC6" w:rsidRDefault="00391CC6">
                                <w:pPr>
                                  <w:pStyle w:val="Brezrazmikov"/>
                                  <w:jc w:val="center"/>
                                  <w:rPr>
                                    <w:rFonts w:ascii="Arial Narrow" w:hAnsi="Arial Narrow"/>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Content>
                                    <w:r w:rsidRPr="00391CC6">
                                      <w:rPr>
                                        <w:rFonts w:ascii="Arial Narrow" w:hAnsi="Arial Narrow"/>
                                        <w:color w:val="4F81BD" w:themeColor="accent1"/>
                                      </w:rPr>
                                      <w:t>Štukljeva cesta 44, 1000 Ljubljana, Slovenia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1EBBD5B" id="_x0000_t202" coordsize="21600,21600" o:spt="202" path="m,l,21600r21600,l21600,xe">
                    <v:stroke joinstyle="miter"/>
                    <v:path gradientshapeok="t" o:connecttype="rect"/>
                  </v:shapetype>
                  <v:shape id="Polje z besedilom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Fonts w:ascii="Arial Narrow" w:hAnsi="Arial Narrow"/>
                              <w:caps/>
                              <w:sz w:val="28"/>
                              <w:szCs w:val="28"/>
                            </w:rPr>
                            <w:alias w:val="Datum"/>
                            <w:tag w:val=""/>
                            <w:id w:val="197127006"/>
                            <w:dataBinding w:prefixMappings="xmlns:ns0='http://schemas.microsoft.com/office/2006/coverPageProps' " w:xpath="/ns0:CoverPageProperties[1]/ns0:PublishDate[1]" w:storeItemID="{55AF091B-3C7A-41E3-B477-F2FDAA23CFDA}"/>
                            <w:date w:fullDate="2024-04-16T00:00:00Z">
                              <w:dateFormat w:val="d. MMMM yyyy"/>
                              <w:lid w:val="sl-SI"/>
                              <w:storeMappedDataAs w:val="dateTime"/>
                              <w:calendar w:val="gregorian"/>
                            </w:date>
                          </w:sdtPr>
                          <w:sdtContent>
                            <w:p w14:paraId="439C0951" w14:textId="3B35022A" w:rsidR="00391CC6" w:rsidRPr="00391CC6" w:rsidRDefault="00391CC6">
                              <w:pPr>
                                <w:pStyle w:val="Brezrazmikov"/>
                                <w:spacing w:after="40"/>
                                <w:jc w:val="center"/>
                                <w:rPr>
                                  <w:rFonts w:ascii="Arial Narrow" w:hAnsi="Arial Narrow"/>
                                  <w:caps/>
                                  <w:color w:val="4F81BD" w:themeColor="accent1"/>
                                  <w:sz w:val="28"/>
                                  <w:szCs w:val="28"/>
                                </w:rPr>
                              </w:pPr>
                              <w:r w:rsidRPr="00391CC6">
                                <w:rPr>
                                  <w:rFonts w:ascii="Arial Narrow" w:hAnsi="Arial Narrow"/>
                                  <w:caps/>
                                  <w:sz w:val="28"/>
                                  <w:szCs w:val="28"/>
                                </w:rPr>
                                <w:t>16. april 2024</w:t>
                              </w:r>
                            </w:p>
                          </w:sdtContent>
                        </w:sdt>
                        <w:p w14:paraId="541E524C" w14:textId="51E06946" w:rsidR="00391CC6" w:rsidRPr="00391CC6" w:rsidRDefault="00391CC6">
                          <w:pPr>
                            <w:pStyle w:val="Brezrazmikov"/>
                            <w:jc w:val="center"/>
                            <w:rPr>
                              <w:rFonts w:ascii="Arial Narrow" w:hAnsi="Arial Narrow"/>
                              <w:color w:val="4F81BD" w:themeColor="accent1"/>
                            </w:rPr>
                          </w:pPr>
                          <w:sdt>
                            <w:sdtPr>
                              <w:rPr>
                                <w:rFonts w:ascii="Arial Narrow" w:hAnsi="Arial Narrow"/>
                                <w:caps/>
                                <w:color w:val="4F81BD" w:themeColor="accent1"/>
                              </w:rPr>
                              <w:alias w:val="Podjetje"/>
                              <w:tag w:val=""/>
                              <w:id w:val="1390145197"/>
                              <w:dataBinding w:prefixMappings="xmlns:ns0='http://schemas.openxmlformats.org/officeDocument/2006/extended-properties' " w:xpath="/ns0:Properties[1]/ns0:Company[1]" w:storeItemID="{6668398D-A668-4E3E-A5EB-62B293D839F1}"/>
                              <w:text/>
                            </w:sdtPr>
                            <w:sdtContent>
                              <w:r w:rsidRPr="00391CC6">
                                <w:rPr>
                                  <w:rFonts w:ascii="Arial Narrow" w:hAnsi="Arial Narrow"/>
                                  <w:caps/>
                                  <w:color w:val="4F81BD" w:themeColor="accent1"/>
                                </w:rPr>
                                <w:t>Munkaügyi, Családügyi, Szociális és Esélyegyenlőségi Minisztérium</w:t>
                              </w:r>
                            </w:sdtContent>
                          </w:sdt>
                        </w:p>
                        <w:p w14:paraId="2A4820B3" w14:textId="492FE6DB" w:rsidR="00391CC6" w:rsidRPr="00391CC6" w:rsidRDefault="00391CC6">
                          <w:pPr>
                            <w:pStyle w:val="Brezrazmikov"/>
                            <w:jc w:val="center"/>
                            <w:rPr>
                              <w:rFonts w:ascii="Arial Narrow" w:hAnsi="Arial Narrow"/>
                              <w:color w:val="4F81BD" w:themeColor="accent1"/>
                            </w:rPr>
                          </w:pPr>
                          <w:sdt>
                            <w:sdtPr>
                              <w:rPr>
                                <w:rFonts w:ascii="Arial Narrow" w:hAnsi="Arial Narrow"/>
                                <w:color w:val="4F81BD" w:themeColor="accent1"/>
                              </w:rPr>
                              <w:alias w:val="Naslov"/>
                              <w:tag w:val=""/>
                              <w:id w:val="-726379553"/>
                              <w:dataBinding w:prefixMappings="xmlns:ns0='http://schemas.microsoft.com/office/2006/coverPageProps' " w:xpath="/ns0:CoverPageProperties[1]/ns0:CompanyAddress[1]" w:storeItemID="{55AF091B-3C7A-41E3-B477-F2FDAA23CFDA}"/>
                              <w:text/>
                            </w:sdtPr>
                            <w:sdtContent>
                              <w:r w:rsidRPr="00391CC6">
                                <w:rPr>
                                  <w:rFonts w:ascii="Arial Narrow" w:hAnsi="Arial Narrow"/>
                                  <w:color w:val="4F81BD" w:themeColor="accent1"/>
                                </w:rPr>
                                <w:t>Štukljeva cesta 44, 1000 Ljubljana, Slovenia</w:t>
                              </w:r>
                            </w:sdtContent>
                          </w:sdt>
                        </w:p>
                      </w:txbxContent>
                    </v:textbox>
                    <w10:wrap anchorx="margin" anchory="page"/>
                  </v:shape>
                </w:pict>
              </mc:Fallback>
            </mc:AlternateContent>
          </w:r>
        </w:p>
        <w:p w14:paraId="53975760" w14:textId="251115F6" w:rsidR="00391CC6" w:rsidRDefault="00391CC6">
          <w:pPr>
            <w:spacing w:after="200" w:line="276" w:lineRule="auto"/>
            <w:rPr>
              <w:lang w:val="hu-HU"/>
            </w:rPr>
          </w:pPr>
          <w:r>
            <w:rPr>
              <w:lang w:val="hu-HU"/>
            </w:rPr>
            <w:br w:type="page"/>
          </w:r>
        </w:p>
      </w:sdtContent>
    </w:sdt>
    <w:sdt>
      <w:sdtPr>
        <w:rPr>
          <w:rFonts w:asciiTheme="minorHAnsi" w:eastAsiaTheme="minorHAnsi" w:hAnsiTheme="minorHAnsi" w:cstheme="minorBidi"/>
          <w:color w:val="auto"/>
          <w:sz w:val="22"/>
          <w:szCs w:val="22"/>
          <w:lang w:val="hu-HU" w:eastAsia="en-US"/>
        </w:rPr>
        <w:id w:val="-710333818"/>
        <w:docPartObj>
          <w:docPartGallery w:val="Table of Contents"/>
          <w:docPartUnique/>
        </w:docPartObj>
      </w:sdtPr>
      <w:sdtEndPr>
        <w:rPr>
          <w:b/>
          <w:bCs/>
        </w:rPr>
      </w:sdtEndPr>
      <w:sdtContent>
        <w:p w14:paraId="4A4A108D" w14:textId="38B35A2E" w:rsidR="007F402A" w:rsidRPr="00FA0028" w:rsidRDefault="005B543F">
          <w:pPr>
            <w:pStyle w:val="NaslovTOC"/>
            <w:rPr>
              <w:rFonts w:ascii="Arial Narrow" w:eastAsiaTheme="minorHAnsi" w:hAnsi="Arial Narrow" w:cstheme="minorBidi"/>
              <w:color w:val="auto"/>
              <w:sz w:val="20"/>
              <w:szCs w:val="20"/>
              <w:lang w:val="hu-HU" w:eastAsia="en-US"/>
            </w:rPr>
          </w:pPr>
          <w:r w:rsidRPr="00FA0028">
            <w:rPr>
              <w:rFonts w:ascii="Arial Narrow" w:hAnsi="Arial Narrow"/>
              <w:sz w:val="20"/>
              <w:szCs w:val="20"/>
              <w:lang w:val="hu-HU"/>
            </w:rPr>
            <w:t>TARTALOM</w:t>
          </w:r>
        </w:p>
        <w:p w14:paraId="10440123" w14:textId="66A5E33E" w:rsidR="00251C56" w:rsidRDefault="00D169CA">
          <w:pPr>
            <w:pStyle w:val="Kazalovsebine1"/>
            <w:tabs>
              <w:tab w:val="left" w:pos="440"/>
              <w:tab w:val="right" w:leader="dot" w:pos="9060"/>
            </w:tabs>
            <w:rPr>
              <w:rFonts w:cstheme="minorBidi"/>
              <w:noProof/>
              <w:kern w:val="2"/>
              <w14:ligatures w14:val="standardContextual"/>
            </w:rPr>
          </w:pPr>
          <w:r w:rsidRPr="00FA0028">
            <w:rPr>
              <w:rFonts w:ascii="Arial Narrow" w:hAnsi="Arial Narrow"/>
              <w:sz w:val="20"/>
              <w:szCs w:val="20"/>
              <w:lang w:val="hu-HU"/>
            </w:rPr>
            <w:fldChar w:fldCharType="begin"/>
          </w:r>
          <w:r w:rsidRPr="00FA0028">
            <w:rPr>
              <w:rFonts w:ascii="Arial Narrow" w:hAnsi="Arial Narrow"/>
              <w:sz w:val="20"/>
              <w:szCs w:val="20"/>
              <w:lang w:val="hu-HU"/>
            </w:rPr>
            <w:instrText xml:space="preserve"> TOC \o "1-3" \h \z \u </w:instrText>
          </w:r>
          <w:r w:rsidRPr="00FA0028">
            <w:rPr>
              <w:rFonts w:ascii="Arial Narrow" w:hAnsi="Arial Narrow"/>
              <w:sz w:val="20"/>
              <w:szCs w:val="20"/>
              <w:lang w:val="hu-HU"/>
            </w:rPr>
            <w:fldChar w:fldCharType="separate"/>
          </w:r>
          <w:hyperlink w:anchor="_Toc162964856" w:history="1">
            <w:r w:rsidR="00251C56" w:rsidRPr="00BE5DA6">
              <w:rPr>
                <w:rStyle w:val="Hiperpovezava"/>
                <w:rFonts w:eastAsia="Arial Narrow"/>
                <w:noProof/>
                <w:lang w:val="hu-HU"/>
              </w:rPr>
              <w:t>1.</w:t>
            </w:r>
            <w:r w:rsidR="00251C56">
              <w:rPr>
                <w:rFonts w:cstheme="minorBidi"/>
                <w:noProof/>
                <w:kern w:val="2"/>
                <w14:ligatures w14:val="standardContextual"/>
              </w:rPr>
              <w:tab/>
            </w:r>
            <w:r w:rsidR="00251C56" w:rsidRPr="00BE5DA6">
              <w:rPr>
                <w:rStyle w:val="Hiperpovezava"/>
                <w:rFonts w:eastAsia="Arial Narrow"/>
                <w:noProof/>
                <w:lang w:val="hu-HU"/>
              </w:rPr>
              <w:t>FŐOLDAL</w:t>
            </w:r>
            <w:r w:rsidR="00251C56">
              <w:rPr>
                <w:noProof/>
                <w:webHidden/>
              </w:rPr>
              <w:tab/>
            </w:r>
            <w:r w:rsidR="00251C56">
              <w:rPr>
                <w:noProof/>
                <w:webHidden/>
              </w:rPr>
              <w:fldChar w:fldCharType="begin"/>
            </w:r>
            <w:r w:rsidR="00251C56">
              <w:rPr>
                <w:noProof/>
                <w:webHidden/>
              </w:rPr>
              <w:instrText xml:space="preserve"> PAGEREF _Toc162964856 \h </w:instrText>
            </w:r>
            <w:r w:rsidR="00251C56">
              <w:rPr>
                <w:noProof/>
                <w:webHidden/>
              </w:rPr>
            </w:r>
            <w:r w:rsidR="00251C56">
              <w:rPr>
                <w:noProof/>
                <w:webHidden/>
              </w:rPr>
              <w:fldChar w:fldCharType="separate"/>
            </w:r>
            <w:r w:rsidR="00251C56">
              <w:rPr>
                <w:noProof/>
                <w:webHidden/>
              </w:rPr>
              <w:t>2</w:t>
            </w:r>
            <w:r w:rsidR="00251C56">
              <w:rPr>
                <w:noProof/>
                <w:webHidden/>
              </w:rPr>
              <w:fldChar w:fldCharType="end"/>
            </w:r>
          </w:hyperlink>
        </w:p>
        <w:p w14:paraId="1BEC4C6C" w14:textId="74BB39EC" w:rsidR="00251C56" w:rsidRDefault="00B833DA">
          <w:pPr>
            <w:pStyle w:val="Kazalovsebine2"/>
            <w:tabs>
              <w:tab w:val="left" w:pos="880"/>
              <w:tab w:val="right" w:leader="dot" w:pos="9060"/>
            </w:tabs>
            <w:rPr>
              <w:rFonts w:cstheme="minorBidi"/>
              <w:noProof/>
              <w:kern w:val="2"/>
              <w14:ligatures w14:val="standardContextual"/>
            </w:rPr>
          </w:pPr>
          <w:hyperlink w:anchor="_Toc162964857" w:history="1">
            <w:r w:rsidR="00251C56" w:rsidRPr="00BE5DA6">
              <w:rPr>
                <w:rStyle w:val="Hiperpovezava"/>
                <w:rFonts w:eastAsia="Arial Narrow"/>
                <w:noProof/>
                <w:lang w:val="hu-HU"/>
              </w:rPr>
              <w:t>1.1.</w:t>
            </w:r>
            <w:r w:rsidR="00251C56">
              <w:rPr>
                <w:rFonts w:cstheme="minorBidi"/>
                <w:noProof/>
                <w:kern w:val="2"/>
                <w14:ligatures w14:val="standardContextual"/>
              </w:rPr>
              <w:tab/>
            </w:r>
            <w:r w:rsidR="00251C56" w:rsidRPr="00BE5DA6">
              <w:rPr>
                <w:rStyle w:val="Hiperpovezava"/>
                <w:rFonts w:eastAsia="Arial Narrow"/>
                <w:noProof/>
                <w:lang w:val="hu-HU"/>
              </w:rPr>
              <w:t>Kinek szól a weboldal?</w:t>
            </w:r>
            <w:r w:rsidR="00251C56">
              <w:rPr>
                <w:noProof/>
                <w:webHidden/>
              </w:rPr>
              <w:tab/>
            </w:r>
            <w:r w:rsidR="00251C56">
              <w:rPr>
                <w:noProof/>
                <w:webHidden/>
              </w:rPr>
              <w:fldChar w:fldCharType="begin"/>
            </w:r>
            <w:r w:rsidR="00251C56">
              <w:rPr>
                <w:noProof/>
                <w:webHidden/>
              </w:rPr>
              <w:instrText xml:space="preserve"> PAGEREF _Toc162964857 \h </w:instrText>
            </w:r>
            <w:r w:rsidR="00251C56">
              <w:rPr>
                <w:noProof/>
                <w:webHidden/>
              </w:rPr>
            </w:r>
            <w:r w:rsidR="00251C56">
              <w:rPr>
                <w:noProof/>
                <w:webHidden/>
              </w:rPr>
              <w:fldChar w:fldCharType="separate"/>
            </w:r>
            <w:r w:rsidR="00251C56">
              <w:rPr>
                <w:noProof/>
                <w:webHidden/>
              </w:rPr>
              <w:t>2</w:t>
            </w:r>
            <w:r w:rsidR="00251C56">
              <w:rPr>
                <w:noProof/>
                <w:webHidden/>
              </w:rPr>
              <w:fldChar w:fldCharType="end"/>
            </w:r>
          </w:hyperlink>
        </w:p>
        <w:p w14:paraId="533C8142" w14:textId="03F96638" w:rsidR="00251C56" w:rsidRDefault="00B833DA">
          <w:pPr>
            <w:pStyle w:val="Kazalovsebine2"/>
            <w:tabs>
              <w:tab w:val="left" w:pos="880"/>
              <w:tab w:val="right" w:leader="dot" w:pos="9060"/>
            </w:tabs>
            <w:rPr>
              <w:rFonts w:cstheme="minorBidi"/>
              <w:noProof/>
              <w:kern w:val="2"/>
              <w14:ligatures w14:val="standardContextual"/>
            </w:rPr>
          </w:pPr>
          <w:hyperlink w:anchor="_Toc162964858" w:history="1">
            <w:r w:rsidR="00251C56" w:rsidRPr="00BE5DA6">
              <w:rPr>
                <w:rStyle w:val="Hiperpovezava"/>
                <w:rFonts w:eastAsia="Arial Narrow"/>
                <w:noProof/>
                <w:lang w:val="hu-HU"/>
              </w:rPr>
              <w:t>1.2.</w:t>
            </w:r>
            <w:r w:rsidR="00251C56">
              <w:rPr>
                <w:rFonts w:cstheme="minorBidi"/>
                <w:noProof/>
                <w:kern w:val="2"/>
                <w14:ligatures w14:val="standardContextual"/>
              </w:rPr>
              <w:tab/>
            </w:r>
            <w:r w:rsidR="00251C56" w:rsidRPr="00BE5DA6">
              <w:rPr>
                <w:rStyle w:val="Hiperpovezava"/>
                <w:rFonts w:eastAsia="Arial Narrow"/>
                <w:noProof/>
                <w:lang w:val="hu-HU"/>
              </w:rPr>
              <w:t>A kiküldött munkavállalók meghatározása</w:t>
            </w:r>
            <w:r w:rsidR="00251C56">
              <w:rPr>
                <w:noProof/>
                <w:webHidden/>
              </w:rPr>
              <w:tab/>
            </w:r>
            <w:r w:rsidR="00251C56">
              <w:rPr>
                <w:noProof/>
                <w:webHidden/>
              </w:rPr>
              <w:fldChar w:fldCharType="begin"/>
            </w:r>
            <w:r w:rsidR="00251C56">
              <w:rPr>
                <w:noProof/>
                <w:webHidden/>
              </w:rPr>
              <w:instrText xml:space="preserve"> PAGEREF _Toc162964858 \h </w:instrText>
            </w:r>
            <w:r w:rsidR="00251C56">
              <w:rPr>
                <w:noProof/>
                <w:webHidden/>
              </w:rPr>
            </w:r>
            <w:r w:rsidR="00251C56">
              <w:rPr>
                <w:noProof/>
                <w:webHidden/>
              </w:rPr>
              <w:fldChar w:fldCharType="separate"/>
            </w:r>
            <w:r w:rsidR="00251C56">
              <w:rPr>
                <w:noProof/>
                <w:webHidden/>
              </w:rPr>
              <w:t>2</w:t>
            </w:r>
            <w:r w:rsidR="00251C56">
              <w:rPr>
                <w:noProof/>
                <w:webHidden/>
              </w:rPr>
              <w:fldChar w:fldCharType="end"/>
            </w:r>
          </w:hyperlink>
        </w:p>
        <w:p w14:paraId="53379964" w14:textId="303A02E4" w:rsidR="00251C56" w:rsidRDefault="00B833DA">
          <w:pPr>
            <w:pStyle w:val="Kazalovsebine2"/>
            <w:tabs>
              <w:tab w:val="left" w:pos="880"/>
              <w:tab w:val="right" w:leader="dot" w:pos="9060"/>
            </w:tabs>
            <w:rPr>
              <w:rFonts w:cstheme="minorBidi"/>
              <w:noProof/>
              <w:kern w:val="2"/>
              <w14:ligatures w14:val="standardContextual"/>
            </w:rPr>
          </w:pPr>
          <w:hyperlink w:anchor="_Toc162964859" w:history="1">
            <w:r w:rsidR="00251C56" w:rsidRPr="00BE5DA6">
              <w:rPr>
                <w:rStyle w:val="Hiperpovezava"/>
                <w:rFonts w:eastAsia="Arial Narrow"/>
                <w:noProof/>
                <w:lang w:val="hu-HU"/>
              </w:rPr>
              <w:t>1.3.</w:t>
            </w:r>
            <w:r w:rsidR="00251C56">
              <w:rPr>
                <w:rFonts w:cstheme="minorBidi"/>
                <w:noProof/>
                <w:kern w:val="2"/>
                <w14:ligatures w14:val="standardContextual"/>
              </w:rPr>
              <w:tab/>
            </w:r>
            <w:r w:rsidR="00251C56" w:rsidRPr="00BE5DA6">
              <w:rPr>
                <w:rStyle w:val="Hiperpovezava"/>
                <w:rFonts w:eastAsia="Arial Narrow"/>
                <w:noProof/>
                <w:lang w:val="hu-HU"/>
              </w:rPr>
              <w:t>A kiküldetés megengedett módjai</w:t>
            </w:r>
            <w:r w:rsidR="00251C56">
              <w:rPr>
                <w:noProof/>
                <w:webHidden/>
              </w:rPr>
              <w:tab/>
            </w:r>
            <w:r w:rsidR="00251C56">
              <w:rPr>
                <w:noProof/>
                <w:webHidden/>
              </w:rPr>
              <w:fldChar w:fldCharType="begin"/>
            </w:r>
            <w:r w:rsidR="00251C56">
              <w:rPr>
                <w:noProof/>
                <w:webHidden/>
              </w:rPr>
              <w:instrText xml:space="preserve"> PAGEREF _Toc162964859 \h </w:instrText>
            </w:r>
            <w:r w:rsidR="00251C56">
              <w:rPr>
                <w:noProof/>
                <w:webHidden/>
              </w:rPr>
            </w:r>
            <w:r w:rsidR="00251C56">
              <w:rPr>
                <w:noProof/>
                <w:webHidden/>
              </w:rPr>
              <w:fldChar w:fldCharType="separate"/>
            </w:r>
            <w:r w:rsidR="00251C56">
              <w:rPr>
                <w:noProof/>
                <w:webHidden/>
              </w:rPr>
              <w:t>2</w:t>
            </w:r>
            <w:r w:rsidR="00251C56">
              <w:rPr>
                <w:noProof/>
                <w:webHidden/>
              </w:rPr>
              <w:fldChar w:fldCharType="end"/>
            </w:r>
          </w:hyperlink>
        </w:p>
        <w:p w14:paraId="1704780F" w14:textId="7282DF98" w:rsidR="00251C56" w:rsidRDefault="00B833DA">
          <w:pPr>
            <w:pStyle w:val="Kazalovsebine1"/>
            <w:tabs>
              <w:tab w:val="left" w:pos="440"/>
              <w:tab w:val="right" w:leader="dot" w:pos="9060"/>
            </w:tabs>
            <w:rPr>
              <w:rFonts w:cstheme="minorBidi"/>
              <w:noProof/>
              <w:kern w:val="2"/>
              <w14:ligatures w14:val="standardContextual"/>
            </w:rPr>
          </w:pPr>
          <w:hyperlink w:anchor="_Toc162964860" w:history="1">
            <w:r w:rsidR="00251C56" w:rsidRPr="00BE5DA6">
              <w:rPr>
                <w:rStyle w:val="Hiperpovezava"/>
                <w:rFonts w:eastAsia="Arial Narrow"/>
                <w:noProof/>
                <w:lang w:val="hu-HU"/>
              </w:rPr>
              <w:t>2.</w:t>
            </w:r>
            <w:r w:rsidR="00251C56">
              <w:rPr>
                <w:rFonts w:cstheme="minorBidi"/>
                <w:noProof/>
                <w:kern w:val="2"/>
                <w14:ligatures w14:val="standardContextual"/>
              </w:rPr>
              <w:tab/>
            </w:r>
            <w:r w:rsidR="00251C56" w:rsidRPr="00BE5DA6">
              <w:rPr>
                <w:rStyle w:val="Hiperpovezava"/>
                <w:rFonts w:eastAsia="Arial Narrow"/>
                <w:noProof/>
                <w:lang w:val="hu-HU"/>
              </w:rPr>
              <w:t>KIKÜLDETÉS A SZLOVÉN KÖZTÁRSASÁGBA</w:t>
            </w:r>
            <w:r w:rsidR="00251C56">
              <w:rPr>
                <w:noProof/>
                <w:webHidden/>
              </w:rPr>
              <w:tab/>
            </w:r>
            <w:r w:rsidR="00251C56">
              <w:rPr>
                <w:noProof/>
                <w:webHidden/>
              </w:rPr>
              <w:fldChar w:fldCharType="begin"/>
            </w:r>
            <w:r w:rsidR="00251C56">
              <w:rPr>
                <w:noProof/>
                <w:webHidden/>
              </w:rPr>
              <w:instrText xml:space="preserve"> PAGEREF _Toc162964860 \h </w:instrText>
            </w:r>
            <w:r w:rsidR="00251C56">
              <w:rPr>
                <w:noProof/>
                <w:webHidden/>
              </w:rPr>
            </w:r>
            <w:r w:rsidR="00251C56">
              <w:rPr>
                <w:noProof/>
                <w:webHidden/>
              </w:rPr>
              <w:fldChar w:fldCharType="separate"/>
            </w:r>
            <w:r w:rsidR="00251C56">
              <w:rPr>
                <w:noProof/>
                <w:webHidden/>
              </w:rPr>
              <w:t>3</w:t>
            </w:r>
            <w:r w:rsidR="00251C56">
              <w:rPr>
                <w:noProof/>
                <w:webHidden/>
              </w:rPr>
              <w:fldChar w:fldCharType="end"/>
            </w:r>
          </w:hyperlink>
        </w:p>
        <w:p w14:paraId="217E8C0D" w14:textId="30C047B6" w:rsidR="00251C56" w:rsidRDefault="00B833DA">
          <w:pPr>
            <w:pStyle w:val="Kazalovsebine2"/>
            <w:tabs>
              <w:tab w:val="left" w:pos="880"/>
              <w:tab w:val="right" w:leader="dot" w:pos="9060"/>
            </w:tabs>
            <w:rPr>
              <w:rFonts w:cstheme="minorBidi"/>
              <w:noProof/>
              <w:kern w:val="2"/>
              <w14:ligatures w14:val="standardContextual"/>
            </w:rPr>
          </w:pPr>
          <w:hyperlink w:anchor="_Toc162964861" w:history="1">
            <w:r w:rsidR="00251C56" w:rsidRPr="00BE5DA6">
              <w:rPr>
                <w:rStyle w:val="Hiperpovezava"/>
                <w:rFonts w:eastAsia="Arial Narrow"/>
                <w:noProof/>
                <w:lang w:val="hu-HU"/>
              </w:rPr>
              <w:t>2.1.</w:t>
            </w:r>
            <w:r w:rsidR="00251C56">
              <w:rPr>
                <w:rFonts w:cstheme="minorBidi"/>
                <w:noProof/>
                <w:kern w:val="2"/>
                <w14:ligatures w14:val="standardContextual"/>
              </w:rPr>
              <w:tab/>
            </w:r>
            <w:r w:rsidR="00251C56" w:rsidRPr="00BE5DA6">
              <w:rPr>
                <w:rStyle w:val="Hiperpovezava"/>
                <w:rFonts w:eastAsia="Arial Narrow"/>
                <w:noProof/>
                <w:lang w:val="hu-HU"/>
              </w:rPr>
              <w:t>A munkáltatók kötelezettségei</w:t>
            </w:r>
            <w:r w:rsidR="00251C56">
              <w:rPr>
                <w:noProof/>
                <w:webHidden/>
              </w:rPr>
              <w:tab/>
            </w:r>
            <w:r w:rsidR="00251C56">
              <w:rPr>
                <w:noProof/>
                <w:webHidden/>
              </w:rPr>
              <w:fldChar w:fldCharType="begin"/>
            </w:r>
            <w:r w:rsidR="00251C56">
              <w:rPr>
                <w:noProof/>
                <w:webHidden/>
              </w:rPr>
              <w:instrText xml:space="preserve"> PAGEREF _Toc162964861 \h </w:instrText>
            </w:r>
            <w:r w:rsidR="00251C56">
              <w:rPr>
                <w:noProof/>
                <w:webHidden/>
              </w:rPr>
            </w:r>
            <w:r w:rsidR="00251C56">
              <w:rPr>
                <w:noProof/>
                <w:webHidden/>
              </w:rPr>
              <w:fldChar w:fldCharType="separate"/>
            </w:r>
            <w:r w:rsidR="00251C56">
              <w:rPr>
                <w:noProof/>
                <w:webHidden/>
              </w:rPr>
              <w:t>3</w:t>
            </w:r>
            <w:r w:rsidR="00251C56">
              <w:rPr>
                <w:noProof/>
                <w:webHidden/>
              </w:rPr>
              <w:fldChar w:fldCharType="end"/>
            </w:r>
          </w:hyperlink>
        </w:p>
        <w:p w14:paraId="0ECF95D5" w14:textId="372CDCB1" w:rsidR="00251C56" w:rsidRDefault="00B833DA">
          <w:pPr>
            <w:pStyle w:val="Kazalovsebine3"/>
            <w:tabs>
              <w:tab w:val="left" w:pos="1320"/>
              <w:tab w:val="right" w:leader="dot" w:pos="9060"/>
            </w:tabs>
            <w:rPr>
              <w:rFonts w:cstheme="minorBidi"/>
              <w:noProof/>
              <w:kern w:val="2"/>
              <w14:ligatures w14:val="standardContextual"/>
            </w:rPr>
          </w:pPr>
          <w:hyperlink w:anchor="_Toc162964862" w:history="1">
            <w:r w:rsidR="00251C56" w:rsidRPr="00BE5DA6">
              <w:rPr>
                <w:rStyle w:val="Hiperpovezava"/>
                <w:rFonts w:eastAsia="Arial Narrow"/>
                <w:noProof/>
                <w:lang w:val="hu-HU"/>
              </w:rPr>
              <w:t>2.1.1.</w:t>
            </w:r>
            <w:r w:rsidR="00251C56">
              <w:rPr>
                <w:rFonts w:cstheme="minorBidi"/>
                <w:noProof/>
                <w:kern w:val="2"/>
                <w14:ligatures w14:val="standardContextual"/>
              </w:rPr>
              <w:tab/>
            </w:r>
            <w:r w:rsidR="00251C56" w:rsidRPr="00BE5DA6">
              <w:rPr>
                <w:rStyle w:val="Hiperpovezava"/>
                <w:rFonts w:eastAsia="Arial Narrow"/>
                <w:noProof/>
                <w:lang w:val="hu-HU"/>
              </w:rPr>
              <w:t xml:space="preserve">Szociális biztonság – </w:t>
            </w:r>
            <w:r w:rsidR="00251C56" w:rsidRPr="00BE5DA6">
              <w:rPr>
                <w:rStyle w:val="Hiperpovezava"/>
                <w:rFonts w:eastAsia="Arial Narrow"/>
                <w:noProof/>
                <w:shd w:val="clear" w:color="auto" w:fill="FFFFFF"/>
                <w:lang w:val="hu-HU"/>
              </w:rPr>
              <w:t xml:space="preserve">igazolás </w:t>
            </w:r>
            <w:r w:rsidR="00251C56" w:rsidRPr="00BE5DA6">
              <w:rPr>
                <w:rStyle w:val="Hiperpovezava"/>
                <w:rFonts w:eastAsia="Arial Narrow"/>
                <w:noProof/>
                <w:lang w:val="hu-HU"/>
              </w:rPr>
              <w:t>beszerzése</w:t>
            </w:r>
            <w:r w:rsidR="00251C56">
              <w:rPr>
                <w:noProof/>
                <w:webHidden/>
              </w:rPr>
              <w:tab/>
            </w:r>
            <w:r w:rsidR="00251C56">
              <w:rPr>
                <w:noProof/>
                <w:webHidden/>
              </w:rPr>
              <w:fldChar w:fldCharType="begin"/>
            </w:r>
            <w:r w:rsidR="00251C56">
              <w:rPr>
                <w:noProof/>
                <w:webHidden/>
              </w:rPr>
              <w:instrText xml:space="preserve"> PAGEREF _Toc162964862 \h </w:instrText>
            </w:r>
            <w:r w:rsidR="00251C56">
              <w:rPr>
                <w:noProof/>
                <w:webHidden/>
              </w:rPr>
            </w:r>
            <w:r w:rsidR="00251C56">
              <w:rPr>
                <w:noProof/>
                <w:webHidden/>
              </w:rPr>
              <w:fldChar w:fldCharType="separate"/>
            </w:r>
            <w:r w:rsidR="00251C56">
              <w:rPr>
                <w:noProof/>
                <w:webHidden/>
              </w:rPr>
              <w:t>3</w:t>
            </w:r>
            <w:r w:rsidR="00251C56">
              <w:rPr>
                <w:noProof/>
                <w:webHidden/>
              </w:rPr>
              <w:fldChar w:fldCharType="end"/>
            </w:r>
          </w:hyperlink>
        </w:p>
        <w:p w14:paraId="4CB3CE51" w14:textId="2229B271" w:rsidR="00251C56" w:rsidRDefault="00B833DA">
          <w:pPr>
            <w:pStyle w:val="Kazalovsebine3"/>
            <w:tabs>
              <w:tab w:val="left" w:pos="1320"/>
              <w:tab w:val="right" w:leader="dot" w:pos="9060"/>
            </w:tabs>
            <w:rPr>
              <w:rFonts w:cstheme="minorBidi"/>
              <w:noProof/>
              <w:kern w:val="2"/>
              <w14:ligatures w14:val="standardContextual"/>
            </w:rPr>
          </w:pPr>
          <w:hyperlink w:anchor="_Toc162964863" w:history="1">
            <w:r w:rsidR="00251C56" w:rsidRPr="00BE5DA6">
              <w:rPr>
                <w:rStyle w:val="Hiperpovezava"/>
                <w:rFonts w:eastAsia="Arial Narrow"/>
                <w:noProof/>
                <w:lang w:val="hu-HU"/>
              </w:rPr>
              <w:t>2.1.2.</w:t>
            </w:r>
            <w:r w:rsidR="00251C56">
              <w:rPr>
                <w:rFonts w:cstheme="minorBidi"/>
                <w:noProof/>
                <w:kern w:val="2"/>
                <w14:ligatures w14:val="standardContextual"/>
              </w:rPr>
              <w:tab/>
            </w:r>
            <w:r w:rsidR="00251C56" w:rsidRPr="00BE5DA6">
              <w:rPr>
                <w:rStyle w:val="Hiperpovezava"/>
                <w:rFonts w:eastAsia="Arial Narrow"/>
                <w:noProof/>
                <w:lang w:val="hu-HU"/>
              </w:rPr>
              <w:t>Értesítés a szolgáltatások megkezdéséről</w:t>
            </w:r>
            <w:r w:rsidR="00251C56">
              <w:rPr>
                <w:noProof/>
                <w:webHidden/>
              </w:rPr>
              <w:tab/>
            </w:r>
            <w:r w:rsidR="00251C56">
              <w:rPr>
                <w:noProof/>
                <w:webHidden/>
              </w:rPr>
              <w:fldChar w:fldCharType="begin"/>
            </w:r>
            <w:r w:rsidR="00251C56">
              <w:rPr>
                <w:noProof/>
                <w:webHidden/>
              </w:rPr>
              <w:instrText xml:space="preserve"> PAGEREF _Toc162964863 \h </w:instrText>
            </w:r>
            <w:r w:rsidR="00251C56">
              <w:rPr>
                <w:noProof/>
                <w:webHidden/>
              </w:rPr>
            </w:r>
            <w:r w:rsidR="00251C56">
              <w:rPr>
                <w:noProof/>
                <w:webHidden/>
              </w:rPr>
              <w:fldChar w:fldCharType="separate"/>
            </w:r>
            <w:r w:rsidR="00251C56">
              <w:rPr>
                <w:noProof/>
                <w:webHidden/>
              </w:rPr>
              <w:t>3</w:t>
            </w:r>
            <w:r w:rsidR="00251C56">
              <w:rPr>
                <w:noProof/>
                <w:webHidden/>
              </w:rPr>
              <w:fldChar w:fldCharType="end"/>
            </w:r>
          </w:hyperlink>
        </w:p>
        <w:p w14:paraId="28FECD46" w14:textId="33311F50" w:rsidR="00251C56" w:rsidRDefault="00B833DA">
          <w:pPr>
            <w:pStyle w:val="Kazalovsebine3"/>
            <w:tabs>
              <w:tab w:val="left" w:pos="1320"/>
              <w:tab w:val="right" w:leader="dot" w:pos="9060"/>
            </w:tabs>
            <w:rPr>
              <w:rFonts w:cstheme="minorBidi"/>
              <w:noProof/>
              <w:kern w:val="2"/>
              <w14:ligatures w14:val="standardContextual"/>
            </w:rPr>
          </w:pPr>
          <w:hyperlink w:anchor="_Toc162964864" w:history="1">
            <w:r w:rsidR="00251C56" w:rsidRPr="00BE5DA6">
              <w:rPr>
                <w:rStyle w:val="Hiperpovezava"/>
                <w:rFonts w:eastAsia="Arial Narrow"/>
                <w:noProof/>
                <w:lang w:val="hu-HU"/>
              </w:rPr>
              <w:t>2.1.3.</w:t>
            </w:r>
            <w:r w:rsidR="00251C56">
              <w:rPr>
                <w:rFonts w:cstheme="minorBidi"/>
                <w:noProof/>
                <w:kern w:val="2"/>
                <w14:ligatures w14:val="standardContextual"/>
              </w:rPr>
              <w:tab/>
            </w:r>
            <w:r w:rsidR="00251C56" w:rsidRPr="00BE5DA6">
              <w:rPr>
                <w:rStyle w:val="Hiperpovezava"/>
                <w:rFonts w:eastAsia="Arial Narrow"/>
                <w:noProof/>
                <w:lang w:val="hu-HU"/>
              </w:rPr>
              <w:t>A jogok biztosítása</w:t>
            </w:r>
            <w:r w:rsidR="00251C56">
              <w:rPr>
                <w:noProof/>
                <w:webHidden/>
              </w:rPr>
              <w:tab/>
            </w:r>
            <w:r w:rsidR="00251C56">
              <w:rPr>
                <w:noProof/>
                <w:webHidden/>
              </w:rPr>
              <w:fldChar w:fldCharType="begin"/>
            </w:r>
            <w:r w:rsidR="00251C56">
              <w:rPr>
                <w:noProof/>
                <w:webHidden/>
              </w:rPr>
              <w:instrText xml:space="preserve"> PAGEREF _Toc162964864 \h </w:instrText>
            </w:r>
            <w:r w:rsidR="00251C56">
              <w:rPr>
                <w:noProof/>
                <w:webHidden/>
              </w:rPr>
            </w:r>
            <w:r w:rsidR="00251C56">
              <w:rPr>
                <w:noProof/>
                <w:webHidden/>
              </w:rPr>
              <w:fldChar w:fldCharType="separate"/>
            </w:r>
            <w:r w:rsidR="00251C56">
              <w:rPr>
                <w:noProof/>
                <w:webHidden/>
              </w:rPr>
              <w:t>4</w:t>
            </w:r>
            <w:r w:rsidR="00251C56">
              <w:rPr>
                <w:noProof/>
                <w:webHidden/>
              </w:rPr>
              <w:fldChar w:fldCharType="end"/>
            </w:r>
          </w:hyperlink>
        </w:p>
        <w:p w14:paraId="5215B3B8" w14:textId="2292A073" w:rsidR="00251C56" w:rsidRDefault="00B833DA">
          <w:pPr>
            <w:pStyle w:val="Kazalovsebine3"/>
            <w:tabs>
              <w:tab w:val="left" w:pos="1320"/>
              <w:tab w:val="right" w:leader="dot" w:pos="9060"/>
            </w:tabs>
            <w:rPr>
              <w:rFonts w:cstheme="minorBidi"/>
              <w:noProof/>
              <w:kern w:val="2"/>
              <w14:ligatures w14:val="standardContextual"/>
            </w:rPr>
          </w:pPr>
          <w:hyperlink w:anchor="_Toc162964865" w:history="1">
            <w:r w:rsidR="00251C56" w:rsidRPr="00BE5DA6">
              <w:rPr>
                <w:rStyle w:val="Hiperpovezava"/>
                <w:rFonts w:eastAsia="Arial Narrow"/>
                <w:noProof/>
                <w:lang w:val="hu-HU"/>
              </w:rPr>
              <w:t>2.1.4.</w:t>
            </w:r>
            <w:r w:rsidR="00251C56">
              <w:rPr>
                <w:rFonts w:cstheme="minorBidi"/>
                <w:noProof/>
                <w:kern w:val="2"/>
                <w14:ligatures w14:val="standardContextual"/>
              </w:rPr>
              <w:tab/>
            </w:r>
            <w:r w:rsidR="00251C56" w:rsidRPr="00BE5DA6">
              <w:rPr>
                <w:rStyle w:val="Hiperpovezava"/>
                <w:rFonts w:eastAsia="Arial Narrow"/>
                <w:noProof/>
                <w:lang w:val="hu-HU"/>
              </w:rPr>
              <w:t>A felügyeleti hatóságokkal szembeni kötelezettségek</w:t>
            </w:r>
            <w:r w:rsidR="00251C56">
              <w:rPr>
                <w:noProof/>
                <w:webHidden/>
              </w:rPr>
              <w:tab/>
            </w:r>
            <w:r w:rsidR="00251C56">
              <w:rPr>
                <w:noProof/>
                <w:webHidden/>
              </w:rPr>
              <w:fldChar w:fldCharType="begin"/>
            </w:r>
            <w:r w:rsidR="00251C56">
              <w:rPr>
                <w:noProof/>
                <w:webHidden/>
              </w:rPr>
              <w:instrText xml:space="preserve"> PAGEREF _Toc162964865 \h </w:instrText>
            </w:r>
            <w:r w:rsidR="00251C56">
              <w:rPr>
                <w:noProof/>
                <w:webHidden/>
              </w:rPr>
            </w:r>
            <w:r w:rsidR="00251C56">
              <w:rPr>
                <w:noProof/>
                <w:webHidden/>
              </w:rPr>
              <w:fldChar w:fldCharType="separate"/>
            </w:r>
            <w:r w:rsidR="00251C56">
              <w:rPr>
                <w:noProof/>
                <w:webHidden/>
              </w:rPr>
              <w:t>7</w:t>
            </w:r>
            <w:r w:rsidR="00251C56">
              <w:rPr>
                <w:noProof/>
                <w:webHidden/>
              </w:rPr>
              <w:fldChar w:fldCharType="end"/>
            </w:r>
          </w:hyperlink>
        </w:p>
        <w:p w14:paraId="259C8A03" w14:textId="25DCF97A" w:rsidR="00251C56" w:rsidRDefault="00B833DA">
          <w:pPr>
            <w:pStyle w:val="Kazalovsebine2"/>
            <w:tabs>
              <w:tab w:val="left" w:pos="880"/>
              <w:tab w:val="right" w:leader="dot" w:pos="9060"/>
            </w:tabs>
            <w:rPr>
              <w:rFonts w:cstheme="minorBidi"/>
              <w:noProof/>
              <w:kern w:val="2"/>
              <w14:ligatures w14:val="standardContextual"/>
            </w:rPr>
          </w:pPr>
          <w:hyperlink w:anchor="_Toc162964866" w:history="1">
            <w:r w:rsidR="00251C56" w:rsidRPr="00BE5DA6">
              <w:rPr>
                <w:rStyle w:val="Hiperpovezava"/>
                <w:rFonts w:eastAsia="Arial Narrow"/>
                <w:noProof/>
                <w:lang w:val="hu-HU"/>
              </w:rPr>
              <w:t>2.2.</w:t>
            </w:r>
            <w:r w:rsidR="00251C56">
              <w:rPr>
                <w:rFonts w:cstheme="minorBidi"/>
                <w:noProof/>
                <w:kern w:val="2"/>
                <w14:ligatures w14:val="standardContextual"/>
              </w:rPr>
              <w:tab/>
            </w:r>
            <w:r w:rsidR="00251C56" w:rsidRPr="00BE5DA6">
              <w:rPr>
                <w:rStyle w:val="Hiperpovezava"/>
                <w:rFonts w:eastAsia="Arial Narrow"/>
                <w:noProof/>
                <w:lang w:val="hu-HU"/>
              </w:rPr>
              <w:t>A kiküldött munkavállalók kötelezettségei</w:t>
            </w:r>
            <w:r w:rsidR="00251C56">
              <w:rPr>
                <w:noProof/>
                <w:webHidden/>
              </w:rPr>
              <w:tab/>
            </w:r>
            <w:r w:rsidR="00251C56">
              <w:rPr>
                <w:noProof/>
                <w:webHidden/>
              </w:rPr>
              <w:fldChar w:fldCharType="begin"/>
            </w:r>
            <w:r w:rsidR="00251C56">
              <w:rPr>
                <w:noProof/>
                <w:webHidden/>
              </w:rPr>
              <w:instrText xml:space="preserve"> PAGEREF _Toc162964866 \h </w:instrText>
            </w:r>
            <w:r w:rsidR="00251C56">
              <w:rPr>
                <w:noProof/>
                <w:webHidden/>
              </w:rPr>
            </w:r>
            <w:r w:rsidR="00251C56">
              <w:rPr>
                <w:noProof/>
                <w:webHidden/>
              </w:rPr>
              <w:fldChar w:fldCharType="separate"/>
            </w:r>
            <w:r w:rsidR="00251C56">
              <w:rPr>
                <w:noProof/>
                <w:webHidden/>
              </w:rPr>
              <w:t>8</w:t>
            </w:r>
            <w:r w:rsidR="00251C56">
              <w:rPr>
                <w:noProof/>
                <w:webHidden/>
              </w:rPr>
              <w:fldChar w:fldCharType="end"/>
            </w:r>
          </w:hyperlink>
        </w:p>
        <w:p w14:paraId="01676BB6" w14:textId="6CE39741" w:rsidR="00251C56" w:rsidRDefault="00B833DA">
          <w:pPr>
            <w:pStyle w:val="Kazalovsebine3"/>
            <w:tabs>
              <w:tab w:val="left" w:pos="1320"/>
              <w:tab w:val="right" w:leader="dot" w:pos="9060"/>
            </w:tabs>
            <w:rPr>
              <w:rFonts w:cstheme="minorBidi"/>
              <w:noProof/>
              <w:kern w:val="2"/>
              <w14:ligatures w14:val="standardContextual"/>
            </w:rPr>
          </w:pPr>
          <w:hyperlink w:anchor="_Toc162964867" w:history="1">
            <w:r w:rsidR="00251C56" w:rsidRPr="00BE5DA6">
              <w:rPr>
                <w:rStyle w:val="Hiperpovezava"/>
                <w:rFonts w:eastAsia="Arial Narrow"/>
                <w:noProof/>
                <w:lang w:val="hu-HU"/>
              </w:rPr>
              <w:t>2.2.1.</w:t>
            </w:r>
            <w:r w:rsidR="00251C56">
              <w:rPr>
                <w:rFonts w:cstheme="minorBidi"/>
                <w:noProof/>
                <w:kern w:val="2"/>
                <w14:ligatures w14:val="standardContextual"/>
              </w:rPr>
              <w:tab/>
            </w:r>
            <w:r w:rsidR="00251C56" w:rsidRPr="00BE5DA6">
              <w:rPr>
                <w:rStyle w:val="Hiperpovezava"/>
                <w:rFonts w:eastAsia="Arial Narrow"/>
                <w:noProof/>
                <w:lang w:val="hu-HU"/>
              </w:rPr>
              <w:t>Kiküldött munkavállalók, akik az EU, az EGT vagy a Svájci Államszövetség országainak állampolgárai</w:t>
            </w:r>
            <w:r w:rsidR="00251C56">
              <w:rPr>
                <w:noProof/>
                <w:webHidden/>
              </w:rPr>
              <w:tab/>
            </w:r>
            <w:r w:rsidR="00251C56">
              <w:rPr>
                <w:noProof/>
                <w:webHidden/>
              </w:rPr>
              <w:fldChar w:fldCharType="begin"/>
            </w:r>
            <w:r w:rsidR="00251C56">
              <w:rPr>
                <w:noProof/>
                <w:webHidden/>
              </w:rPr>
              <w:instrText xml:space="preserve"> PAGEREF _Toc162964867 \h </w:instrText>
            </w:r>
            <w:r w:rsidR="00251C56">
              <w:rPr>
                <w:noProof/>
                <w:webHidden/>
              </w:rPr>
            </w:r>
            <w:r w:rsidR="00251C56">
              <w:rPr>
                <w:noProof/>
                <w:webHidden/>
              </w:rPr>
              <w:fldChar w:fldCharType="separate"/>
            </w:r>
            <w:r w:rsidR="00251C56">
              <w:rPr>
                <w:noProof/>
                <w:webHidden/>
              </w:rPr>
              <w:t>8</w:t>
            </w:r>
            <w:r w:rsidR="00251C56">
              <w:rPr>
                <w:noProof/>
                <w:webHidden/>
              </w:rPr>
              <w:fldChar w:fldCharType="end"/>
            </w:r>
          </w:hyperlink>
        </w:p>
        <w:p w14:paraId="779BD7B1" w14:textId="74D15FDF" w:rsidR="00251C56" w:rsidRDefault="00B833DA">
          <w:pPr>
            <w:pStyle w:val="Kazalovsebine3"/>
            <w:tabs>
              <w:tab w:val="left" w:pos="1320"/>
              <w:tab w:val="right" w:leader="dot" w:pos="9060"/>
            </w:tabs>
            <w:rPr>
              <w:rFonts w:cstheme="minorBidi"/>
              <w:noProof/>
              <w:kern w:val="2"/>
              <w14:ligatures w14:val="standardContextual"/>
            </w:rPr>
          </w:pPr>
          <w:hyperlink w:anchor="_Toc162964868" w:history="1">
            <w:r w:rsidR="00251C56" w:rsidRPr="00BE5DA6">
              <w:rPr>
                <w:rStyle w:val="Hiperpovezava"/>
                <w:rFonts w:eastAsia="Arial Narrow"/>
                <w:noProof/>
                <w:lang w:val="hu-HU"/>
              </w:rPr>
              <w:t>2.2.2.</w:t>
            </w:r>
            <w:r w:rsidR="00251C56">
              <w:rPr>
                <w:rFonts w:cstheme="minorBidi"/>
                <w:noProof/>
                <w:kern w:val="2"/>
                <w14:ligatures w14:val="standardContextual"/>
              </w:rPr>
              <w:tab/>
            </w:r>
            <w:r w:rsidR="00251C56" w:rsidRPr="00BE5DA6">
              <w:rPr>
                <w:rStyle w:val="Hiperpovezava"/>
                <w:rFonts w:eastAsia="Arial Narrow"/>
                <w:noProof/>
                <w:lang w:val="hu-HU"/>
              </w:rPr>
              <w:t>Kiküldött munkavállalók, harmadik országbeli állampolgárok</w:t>
            </w:r>
            <w:r w:rsidR="00251C56">
              <w:rPr>
                <w:noProof/>
                <w:webHidden/>
              </w:rPr>
              <w:tab/>
            </w:r>
            <w:r w:rsidR="00251C56">
              <w:rPr>
                <w:noProof/>
                <w:webHidden/>
              </w:rPr>
              <w:fldChar w:fldCharType="begin"/>
            </w:r>
            <w:r w:rsidR="00251C56">
              <w:rPr>
                <w:noProof/>
                <w:webHidden/>
              </w:rPr>
              <w:instrText xml:space="preserve"> PAGEREF _Toc162964868 \h </w:instrText>
            </w:r>
            <w:r w:rsidR="00251C56">
              <w:rPr>
                <w:noProof/>
                <w:webHidden/>
              </w:rPr>
            </w:r>
            <w:r w:rsidR="00251C56">
              <w:rPr>
                <w:noProof/>
                <w:webHidden/>
              </w:rPr>
              <w:fldChar w:fldCharType="separate"/>
            </w:r>
            <w:r w:rsidR="00251C56">
              <w:rPr>
                <w:noProof/>
                <w:webHidden/>
              </w:rPr>
              <w:t>8</w:t>
            </w:r>
            <w:r w:rsidR="00251C56">
              <w:rPr>
                <w:noProof/>
                <w:webHidden/>
              </w:rPr>
              <w:fldChar w:fldCharType="end"/>
            </w:r>
          </w:hyperlink>
        </w:p>
        <w:p w14:paraId="30AE9272" w14:textId="3489BF76" w:rsidR="00251C56" w:rsidRDefault="00B833DA">
          <w:pPr>
            <w:pStyle w:val="Kazalovsebine2"/>
            <w:tabs>
              <w:tab w:val="left" w:pos="880"/>
              <w:tab w:val="right" w:leader="dot" w:pos="9060"/>
            </w:tabs>
            <w:rPr>
              <w:rFonts w:cstheme="minorBidi"/>
              <w:noProof/>
              <w:kern w:val="2"/>
              <w14:ligatures w14:val="standardContextual"/>
            </w:rPr>
          </w:pPr>
          <w:hyperlink w:anchor="_Toc162964869" w:history="1">
            <w:r w:rsidR="00251C56" w:rsidRPr="00BE5DA6">
              <w:rPr>
                <w:rStyle w:val="Hiperpovezava"/>
                <w:noProof/>
                <w:lang w:val="hu-HU"/>
              </w:rPr>
              <w:t>2.3.</w:t>
            </w:r>
            <w:r w:rsidR="00251C56">
              <w:rPr>
                <w:rFonts w:cstheme="minorBidi"/>
                <w:noProof/>
                <w:kern w:val="2"/>
                <w14:ligatures w14:val="standardContextual"/>
              </w:rPr>
              <w:tab/>
            </w:r>
            <w:r w:rsidR="00251C56" w:rsidRPr="00BE5DA6">
              <w:rPr>
                <w:rStyle w:val="Hiperpovezava"/>
                <w:noProof/>
                <w:lang w:val="hu-HU"/>
              </w:rPr>
              <w:t>Bírságok és szankciók</w:t>
            </w:r>
            <w:r w:rsidR="00251C56">
              <w:rPr>
                <w:noProof/>
                <w:webHidden/>
              </w:rPr>
              <w:tab/>
            </w:r>
            <w:r w:rsidR="00251C56">
              <w:rPr>
                <w:noProof/>
                <w:webHidden/>
              </w:rPr>
              <w:fldChar w:fldCharType="begin"/>
            </w:r>
            <w:r w:rsidR="00251C56">
              <w:rPr>
                <w:noProof/>
                <w:webHidden/>
              </w:rPr>
              <w:instrText xml:space="preserve"> PAGEREF _Toc162964869 \h </w:instrText>
            </w:r>
            <w:r w:rsidR="00251C56">
              <w:rPr>
                <w:noProof/>
                <w:webHidden/>
              </w:rPr>
            </w:r>
            <w:r w:rsidR="00251C56">
              <w:rPr>
                <w:noProof/>
                <w:webHidden/>
              </w:rPr>
              <w:fldChar w:fldCharType="separate"/>
            </w:r>
            <w:r w:rsidR="00251C56">
              <w:rPr>
                <w:noProof/>
                <w:webHidden/>
              </w:rPr>
              <w:t>9</w:t>
            </w:r>
            <w:r w:rsidR="00251C56">
              <w:rPr>
                <w:noProof/>
                <w:webHidden/>
              </w:rPr>
              <w:fldChar w:fldCharType="end"/>
            </w:r>
          </w:hyperlink>
        </w:p>
        <w:p w14:paraId="3434E912" w14:textId="7FAFCA9C" w:rsidR="00251C56" w:rsidRDefault="00B833DA">
          <w:pPr>
            <w:pStyle w:val="Kazalovsebine2"/>
            <w:tabs>
              <w:tab w:val="left" w:pos="880"/>
              <w:tab w:val="right" w:leader="dot" w:pos="9060"/>
            </w:tabs>
            <w:rPr>
              <w:rFonts w:cstheme="minorBidi"/>
              <w:noProof/>
              <w:kern w:val="2"/>
              <w14:ligatures w14:val="standardContextual"/>
            </w:rPr>
          </w:pPr>
          <w:hyperlink w:anchor="_Toc162964870" w:history="1">
            <w:r w:rsidR="00251C56" w:rsidRPr="00BE5DA6">
              <w:rPr>
                <w:rStyle w:val="Hiperpovezava"/>
                <w:rFonts w:eastAsia="Arial Narrow"/>
                <w:noProof/>
                <w:lang w:val="hu-HU"/>
              </w:rPr>
              <w:t>2.4.</w:t>
            </w:r>
            <w:r w:rsidR="00251C56">
              <w:rPr>
                <w:rFonts w:cstheme="minorBidi"/>
                <w:noProof/>
                <w:kern w:val="2"/>
                <w14:ligatures w14:val="standardContextual"/>
              </w:rPr>
              <w:tab/>
            </w:r>
            <w:r w:rsidR="00251C56" w:rsidRPr="00BE5DA6">
              <w:rPr>
                <w:rStyle w:val="Hiperpovezava"/>
                <w:rFonts w:eastAsia="Arial Narrow"/>
                <w:noProof/>
                <w:lang w:val="hu-HU"/>
              </w:rPr>
              <w:t>További információk</w:t>
            </w:r>
            <w:r w:rsidR="00251C56">
              <w:rPr>
                <w:noProof/>
                <w:webHidden/>
              </w:rPr>
              <w:tab/>
            </w:r>
            <w:r w:rsidR="00251C56">
              <w:rPr>
                <w:noProof/>
                <w:webHidden/>
              </w:rPr>
              <w:fldChar w:fldCharType="begin"/>
            </w:r>
            <w:r w:rsidR="00251C56">
              <w:rPr>
                <w:noProof/>
                <w:webHidden/>
              </w:rPr>
              <w:instrText xml:space="preserve"> PAGEREF _Toc162964870 \h </w:instrText>
            </w:r>
            <w:r w:rsidR="00251C56">
              <w:rPr>
                <w:noProof/>
                <w:webHidden/>
              </w:rPr>
            </w:r>
            <w:r w:rsidR="00251C56">
              <w:rPr>
                <w:noProof/>
                <w:webHidden/>
              </w:rPr>
              <w:fldChar w:fldCharType="separate"/>
            </w:r>
            <w:r w:rsidR="00251C56">
              <w:rPr>
                <w:noProof/>
                <w:webHidden/>
              </w:rPr>
              <w:t>10</w:t>
            </w:r>
            <w:r w:rsidR="00251C56">
              <w:rPr>
                <w:noProof/>
                <w:webHidden/>
              </w:rPr>
              <w:fldChar w:fldCharType="end"/>
            </w:r>
          </w:hyperlink>
        </w:p>
        <w:p w14:paraId="6CDE2038" w14:textId="4AF2D597" w:rsidR="00251C56" w:rsidRDefault="00B833DA">
          <w:pPr>
            <w:pStyle w:val="Kazalovsebine1"/>
            <w:tabs>
              <w:tab w:val="left" w:pos="440"/>
              <w:tab w:val="right" w:leader="dot" w:pos="9060"/>
            </w:tabs>
            <w:rPr>
              <w:rFonts w:cstheme="minorBidi"/>
              <w:noProof/>
              <w:kern w:val="2"/>
              <w14:ligatures w14:val="standardContextual"/>
            </w:rPr>
          </w:pPr>
          <w:hyperlink w:anchor="_Toc162964871" w:history="1">
            <w:r w:rsidR="00251C56" w:rsidRPr="00BE5DA6">
              <w:rPr>
                <w:rStyle w:val="Hiperpovezava"/>
                <w:rFonts w:eastAsia="Arial Narrow"/>
                <w:noProof/>
                <w:lang w:val="hu-HU"/>
              </w:rPr>
              <w:t>3.</w:t>
            </w:r>
            <w:r w:rsidR="00251C56">
              <w:rPr>
                <w:rFonts w:cstheme="minorBidi"/>
                <w:noProof/>
                <w:kern w:val="2"/>
                <w14:ligatures w14:val="standardContextual"/>
              </w:rPr>
              <w:tab/>
            </w:r>
            <w:r w:rsidR="00251C56" w:rsidRPr="00BE5DA6">
              <w:rPr>
                <w:rStyle w:val="Hiperpovezava"/>
                <w:rFonts w:eastAsia="Arial Narrow"/>
                <w:noProof/>
                <w:lang w:val="hu-HU"/>
              </w:rPr>
              <w:t>A SZLOVÉN KÖZTÁRSASÁGBÓL VALÓ KIKÜLDTEÉS</w:t>
            </w:r>
            <w:r w:rsidR="00251C56">
              <w:rPr>
                <w:noProof/>
                <w:webHidden/>
              </w:rPr>
              <w:tab/>
            </w:r>
            <w:r w:rsidR="00251C56">
              <w:rPr>
                <w:noProof/>
                <w:webHidden/>
              </w:rPr>
              <w:fldChar w:fldCharType="begin"/>
            </w:r>
            <w:r w:rsidR="00251C56">
              <w:rPr>
                <w:noProof/>
                <w:webHidden/>
              </w:rPr>
              <w:instrText xml:space="preserve"> PAGEREF _Toc162964871 \h </w:instrText>
            </w:r>
            <w:r w:rsidR="00251C56">
              <w:rPr>
                <w:noProof/>
                <w:webHidden/>
              </w:rPr>
            </w:r>
            <w:r w:rsidR="00251C56">
              <w:rPr>
                <w:noProof/>
                <w:webHidden/>
              </w:rPr>
              <w:fldChar w:fldCharType="separate"/>
            </w:r>
            <w:r w:rsidR="00251C56">
              <w:rPr>
                <w:noProof/>
                <w:webHidden/>
              </w:rPr>
              <w:t>10</w:t>
            </w:r>
            <w:r w:rsidR="00251C56">
              <w:rPr>
                <w:noProof/>
                <w:webHidden/>
              </w:rPr>
              <w:fldChar w:fldCharType="end"/>
            </w:r>
          </w:hyperlink>
        </w:p>
        <w:p w14:paraId="2086E587" w14:textId="34B9BB72" w:rsidR="00251C56" w:rsidRDefault="00B833DA">
          <w:pPr>
            <w:pStyle w:val="Kazalovsebine2"/>
            <w:tabs>
              <w:tab w:val="left" w:pos="880"/>
              <w:tab w:val="right" w:leader="dot" w:pos="9060"/>
            </w:tabs>
            <w:rPr>
              <w:rFonts w:cstheme="minorBidi"/>
              <w:noProof/>
              <w:kern w:val="2"/>
              <w14:ligatures w14:val="standardContextual"/>
            </w:rPr>
          </w:pPr>
          <w:hyperlink w:anchor="_Toc162964872" w:history="1">
            <w:r w:rsidR="00251C56" w:rsidRPr="00BE5DA6">
              <w:rPr>
                <w:rStyle w:val="Hiperpovezava"/>
                <w:noProof/>
                <w:lang w:val="hu-HU"/>
              </w:rPr>
              <w:t>3.1.</w:t>
            </w:r>
            <w:r w:rsidR="00251C56">
              <w:rPr>
                <w:rFonts w:cstheme="minorBidi"/>
                <w:noProof/>
                <w:kern w:val="2"/>
                <w14:ligatures w14:val="standardContextual"/>
              </w:rPr>
              <w:tab/>
            </w:r>
            <w:r w:rsidR="00251C56" w:rsidRPr="00BE5DA6">
              <w:rPr>
                <w:rStyle w:val="Hiperpovezava"/>
                <w:noProof/>
                <w:lang w:val="hu-HU"/>
              </w:rPr>
              <w:t>A munkáltatók kötelezettségei</w:t>
            </w:r>
            <w:r w:rsidR="00251C56">
              <w:rPr>
                <w:noProof/>
                <w:webHidden/>
              </w:rPr>
              <w:tab/>
            </w:r>
            <w:r w:rsidR="00251C56">
              <w:rPr>
                <w:noProof/>
                <w:webHidden/>
              </w:rPr>
              <w:fldChar w:fldCharType="begin"/>
            </w:r>
            <w:r w:rsidR="00251C56">
              <w:rPr>
                <w:noProof/>
                <w:webHidden/>
              </w:rPr>
              <w:instrText xml:space="preserve"> PAGEREF _Toc162964872 \h </w:instrText>
            </w:r>
            <w:r w:rsidR="00251C56">
              <w:rPr>
                <w:noProof/>
                <w:webHidden/>
              </w:rPr>
            </w:r>
            <w:r w:rsidR="00251C56">
              <w:rPr>
                <w:noProof/>
                <w:webHidden/>
              </w:rPr>
              <w:fldChar w:fldCharType="separate"/>
            </w:r>
            <w:r w:rsidR="00251C56">
              <w:rPr>
                <w:noProof/>
                <w:webHidden/>
              </w:rPr>
              <w:t>10</w:t>
            </w:r>
            <w:r w:rsidR="00251C56">
              <w:rPr>
                <w:noProof/>
                <w:webHidden/>
              </w:rPr>
              <w:fldChar w:fldCharType="end"/>
            </w:r>
          </w:hyperlink>
        </w:p>
        <w:p w14:paraId="72203625" w14:textId="120F4AED" w:rsidR="00251C56" w:rsidRDefault="00B833DA">
          <w:pPr>
            <w:pStyle w:val="Kazalovsebine3"/>
            <w:tabs>
              <w:tab w:val="left" w:pos="1320"/>
              <w:tab w:val="right" w:leader="dot" w:pos="9060"/>
            </w:tabs>
            <w:rPr>
              <w:rFonts w:cstheme="minorBidi"/>
              <w:noProof/>
              <w:kern w:val="2"/>
              <w14:ligatures w14:val="standardContextual"/>
            </w:rPr>
          </w:pPr>
          <w:hyperlink w:anchor="_Toc162964873" w:history="1">
            <w:r w:rsidR="00251C56" w:rsidRPr="00BE5DA6">
              <w:rPr>
                <w:rStyle w:val="Hiperpovezava"/>
                <w:noProof/>
                <w:lang w:val="hu-HU"/>
              </w:rPr>
              <w:t>3.1.1.</w:t>
            </w:r>
            <w:r w:rsidR="00251C56">
              <w:rPr>
                <w:rFonts w:cstheme="minorBidi"/>
                <w:noProof/>
                <w:kern w:val="2"/>
                <w14:ligatures w14:val="standardContextual"/>
              </w:rPr>
              <w:tab/>
            </w:r>
            <w:r w:rsidR="00251C56" w:rsidRPr="00BE5DA6">
              <w:rPr>
                <w:rStyle w:val="Hiperpovezava"/>
                <w:noProof/>
                <w:lang w:val="hu-HU"/>
              </w:rPr>
              <w:t>Munkaszerződés</w:t>
            </w:r>
            <w:r w:rsidR="00251C56">
              <w:rPr>
                <w:noProof/>
                <w:webHidden/>
              </w:rPr>
              <w:tab/>
            </w:r>
            <w:r w:rsidR="00251C56">
              <w:rPr>
                <w:noProof/>
                <w:webHidden/>
              </w:rPr>
              <w:fldChar w:fldCharType="begin"/>
            </w:r>
            <w:r w:rsidR="00251C56">
              <w:rPr>
                <w:noProof/>
                <w:webHidden/>
              </w:rPr>
              <w:instrText xml:space="preserve"> PAGEREF _Toc162964873 \h </w:instrText>
            </w:r>
            <w:r w:rsidR="00251C56">
              <w:rPr>
                <w:noProof/>
                <w:webHidden/>
              </w:rPr>
            </w:r>
            <w:r w:rsidR="00251C56">
              <w:rPr>
                <w:noProof/>
                <w:webHidden/>
              </w:rPr>
              <w:fldChar w:fldCharType="separate"/>
            </w:r>
            <w:r w:rsidR="00251C56">
              <w:rPr>
                <w:noProof/>
                <w:webHidden/>
              </w:rPr>
              <w:t>10</w:t>
            </w:r>
            <w:r w:rsidR="00251C56">
              <w:rPr>
                <w:noProof/>
                <w:webHidden/>
              </w:rPr>
              <w:fldChar w:fldCharType="end"/>
            </w:r>
          </w:hyperlink>
        </w:p>
        <w:p w14:paraId="58CA1BEE" w14:textId="169BE743" w:rsidR="00251C56" w:rsidRDefault="00B833DA">
          <w:pPr>
            <w:pStyle w:val="Kazalovsebine3"/>
            <w:tabs>
              <w:tab w:val="left" w:pos="1320"/>
              <w:tab w:val="right" w:leader="dot" w:pos="9060"/>
            </w:tabs>
            <w:rPr>
              <w:rFonts w:cstheme="minorBidi"/>
              <w:noProof/>
              <w:kern w:val="2"/>
              <w14:ligatures w14:val="standardContextual"/>
            </w:rPr>
          </w:pPr>
          <w:hyperlink w:anchor="_Toc162964874" w:history="1">
            <w:r w:rsidR="00251C56" w:rsidRPr="00BE5DA6">
              <w:rPr>
                <w:rStyle w:val="Hiperpovezava"/>
                <w:noProof/>
                <w:lang w:val="hu-HU"/>
              </w:rPr>
              <w:t>3.1.2.</w:t>
            </w:r>
            <w:r w:rsidR="00251C56">
              <w:rPr>
                <w:rFonts w:cstheme="minorBidi"/>
                <w:noProof/>
                <w:kern w:val="2"/>
                <w14:ligatures w14:val="standardContextual"/>
              </w:rPr>
              <w:tab/>
            </w:r>
            <w:r w:rsidR="00251C56" w:rsidRPr="00BE5DA6">
              <w:rPr>
                <w:rStyle w:val="Hiperpovezava"/>
                <w:noProof/>
                <w:lang w:val="hu-HU"/>
              </w:rPr>
              <w:t>A1-es igazolás megszerzése</w:t>
            </w:r>
            <w:r w:rsidR="00251C56">
              <w:rPr>
                <w:noProof/>
                <w:webHidden/>
              </w:rPr>
              <w:tab/>
            </w:r>
            <w:r w:rsidR="00251C56">
              <w:rPr>
                <w:noProof/>
                <w:webHidden/>
              </w:rPr>
              <w:fldChar w:fldCharType="begin"/>
            </w:r>
            <w:r w:rsidR="00251C56">
              <w:rPr>
                <w:noProof/>
                <w:webHidden/>
              </w:rPr>
              <w:instrText xml:space="preserve"> PAGEREF _Toc162964874 \h </w:instrText>
            </w:r>
            <w:r w:rsidR="00251C56">
              <w:rPr>
                <w:noProof/>
                <w:webHidden/>
              </w:rPr>
            </w:r>
            <w:r w:rsidR="00251C56">
              <w:rPr>
                <w:noProof/>
                <w:webHidden/>
              </w:rPr>
              <w:fldChar w:fldCharType="separate"/>
            </w:r>
            <w:r w:rsidR="00251C56">
              <w:rPr>
                <w:noProof/>
                <w:webHidden/>
              </w:rPr>
              <w:t>11</w:t>
            </w:r>
            <w:r w:rsidR="00251C56">
              <w:rPr>
                <w:noProof/>
                <w:webHidden/>
              </w:rPr>
              <w:fldChar w:fldCharType="end"/>
            </w:r>
          </w:hyperlink>
        </w:p>
        <w:p w14:paraId="5C9E6847" w14:textId="747E2AB7" w:rsidR="00251C56" w:rsidRDefault="00B833DA">
          <w:pPr>
            <w:pStyle w:val="Kazalovsebine3"/>
            <w:tabs>
              <w:tab w:val="left" w:pos="1320"/>
              <w:tab w:val="right" w:leader="dot" w:pos="9060"/>
            </w:tabs>
            <w:rPr>
              <w:rFonts w:cstheme="minorBidi"/>
              <w:noProof/>
              <w:kern w:val="2"/>
              <w14:ligatures w14:val="standardContextual"/>
            </w:rPr>
          </w:pPr>
          <w:hyperlink w:anchor="_Toc162964875" w:history="1">
            <w:r w:rsidR="00251C56" w:rsidRPr="00BE5DA6">
              <w:rPr>
                <w:rStyle w:val="Hiperpovezava"/>
                <w:noProof/>
                <w:lang w:val="hu-HU"/>
              </w:rPr>
              <w:t>3.1.3.</w:t>
            </w:r>
            <w:r w:rsidR="00251C56">
              <w:rPr>
                <w:rFonts w:cstheme="minorBidi"/>
                <w:noProof/>
                <w:kern w:val="2"/>
                <w14:ligatures w14:val="standardContextual"/>
              </w:rPr>
              <w:tab/>
            </w:r>
            <w:r w:rsidR="00251C56" w:rsidRPr="00BE5DA6">
              <w:rPr>
                <w:rStyle w:val="Hiperpovezava"/>
                <w:noProof/>
                <w:lang w:val="hu-HU"/>
              </w:rPr>
              <w:t>A Szlovén Egészségbiztosítási Intézet tájékoztatása</w:t>
            </w:r>
            <w:r w:rsidR="00251C56">
              <w:rPr>
                <w:noProof/>
                <w:webHidden/>
              </w:rPr>
              <w:tab/>
            </w:r>
            <w:r w:rsidR="00251C56">
              <w:rPr>
                <w:noProof/>
                <w:webHidden/>
              </w:rPr>
              <w:fldChar w:fldCharType="begin"/>
            </w:r>
            <w:r w:rsidR="00251C56">
              <w:rPr>
                <w:noProof/>
                <w:webHidden/>
              </w:rPr>
              <w:instrText xml:space="preserve"> PAGEREF _Toc162964875 \h </w:instrText>
            </w:r>
            <w:r w:rsidR="00251C56">
              <w:rPr>
                <w:noProof/>
                <w:webHidden/>
              </w:rPr>
            </w:r>
            <w:r w:rsidR="00251C56">
              <w:rPr>
                <w:noProof/>
                <w:webHidden/>
              </w:rPr>
              <w:fldChar w:fldCharType="separate"/>
            </w:r>
            <w:r w:rsidR="00251C56">
              <w:rPr>
                <w:noProof/>
                <w:webHidden/>
              </w:rPr>
              <w:t>13</w:t>
            </w:r>
            <w:r w:rsidR="00251C56">
              <w:rPr>
                <w:noProof/>
                <w:webHidden/>
              </w:rPr>
              <w:fldChar w:fldCharType="end"/>
            </w:r>
          </w:hyperlink>
        </w:p>
        <w:p w14:paraId="44135E6F" w14:textId="60B51967" w:rsidR="00251C56" w:rsidRDefault="00B833DA">
          <w:pPr>
            <w:pStyle w:val="Kazalovsebine3"/>
            <w:tabs>
              <w:tab w:val="left" w:pos="1320"/>
              <w:tab w:val="right" w:leader="dot" w:pos="9060"/>
            </w:tabs>
            <w:rPr>
              <w:rFonts w:cstheme="minorBidi"/>
              <w:noProof/>
              <w:kern w:val="2"/>
              <w14:ligatures w14:val="standardContextual"/>
            </w:rPr>
          </w:pPr>
          <w:hyperlink w:anchor="_Toc162964876" w:history="1">
            <w:r w:rsidR="00251C56" w:rsidRPr="00BE5DA6">
              <w:rPr>
                <w:rStyle w:val="Hiperpovezava"/>
                <w:noProof/>
                <w:lang w:val="hu-HU"/>
              </w:rPr>
              <w:t>3.1.4.</w:t>
            </w:r>
            <w:r w:rsidR="00251C56">
              <w:rPr>
                <w:rFonts w:cstheme="minorBidi"/>
                <w:noProof/>
                <w:kern w:val="2"/>
                <w14:ligatures w14:val="standardContextual"/>
              </w:rPr>
              <w:tab/>
            </w:r>
            <w:r w:rsidR="00251C56" w:rsidRPr="00BE5DA6">
              <w:rPr>
                <w:rStyle w:val="Hiperpovezava"/>
                <w:noProof/>
                <w:lang w:val="hu-HU"/>
              </w:rPr>
              <w:t>A munkaviszony fenntartása</w:t>
            </w:r>
            <w:r w:rsidR="00251C56">
              <w:rPr>
                <w:noProof/>
                <w:webHidden/>
              </w:rPr>
              <w:tab/>
            </w:r>
            <w:r w:rsidR="00251C56">
              <w:rPr>
                <w:noProof/>
                <w:webHidden/>
              </w:rPr>
              <w:fldChar w:fldCharType="begin"/>
            </w:r>
            <w:r w:rsidR="00251C56">
              <w:rPr>
                <w:noProof/>
                <w:webHidden/>
              </w:rPr>
              <w:instrText xml:space="preserve"> PAGEREF _Toc162964876 \h </w:instrText>
            </w:r>
            <w:r w:rsidR="00251C56">
              <w:rPr>
                <w:noProof/>
                <w:webHidden/>
              </w:rPr>
            </w:r>
            <w:r w:rsidR="00251C56">
              <w:rPr>
                <w:noProof/>
                <w:webHidden/>
              </w:rPr>
              <w:fldChar w:fldCharType="separate"/>
            </w:r>
            <w:r w:rsidR="00251C56">
              <w:rPr>
                <w:noProof/>
                <w:webHidden/>
              </w:rPr>
              <w:t>13</w:t>
            </w:r>
            <w:r w:rsidR="00251C56">
              <w:rPr>
                <w:noProof/>
                <w:webHidden/>
              </w:rPr>
              <w:fldChar w:fldCharType="end"/>
            </w:r>
          </w:hyperlink>
        </w:p>
        <w:p w14:paraId="361A9EB8" w14:textId="6963465A" w:rsidR="00251C56" w:rsidRDefault="00B833DA">
          <w:pPr>
            <w:pStyle w:val="Kazalovsebine3"/>
            <w:tabs>
              <w:tab w:val="left" w:pos="1320"/>
              <w:tab w:val="right" w:leader="dot" w:pos="9060"/>
            </w:tabs>
            <w:rPr>
              <w:rFonts w:cstheme="minorBidi"/>
              <w:noProof/>
              <w:kern w:val="2"/>
              <w14:ligatures w14:val="standardContextual"/>
            </w:rPr>
          </w:pPr>
          <w:hyperlink w:anchor="_Toc162964877" w:history="1">
            <w:r w:rsidR="00251C56" w:rsidRPr="00BE5DA6">
              <w:rPr>
                <w:rStyle w:val="Hiperpovezava"/>
                <w:noProof/>
                <w:lang w:val="hu-HU"/>
              </w:rPr>
              <w:t>3.1.5.</w:t>
            </w:r>
            <w:r w:rsidR="00251C56">
              <w:rPr>
                <w:rFonts w:cstheme="minorBidi"/>
                <w:noProof/>
                <w:kern w:val="2"/>
                <w14:ligatures w14:val="standardContextual"/>
              </w:rPr>
              <w:tab/>
            </w:r>
            <w:r w:rsidR="00251C56" w:rsidRPr="00BE5DA6">
              <w:rPr>
                <w:rStyle w:val="Hiperpovezava"/>
                <w:noProof/>
                <w:lang w:val="hu-HU"/>
              </w:rPr>
              <w:t>A kiküldött munkavállalók jogainak biztosítása</w:t>
            </w:r>
            <w:r w:rsidR="00251C56">
              <w:rPr>
                <w:noProof/>
                <w:webHidden/>
              </w:rPr>
              <w:tab/>
            </w:r>
            <w:r w:rsidR="00251C56">
              <w:rPr>
                <w:noProof/>
                <w:webHidden/>
              </w:rPr>
              <w:fldChar w:fldCharType="begin"/>
            </w:r>
            <w:r w:rsidR="00251C56">
              <w:rPr>
                <w:noProof/>
                <w:webHidden/>
              </w:rPr>
              <w:instrText xml:space="preserve"> PAGEREF _Toc162964877 \h </w:instrText>
            </w:r>
            <w:r w:rsidR="00251C56">
              <w:rPr>
                <w:noProof/>
                <w:webHidden/>
              </w:rPr>
            </w:r>
            <w:r w:rsidR="00251C56">
              <w:rPr>
                <w:noProof/>
                <w:webHidden/>
              </w:rPr>
              <w:fldChar w:fldCharType="separate"/>
            </w:r>
            <w:r w:rsidR="00251C56">
              <w:rPr>
                <w:noProof/>
                <w:webHidden/>
              </w:rPr>
              <w:t>13</w:t>
            </w:r>
            <w:r w:rsidR="00251C56">
              <w:rPr>
                <w:noProof/>
                <w:webHidden/>
              </w:rPr>
              <w:fldChar w:fldCharType="end"/>
            </w:r>
          </w:hyperlink>
        </w:p>
        <w:p w14:paraId="3647BCE1" w14:textId="31A54292" w:rsidR="00251C56" w:rsidRDefault="00B833DA">
          <w:pPr>
            <w:pStyle w:val="Kazalovsebine2"/>
            <w:tabs>
              <w:tab w:val="left" w:pos="880"/>
              <w:tab w:val="right" w:leader="dot" w:pos="9060"/>
            </w:tabs>
            <w:rPr>
              <w:rFonts w:cstheme="minorBidi"/>
              <w:noProof/>
              <w:kern w:val="2"/>
              <w14:ligatures w14:val="standardContextual"/>
            </w:rPr>
          </w:pPr>
          <w:hyperlink w:anchor="_Toc162964878" w:history="1">
            <w:r w:rsidR="00251C56" w:rsidRPr="00BE5DA6">
              <w:rPr>
                <w:rStyle w:val="Hiperpovezava"/>
                <w:noProof/>
                <w:lang w:val="hu-HU"/>
              </w:rPr>
              <w:t>3.2.</w:t>
            </w:r>
            <w:r w:rsidR="00251C56">
              <w:rPr>
                <w:rFonts w:cstheme="minorBidi"/>
                <w:noProof/>
                <w:kern w:val="2"/>
                <w14:ligatures w14:val="standardContextual"/>
              </w:rPr>
              <w:tab/>
            </w:r>
            <w:r w:rsidR="00251C56" w:rsidRPr="00BE5DA6">
              <w:rPr>
                <w:rStyle w:val="Hiperpovezava"/>
                <w:noProof/>
                <w:lang w:val="hu-HU"/>
              </w:rPr>
              <w:t>A kiküldött munkavállalók kötelezettségei</w:t>
            </w:r>
            <w:r w:rsidR="00251C56">
              <w:rPr>
                <w:noProof/>
                <w:webHidden/>
              </w:rPr>
              <w:tab/>
            </w:r>
            <w:r w:rsidR="00251C56">
              <w:rPr>
                <w:noProof/>
                <w:webHidden/>
              </w:rPr>
              <w:fldChar w:fldCharType="begin"/>
            </w:r>
            <w:r w:rsidR="00251C56">
              <w:rPr>
                <w:noProof/>
                <w:webHidden/>
              </w:rPr>
              <w:instrText xml:space="preserve"> PAGEREF _Toc162964878 \h </w:instrText>
            </w:r>
            <w:r w:rsidR="00251C56">
              <w:rPr>
                <w:noProof/>
                <w:webHidden/>
              </w:rPr>
            </w:r>
            <w:r w:rsidR="00251C56">
              <w:rPr>
                <w:noProof/>
                <w:webHidden/>
              </w:rPr>
              <w:fldChar w:fldCharType="separate"/>
            </w:r>
            <w:r w:rsidR="00251C56">
              <w:rPr>
                <w:noProof/>
                <w:webHidden/>
              </w:rPr>
              <w:t>14</w:t>
            </w:r>
            <w:r w:rsidR="00251C56">
              <w:rPr>
                <w:noProof/>
                <w:webHidden/>
              </w:rPr>
              <w:fldChar w:fldCharType="end"/>
            </w:r>
          </w:hyperlink>
        </w:p>
        <w:p w14:paraId="7925DAE0" w14:textId="2E4E0F1D" w:rsidR="00251C56" w:rsidRDefault="00B833DA">
          <w:pPr>
            <w:pStyle w:val="Kazalovsebine3"/>
            <w:tabs>
              <w:tab w:val="left" w:pos="1320"/>
              <w:tab w:val="right" w:leader="dot" w:pos="9060"/>
            </w:tabs>
            <w:rPr>
              <w:rFonts w:cstheme="minorBidi"/>
              <w:noProof/>
              <w:kern w:val="2"/>
              <w14:ligatures w14:val="standardContextual"/>
            </w:rPr>
          </w:pPr>
          <w:hyperlink w:anchor="_Toc162964879" w:history="1">
            <w:r w:rsidR="00251C56" w:rsidRPr="00BE5DA6">
              <w:rPr>
                <w:rStyle w:val="Hiperpovezava"/>
                <w:noProof/>
                <w:lang w:val="hu-HU"/>
              </w:rPr>
              <w:t>3.2.1.</w:t>
            </w:r>
            <w:r w:rsidR="00251C56">
              <w:rPr>
                <w:rFonts w:cstheme="minorBidi"/>
                <w:noProof/>
                <w:kern w:val="2"/>
                <w14:ligatures w14:val="standardContextual"/>
              </w:rPr>
              <w:tab/>
            </w:r>
            <w:r w:rsidR="00251C56" w:rsidRPr="00BE5DA6">
              <w:rPr>
                <w:rStyle w:val="Hiperpovezava"/>
                <w:noProof/>
                <w:lang w:val="hu-HU"/>
              </w:rPr>
              <w:t>A kiküldés elutasítása</w:t>
            </w:r>
            <w:r w:rsidR="00251C56">
              <w:rPr>
                <w:noProof/>
                <w:webHidden/>
              </w:rPr>
              <w:tab/>
            </w:r>
            <w:r w:rsidR="00251C56">
              <w:rPr>
                <w:noProof/>
                <w:webHidden/>
              </w:rPr>
              <w:fldChar w:fldCharType="begin"/>
            </w:r>
            <w:r w:rsidR="00251C56">
              <w:rPr>
                <w:noProof/>
                <w:webHidden/>
              </w:rPr>
              <w:instrText xml:space="preserve"> PAGEREF _Toc162964879 \h </w:instrText>
            </w:r>
            <w:r w:rsidR="00251C56">
              <w:rPr>
                <w:noProof/>
                <w:webHidden/>
              </w:rPr>
            </w:r>
            <w:r w:rsidR="00251C56">
              <w:rPr>
                <w:noProof/>
                <w:webHidden/>
              </w:rPr>
              <w:fldChar w:fldCharType="separate"/>
            </w:r>
            <w:r w:rsidR="00251C56">
              <w:rPr>
                <w:noProof/>
                <w:webHidden/>
              </w:rPr>
              <w:t>14</w:t>
            </w:r>
            <w:r w:rsidR="00251C56">
              <w:rPr>
                <w:noProof/>
                <w:webHidden/>
              </w:rPr>
              <w:fldChar w:fldCharType="end"/>
            </w:r>
          </w:hyperlink>
        </w:p>
        <w:p w14:paraId="3C4ACD18" w14:textId="39A30B17" w:rsidR="00251C56" w:rsidRDefault="00B833DA">
          <w:pPr>
            <w:pStyle w:val="Kazalovsebine3"/>
            <w:tabs>
              <w:tab w:val="left" w:pos="1320"/>
              <w:tab w:val="right" w:leader="dot" w:pos="9060"/>
            </w:tabs>
            <w:rPr>
              <w:rFonts w:cstheme="minorBidi"/>
              <w:noProof/>
              <w:kern w:val="2"/>
              <w14:ligatures w14:val="standardContextual"/>
            </w:rPr>
          </w:pPr>
          <w:hyperlink w:anchor="_Toc162964880" w:history="1">
            <w:r w:rsidR="00251C56" w:rsidRPr="00BE5DA6">
              <w:rPr>
                <w:rStyle w:val="Hiperpovezava"/>
                <w:noProof/>
                <w:lang w:val="hu-HU"/>
              </w:rPr>
              <w:t>3.2.2.</w:t>
            </w:r>
            <w:r w:rsidR="00251C56">
              <w:rPr>
                <w:rFonts w:cstheme="minorBidi"/>
                <w:noProof/>
                <w:kern w:val="2"/>
                <w14:ligatures w14:val="standardContextual"/>
              </w:rPr>
              <w:tab/>
            </w:r>
            <w:r w:rsidR="00251C56" w:rsidRPr="00BE5DA6">
              <w:rPr>
                <w:rStyle w:val="Hiperpovezava"/>
                <w:noProof/>
                <w:lang w:val="hu-HU"/>
              </w:rPr>
              <w:t>A tartózkodás intézése</w:t>
            </w:r>
            <w:r w:rsidR="00251C56">
              <w:rPr>
                <w:noProof/>
                <w:webHidden/>
              </w:rPr>
              <w:tab/>
            </w:r>
            <w:r w:rsidR="00251C56">
              <w:rPr>
                <w:noProof/>
                <w:webHidden/>
              </w:rPr>
              <w:fldChar w:fldCharType="begin"/>
            </w:r>
            <w:r w:rsidR="00251C56">
              <w:rPr>
                <w:noProof/>
                <w:webHidden/>
              </w:rPr>
              <w:instrText xml:space="preserve"> PAGEREF _Toc162964880 \h </w:instrText>
            </w:r>
            <w:r w:rsidR="00251C56">
              <w:rPr>
                <w:noProof/>
                <w:webHidden/>
              </w:rPr>
            </w:r>
            <w:r w:rsidR="00251C56">
              <w:rPr>
                <w:noProof/>
                <w:webHidden/>
              </w:rPr>
              <w:fldChar w:fldCharType="separate"/>
            </w:r>
            <w:r w:rsidR="00251C56">
              <w:rPr>
                <w:noProof/>
                <w:webHidden/>
              </w:rPr>
              <w:t>14</w:t>
            </w:r>
            <w:r w:rsidR="00251C56">
              <w:rPr>
                <w:noProof/>
                <w:webHidden/>
              </w:rPr>
              <w:fldChar w:fldCharType="end"/>
            </w:r>
          </w:hyperlink>
        </w:p>
        <w:p w14:paraId="1CAAE62A" w14:textId="7362094C" w:rsidR="00251C56" w:rsidRDefault="00B833DA">
          <w:pPr>
            <w:pStyle w:val="Kazalovsebine2"/>
            <w:tabs>
              <w:tab w:val="left" w:pos="880"/>
              <w:tab w:val="right" w:leader="dot" w:pos="9060"/>
            </w:tabs>
            <w:rPr>
              <w:rFonts w:cstheme="minorBidi"/>
              <w:noProof/>
              <w:kern w:val="2"/>
              <w14:ligatures w14:val="standardContextual"/>
            </w:rPr>
          </w:pPr>
          <w:hyperlink w:anchor="_Toc162964881" w:history="1">
            <w:r w:rsidR="00251C56" w:rsidRPr="00BE5DA6">
              <w:rPr>
                <w:rStyle w:val="Hiperpovezava"/>
                <w:noProof/>
                <w:lang w:val="hu-HU"/>
              </w:rPr>
              <w:t>3.3.</w:t>
            </w:r>
            <w:r w:rsidR="00251C56">
              <w:rPr>
                <w:rFonts w:cstheme="minorBidi"/>
                <w:noProof/>
                <w:kern w:val="2"/>
                <w14:ligatures w14:val="standardContextual"/>
              </w:rPr>
              <w:tab/>
            </w:r>
            <w:r w:rsidR="00251C56" w:rsidRPr="00BE5DA6">
              <w:rPr>
                <w:rStyle w:val="Hiperpovezava"/>
                <w:noProof/>
                <w:lang w:val="hu-HU"/>
              </w:rPr>
              <w:t>Bírságok és szankciók</w:t>
            </w:r>
            <w:r w:rsidR="00251C56">
              <w:rPr>
                <w:noProof/>
                <w:webHidden/>
              </w:rPr>
              <w:tab/>
            </w:r>
            <w:r w:rsidR="00251C56">
              <w:rPr>
                <w:noProof/>
                <w:webHidden/>
              </w:rPr>
              <w:fldChar w:fldCharType="begin"/>
            </w:r>
            <w:r w:rsidR="00251C56">
              <w:rPr>
                <w:noProof/>
                <w:webHidden/>
              </w:rPr>
              <w:instrText xml:space="preserve"> PAGEREF _Toc162964881 \h </w:instrText>
            </w:r>
            <w:r w:rsidR="00251C56">
              <w:rPr>
                <w:noProof/>
                <w:webHidden/>
              </w:rPr>
            </w:r>
            <w:r w:rsidR="00251C56">
              <w:rPr>
                <w:noProof/>
                <w:webHidden/>
              </w:rPr>
              <w:fldChar w:fldCharType="separate"/>
            </w:r>
            <w:r w:rsidR="00251C56">
              <w:rPr>
                <w:noProof/>
                <w:webHidden/>
              </w:rPr>
              <w:t>14</w:t>
            </w:r>
            <w:r w:rsidR="00251C56">
              <w:rPr>
                <w:noProof/>
                <w:webHidden/>
              </w:rPr>
              <w:fldChar w:fldCharType="end"/>
            </w:r>
          </w:hyperlink>
        </w:p>
        <w:p w14:paraId="634CA7EE" w14:textId="631BDBDD" w:rsidR="00251C56" w:rsidRDefault="00B833DA">
          <w:pPr>
            <w:pStyle w:val="Kazalovsebine2"/>
            <w:tabs>
              <w:tab w:val="left" w:pos="880"/>
              <w:tab w:val="right" w:leader="dot" w:pos="9060"/>
            </w:tabs>
            <w:rPr>
              <w:rFonts w:cstheme="minorBidi"/>
              <w:noProof/>
              <w:kern w:val="2"/>
              <w14:ligatures w14:val="standardContextual"/>
            </w:rPr>
          </w:pPr>
          <w:hyperlink w:anchor="_Toc162964882" w:history="1">
            <w:r w:rsidR="00251C56" w:rsidRPr="00BE5DA6">
              <w:rPr>
                <w:rStyle w:val="Hiperpovezava"/>
                <w:noProof/>
                <w:lang w:val="hu-HU"/>
              </w:rPr>
              <w:t>3.4.</w:t>
            </w:r>
            <w:r w:rsidR="00251C56">
              <w:rPr>
                <w:rFonts w:cstheme="minorBidi"/>
                <w:noProof/>
                <w:kern w:val="2"/>
                <w14:ligatures w14:val="standardContextual"/>
              </w:rPr>
              <w:tab/>
            </w:r>
            <w:r w:rsidR="00251C56" w:rsidRPr="00BE5DA6">
              <w:rPr>
                <w:rStyle w:val="Hiperpovezava"/>
                <w:noProof/>
                <w:lang w:val="hu-HU"/>
              </w:rPr>
              <w:t>További információk</w:t>
            </w:r>
            <w:r w:rsidR="00251C56">
              <w:rPr>
                <w:noProof/>
                <w:webHidden/>
              </w:rPr>
              <w:tab/>
            </w:r>
            <w:r w:rsidR="00251C56">
              <w:rPr>
                <w:noProof/>
                <w:webHidden/>
              </w:rPr>
              <w:fldChar w:fldCharType="begin"/>
            </w:r>
            <w:r w:rsidR="00251C56">
              <w:rPr>
                <w:noProof/>
                <w:webHidden/>
              </w:rPr>
              <w:instrText xml:space="preserve"> PAGEREF _Toc162964882 \h </w:instrText>
            </w:r>
            <w:r w:rsidR="00251C56">
              <w:rPr>
                <w:noProof/>
                <w:webHidden/>
              </w:rPr>
            </w:r>
            <w:r w:rsidR="00251C56">
              <w:rPr>
                <w:noProof/>
                <w:webHidden/>
              </w:rPr>
              <w:fldChar w:fldCharType="separate"/>
            </w:r>
            <w:r w:rsidR="00251C56">
              <w:rPr>
                <w:noProof/>
                <w:webHidden/>
              </w:rPr>
              <w:t>15</w:t>
            </w:r>
            <w:r w:rsidR="00251C56">
              <w:rPr>
                <w:noProof/>
                <w:webHidden/>
              </w:rPr>
              <w:fldChar w:fldCharType="end"/>
            </w:r>
          </w:hyperlink>
        </w:p>
        <w:p w14:paraId="0ED34B07" w14:textId="17FC9B0B" w:rsidR="00251C56" w:rsidRDefault="00B833DA">
          <w:pPr>
            <w:pStyle w:val="Kazalovsebine1"/>
            <w:tabs>
              <w:tab w:val="left" w:pos="440"/>
              <w:tab w:val="right" w:leader="dot" w:pos="9060"/>
            </w:tabs>
            <w:rPr>
              <w:rFonts w:cstheme="minorBidi"/>
              <w:noProof/>
              <w:kern w:val="2"/>
              <w14:ligatures w14:val="standardContextual"/>
            </w:rPr>
          </w:pPr>
          <w:hyperlink w:anchor="_Toc162964883" w:history="1">
            <w:r w:rsidR="00251C56" w:rsidRPr="00BE5DA6">
              <w:rPr>
                <w:rStyle w:val="Hiperpovezava"/>
                <w:noProof/>
                <w:lang w:val="hu-HU"/>
              </w:rPr>
              <w:t>4.</w:t>
            </w:r>
            <w:r w:rsidR="00251C56">
              <w:rPr>
                <w:rFonts w:cstheme="minorBidi"/>
                <w:noProof/>
                <w:kern w:val="2"/>
                <w14:ligatures w14:val="standardContextual"/>
              </w:rPr>
              <w:tab/>
            </w:r>
            <w:r w:rsidR="00251C56" w:rsidRPr="00BE5DA6">
              <w:rPr>
                <w:rStyle w:val="Hiperpovezava"/>
                <w:noProof/>
                <w:lang w:val="hu-HU"/>
              </w:rPr>
              <w:t>BREXIT</w:t>
            </w:r>
            <w:r w:rsidR="00251C56">
              <w:rPr>
                <w:noProof/>
                <w:webHidden/>
              </w:rPr>
              <w:tab/>
            </w:r>
            <w:r w:rsidR="00251C56">
              <w:rPr>
                <w:noProof/>
                <w:webHidden/>
              </w:rPr>
              <w:fldChar w:fldCharType="begin"/>
            </w:r>
            <w:r w:rsidR="00251C56">
              <w:rPr>
                <w:noProof/>
                <w:webHidden/>
              </w:rPr>
              <w:instrText xml:space="preserve"> PAGEREF _Toc162964883 \h </w:instrText>
            </w:r>
            <w:r w:rsidR="00251C56">
              <w:rPr>
                <w:noProof/>
                <w:webHidden/>
              </w:rPr>
            </w:r>
            <w:r w:rsidR="00251C56">
              <w:rPr>
                <w:noProof/>
                <w:webHidden/>
              </w:rPr>
              <w:fldChar w:fldCharType="separate"/>
            </w:r>
            <w:r w:rsidR="00251C56">
              <w:rPr>
                <w:noProof/>
                <w:webHidden/>
              </w:rPr>
              <w:t>15</w:t>
            </w:r>
            <w:r w:rsidR="00251C56">
              <w:rPr>
                <w:noProof/>
                <w:webHidden/>
              </w:rPr>
              <w:fldChar w:fldCharType="end"/>
            </w:r>
          </w:hyperlink>
        </w:p>
        <w:p w14:paraId="5AF1FECB" w14:textId="22FE29FF" w:rsidR="00251C56" w:rsidRDefault="00B833DA">
          <w:pPr>
            <w:pStyle w:val="Kazalovsebine2"/>
            <w:tabs>
              <w:tab w:val="left" w:pos="880"/>
              <w:tab w:val="right" w:leader="dot" w:pos="9060"/>
            </w:tabs>
            <w:rPr>
              <w:rFonts w:cstheme="minorBidi"/>
              <w:noProof/>
              <w:kern w:val="2"/>
              <w14:ligatures w14:val="standardContextual"/>
            </w:rPr>
          </w:pPr>
          <w:hyperlink w:anchor="_Toc162964884" w:history="1">
            <w:r w:rsidR="00251C56" w:rsidRPr="00BE5DA6">
              <w:rPr>
                <w:rStyle w:val="Hiperpovezava"/>
                <w:noProof/>
                <w:lang w:val="hu-HU"/>
              </w:rPr>
              <w:t>4.1.</w:t>
            </w:r>
            <w:r w:rsidR="00251C56">
              <w:rPr>
                <w:rFonts w:cstheme="minorBidi"/>
                <w:noProof/>
                <w:kern w:val="2"/>
                <w14:ligatures w14:val="standardContextual"/>
              </w:rPr>
              <w:tab/>
            </w:r>
            <w:r w:rsidR="00251C56" w:rsidRPr="00BE5DA6">
              <w:rPr>
                <w:rStyle w:val="Hiperpovezava"/>
                <w:noProof/>
                <w:lang w:val="hu-HU"/>
              </w:rPr>
              <w:t>Az Egyesült Királyság állampolgárai a Szlovén Köztársaságban</w:t>
            </w:r>
            <w:r w:rsidR="00251C56">
              <w:rPr>
                <w:noProof/>
                <w:webHidden/>
              </w:rPr>
              <w:tab/>
            </w:r>
            <w:r w:rsidR="00251C56">
              <w:rPr>
                <w:noProof/>
                <w:webHidden/>
              </w:rPr>
              <w:fldChar w:fldCharType="begin"/>
            </w:r>
            <w:r w:rsidR="00251C56">
              <w:rPr>
                <w:noProof/>
                <w:webHidden/>
              </w:rPr>
              <w:instrText xml:space="preserve"> PAGEREF _Toc162964884 \h </w:instrText>
            </w:r>
            <w:r w:rsidR="00251C56">
              <w:rPr>
                <w:noProof/>
                <w:webHidden/>
              </w:rPr>
            </w:r>
            <w:r w:rsidR="00251C56">
              <w:rPr>
                <w:noProof/>
                <w:webHidden/>
              </w:rPr>
              <w:fldChar w:fldCharType="separate"/>
            </w:r>
            <w:r w:rsidR="00251C56">
              <w:rPr>
                <w:noProof/>
                <w:webHidden/>
              </w:rPr>
              <w:t>15</w:t>
            </w:r>
            <w:r w:rsidR="00251C56">
              <w:rPr>
                <w:noProof/>
                <w:webHidden/>
              </w:rPr>
              <w:fldChar w:fldCharType="end"/>
            </w:r>
          </w:hyperlink>
        </w:p>
        <w:p w14:paraId="10C894E1" w14:textId="1D7EB428" w:rsidR="00251C56" w:rsidRDefault="00B833DA">
          <w:pPr>
            <w:pStyle w:val="Kazalovsebine2"/>
            <w:tabs>
              <w:tab w:val="left" w:pos="880"/>
              <w:tab w:val="right" w:leader="dot" w:pos="9060"/>
            </w:tabs>
            <w:rPr>
              <w:rFonts w:cstheme="minorBidi"/>
              <w:noProof/>
              <w:kern w:val="2"/>
              <w14:ligatures w14:val="standardContextual"/>
            </w:rPr>
          </w:pPr>
          <w:hyperlink w:anchor="_Toc162964885" w:history="1">
            <w:r w:rsidR="00251C56" w:rsidRPr="00BE5DA6">
              <w:rPr>
                <w:rStyle w:val="Hiperpovezava"/>
                <w:noProof/>
                <w:lang w:val="hu-HU"/>
              </w:rPr>
              <w:t>4.2.</w:t>
            </w:r>
            <w:r w:rsidR="00251C56">
              <w:rPr>
                <w:rFonts w:cstheme="minorBidi"/>
                <w:noProof/>
                <w:kern w:val="2"/>
                <w14:ligatures w14:val="standardContextual"/>
              </w:rPr>
              <w:tab/>
            </w:r>
            <w:r w:rsidR="00251C56" w:rsidRPr="00BE5DA6">
              <w:rPr>
                <w:rStyle w:val="Hiperpovezava"/>
                <w:noProof/>
                <w:lang w:val="hu-HU"/>
              </w:rPr>
              <w:t>Munkavállalók kiküldetése az Egyesült Királyságba</w:t>
            </w:r>
            <w:r w:rsidR="00251C56">
              <w:rPr>
                <w:noProof/>
                <w:webHidden/>
              </w:rPr>
              <w:tab/>
            </w:r>
            <w:r w:rsidR="00251C56">
              <w:rPr>
                <w:noProof/>
                <w:webHidden/>
              </w:rPr>
              <w:fldChar w:fldCharType="begin"/>
            </w:r>
            <w:r w:rsidR="00251C56">
              <w:rPr>
                <w:noProof/>
                <w:webHidden/>
              </w:rPr>
              <w:instrText xml:space="preserve"> PAGEREF _Toc162964885 \h </w:instrText>
            </w:r>
            <w:r w:rsidR="00251C56">
              <w:rPr>
                <w:noProof/>
                <w:webHidden/>
              </w:rPr>
            </w:r>
            <w:r w:rsidR="00251C56">
              <w:rPr>
                <w:noProof/>
                <w:webHidden/>
              </w:rPr>
              <w:fldChar w:fldCharType="separate"/>
            </w:r>
            <w:r w:rsidR="00251C56">
              <w:rPr>
                <w:noProof/>
                <w:webHidden/>
              </w:rPr>
              <w:t>15</w:t>
            </w:r>
            <w:r w:rsidR="00251C56">
              <w:rPr>
                <w:noProof/>
                <w:webHidden/>
              </w:rPr>
              <w:fldChar w:fldCharType="end"/>
            </w:r>
          </w:hyperlink>
        </w:p>
        <w:p w14:paraId="7A043B20" w14:textId="184F43E9" w:rsidR="00251C56" w:rsidRDefault="00B833DA">
          <w:pPr>
            <w:pStyle w:val="Kazalovsebine1"/>
            <w:tabs>
              <w:tab w:val="left" w:pos="440"/>
              <w:tab w:val="right" w:leader="dot" w:pos="9060"/>
            </w:tabs>
            <w:rPr>
              <w:rFonts w:cstheme="minorBidi"/>
              <w:noProof/>
              <w:kern w:val="2"/>
              <w14:ligatures w14:val="standardContextual"/>
            </w:rPr>
          </w:pPr>
          <w:hyperlink w:anchor="_Toc162964886" w:history="1">
            <w:r w:rsidR="00251C56" w:rsidRPr="00BE5DA6">
              <w:rPr>
                <w:rStyle w:val="Hiperpovezava"/>
                <w:noProof/>
                <w:lang w:val="hu-HU"/>
              </w:rPr>
              <w:t>5.</w:t>
            </w:r>
            <w:r w:rsidR="00251C56">
              <w:rPr>
                <w:rFonts w:cstheme="minorBidi"/>
                <w:noProof/>
                <w:kern w:val="2"/>
                <w14:ligatures w14:val="standardContextual"/>
              </w:rPr>
              <w:tab/>
            </w:r>
            <w:r w:rsidR="00251C56" w:rsidRPr="00BE5DA6">
              <w:rPr>
                <w:rStyle w:val="Hiperpovezava"/>
                <w:noProof/>
                <w:lang w:val="hu-HU"/>
              </w:rPr>
              <w:t>JOGSZABÁLYOK</w:t>
            </w:r>
            <w:r w:rsidR="00251C56">
              <w:rPr>
                <w:noProof/>
                <w:webHidden/>
              </w:rPr>
              <w:tab/>
            </w:r>
            <w:r w:rsidR="00251C56">
              <w:rPr>
                <w:noProof/>
                <w:webHidden/>
              </w:rPr>
              <w:fldChar w:fldCharType="begin"/>
            </w:r>
            <w:r w:rsidR="00251C56">
              <w:rPr>
                <w:noProof/>
                <w:webHidden/>
              </w:rPr>
              <w:instrText xml:space="preserve"> PAGEREF _Toc162964886 \h </w:instrText>
            </w:r>
            <w:r w:rsidR="00251C56">
              <w:rPr>
                <w:noProof/>
                <w:webHidden/>
              </w:rPr>
            </w:r>
            <w:r w:rsidR="00251C56">
              <w:rPr>
                <w:noProof/>
                <w:webHidden/>
              </w:rPr>
              <w:fldChar w:fldCharType="separate"/>
            </w:r>
            <w:r w:rsidR="00251C56">
              <w:rPr>
                <w:noProof/>
                <w:webHidden/>
              </w:rPr>
              <w:t>16</w:t>
            </w:r>
            <w:r w:rsidR="00251C56">
              <w:rPr>
                <w:noProof/>
                <w:webHidden/>
              </w:rPr>
              <w:fldChar w:fldCharType="end"/>
            </w:r>
          </w:hyperlink>
        </w:p>
        <w:p w14:paraId="0F5D2E18" w14:textId="4FA20370" w:rsidR="00251C56" w:rsidRDefault="00B833DA">
          <w:pPr>
            <w:pStyle w:val="Kazalovsebine1"/>
            <w:tabs>
              <w:tab w:val="left" w:pos="440"/>
              <w:tab w:val="right" w:leader="dot" w:pos="9060"/>
            </w:tabs>
            <w:rPr>
              <w:rFonts w:cstheme="minorBidi"/>
              <w:noProof/>
              <w:kern w:val="2"/>
              <w14:ligatures w14:val="standardContextual"/>
            </w:rPr>
          </w:pPr>
          <w:hyperlink w:anchor="_Toc162964887" w:history="1">
            <w:r w:rsidR="00251C56" w:rsidRPr="00BE5DA6">
              <w:rPr>
                <w:rStyle w:val="Hiperpovezava"/>
                <w:noProof/>
                <w:lang w:val="hu-HU"/>
              </w:rPr>
              <w:t>6.</w:t>
            </w:r>
            <w:r w:rsidR="00251C56">
              <w:rPr>
                <w:rFonts w:cstheme="minorBidi"/>
                <w:noProof/>
                <w:kern w:val="2"/>
                <w14:ligatures w14:val="standardContextual"/>
              </w:rPr>
              <w:tab/>
            </w:r>
            <w:r w:rsidR="00251C56" w:rsidRPr="00BE5DA6">
              <w:rPr>
                <w:rStyle w:val="Hiperpovezava"/>
                <w:noProof/>
                <w:lang w:val="hu-HU"/>
              </w:rPr>
              <w:t>GYAKRAN ISMÉTELT KÉRDÉSEK</w:t>
            </w:r>
            <w:r w:rsidR="00251C56">
              <w:rPr>
                <w:noProof/>
                <w:webHidden/>
              </w:rPr>
              <w:tab/>
            </w:r>
            <w:r w:rsidR="00251C56">
              <w:rPr>
                <w:noProof/>
                <w:webHidden/>
              </w:rPr>
              <w:fldChar w:fldCharType="begin"/>
            </w:r>
            <w:r w:rsidR="00251C56">
              <w:rPr>
                <w:noProof/>
                <w:webHidden/>
              </w:rPr>
              <w:instrText xml:space="preserve"> PAGEREF _Toc162964887 \h </w:instrText>
            </w:r>
            <w:r w:rsidR="00251C56">
              <w:rPr>
                <w:noProof/>
                <w:webHidden/>
              </w:rPr>
            </w:r>
            <w:r w:rsidR="00251C56">
              <w:rPr>
                <w:noProof/>
                <w:webHidden/>
              </w:rPr>
              <w:fldChar w:fldCharType="separate"/>
            </w:r>
            <w:r w:rsidR="00251C56">
              <w:rPr>
                <w:noProof/>
                <w:webHidden/>
              </w:rPr>
              <w:t>17</w:t>
            </w:r>
            <w:r w:rsidR="00251C56">
              <w:rPr>
                <w:noProof/>
                <w:webHidden/>
              </w:rPr>
              <w:fldChar w:fldCharType="end"/>
            </w:r>
          </w:hyperlink>
        </w:p>
        <w:p w14:paraId="04BDFEC0" w14:textId="102494EB" w:rsidR="00251C56" w:rsidRDefault="00B833DA">
          <w:pPr>
            <w:pStyle w:val="Kazalovsebine2"/>
            <w:tabs>
              <w:tab w:val="left" w:pos="880"/>
              <w:tab w:val="right" w:leader="dot" w:pos="9060"/>
            </w:tabs>
            <w:rPr>
              <w:rFonts w:cstheme="minorBidi"/>
              <w:noProof/>
              <w:kern w:val="2"/>
              <w14:ligatures w14:val="standardContextual"/>
            </w:rPr>
          </w:pPr>
          <w:hyperlink w:anchor="_Toc162964888" w:history="1">
            <w:r w:rsidR="00251C56" w:rsidRPr="00BE5DA6">
              <w:rPr>
                <w:rStyle w:val="Hiperpovezava"/>
                <w:noProof/>
                <w:lang w:val="hu-HU"/>
              </w:rPr>
              <w:t>6.1.</w:t>
            </w:r>
            <w:r w:rsidR="00251C56">
              <w:rPr>
                <w:rFonts w:cstheme="minorBidi"/>
                <w:noProof/>
                <w:kern w:val="2"/>
                <w14:ligatures w14:val="standardContextual"/>
              </w:rPr>
              <w:tab/>
            </w:r>
            <w:r w:rsidR="00251C56" w:rsidRPr="00BE5DA6">
              <w:rPr>
                <w:rStyle w:val="Hiperpovezava"/>
                <w:noProof/>
                <w:lang w:val="hu-HU"/>
              </w:rPr>
              <w:t>A munkáltatók által elkövetett leggyakoribb szabálysértések</w:t>
            </w:r>
            <w:r w:rsidR="00251C56">
              <w:rPr>
                <w:noProof/>
                <w:webHidden/>
              </w:rPr>
              <w:tab/>
            </w:r>
            <w:r w:rsidR="00251C56">
              <w:rPr>
                <w:noProof/>
                <w:webHidden/>
              </w:rPr>
              <w:fldChar w:fldCharType="begin"/>
            </w:r>
            <w:r w:rsidR="00251C56">
              <w:rPr>
                <w:noProof/>
                <w:webHidden/>
              </w:rPr>
              <w:instrText xml:space="preserve"> PAGEREF _Toc162964888 \h </w:instrText>
            </w:r>
            <w:r w:rsidR="00251C56">
              <w:rPr>
                <w:noProof/>
                <w:webHidden/>
              </w:rPr>
            </w:r>
            <w:r w:rsidR="00251C56">
              <w:rPr>
                <w:noProof/>
                <w:webHidden/>
              </w:rPr>
              <w:fldChar w:fldCharType="separate"/>
            </w:r>
            <w:r w:rsidR="00251C56">
              <w:rPr>
                <w:noProof/>
                <w:webHidden/>
              </w:rPr>
              <w:t>24</w:t>
            </w:r>
            <w:r w:rsidR="00251C56">
              <w:rPr>
                <w:noProof/>
                <w:webHidden/>
              </w:rPr>
              <w:fldChar w:fldCharType="end"/>
            </w:r>
          </w:hyperlink>
        </w:p>
        <w:p w14:paraId="07E2CFCA" w14:textId="7B632F72" w:rsidR="00251C56" w:rsidRDefault="00B833DA">
          <w:pPr>
            <w:pStyle w:val="Kazalovsebine2"/>
            <w:tabs>
              <w:tab w:val="left" w:pos="880"/>
              <w:tab w:val="right" w:leader="dot" w:pos="9060"/>
            </w:tabs>
            <w:rPr>
              <w:rFonts w:cstheme="minorBidi"/>
              <w:noProof/>
              <w:kern w:val="2"/>
              <w14:ligatures w14:val="standardContextual"/>
            </w:rPr>
          </w:pPr>
          <w:hyperlink w:anchor="_Toc162964889" w:history="1">
            <w:r w:rsidR="00251C56" w:rsidRPr="00BE5DA6">
              <w:rPr>
                <w:rStyle w:val="Hiperpovezava"/>
                <w:noProof/>
                <w:lang w:val="hu-HU"/>
              </w:rPr>
              <w:t>6.2.</w:t>
            </w:r>
            <w:r w:rsidR="00251C56">
              <w:rPr>
                <w:rFonts w:cstheme="minorBidi"/>
                <w:noProof/>
                <w:kern w:val="2"/>
                <w14:ligatures w14:val="standardContextual"/>
              </w:rPr>
              <w:tab/>
            </w:r>
            <w:r w:rsidR="00251C56" w:rsidRPr="00BE5DA6">
              <w:rPr>
                <w:rStyle w:val="Hiperpovezava"/>
                <w:noProof/>
                <w:lang w:val="hu-HU"/>
              </w:rPr>
              <w:t>A munkavállalók által elkövetett leggyakoribb jogsértések</w:t>
            </w:r>
            <w:r w:rsidR="00251C56">
              <w:rPr>
                <w:noProof/>
                <w:webHidden/>
              </w:rPr>
              <w:tab/>
            </w:r>
            <w:r w:rsidR="00251C56">
              <w:rPr>
                <w:noProof/>
                <w:webHidden/>
              </w:rPr>
              <w:fldChar w:fldCharType="begin"/>
            </w:r>
            <w:r w:rsidR="00251C56">
              <w:rPr>
                <w:noProof/>
                <w:webHidden/>
              </w:rPr>
              <w:instrText xml:space="preserve"> PAGEREF _Toc162964889 \h </w:instrText>
            </w:r>
            <w:r w:rsidR="00251C56">
              <w:rPr>
                <w:noProof/>
                <w:webHidden/>
              </w:rPr>
            </w:r>
            <w:r w:rsidR="00251C56">
              <w:rPr>
                <w:noProof/>
                <w:webHidden/>
              </w:rPr>
              <w:fldChar w:fldCharType="separate"/>
            </w:r>
            <w:r w:rsidR="00251C56">
              <w:rPr>
                <w:noProof/>
                <w:webHidden/>
              </w:rPr>
              <w:t>25</w:t>
            </w:r>
            <w:r w:rsidR="00251C56">
              <w:rPr>
                <w:noProof/>
                <w:webHidden/>
              </w:rPr>
              <w:fldChar w:fldCharType="end"/>
            </w:r>
          </w:hyperlink>
        </w:p>
        <w:p w14:paraId="234A292A" w14:textId="463523CF" w:rsidR="00251C56" w:rsidRDefault="00B833DA">
          <w:pPr>
            <w:pStyle w:val="Kazalovsebine1"/>
            <w:tabs>
              <w:tab w:val="left" w:pos="440"/>
              <w:tab w:val="right" w:leader="dot" w:pos="9060"/>
            </w:tabs>
            <w:rPr>
              <w:rFonts w:cstheme="minorBidi"/>
              <w:noProof/>
              <w:kern w:val="2"/>
              <w14:ligatures w14:val="standardContextual"/>
            </w:rPr>
          </w:pPr>
          <w:hyperlink w:anchor="_Toc162964890" w:history="1">
            <w:r w:rsidR="00251C56" w:rsidRPr="00BE5DA6">
              <w:rPr>
                <w:rStyle w:val="Hiperpovezava"/>
                <w:noProof/>
                <w:lang w:val="hu-HU"/>
              </w:rPr>
              <w:t>7.</w:t>
            </w:r>
            <w:r w:rsidR="00251C56">
              <w:rPr>
                <w:rFonts w:cstheme="minorBidi"/>
                <w:noProof/>
                <w:kern w:val="2"/>
                <w14:ligatures w14:val="standardContextual"/>
              </w:rPr>
              <w:tab/>
            </w:r>
            <w:r w:rsidR="00251C56" w:rsidRPr="00BE5DA6">
              <w:rPr>
                <w:rStyle w:val="Hiperpovezava"/>
                <w:noProof/>
                <w:lang w:val="hu-HU"/>
              </w:rPr>
              <w:t>AZ ILLETÉKES INTÉZMÉNYEK ÉS ÉRDEKKÉPVISELETI SZÖVETSÉGEK</w:t>
            </w:r>
            <w:r w:rsidR="00251C56">
              <w:rPr>
                <w:noProof/>
                <w:webHidden/>
              </w:rPr>
              <w:tab/>
            </w:r>
            <w:r w:rsidR="00251C56">
              <w:rPr>
                <w:noProof/>
                <w:webHidden/>
              </w:rPr>
              <w:fldChar w:fldCharType="begin"/>
            </w:r>
            <w:r w:rsidR="00251C56">
              <w:rPr>
                <w:noProof/>
                <w:webHidden/>
              </w:rPr>
              <w:instrText xml:space="preserve"> PAGEREF _Toc162964890 \h </w:instrText>
            </w:r>
            <w:r w:rsidR="00251C56">
              <w:rPr>
                <w:noProof/>
                <w:webHidden/>
              </w:rPr>
            </w:r>
            <w:r w:rsidR="00251C56">
              <w:rPr>
                <w:noProof/>
                <w:webHidden/>
              </w:rPr>
              <w:fldChar w:fldCharType="separate"/>
            </w:r>
            <w:r w:rsidR="00251C56">
              <w:rPr>
                <w:noProof/>
                <w:webHidden/>
              </w:rPr>
              <w:t>26</w:t>
            </w:r>
            <w:r w:rsidR="00251C56">
              <w:rPr>
                <w:noProof/>
                <w:webHidden/>
              </w:rPr>
              <w:fldChar w:fldCharType="end"/>
            </w:r>
          </w:hyperlink>
        </w:p>
        <w:p w14:paraId="6F19ED3F" w14:textId="35EC3820" w:rsidR="00251C56" w:rsidRDefault="00B833DA">
          <w:pPr>
            <w:pStyle w:val="Kazalovsebine2"/>
            <w:tabs>
              <w:tab w:val="left" w:pos="880"/>
              <w:tab w:val="right" w:leader="dot" w:pos="9060"/>
            </w:tabs>
            <w:rPr>
              <w:rFonts w:cstheme="minorBidi"/>
              <w:noProof/>
              <w:kern w:val="2"/>
              <w14:ligatures w14:val="standardContextual"/>
            </w:rPr>
          </w:pPr>
          <w:hyperlink w:anchor="_Toc162964891" w:history="1">
            <w:r w:rsidR="00251C56" w:rsidRPr="00BE5DA6">
              <w:rPr>
                <w:rStyle w:val="Hiperpovezava"/>
                <w:noProof/>
                <w:lang w:val="hu-HU"/>
              </w:rPr>
              <w:t>7.1.</w:t>
            </w:r>
            <w:r w:rsidR="00251C56">
              <w:rPr>
                <w:rFonts w:cstheme="minorBidi"/>
                <w:noProof/>
                <w:kern w:val="2"/>
                <w14:ligatures w14:val="standardContextual"/>
              </w:rPr>
              <w:tab/>
            </w:r>
            <w:r w:rsidR="00251C56" w:rsidRPr="00BE5DA6">
              <w:rPr>
                <w:rStyle w:val="Hiperpovezava"/>
                <w:noProof/>
                <w:lang w:val="hu-HU"/>
              </w:rPr>
              <w:t>Illetékes intézmények</w:t>
            </w:r>
            <w:r w:rsidR="00251C56">
              <w:rPr>
                <w:noProof/>
                <w:webHidden/>
              </w:rPr>
              <w:tab/>
            </w:r>
            <w:r w:rsidR="00251C56">
              <w:rPr>
                <w:noProof/>
                <w:webHidden/>
              </w:rPr>
              <w:fldChar w:fldCharType="begin"/>
            </w:r>
            <w:r w:rsidR="00251C56">
              <w:rPr>
                <w:noProof/>
                <w:webHidden/>
              </w:rPr>
              <w:instrText xml:space="preserve"> PAGEREF _Toc162964891 \h </w:instrText>
            </w:r>
            <w:r w:rsidR="00251C56">
              <w:rPr>
                <w:noProof/>
                <w:webHidden/>
              </w:rPr>
            </w:r>
            <w:r w:rsidR="00251C56">
              <w:rPr>
                <w:noProof/>
                <w:webHidden/>
              </w:rPr>
              <w:fldChar w:fldCharType="separate"/>
            </w:r>
            <w:r w:rsidR="00251C56">
              <w:rPr>
                <w:noProof/>
                <w:webHidden/>
              </w:rPr>
              <w:t>26</w:t>
            </w:r>
            <w:r w:rsidR="00251C56">
              <w:rPr>
                <w:noProof/>
                <w:webHidden/>
              </w:rPr>
              <w:fldChar w:fldCharType="end"/>
            </w:r>
          </w:hyperlink>
        </w:p>
        <w:p w14:paraId="50AF848B" w14:textId="7EFBB02C" w:rsidR="00251C56" w:rsidRDefault="00B833DA">
          <w:pPr>
            <w:pStyle w:val="Kazalovsebine2"/>
            <w:tabs>
              <w:tab w:val="left" w:pos="880"/>
              <w:tab w:val="right" w:leader="dot" w:pos="9060"/>
            </w:tabs>
            <w:rPr>
              <w:rFonts w:cstheme="minorBidi"/>
              <w:noProof/>
              <w:kern w:val="2"/>
              <w14:ligatures w14:val="standardContextual"/>
            </w:rPr>
          </w:pPr>
          <w:hyperlink w:anchor="_Toc162964892" w:history="1">
            <w:r w:rsidR="00251C56" w:rsidRPr="00BE5DA6">
              <w:rPr>
                <w:rStyle w:val="Hiperpovezava"/>
                <w:noProof/>
                <w:lang w:val="hu-HU"/>
              </w:rPr>
              <w:t>7.2.</w:t>
            </w:r>
            <w:r w:rsidR="00251C56">
              <w:rPr>
                <w:rFonts w:cstheme="minorBidi"/>
                <w:noProof/>
                <w:kern w:val="2"/>
                <w14:ligatures w14:val="standardContextual"/>
              </w:rPr>
              <w:tab/>
            </w:r>
            <w:r w:rsidR="00251C56" w:rsidRPr="00BE5DA6">
              <w:rPr>
                <w:rStyle w:val="Hiperpovezava"/>
                <w:noProof/>
                <w:lang w:val="hu-HU"/>
              </w:rPr>
              <w:t>Érdekképviseleti szövetségek</w:t>
            </w:r>
            <w:r w:rsidR="00251C56">
              <w:rPr>
                <w:noProof/>
                <w:webHidden/>
              </w:rPr>
              <w:tab/>
            </w:r>
            <w:r w:rsidR="00251C56">
              <w:rPr>
                <w:noProof/>
                <w:webHidden/>
              </w:rPr>
              <w:fldChar w:fldCharType="begin"/>
            </w:r>
            <w:r w:rsidR="00251C56">
              <w:rPr>
                <w:noProof/>
                <w:webHidden/>
              </w:rPr>
              <w:instrText xml:space="preserve"> PAGEREF _Toc162964892 \h </w:instrText>
            </w:r>
            <w:r w:rsidR="00251C56">
              <w:rPr>
                <w:noProof/>
                <w:webHidden/>
              </w:rPr>
            </w:r>
            <w:r w:rsidR="00251C56">
              <w:rPr>
                <w:noProof/>
                <w:webHidden/>
              </w:rPr>
              <w:fldChar w:fldCharType="separate"/>
            </w:r>
            <w:r w:rsidR="00251C56">
              <w:rPr>
                <w:noProof/>
                <w:webHidden/>
              </w:rPr>
              <w:t>27</w:t>
            </w:r>
            <w:r w:rsidR="00251C56">
              <w:rPr>
                <w:noProof/>
                <w:webHidden/>
              </w:rPr>
              <w:fldChar w:fldCharType="end"/>
            </w:r>
          </w:hyperlink>
        </w:p>
        <w:p w14:paraId="25A52C3D" w14:textId="787CAFAB" w:rsidR="000E0B62" w:rsidRPr="00FA0028" w:rsidRDefault="00D169CA" w:rsidP="001E4219">
          <w:pPr>
            <w:spacing w:line="240" w:lineRule="auto"/>
            <w:rPr>
              <w:lang w:val="hu-HU"/>
            </w:rPr>
          </w:pPr>
          <w:r w:rsidRPr="00FA0028">
            <w:rPr>
              <w:rFonts w:ascii="Arial Narrow" w:hAnsi="Arial Narrow"/>
              <w:b/>
              <w:bCs/>
              <w:sz w:val="20"/>
              <w:szCs w:val="20"/>
              <w:lang w:val="hu-HU"/>
            </w:rPr>
            <w:fldChar w:fldCharType="end"/>
          </w:r>
        </w:p>
      </w:sdtContent>
    </w:sdt>
    <w:bookmarkStart w:id="0" w:name="_Toc63238800" w:displacedByCustomXml="prev"/>
    <w:p w14:paraId="7C777B55" w14:textId="5BB668F0" w:rsidR="007F402A" w:rsidRPr="00FA0028" w:rsidRDefault="00BD4E83">
      <w:pPr>
        <w:pStyle w:val="Naslov1"/>
        <w:numPr>
          <w:ilvl w:val="0"/>
          <w:numId w:val="26"/>
        </w:numPr>
        <w:rPr>
          <w:rFonts w:eastAsia="Arial Narrow"/>
          <w:lang w:val="hu-HU" w:eastAsia="sl-SI"/>
        </w:rPr>
      </w:pPr>
      <w:bookmarkStart w:id="1" w:name="_Toc162964856"/>
      <w:r w:rsidRPr="00FA0028">
        <w:rPr>
          <w:rFonts w:eastAsia="Arial Narrow"/>
          <w:lang w:val="hu-HU" w:eastAsia="sl-SI"/>
        </w:rPr>
        <w:t>FŐOLDAL</w:t>
      </w:r>
      <w:bookmarkEnd w:id="1"/>
      <w:r w:rsidR="008A0C27" w:rsidRPr="00FA0028">
        <w:rPr>
          <w:rFonts w:eastAsia="Arial Narrow"/>
          <w:lang w:val="hu-HU" w:eastAsia="sl-SI"/>
        </w:rPr>
        <w:t xml:space="preserve"> </w:t>
      </w:r>
      <w:bookmarkEnd w:id="0"/>
    </w:p>
    <w:p w14:paraId="3FC0784A" w14:textId="77777777" w:rsidR="00D169CA" w:rsidRPr="00FA0028" w:rsidRDefault="00D169CA" w:rsidP="00D169CA">
      <w:pPr>
        <w:rPr>
          <w:lang w:val="hu-HU" w:eastAsia="sl-SI"/>
        </w:rPr>
      </w:pPr>
    </w:p>
    <w:p w14:paraId="0EC358E7" w14:textId="2FCC2D35"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szolgáltatások szabad mozgása </w:t>
      </w:r>
      <w:r w:rsidR="00BD4E83"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amely a személyek, az áruk és a tőke szabad mozgása mellett az Európai </w:t>
      </w:r>
      <w:r w:rsidR="00391CC6" w:rsidRPr="00391CC6">
        <w:rPr>
          <w:rFonts w:ascii="Arial Narrow" w:eastAsia="Arial Narrow" w:hAnsi="Arial Narrow" w:cs="Arial Narrow"/>
          <w:lang w:val="hu-HU" w:eastAsia="sl-SI"/>
        </w:rPr>
        <w:t>Unióról szóló szerződésben</w:t>
      </w:r>
      <w:r w:rsidR="00391CC6">
        <w:rPr>
          <w:rFonts w:ascii="Arial Narrow" w:eastAsia="Arial Narrow" w:hAnsi="Arial Narrow" w:cs="Arial Narrow"/>
          <w:lang w:val="hu-HU" w:eastAsia="sl-SI"/>
        </w:rPr>
        <w:t xml:space="preserve"> m</w:t>
      </w:r>
      <w:r w:rsidRPr="00FA0028">
        <w:rPr>
          <w:rFonts w:ascii="Arial Narrow" w:eastAsia="Arial Narrow" w:hAnsi="Arial Narrow" w:cs="Arial Narrow"/>
          <w:lang w:val="hu-HU" w:eastAsia="sl-SI"/>
        </w:rPr>
        <w:t>eghatározottak szerint az EU belső piacát megalapozó négy alapvető szabadság egyik</w:t>
      </w:r>
      <w:r w:rsidR="00520FB9" w:rsidRPr="00FA0028">
        <w:rPr>
          <w:rFonts w:ascii="Arial Narrow" w:eastAsia="Arial Narrow" w:hAnsi="Arial Narrow" w:cs="Arial Narrow"/>
          <w:lang w:val="hu-HU" w:eastAsia="sl-SI"/>
        </w:rPr>
        <w:t>e</w:t>
      </w:r>
      <w:r w:rsidRPr="00FA0028">
        <w:rPr>
          <w:rFonts w:ascii="Arial Narrow" w:eastAsia="Arial Narrow" w:hAnsi="Arial Narrow" w:cs="Arial Narrow"/>
          <w:lang w:val="hu-HU" w:eastAsia="sl-SI"/>
        </w:rPr>
        <w:t xml:space="preserve"> </w:t>
      </w:r>
      <w:r w:rsidR="00BD4E83"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azt jelenti, hogy egy vállalat vagy </w:t>
      </w:r>
      <w:r w:rsidR="00BD4E83" w:rsidRPr="00FA0028">
        <w:rPr>
          <w:rFonts w:ascii="Arial Narrow" w:eastAsia="Arial Narrow" w:hAnsi="Arial Narrow" w:cs="Arial Narrow"/>
          <w:lang w:val="hu-HU" w:eastAsia="sl-SI"/>
        </w:rPr>
        <w:t>egyéni</w:t>
      </w:r>
      <w:r w:rsidRPr="00FA0028">
        <w:rPr>
          <w:rFonts w:ascii="Arial Narrow" w:eastAsia="Arial Narrow" w:hAnsi="Arial Narrow" w:cs="Arial Narrow"/>
          <w:lang w:val="hu-HU" w:eastAsia="sl-SI"/>
        </w:rPr>
        <w:t xml:space="preserve"> vállalkozó, aki saját országában </w:t>
      </w:r>
      <w:r w:rsidR="00520FB9" w:rsidRPr="00FA0028">
        <w:rPr>
          <w:rFonts w:ascii="Arial Narrow" w:eastAsia="Arial Narrow" w:hAnsi="Arial Narrow" w:cs="Arial Narrow"/>
          <w:lang w:val="hu-HU" w:eastAsia="sl-SI"/>
        </w:rPr>
        <w:t xml:space="preserve">jogosult </w:t>
      </w:r>
      <w:r w:rsidRPr="00FA0028">
        <w:rPr>
          <w:rFonts w:ascii="Arial Narrow" w:eastAsia="Arial Narrow" w:hAnsi="Arial Narrow" w:cs="Arial Narrow"/>
          <w:lang w:val="hu-HU" w:eastAsia="sl-SI"/>
        </w:rPr>
        <w:t xml:space="preserve">egy adott tevékenység végzésére, az EU-ban bárhol végezheti ezt a tevékenységet. </w:t>
      </w:r>
      <w:r w:rsidR="00BD4E83"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 xml:space="preserve"> munkáltató </w:t>
      </w:r>
      <w:r w:rsidR="00BD4E83"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 xml:space="preserve"> munkavállalót </w:t>
      </w:r>
      <w:r w:rsidR="00BD4E83" w:rsidRPr="00FA0028">
        <w:rPr>
          <w:rFonts w:ascii="Arial Narrow" w:eastAsia="Arial Narrow" w:hAnsi="Arial Narrow" w:cs="Arial Narrow"/>
          <w:lang w:val="hu-HU" w:eastAsia="sl-SI"/>
        </w:rPr>
        <w:t xml:space="preserve">kiküldheti </w:t>
      </w:r>
      <w:r w:rsidRPr="00FA0028">
        <w:rPr>
          <w:rFonts w:ascii="Arial Narrow" w:eastAsia="Arial Narrow" w:hAnsi="Arial Narrow" w:cs="Arial Narrow"/>
          <w:lang w:val="hu-HU" w:eastAsia="sl-SI"/>
        </w:rPr>
        <w:t xml:space="preserve">másik országba, </w:t>
      </w:r>
      <w:r w:rsidR="00BD4E83" w:rsidRPr="00FA0028">
        <w:rPr>
          <w:rFonts w:ascii="Arial Narrow" w:eastAsia="Arial Narrow" w:hAnsi="Arial Narrow" w:cs="Arial Narrow"/>
          <w:lang w:val="hu-HU" w:eastAsia="sl-SI"/>
        </w:rPr>
        <w:t xml:space="preserve">abból a célból, hogy </w:t>
      </w:r>
      <w:r w:rsidRPr="00FA0028">
        <w:rPr>
          <w:rFonts w:ascii="Arial Narrow" w:eastAsia="Arial Narrow" w:hAnsi="Arial Narrow" w:cs="Arial Narrow"/>
          <w:lang w:val="hu-HU" w:eastAsia="sl-SI"/>
        </w:rPr>
        <w:t xml:space="preserve">a munkáltató számára egy adott </w:t>
      </w:r>
      <w:r w:rsidR="00BD4E83" w:rsidRPr="00FA0028">
        <w:rPr>
          <w:rFonts w:ascii="Arial Narrow" w:eastAsia="Arial Narrow" w:hAnsi="Arial Narrow" w:cs="Arial Narrow"/>
          <w:lang w:val="hu-HU" w:eastAsia="sl-SI"/>
        </w:rPr>
        <w:t xml:space="preserve">szolgáltatás keretében </w:t>
      </w:r>
      <w:r w:rsidRPr="00FA0028">
        <w:rPr>
          <w:rFonts w:ascii="Arial Narrow" w:eastAsia="Arial Narrow" w:hAnsi="Arial Narrow" w:cs="Arial Narrow"/>
          <w:lang w:val="hu-HU" w:eastAsia="sl-SI"/>
        </w:rPr>
        <w:t>a munkavállaló</w:t>
      </w:r>
      <w:r w:rsidR="00BD4E83" w:rsidRPr="00FA0028">
        <w:rPr>
          <w:rFonts w:ascii="Arial Narrow" w:eastAsia="Arial Narrow" w:hAnsi="Arial Narrow" w:cs="Arial Narrow"/>
          <w:lang w:val="hu-HU" w:eastAsia="sl-SI"/>
        </w:rPr>
        <w:t xml:space="preserve"> számára egy </w:t>
      </w:r>
      <w:r w:rsidR="00792F99" w:rsidRPr="00FA0028">
        <w:rPr>
          <w:rFonts w:ascii="Arial Narrow" w:eastAsia="Arial Narrow" w:hAnsi="Arial Narrow" w:cs="Arial Narrow"/>
          <w:lang w:val="hu-HU" w:eastAsia="sl-SI"/>
        </w:rPr>
        <w:t>meghatározott</w:t>
      </w:r>
      <w:r w:rsidR="00BD4E83" w:rsidRPr="00FA0028">
        <w:rPr>
          <w:rFonts w:ascii="Arial Narrow" w:eastAsia="Arial Narrow" w:hAnsi="Arial Narrow" w:cs="Arial Narrow"/>
          <w:lang w:val="hu-HU" w:eastAsia="sl-SI"/>
        </w:rPr>
        <w:t xml:space="preserve"> munkát végezzen </w:t>
      </w:r>
      <w:r w:rsidRPr="00FA0028">
        <w:rPr>
          <w:rFonts w:ascii="Arial Narrow" w:eastAsia="Arial Narrow" w:hAnsi="Arial Narrow" w:cs="Arial Narrow"/>
          <w:lang w:val="hu-HU" w:eastAsia="sl-SI"/>
        </w:rPr>
        <w:t>(</w:t>
      </w:r>
      <w:r w:rsidR="00792F99" w:rsidRPr="00FA0028">
        <w:rPr>
          <w:rFonts w:ascii="Arial Narrow" w:eastAsia="Arial Narrow" w:hAnsi="Arial Narrow" w:cs="Arial Narrow"/>
          <w:lang w:val="hu-HU" w:eastAsia="sl-SI"/>
        </w:rPr>
        <w:t xml:space="preserve">a munkáltató </w:t>
      </w:r>
      <w:r w:rsidRPr="00FA0028">
        <w:rPr>
          <w:rFonts w:ascii="Arial Narrow" w:eastAsia="Arial Narrow" w:hAnsi="Arial Narrow" w:cs="Arial Narrow"/>
          <w:lang w:val="hu-HU" w:eastAsia="sl-SI"/>
        </w:rPr>
        <w:t xml:space="preserve">a munkavállalót </w:t>
      </w:r>
      <w:r w:rsidR="00792F99" w:rsidRPr="00FA0028">
        <w:rPr>
          <w:rFonts w:ascii="Arial Narrow" w:eastAsia="Arial Narrow" w:hAnsi="Arial Narrow" w:cs="Arial Narrow"/>
          <w:lang w:val="hu-HU" w:eastAsia="sl-SI"/>
        </w:rPr>
        <w:t xml:space="preserve">kiküldi </w:t>
      </w:r>
      <w:r w:rsidRPr="00FA0028">
        <w:rPr>
          <w:rFonts w:ascii="Arial Narrow" w:eastAsia="Arial Narrow" w:hAnsi="Arial Narrow" w:cs="Arial Narrow"/>
          <w:lang w:val="hu-HU" w:eastAsia="sl-SI"/>
        </w:rPr>
        <w:t xml:space="preserve">másik országba dolgozni). </w:t>
      </w:r>
    </w:p>
    <w:p w14:paraId="657398DA" w14:textId="77777777" w:rsidR="0083350F" w:rsidRPr="00FA0028" w:rsidRDefault="0083350F" w:rsidP="0047358B">
      <w:pPr>
        <w:spacing w:before="20" w:after="20" w:line="240" w:lineRule="auto"/>
        <w:jc w:val="both"/>
        <w:rPr>
          <w:rFonts w:ascii="Arial Narrow" w:eastAsia="Arial Narrow" w:hAnsi="Arial Narrow" w:cs="Arial Narrow"/>
          <w:color w:val="404040"/>
          <w:u w:val="single"/>
          <w:lang w:val="hu-HU" w:eastAsia="sl-SI"/>
        </w:rPr>
      </w:pPr>
    </w:p>
    <w:p w14:paraId="7FB3F624" w14:textId="06B6C8C8" w:rsidR="007F402A" w:rsidRPr="00FA0028" w:rsidRDefault="0083350F">
      <w:pPr>
        <w:pStyle w:val="Naslov2"/>
        <w:numPr>
          <w:ilvl w:val="1"/>
          <w:numId w:val="4"/>
        </w:numPr>
        <w:spacing w:line="240" w:lineRule="auto"/>
        <w:rPr>
          <w:rFonts w:eastAsia="Arial Narrow"/>
          <w:lang w:val="hu-HU" w:eastAsia="sl-SI"/>
        </w:rPr>
      </w:pPr>
      <w:bookmarkStart w:id="2" w:name="_Toc63238801"/>
      <w:r w:rsidRPr="00FA0028">
        <w:rPr>
          <w:rFonts w:eastAsia="Arial Narrow"/>
          <w:lang w:val="hu-HU" w:eastAsia="sl-SI"/>
        </w:rPr>
        <w:t xml:space="preserve"> </w:t>
      </w:r>
      <w:bookmarkStart w:id="3" w:name="_Toc162964857"/>
      <w:r w:rsidRPr="00FA0028">
        <w:rPr>
          <w:rFonts w:eastAsia="Arial Narrow"/>
          <w:lang w:val="hu-HU" w:eastAsia="sl-SI"/>
        </w:rPr>
        <w:t>Kinek szól a</w:t>
      </w:r>
      <w:r w:rsidR="00520FB9" w:rsidRPr="00FA0028">
        <w:rPr>
          <w:rFonts w:eastAsia="Arial Narrow"/>
          <w:lang w:val="hu-HU" w:eastAsia="sl-SI"/>
        </w:rPr>
        <w:t xml:space="preserve"> web</w:t>
      </w:r>
      <w:r w:rsidRPr="00FA0028">
        <w:rPr>
          <w:rFonts w:eastAsia="Arial Narrow"/>
          <w:lang w:val="hu-HU" w:eastAsia="sl-SI"/>
        </w:rPr>
        <w:t>oldal?</w:t>
      </w:r>
      <w:bookmarkEnd w:id="2"/>
      <w:bookmarkEnd w:id="3"/>
    </w:p>
    <w:p w14:paraId="4842EE03" w14:textId="77777777" w:rsidR="00D169CA" w:rsidRPr="00FA0028" w:rsidRDefault="00D169CA" w:rsidP="0047358B">
      <w:pPr>
        <w:spacing w:line="240" w:lineRule="auto"/>
        <w:rPr>
          <w:lang w:val="hu-HU" w:eastAsia="sl-SI"/>
        </w:rPr>
      </w:pPr>
    </w:p>
    <w:p w14:paraId="35F6B066" w14:textId="7B9FF308" w:rsidR="007F402A" w:rsidRPr="00FA0028" w:rsidRDefault="00BD4E83">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weboldal célja, hogy a lehető legszélesebb közönségréteget szólítsa meg, annak érdekében, hogy amikor egy </w:t>
      </w:r>
      <w:r w:rsidR="00223A43" w:rsidRPr="00FA0028">
        <w:rPr>
          <w:rFonts w:ascii="Arial Narrow" w:eastAsia="Arial Narrow" w:hAnsi="Arial Narrow" w:cs="Arial Narrow"/>
          <w:lang w:val="hu-HU" w:eastAsia="sl-SI"/>
        </w:rPr>
        <w:t>munkavállaló</w:t>
      </w:r>
      <w:r w:rsidRPr="00FA0028">
        <w:rPr>
          <w:rFonts w:ascii="Arial Narrow" w:eastAsia="Arial Narrow" w:hAnsi="Arial Narrow" w:cs="Arial Narrow"/>
          <w:lang w:val="hu-HU" w:eastAsia="sl-SI"/>
        </w:rPr>
        <w:t xml:space="preserve"> kiküldetés</w:t>
      </w:r>
      <w:r w:rsidR="00520FB9" w:rsidRPr="00FA0028">
        <w:rPr>
          <w:rFonts w:ascii="Arial Narrow" w:eastAsia="Arial Narrow" w:hAnsi="Arial Narrow" w:cs="Arial Narrow"/>
          <w:lang w:val="hu-HU" w:eastAsia="sl-SI"/>
        </w:rPr>
        <w:t xml:space="preserve"> előtt áll</w:t>
      </w:r>
      <w:r w:rsidRPr="00FA0028">
        <w:rPr>
          <w:rFonts w:ascii="Arial Narrow" w:eastAsia="Arial Narrow" w:hAnsi="Arial Narrow" w:cs="Arial Narrow"/>
          <w:lang w:val="hu-HU" w:eastAsia="sl-SI"/>
        </w:rPr>
        <w:t>, minél átláthatóbb</w:t>
      </w:r>
      <w:r w:rsidR="00520FB9" w:rsidRPr="00FA0028">
        <w:rPr>
          <w:rFonts w:ascii="Arial Narrow" w:eastAsia="Arial Narrow" w:hAnsi="Arial Narrow" w:cs="Arial Narrow"/>
          <w:lang w:val="hu-HU" w:eastAsia="sl-SI"/>
        </w:rPr>
        <w:t xml:space="preserve">ak legyenek </w:t>
      </w:r>
      <w:r w:rsidR="00792F99" w:rsidRPr="00FA0028">
        <w:rPr>
          <w:rFonts w:ascii="Arial Narrow" w:eastAsia="Arial Narrow" w:hAnsi="Arial Narrow" w:cs="Arial Narrow"/>
          <w:lang w:val="hu-HU" w:eastAsia="sl-SI"/>
        </w:rPr>
        <w:t xml:space="preserve">a </w:t>
      </w:r>
      <w:r w:rsidR="00520FB9" w:rsidRPr="00FA0028">
        <w:rPr>
          <w:rFonts w:ascii="Arial Narrow" w:eastAsia="Arial Narrow" w:hAnsi="Arial Narrow" w:cs="Arial Narrow"/>
          <w:lang w:val="hu-HU" w:eastAsia="sl-SI"/>
        </w:rPr>
        <w:t>kiküldetéssel</w:t>
      </w:r>
      <w:r w:rsidRPr="00FA0028">
        <w:rPr>
          <w:rFonts w:ascii="Arial Narrow" w:eastAsia="Arial Narrow" w:hAnsi="Arial Narrow" w:cs="Arial Narrow"/>
          <w:lang w:val="hu-HU" w:eastAsia="sl-SI"/>
        </w:rPr>
        <w:t xml:space="preserve"> kapcsolatos jog</w:t>
      </w:r>
      <w:r w:rsidR="00792F99" w:rsidRPr="00FA0028">
        <w:rPr>
          <w:rFonts w:ascii="Arial Narrow" w:eastAsia="Arial Narrow" w:hAnsi="Arial Narrow" w:cs="Arial Narrow"/>
          <w:lang w:val="hu-HU" w:eastAsia="sl-SI"/>
        </w:rPr>
        <w:t>ai</w:t>
      </w:r>
      <w:r w:rsidRPr="00FA0028">
        <w:rPr>
          <w:rFonts w:ascii="Arial Narrow" w:eastAsia="Arial Narrow" w:hAnsi="Arial Narrow" w:cs="Arial Narrow"/>
          <w:lang w:val="hu-HU" w:eastAsia="sl-SI"/>
        </w:rPr>
        <w:t xml:space="preserve"> és kötelezettsége</w:t>
      </w:r>
      <w:r w:rsidR="00792F99" w:rsidRPr="00FA0028">
        <w:rPr>
          <w:rFonts w:ascii="Arial Narrow" w:eastAsia="Arial Narrow" w:hAnsi="Arial Narrow" w:cs="Arial Narrow"/>
          <w:lang w:val="hu-HU" w:eastAsia="sl-SI"/>
        </w:rPr>
        <w:t>i. A</w:t>
      </w:r>
      <w:r w:rsidRPr="00FA0028">
        <w:rPr>
          <w:rFonts w:ascii="Arial Narrow" w:eastAsia="Arial Narrow" w:hAnsi="Arial Narrow" w:cs="Arial Narrow"/>
          <w:lang w:val="hu-HU" w:eastAsia="sl-SI"/>
        </w:rPr>
        <w:t xml:space="preserve"> szöveg pedig úgy van megszerkesztve, hogy a meghatározott csoportok (</w:t>
      </w:r>
      <w:r w:rsidR="008D34CB" w:rsidRPr="00FA0028">
        <w:rPr>
          <w:rFonts w:ascii="Arial Narrow" w:eastAsia="Arial Narrow" w:hAnsi="Arial Narrow" w:cs="Arial Narrow"/>
          <w:b/>
          <w:lang w:val="hu-HU" w:eastAsia="sl-SI"/>
        </w:rPr>
        <w:t xml:space="preserve">külföldi szolgáltatók, </w:t>
      </w:r>
      <w:r w:rsidRPr="00FA0028">
        <w:rPr>
          <w:rFonts w:ascii="Arial Narrow" w:eastAsia="Arial Narrow" w:hAnsi="Arial Narrow" w:cs="Arial Narrow"/>
          <w:b/>
          <w:lang w:val="hu-HU" w:eastAsia="sl-SI"/>
        </w:rPr>
        <w:t xml:space="preserve">munkavállalók, munkaadók, illetékes köztisztviselők) </w:t>
      </w:r>
      <w:r w:rsidRPr="00FA0028">
        <w:rPr>
          <w:rFonts w:ascii="Arial Narrow" w:eastAsia="Arial Narrow" w:hAnsi="Arial Narrow" w:cs="Arial Narrow"/>
          <w:lang w:val="hu-HU" w:eastAsia="sl-SI"/>
        </w:rPr>
        <w:t xml:space="preserve">könnyen megtalálhassák a Szlovén Köztársaságba irányuló és a Szlovén Köztársaságból történő kiküldetéssel kapcsolatos releváns információkat. </w:t>
      </w:r>
    </w:p>
    <w:p w14:paraId="4D9BB899" w14:textId="77777777" w:rsidR="0083350F" w:rsidRPr="00FA0028" w:rsidRDefault="0083350F" w:rsidP="0047358B">
      <w:pPr>
        <w:spacing w:before="20" w:after="20" w:line="240" w:lineRule="auto"/>
        <w:jc w:val="both"/>
        <w:rPr>
          <w:rFonts w:ascii="Arial Narrow" w:eastAsia="Arial Narrow" w:hAnsi="Arial Narrow" w:cs="Arial Narrow"/>
          <w:color w:val="404040"/>
          <w:u w:val="single"/>
          <w:lang w:val="hu-HU" w:eastAsia="sl-SI"/>
        </w:rPr>
      </w:pPr>
    </w:p>
    <w:p w14:paraId="53DA137E" w14:textId="77777777" w:rsidR="007F402A" w:rsidRPr="00FA0028" w:rsidRDefault="005B543F">
      <w:pPr>
        <w:pStyle w:val="Naslov2"/>
        <w:numPr>
          <w:ilvl w:val="1"/>
          <w:numId w:val="4"/>
        </w:numPr>
        <w:spacing w:line="240" w:lineRule="auto"/>
        <w:rPr>
          <w:rFonts w:eastAsia="Arial Narrow"/>
          <w:lang w:val="hu-HU" w:eastAsia="sl-SI"/>
        </w:rPr>
      </w:pPr>
      <w:bookmarkStart w:id="4" w:name="_Toc63238802"/>
      <w:bookmarkStart w:id="5" w:name="_Toc162964858"/>
      <w:r w:rsidRPr="00FA0028">
        <w:rPr>
          <w:rFonts w:eastAsia="Arial Narrow"/>
          <w:lang w:val="hu-HU" w:eastAsia="sl-SI"/>
        </w:rPr>
        <w:t>A kiküldött munkavállalók meghatározása</w:t>
      </w:r>
      <w:bookmarkEnd w:id="4"/>
      <w:bookmarkEnd w:id="5"/>
    </w:p>
    <w:p w14:paraId="16B2917A" w14:textId="77777777" w:rsidR="00D169CA" w:rsidRPr="00FA0028" w:rsidRDefault="00D169CA" w:rsidP="0047358B">
      <w:pPr>
        <w:spacing w:line="240" w:lineRule="auto"/>
        <w:rPr>
          <w:lang w:val="hu-HU" w:eastAsia="sl-SI"/>
        </w:rPr>
      </w:pPr>
    </w:p>
    <w:p w14:paraId="702AABD3" w14:textId="20AF2580" w:rsidR="007F402A" w:rsidRPr="00FA0028" w:rsidRDefault="005B543F">
      <w:pPr>
        <w:spacing w:before="20" w:after="20" w:line="240" w:lineRule="auto"/>
        <w:jc w:val="both"/>
        <w:rPr>
          <w:rFonts w:ascii="Arial Narrow" w:eastAsia="Arial Narrow" w:hAnsi="Arial Narrow" w:cs="Arial Narrow"/>
          <w:strike/>
          <w:lang w:val="hu-HU" w:eastAsia="sl-SI"/>
        </w:rPr>
      </w:pPr>
      <w:r w:rsidRPr="00FA0028">
        <w:rPr>
          <w:rFonts w:ascii="Arial Narrow" w:eastAsia="Arial Narrow" w:hAnsi="Arial Narrow" w:cs="Arial Narrow"/>
          <w:lang w:val="hu-HU" w:eastAsia="sl-SI"/>
        </w:rPr>
        <w:t xml:space="preserve"> A határokon átnyúló szolgáltatás</w:t>
      </w:r>
      <w:r w:rsidR="00BD4E83" w:rsidRPr="00FA0028">
        <w:rPr>
          <w:rFonts w:ascii="Arial Narrow" w:eastAsia="Arial Narrow" w:hAnsi="Arial Narrow" w:cs="Arial Narrow"/>
          <w:lang w:val="hu-HU" w:eastAsia="sl-SI"/>
        </w:rPr>
        <w:t xml:space="preserve">ok </w:t>
      </w:r>
      <w:r w:rsidRPr="00FA0028">
        <w:rPr>
          <w:rFonts w:ascii="Arial Narrow" w:eastAsia="Arial Narrow" w:hAnsi="Arial Narrow" w:cs="Arial Narrow"/>
          <w:lang w:val="hu-HU" w:eastAsia="sl-SI"/>
        </w:rPr>
        <w:t>nyújtásról szóló törvény</w:t>
      </w:r>
      <w:r w:rsidR="002C725C" w:rsidRPr="00FA0028">
        <w:rPr>
          <w:rFonts w:ascii="Arial Narrow" w:eastAsia="Arial Narrow" w:hAnsi="Arial Narrow" w:cs="Arial Narrow"/>
          <w:lang w:val="hu-HU" w:eastAsia="sl-SI"/>
        </w:rPr>
        <w:t xml:space="preserve"> (</w:t>
      </w:r>
      <w:r w:rsidR="00BD4E83" w:rsidRPr="00FA0028">
        <w:rPr>
          <w:rFonts w:ascii="Arial Narrow" w:eastAsia="Arial Narrow" w:hAnsi="Arial Narrow" w:cs="Arial Narrow"/>
          <w:lang w:val="hu-HU" w:eastAsia="sl-SI"/>
        </w:rPr>
        <w:t>SZK</w:t>
      </w:r>
      <w:r w:rsidR="002C725C" w:rsidRPr="00FA0028">
        <w:rPr>
          <w:rFonts w:ascii="Arial Narrow" w:eastAsia="Arial Narrow" w:hAnsi="Arial Narrow" w:cs="Arial Narrow"/>
          <w:lang w:val="hu-HU" w:eastAsia="sl-SI"/>
        </w:rPr>
        <w:t xml:space="preserve"> Hivatalos </w:t>
      </w:r>
      <w:r w:rsidR="00BD4E83" w:rsidRPr="00FA0028">
        <w:rPr>
          <w:rFonts w:ascii="Arial Narrow" w:eastAsia="Arial Narrow" w:hAnsi="Arial Narrow" w:cs="Arial Narrow"/>
          <w:lang w:val="hu-HU" w:eastAsia="sl-SI"/>
        </w:rPr>
        <w:t>Közlönye</w:t>
      </w:r>
      <w:r w:rsidR="002C725C" w:rsidRPr="00FA0028">
        <w:rPr>
          <w:rFonts w:ascii="Arial Narrow" w:eastAsia="Arial Narrow" w:hAnsi="Arial Narrow" w:cs="Arial Narrow"/>
          <w:lang w:val="hu-HU" w:eastAsia="sl-SI"/>
        </w:rPr>
        <w:t xml:space="preserve">, </w:t>
      </w:r>
      <w:r w:rsidR="008B4B27" w:rsidRPr="00FA0028">
        <w:rPr>
          <w:rFonts w:ascii="Arial Narrow" w:eastAsia="Arial Narrow" w:hAnsi="Arial Narrow" w:cs="Arial Narrow"/>
          <w:lang w:val="hu-HU" w:eastAsia="sl-SI"/>
        </w:rPr>
        <w:t xml:space="preserve">40/23. </w:t>
      </w:r>
      <w:r w:rsidR="002C725C" w:rsidRPr="00FA0028">
        <w:rPr>
          <w:rFonts w:ascii="Arial Narrow" w:eastAsia="Arial Narrow" w:hAnsi="Arial Narrow" w:cs="Arial Narrow"/>
          <w:lang w:val="hu-HU" w:eastAsia="sl-SI"/>
        </w:rPr>
        <w:t xml:space="preserve">szám) </w:t>
      </w:r>
      <w:r w:rsidRPr="00FA0028">
        <w:rPr>
          <w:rFonts w:ascii="Arial Narrow" w:eastAsia="Arial Narrow" w:hAnsi="Arial Narrow" w:cs="Arial Narrow"/>
          <w:lang w:val="hu-HU" w:eastAsia="sl-SI"/>
        </w:rPr>
        <w:t xml:space="preserve">rendelkezései </w:t>
      </w:r>
      <w:r w:rsidR="00520FB9" w:rsidRPr="00FA0028">
        <w:rPr>
          <w:rFonts w:ascii="Arial Narrow" w:eastAsia="Arial Narrow" w:hAnsi="Arial Narrow" w:cs="Arial Narrow"/>
          <w:lang w:val="hu-HU" w:eastAsia="sl-SI"/>
        </w:rPr>
        <w:t>szerint</w:t>
      </w:r>
      <w:r w:rsidRPr="00FA0028">
        <w:rPr>
          <w:rFonts w:ascii="Arial Narrow" w:eastAsia="Arial Narrow" w:hAnsi="Arial Narrow" w:cs="Arial Narrow"/>
          <w:lang w:val="hu-HU" w:eastAsia="sl-SI"/>
        </w:rPr>
        <w:t xml:space="preserve"> kiküldött munkavállaló minden olyan természetes személy, aki állampolgárságától függetlenül</w:t>
      </w:r>
      <w:r w:rsidR="008B4B27"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az őt </w:t>
      </w:r>
      <w:r w:rsidR="00BD4E83" w:rsidRPr="00FA0028">
        <w:rPr>
          <w:rFonts w:ascii="Arial Narrow" w:eastAsia="Arial Narrow" w:hAnsi="Arial Narrow" w:cs="Arial Narrow"/>
          <w:lang w:val="hu-HU" w:eastAsia="sl-SI"/>
        </w:rPr>
        <w:t>foglalkoztató</w:t>
      </w:r>
      <w:r w:rsidRPr="00FA0028">
        <w:rPr>
          <w:rFonts w:ascii="Arial Narrow" w:eastAsia="Arial Narrow" w:hAnsi="Arial Narrow" w:cs="Arial Narrow"/>
          <w:lang w:val="hu-HU" w:eastAsia="sl-SI"/>
        </w:rPr>
        <w:t xml:space="preserve"> szlovén vagy külföldi munkáltató által nyújtott határokon átnyúló szolgáltatás keretében ideiglenesen </w:t>
      </w:r>
      <w:r w:rsidR="008B4B27" w:rsidRPr="00FA0028">
        <w:rPr>
          <w:rFonts w:ascii="Arial Narrow" w:eastAsia="Arial Narrow" w:hAnsi="Arial Narrow" w:cs="Arial Narrow"/>
          <w:lang w:val="hu-HU" w:eastAsia="sl-SI"/>
        </w:rPr>
        <w:t xml:space="preserve">vagy rendszeresen </w:t>
      </w:r>
      <w:r w:rsidRPr="00FA0028">
        <w:rPr>
          <w:rFonts w:ascii="Arial Narrow" w:eastAsia="Arial Narrow" w:hAnsi="Arial Narrow" w:cs="Arial Narrow"/>
          <w:lang w:val="hu-HU" w:eastAsia="sl-SI"/>
        </w:rPr>
        <w:t>munkát végez egy másik uniós tagállamban</w:t>
      </w:r>
      <w:r w:rsidR="00532C51" w:rsidRPr="00FA0028">
        <w:rPr>
          <w:rFonts w:ascii="Arial Narrow" w:eastAsia="Arial Narrow" w:hAnsi="Arial Narrow" w:cs="Arial Narrow"/>
          <w:lang w:val="hu-HU" w:eastAsia="sl-SI"/>
        </w:rPr>
        <w:t>.</w:t>
      </w:r>
    </w:p>
    <w:p w14:paraId="3475080F" w14:textId="77777777" w:rsidR="008A0C27" w:rsidRPr="00FA0028" w:rsidRDefault="008A0C27" w:rsidP="0047358B">
      <w:pPr>
        <w:spacing w:before="20" w:after="20" w:line="240" w:lineRule="auto"/>
        <w:jc w:val="both"/>
        <w:rPr>
          <w:rFonts w:ascii="Arial Narrow" w:eastAsia="Arial Narrow" w:hAnsi="Arial Narrow" w:cs="Arial Narrow"/>
          <w:u w:val="single"/>
          <w:lang w:val="hu-HU" w:eastAsia="sl-SI"/>
        </w:rPr>
      </w:pPr>
    </w:p>
    <w:p w14:paraId="4F21797A" w14:textId="77777777" w:rsidR="007F402A" w:rsidRPr="00FA0028" w:rsidRDefault="005B543F">
      <w:pPr>
        <w:pStyle w:val="Naslov2"/>
        <w:numPr>
          <w:ilvl w:val="1"/>
          <w:numId w:val="4"/>
        </w:numPr>
        <w:spacing w:line="240" w:lineRule="auto"/>
        <w:rPr>
          <w:rFonts w:eastAsia="Arial Narrow"/>
          <w:color w:val="auto"/>
          <w:lang w:val="hu-HU" w:eastAsia="sl-SI"/>
        </w:rPr>
      </w:pPr>
      <w:bookmarkStart w:id="6" w:name="_Toc63238803"/>
      <w:bookmarkStart w:id="7" w:name="_Toc162964859"/>
      <w:r w:rsidRPr="00FA0028">
        <w:rPr>
          <w:rFonts w:eastAsia="Arial Narrow"/>
          <w:color w:val="auto"/>
          <w:lang w:val="hu-HU" w:eastAsia="sl-SI"/>
        </w:rPr>
        <w:t>A kiküldetés megengedett módjai</w:t>
      </w:r>
      <w:bookmarkEnd w:id="6"/>
      <w:bookmarkEnd w:id="7"/>
    </w:p>
    <w:p w14:paraId="240E6B00" w14:textId="77777777" w:rsidR="00D169CA" w:rsidRPr="00FA0028" w:rsidRDefault="00D169CA" w:rsidP="0047358B">
      <w:pPr>
        <w:spacing w:line="240" w:lineRule="auto"/>
        <w:rPr>
          <w:rFonts w:ascii="Arial Narrow" w:hAnsi="Arial Narrow"/>
          <w:lang w:val="hu-HU" w:eastAsia="sl-SI"/>
        </w:rPr>
      </w:pPr>
    </w:p>
    <w:p w14:paraId="523E2026" w14:textId="423B7C48" w:rsidR="007F402A" w:rsidRPr="00FA0028" w:rsidRDefault="005B543F">
      <w:pPr>
        <w:pStyle w:val="Odstavekseznama"/>
        <w:numPr>
          <w:ilvl w:val="0"/>
          <w:numId w:val="1"/>
        </w:numPr>
        <w:spacing w:before="20" w:after="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munkavállalók kiküldetése valamely tagállam területére saját számlájukra és felelősségükre a munkavállalókat kiküldő vállalkozás és a</w:t>
      </w:r>
      <w:r w:rsidR="001B725F" w:rsidRPr="00FA0028">
        <w:rPr>
          <w:rFonts w:ascii="Arial Narrow" w:eastAsia="Arial Narrow" w:hAnsi="Arial Narrow" w:cs="Arial Narrow"/>
          <w:lang w:val="hu-HU" w:eastAsia="sl-SI"/>
        </w:rPr>
        <w:t xml:space="preserve"> között a szerződő fél között létrejött szerződés értelmében, aki számára a </w:t>
      </w:r>
      <w:r w:rsidRPr="00FA0028">
        <w:rPr>
          <w:rFonts w:ascii="Arial Narrow" w:eastAsia="Arial Narrow" w:hAnsi="Arial Narrow" w:cs="Arial Narrow"/>
          <w:lang w:val="hu-HU" w:eastAsia="sl-SI"/>
        </w:rPr>
        <w:t>szolgáltatás</w:t>
      </w:r>
      <w:r w:rsidR="001B725F" w:rsidRPr="00FA0028">
        <w:rPr>
          <w:rFonts w:ascii="Arial Narrow" w:eastAsia="Arial Narrow" w:hAnsi="Arial Narrow" w:cs="Arial Narrow"/>
          <w:lang w:val="hu-HU" w:eastAsia="sl-SI"/>
        </w:rPr>
        <w:t>t nyújtják</w:t>
      </w:r>
      <w:r w:rsidR="00792F99"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w:t>
      </w:r>
    </w:p>
    <w:p w14:paraId="3464420C" w14:textId="4AD1B408" w:rsidR="007F402A" w:rsidRPr="00FA0028" w:rsidRDefault="005B543F">
      <w:pPr>
        <w:pStyle w:val="Odstavekseznama"/>
        <w:numPr>
          <w:ilvl w:val="0"/>
          <w:numId w:val="1"/>
        </w:numPr>
        <w:spacing w:before="20" w:after="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munkavállalók kiküldetése a csoport tulajdonában lévő, valamely tagállam területén lévő telephelyre vagy vállalkozásba </w:t>
      </w:r>
      <w:r w:rsidR="00AE3C70" w:rsidRPr="00FA0028">
        <w:rPr>
          <w:rFonts w:ascii="Arial Narrow" w:eastAsia="Arial Narrow" w:hAnsi="Arial Narrow" w:cs="Arial Narrow"/>
          <w:lang w:val="hu-HU" w:eastAsia="sl-SI"/>
        </w:rPr>
        <w:t xml:space="preserve">egy </w:t>
      </w:r>
      <w:r w:rsidR="00520FB9" w:rsidRPr="00FA0028">
        <w:rPr>
          <w:rFonts w:ascii="Arial Narrow" w:eastAsia="Arial Narrow" w:hAnsi="Arial Narrow" w:cs="Arial Narrow"/>
          <w:lang w:val="hu-HU" w:eastAsia="sl-SI"/>
        </w:rPr>
        <w:t>összehasonlítható</w:t>
      </w:r>
      <w:r w:rsidR="00AE3C70" w:rsidRPr="00FA0028">
        <w:rPr>
          <w:rFonts w:ascii="Arial Narrow" w:eastAsia="Arial Narrow" w:hAnsi="Arial Narrow" w:cs="Arial Narrow"/>
          <w:lang w:val="hu-HU" w:eastAsia="sl-SI"/>
        </w:rPr>
        <w:t xml:space="preserve"> jogi aktus alapján, amennyiben a kiküldetés egy kapcsolt vállalathoz történik;</w:t>
      </w:r>
    </w:p>
    <w:p w14:paraId="0546A3F3" w14:textId="5BC9DE35" w:rsidR="007F402A" w:rsidRPr="00FA0028" w:rsidRDefault="005B543F">
      <w:pPr>
        <w:pStyle w:val="Odstavekseznama"/>
        <w:numPr>
          <w:ilvl w:val="0"/>
          <w:numId w:val="1"/>
        </w:numPr>
        <w:spacing w:before="20" w:after="0" w:line="240" w:lineRule="auto"/>
        <w:jc w:val="both"/>
        <w:rPr>
          <w:rFonts w:ascii="Arial Narrow" w:eastAsia="Times New Roman" w:hAnsi="Arial Narrow" w:cs="Times New Roman"/>
          <w:lang w:val="hu-HU" w:eastAsia="sl-SI"/>
        </w:rPr>
      </w:pPr>
      <w:r w:rsidRPr="00FA0028">
        <w:rPr>
          <w:rFonts w:ascii="Arial Narrow" w:eastAsia="Arial Narrow" w:hAnsi="Arial Narrow" w:cs="Arial Narrow"/>
          <w:lang w:val="hu-HU" w:eastAsia="sl-SI"/>
        </w:rPr>
        <w:t xml:space="preserve">amikor egy vállalkozás vagy ügynökség, </w:t>
      </w:r>
      <w:r w:rsidR="00520FB9" w:rsidRPr="00FA0028">
        <w:rPr>
          <w:rFonts w:ascii="Arial Narrow" w:eastAsia="Arial Narrow" w:hAnsi="Arial Narrow" w:cs="Arial Narrow"/>
          <w:lang w:val="hu-HU" w:eastAsia="sl-SI"/>
        </w:rPr>
        <w:t xml:space="preserve">tevékenység végzése céljából </w:t>
      </w:r>
      <w:r w:rsidRPr="00FA0028">
        <w:rPr>
          <w:rFonts w:ascii="Arial Narrow" w:eastAsia="Arial Narrow" w:hAnsi="Arial Narrow" w:cs="Arial Narrow"/>
          <w:lang w:val="hu-HU" w:eastAsia="sl-SI"/>
        </w:rPr>
        <w:t xml:space="preserve">munkavállalókat </w:t>
      </w:r>
      <w:r w:rsidR="001B725F" w:rsidRPr="00FA0028">
        <w:rPr>
          <w:rFonts w:ascii="Arial Narrow" w:eastAsia="Arial Narrow" w:hAnsi="Arial Narrow" w:cs="Arial Narrow"/>
          <w:lang w:val="hu-HU" w:eastAsia="sl-SI"/>
        </w:rPr>
        <w:t>biztosít</w:t>
      </w:r>
      <w:r w:rsidRPr="00FA0028">
        <w:rPr>
          <w:rFonts w:ascii="Arial Narrow" w:eastAsia="Arial Narrow" w:hAnsi="Arial Narrow" w:cs="Arial Narrow"/>
          <w:lang w:val="hu-HU" w:eastAsia="sl-SI"/>
        </w:rPr>
        <w:t xml:space="preserve"> egy </w:t>
      </w:r>
      <w:r w:rsidR="001B725F" w:rsidRPr="00FA0028">
        <w:rPr>
          <w:rFonts w:ascii="Arial Narrow" w:eastAsia="Arial Narrow" w:hAnsi="Arial Narrow" w:cs="Arial Narrow"/>
          <w:lang w:val="hu-HU" w:eastAsia="sl-SI"/>
        </w:rPr>
        <w:t xml:space="preserve">adott </w:t>
      </w:r>
      <w:r w:rsidRPr="00FA0028">
        <w:rPr>
          <w:rFonts w:ascii="Arial Narrow" w:eastAsia="Arial Narrow" w:hAnsi="Arial Narrow" w:cs="Arial Narrow"/>
          <w:lang w:val="hu-HU" w:eastAsia="sl-SI"/>
        </w:rPr>
        <w:t xml:space="preserve">felhasználónak, </w:t>
      </w:r>
      <w:r w:rsidR="001B725F" w:rsidRPr="00FA0028">
        <w:rPr>
          <w:rFonts w:ascii="Arial Narrow" w:eastAsia="Arial Narrow" w:hAnsi="Arial Narrow" w:cs="Arial Narrow"/>
          <w:lang w:val="hu-HU" w:eastAsia="sl-SI"/>
        </w:rPr>
        <w:t>kiközvetíti a</w:t>
      </w:r>
      <w:r w:rsidRPr="00FA0028">
        <w:rPr>
          <w:rFonts w:ascii="Arial Narrow" w:eastAsia="Arial Narrow" w:hAnsi="Arial Narrow" w:cs="Arial Narrow"/>
          <w:lang w:val="hu-HU" w:eastAsia="sl-SI"/>
        </w:rPr>
        <w:t xml:space="preserve"> munkavállaló </w:t>
      </w:r>
      <w:r w:rsidR="001B725F" w:rsidRPr="00FA0028">
        <w:rPr>
          <w:rFonts w:ascii="Arial Narrow" w:eastAsia="Arial Narrow" w:hAnsi="Arial Narrow" w:cs="Arial Narrow"/>
          <w:lang w:val="hu-HU" w:eastAsia="sl-SI"/>
        </w:rPr>
        <w:t xml:space="preserve">által végzett </w:t>
      </w:r>
      <w:r w:rsidRPr="00FA0028">
        <w:rPr>
          <w:rFonts w:ascii="Arial Narrow" w:eastAsia="Arial Narrow" w:hAnsi="Arial Narrow" w:cs="Arial Narrow"/>
          <w:lang w:val="hu-HU" w:eastAsia="sl-SI"/>
        </w:rPr>
        <w:t xml:space="preserve">munkát </w:t>
      </w:r>
      <w:r w:rsidR="007831E8" w:rsidRPr="00FA0028">
        <w:rPr>
          <w:rFonts w:ascii="Arial Narrow" w:eastAsia="Arial Narrow" w:hAnsi="Arial Narrow" w:cs="Arial Narrow"/>
          <w:lang w:val="hu-HU" w:eastAsia="sl-SI"/>
        </w:rPr>
        <w:t>valamely</w:t>
      </w:r>
      <w:r w:rsidRPr="00FA0028">
        <w:rPr>
          <w:rFonts w:ascii="Arial Narrow" w:eastAsia="Arial Narrow" w:hAnsi="Arial Narrow" w:cs="Arial Narrow"/>
          <w:lang w:val="hu-HU" w:eastAsia="sl-SI"/>
        </w:rPr>
        <w:t xml:space="preserve"> tagállam területén </w:t>
      </w:r>
      <w:r w:rsidR="00520FB9" w:rsidRPr="00FA0028">
        <w:rPr>
          <w:rFonts w:ascii="Arial Narrow" w:eastAsia="Arial Narrow" w:hAnsi="Arial Narrow" w:cs="Arial Narrow"/>
          <w:lang w:val="hu-HU" w:eastAsia="sl-SI"/>
        </w:rPr>
        <w:t>székhellyel rendelkező</w:t>
      </w:r>
      <w:r w:rsidRPr="00FA0028">
        <w:rPr>
          <w:rFonts w:ascii="Arial Narrow" w:eastAsia="Arial Narrow" w:hAnsi="Arial Narrow" w:cs="Arial Narrow"/>
          <w:lang w:val="hu-HU" w:eastAsia="sl-SI"/>
        </w:rPr>
        <w:t xml:space="preserve"> felhasználó vállalkozás</w:t>
      </w:r>
      <w:r w:rsidR="001B725F" w:rsidRPr="00FA0028">
        <w:rPr>
          <w:rFonts w:ascii="Arial Narrow" w:eastAsia="Arial Narrow" w:hAnsi="Arial Narrow" w:cs="Arial Narrow"/>
          <w:lang w:val="hu-HU" w:eastAsia="sl-SI"/>
        </w:rPr>
        <w:t>nak</w:t>
      </w:r>
      <w:r w:rsidRPr="00FA0028">
        <w:rPr>
          <w:rFonts w:ascii="Arial Narrow" w:eastAsia="Arial Narrow" w:hAnsi="Arial Narrow" w:cs="Arial Narrow"/>
          <w:lang w:val="hu-HU" w:eastAsia="sl-SI"/>
        </w:rPr>
        <w:t>.</w:t>
      </w:r>
    </w:p>
    <w:p w14:paraId="053F4DF0" w14:textId="77777777" w:rsidR="0083350F" w:rsidRPr="00FA0028" w:rsidRDefault="0083350F" w:rsidP="0047358B">
      <w:pPr>
        <w:spacing w:before="20" w:after="0" w:line="240" w:lineRule="auto"/>
        <w:jc w:val="both"/>
        <w:rPr>
          <w:rFonts w:ascii="Arial Narrow" w:eastAsia="Arial Narrow" w:hAnsi="Arial Narrow" w:cs="Arial Narrow"/>
          <w:lang w:val="hu-HU" w:eastAsia="sl-SI"/>
        </w:rPr>
      </w:pPr>
    </w:p>
    <w:p w14:paraId="020C4FBD" w14:textId="2C6CF702" w:rsidR="007F402A" w:rsidRPr="00FA0028" w:rsidRDefault="001B725F">
      <w:pPr>
        <w:pStyle w:val="Naslov1"/>
        <w:numPr>
          <w:ilvl w:val="0"/>
          <w:numId w:val="4"/>
        </w:numPr>
        <w:spacing w:line="240" w:lineRule="auto"/>
        <w:rPr>
          <w:rFonts w:eastAsia="Arial Narrow"/>
          <w:color w:val="auto"/>
          <w:lang w:val="hu-HU" w:eastAsia="sl-SI"/>
        </w:rPr>
      </w:pPr>
      <w:bookmarkStart w:id="8" w:name="_Toc63238804"/>
      <w:bookmarkStart w:id="9" w:name="_Toc162964860"/>
      <w:r w:rsidRPr="00FA0028">
        <w:rPr>
          <w:rFonts w:eastAsia="Arial Narrow"/>
          <w:color w:val="auto"/>
          <w:lang w:val="hu-HU" w:eastAsia="sl-SI"/>
        </w:rPr>
        <w:lastRenderedPageBreak/>
        <w:t>K</w:t>
      </w:r>
      <w:r w:rsidR="007D49AD" w:rsidRPr="00FA0028">
        <w:rPr>
          <w:rFonts w:eastAsia="Arial Narrow"/>
          <w:color w:val="auto"/>
          <w:lang w:val="hu-HU" w:eastAsia="sl-SI"/>
        </w:rPr>
        <w:t>I</w:t>
      </w:r>
      <w:r w:rsidRPr="00FA0028">
        <w:rPr>
          <w:rFonts w:eastAsia="Arial Narrow"/>
          <w:color w:val="auto"/>
          <w:lang w:val="hu-HU" w:eastAsia="sl-SI"/>
        </w:rPr>
        <w:t>KÜLDETÉS A SZLOVÉN KÖZTÁRSASÁGBA</w:t>
      </w:r>
      <w:bookmarkEnd w:id="8"/>
      <w:bookmarkEnd w:id="9"/>
    </w:p>
    <w:p w14:paraId="2D5BAA74" w14:textId="254B3DC3" w:rsidR="007F402A" w:rsidRPr="00FA0028" w:rsidRDefault="005B543F">
      <w:pPr>
        <w:keepNext/>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Az Európai Unió valamely tagállamában, az Európai Gazdasági Térségben vagy a Svájci Államszövetségben </w:t>
      </w:r>
      <w:r w:rsidR="007831E8" w:rsidRPr="00FA0028">
        <w:rPr>
          <w:rFonts w:ascii="Arial Narrow" w:eastAsia="Arial Narrow" w:hAnsi="Arial Narrow" w:cs="Arial Narrow"/>
          <w:lang w:val="hu-HU" w:eastAsia="sl-SI"/>
        </w:rPr>
        <w:t>székhellyel rendelkező</w:t>
      </w:r>
      <w:r w:rsidRPr="00FA0028">
        <w:rPr>
          <w:rFonts w:ascii="Arial Narrow" w:eastAsia="Arial Narrow" w:hAnsi="Arial Narrow" w:cs="Arial Narrow"/>
          <w:lang w:val="hu-HU" w:eastAsia="sl-SI"/>
        </w:rPr>
        <w:t xml:space="preserve"> munkáltató (a továbbiakban: külföldi munkáltató) határokon átnyúló szolgáltatásnyújtás céljából kiküldheti a vele munkaviszonyban álló munkavállalókat Szlovéniába, feltéve, hogy:</w:t>
      </w:r>
    </w:p>
    <w:p w14:paraId="30A6DEBD" w14:textId="1561CEB6" w:rsidR="007F402A" w:rsidRPr="00FA0028" w:rsidRDefault="005B543F">
      <w:pPr>
        <w:pStyle w:val="Odstavekseznama"/>
        <w:keepNext/>
        <w:numPr>
          <w:ilvl w:val="0"/>
          <w:numId w:val="2"/>
        </w:numPr>
        <w:tabs>
          <w:tab w:val="left" w:pos="567"/>
        </w:tabs>
        <w:spacing w:before="240" w:after="120" w:line="240" w:lineRule="auto"/>
        <w:ind w:left="714" w:hanging="357"/>
        <w:jc w:val="both"/>
        <w:rPr>
          <w:rFonts w:ascii="Arial Narrow" w:eastAsia="Arial Narrow" w:hAnsi="Arial Narrow" w:cs="Arial Narrow"/>
          <w:strike/>
          <w:lang w:val="hu-HU" w:eastAsia="sl-SI"/>
        </w:rPr>
      </w:pPr>
      <w:r w:rsidRPr="00FA0028">
        <w:rPr>
          <w:rFonts w:ascii="Arial Narrow" w:eastAsia="Arial Narrow" w:hAnsi="Arial Narrow" w:cs="Arial Narrow"/>
          <w:lang w:val="hu-HU" w:eastAsia="sl-SI"/>
        </w:rPr>
        <w:t>rendelkezik érvényes A1</w:t>
      </w:r>
      <w:r w:rsidR="007831E8" w:rsidRPr="00FA0028">
        <w:rPr>
          <w:rFonts w:ascii="Arial Narrow" w:eastAsia="Arial Narrow" w:hAnsi="Arial Narrow" w:cs="Arial Narrow"/>
          <w:lang w:val="hu-HU" w:eastAsia="sl-SI"/>
        </w:rPr>
        <w:t>-es igazolással a</w:t>
      </w:r>
      <w:r w:rsidRPr="00FA0028">
        <w:rPr>
          <w:rFonts w:ascii="Arial Narrow" w:eastAsia="Arial Narrow" w:hAnsi="Arial Narrow" w:cs="Arial Narrow"/>
          <w:lang w:val="hu-HU" w:eastAsia="sl-SI"/>
        </w:rPr>
        <w:t xml:space="preserve"> kiküldött munkavállaló</w:t>
      </w:r>
      <w:r w:rsidR="007831E8" w:rsidRPr="00FA0028">
        <w:rPr>
          <w:rFonts w:ascii="Arial Narrow" w:eastAsia="Arial Narrow" w:hAnsi="Arial Narrow" w:cs="Arial Narrow"/>
          <w:lang w:val="hu-HU" w:eastAsia="sl-SI"/>
        </w:rPr>
        <w:t xml:space="preserve"> számára</w:t>
      </w:r>
      <w:r w:rsidRPr="00FA0028">
        <w:rPr>
          <w:rFonts w:ascii="Arial Narrow" w:eastAsia="Arial Narrow" w:hAnsi="Arial Narrow" w:cs="Arial Narrow"/>
          <w:lang w:val="hu-HU" w:eastAsia="sl-SI"/>
        </w:rPr>
        <w:t>, amely megfelel a határokon átnyúló szolgáltatásnyújtás fogalommeghatározásának</w:t>
      </w:r>
      <w:r w:rsidR="00532C51" w:rsidRPr="00FA0028">
        <w:rPr>
          <w:rFonts w:ascii="Arial Narrow" w:eastAsia="Arial Narrow" w:hAnsi="Arial Narrow" w:cs="Arial Narrow"/>
          <w:strike/>
          <w:lang w:val="hu-HU" w:eastAsia="sl-SI"/>
        </w:rPr>
        <w:t>,</w:t>
      </w:r>
    </w:p>
    <w:p w14:paraId="0CBBC4CA" w14:textId="3D04FB47" w:rsidR="007F402A" w:rsidRPr="00FA0028" w:rsidRDefault="005B543F">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nem sérti meg a munkajognak a kiküldött munkavállalók jogaira vonatkozó rendelkezéseit, és az IRSD az elmúlt három évben nem állapított </w:t>
      </w:r>
      <w:r w:rsidR="007831E8" w:rsidRPr="00FA0028">
        <w:rPr>
          <w:rFonts w:ascii="Arial Narrow" w:eastAsia="Arial Narrow" w:hAnsi="Arial Narrow" w:cs="Arial Narrow"/>
          <w:lang w:val="hu-HU" w:eastAsia="sl-SI"/>
        </w:rPr>
        <w:t xml:space="preserve">egynél </w:t>
      </w:r>
      <w:r w:rsidRPr="00FA0028">
        <w:rPr>
          <w:rFonts w:ascii="Arial Narrow" w:eastAsia="Arial Narrow" w:hAnsi="Arial Narrow" w:cs="Arial Narrow"/>
          <w:lang w:val="hu-HU" w:eastAsia="sl-SI"/>
        </w:rPr>
        <w:t>több</w:t>
      </w:r>
      <w:r w:rsidR="003B5997"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a</w:t>
      </w:r>
      <w:r w:rsidR="003B5997" w:rsidRPr="00FA0028">
        <w:rPr>
          <w:rFonts w:ascii="Arial Narrow" w:eastAsia="Arial Narrow" w:hAnsi="Arial Narrow" w:cs="Arial Narrow"/>
          <w:lang w:val="hu-HU" w:eastAsia="sl-SI"/>
        </w:rPr>
        <w:t xml:space="preserve"> felügyeletet szabályozó</w:t>
      </w:r>
      <w:r w:rsidRPr="00FA0028">
        <w:rPr>
          <w:rFonts w:ascii="Arial Narrow" w:eastAsia="Arial Narrow" w:hAnsi="Arial Narrow" w:cs="Arial Narrow"/>
          <w:lang w:val="hu-HU" w:eastAsia="sl-SI"/>
        </w:rPr>
        <w:t xml:space="preserve"> jogszabály szerinti </w:t>
      </w:r>
      <w:r w:rsidR="003B5997" w:rsidRPr="00FA0028">
        <w:rPr>
          <w:rFonts w:ascii="Arial Narrow" w:eastAsia="Arial Narrow" w:hAnsi="Arial Narrow" w:cs="Arial Narrow"/>
          <w:lang w:val="hu-HU" w:eastAsia="sl-SI"/>
        </w:rPr>
        <w:t>a felügyeleti</w:t>
      </w:r>
      <w:r w:rsidRPr="00FA0028">
        <w:rPr>
          <w:rFonts w:ascii="Arial Narrow" w:eastAsia="Arial Narrow" w:hAnsi="Arial Narrow" w:cs="Arial Narrow"/>
          <w:lang w:val="hu-HU" w:eastAsia="sl-SI"/>
        </w:rPr>
        <w:t xml:space="preserve"> feladatok zavartalan ellátásának akadályozásával kapcsolatos jogsértést, amelyért jogerős határozattal vagy több jogerős határozattal szabálysértési bírságot szabtak ki rá.</w:t>
      </w:r>
    </w:p>
    <w:p w14:paraId="1A7941D7" w14:textId="6A594736" w:rsidR="007F402A" w:rsidRPr="00FA0028" w:rsidRDefault="005B543F">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szolgáltatást olyan tevékenységekkel összefüggésben nyújtják, amelyekre a külföldi munkáltatót a </w:t>
      </w:r>
      <w:r w:rsidR="003B5997" w:rsidRPr="00FA0028">
        <w:rPr>
          <w:rFonts w:ascii="Arial Narrow" w:eastAsia="Arial Narrow" w:hAnsi="Arial Narrow" w:cs="Arial Narrow"/>
          <w:lang w:val="hu-HU" w:eastAsia="sl-SI"/>
        </w:rPr>
        <w:t>székhelye</w:t>
      </w:r>
      <w:r w:rsidRPr="00FA0028">
        <w:rPr>
          <w:rFonts w:ascii="Arial Narrow" w:eastAsia="Arial Narrow" w:hAnsi="Arial Narrow" w:cs="Arial Narrow"/>
          <w:lang w:val="hu-HU" w:eastAsia="sl-SI"/>
        </w:rPr>
        <w:t xml:space="preserve"> szerinti országban bejegyezték, kivéve, ha a munkavállaló</w:t>
      </w:r>
      <w:r w:rsidR="003B5997" w:rsidRPr="00FA0028">
        <w:rPr>
          <w:rFonts w:ascii="Arial Narrow" w:eastAsia="Arial Narrow" w:hAnsi="Arial Narrow" w:cs="Arial Narrow"/>
          <w:lang w:val="hu-HU" w:eastAsia="sl-SI"/>
        </w:rPr>
        <w:t>t</w:t>
      </w:r>
      <w:r w:rsidRPr="00FA0028">
        <w:rPr>
          <w:rFonts w:ascii="Arial Narrow" w:eastAsia="Arial Narrow" w:hAnsi="Arial Narrow" w:cs="Arial Narrow"/>
          <w:lang w:val="hu-HU" w:eastAsia="sl-SI"/>
        </w:rPr>
        <w:t xml:space="preserve"> egy kapcsolt vállalathoz küld</w:t>
      </w:r>
      <w:r w:rsidR="003B5997" w:rsidRPr="00FA0028">
        <w:rPr>
          <w:rFonts w:ascii="Arial Narrow" w:eastAsia="Arial Narrow" w:hAnsi="Arial Narrow" w:cs="Arial Narrow"/>
          <w:lang w:val="hu-HU" w:eastAsia="sl-SI"/>
        </w:rPr>
        <w:t>ik ki</w:t>
      </w:r>
      <w:r w:rsidRPr="00FA0028">
        <w:rPr>
          <w:rFonts w:ascii="Arial Narrow" w:eastAsia="Arial Narrow" w:hAnsi="Arial Narrow" w:cs="Arial Narrow"/>
          <w:lang w:val="hu-HU" w:eastAsia="sl-SI"/>
        </w:rPr>
        <w:t>; és</w:t>
      </w:r>
    </w:p>
    <w:p w14:paraId="38DFA162" w14:textId="52D34441" w:rsidR="007F402A" w:rsidRPr="00FA0028" w:rsidRDefault="005B543F">
      <w:pPr>
        <w:pStyle w:val="Odstavekseznama"/>
        <w:keepNext/>
        <w:numPr>
          <w:ilvl w:val="0"/>
          <w:numId w:val="2"/>
        </w:numPr>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szolgáltatást a következő </w:t>
      </w:r>
      <w:r w:rsidR="003B5997" w:rsidRPr="00FA0028">
        <w:rPr>
          <w:rFonts w:ascii="Arial Narrow" w:eastAsia="Arial Narrow" w:hAnsi="Arial Narrow" w:cs="Arial Narrow"/>
          <w:lang w:val="hu-HU" w:eastAsia="sl-SI"/>
        </w:rPr>
        <w:t xml:space="preserve">engedélyezett </w:t>
      </w:r>
      <w:r w:rsidRPr="00FA0028">
        <w:rPr>
          <w:rFonts w:ascii="Arial Narrow" w:eastAsia="Arial Narrow" w:hAnsi="Arial Narrow" w:cs="Arial Narrow"/>
          <w:lang w:val="hu-HU" w:eastAsia="sl-SI"/>
        </w:rPr>
        <w:t>módok valamelyikén nyújtják</w:t>
      </w:r>
    </w:p>
    <w:p w14:paraId="763F02FE" w14:textId="0E193AC6" w:rsidR="007F402A" w:rsidRPr="00FA0028" w:rsidRDefault="005B543F">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szolgáltatást a külföldi munkáltató nevében és felügyelete alatt, a szolgáltat</w:t>
      </w:r>
      <w:r w:rsidR="003B5997" w:rsidRPr="00FA0028">
        <w:rPr>
          <w:rFonts w:ascii="Arial Narrow" w:eastAsia="Arial Narrow" w:hAnsi="Arial Narrow" w:cs="Arial Narrow"/>
          <w:lang w:val="hu-HU" w:eastAsia="sl-SI"/>
        </w:rPr>
        <w:t>ást megrendelő személlyel</w:t>
      </w:r>
      <w:r w:rsidRPr="00FA0028">
        <w:rPr>
          <w:rFonts w:ascii="Arial Narrow" w:eastAsia="Arial Narrow" w:hAnsi="Arial Narrow" w:cs="Arial Narrow"/>
          <w:lang w:val="hu-HU" w:eastAsia="sl-SI"/>
        </w:rPr>
        <w:t xml:space="preserve"> kötött szerződés alapján nyújtják</w:t>
      </w:r>
      <w:r w:rsidR="00A40BA5" w:rsidRPr="00FA0028">
        <w:rPr>
          <w:rFonts w:ascii="Arial Narrow" w:eastAsia="Arial Narrow" w:hAnsi="Arial Narrow" w:cs="Arial Narrow"/>
          <w:lang w:val="hu-HU" w:eastAsia="sl-SI"/>
        </w:rPr>
        <w:t>,</w:t>
      </w:r>
    </w:p>
    <w:p w14:paraId="6A62B4AB" w14:textId="1589DDC0" w:rsidR="007F402A" w:rsidRPr="00FA0028" w:rsidRDefault="005B543F">
      <w:pPr>
        <w:pStyle w:val="Odstavekseznama"/>
        <w:keepNext/>
        <w:numPr>
          <w:ilvl w:val="1"/>
          <w:numId w:val="18"/>
        </w:numPr>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szolgáltatás nyújtása </w:t>
      </w:r>
      <w:r w:rsidR="003B5997" w:rsidRPr="00FA0028">
        <w:rPr>
          <w:rFonts w:ascii="Arial Narrow" w:eastAsia="Arial Narrow" w:hAnsi="Arial Narrow" w:cs="Arial Narrow"/>
          <w:lang w:val="hu-HU" w:eastAsia="sl-SI"/>
        </w:rPr>
        <w:t>összehasonlítható</w:t>
      </w:r>
      <w:r w:rsidR="000E2E9D" w:rsidRPr="00FA0028">
        <w:rPr>
          <w:rFonts w:ascii="Arial Narrow" w:eastAsia="Arial Narrow" w:hAnsi="Arial Narrow" w:cs="Arial Narrow"/>
          <w:lang w:val="hu-HU" w:eastAsia="sl-SI"/>
        </w:rPr>
        <w:t xml:space="preserve"> jog</w:t>
      </w:r>
      <w:r w:rsidR="00564415" w:rsidRPr="00FA0028">
        <w:rPr>
          <w:rFonts w:ascii="Arial Narrow" w:eastAsia="Arial Narrow" w:hAnsi="Arial Narrow" w:cs="Arial Narrow"/>
          <w:lang w:val="hu-HU" w:eastAsia="sl-SI"/>
        </w:rPr>
        <w:t>szabály</w:t>
      </w:r>
      <w:r w:rsidR="000E2E9D" w:rsidRPr="00FA0028">
        <w:rPr>
          <w:rFonts w:ascii="Arial Narrow" w:eastAsia="Arial Narrow" w:hAnsi="Arial Narrow" w:cs="Arial Narrow"/>
          <w:lang w:val="hu-HU" w:eastAsia="sl-SI"/>
        </w:rPr>
        <w:t xml:space="preserve"> alapján </w:t>
      </w:r>
      <w:r w:rsidRPr="00FA0028">
        <w:rPr>
          <w:rFonts w:ascii="Arial Narrow" w:eastAsia="Arial Narrow" w:hAnsi="Arial Narrow" w:cs="Arial Narrow"/>
          <w:lang w:val="hu-HU" w:eastAsia="sl-SI"/>
        </w:rPr>
        <w:t xml:space="preserve">történik, amennyiben a szolgáltatás olyan, a </w:t>
      </w:r>
      <w:r w:rsidR="003B5997" w:rsidRPr="00FA0028">
        <w:rPr>
          <w:rFonts w:ascii="Arial Narrow" w:eastAsia="Arial Narrow" w:hAnsi="Arial Narrow" w:cs="Arial Narrow"/>
          <w:lang w:val="hu-HU" w:eastAsia="sl-SI"/>
        </w:rPr>
        <w:t>S</w:t>
      </w:r>
      <w:r w:rsidR="00792F99" w:rsidRPr="00FA0028">
        <w:rPr>
          <w:rFonts w:ascii="Arial Narrow" w:eastAsia="Arial Narrow" w:hAnsi="Arial Narrow" w:cs="Arial Narrow"/>
          <w:lang w:val="hu-HU" w:eastAsia="sl-SI"/>
        </w:rPr>
        <w:t>zlovén Köztársaságban</w:t>
      </w:r>
      <w:r w:rsidRPr="00FA0028">
        <w:rPr>
          <w:rFonts w:ascii="Arial Narrow" w:eastAsia="Arial Narrow" w:hAnsi="Arial Narrow" w:cs="Arial Narrow"/>
          <w:lang w:val="hu-HU" w:eastAsia="sl-SI"/>
        </w:rPr>
        <w:t xml:space="preserve"> székhellyel rendelkező </w:t>
      </w:r>
      <w:r w:rsidR="003B5997" w:rsidRPr="00FA0028">
        <w:rPr>
          <w:rFonts w:ascii="Arial Narrow" w:eastAsia="Arial Narrow" w:hAnsi="Arial Narrow" w:cs="Arial Narrow"/>
          <w:lang w:val="hu-HU" w:eastAsia="sl-SI"/>
        </w:rPr>
        <w:t>intézetbe vagy gazdasági</w:t>
      </w:r>
      <w:r w:rsidRPr="00FA0028">
        <w:rPr>
          <w:rFonts w:ascii="Arial Narrow" w:eastAsia="Arial Narrow" w:hAnsi="Arial Narrow" w:cs="Arial Narrow"/>
          <w:lang w:val="hu-HU" w:eastAsia="sl-SI"/>
        </w:rPr>
        <w:t xml:space="preserve"> társaság</w:t>
      </w:r>
      <w:r w:rsidR="003B5997" w:rsidRPr="00FA0028">
        <w:rPr>
          <w:rFonts w:ascii="Arial Narrow" w:eastAsia="Arial Narrow" w:hAnsi="Arial Narrow" w:cs="Arial Narrow"/>
          <w:lang w:val="hu-HU" w:eastAsia="sl-SI"/>
        </w:rPr>
        <w:t>ba</w:t>
      </w:r>
      <w:r w:rsidRPr="00FA0028">
        <w:rPr>
          <w:rFonts w:ascii="Arial Narrow" w:eastAsia="Arial Narrow" w:hAnsi="Arial Narrow" w:cs="Arial Narrow"/>
          <w:lang w:val="hu-HU" w:eastAsia="sl-SI"/>
        </w:rPr>
        <w:t xml:space="preserve"> történik, amellyel a külföldi munkáltató tőkekapcsolatban áll;</w:t>
      </w:r>
    </w:p>
    <w:p w14:paraId="67BA01A0" w14:textId="6141701E" w:rsidR="007F402A" w:rsidRPr="00FA0028" w:rsidRDefault="005B543F">
      <w:pPr>
        <w:pStyle w:val="Odstavekseznama"/>
        <w:keepNext/>
        <w:numPr>
          <w:ilvl w:val="1"/>
          <w:numId w:val="2"/>
        </w:numPr>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w:t>
      </w:r>
      <w:r w:rsidR="003B5997" w:rsidRPr="00FA0028">
        <w:rPr>
          <w:rFonts w:ascii="Arial Narrow" w:eastAsia="Arial Narrow" w:hAnsi="Arial Narrow" w:cs="Arial Narrow"/>
          <w:lang w:val="hu-HU" w:eastAsia="sl-SI"/>
        </w:rPr>
        <w:t xml:space="preserve">munkavállalók </w:t>
      </w:r>
      <w:r w:rsidRPr="00FA0028">
        <w:rPr>
          <w:rFonts w:ascii="Arial Narrow" w:eastAsia="Arial Narrow" w:hAnsi="Arial Narrow" w:cs="Arial Narrow"/>
          <w:lang w:val="hu-HU" w:eastAsia="sl-SI"/>
        </w:rPr>
        <w:t>ki</w:t>
      </w:r>
      <w:r w:rsidR="003B5997" w:rsidRPr="00FA0028">
        <w:rPr>
          <w:rFonts w:ascii="Arial Narrow" w:eastAsia="Arial Narrow" w:hAnsi="Arial Narrow" w:cs="Arial Narrow"/>
          <w:lang w:val="hu-HU" w:eastAsia="sl-SI"/>
        </w:rPr>
        <w:t>küldetésére</w:t>
      </w:r>
      <w:r w:rsidRPr="00FA0028">
        <w:rPr>
          <w:rFonts w:ascii="Arial Narrow" w:eastAsia="Arial Narrow" w:hAnsi="Arial Narrow" w:cs="Arial Narrow"/>
          <w:lang w:val="hu-HU" w:eastAsia="sl-SI"/>
        </w:rPr>
        <w:t xml:space="preserve"> </w:t>
      </w:r>
      <w:r w:rsidR="00792F99" w:rsidRPr="00FA0028">
        <w:rPr>
          <w:rFonts w:ascii="Arial Narrow" w:eastAsia="Arial Narrow" w:hAnsi="Arial Narrow" w:cs="Arial Narrow"/>
          <w:lang w:val="hu-HU" w:eastAsia="sl-SI"/>
        </w:rPr>
        <w:t xml:space="preserve">a Szlovén Köztársaságban </w:t>
      </w:r>
      <w:r w:rsidR="003B5997" w:rsidRPr="00FA0028">
        <w:rPr>
          <w:rFonts w:ascii="Arial Narrow" w:eastAsia="Arial Narrow" w:hAnsi="Arial Narrow" w:cs="Arial Narrow"/>
          <w:lang w:val="hu-HU" w:eastAsia="sl-SI"/>
        </w:rPr>
        <w:t>székhellyel, illetve ott</w:t>
      </w:r>
      <w:r w:rsidRPr="00FA0028">
        <w:rPr>
          <w:rFonts w:ascii="Arial Narrow" w:eastAsia="Arial Narrow" w:hAnsi="Arial Narrow" w:cs="Arial Narrow"/>
          <w:lang w:val="hu-HU" w:eastAsia="sl-SI"/>
        </w:rPr>
        <w:t xml:space="preserve"> lakóhellyel rendelkező felhasználó számára történő munkavégzés </w:t>
      </w:r>
      <w:r w:rsidR="003B5997" w:rsidRPr="00FA0028">
        <w:rPr>
          <w:rFonts w:ascii="Arial Narrow" w:eastAsia="Arial Narrow" w:hAnsi="Arial Narrow" w:cs="Arial Narrow"/>
          <w:lang w:val="hu-HU" w:eastAsia="sl-SI"/>
        </w:rPr>
        <w:t xml:space="preserve">biztosítása keretében </w:t>
      </w:r>
      <w:r w:rsidRPr="00FA0028">
        <w:rPr>
          <w:rFonts w:ascii="Arial Narrow" w:eastAsia="Arial Narrow" w:hAnsi="Arial Narrow" w:cs="Arial Narrow"/>
          <w:lang w:val="hu-HU" w:eastAsia="sl-SI"/>
        </w:rPr>
        <w:t xml:space="preserve">kerül sor. </w:t>
      </w:r>
    </w:p>
    <w:p w14:paraId="0E991D02" w14:textId="77777777" w:rsidR="00D93075" w:rsidRPr="00FA0028" w:rsidRDefault="00D93075" w:rsidP="0047358B">
      <w:pPr>
        <w:pStyle w:val="Odstavekseznama"/>
        <w:keepNext/>
        <w:tabs>
          <w:tab w:val="left" w:pos="567"/>
        </w:tabs>
        <w:spacing w:before="240" w:after="120" w:line="240" w:lineRule="auto"/>
        <w:ind w:left="1440"/>
        <w:jc w:val="both"/>
        <w:rPr>
          <w:rFonts w:ascii="Arial Narrow" w:eastAsia="Arial Narrow" w:hAnsi="Arial Narrow" w:cs="Arial Narrow"/>
          <w:lang w:val="hu-HU" w:eastAsia="sl-SI"/>
        </w:rPr>
      </w:pPr>
    </w:p>
    <w:p w14:paraId="65DD3A7A" w14:textId="77777777" w:rsidR="007F402A" w:rsidRPr="00FA0028" w:rsidRDefault="005B543F">
      <w:pPr>
        <w:pStyle w:val="Naslov2"/>
        <w:numPr>
          <w:ilvl w:val="1"/>
          <w:numId w:val="4"/>
        </w:numPr>
        <w:spacing w:line="240" w:lineRule="auto"/>
        <w:rPr>
          <w:rFonts w:eastAsia="Arial Narrow"/>
          <w:sz w:val="28"/>
          <w:szCs w:val="28"/>
          <w:lang w:val="hu-HU" w:eastAsia="sl-SI"/>
        </w:rPr>
      </w:pPr>
      <w:bookmarkStart w:id="10" w:name="_Toc63238805"/>
      <w:bookmarkStart w:id="11" w:name="_Toc162964861"/>
      <w:r w:rsidRPr="00FA0028">
        <w:rPr>
          <w:rFonts w:eastAsia="Arial Narrow"/>
          <w:sz w:val="28"/>
          <w:szCs w:val="28"/>
          <w:lang w:val="hu-HU" w:eastAsia="sl-SI"/>
        </w:rPr>
        <w:t>A munkáltatók kötelezettségei</w:t>
      </w:r>
      <w:bookmarkEnd w:id="10"/>
      <w:bookmarkEnd w:id="11"/>
    </w:p>
    <w:p w14:paraId="13A709EB" w14:textId="77777777" w:rsidR="00D93075" w:rsidRPr="00FA0028" w:rsidRDefault="00D93075" w:rsidP="0047358B">
      <w:pPr>
        <w:spacing w:line="240" w:lineRule="auto"/>
        <w:rPr>
          <w:lang w:val="hu-HU" w:eastAsia="sl-SI"/>
        </w:rPr>
      </w:pPr>
    </w:p>
    <w:p w14:paraId="731954FA" w14:textId="6ADBDCDB" w:rsidR="007F402A" w:rsidRPr="00FA0028" w:rsidRDefault="00792F99">
      <w:pPr>
        <w:pStyle w:val="Naslov3"/>
        <w:numPr>
          <w:ilvl w:val="2"/>
          <w:numId w:val="4"/>
        </w:numPr>
        <w:spacing w:line="240" w:lineRule="auto"/>
        <w:rPr>
          <w:rFonts w:eastAsia="Arial Narrow"/>
          <w:shd w:val="clear" w:color="auto" w:fill="FFFFFF"/>
          <w:lang w:val="hu-HU" w:eastAsia="sl-SI"/>
        </w:rPr>
      </w:pPr>
      <w:bookmarkStart w:id="12" w:name="_Toc63238806"/>
      <w:bookmarkStart w:id="13" w:name="_Toc162964862"/>
      <w:r w:rsidRPr="00FA0028">
        <w:rPr>
          <w:rFonts w:eastAsia="Arial Narrow"/>
          <w:lang w:val="hu-HU" w:eastAsia="sl-SI"/>
        </w:rPr>
        <w:t xml:space="preserve">Szociális biztonság </w:t>
      </w:r>
      <w:r w:rsidR="003B5997" w:rsidRPr="00FA0028">
        <w:rPr>
          <w:rFonts w:eastAsia="Arial Narrow"/>
          <w:lang w:val="hu-HU" w:eastAsia="sl-SI"/>
        </w:rPr>
        <w:t>–</w:t>
      </w:r>
      <w:r w:rsidRPr="00FA0028">
        <w:rPr>
          <w:rFonts w:eastAsia="Arial Narrow"/>
          <w:lang w:val="hu-HU" w:eastAsia="sl-SI"/>
        </w:rPr>
        <w:t xml:space="preserve"> </w:t>
      </w:r>
      <w:r w:rsidRPr="00FA0028">
        <w:rPr>
          <w:rFonts w:eastAsia="Arial Narrow"/>
          <w:shd w:val="clear" w:color="auto" w:fill="FFFFFF"/>
          <w:lang w:val="hu-HU" w:eastAsia="sl-SI"/>
        </w:rPr>
        <w:t xml:space="preserve">igazolás </w:t>
      </w:r>
      <w:r w:rsidRPr="00FA0028">
        <w:rPr>
          <w:rFonts w:eastAsia="Arial Narrow"/>
          <w:lang w:val="hu-HU" w:eastAsia="sl-SI"/>
        </w:rPr>
        <w:t>beszerzése</w:t>
      </w:r>
      <w:bookmarkEnd w:id="12"/>
      <w:bookmarkEnd w:id="13"/>
    </w:p>
    <w:p w14:paraId="0EE2EC18" w14:textId="77777777" w:rsidR="00D93075" w:rsidRPr="00FA0028" w:rsidRDefault="00D93075" w:rsidP="0047358B">
      <w:pPr>
        <w:spacing w:line="240" w:lineRule="auto"/>
        <w:rPr>
          <w:lang w:val="hu-HU" w:eastAsia="sl-SI"/>
        </w:rPr>
      </w:pPr>
    </w:p>
    <w:p w14:paraId="2DDDE1EC" w14:textId="35CB3B2D" w:rsidR="007F402A" w:rsidRPr="00FA0028" w:rsidRDefault="005B543F">
      <w:pPr>
        <w:keepNext/>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munkavállalók kiküldetése előtt a munkáltató köteles minden kiküldött munkavállaló számára a munkáltató székhelye szerinti tagállamban a jogosultra vonatkozó szociális biztonsági szabályokról szóló igazolást (A1-es igazolás)</w:t>
      </w:r>
      <w:r w:rsidR="003B5997" w:rsidRPr="00FA0028">
        <w:rPr>
          <w:rFonts w:ascii="Arial Narrow" w:eastAsia="Arial Narrow" w:hAnsi="Arial Narrow" w:cs="Arial Narrow"/>
          <w:lang w:val="hu-HU" w:eastAsia="sl-SI"/>
        </w:rPr>
        <w:t xml:space="preserve">, illetve más megfelelő igazolást beszerezni, amelyet </w:t>
      </w:r>
      <w:r w:rsidRPr="00FA0028">
        <w:rPr>
          <w:rFonts w:ascii="Arial Narrow" w:eastAsia="Arial Narrow" w:hAnsi="Arial Narrow" w:cs="Arial Narrow"/>
          <w:lang w:val="hu-HU" w:eastAsia="sl-SI"/>
        </w:rPr>
        <w:t>a Szlovén Köztársaságra nézve kötelező nemzetközi szociális biztonság</w:t>
      </w:r>
      <w:r w:rsidR="00564415" w:rsidRPr="00FA0028">
        <w:rPr>
          <w:rFonts w:ascii="Arial Narrow" w:eastAsia="Arial Narrow" w:hAnsi="Arial Narrow" w:cs="Arial Narrow"/>
          <w:lang w:val="hu-HU" w:eastAsia="sl-SI"/>
        </w:rPr>
        <w:t>ról szóló</w:t>
      </w:r>
      <w:r w:rsidRPr="00FA0028">
        <w:rPr>
          <w:rFonts w:ascii="Arial Narrow" w:eastAsia="Arial Narrow" w:hAnsi="Arial Narrow" w:cs="Arial Narrow"/>
          <w:lang w:val="hu-HU" w:eastAsia="sl-SI"/>
        </w:rPr>
        <w:t xml:space="preserve"> szerződésekkel összhangban </w:t>
      </w:r>
      <w:r w:rsidR="003B5997" w:rsidRPr="00FA0028">
        <w:rPr>
          <w:rFonts w:ascii="Arial Narrow" w:eastAsia="Arial Narrow" w:hAnsi="Arial Narrow" w:cs="Arial Narrow"/>
          <w:lang w:val="hu-HU" w:eastAsia="sl-SI"/>
        </w:rPr>
        <w:t>állítottak ki</w:t>
      </w:r>
      <w:r w:rsidRPr="00FA0028">
        <w:rPr>
          <w:rFonts w:ascii="Arial Narrow" w:eastAsia="Arial Narrow" w:hAnsi="Arial Narrow" w:cs="Arial Narrow"/>
          <w:lang w:val="hu-HU" w:eastAsia="sl-SI"/>
        </w:rPr>
        <w:t>.</w:t>
      </w:r>
    </w:p>
    <w:p w14:paraId="09F7BFC9" w14:textId="77777777" w:rsidR="00D93075" w:rsidRPr="00FA0028" w:rsidRDefault="00D93075" w:rsidP="0047358B">
      <w:pPr>
        <w:keepNext/>
        <w:tabs>
          <w:tab w:val="left" w:pos="0"/>
        </w:tabs>
        <w:spacing w:before="200" w:line="240" w:lineRule="auto"/>
        <w:jc w:val="both"/>
        <w:rPr>
          <w:rFonts w:ascii="Arial Narrow" w:eastAsia="Arial Narrow" w:hAnsi="Arial Narrow" w:cs="Arial Narrow"/>
          <w:color w:val="404040"/>
          <w:lang w:val="hu-HU" w:eastAsia="sl-SI"/>
        </w:rPr>
      </w:pPr>
    </w:p>
    <w:p w14:paraId="3430F22D" w14:textId="77777777" w:rsidR="007F402A" w:rsidRPr="00FA0028" w:rsidRDefault="0083350F">
      <w:pPr>
        <w:pStyle w:val="Naslov3"/>
        <w:numPr>
          <w:ilvl w:val="2"/>
          <w:numId w:val="4"/>
        </w:numPr>
        <w:spacing w:line="240" w:lineRule="auto"/>
        <w:rPr>
          <w:rFonts w:eastAsia="Arial Narrow"/>
          <w:lang w:val="hu-HU" w:eastAsia="sl-SI"/>
        </w:rPr>
      </w:pPr>
      <w:bookmarkStart w:id="14" w:name="_Toc63238807"/>
      <w:r w:rsidRPr="00FA0028">
        <w:rPr>
          <w:rFonts w:eastAsia="Arial Narrow"/>
          <w:lang w:val="hu-HU" w:eastAsia="sl-SI"/>
        </w:rPr>
        <w:t xml:space="preserve"> </w:t>
      </w:r>
      <w:bookmarkStart w:id="15" w:name="_Toc162964863"/>
      <w:r w:rsidRPr="00FA0028">
        <w:rPr>
          <w:rFonts w:eastAsia="Arial Narrow"/>
          <w:lang w:val="hu-HU" w:eastAsia="sl-SI"/>
        </w:rPr>
        <w:t>Értesítés a szolgáltatások megkezdéséről</w:t>
      </w:r>
      <w:bookmarkEnd w:id="15"/>
      <w:r w:rsidRPr="00FA0028">
        <w:rPr>
          <w:rFonts w:eastAsia="Arial Narrow"/>
          <w:lang w:val="hu-HU" w:eastAsia="sl-SI"/>
        </w:rPr>
        <w:t xml:space="preserve"> </w:t>
      </w:r>
      <w:bookmarkEnd w:id="14"/>
    </w:p>
    <w:p w14:paraId="72562210" w14:textId="77777777" w:rsidR="00532C51" w:rsidRPr="00FA0028" w:rsidRDefault="00532C51" w:rsidP="0047358B">
      <w:pPr>
        <w:keepNext/>
        <w:tabs>
          <w:tab w:val="left" w:pos="0"/>
        </w:tabs>
        <w:spacing w:after="0" w:line="240" w:lineRule="auto"/>
        <w:jc w:val="both"/>
        <w:rPr>
          <w:rFonts w:ascii="Arial Narrow" w:eastAsia="Arial Narrow" w:hAnsi="Arial Narrow" w:cs="Arial Narrow"/>
          <w:lang w:val="hu-HU" w:eastAsia="sl-SI"/>
        </w:rPr>
      </w:pPr>
    </w:p>
    <w:p w14:paraId="54C78136" w14:textId="611209B8" w:rsidR="007F402A" w:rsidRPr="00FA0028" w:rsidRDefault="005B543F">
      <w:pPr>
        <w:keepNext/>
        <w:tabs>
          <w:tab w:val="left" w:pos="0"/>
        </w:tabs>
        <w:spacing w:after="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szolgáltatás nyújtásának megkezdése előtt a külföldi munkáltató köteles online regisztrálni a </w:t>
      </w:r>
      <w:r w:rsidR="003B5997" w:rsidRPr="00FA0028">
        <w:rPr>
          <w:rFonts w:ascii="Arial Narrow" w:eastAsia="Arial Narrow" w:hAnsi="Arial Narrow" w:cs="Arial Narrow"/>
          <w:lang w:val="hu-HU" w:eastAsia="sl-SI"/>
        </w:rPr>
        <w:t xml:space="preserve">Szlovén Köztársaság </w:t>
      </w:r>
      <w:r w:rsidR="00F46153" w:rsidRPr="00FA0028">
        <w:rPr>
          <w:rFonts w:ascii="Arial Narrow" w:eastAsia="Arial Narrow" w:hAnsi="Arial Narrow" w:cs="Arial Narrow"/>
          <w:lang w:val="hu-HU" w:eastAsia="sl-SI"/>
        </w:rPr>
        <w:t>Foglalkoztatási</w:t>
      </w:r>
      <w:r w:rsidR="005F1795" w:rsidRPr="00FA0028">
        <w:rPr>
          <w:rFonts w:ascii="Arial Narrow" w:eastAsia="Arial Narrow" w:hAnsi="Arial Narrow" w:cs="Arial Narrow"/>
          <w:lang w:val="hu-HU" w:eastAsia="sl-SI"/>
        </w:rPr>
        <w:t xml:space="preserve"> Hivatala</w:t>
      </w:r>
      <w:r w:rsidRPr="00FA0028">
        <w:rPr>
          <w:rFonts w:ascii="Arial Narrow" w:eastAsia="Arial Narrow" w:hAnsi="Arial Narrow" w:cs="Arial Narrow"/>
          <w:lang w:val="hu-HU" w:eastAsia="sl-SI"/>
        </w:rPr>
        <w:t xml:space="preserve"> </w:t>
      </w:r>
      <w:r w:rsidR="003B5997" w:rsidRPr="00FA0028">
        <w:rPr>
          <w:rFonts w:ascii="Arial Narrow" w:eastAsia="Arial Narrow" w:hAnsi="Arial Narrow" w:cs="Arial Narrow"/>
          <w:lang w:val="hu-HU" w:eastAsia="sl-SI"/>
        </w:rPr>
        <w:t xml:space="preserve">(Zavod RS za zaposlovanje ) </w:t>
      </w:r>
      <w:r w:rsidRPr="00FA0028">
        <w:rPr>
          <w:rFonts w:ascii="Arial Narrow" w:eastAsia="Arial Narrow" w:hAnsi="Arial Narrow" w:cs="Arial Narrow"/>
          <w:lang w:val="hu-HU" w:eastAsia="sl-SI"/>
        </w:rPr>
        <w:t>(</w:t>
      </w:r>
      <w:r w:rsidR="003B5997" w:rsidRPr="00FA0028">
        <w:rPr>
          <w:rFonts w:ascii="Arial Narrow" w:eastAsia="Arial Narrow" w:hAnsi="Arial Narrow" w:cs="Arial Narrow"/>
          <w:lang w:val="hu-HU" w:eastAsia="sl-SI"/>
        </w:rPr>
        <w:t>ú</w:t>
      </w:r>
      <w:r w:rsidRPr="00FA0028">
        <w:rPr>
          <w:rFonts w:ascii="Arial Narrow" w:eastAsia="Arial Narrow" w:hAnsi="Arial Narrow" w:cs="Arial Narrow"/>
          <w:lang w:val="hu-HU" w:eastAsia="sl-SI"/>
        </w:rPr>
        <w:t>t</w:t>
      </w:r>
      <w:r w:rsidR="003B5997" w:rsidRPr="00FA0028">
        <w:rPr>
          <w:rFonts w:ascii="Arial Narrow" w:eastAsia="Arial Narrow" w:hAnsi="Arial Narrow" w:cs="Arial Narrow"/>
          <w:lang w:val="hu-HU" w:eastAsia="sl-SI"/>
        </w:rPr>
        <w:t>mutatók</w:t>
      </w:r>
      <w:r w:rsidRPr="00FA0028">
        <w:rPr>
          <w:rFonts w:ascii="Arial Narrow" w:eastAsia="Arial Narrow" w:hAnsi="Arial Narrow" w:cs="Arial Narrow"/>
          <w:lang w:val="hu-HU" w:eastAsia="sl-SI"/>
        </w:rPr>
        <w:t xml:space="preserve">), vagy a szolgáltatás megkezdéséről </w:t>
      </w:r>
      <w:r w:rsidRPr="00FA0028">
        <w:rPr>
          <w:rFonts w:ascii="Arial Narrow" w:eastAsia="Arial Narrow" w:hAnsi="Arial Narrow" w:cs="Arial Narrow"/>
          <w:lang w:val="hu-HU" w:eastAsia="sl-SI"/>
        </w:rPr>
        <w:lastRenderedPageBreak/>
        <w:t xml:space="preserve">írásbeli értesítést küldeni a </w:t>
      </w:r>
      <w:r w:rsidR="00F46153" w:rsidRPr="00FA0028">
        <w:rPr>
          <w:rFonts w:ascii="Arial Narrow" w:eastAsia="Arial Narrow" w:hAnsi="Arial Narrow" w:cs="Arial Narrow"/>
          <w:lang w:val="hu-HU" w:eastAsia="sl-SI"/>
        </w:rPr>
        <w:t xml:space="preserve">Foglalkoztatási </w:t>
      </w:r>
      <w:r w:rsidR="005F1795" w:rsidRPr="00FA0028">
        <w:rPr>
          <w:rFonts w:ascii="Arial Narrow" w:eastAsia="Arial Narrow" w:hAnsi="Arial Narrow" w:cs="Arial Narrow"/>
          <w:lang w:val="hu-HU" w:eastAsia="sl-SI"/>
        </w:rPr>
        <w:t xml:space="preserve">Hivatalnak </w:t>
      </w:r>
      <w:r w:rsidRPr="00FA0028">
        <w:rPr>
          <w:rFonts w:ascii="Arial Narrow" w:eastAsia="Arial Narrow" w:hAnsi="Arial Narrow" w:cs="Arial Narrow"/>
          <w:lang w:val="hu-HU" w:eastAsia="sl-SI"/>
        </w:rPr>
        <w:t>(</w:t>
      </w:r>
      <w:r w:rsidR="003B5997" w:rsidRPr="00FA0028">
        <w:rPr>
          <w:rFonts w:ascii="Arial Narrow" w:eastAsia="Arial Narrow" w:hAnsi="Arial Narrow" w:cs="Arial Narrow"/>
          <w:lang w:val="hu-HU" w:eastAsia="sl-SI"/>
        </w:rPr>
        <w:t xml:space="preserve">Zavod RS za zaposlovanje,  </w:t>
      </w:r>
      <w:r w:rsidRPr="00FA0028">
        <w:rPr>
          <w:rFonts w:ascii="Arial Narrow" w:eastAsia="Arial Narrow" w:hAnsi="Arial Narrow" w:cs="Arial Narrow"/>
          <w:lang w:val="hu-HU" w:eastAsia="sl-SI"/>
        </w:rPr>
        <w:t>Rožna dolina, c. VI/7, 1000 Ljubljana), az alábbi információk</w:t>
      </w:r>
      <w:r w:rsidR="00F46153" w:rsidRPr="00FA0028">
        <w:rPr>
          <w:rFonts w:ascii="Arial Narrow" w:eastAsia="Arial Narrow" w:hAnsi="Arial Narrow" w:cs="Arial Narrow"/>
          <w:lang w:val="hu-HU" w:eastAsia="sl-SI"/>
        </w:rPr>
        <w:t>kal</w:t>
      </w:r>
      <w:r w:rsidRPr="00FA0028">
        <w:rPr>
          <w:rFonts w:ascii="Arial Narrow" w:eastAsia="Arial Narrow" w:hAnsi="Arial Narrow" w:cs="Arial Narrow"/>
          <w:lang w:val="hu-HU" w:eastAsia="sl-SI"/>
        </w:rPr>
        <w:t>:</w:t>
      </w:r>
    </w:p>
    <w:p w14:paraId="04B4DECB" w14:textId="77777777" w:rsidR="007F402A" w:rsidRPr="00FA0028" w:rsidRDefault="00FE4E5B">
      <w:pPr>
        <w:pStyle w:val="Odstavekseznama"/>
        <w:keepNext/>
        <w:numPr>
          <w:ilvl w:val="0"/>
          <w:numId w:val="3"/>
        </w:numPr>
        <w:tabs>
          <w:tab w:val="left" w:pos="0"/>
        </w:tabs>
        <w:spacing w:after="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külföldi munkáltató neve és címe,</w:t>
      </w:r>
    </w:p>
    <w:p w14:paraId="29D3D3FC" w14:textId="3CE5E975" w:rsidR="007F402A" w:rsidRPr="00FA0028" w:rsidRDefault="00FE4E5B">
      <w:pPr>
        <w:pStyle w:val="Odstavekseznama"/>
        <w:keepNext/>
        <w:numPr>
          <w:ilvl w:val="0"/>
          <w:numId w:val="3"/>
        </w:numPr>
        <w:tabs>
          <w:tab w:val="left" w:pos="0"/>
        </w:tabs>
        <w:spacing w:after="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kiküldött munkavállaló személy</w:t>
      </w:r>
      <w:r w:rsidR="00F46153" w:rsidRPr="00FA0028">
        <w:rPr>
          <w:rFonts w:ascii="Arial Narrow" w:eastAsia="Arial Narrow" w:hAnsi="Arial Narrow" w:cs="Arial Narrow"/>
          <w:lang w:val="hu-HU" w:eastAsia="sl-SI"/>
        </w:rPr>
        <w:t xml:space="preserve">i </w:t>
      </w:r>
      <w:r w:rsidRPr="00FA0028">
        <w:rPr>
          <w:rFonts w:ascii="Arial Narrow" w:eastAsia="Arial Narrow" w:hAnsi="Arial Narrow" w:cs="Arial Narrow"/>
          <w:lang w:val="hu-HU" w:eastAsia="sl-SI"/>
        </w:rPr>
        <w:t>neve</w:t>
      </w:r>
      <w:r w:rsidR="00D93075" w:rsidRPr="00FA0028">
        <w:rPr>
          <w:rFonts w:ascii="Arial Narrow" w:eastAsia="Arial Narrow" w:hAnsi="Arial Narrow" w:cs="Arial Narrow"/>
          <w:lang w:val="hu-HU" w:eastAsia="sl-SI"/>
        </w:rPr>
        <w:t xml:space="preserve">, </w:t>
      </w:r>
      <w:r w:rsidRPr="00FA0028">
        <w:rPr>
          <w:rFonts w:ascii="Arial Narrow" w:eastAsia="Arial Narrow" w:hAnsi="Arial Narrow" w:cs="Arial Narrow"/>
          <w:lang w:val="hu-HU" w:eastAsia="sl-SI"/>
        </w:rPr>
        <w:t>születési ideje, állampolgársága</w:t>
      </w:r>
      <w:r w:rsidR="005F1795" w:rsidRPr="00FA0028">
        <w:rPr>
          <w:rFonts w:ascii="Arial Narrow" w:eastAsia="Arial Narrow" w:hAnsi="Arial Narrow" w:cs="Arial Narrow"/>
          <w:lang w:val="hu-HU" w:eastAsia="sl-SI"/>
        </w:rPr>
        <w:t xml:space="preserve">, valamint </w:t>
      </w:r>
      <w:r w:rsidRPr="00FA0028">
        <w:rPr>
          <w:rFonts w:ascii="Arial Narrow" w:eastAsia="Arial Narrow" w:hAnsi="Arial Narrow" w:cs="Arial Narrow"/>
          <w:lang w:val="hu-HU" w:eastAsia="sl-SI"/>
        </w:rPr>
        <w:t xml:space="preserve">a Szlovén Köztársaságban </w:t>
      </w:r>
      <w:r w:rsidR="005F1795" w:rsidRPr="00FA0028">
        <w:rPr>
          <w:rFonts w:ascii="Arial Narrow" w:eastAsia="Arial Narrow" w:hAnsi="Arial Narrow" w:cs="Arial Narrow"/>
          <w:lang w:val="hu-HU" w:eastAsia="sl-SI"/>
        </w:rPr>
        <w:t>található</w:t>
      </w:r>
      <w:r w:rsidRPr="00FA0028">
        <w:rPr>
          <w:rFonts w:ascii="Arial Narrow" w:eastAsia="Arial Narrow" w:hAnsi="Arial Narrow" w:cs="Arial Narrow"/>
          <w:lang w:val="hu-HU" w:eastAsia="sl-SI"/>
        </w:rPr>
        <w:t xml:space="preserve"> ideiglenes lakóhelye</w:t>
      </w:r>
      <w:r w:rsidR="005F1795" w:rsidRPr="00FA0028">
        <w:rPr>
          <w:rFonts w:ascii="Arial Narrow" w:eastAsia="Arial Narrow" w:hAnsi="Arial Narrow" w:cs="Arial Narrow"/>
          <w:lang w:val="hu-HU" w:eastAsia="sl-SI"/>
        </w:rPr>
        <w:t xml:space="preserve">, </w:t>
      </w:r>
      <w:r w:rsidR="00F46153" w:rsidRPr="00FA0028">
        <w:rPr>
          <w:rFonts w:ascii="Arial Narrow" w:eastAsia="Arial Narrow" w:hAnsi="Arial Narrow" w:cs="Arial Narrow"/>
          <w:lang w:val="hu-HU" w:eastAsia="sl-SI"/>
        </w:rPr>
        <w:t>ha</w:t>
      </w:r>
      <w:r w:rsidR="005F1795" w:rsidRPr="00FA0028">
        <w:rPr>
          <w:rFonts w:ascii="Arial Narrow" w:eastAsia="Arial Narrow" w:hAnsi="Arial Narrow" w:cs="Arial Narrow"/>
          <w:lang w:val="hu-HU" w:eastAsia="sl-SI"/>
        </w:rPr>
        <w:t xml:space="preserve"> </w:t>
      </w:r>
      <w:r w:rsidR="00AD5624" w:rsidRPr="00FA0028">
        <w:rPr>
          <w:lang w:val="hu-HU"/>
        </w:rPr>
        <w:t xml:space="preserve">a </w:t>
      </w:r>
      <w:r w:rsidR="00AD5624" w:rsidRPr="00FA0028">
        <w:rPr>
          <w:rFonts w:ascii="Arial Narrow" w:eastAsia="Arial Narrow" w:hAnsi="Arial Narrow" w:cs="Arial Narrow"/>
          <w:lang w:val="hu-HU" w:eastAsia="sl-SI"/>
        </w:rPr>
        <w:t>kiküldött munkavállaló azt bejelentette, vagy ha a lakóhely bejelentésére vonatkozó törvény értelmében bejelentési kötelezettség áll fenn,</w:t>
      </w:r>
    </w:p>
    <w:p w14:paraId="3E7833E7" w14:textId="41F078A8" w:rsidR="007F402A" w:rsidRPr="00FA0028" w:rsidRDefault="00F46153">
      <w:pPr>
        <w:pStyle w:val="Odstavekseznama"/>
        <w:keepNext/>
        <w:numPr>
          <w:ilvl w:val="0"/>
          <w:numId w:val="3"/>
        </w:numPr>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meg</w:t>
      </w:r>
      <w:r w:rsidR="005F1795" w:rsidRPr="00FA0028">
        <w:rPr>
          <w:rFonts w:ascii="Arial Narrow" w:eastAsia="Arial Narrow" w:hAnsi="Arial Narrow" w:cs="Arial Narrow"/>
          <w:lang w:val="hu-HU" w:eastAsia="sl-SI"/>
        </w:rPr>
        <w:t>hatalmazott személyneve és születési ideje, aki a külföldi munkáltató részéről jogosult a felügyeleti hatóságokkal való kapcsolattartásra</w:t>
      </w:r>
      <w:r w:rsidRPr="00FA0028">
        <w:rPr>
          <w:rFonts w:ascii="Arial Narrow" w:eastAsia="Arial Narrow" w:hAnsi="Arial Narrow" w:cs="Arial Narrow"/>
          <w:lang w:val="hu-HU" w:eastAsia="sl-SI"/>
        </w:rPr>
        <w:t>,</w:t>
      </w:r>
      <w:r w:rsidR="005F1795" w:rsidRPr="00FA0028">
        <w:rPr>
          <w:rFonts w:ascii="Arial Narrow" w:eastAsia="Arial Narrow" w:hAnsi="Arial Narrow" w:cs="Arial Narrow"/>
          <w:lang w:val="hu-HU" w:eastAsia="sl-SI"/>
        </w:rPr>
        <w:t xml:space="preserve"> beleértve az iratok és értesítések küldését és fogadását, valamint a kézbesítést az általános közigazgatási eljárásra vonatkozó törvény rendelkezéseivel összhangban </w:t>
      </w:r>
    </w:p>
    <w:p w14:paraId="246BF817" w14:textId="77777777" w:rsidR="007F402A" w:rsidRPr="00FA0028" w:rsidRDefault="005B543F">
      <w:pPr>
        <w:pStyle w:val="Odstavekseznama"/>
        <w:keepNext/>
        <w:numPr>
          <w:ilvl w:val="0"/>
          <w:numId w:val="3"/>
        </w:numPr>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szolgáltatás típusa,</w:t>
      </w:r>
    </w:p>
    <w:p w14:paraId="5D1955A8" w14:textId="77777777" w:rsidR="007F402A" w:rsidRPr="00FA0028" w:rsidRDefault="005B543F">
      <w:pPr>
        <w:pStyle w:val="Odstavekseznama"/>
        <w:keepNext/>
        <w:numPr>
          <w:ilvl w:val="0"/>
          <w:numId w:val="3"/>
        </w:numPr>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kiküldött munkavállaló munkakörének megnevezése</w:t>
      </w:r>
      <w:r w:rsidR="00FE4E5B" w:rsidRPr="00FA0028">
        <w:rPr>
          <w:rFonts w:ascii="Arial Narrow" w:eastAsia="Arial Narrow" w:hAnsi="Arial Narrow" w:cs="Arial Narrow"/>
          <w:lang w:val="hu-HU" w:eastAsia="sl-SI"/>
        </w:rPr>
        <w:t>,</w:t>
      </w:r>
    </w:p>
    <w:p w14:paraId="2FF7FCED" w14:textId="46DFAC1A" w:rsidR="007F402A" w:rsidRPr="00FA0028" w:rsidRDefault="005B543F">
      <w:pPr>
        <w:pStyle w:val="Odstavekseznama"/>
        <w:keepNext/>
        <w:numPr>
          <w:ilvl w:val="0"/>
          <w:numId w:val="3"/>
        </w:numPr>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w:t>
      </w:r>
      <w:r w:rsidR="005F1795" w:rsidRPr="00FA0028">
        <w:rPr>
          <w:rFonts w:ascii="Arial Narrow" w:eastAsia="Arial Narrow" w:hAnsi="Arial Narrow" w:cs="Arial Narrow"/>
          <w:lang w:val="hu-HU" w:eastAsia="sl-SI"/>
        </w:rPr>
        <w:t>kiküldetés</w:t>
      </w:r>
      <w:r w:rsidRPr="00FA0028">
        <w:rPr>
          <w:rFonts w:ascii="Arial Narrow" w:eastAsia="Arial Narrow" w:hAnsi="Arial Narrow" w:cs="Arial Narrow"/>
          <w:lang w:val="hu-HU" w:eastAsia="sl-SI"/>
        </w:rPr>
        <w:t xml:space="preserve"> várható kezdete és </w:t>
      </w:r>
      <w:r w:rsidR="00F46153" w:rsidRPr="00FA0028">
        <w:rPr>
          <w:rFonts w:ascii="Arial Narrow" w:eastAsia="Arial Narrow" w:hAnsi="Arial Narrow" w:cs="Arial Narrow"/>
          <w:lang w:val="hu-HU" w:eastAsia="sl-SI"/>
        </w:rPr>
        <w:t>befejezése</w:t>
      </w:r>
      <w:r w:rsidRPr="00FA0028">
        <w:rPr>
          <w:rFonts w:ascii="Arial Narrow" w:eastAsia="Arial Narrow" w:hAnsi="Arial Narrow" w:cs="Arial Narrow"/>
          <w:lang w:val="hu-HU" w:eastAsia="sl-SI"/>
        </w:rPr>
        <w:t xml:space="preserve"> </w:t>
      </w:r>
      <w:r w:rsidR="005F1795"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a </w:t>
      </w:r>
      <w:r w:rsidR="005F1795" w:rsidRPr="00FA0028">
        <w:rPr>
          <w:rFonts w:ascii="Arial Narrow" w:eastAsia="Arial Narrow" w:hAnsi="Arial Narrow" w:cs="Arial Narrow"/>
          <w:lang w:val="hu-HU" w:eastAsia="sl-SI"/>
        </w:rPr>
        <w:t xml:space="preserve">kiküldetés </w:t>
      </w:r>
      <w:r w:rsidR="00AD5624" w:rsidRPr="00FA0028">
        <w:rPr>
          <w:rFonts w:ascii="Arial Narrow" w:eastAsia="Arial Narrow" w:hAnsi="Arial Narrow" w:cs="Arial Narrow"/>
          <w:lang w:val="hu-HU" w:eastAsia="sl-SI"/>
        </w:rPr>
        <w:t>időtartama</w:t>
      </w:r>
      <w:r w:rsidR="00FE4E5B" w:rsidRPr="00FA0028">
        <w:rPr>
          <w:rFonts w:ascii="Arial Narrow" w:eastAsia="Arial Narrow" w:hAnsi="Arial Narrow" w:cs="Arial Narrow"/>
          <w:lang w:val="hu-HU" w:eastAsia="sl-SI"/>
        </w:rPr>
        <w:t>,</w:t>
      </w:r>
    </w:p>
    <w:p w14:paraId="57AEE358" w14:textId="6F754B1A" w:rsidR="007F402A" w:rsidRPr="00FA0028" w:rsidRDefault="005B543F">
      <w:pPr>
        <w:pStyle w:val="Odstavekseznama"/>
        <w:keepNext/>
        <w:numPr>
          <w:ilvl w:val="0"/>
          <w:numId w:val="3"/>
        </w:numPr>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cím, ha </w:t>
      </w:r>
      <w:r w:rsidR="00564415" w:rsidRPr="00FA0028">
        <w:rPr>
          <w:rFonts w:ascii="Arial Narrow" w:eastAsia="Arial Narrow" w:hAnsi="Arial Narrow" w:cs="Arial Narrow"/>
          <w:lang w:val="hu-HU" w:eastAsia="sl-SI"/>
        </w:rPr>
        <w:t xml:space="preserve">pedig </w:t>
      </w:r>
      <w:r w:rsidRPr="00FA0028">
        <w:rPr>
          <w:rFonts w:ascii="Arial Narrow" w:eastAsia="Arial Narrow" w:hAnsi="Arial Narrow" w:cs="Arial Narrow"/>
          <w:lang w:val="hu-HU" w:eastAsia="sl-SI"/>
        </w:rPr>
        <w:t>a szolgáltatást cím</w:t>
      </w:r>
      <w:r w:rsidR="005F1795" w:rsidRPr="00FA0028">
        <w:rPr>
          <w:rFonts w:ascii="Arial Narrow" w:eastAsia="Arial Narrow" w:hAnsi="Arial Narrow" w:cs="Arial Narrow"/>
          <w:lang w:val="hu-HU" w:eastAsia="sl-SI"/>
        </w:rPr>
        <w:t>mel nem rendelkező</w:t>
      </w:r>
      <w:r w:rsidRPr="00FA0028">
        <w:rPr>
          <w:rFonts w:ascii="Arial Narrow" w:eastAsia="Arial Narrow" w:hAnsi="Arial Narrow" w:cs="Arial Narrow"/>
          <w:lang w:val="hu-HU" w:eastAsia="sl-SI"/>
        </w:rPr>
        <w:t xml:space="preserve"> helyen nyújtják, a </w:t>
      </w:r>
      <w:r w:rsidR="00AD5624" w:rsidRPr="00FA0028">
        <w:rPr>
          <w:rFonts w:ascii="Arial Narrow" w:eastAsia="Arial Narrow" w:hAnsi="Arial Narrow" w:cs="Arial Narrow"/>
          <w:lang w:val="hu-HU" w:eastAsia="sl-SI"/>
        </w:rPr>
        <w:t>hely GPS-koordinátái.</w:t>
      </w:r>
    </w:p>
    <w:p w14:paraId="6B54793D" w14:textId="05E144B2" w:rsidR="007F402A" w:rsidRPr="00FA0028" w:rsidRDefault="00D93075">
      <w:pPr>
        <w:keepNext/>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 A </w:t>
      </w:r>
      <w:r w:rsidR="00F46153" w:rsidRPr="00FA0028">
        <w:rPr>
          <w:rFonts w:ascii="Arial Narrow" w:eastAsia="Arial Narrow" w:hAnsi="Arial Narrow" w:cs="Arial Narrow"/>
          <w:lang w:val="hu-HU" w:eastAsia="sl-SI"/>
        </w:rPr>
        <w:t>Foglalkoztatási</w:t>
      </w:r>
      <w:r w:rsidRPr="00FA0028">
        <w:rPr>
          <w:rFonts w:ascii="Arial Narrow" w:eastAsia="Arial Narrow" w:hAnsi="Arial Narrow" w:cs="Arial Narrow"/>
          <w:lang w:val="hu-HU" w:eastAsia="sl-SI"/>
        </w:rPr>
        <w:t xml:space="preserve"> </w:t>
      </w:r>
      <w:r w:rsidR="005F1795" w:rsidRPr="00FA0028">
        <w:rPr>
          <w:rFonts w:ascii="Arial Narrow" w:eastAsia="Arial Narrow" w:hAnsi="Arial Narrow" w:cs="Arial Narrow"/>
          <w:lang w:val="hu-HU" w:eastAsia="sl-SI"/>
        </w:rPr>
        <w:t>H</w:t>
      </w:r>
      <w:r w:rsidRPr="00FA0028">
        <w:rPr>
          <w:rFonts w:ascii="Arial Narrow" w:eastAsia="Arial Narrow" w:hAnsi="Arial Narrow" w:cs="Arial Narrow"/>
          <w:lang w:val="hu-HU" w:eastAsia="sl-SI"/>
        </w:rPr>
        <w:t xml:space="preserve">ivatal </w:t>
      </w:r>
      <w:r w:rsidR="005F1795" w:rsidRPr="00FA0028">
        <w:rPr>
          <w:rFonts w:ascii="Arial Narrow" w:eastAsia="Arial Narrow" w:hAnsi="Arial Narrow" w:cs="Arial Narrow"/>
          <w:lang w:val="hu-HU" w:eastAsia="sl-SI"/>
        </w:rPr>
        <w:t xml:space="preserve">(Zavod RS za zaposlovanje) igazolást állít ki az </w:t>
      </w:r>
      <w:r w:rsidRPr="00FA0028">
        <w:rPr>
          <w:rFonts w:ascii="Arial Narrow" w:eastAsia="Arial Narrow" w:hAnsi="Arial Narrow" w:cs="Arial Narrow"/>
          <w:lang w:val="hu-HU" w:eastAsia="sl-SI"/>
        </w:rPr>
        <w:t xml:space="preserve">online vagy írásbeli regisztrációról. </w:t>
      </w:r>
    </w:p>
    <w:p w14:paraId="22BC03EF" w14:textId="560279D0" w:rsidR="007F402A" w:rsidRPr="00FA0028" w:rsidRDefault="005B543F">
      <w:pPr>
        <w:keepNext/>
        <w:tabs>
          <w:tab w:val="left" w:pos="0"/>
        </w:tabs>
        <w:spacing w:before="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Ha a kiküldetés időtartama alatt olyan körülmények merülnek fel, amelyek lehetetlenné teszik a határokon átnyúló </w:t>
      </w:r>
      <w:r w:rsidR="005F1795" w:rsidRPr="00FA0028">
        <w:rPr>
          <w:rFonts w:ascii="Arial Narrow" w:eastAsia="Arial Narrow" w:hAnsi="Arial Narrow" w:cs="Arial Narrow"/>
          <w:lang w:val="hu-HU" w:eastAsia="sl-SI"/>
        </w:rPr>
        <w:t xml:space="preserve">kiküldetés </w:t>
      </w:r>
      <w:r w:rsidRPr="00FA0028">
        <w:rPr>
          <w:rFonts w:ascii="Arial Narrow" w:eastAsia="Arial Narrow" w:hAnsi="Arial Narrow" w:cs="Arial Narrow"/>
          <w:lang w:val="hu-HU" w:eastAsia="sl-SI"/>
        </w:rPr>
        <w:t>12 hónapon belüli teljesítését, a külföldi munkáltató 18 hónapra meghosszabbíthatja a kiküldetés időtartamát, feltéve, h</w:t>
      </w:r>
      <w:r w:rsidR="00564415"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 xml:space="preserve"> erről a</w:t>
      </w:r>
      <w:r w:rsidR="005F1795" w:rsidRPr="00FA0028">
        <w:rPr>
          <w:rFonts w:ascii="Arial Narrow" w:eastAsia="Arial Narrow" w:hAnsi="Arial Narrow" w:cs="Arial Narrow"/>
          <w:lang w:val="hu-HU" w:eastAsia="sl-SI"/>
        </w:rPr>
        <w:t xml:space="preserve"> </w:t>
      </w:r>
      <w:r w:rsidR="00F46153" w:rsidRPr="00FA0028">
        <w:rPr>
          <w:rFonts w:ascii="Arial Narrow" w:eastAsia="Arial Narrow" w:hAnsi="Arial Narrow" w:cs="Arial Narrow"/>
          <w:lang w:val="hu-HU" w:eastAsia="sl-SI"/>
        </w:rPr>
        <w:t>Foglalkoztatási</w:t>
      </w:r>
      <w:r w:rsidR="005F1795" w:rsidRPr="00FA0028">
        <w:rPr>
          <w:rFonts w:ascii="Arial Narrow" w:eastAsia="Arial Narrow" w:hAnsi="Arial Narrow" w:cs="Arial Narrow"/>
          <w:lang w:val="hu-HU" w:eastAsia="sl-SI"/>
        </w:rPr>
        <w:t xml:space="preserve"> Hivatalt</w:t>
      </w:r>
      <w:r w:rsidRPr="00FA0028">
        <w:rPr>
          <w:rFonts w:ascii="Arial Narrow" w:eastAsia="Arial Narrow" w:hAnsi="Arial Narrow" w:cs="Arial Narrow"/>
          <w:lang w:val="hu-HU" w:eastAsia="sl-SI"/>
        </w:rPr>
        <w:t xml:space="preserve"> indokolással ellátott értesítésben tájékoztatta.</w:t>
      </w:r>
    </w:p>
    <w:p w14:paraId="21EFBB85" w14:textId="2582AE91" w:rsidR="007F402A" w:rsidRPr="00FA0028" w:rsidRDefault="005B543F">
      <w:pPr>
        <w:keepNext/>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 xml:space="preserve">A nemzetközi szállítási tevékenység keretében határokon átnyúló szolgáltatást nyújtó külföldi munkáltató a </w:t>
      </w:r>
      <w:r w:rsidR="002F4192" w:rsidRPr="00FA0028">
        <w:rPr>
          <w:rFonts w:ascii="Arial Narrow" w:eastAsia="Arial Narrow" w:hAnsi="Arial Narrow" w:cs="Arial Narrow"/>
          <w:bCs/>
          <w:lang w:val="hu-HU" w:eastAsia="sl-SI"/>
        </w:rPr>
        <w:t>szolgáltatás</w:t>
      </w:r>
      <w:r w:rsidRPr="00FA0028">
        <w:rPr>
          <w:rFonts w:ascii="Arial Narrow" w:eastAsia="Arial Narrow" w:hAnsi="Arial Narrow" w:cs="Arial Narrow"/>
          <w:bCs/>
          <w:lang w:val="hu-HU" w:eastAsia="sl-SI"/>
        </w:rPr>
        <w:t xml:space="preserve"> határokon átnyúló nyújtásának megkezdése előtt a belső piaci információs rendszerhez </w:t>
      </w:r>
      <w:r w:rsidR="00A40BA5" w:rsidRPr="00FA0028">
        <w:rPr>
          <w:rFonts w:ascii="Arial Narrow" w:eastAsia="Arial Narrow" w:hAnsi="Arial Narrow" w:cs="Arial Narrow"/>
          <w:bCs/>
          <w:lang w:val="hu-HU" w:eastAsia="sl-SI"/>
        </w:rPr>
        <w:t>(IMI</w:t>
      </w:r>
      <w:r w:rsidRPr="00FA0028">
        <w:rPr>
          <w:rFonts w:ascii="Arial Narrow" w:eastAsia="Arial Narrow" w:hAnsi="Arial Narrow" w:cs="Arial Narrow"/>
          <w:bCs/>
          <w:lang w:val="hu-HU" w:eastAsia="sl-SI"/>
        </w:rPr>
        <w:t xml:space="preserve">) kapcsolódó nyilvános interfészen többnyelvű szabványos formanyomtatványon </w:t>
      </w:r>
      <w:r w:rsidR="005F1795" w:rsidRPr="00FA0028">
        <w:rPr>
          <w:rFonts w:ascii="Arial Narrow" w:eastAsia="Arial Narrow" w:hAnsi="Arial Narrow" w:cs="Arial Narrow"/>
          <w:bCs/>
          <w:lang w:val="hu-HU" w:eastAsia="sl-SI"/>
        </w:rPr>
        <w:t xml:space="preserve">teszi meg </w:t>
      </w:r>
      <w:r w:rsidR="00F46153" w:rsidRPr="00FA0028">
        <w:rPr>
          <w:rFonts w:ascii="Arial Narrow" w:eastAsia="Arial Narrow" w:hAnsi="Arial Narrow" w:cs="Arial Narrow"/>
          <w:bCs/>
          <w:lang w:val="hu-HU" w:eastAsia="sl-SI"/>
        </w:rPr>
        <w:t xml:space="preserve">a </w:t>
      </w:r>
      <w:r w:rsidR="002F4192" w:rsidRPr="00FA0028">
        <w:rPr>
          <w:rFonts w:ascii="Arial Narrow" w:eastAsia="Arial Narrow" w:hAnsi="Arial Narrow" w:cs="Arial Narrow"/>
          <w:bCs/>
          <w:lang w:val="hu-HU" w:eastAsia="sl-SI"/>
        </w:rPr>
        <w:t xml:space="preserve">bejelentést vagy </w:t>
      </w:r>
      <w:r w:rsidR="005F1795" w:rsidRPr="00FA0028">
        <w:rPr>
          <w:rFonts w:ascii="Arial Narrow" w:eastAsia="Arial Narrow" w:hAnsi="Arial Narrow" w:cs="Arial Narrow"/>
          <w:bCs/>
          <w:lang w:val="hu-HU" w:eastAsia="sl-SI"/>
        </w:rPr>
        <w:t xml:space="preserve">megfelelőképpen </w:t>
      </w:r>
      <w:r w:rsidR="002F4192" w:rsidRPr="00FA0028">
        <w:rPr>
          <w:rFonts w:ascii="Arial Narrow" w:eastAsia="Arial Narrow" w:hAnsi="Arial Narrow" w:cs="Arial Narrow"/>
          <w:bCs/>
          <w:lang w:val="hu-HU" w:eastAsia="sl-SI"/>
        </w:rPr>
        <w:t>frissít</w:t>
      </w:r>
      <w:r w:rsidR="005F1795" w:rsidRPr="00FA0028">
        <w:rPr>
          <w:rFonts w:ascii="Arial Narrow" w:eastAsia="Arial Narrow" w:hAnsi="Arial Narrow" w:cs="Arial Narrow"/>
          <w:bCs/>
          <w:lang w:val="hu-HU" w:eastAsia="sl-SI"/>
        </w:rPr>
        <w:t>i</w:t>
      </w:r>
      <w:r w:rsidRPr="00FA0028">
        <w:rPr>
          <w:rFonts w:ascii="Arial Narrow" w:eastAsia="Arial Narrow" w:hAnsi="Arial Narrow" w:cs="Arial Narrow"/>
          <w:bCs/>
          <w:lang w:val="hu-HU" w:eastAsia="sl-SI"/>
        </w:rPr>
        <w:t>. A</w:t>
      </w:r>
      <w:r w:rsidR="00FE67C1" w:rsidRPr="00FA0028">
        <w:rPr>
          <w:rFonts w:ascii="Arial Narrow" w:eastAsia="Arial Narrow" w:hAnsi="Arial Narrow" w:cs="Arial Narrow"/>
          <w:bCs/>
          <w:lang w:val="hu-HU" w:eastAsia="sl-SI"/>
        </w:rPr>
        <w:t xml:space="preserve"> fenti</w:t>
      </w:r>
      <w:r w:rsidRPr="00FA0028">
        <w:rPr>
          <w:rFonts w:ascii="Arial Narrow" w:eastAsia="Arial Narrow" w:hAnsi="Arial Narrow" w:cs="Arial Narrow"/>
          <w:bCs/>
          <w:lang w:val="hu-HU" w:eastAsia="sl-SI"/>
        </w:rPr>
        <w:t xml:space="preserve"> </w:t>
      </w:r>
      <w:r w:rsidR="002F4192" w:rsidRPr="00FA0028">
        <w:rPr>
          <w:rFonts w:ascii="Arial Narrow" w:eastAsia="Arial Narrow" w:hAnsi="Arial Narrow" w:cs="Arial Narrow"/>
          <w:bCs/>
          <w:lang w:val="hu-HU" w:eastAsia="sl-SI"/>
        </w:rPr>
        <w:t xml:space="preserve">bejelentésnek a </w:t>
      </w:r>
      <w:r w:rsidRPr="00FA0028">
        <w:rPr>
          <w:rFonts w:ascii="Arial Narrow" w:eastAsia="Arial Narrow" w:hAnsi="Arial Narrow" w:cs="Arial Narrow"/>
          <w:bCs/>
          <w:lang w:val="hu-HU" w:eastAsia="sl-SI"/>
        </w:rPr>
        <w:t>következő információkat kell tartalmaznia:</w:t>
      </w:r>
    </w:p>
    <w:p w14:paraId="04F9B30A" w14:textId="37553A26"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 xml:space="preserve">a külföldi munkáltató </w:t>
      </w:r>
      <w:r w:rsidR="00C974D6" w:rsidRPr="00FA0028">
        <w:rPr>
          <w:rFonts w:ascii="Arial Narrow" w:eastAsia="Arial Narrow" w:hAnsi="Arial Narrow" w:cs="Arial Narrow"/>
          <w:bCs/>
          <w:lang w:val="hu-HU" w:eastAsia="sl-SI"/>
        </w:rPr>
        <w:t>megnevezése</w:t>
      </w:r>
      <w:r w:rsidRPr="00FA0028">
        <w:rPr>
          <w:rFonts w:ascii="Arial Narrow" w:eastAsia="Arial Narrow" w:hAnsi="Arial Narrow" w:cs="Arial Narrow"/>
          <w:bCs/>
          <w:lang w:val="hu-HU" w:eastAsia="sl-SI"/>
        </w:rPr>
        <w:t xml:space="preserve"> és címe,</w:t>
      </w:r>
    </w:p>
    <w:p w14:paraId="7A563250" w14:textId="28D2AFB1"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 xml:space="preserve">a külföldi munkáltató által a felügyeleti hatóságokkal való kapcsolattartásra </w:t>
      </w:r>
      <w:r w:rsidR="00C974D6" w:rsidRPr="00FA0028">
        <w:rPr>
          <w:rFonts w:ascii="Arial Narrow" w:eastAsia="Arial Narrow" w:hAnsi="Arial Narrow" w:cs="Arial Narrow"/>
          <w:bCs/>
          <w:lang w:val="hu-HU" w:eastAsia="sl-SI"/>
        </w:rPr>
        <w:t>–</w:t>
      </w:r>
      <w:r w:rsidRPr="00FA0028">
        <w:rPr>
          <w:rFonts w:ascii="Arial Narrow" w:eastAsia="Arial Narrow" w:hAnsi="Arial Narrow" w:cs="Arial Narrow"/>
          <w:bCs/>
          <w:lang w:val="hu-HU" w:eastAsia="sl-SI"/>
        </w:rPr>
        <w:t xml:space="preserve"> beleértve az iratok és értesítések küldését és fogadását, valamint kézbesítését </w:t>
      </w:r>
      <w:r w:rsidR="00C974D6" w:rsidRPr="00FA0028">
        <w:rPr>
          <w:rFonts w:ascii="Arial Narrow" w:eastAsia="Arial Narrow" w:hAnsi="Arial Narrow" w:cs="Arial Narrow"/>
          <w:bCs/>
          <w:lang w:val="hu-HU" w:eastAsia="sl-SI"/>
        </w:rPr>
        <w:t>–</w:t>
      </w:r>
      <w:r w:rsidRPr="00FA0028">
        <w:rPr>
          <w:rFonts w:ascii="Arial Narrow" w:eastAsia="Arial Narrow" w:hAnsi="Arial Narrow" w:cs="Arial Narrow"/>
          <w:bCs/>
          <w:lang w:val="hu-HU" w:eastAsia="sl-SI"/>
        </w:rPr>
        <w:t xml:space="preserve"> </w:t>
      </w:r>
      <w:r w:rsidR="00C974D6" w:rsidRPr="00FA0028">
        <w:rPr>
          <w:rFonts w:ascii="Arial Narrow" w:eastAsia="Arial Narrow" w:hAnsi="Arial Narrow" w:cs="Arial Narrow"/>
          <w:bCs/>
          <w:lang w:val="hu-HU" w:eastAsia="sl-SI"/>
        </w:rPr>
        <w:t>meg</w:t>
      </w:r>
      <w:r w:rsidRPr="00FA0028">
        <w:rPr>
          <w:rFonts w:ascii="Arial Narrow" w:eastAsia="Arial Narrow" w:hAnsi="Arial Narrow" w:cs="Arial Narrow"/>
          <w:bCs/>
          <w:lang w:val="hu-HU" w:eastAsia="sl-SI"/>
        </w:rPr>
        <w:t>hatalmazott személy neve és születési ideje, az általános közigazgatási eljárásra vonatkozó törvény rendelkezéseivel összhangban,</w:t>
      </w:r>
    </w:p>
    <w:p w14:paraId="57D5234B" w14:textId="77777777"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a szolgáltatás típusa,</w:t>
      </w:r>
    </w:p>
    <w:p w14:paraId="26B7D462" w14:textId="7F9F387F"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a szolgál</w:t>
      </w:r>
      <w:r w:rsidR="00FE67C1" w:rsidRPr="00FA0028">
        <w:rPr>
          <w:rFonts w:ascii="Arial Narrow" w:eastAsia="Arial Narrow" w:hAnsi="Arial Narrow" w:cs="Arial Narrow"/>
          <w:bCs/>
          <w:lang w:val="hu-HU" w:eastAsia="sl-SI"/>
        </w:rPr>
        <w:t>tatás</w:t>
      </w:r>
      <w:r w:rsidRPr="00FA0028">
        <w:rPr>
          <w:rFonts w:ascii="Arial Narrow" w:eastAsia="Arial Narrow" w:hAnsi="Arial Narrow" w:cs="Arial Narrow"/>
          <w:bCs/>
          <w:lang w:val="hu-HU" w:eastAsia="sl-SI"/>
        </w:rPr>
        <w:t xml:space="preserve"> várható kezdete és </w:t>
      </w:r>
      <w:r w:rsidR="00F46153" w:rsidRPr="00FA0028">
        <w:rPr>
          <w:rFonts w:ascii="Arial Narrow" w:eastAsia="Arial Narrow" w:hAnsi="Arial Narrow" w:cs="Arial Narrow"/>
          <w:bCs/>
          <w:lang w:val="hu-HU" w:eastAsia="sl-SI"/>
        </w:rPr>
        <w:t>befejezése</w:t>
      </w:r>
      <w:r w:rsidRPr="00FA0028">
        <w:rPr>
          <w:rFonts w:ascii="Arial Narrow" w:eastAsia="Arial Narrow" w:hAnsi="Arial Narrow" w:cs="Arial Narrow"/>
          <w:bCs/>
          <w:lang w:val="hu-HU" w:eastAsia="sl-SI"/>
        </w:rPr>
        <w:t xml:space="preserve"> </w:t>
      </w:r>
      <w:r w:rsidR="00F46153" w:rsidRPr="00FA0028">
        <w:rPr>
          <w:rFonts w:ascii="Arial Narrow" w:eastAsia="Arial Narrow" w:hAnsi="Arial Narrow" w:cs="Arial Narrow"/>
          <w:bCs/>
          <w:lang w:val="hu-HU" w:eastAsia="sl-SI"/>
        </w:rPr>
        <w:t>–</w:t>
      </w:r>
      <w:r w:rsidRPr="00FA0028">
        <w:rPr>
          <w:rFonts w:ascii="Arial Narrow" w:eastAsia="Arial Narrow" w:hAnsi="Arial Narrow" w:cs="Arial Narrow"/>
          <w:bCs/>
          <w:lang w:val="hu-HU" w:eastAsia="sl-SI"/>
        </w:rPr>
        <w:t xml:space="preserve"> a ki</w:t>
      </w:r>
      <w:r w:rsidR="00FE67C1" w:rsidRPr="00FA0028">
        <w:rPr>
          <w:rFonts w:ascii="Arial Narrow" w:eastAsia="Arial Narrow" w:hAnsi="Arial Narrow" w:cs="Arial Narrow"/>
          <w:bCs/>
          <w:lang w:val="hu-HU" w:eastAsia="sl-SI"/>
        </w:rPr>
        <w:t>küldetés</w:t>
      </w:r>
      <w:r w:rsidRPr="00FA0028">
        <w:rPr>
          <w:rFonts w:ascii="Arial Narrow" w:eastAsia="Arial Narrow" w:hAnsi="Arial Narrow" w:cs="Arial Narrow"/>
          <w:bCs/>
          <w:lang w:val="hu-HU" w:eastAsia="sl-SI"/>
        </w:rPr>
        <w:t xml:space="preserve"> időtartama,</w:t>
      </w:r>
    </w:p>
    <w:p w14:paraId="755B68CC" w14:textId="405BAEF0"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a</w:t>
      </w:r>
      <w:r w:rsidR="00C974D6" w:rsidRPr="00FA0028">
        <w:rPr>
          <w:rFonts w:ascii="Arial Narrow" w:eastAsia="Arial Narrow" w:hAnsi="Arial Narrow" w:cs="Arial Narrow"/>
          <w:bCs/>
          <w:lang w:val="hu-HU" w:eastAsia="sl-SI"/>
        </w:rPr>
        <w:t xml:space="preserve">z </w:t>
      </w:r>
      <w:r w:rsidR="00F46153" w:rsidRPr="00FA0028">
        <w:rPr>
          <w:rFonts w:ascii="Arial Narrow" w:eastAsia="Arial Narrow" w:hAnsi="Arial Narrow" w:cs="Arial Narrow"/>
          <w:bCs/>
          <w:lang w:val="hu-HU" w:eastAsia="sl-SI"/>
        </w:rPr>
        <w:t>u</w:t>
      </w:r>
      <w:r w:rsidR="00C974D6" w:rsidRPr="00FA0028">
        <w:rPr>
          <w:rFonts w:ascii="Arial Narrow" w:eastAsia="Arial Narrow" w:hAnsi="Arial Narrow" w:cs="Arial Narrow"/>
          <w:bCs/>
          <w:lang w:val="hu-HU" w:eastAsia="sl-SI"/>
        </w:rPr>
        <w:t xml:space="preserve">niós </w:t>
      </w:r>
      <w:r w:rsidRPr="00FA0028">
        <w:rPr>
          <w:rFonts w:ascii="Arial Narrow" w:eastAsia="Arial Narrow" w:hAnsi="Arial Narrow" w:cs="Arial Narrow"/>
          <w:bCs/>
          <w:lang w:val="hu-HU" w:eastAsia="sl-SI"/>
        </w:rPr>
        <w:t>közösségi engedély száma</w:t>
      </w:r>
      <w:r w:rsidR="00C974D6" w:rsidRPr="00FA0028">
        <w:rPr>
          <w:rFonts w:ascii="Arial Narrow" w:eastAsia="Arial Narrow" w:hAnsi="Arial Narrow" w:cs="Arial Narrow"/>
          <w:bCs/>
          <w:lang w:val="hu-HU" w:eastAsia="sl-SI"/>
        </w:rPr>
        <w:t xml:space="preserve"> szállítási tevékenységek végzésére</w:t>
      </w:r>
      <w:r w:rsidRPr="00FA0028">
        <w:rPr>
          <w:rFonts w:ascii="Arial Narrow" w:eastAsia="Arial Narrow" w:hAnsi="Arial Narrow" w:cs="Arial Narrow"/>
          <w:bCs/>
          <w:lang w:val="hu-HU" w:eastAsia="sl-SI"/>
        </w:rPr>
        <w:t>,</w:t>
      </w:r>
    </w:p>
    <w:p w14:paraId="4ED058F6" w14:textId="43FB8651"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 xml:space="preserve">a kiküldött járművezető személyneve, születési ideje, állampolgársága, </w:t>
      </w:r>
      <w:r w:rsidR="00C974D6" w:rsidRPr="00FA0028">
        <w:rPr>
          <w:rFonts w:ascii="Arial Narrow" w:eastAsia="Arial Narrow" w:hAnsi="Arial Narrow" w:cs="Arial Narrow"/>
          <w:bCs/>
          <w:lang w:val="hu-HU" w:eastAsia="sl-SI"/>
        </w:rPr>
        <w:t xml:space="preserve">állandó lakóhelyének </w:t>
      </w:r>
      <w:r w:rsidRPr="00FA0028">
        <w:rPr>
          <w:rFonts w:ascii="Arial Narrow" w:eastAsia="Arial Narrow" w:hAnsi="Arial Narrow" w:cs="Arial Narrow"/>
          <w:bCs/>
          <w:lang w:val="hu-HU" w:eastAsia="sl-SI"/>
        </w:rPr>
        <w:t>címe és vezetői engedélyének száma,</w:t>
      </w:r>
    </w:p>
    <w:p w14:paraId="29F1C324" w14:textId="41518CE3"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a kiküldött járművezetővel kötött munkaszerződés megkötésének időpontja</w:t>
      </w:r>
      <w:r w:rsidR="00570F6D" w:rsidRPr="00FA0028">
        <w:rPr>
          <w:rFonts w:ascii="Arial Narrow" w:eastAsia="Arial Narrow" w:hAnsi="Arial Narrow" w:cs="Arial Narrow"/>
          <w:bCs/>
          <w:lang w:val="hu-HU" w:eastAsia="sl-SI"/>
        </w:rPr>
        <w:t>,</w:t>
      </w:r>
    </w:p>
    <w:p w14:paraId="3AD7F387" w14:textId="77777777" w:rsidR="007F402A" w:rsidRPr="00FA0028" w:rsidRDefault="005B543F">
      <w:pPr>
        <w:pStyle w:val="Odstavekseznama"/>
        <w:keepNext/>
        <w:numPr>
          <w:ilvl w:val="0"/>
          <w:numId w:val="27"/>
        </w:numPr>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a gépjármű rendszáma.</w:t>
      </w:r>
    </w:p>
    <w:p w14:paraId="09A64568" w14:textId="77777777" w:rsidR="007F402A" w:rsidRPr="00FA0028" w:rsidRDefault="005B543F">
      <w:pPr>
        <w:keepNext/>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 xml:space="preserve">A papíralapú vagy elektronikus formátumú kérelmet a kiküldetés során a kiküldött járművezetőnek mindig magánál kell tartania. </w:t>
      </w:r>
    </w:p>
    <w:p w14:paraId="6E59D469" w14:textId="46EF2717" w:rsidR="00A91008" w:rsidRDefault="005B543F" w:rsidP="0047358B">
      <w:pPr>
        <w:keepNext/>
        <w:tabs>
          <w:tab w:val="left" w:pos="0"/>
        </w:tabs>
        <w:spacing w:before="200" w:line="240" w:lineRule="auto"/>
        <w:rPr>
          <w:rFonts w:ascii="Arial Narrow" w:eastAsia="Arial Narrow" w:hAnsi="Arial Narrow" w:cs="Arial Narrow"/>
          <w:bCs/>
          <w:lang w:val="hu-HU" w:eastAsia="sl-SI"/>
        </w:rPr>
      </w:pPr>
      <w:r w:rsidRPr="00FA0028">
        <w:rPr>
          <w:rFonts w:ascii="Arial Narrow" w:eastAsia="Arial Narrow" w:hAnsi="Arial Narrow" w:cs="Arial Narrow"/>
          <w:bCs/>
          <w:lang w:val="hu-HU" w:eastAsia="sl-SI"/>
        </w:rPr>
        <w:t>A nemzetközi áru- és személyszállítási ágazatban a határokon átnyúló szolgáltatásnyújtás</w:t>
      </w:r>
      <w:r w:rsidR="00FE67C1" w:rsidRPr="00FA0028">
        <w:rPr>
          <w:rFonts w:ascii="Arial Narrow" w:eastAsia="Arial Narrow" w:hAnsi="Arial Narrow" w:cs="Arial Narrow"/>
          <w:bCs/>
          <w:lang w:val="hu-HU" w:eastAsia="sl-SI"/>
        </w:rPr>
        <w:t>nak minősül</w:t>
      </w:r>
      <w:r w:rsidRPr="00FA0028">
        <w:rPr>
          <w:rFonts w:ascii="Arial Narrow" w:eastAsia="Arial Narrow" w:hAnsi="Arial Narrow" w:cs="Arial Narrow"/>
          <w:bCs/>
          <w:lang w:val="hu-HU" w:eastAsia="sl-SI"/>
        </w:rPr>
        <w:t xml:space="preserve"> az </w:t>
      </w:r>
      <w:r w:rsidR="002443F9" w:rsidRPr="00FA0028">
        <w:rPr>
          <w:rFonts w:ascii="Arial Narrow" w:eastAsia="Arial Narrow" w:hAnsi="Arial Narrow" w:cs="Arial Narrow"/>
          <w:bCs/>
          <w:lang w:val="hu-HU" w:eastAsia="sl-SI"/>
        </w:rPr>
        <w:t>1072/2009/EK és az 1073/2009/EK irányelvben meghatározott módon</w:t>
      </w:r>
      <w:r w:rsidR="00FE67C1" w:rsidRPr="00FA0028">
        <w:rPr>
          <w:rFonts w:ascii="Arial Narrow" w:eastAsia="Arial Narrow" w:hAnsi="Arial Narrow" w:cs="Arial Narrow"/>
          <w:bCs/>
          <w:lang w:val="hu-HU" w:eastAsia="sl-SI"/>
        </w:rPr>
        <w:t>, a</w:t>
      </w:r>
      <w:r w:rsidR="002443F9" w:rsidRPr="00FA0028">
        <w:rPr>
          <w:rFonts w:ascii="Arial Narrow" w:eastAsia="Arial Narrow" w:hAnsi="Arial Narrow" w:cs="Arial Narrow"/>
          <w:bCs/>
          <w:lang w:val="hu-HU" w:eastAsia="sl-SI"/>
        </w:rPr>
        <w:t xml:space="preserve"> </w:t>
      </w:r>
      <w:r w:rsidRPr="00FA0028">
        <w:rPr>
          <w:rFonts w:ascii="Arial Narrow" w:eastAsia="Arial Narrow" w:hAnsi="Arial Narrow" w:cs="Arial Narrow"/>
          <w:bCs/>
          <w:lang w:val="hu-HU" w:eastAsia="sl-SI"/>
        </w:rPr>
        <w:t xml:space="preserve">kabotázs- és </w:t>
      </w:r>
      <w:r w:rsidR="00347C0B" w:rsidRPr="00FA0028">
        <w:rPr>
          <w:rFonts w:ascii="Arial Narrow" w:eastAsia="Arial Narrow" w:hAnsi="Arial Narrow" w:cs="Arial Narrow"/>
          <w:bCs/>
          <w:lang w:val="hu-HU" w:eastAsia="sl-SI"/>
        </w:rPr>
        <w:t xml:space="preserve">nem kétoldalú </w:t>
      </w:r>
      <w:r w:rsidR="005746BF" w:rsidRPr="00FA0028">
        <w:rPr>
          <w:rFonts w:ascii="Arial Narrow" w:eastAsia="Arial Narrow" w:hAnsi="Arial Narrow" w:cs="Arial Narrow"/>
          <w:bCs/>
          <w:lang w:val="hu-HU" w:eastAsia="sl-SI"/>
        </w:rPr>
        <w:t xml:space="preserve">jellegű </w:t>
      </w:r>
      <w:r w:rsidRPr="00FA0028">
        <w:rPr>
          <w:rFonts w:ascii="Arial Narrow" w:eastAsia="Arial Narrow" w:hAnsi="Arial Narrow" w:cs="Arial Narrow"/>
          <w:bCs/>
          <w:lang w:val="hu-HU" w:eastAsia="sl-SI"/>
        </w:rPr>
        <w:t>nemzetközi szállítási szolgáltatások nyújtás</w:t>
      </w:r>
      <w:r w:rsidR="00FE67C1" w:rsidRPr="00FA0028">
        <w:rPr>
          <w:rFonts w:ascii="Arial Narrow" w:eastAsia="Arial Narrow" w:hAnsi="Arial Narrow" w:cs="Arial Narrow"/>
          <w:bCs/>
          <w:lang w:val="hu-HU" w:eastAsia="sl-SI"/>
        </w:rPr>
        <w:t>a</w:t>
      </w:r>
      <w:r w:rsidRPr="00FA0028">
        <w:rPr>
          <w:rFonts w:ascii="Arial Narrow" w:eastAsia="Arial Narrow" w:hAnsi="Arial Narrow" w:cs="Arial Narrow"/>
          <w:bCs/>
          <w:lang w:val="hu-HU" w:eastAsia="sl-SI"/>
        </w:rPr>
        <w:t>.</w:t>
      </w:r>
    </w:p>
    <w:p w14:paraId="36262758" w14:textId="77777777" w:rsidR="00391CC6" w:rsidRPr="00391CC6" w:rsidRDefault="00391CC6" w:rsidP="0047358B">
      <w:pPr>
        <w:keepNext/>
        <w:tabs>
          <w:tab w:val="left" w:pos="0"/>
        </w:tabs>
        <w:spacing w:before="200" w:line="240" w:lineRule="auto"/>
        <w:rPr>
          <w:rFonts w:ascii="Arial Narrow" w:eastAsia="Arial Narrow" w:hAnsi="Arial Narrow" w:cs="Arial Narrow"/>
          <w:bCs/>
          <w:lang w:val="hu-HU" w:eastAsia="sl-SI"/>
        </w:rPr>
      </w:pPr>
    </w:p>
    <w:p w14:paraId="7862741E" w14:textId="77777777" w:rsidR="007F402A" w:rsidRPr="00FA0028" w:rsidRDefault="005B543F">
      <w:pPr>
        <w:pStyle w:val="Naslov3"/>
        <w:numPr>
          <w:ilvl w:val="2"/>
          <w:numId w:val="4"/>
        </w:numPr>
        <w:spacing w:line="240" w:lineRule="auto"/>
        <w:rPr>
          <w:rFonts w:eastAsia="Arial Narrow"/>
          <w:lang w:val="hu-HU" w:eastAsia="sl-SI"/>
        </w:rPr>
      </w:pPr>
      <w:bookmarkStart w:id="16" w:name="_Toc162964864"/>
      <w:bookmarkStart w:id="17" w:name="_Toc63238808"/>
      <w:r w:rsidRPr="00FA0028">
        <w:rPr>
          <w:rFonts w:eastAsia="Arial Narrow"/>
          <w:lang w:val="hu-HU" w:eastAsia="sl-SI"/>
        </w:rPr>
        <w:t>A jogok biztosítása</w:t>
      </w:r>
      <w:bookmarkEnd w:id="16"/>
      <w:r w:rsidRPr="00FA0028">
        <w:rPr>
          <w:rFonts w:eastAsia="Arial Narrow"/>
          <w:lang w:val="hu-HU" w:eastAsia="sl-SI"/>
        </w:rPr>
        <w:t xml:space="preserve"> </w:t>
      </w:r>
      <w:bookmarkEnd w:id="17"/>
    </w:p>
    <w:p w14:paraId="04E761E2" w14:textId="77777777" w:rsidR="00602736" w:rsidRPr="00FA0028" w:rsidRDefault="00602736" w:rsidP="0047358B">
      <w:pPr>
        <w:spacing w:line="240" w:lineRule="auto"/>
        <w:rPr>
          <w:lang w:val="hu-HU" w:eastAsia="sl-SI"/>
        </w:rPr>
      </w:pPr>
    </w:p>
    <w:p w14:paraId="740D9A2E" w14:textId="7426B213"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külföldi munkáltatók kötelesek biztosítani munkavállalóik jogait a Szlovén Köztársaság jogszabályai és az ágazati szintű kollektív szerződés rendelkezései alapján, amelyek a Szlovén Köztársaságban történő munkavégzésre történő kiküldetés időtartama alatt vagy annak időtartamára szabályozzák a munkaidőt, a szüneteket és pihenőidőket, az éjszakai munkát, a minimális éves szabadságot, a béreket, a munkahelyi biztonságot és egészségvédelmet, a munkavállalók különleges védelmét</w:t>
      </w:r>
      <w:r w:rsidR="00653F81" w:rsidRPr="00FA0028">
        <w:rPr>
          <w:rFonts w:ascii="Arial Narrow" w:eastAsia="Arial Narrow" w:hAnsi="Arial Narrow" w:cs="Arial Narrow"/>
          <w:lang w:val="hu-HU" w:eastAsia="sl-SI"/>
        </w:rPr>
        <w:t>, valamint</w:t>
      </w:r>
      <w:r w:rsidRPr="00FA0028">
        <w:rPr>
          <w:rFonts w:ascii="Arial Narrow" w:eastAsia="Arial Narrow" w:hAnsi="Arial Narrow" w:cs="Arial Narrow"/>
          <w:lang w:val="hu-HU" w:eastAsia="sl-SI"/>
        </w:rPr>
        <w:t xml:space="preserve"> az egyenlő bánásmódot, ha az a munkavállaló számára kedvezőbb.</w:t>
      </w:r>
    </w:p>
    <w:p w14:paraId="5521C036"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48E0DD82" w14:textId="672E0659"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lastRenderedPageBreak/>
        <w:t xml:space="preserve">A nem az </w:t>
      </w:r>
      <w:r w:rsidR="00FE4E5B" w:rsidRPr="00FA0028">
        <w:rPr>
          <w:rFonts w:ascii="Arial Narrow" w:eastAsia="Arial Narrow" w:hAnsi="Arial Narrow" w:cs="Arial Narrow"/>
          <w:lang w:val="hu-HU" w:eastAsia="sl-SI"/>
        </w:rPr>
        <w:t xml:space="preserve">építőiparban </w:t>
      </w:r>
      <w:r w:rsidRPr="00FA0028">
        <w:rPr>
          <w:rFonts w:ascii="Arial Narrow" w:eastAsia="Arial Narrow" w:hAnsi="Arial Narrow" w:cs="Arial Narrow"/>
          <w:lang w:val="hu-HU" w:eastAsia="sl-SI"/>
        </w:rPr>
        <w:t xml:space="preserve">nyújtott szolgáltatások esetében </w:t>
      </w:r>
      <w:r w:rsidR="00653F81" w:rsidRPr="00FA0028">
        <w:rPr>
          <w:rFonts w:ascii="Arial Narrow" w:eastAsia="Arial Narrow" w:hAnsi="Arial Narrow" w:cs="Arial Narrow"/>
          <w:lang w:val="hu-HU" w:eastAsia="sl-SI"/>
        </w:rPr>
        <w:t>engedélyezett az eltérés</w:t>
      </w:r>
      <w:r w:rsidRPr="00FA0028">
        <w:rPr>
          <w:rFonts w:ascii="Arial Narrow" w:eastAsia="Arial Narrow" w:hAnsi="Arial Narrow" w:cs="Arial Narrow"/>
          <w:lang w:val="hu-HU" w:eastAsia="sl-SI"/>
        </w:rPr>
        <w:t>:</w:t>
      </w:r>
    </w:p>
    <w:p w14:paraId="759E955F" w14:textId="3BBB2DA2" w:rsidR="007F402A" w:rsidRPr="00FA0028" w:rsidRDefault="005B543F">
      <w:pPr>
        <w:pStyle w:val="Odstavekseznama"/>
        <w:numPr>
          <w:ilvl w:val="0"/>
          <w:numId w:val="5"/>
        </w:numPr>
        <w:spacing w:after="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minimális éves szabadság és fizetés </w:t>
      </w:r>
      <w:r w:rsidR="00653F81" w:rsidRPr="00FA0028">
        <w:rPr>
          <w:rFonts w:ascii="Arial Narrow" w:eastAsia="Arial Narrow" w:hAnsi="Arial Narrow" w:cs="Arial Narrow"/>
          <w:lang w:val="hu-HU" w:eastAsia="sl-SI"/>
        </w:rPr>
        <w:t xml:space="preserve">összegének biztosítása </w:t>
      </w:r>
      <w:r w:rsidR="001D79E1" w:rsidRPr="00FA0028">
        <w:rPr>
          <w:rFonts w:ascii="Arial Narrow" w:eastAsia="Arial Narrow" w:hAnsi="Arial Narrow" w:cs="Arial Narrow"/>
          <w:lang w:val="hu-HU" w:eastAsia="sl-SI"/>
        </w:rPr>
        <w:t xml:space="preserve">tekintetében, </w:t>
      </w:r>
      <w:r w:rsidRPr="00FA0028">
        <w:rPr>
          <w:rFonts w:ascii="Arial Narrow" w:eastAsia="Arial Narrow" w:hAnsi="Arial Narrow" w:cs="Arial Narrow"/>
          <w:lang w:val="hu-HU" w:eastAsia="sl-SI"/>
        </w:rPr>
        <w:t xml:space="preserve">az áruszállítási szerződés részét képező és a szállító szakszemélyzete által végzett ideiglenes munkák esetében, </w:t>
      </w:r>
      <w:r w:rsidR="00857DBA" w:rsidRPr="00FA0028">
        <w:rPr>
          <w:rFonts w:ascii="Arial Narrow" w:eastAsia="Arial Narrow" w:hAnsi="Arial Narrow" w:cs="Arial Narrow"/>
          <w:lang w:val="hu-HU" w:eastAsia="sl-SI"/>
        </w:rPr>
        <w:t xml:space="preserve">feltéve, hogy </w:t>
      </w:r>
      <w:r w:rsidRPr="00FA0028">
        <w:rPr>
          <w:rFonts w:ascii="Arial Narrow" w:eastAsia="Arial Narrow" w:hAnsi="Arial Narrow" w:cs="Arial Narrow"/>
          <w:lang w:val="hu-HU" w:eastAsia="sl-SI"/>
        </w:rPr>
        <w:t>azok nem tartanak nyolc munkanapnál tovább;</w:t>
      </w:r>
    </w:p>
    <w:p w14:paraId="5FD552D9" w14:textId="77D33FA0" w:rsidR="007F402A" w:rsidRPr="00FA0028" w:rsidRDefault="005B543F">
      <w:pPr>
        <w:pStyle w:val="Odstavekseznama"/>
        <w:numPr>
          <w:ilvl w:val="0"/>
          <w:numId w:val="5"/>
        </w:numPr>
        <w:spacing w:after="20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munkabér összegének </w:t>
      </w:r>
      <w:r w:rsidR="001D79E1" w:rsidRPr="00FA0028">
        <w:rPr>
          <w:rFonts w:ascii="Arial Narrow" w:eastAsia="Arial Narrow" w:hAnsi="Arial Narrow" w:cs="Arial Narrow"/>
          <w:lang w:val="hu-HU" w:eastAsia="sl-SI"/>
        </w:rPr>
        <w:t>biztosítása tekintetében</w:t>
      </w:r>
      <w:r w:rsidRPr="00FA0028">
        <w:rPr>
          <w:rFonts w:ascii="Arial Narrow" w:eastAsia="Arial Narrow" w:hAnsi="Arial Narrow" w:cs="Arial Narrow"/>
          <w:lang w:val="hu-HU" w:eastAsia="sl-SI"/>
        </w:rPr>
        <w:t>, ha a kiküldött munkavállalók bármely naptári évben legfeljebb egy hónapig végeznek ideiglenes munkát.</w:t>
      </w:r>
    </w:p>
    <w:p w14:paraId="15D83A0F" w14:textId="35839530"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fentiekben meghatározott </w:t>
      </w:r>
      <w:r w:rsidRPr="00FA0028">
        <w:rPr>
          <w:rFonts w:ascii="Arial Narrow" w:eastAsia="Arial Narrow" w:hAnsi="Arial Narrow" w:cs="Arial Narrow"/>
          <w:b/>
          <w:lang w:val="hu-HU" w:eastAsia="sl-SI"/>
        </w:rPr>
        <w:t xml:space="preserve">minimális munkavállalói jogok </w:t>
      </w:r>
      <w:r w:rsidRPr="00FA0028">
        <w:rPr>
          <w:rFonts w:ascii="Arial Narrow" w:eastAsia="Arial Narrow" w:hAnsi="Arial Narrow" w:cs="Arial Narrow"/>
          <w:lang w:val="hu-HU" w:eastAsia="sl-SI"/>
        </w:rPr>
        <w:t xml:space="preserve">alapvető </w:t>
      </w:r>
      <w:r w:rsidR="001D79E1" w:rsidRPr="00FA0028">
        <w:rPr>
          <w:rFonts w:ascii="Arial Narrow" w:eastAsia="Arial Narrow" w:hAnsi="Arial Narrow" w:cs="Arial Narrow"/>
          <w:lang w:val="hu-HU" w:eastAsia="sl-SI"/>
        </w:rPr>
        <w:t>terjedelmét</w:t>
      </w:r>
      <w:r w:rsidRPr="00FA0028">
        <w:rPr>
          <w:rFonts w:ascii="Arial Narrow" w:eastAsia="Arial Narrow" w:hAnsi="Arial Narrow" w:cs="Arial Narrow"/>
          <w:lang w:val="hu-HU" w:eastAsia="sl-SI"/>
        </w:rPr>
        <w:t xml:space="preserve">, amelyeket a külföldi munkáltatók kötelesek tiszteletben tartani, </w:t>
      </w:r>
      <w:r w:rsidR="001D79E1"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 xml:space="preserve"> kiküldött munkavállalóik</w:t>
      </w:r>
      <w:r w:rsidR="001D79E1" w:rsidRPr="00FA0028">
        <w:rPr>
          <w:rFonts w:ascii="Arial Narrow" w:eastAsia="Arial Narrow" w:hAnsi="Arial Narrow" w:cs="Arial Narrow"/>
          <w:lang w:val="hu-HU" w:eastAsia="sl-SI"/>
        </w:rPr>
        <w:t xml:space="preserve"> </w:t>
      </w:r>
      <w:r w:rsidRPr="00FA0028">
        <w:rPr>
          <w:rFonts w:ascii="Arial Narrow" w:eastAsia="Arial Narrow" w:hAnsi="Arial Narrow" w:cs="Arial Narrow"/>
          <w:lang w:val="hu-HU" w:eastAsia="sl-SI"/>
        </w:rPr>
        <w:t>jog</w:t>
      </w:r>
      <w:r w:rsidR="001D79E1" w:rsidRPr="00FA0028">
        <w:rPr>
          <w:rFonts w:ascii="Arial Narrow" w:eastAsia="Arial Narrow" w:hAnsi="Arial Narrow" w:cs="Arial Narrow"/>
          <w:lang w:val="hu-HU" w:eastAsia="sl-SI"/>
        </w:rPr>
        <w:t xml:space="preserve">ai </w:t>
      </w:r>
      <w:r w:rsidRPr="00FA0028">
        <w:rPr>
          <w:rFonts w:ascii="Arial Narrow" w:eastAsia="Arial Narrow" w:hAnsi="Arial Narrow" w:cs="Arial Narrow"/>
          <w:lang w:val="hu-HU" w:eastAsia="sl-SI"/>
        </w:rPr>
        <w:t>biztosít</w:t>
      </w:r>
      <w:r w:rsidR="001D79E1" w:rsidRPr="00FA0028">
        <w:rPr>
          <w:rFonts w:ascii="Arial Narrow" w:eastAsia="Arial Narrow" w:hAnsi="Arial Narrow" w:cs="Arial Narrow"/>
          <w:lang w:val="hu-HU" w:eastAsia="sl-SI"/>
        </w:rPr>
        <w:t>ásakor</w:t>
      </w:r>
      <w:r w:rsidRPr="00FA0028">
        <w:rPr>
          <w:rFonts w:ascii="Arial Narrow" w:eastAsia="Arial Narrow" w:hAnsi="Arial Narrow" w:cs="Arial Narrow"/>
          <w:lang w:val="hu-HU" w:eastAsia="sl-SI"/>
        </w:rPr>
        <w:t>, a következő szabályok határozzák meg:</w:t>
      </w:r>
    </w:p>
    <w:p w14:paraId="1F616ED7" w14:textId="77777777" w:rsidR="0083350F" w:rsidRPr="00FA0028" w:rsidRDefault="0083350F" w:rsidP="0047358B">
      <w:pPr>
        <w:spacing w:before="20" w:after="0" w:line="240" w:lineRule="auto"/>
        <w:jc w:val="both"/>
        <w:rPr>
          <w:rFonts w:ascii="Arial Narrow" w:eastAsia="Arial Narrow" w:hAnsi="Arial Narrow" w:cs="Arial Narrow"/>
          <w:lang w:val="hu-HU" w:eastAsia="sl-SI"/>
        </w:rPr>
      </w:pPr>
    </w:p>
    <w:p w14:paraId="23380228" w14:textId="4F64C381" w:rsidR="007F402A" w:rsidRPr="00FA0028" w:rsidRDefault="00570F6D">
      <w:pPr>
        <w:spacing w:before="20" w:after="20" w:line="240" w:lineRule="auto"/>
        <w:jc w:val="both"/>
        <w:rPr>
          <w:rFonts w:ascii="Arial Narrow" w:eastAsia="Arial Narrow" w:hAnsi="Arial Narrow" w:cs="Arial Narrow"/>
          <w:b/>
          <w:u w:val="single"/>
          <w:lang w:val="hu-HU" w:eastAsia="sl-SI"/>
        </w:rPr>
      </w:pPr>
      <w:r w:rsidRPr="00FA0028">
        <w:rPr>
          <w:rFonts w:ascii="Arial Narrow" w:eastAsia="Arial Narrow" w:hAnsi="Arial Narrow" w:cs="Arial Narrow"/>
          <w:b/>
          <w:u w:val="single"/>
          <w:lang w:val="hu-HU" w:eastAsia="sl-SI"/>
        </w:rPr>
        <w:t xml:space="preserve">A munkáért járó bérrel kapcsolatban </w:t>
      </w:r>
      <w:r w:rsidR="00944EED" w:rsidRPr="00FA0028">
        <w:rPr>
          <w:rFonts w:ascii="Arial Narrow" w:eastAsia="Arial Narrow" w:hAnsi="Arial Narrow" w:cs="Arial Narrow"/>
          <w:b/>
          <w:u w:val="single"/>
          <w:lang w:val="hu-HU" w:eastAsia="sl-SI"/>
        </w:rPr>
        <w:t>a M</w:t>
      </w:r>
      <w:r w:rsidR="0083350F" w:rsidRPr="00FA0028">
        <w:rPr>
          <w:rFonts w:ascii="Arial Narrow" w:eastAsia="Arial Narrow" w:hAnsi="Arial Narrow" w:cs="Arial Narrow"/>
          <w:b/>
          <w:u w:val="single"/>
          <w:lang w:val="hu-HU" w:eastAsia="sl-SI"/>
        </w:rPr>
        <w:t xml:space="preserve">inimálbérről és a </w:t>
      </w:r>
      <w:r w:rsidR="001D79E1" w:rsidRPr="00FA0028">
        <w:rPr>
          <w:rFonts w:ascii="Arial Narrow" w:eastAsia="Arial Narrow" w:hAnsi="Arial Narrow" w:cs="Arial Narrow"/>
          <w:b/>
          <w:u w:val="single"/>
          <w:lang w:val="hu-HU" w:eastAsia="sl-SI"/>
        </w:rPr>
        <w:t>M</w:t>
      </w:r>
      <w:r w:rsidR="0083350F" w:rsidRPr="00FA0028">
        <w:rPr>
          <w:rFonts w:ascii="Arial Narrow" w:eastAsia="Arial Narrow" w:hAnsi="Arial Narrow" w:cs="Arial Narrow"/>
          <w:b/>
          <w:u w:val="single"/>
          <w:lang w:val="hu-HU" w:eastAsia="sl-SI"/>
        </w:rPr>
        <w:t>unka</w:t>
      </w:r>
      <w:r w:rsidR="001D79E1" w:rsidRPr="00FA0028">
        <w:rPr>
          <w:rFonts w:ascii="Arial Narrow" w:eastAsia="Arial Narrow" w:hAnsi="Arial Narrow" w:cs="Arial Narrow"/>
          <w:b/>
          <w:u w:val="single"/>
          <w:lang w:val="hu-HU" w:eastAsia="sl-SI"/>
        </w:rPr>
        <w:t>viszonyról</w:t>
      </w:r>
      <w:r w:rsidR="0083350F" w:rsidRPr="00FA0028">
        <w:rPr>
          <w:rFonts w:ascii="Arial Narrow" w:eastAsia="Arial Narrow" w:hAnsi="Arial Narrow" w:cs="Arial Narrow"/>
          <w:b/>
          <w:u w:val="single"/>
          <w:lang w:val="hu-HU" w:eastAsia="sl-SI"/>
        </w:rPr>
        <w:t xml:space="preserve"> szóló törvény</w:t>
      </w:r>
    </w:p>
    <w:p w14:paraId="36B76E8E" w14:textId="3DDCBA2D" w:rsidR="007F402A" w:rsidRPr="00FA0028" w:rsidRDefault="00391CC6">
      <w:pPr>
        <w:pStyle w:val="Navadensplet"/>
        <w:rPr>
          <w:rFonts w:ascii="Arial Narrow" w:hAnsi="Arial Narrow"/>
          <w:sz w:val="22"/>
          <w:szCs w:val="22"/>
          <w:lang w:val="hu-HU"/>
        </w:rPr>
      </w:pPr>
      <w:r w:rsidRPr="00391CC6">
        <w:rPr>
          <w:rFonts w:ascii="Arial Narrow" w:eastAsia="Arial Narrow" w:hAnsi="Arial Narrow" w:cs="Arial Narrow"/>
          <w:sz w:val="22"/>
          <w:szCs w:val="22"/>
          <w:lang w:val="hu-HU"/>
        </w:rPr>
        <w:t>A minimálbérről szóló törvény</w:t>
      </w:r>
      <w:r w:rsidRPr="00391CC6">
        <w:rPr>
          <w:rFonts w:ascii="Arial Narrow" w:eastAsia="Arial Narrow" w:hAnsi="Arial Narrow" w:cs="Arial Narrow"/>
          <w:sz w:val="22"/>
          <w:szCs w:val="22"/>
          <w:lang w:val="hu-HU"/>
        </w:rPr>
        <w:t xml:space="preserve"> </w:t>
      </w:r>
      <w:r w:rsidR="005B543F" w:rsidRPr="00FA0028">
        <w:rPr>
          <w:rFonts w:ascii="Arial Narrow" w:eastAsia="Arial Narrow" w:hAnsi="Arial Narrow" w:cs="Arial Narrow"/>
          <w:sz w:val="22"/>
          <w:szCs w:val="22"/>
          <w:lang w:val="hu-HU"/>
        </w:rPr>
        <w:t xml:space="preserve">(a </w:t>
      </w:r>
      <w:r w:rsidR="00013FEC" w:rsidRPr="00FA0028">
        <w:rPr>
          <w:rFonts w:ascii="Arial Narrow" w:eastAsia="Arial Narrow" w:hAnsi="Arial Narrow" w:cs="Arial Narrow"/>
          <w:sz w:val="22"/>
          <w:szCs w:val="22"/>
          <w:lang w:val="hu-HU"/>
        </w:rPr>
        <w:t>Szlovén Köztársaság Hivatalos Közlönye, 13/10., 92/15. és 83/18. szám</w:t>
      </w:r>
      <w:r w:rsidR="005B543F" w:rsidRPr="00FA0028">
        <w:rPr>
          <w:rFonts w:ascii="Arial Narrow" w:eastAsia="Arial Narrow" w:hAnsi="Arial Narrow" w:cs="Arial Narrow"/>
          <w:sz w:val="22"/>
          <w:szCs w:val="22"/>
          <w:lang w:val="hu-HU"/>
        </w:rPr>
        <w:t xml:space="preserve">) előírja, hogy a minimálbér a teljes munkaidőben végzett munkáért járó havi bér. </w:t>
      </w:r>
      <w:r w:rsidR="00451208" w:rsidRPr="00FA0028">
        <w:rPr>
          <w:rFonts w:ascii="Arial Narrow" w:hAnsi="Arial Narrow"/>
          <w:sz w:val="22"/>
          <w:szCs w:val="22"/>
          <w:lang w:val="hu-HU"/>
        </w:rPr>
        <w:t xml:space="preserve">A minimálbér nem tartalmazza a törvények, </w:t>
      </w:r>
      <w:r w:rsidR="00B85ED2" w:rsidRPr="00FA0028">
        <w:rPr>
          <w:rFonts w:ascii="Arial Narrow" w:hAnsi="Arial Narrow"/>
          <w:sz w:val="22"/>
          <w:szCs w:val="22"/>
          <w:lang w:val="hu-HU"/>
        </w:rPr>
        <w:t>egyéb jogszabályok</w:t>
      </w:r>
      <w:r w:rsidR="001D79E1" w:rsidRPr="00FA0028">
        <w:rPr>
          <w:rFonts w:ascii="Arial Narrow" w:hAnsi="Arial Narrow"/>
          <w:sz w:val="22"/>
          <w:szCs w:val="22"/>
          <w:lang w:val="hu-HU"/>
        </w:rPr>
        <w:t>, valamint</w:t>
      </w:r>
      <w:r w:rsidR="00451208" w:rsidRPr="00FA0028">
        <w:rPr>
          <w:rFonts w:ascii="Arial Narrow" w:hAnsi="Arial Narrow"/>
          <w:sz w:val="22"/>
          <w:szCs w:val="22"/>
          <w:lang w:val="hu-HU"/>
        </w:rPr>
        <w:t xml:space="preserve"> </w:t>
      </w:r>
      <w:r w:rsidR="00B85ED2" w:rsidRPr="00FA0028">
        <w:rPr>
          <w:rFonts w:ascii="Arial Narrow" w:hAnsi="Arial Narrow"/>
          <w:sz w:val="22"/>
          <w:szCs w:val="22"/>
          <w:lang w:val="hu-HU"/>
        </w:rPr>
        <w:t xml:space="preserve">a </w:t>
      </w:r>
      <w:r w:rsidR="00451208" w:rsidRPr="00FA0028">
        <w:rPr>
          <w:rFonts w:ascii="Arial Narrow" w:hAnsi="Arial Narrow"/>
          <w:sz w:val="22"/>
          <w:szCs w:val="22"/>
          <w:lang w:val="hu-HU"/>
        </w:rPr>
        <w:t>kollektív szerződések által előírt juttatásokat, teljesítmény</w:t>
      </w:r>
      <w:r w:rsidR="002F5B61" w:rsidRPr="00FA0028">
        <w:rPr>
          <w:rFonts w:ascii="Arial Narrow" w:hAnsi="Arial Narrow"/>
          <w:sz w:val="22"/>
          <w:szCs w:val="22"/>
          <w:lang w:val="hu-HU"/>
        </w:rPr>
        <w:t xml:space="preserve"> után járó bérkomponenst, </w:t>
      </w:r>
      <w:r w:rsidR="00451208" w:rsidRPr="00FA0028">
        <w:rPr>
          <w:rFonts w:ascii="Arial Narrow" w:hAnsi="Arial Narrow"/>
          <w:sz w:val="22"/>
          <w:szCs w:val="22"/>
          <w:lang w:val="hu-HU"/>
        </w:rPr>
        <w:t>és a kollektív szerződésben vagy munkaszerződésben megállapított teljesítmény</w:t>
      </w:r>
      <w:r w:rsidR="001D79E1" w:rsidRPr="00FA0028">
        <w:rPr>
          <w:rFonts w:ascii="Arial Narrow" w:hAnsi="Arial Narrow"/>
          <w:sz w:val="22"/>
          <w:szCs w:val="22"/>
          <w:lang w:val="hu-HU"/>
        </w:rPr>
        <w:t xml:space="preserve"> után járó </w:t>
      </w:r>
      <w:r w:rsidR="002F5B61" w:rsidRPr="00FA0028">
        <w:rPr>
          <w:rFonts w:ascii="Arial Narrow" w:hAnsi="Arial Narrow"/>
          <w:sz w:val="22"/>
          <w:szCs w:val="22"/>
          <w:lang w:val="hu-HU"/>
        </w:rPr>
        <w:t>díjazásokat</w:t>
      </w:r>
      <w:r w:rsidR="00451208" w:rsidRPr="00FA0028">
        <w:rPr>
          <w:rFonts w:ascii="Arial Narrow" w:hAnsi="Arial Narrow"/>
          <w:sz w:val="22"/>
          <w:szCs w:val="22"/>
          <w:lang w:val="hu-HU"/>
        </w:rPr>
        <w:t xml:space="preserve">. </w:t>
      </w:r>
    </w:p>
    <w:p w14:paraId="7B6DE4B9" w14:textId="659D881A"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w:t>
      </w:r>
      <w:r w:rsidR="00273430">
        <w:rPr>
          <w:rFonts w:ascii="Arial Narrow" w:eastAsia="Arial Narrow" w:hAnsi="Arial Narrow" w:cs="Arial Narrow"/>
          <w:lang w:val="hu-HU" w:eastAsia="sl-SI"/>
        </w:rPr>
        <w:t xml:space="preserve"> </w:t>
      </w:r>
      <w:r w:rsidR="00273430" w:rsidRPr="00273430">
        <w:rPr>
          <w:rFonts w:ascii="Arial Narrow" w:eastAsia="Arial Narrow" w:hAnsi="Arial Narrow" w:cs="Arial Narrow"/>
          <w:lang w:val="hu-HU" w:eastAsia="sl-SI"/>
        </w:rPr>
        <w:t>munkaviszonyról szóló törvény</w:t>
      </w:r>
      <w:r w:rsidR="00273430">
        <w:rPr>
          <w:rFonts w:ascii="Arial Narrow" w:eastAsia="Arial Narrow" w:hAnsi="Arial Narrow" w:cs="Arial Narrow"/>
          <w:lang w:val="hu-HU" w:eastAsia="sl-SI"/>
        </w:rPr>
        <w:t xml:space="preserve"> (</w:t>
      </w:r>
      <w:r w:rsidR="002F5B61" w:rsidRPr="00FA0028">
        <w:rPr>
          <w:rFonts w:ascii="Arial Narrow" w:eastAsia="Arial Narrow" w:hAnsi="Arial Narrow" w:cs="Arial Narrow"/>
          <w:lang w:val="hu-HU"/>
        </w:rPr>
        <w:t>a Szlovén Köztársaság Hivatalos Közlönye</w:t>
      </w:r>
      <w:r w:rsidR="009479FF" w:rsidRPr="00FA0028">
        <w:rPr>
          <w:rFonts w:ascii="Arial Narrow" w:eastAsia="Arial Narrow" w:hAnsi="Arial Narrow" w:cs="Arial Narrow"/>
          <w:lang w:val="hu-HU" w:eastAsia="sl-SI"/>
        </w:rPr>
        <w:t xml:space="preserve">, 21/13. sz., 78/13 </w:t>
      </w:r>
      <w:r w:rsidR="002F5B61" w:rsidRPr="00FA0028">
        <w:rPr>
          <w:rFonts w:ascii="Arial Narrow" w:eastAsia="Arial Narrow" w:hAnsi="Arial Narrow" w:cs="Arial Narrow"/>
          <w:lang w:val="hu-HU" w:eastAsia="sl-SI"/>
        </w:rPr>
        <w:t>–</w:t>
      </w:r>
      <w:r w:rsidR="009479FF" w:rsidRPr="00FA0028">
        <w:rPr>
          <w:rFonts w:ascii="Arial Narrow" w:eastAsia="Arial Narrow" w:hAnsi="Arial Narrow" w:cs="Arial Narrow"/>
          <w:lang w:val="hu-HU" w:eastAsia="sl-SI"/>
        </w:rPr>
        <w:t xml:space="preserve"> </w:t>
      </w:r>
      <w:r w:rsidR="002F5B61" w:rsidRPr="00FA0028">
        <w:rPr>
          <w:rFonts w:ascii="Arial Narrow" w:eastAsia="Arial Narrow" w:hAnsi="Arial Narrow" w:cs="Arial Narrow"/>
          <w:lang w:val="hu-HU" w:eastAsia="sl-SI"/>
        </w:rPr>
        <w:t>módosítva</w:t>
      </w:r>
      <w:r w:rsidR="009479FF" w:rsidRPr="00FA0028">
        <w:rPr>
          <w:rFonts w:ascii="Arial Narrow" w:eastAsia="Arial Narrow" w:hAnsi="Arial Narrow" w:cs="Arial Narrow"/>
          <w:lang w:val="hu-HU" w:eastAsia="sl-SI"/>
        </w:rPr>
        <w:t xml:space="preserve">, 47/15 </w:t>
      </w:r>
      <w:r w:rsidR="002F5B61" w:rsidRPr="00FA0028">
        <w:rPr>
          <w:rFonts w:ascii="Arial Narrow" w:eastAsia="Arial Narrow" w:hAnsi="Arial Narrow" w:cs="Arial Narrow"/>
          <w:lang w:val="hu-HU" w:eastAsia="sl-SI"/>
        </w:rPr>
        <w:t>–</w:t>
      </w:r>
      <w:r w:rsidR="009479FF" w:rsidRPr="00FA0028">
        <w:rPr>
          <w:rFonts w:ascii="Arial Narrow" w:eastAsia="Arial Narrow" w:hAnsi="Arial Narrow" w:cs="Arial Narrow"/>
          <w:lang w:val="hu-HU" w:eastAsia="sl-SI"/>
        </w:rPr>
        <w:t xml:space="preserve"> ZZSDT, 33/16 </w:t>
      </w:r>
      <w:r w:rsidR="002F5B61" w:rsidRPr="00FA0028">
        <w:rPr>
          <w:rFonts w:ascii="Arial Narrow" w:eastAsia="Arial Narrow" w:hAnsi="Arial Narrow" w:cs="Arial Narrow"/>
          <w:lang w:val="hu-HU" w:eastAsia="sl-SI"/>
        </w:rPr>
        <w:t>–</w:t>
      </w:r>
      <w:r w:rsidR="009479FF" w:rsidRPr="00FA0028">
        <w:rPr>
          <w:rFonts w:ascii="Arial Narrow" w:eastAsia="Arial Narrow" w:hAnsi="Arial Narrow" w:cs="Arial Narrow"/>
          <w:lang w:val="hu-HU" w:eastAsia="sl-SI"/>
        </w:rPr>
        <w:t xml:space="preserve"> PZ-F, 52/16, 15/17 </w:t>
      </w:r>
      <w:r w:rsidR="002F5B61" w:rsidRPr="00FA0028">
        <w:rPr>
          <w:rFonts w:ascii="Arial Narrow" w:eastAsia="Arial Narrow" w:hAnsi="Arial Narrow" w:cs="Arial Narrow"/>
          <w:lang w:val="hu-HU" w:eastAsia="sl-SI"/>
        </w:rPr>
        <w:t>–</w:t>
      </w:r>
      <w:r w:rsidR="009479FF" w:rsidRPr="00FA0028">
        <w:rPr>
          <w:rFonts w:ascii="Arial Narrow" w:eastAsia="Arial Narrow" w:hAnsi="Arial Narrow" w:cs="Arial Narrow"/>
          <w:lang w:val="hu-HU" w:eastAsia="sl-SI"/>
        </w:rPr>
        <w:t xml:space="preserve"> </w:t>
      </w:r>
      <w:r w:rsidR="002F5B61" w:rsidRPr="00FA0028">
        <w:rPr>
          <w:rFonts w:ascii="Arial Narrow" w:eastAsia="Arial Narrow" w:hAnsi="Arial Narrow" w:cs="Arial Narrow"/>
          <w:lang w:val="hu-HU" w:eastAsia="sl-SI"/>
        </w:rPr>
        <w:t>AB határozat</w:t>
      </w:r>
      <w:r w:rsidR="009479FF" w:rsidRPr="00FA0028">
        <w:rPr>
          <w:rFonts w:ascii="Arial Narrow" w:eastAsia="Arial Narrow" w:hAnsi="Arial Narrow" w:cs="Arial Narrow"/>
          <w:lang w:val="hu-HU" w:eastAsia="sl-SI"/>
        </w:rPr>
        <w:t xml:space="preserve">, 22/19 </w:t>
      </w:r>
      <w:r w:rsidR="002F5B61" w:rsidRPr="00FA0028">
        <w:rPr>
          <w:rFonts w:ascii="Arial Narrow" w:eastAsia="Arial Narrow" w:hAnsi="Arial Narrow" w:cs="Arial Narrow"/>
          <w:lang w:val="hu-HU" w:eastAsia="sl-SI"/>
        </w:rPr>
        <w:t>–</w:t>
      </w:r>
      <w:r w:rsidR="009479FF" w:rsidRPr="00FA0028">
        <w:rPr>
          <w:rFonts w:ascii="Arial Narrow" w:eastAsia="Arial Narrow" w:hAnsi="Arial Narrow" w:cs="Arial Narrow"/>
          <w:lang w:val="hu-HU" w:eastAsia="sl-SI"/>
        </w:rPr>
        <w:t xml:space="preserve"> ZPosS, 81/19 és 203/20 </w:t>
      </w:r>
      <w:r w:rsidR="002F5B61" w:rsidRPr="00FA0028">
        <w:rPr>
          <w:rFonts w:ascii="Arial Narrow" w:eastAsia="Arial Narrow" w:hAnsi="Arial Narrow" w:cs="Arial Narrow"/>
          <w:lang w:val="hu-HU" w:eastAsia="sl-SI"/>
        </w:rPr>
        <w:t>–</w:t>
      </w:r>
      <w:r w:rsidR="009479FF" w:rsidRPr="00FA0028">
        <w:rPr>
          <w:rFonts w:ascii="Arial Narrow" w:eastAsia="Arial Narrow" w:hAnsi="Arial Narrow" w:cs="Arial Narrow"/>
          <w:lang w:val="hu-HU" w:eastAsia="sl-SI"/>
        </w:rPr>
        <w:t xml:space="preserve"> ZIUPOPDVE</w:t>
      </w:r>
      <w:r w:rsidR="00696E1D" w:rsidRPr="00FA0028">
        <w:rPr>
          <w:rFonts w:ascii="Arial Narrow" w:eastAsia="Arial Narrow" w:hAnsi="Arial Narrow" w:cs="Arial Narrow"/>
          <w:lang w:val="hu-HU" w:eastAsia="sl-SI"/>
        </w:rPr>
        <w:t xml:space="preserve">, 119/21 </w:t>
      </w:r>
      <w:r w:rsidR="002F5B61" w:rsidRPr="00FA0028">
        <w:rPr>
          <w:rFonts w:ascii="Arial Narrow" w:eastAsia="Arial Narrow" w:hAnsi="Arial Narrow" w:cs="Arial Narrow"/>
          <w:lang w:val="hu-HU" w:eastAsia="sl-SI"/>
        </w:rPr>
        <w:t>–</w:t>
      </w:r>
      <w:r w:rsidR="00696E1D" w:rsidRPr="00FA0028">
        <w:rPr>
          <w:rFonts w:ascii="Arial Narrow" w:eastAsia="Arial Narrow" w:hAnsi="Arial Narrow" w:cs="Arial Narrow"/>
          <w:lang w:val="hu-HU" w:eastAsia="sl-SI"/>
        </w:rPr>
        <w:t xml:space="preserve"> ZČmIS-A, 202/21 </w:t>
      </w:r>
      <w:r w:rsidR="002F5B61" w:rsidRPr="00FA0028">
        <w:rPr>
          <w:rFonts w:ascii="Arial Narrow" w:eastAsia="Arial Narrow" w:hAnsi="Arial Narrow" w:cs="Arial Narrow"/>
          <w:lang w:val="hu-HU" w:eastAsia="sl-SI"/>
        </w:rPr>
        <w:t>–</w:t>
      </w:r>
      <w:r w:rsidR="00696E1D" w:rsidRPr="00FA0028">
        <w:rPr>
          <w:rFonts w:ascii="Arial Narrow" w:eastAsia="Arial Narrow" w:hAnsi="Arial Narrow" w:cs="Arial Narrow"/>
          <w:lang w:val="hu-HU" w:eastAsia="sl-SI"/>
        </w:rPr>
        <w:t xml:space="preserve"> </w:t>
      </w:r>
      <w:r w:rsidR="002F5B61" w:rsidRPr="00FA0028">
        <w:rPr>
          <w:rFonts w:ascii="Arial Narrow" w:eastAsia="Arial Narrow" w:hAnsi="Arial Narrow" w:cs="Arial Narrow"/>
          <w:lang w:val="hu-HU" w:eastAsia="sl-SI"/>
        </w:rPr>
        <w:t>AB határozat</w:t>
      </w:r>
      <w:r w:rsidR="00696E1D" w:rsidRPr="00FA0028">
        <w:rPr>
          <w:rFonts w:ascii="Arial Narrow" w:eastAsia="Arial Narrow" w:hAnsi="Arial Narrow" w:cs="Arial Narrow"/>
          <w:lang w:val="hu-HU" w:eastAsia="sl-SI"/>
        </w:rPr>
        <w:t xml:space="preserve">, 15/22, 54/22 </w:t>
      </w:r>
      <w:r w:rsidR="002F5B61" w:rsidRPr="00FA0028">
        <w:rPr>
          <w:rFonts w:ascii="Arial Narrow" w:eastAsia="Arial Narrow" w:hAnsi="Arial Narrow" w:cs="Arial Narrow"/>
          <w:lang w:val="hu-HU" w:eastAsia="sl-SI"/>
        </w:rPr>
        <w:t>–</w:t>
      </w:r>
      <w:r w:rsidR="00696E1D" w:rsidRPr="00FA0028">
        <w:rPr>
          <w:rFonts w:ascii="Arial Narrow" w:eastAsia="Arial Narrow" w:hAnsi="Arial Narrow" w:cs="Arial Narrow"/>
          <w:lang w:val="hu-HU" w:eastAsia="sl-SI"/>
        </w:rPr>
        <w:t xml:space="preserve"> ZUPŠ-1, 114/23 és 136/23 </w:t>
      </w:r>
      <w:r w:rsidR="002F5B61" w:rsidRPr="00FA0028">
        <w:rPr>
          <w:rFonts w:ascii="Arial Narrow" w:eastAsia="Arial Narrow" w:hAnsi="Arial Narrow" w:cs="Arial Narrow"/>
          <w:lang w:val="hu-HU" w:eastAsia="sl-SI"/>
        </w:rPr>
        <w:t>–</w:t>
      </w:r>
      <w:r w:rsidR="00696E1D" w:rsidRPr="00FA0028">
        <w:rPr>
          <w:rFonts w:ascii="Arial Narrow" w:eastAsia="Arial Narrow" w:hAnsi="Arial Narrow" w:cs="Arial Narrow"/>
          <w:lang w:val="hu-HU" w:eastAsia="sl-SI"/>
        </w:rPr>
        <w:t xml:space="preserve"> ZIUZDS), </w:t>
      </w:r>
      <w:r w:rsidRPr="00FA0028">
        <w:rPr>
          <w:rFonts w:ascii="Arial Narrow" w:eastAsia="Arial Narrow" w:hAnsi="Arial Narrow" w:cs="Arial Narrow"/>
          <w:lang w:val="hu-HU" w:eastAsia="sl-SI"/>
        </w:rPr>
        <w:t xml:space="preserve">a munkavállaló jogosult </w:t>
      </w:r>
      <w:r w:rsidR="002F5B61" w:rsidRPr="00FA0028">
        <w:rPr>
          <w:rFonts w:ascii="Arial Narrow" w:eastAsia="Arial Narrow" w:hAnsi="Arial Narrow" w:cs="Arial Narrow"/>
          <w:lang w:val="hu-HU" w:eastAsia="sl-SI"/>
        </w:rPr>
        <w:t xml:space="preserve">a munkaviszony ideje után járó </w:t>
      </w:r>
      <w:r w:rsidRPr="00FA0028">
        <w:rPr>
          <w:rFonts w:ascii="Arial Narrow" w:eastAsia="Arial Narrow" w:hAnsi="Arial Narrow" w:cs="Arial Narrow"/>
          <w:lang w:val="hu-HU" w:eastAsia="sl-SI"/>
        </w:rPr>
        <w:t>pótlékra</w:t>
      </w:r>
      <w:r w:rsidR="002F5B61" w:rsidRPr="00FA0028">
        <w:rPr>
          <w:rFonts w:ascii="Arial Narrow" w:eastAsia="Arial Narrow" w:hAnsi="Arial Narrow" w:cs="Arial Narrow"/>
          <w:lang w:val="hu-HU" w:eastAsia="sl-SI"/>
        </w:rPr>
        <w:t>, valamint</w:t>
      </w:r>
      <w:r w:rsidR="007F1562">
        <w:rPr>
          <w:rFonts w:ascii="Arial Narrow" w:eastAsia="Arial Narrow" w:hAnsi="Arial Narrow" w:cs="Arial Narrow"/>
          <w:lang w:val="hu-HU" w:eastAsia="sl-SI"/>
        </w:rPr>
        <w:t xml:space="preserve"> </w:t>
      </w:r>
      <w:r w:rsidRPr="00FA0028">
        <w:rPr>
          <w:rFonts w:ascii="Arial Narrow" w:eastAsia="Arial Narrow" w:hAnsi="Arial Narrow" w:cs="Arial Narrow"/>
          <w:lang w:val="hu-HU" w:eastAsia="sl-SI"/>
        </w:rPr>
        <w:t>a munkaidő beosztásából eredő különleges munkafeltételekért járó juttatásokra, nevezetesen az éjszakai munká</w:t>
      </w:r>
      <w:r w:rsidR="002F5B61" w:rsidRPr="00FA0028">
        <w:rPr>
          <w:rFonts w:ascii="Arial Narrow" w:eastAsia="Arial Narrow" w:hAnsi="Arial Narrow" w:cs="Arial Narrow"/>
          <w:lang w:val="hu-HU" w:eastAsia="sl-SI"/>
        </w:rPr>
        <w:t>ért</w:t>
      </w:r>
      <w:r w:rsidRPr="00FA0028">
        <w:rPr>
          <w:rFonts w:ascii="Arial Narrow" w:eastAsia="Arial Narrow" w:hAnsi="Arial Narrow" w:cs="Arial Narrow"/>
          <w:lang w:val="hu-HU" w:eastAsia="sl-SI"/>
        </w:rPr>
        <w:t>, a túlórá</w:t>
      </w:r>
      <w:r w:rsidR="002F5B61" w:rsidRPr="00FA0028">
        <w:rPr>
          <w:rFonts w:ascii="Arial Narrow" w:eastAsia="Arial Narrow" w:hAnsi="Arial Narrow" w:cs="Arial Narrow"/>
          <w:lang w:val="hu-HU" w:eastAsia="sl-SI"/>
        </w:rPr>
        <w:t>ért</w:t>
      </w:r>
      <w:r w:rsidRPr="00FA0028">
        <w:rPr>
          <w:rFonts w:ascii="Arial Narrow" w:eastAsia="Arial Narrow" w:hAnsi="Arial Narrow" w:cs="Arial Narrow"/>
          <w:lang w:val="hu-HU" w:eastAsia="sl-SI"/>
        </w:rPr>
        <w:t>, a vasárnapi munká</w:t>
      </w:r>
      <w:r w:rsidR="002F5B61" w:rsidRPr="00FA0028">
        <w:rPr>
          <w:rFonts w:ascii="Arial Narrow" w:eastAsia="Arial Narrow" w:hAnsi="Arial Narrow" w:cs="Arial Narrow"/>
          <w:lang w:val="hu-HU" w:eastAsia="sl-SI"/>
        </w:rPr>
        <w:t>ért</w:t>
      </w:r>
      <w:r w:rsidRPr="00FA0028">
        <w:rPr>
          <w:rFonts w:ascii="Arial Narrow" w:eastAsia="Arial Narrow" w:hAnsi="Arial Narrow" w:cs="Arial Narrow"/>
          <w:lang w:val="hu-HU" w:eastAsia="sl-SI"/>
        </w:rPr>
        <w:t xml:space="preserve">, a munkaszüneti és </w:t>
      </w:r>
      <w:r w:rsidR="002F5B61" w:rsidRPr="00FA0028">
        <w:rPr>
          <w:rFonts w:ascii="Arial Narrow" w:eastAsia="Arial Narrow" w:hAnsi="Arial Narrow" w:cs="Arial Narrow"/>
          <w:lang w:val="hu-HU" w:eastAsia="sl-SI"/>
        </w:rPr>
        <w:t xml:space="preserve">a törvény szerinti </w:t>
      </w:r>
      <w:r w:rsidRPr="00FA0028">
        <w:rPr>
          <w:rFonts w:ascii="Arial Narrow" w:eastAsia="Arial Narrow" w:hAnsi="Arial Narrow" w:cs="Arial Narrow"/>
          <w:lang w:val="hu-HU" w:eastAsia="sl-SI"/>
        </w:rPr>
        <w:t>ünnepnap</w:t>
      </w:r>
      <w:r w:rsidR="002F5B61" w:rsidRPr="00FA0028">
        <w:rPr>
          <w:rFonts w:ascii="Arial Narrow" w:eastAsia="Arial Narrow" w:hAnsi="Arial Narrow" w:cs="Arial Narrow"/>
          <w:lang w:val="hu-HU" w:eastAsia="sl-SI"/>
        </w:rPr>
        <w:t>okon végzett</w:t>
      </w:r>
      <w:r w:rsidRPr="00FA0028">
        <w:rPr>
          <w:rFonts w:ascii="Arial Narrow" w:eastAsia="Arial Narrow" w:hAnsi="Arial Narrow" w:cs="Arial Narrow"/>
          <w:lang w:val="hu-HU" w:eastAsia="sl-SI"/>
        </w:rPr>
        <w:t xml:space="preserve"> munká</w:t>
      </w:r>
      <w:r w:rsidR="002F5B61" w:rsidRPr="00FA0028">
        <w:rPr>
          <w:rFonts w:ascii="Arial Narrow" w:eastAsia="Arial Narrow" w:hAnsi="Arial Narrow" w:cs="Arial Narrow"/>
          <w:lang w:val="hu-HU" w:eastAsia="sl-SI"/>
        </w:rPr>
        <w:t>ért</w:t>
      </w:r>
      <w:r w:rsidRPr="00FA0028">
        <w:rPr>
          <w:rFonts w:ascii="Arial Narrow" w:eastAsia="Arial Narrow" w:hAnsi="Arial Narrow" w:cs="Arial Narrow"/>
          <w:lang w:val="hu-HU" w:eastAsia="sl-SI"/>
        </w:rPr>
        <w:t xml:space="preserve">, </w:t>
      </w:r>
      <w:r w:rsidR="002F5B61"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kollektív szerződés</w:t>
      </w:r>
      <w:r w:rsidR="002F5B61" w:rsidRPr="00FA0028">
        <w:rPr>
          <w:rFonts w:ascii="Arial Narrow" w:eastAsia="Arial Narrow" w:hAnsi="Arial Narrow" w:cs="Arial Narrow"/>
          <w:lang w:val="hu-HU" w:eastAsia="sl-SI"/>
        </w:rPr>
        <w:t xml:space="preserve">ben pedig szabályozni lehet </w:t>
      </w:r>
      <w:r w:rsidRPr="00FA0028">
        <w:rPr>
          <w:rFonts w:ascii="Arial Narrow" w:eastAsia="Arial Narrow" w:hAnsi="Arial Narrow" w:cs="Arial Narrow"/>
          <w:lang w:val="hu-HU" w:eastAsia="sl-SI"/>
        </w:rPr>
        <w:t xml:space="preserve">a </w:t>
      </w:r>
      <w:r w:rsidR="002F5B61" w:rsidRPr="00FA0028">
        <w:rPr>
          <w:rFonts w:ascii="Arial Narrow" w:eastAsia="Arial Narrow" w:hAnsi="Arial Narrow" w:cs="Arial Narrow"/>
          <w:lang w:val="hu-HU" w:eastAsia="sl-SI"/>
        </w:rPr>
        <w:t xml:space="preserve">különleges munkafeltételeket, amelyek a </w:t>
      </w:r>
      <w:r w:rsidRPr="00FA0028">
        <w:rPr>
          <w:rFonts w:ascii="Arial Narrow" w:eastAsia="Arial Narrow" w:hAnsi="Arial Narrow" w:cs="Arial Narrow"/>
          <w:lang w:val="hu-HU" w:eastAsia="sl-SI"/>
        </w:rPr>
        <w:t xml:space="preserve">különleges munkaterhelésből, </w:t>
      </w:r>
      <w:r w:rsidR="002F5B61"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 xml:space="preserve">kedvezőtlen környezeti hatásokból és a </w:t>
      </w:r>
      <w:r w:rsidR="002F5B61" w:rsidRPr="00FA0028">
        <w:rPr>
          <w:rFonts w:ascii="Arial Narrow" w:eastAsia="Arial Narrow" w:hAnsi="Arial Narrow" w:cs="Arial Narrow"/>
          <w:lang w:val="hu-HU" w:eastAsia="sl-SI"/>
        </w:rPr>
        <w:t xml:space="preserve">munkahelyi veszélyekből erednek, </w:t>
      </w:r>
      <w:r w:rsidR="00FF1013" w:rsidRPr="00FA0028">
        <w:rPr>
          <w:rFonts w:ascii="Arial Narrow" w:eastAsia="Arial Narrow" w:hAnsi="Arial Narrow" w:cs="Arial Narrow"/>
          <w:lang w:val="hu-HU" w:eastAsia="sl-SI"/>
        </w:rPr>
        <w:t xml:space="preserve">és ezeket </w:t>
      </w:r>
      <w:r w:rsidRPr="00FA0028">
        <w:rPr>
          <w:rFonts w:ascii="Arial Narrow" w:eastAsia="Arial Narrow" w:hAnsi="Arial Narrow" w:cs="Arial Narrow"/>
          <w:lang w:val="hu-HU" w:eastAsia="sl-SI"/>
        </w:rPr>
        <w:t>munka</w:t>
      </w:r>
      <w:r w:rsidR="002F5B61" w:rsidRPr="00FA0028">
        <w:rPr>
          <w:rFonts w:ascii="Arial Narrow" w:eastAsia="Arial Narrow" w:hAnsi="Arial Narrow" w:cs="Arial Narrow"/>
          <w:lang w:val="hu-HU" w:eastAsia="sl-SI"/>
        </w:rPr>
        <w:t>követelmények</w:t>
      </w:r>
      <w:r w:rsidRPr="00FA0028">
        <w:rPr>
          <w:rFonts w:ascii="Arial Narrow" w:eastAsia="Arial Narrow" w:hAnsi="Arial Narrow" w:cs="Arial Narrow"/>
          <w:lang w:val="hu-HU" w:eastAsia="sl-SI"/>
        </w:rPr>
        <w:t xml:space="preserve"> </w:t>
      </w:r>
      <w:r w:rsidR="00FF1013" w:rsidRPr="00FA0028">
        <w:rPr>
          <w:rFonts w:ascii="Arial Narrow" w:eastAsia="Arial Narrow" w:hAnsi="Arial Narrow" w:cs="Arial Narrow"/>
          <w:lang w:val="hu-HU" w:eastAsia="sl-SI"/>
        </w:rPr>
        <w:t xml:space="preserve">amúgy nem irányozzák elő. </w:t>
      </w:r>
      <w:r w:rsidRPr="00FA0028">
        <w:rPr>
          <w:rFonts w:ascii="Arial Narrow" w:eastAsia="Arial Narrow" w:hAnsi="Arial Narrow" w:cs="Arial Narrow"/>
          <w:lang w:val="hu-HU" w:eastAsia="sl-SI"/>
        </w:rPr>
        <w:t xml:space="preserve"> </w:t>
      </w:r>
    </w:p>
    <w:p w14:paraId="14EF3123" w14:textId="77777777" w:rsidR="00EA7357" w:rsidRPr="00FA0028" w:rsidRDefault="00EA7357" w:rsidP="0047358B">
      <w:pPr>
        <w:spacing w:before="20" w:after="20" w:line="240" w:lineRule="auto"/>
        <w:jc w:val="both"/>
        <w:rPr>
          <w:rFonts w:ascii="Arial Narrow" w:eastAsia="Arial Narrow" w:hAnsi="Arial Narrow" w:cs="Arial Narrow"/>
          <w:lang w:val="hu-HU" w:eastAsia="sl-SI"/>
        </w:rPr>
      </w:pPr>
    </w:p>
    <w:p w14:paraId="2B24E507" w14:textId="77777777"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juttatás összegét a kollektív szerződés határozza meg a tevékenység szintjén.</w:t>
      </w:r>
    </w:p>
    <w:p w14:paraId="545F3924" w14:textId="77777777" w:rsidR="00013FEC" w:rsidRPr="00FA0028" w:rsidRDefault="00013FEC" w:rsidP="0047358B">
      <w:pPr>
        <w:spacing w:before="20" w:after="20" w:line="240" w:lineRule="auto"/>
        <w:jc w:val="both"/>
        <w:rPr>
          <w:rFonts w:ascii="Arial Narrow" w:eastAsia="Arial Narrow" w:hAnsi="Arial Narrow" w:cs="Arial Narrow"/>
          <w:lang w:val="hu-HU" w:eastAsia="sl-SI"/>
        </w:rPr>
      </w:pPr>
    </w:p>
    <w:p w14:paraId="41730D6B" w14:textId="36B46994" w:rsidR="007F402A" w:rsidRPr="00FA0028" w:rsidRDefault="005B543F">
      <w:pPr>
        <w:spacing w:before="20" w:after="20" w:line="240" w:lineRule="auto"/>
        <w:jc w:val="both"/>
        <w:rPr>
          <w:rFonts w:ascii="Arial Narrow" w:eastAsia="Arial Narrow" w:hAnsi="Arial Narrow" w:cs="Arial Narrow"/>
          <w:strike/>
          <w:color w:val="FF0000"/>
          <w:lang w:val="hu-HU" w:eastAsia="sl-SI"/>
        </w:rPr>
      </w:pPr>
      <w:r w:rsidRPr="00FA0028">
        <w:rPr>
          <w:rFonts w:ascii="Arial Narrow" w:eastAsia="Arial Narrow" w:hAnsi="Arial Narrow" w:cs="Arial Narrow"/>
          <w:lang w:val="hu-HU" w:eastAsia="sl-SI"/>
        </w:rPr>
        <w:t xml:space="preserve">A </w:t>
      </w:r>
      <w:r w:rsidR="002F5B61" w:rsidRPr="00FA0028">
        <w:rPr>
          <w:rFonts w:ascii="Arial Narrow" w:eastAsia="Arial Narrow" w:hAnsi="Arial Narrow" w:cs="Arial Narrow"/>
          <w:lang w:val="hu-HU" w:eastAsia="sl-SI"/>
        </w:rPr>
        <w:t xml:space="preserve">Szlovén Köztársaságban a </w:t>
      </w:r>
      <w:r w:rsidRPr="00FA0028">
        <w:rPr>
          <w:rFonts w:ascii="Arial Narrow" w:eastAsia="Arial Narrow" w:hAnsi="Arial Narrow" w:cs="Arial Narrow"/>
          <w:lang w:val="hu-HU" w:eastAsia="sl-SI"/>
        </w:rPr>
        <w:t xml:space="preserve">minimálbért évente állapítják meg </w:t>
      </w:r>
      <w:r w:rsidR="00451208" w:rsidRPr="00FA0028">
        <w:rPr>
          <w:rFonts w:ascii="Arial Narrow" w:eastAsia="Arial Narrow" w:hAnsi="Arial Narrow" w:cs="Times New Roman"/>
          <w:lang w:val="hu-HU" w:eastAsia="sl-SI"/>
        </w:rPr>
        <w:t xml:space="preserve">a </w:t>
      </w:r>
      <w:r w:rsidR="00451208" w:rsidRPr="00FA0028">
        <w:rPr>
          <w:rFonts w:ascii="Arial Narrow" w:hAnsi="Arial Narrow" w:cs="Times New Roman"/>
          <w:lang w:val="hu-HU"/>
        </w:rPr>
        <w:t>megélhetési minimum 120% és 140% között</w:t>
      </w:r>
      <w:r w:rsidR="002F5B61" w:rsidRPr="00FA0028">
        <w:rPr>
          <w:rFonts w:ascii="Arial Narrow" w:hAnsi="Arial Narrow" w:cs="Times New Roman"/>
          <w:lang w:val="hu-HU"/>
        </w:rPr>
        <w:t>i sávban</w:t>
      </w:r>
      <w:r w:rsidR="00451208" w:rsidRPr="00FA0028">
        <w:rPr>
          <w:rFonts w:ascii="Arial Narrow" w:hAnsi="Arial Narrow" w:cs="Times New Roman"/>
          <w:lang w:val="hu-HU"/>
        </w:rPr>
        <w:t>, figyelembe véve a fogyasztói ár</w:t>
      </w:r>
      <w:r w:rsidR="008E148A" w:rsidRPr="00FA0028">
        <w:rPr>
          <w:rFonts w:ascii="Arial Narrow" w:hAnsi="Arial Narrow" w:cs="Times New Roman"/>
          <w:lang w:val="hu-HU"/>
        </w:rPr>
        <w:t>indexet</w:t>
      </w:r>
      <w:r w:rsidR="00451208" w:rsidRPr="00FA0028">
        <w:rPr>
          <w:rFonts w:ascii="Arial Narrow" w:hAnsi="Arial Narrow" w:cs="Times New Roman"/>
          <w:lang w:val="hu-HU"/>
        </w:rPr>
        <w:t>, a bérek alakulását, a gazdasági feltételeket</w:t>
      </w:r>
      <w:r w:rsidR="008E148A" w:rsidRPr="00FA0028">
        <w:rPr>
          <w:rFonts w:ascii="Arial Narrow" w:hAnsi="Arial Narrow" w:cs="Times New Roman"/>
          <w:lang w:val="hu-HU"/>
        </w:rPr>
        <w:t xml:space="preserve">, illetve </w:t>
      </w:r>
      <w:r w:rsidR="00570F6D" w:rsidRPr="00FA0028">
        <w:rPr>
          <w:rFonts w:ascii="Arial Narrow" w:hAnsi="Arial Narrow" w:cs="Times New Roman"/>
          <w:lang w:val="hu-HU"/>
        </w:rPr>
        <w:t xml:space="preserve">a </w:t>
      </w:r>
      <w:r w:rsidR="008E148A" w:rsidRPr="00FA0028">
        <w:rPr>
          <w:rFonts w:ascii="Arial Narrow" w:hAnsi="Arial Narrow" w:cs="Times New Roman"/>
          <w:lang w:val="hu-HU"/>
        </w:rPr>
        <w:t>gazdasági</w:t>
      </w:r>
      <w:r w:rsidR="00451208" w:rsidRPr="00FA0028">
        <w:rPr>
          <w:rFonts w:ascii="Arial Narrow" w:hAnsi="Arial Narrow" w:cs="Times New Roman"/>
          <w:lang w:val="hu-HU"/>
        </w:rPr>
        <w:t xml:space="preserve"> növekedést és a foglalkoztatási tendenciákat. A minimálbér összegét a </w:t>
      </w:r>
      <w:r w:rsidR="000670DD" w:rsidRPr="00FA0028">
        <w:rPr>
          <w:rFonts w:ascii="Arial Narrow" w:hAnsi="Arial Narrow" w:cs="Times New Roman"/>
          <w:lang w:val="hu-HU"/>
        </w:rPr>
        <w:t xml:space="preserve">szociális </w:t>
      </w:r>
      <w:r w:rsidR="00451208" w:rsidRPr="00FA0028">
        <w:rPr>
          <w:rFonts w:ascii="Arial Narrow" w:hAnsi="Arial Narrow" w:cs="Times New Roman"/>
          <w:lang w:val="hu-HU"/>
        </w:rPr>
        <w:t xml:space="preserve">partnerekkel folytatott előzetes </w:t>
      </w:r>
      <w:r w:rsidR="000670DD" w:rsidRPr="00FA0028">
        <w:rPr>
          <w:rFonts w:ascii="Arial Narrow" w:hAnsi="Arial Narrow" w:cs="Times New Roman"/>
          <w:lang w:val="hu-HU"/>
        </w:rPr>
        <w:t xml:space="preserve">konzultációt </w:t>
      </w:r>
      <w:r w:rsidR="00451208" w:rsidRPr="00FA0028">
        <w:rPr>
          <w:rFonts w:ascii="Arial Narrow" w:hAnsi="Arial Narrow" w:cs="Times New Roman"/>
          <w:lang w:val="hu-HU"/>
        </w:rPr>
        <w:t>követően a munkaügyért felelős miniszter határozza meg</w:t>
      </w:r>
      <w:r w:rsidR="000670DD" w:rsidRPr="00FA0028">
        <w:rPr>
          <w:rFonts w:ascii="Arial Narrow" w:hAnsi="Arial Narrow"/>
          <w:lang w:val="hu-HU"/>
        </w:rPr>
        <w:t xml:space="preserve">. </w:t>
      </w:r>
    </w:p>
    <w:p w14:paraId="1FA35167" w14:textId="77777777" w:rsidR="00EA7357" w:rsidRPr="00FA0028" w:rsidRDefault="00EA7357" w:rsidP="0047358B">
      <w:pPr>
        <w:spacing w:before="20" w:after="20" w:line="240" w:lineRule="auto"/>
        <w:jc w:val="both"/>
        <w:rPr>
          <w:rFonts w:ascii="Arial Narrow" w:eastAsia="Arial Narrow" w:hAnsi="Arial Narrow" w:cs="Arial Narrow"/>
          <w:lang w:val="hu-HU" w:eastAsia="sl-SI"/>
        </w:rPr>
      </w:pPr>
    </w:p>
    <w:p w14:paraId="75D68D79" w14:textId="77777777" w:rsidR="007F402A" w:rsidRPr="00FA0028" w:rsidRDefault="00696E1D">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2024. január 1-jétől a </w:t>
      </w:r>
      <w:r w:rsidR="00013FEC" w:rsidRPr="00FA0028">
        <w:rPr>
          <w:rFonts w:ascii="Arial Narrow" w:eastAsia="Arial Narrow" w:hAnsi="Arial Narrow" w:cs="Arial Narrow"/>
          <w:lang w:val="hu-HU" w:eastAsia="sl-SI"/>
        </w:rPr>
        <w:t xml:space="preserve">teljes munkaidőben végzett munkáért járó </w:t>
      </w:r>
      <w:r w:rsidRPr="00FA0028">
        <w:rPr>
          <w:rFonts w:ascii="Arial Narrow" w:eastAsia="Arial Narrow" w:hAnsi="Arial Narrow" w:cs="Arial Narrow"/>
          <w:lang w:val="hu-HU" w:eastAsia="sl-SI"/>
        </w:rPr>
        <w:t xml:space="preserve">havi </w:t>
      </w:r>
      <w:r w:rsidR="00013FEC" w:rsidRPr="00FA0028">
        <w:rPr>
          <w:rFonts w:ascii="Arial Narrow" w:eastAsia="Arial Narrow" w:hAnsi="Arial Narrow" w:cs="Arial Narrow"/>
          <w:lang w:val="hu-HU" w:eastAsia="sl-SI"/>
        </w:rPr>
        <w:t xml:space="preserve">minimálbér </w:t>
      </w:r>
      <w:r w:rsidR="00D61350" w:rsidRPr="00FA0028">
        <w:rPr>
          <w:rFonts w:ascii="Arial Narrow" w:eastAsia="Arial Narrow" w:hAnsi="Arial Narrow" w:cs="Arial Narrow"/>
          <w:lang w:val="hu-HU" w:eastAsia="sl-SI"/>
        </w:rPr>
        <w:t>1</w:t>
      </w:r>
      <w:r w:rsidRPr="00FA0028">
        <w:rPr>
          <w:rFonts w:ascii="Arial Narrow" w:eastAsia="Arial Narrow" w:hAnsi="Arial Narrow" w:cs="Arial Narrow"/>
          <w:lang w:val="hu-HU" w:eastAsia="sl-SI"/>
        </w:rPr>
        <w:t xml:space="preserve"> 253,90 </w:t>
      </w:r>
      <w:r w:rsidR="00D61350" w:rsidRPr="00FA0028">
        <w:rPr>
          <w:rFonts w:ascii="Arial Narrow" w:eastAsia="Arial Narrow" w:hAnsi="Arial Narrow" w:cs="Arial Narrow"/>
          <w:lang w:val="hu-HU" w:eastAsia="sl-SI"/>
        </w:rPr>
        <w:t>euró</w:t>
      </w:r>
      <w:r w:rsidR="00A40BA5" w:rsidRPr="00FA0028">
        <w:rPr>
          <w:rFonts w:ascii="Arial Narrow" w:eastAsia="Arial Narrow" w:hAnsi="Arial Narrow" w:cs="Arial Narrow"/>
          <w:lang w:val="hu-HU" w:eastAsia="sl-SI"/>
        </w:rPr>
        <w:t xml:space="preserve">. </w:t>
      </w:r>
    </w:p>
    <w:p w14:paraId="021795EE" w14:textId="77777777" w:rsidR="000670DD" w:rsidRPr="00FA0028" w:rsidRDefault="000670DD" w:rsidP="0047358B">
      <w:pPr>
        <w:spacing w:before="20" w:after="20" w:line="240" w:lineRule="auto"/>
        <w:jc w:val="both"/>
        <w:rPr>
          <w:rFonts w:ascii="Arial Narrow" w:eastAsia="Arial Narrow" w:hAnsi="Arial Narrow" w:cs="Arial Narrow"/>
          <w:lang w:val="hu-HU" w:eastAsia="sl-SI"/>
        </w:rPr>
      </w:pPr>
    </w:p>
    <w:p w14:paraId="5E67556F" w14:textId="77777777" w:rsidR="0083350F" w:rsidRPr="00FA0028" w:rsidRDefault="0083350F" w:rsidP="0047358B">
      <w:pPr>
        <w:spacing w:after="0" w:line="240" w:lineRule="auto"/>
        <w:ind w:left="357"/>
        <w:jc w:val="both"/>
        <w:rPr>
          <w:rFonts w:ascii="Arial Narrow" w:eastAsia="Arial Narrow" w:hAnsi="Arial Narrow" w:cs="Arial Narrow"/>
          <w:lang w:val="hu-HU" w:eastAsia="sl-SI"/>
        </w:rPr>
      </w:pPr>
    </w:p>
    <w:p w14:paraId="2ED1958C" w14:textId="10F85CB1" w:rsidR="007F402A" w:rsidRPr="00FA0028" w:rsidRDefault="005B543F">
      <w:pPr>
        <w:spacing w:before="20" w:after="20" w:line="240" w:lineRule="auto"/>
        <w:jc w:val="both"/>
        <w:rPr>
          <w:rFonts w:ascii="Arial Narrow" w:eastAsia="Arial Narrow" w:hAnsi="Arial Narrow" w:cs="Arial Narrow"/>
          <w:b/>
          <w:u w:val="single"/>
          <w:lang w:val="hu-HU" w:eastAsia="sl-SI"/>
        </w:rPr>
      </w:pPr>
      <w:r w:rsidRPr="00FA0028">
        <w:rPr>
          <w:rFonts w:ascii="Arial Narrow" w:eastAsia="Arial Narrow" w:hAnsi="Arial Narrow" w:cs="Arial Narrow"/>
          <w:b/>
          <w:u w:val="single"/>
          <w:lang w:val="hu-HU" w:eastAsia="sl-SI"/>
        </w:rPr>
        <w:t>A</w:t>
      </w:r>
      <w:r w:rsidR="00786F46" w:rsidRPr="00FA0028">
        <w:rPr>
          <w:rFonts w:ascii="Arial Narrow" w:eastAsia="Arial Narrow" w:hAnsi="Arial Narrow" w:cs="Arial Narrow"/>
          <w:b/>
          <w:u w:val="single"/>
          <w:lang w:val="hu-HU" w:eastAsia="sl-SI"/>
        </w:rPr>
        <w:t xml:space="preserve"> munkaviszonyról szóló törvény alapján a</w:t>
      </w:r>
      <w:r w:rsidRPr="00FA0028">
        <w:rPr>
          <w:rFonts w:ascii="Arial Narrow" w:eastAsia="Arial Narrow" w:hAnsi="Arial Narrow" w:cs="Arial Narrow"/>
          <w:b/>
          <w:u w:val="single"/>
          <w:lang w:val="hu-HU" w:eastAsia="sl-SI"/>
        </w:rPr>
        <w:t>z éves szabadságról</w:t>
      </w:r>
      <w:r w:rsidR="0083350F" w:rsidRPr="00FA0028">
        <w:rPr>
          <w:rFonts w:ascii="Arial Narrow" w:eastAsia="Arial Narrow" w:hAnsi="Arial Narrow" w:cs="Arial Narrow"/>
          <w:b/>
          <w:u w:val="single"/>
          <w:lang w:val="hu-HU" w:eastAsia="sl-SI"/>
        </w:rPr>
        <w:t xml:space="preserve">, a </w:t>
      </w:r>
      <w:r w:rsidRPr="00FA0028">
        <w:rPr>
          <w:rFonts w:ascii="Arial Narrow" w:eastAsia="Arial Narrow" w:hAnsi="Arial Narrow" w:cs="Arial Narrow"/>
          <w:b/>
          <w:u w:val="single"/>
          <w:lang w:val="hu-HU" w:eastAsia="sl-SI"/>
        </w:rPr>
        <w:t>munkaidőről</w:t>
      </w:r>
      <w:r w:rsidR="0083350F" w:rsidRPr="00FA0028">
        <w:rPr>
          <w:rFonts w:ascii="Arial Narrow" w:eastAsia="Arial Narrow" w:hAnsi="Arial Narrow" w:cs="Arial Narrow"/>
          <w:b/>
          <w:u w:val="single"/>
          <w:lang w:val="hu-HU" w:eastAsia="sl-SI"/>
        </w:rPr>
        <w:t xml:space="preserve">, a munkavállalók </w:t>
      </w:r>
      <w:r w:rsidRPr="00FA0028">
        <w:rPr>
          <w:rFonts w:ascii="Arial Narrow" w:eastAsia="Arial Narrow" w:hAnsi="Arial Narrow" w:cs="Arial Narrow"/>
          <w:b/>
          <w:u w:val="single"/>
          <w:lang w:val="hu-HU" w:eastAsia="sl-SI"/>
        </w:rPr>
        <w:t xml:space="preserve">különleges védelméről </w:t>
      </w:r>
      <w:r w:rsidR="0083350F" w:rsidRPr="00FA0028">
        <w:rPr>
          <w:rFonts w:ascii="Arial Narrow" w:eastAsia="Arial Narrow" w:hAnsi="Arial Narrow" w:cs="Arial Narrow"/>
          <w:b/>
          <w:u w:val="single"/>
          <w:lang w:val="hu-HU" w:eastAsia="sl-SI"/>
        </w:rPr>
        <w:t xml:space="preserve">és a diszkrimináció </w:t>
      </w:r>
      <w:r w:rsidRPr="00FA0028">
        <w:rPr>
          <w:rFonts w:ascii="Arial Narrow" w:eastAsia="Arial Narrow" w:hAnsi="Arial Narrow" w:cs="Arial Narrow"/>
          <w:b/>
          <w:u w:val="single"/>
          <w:lang w:val="hu-HU" w:eastAsia="sl-SI"/>
        </w:rPr>
        <w:t>tilalmáról</w:t>
      </w:r>
    </w:p>
    <w:p w14:paraId="6F269CF1" w14:textId="77777777" w:rsidR="00B51729" w:rsidRPr="00FA0028" w:rsidRDefault="00B51729" w:rsidP="0047358B">
      <w:pPr>
        <w:spacing w:before="20" w:after="20" w:line="240" w:lineRule="auto"/>
        <w:jc w:val="both"/>
        <w:rPr>
          <w:rFonts w:ascii="Arial Narrow" w:eastAsia="Arial Narrow" w:hAnsi="Arial Narrow" w:cs="Arial Narrow"/>
          <w:lang w:val="hu-HU" w:eastAsia="sl-SI"/>
        </w:rPr>
      </w:pPr>
    </w:p>
    <w:p w14:paraId="3962EFA1" w14:textId="5B057E80" w:rsidR="007F402A" w:rsidRPr="00FA0028" w:rsidRDefault="00273430">
      <w:pPr>
        <w:spacing w:before="20" w:after="20" w:line="240" w:lineRule="auto"/>
        <w:jc w:val="both"/>
        <w:rPr>
          <w:rFonts w:ascii="Arial Narrow" w:eastAsia="Arial Narrow" w:hAnsi="Arial Narrow" w:cs="Arial Narrow"/>
          <w:lang w:val="hu-HU" w:eastAsia="sl-SI"/>
        </w:rPr>
      </w:pPr>
      <w:r w:rsidRPr="00273430">
        <w:rPr>
          <w:rFonts w:ascii="Arial Narrow" w:eastAsia="Arial Narrow" w:hAnsi="Arial Narrow" w:cs="Arial Narrow"/>
          <w:lang w:val="hu-HU" w:eastAsia="sl-SI"/>
        </w:rPr>
        <w:t>A munkaviszonyról szóló törvény</w:t>
      </w:r>
      <w:r>
        <w:rPr>
          <w:rFonts w:ascii="Arial Narrow" w:eastAsia="Arial Narrow" w:hAnsi="Arial Narrow" w:cs="Arial Narrow"/>
          <w:lang w:val="hu-HU" w:eastAsia="sl-SI"/>
        </w:rPr>
        <w:t xml:space="preserve"> </w:t>
      </w:r>
      <w:r w:rsidR="005B543F" w:rsidRPr="00FA0028">
        <w:rPr>
          <w:rFonts w:ascii="Arial Narrow" w:eastAsia="Arial Narrow" w:hAnsi="Arial Narrow" w:cs="Arial Narrow"/>
          <w:lang w:val="hu-HU" w:eastAsia="sl-SI"/>
        </w:rPr>
        <w:t xml:space="preserve">rendelkezései szerint az éves szabadság nem lehet kevesebb négy hétnél egy naptári évben, függetlenül attól, hogy a munkavállaló teljes vagy részmunkaidőben dolgozik-e. Az éves szabadság minimálisan kivehető napjainak száma az adott munkavállaló esetében a munkanapok heti megoszlásától függ. A munkavállaló minden </w:t>
      </w:r>
      <w:r w:rsidR="001F6252" w:rsidRPr="00FA0028">
        <w:rPr>
          <w:rFonts w:ascii="Arial Narrow" w:eastAsia="Arial Narrow" w:hAnsi="Arial Narrow" w:cs="Arial Narrow"/>
          <w:lang w:val="hu-HU" w:eastAsia="sl-SI"/>
        </w:rPr>
        <w:t xml:space="preserve">15 év alatti </w:t>
      </w:r>
      <w:r w:rsidR="005B543F" w:rsidRPr="00FA0028">
        <w:rPr>
          <w:rFonts w:ascii="Arial Narrow" w:eastAsia="Arial Narrow" w:hAnsi="Arial Narrow" w:cs="Arial Narrow"/>
          <w:lang w:val="hu-HU" w:eastAsia="sl-SI"/>
        </w:rPr>
        <w:t>gyermeke után további egy nap</w:t>
      </w:r>
      <w:r w:rsidR="007F1562">
        <w:rPr>
          <w:rFonts w:ascii="Arial Narrow" w:eastAsia="Arial Narrow" w:hAnsi="Arial Narrow" w:cs="Arial Narrow"/>
          <w:lang w:val="hu-HU" w:eastAsia="sl-SI"/>
        </w:rPr>
        <w:t xml:space="preserve"> </w:t>
      </w:r>
      <w:r w:rsidR="005B543F" w:rsidRPr="00FA0028">
        <w:rPr>
          <w:rFonts w:ascii="Arial Narrow" w:eastAsia="Arial Narrow" w:hAnsi="Arial Narrow" w:cs="Arial Narrow"/>
          <w:lang w:val="hu-HU" w:eastAsia="sl-SI"/>
        </w:rPr>
        <w:t xml:space="preserve">éves szabadságra jogosult, az idősebb munkavállaló, a fogyatékkal élő munkavállaló, a legalább 60 %-os </w:t>
      </w:r>
      <w:r w:rsidR="00786F46" w:rsidRPr="00FA0028">
        <w:rPr>
          <w:rFonts w:ascii="Arial Narrow" w:eastAsia="Arial Narrow" w:hAnsi="Arial Narrow" w:cs="Arial Narrow"/>
          <w:lang w:val="hu-HU" w:eastAsia="sl-SI"/>
        </w:rPr>
        <w:t>testi</w:t>
      </w:r>
      <w:r w:rsidR="005B543F" w:rsidRPr="00FA0028">
        <w:rPr>
          <w:rFonts w:ascii="Arial Narrow" w:eastAsia="Arial Narrow" w:hAnsi="Arial Narrow" w:cs="Arial Narrow"/>
          <w:lang w:val="hu-HU" w:eastAsia="sl-SI"/>
        </w:rPr>
        <w:t xml:space="preserve"> fogyatékossággal élő munkavállaló vagy a családi ellátásokra vonatkozó </w:t>
      </w:r>
      <w:r w:rsidR="00786F46" w:rsidRPr="00FA0028">
        <w:rPr>
          <w:rFonts w:ascii="Arial Narrow" w:eastAsia="Arial Narrow" w:hAnsi="Arial Narrow" w:cs="Arial Narrow"/>
          <w:lang w:val="hu-HU" w:eastAsia="sl-SI"/>
        </w:rPr>
        <w:t>jog</w:t>
      </w:r>
      <w:r w:rsidR="005B543F" w:rsidRPr="00FA0028">
        <w:rPr>
          <w:rFonts w:ascii="Arial Narrow" w:eastAsia="Arial Narrow" w:hAnsi="Arial Narrow" w:cs="Arial Narrow"/>
          <w:lang w:val="hu-HU" w:eastAsia="sl-SI"/>
        </w:rPr>
        <w:t xml:space="preserve">szabályoknak megfelelően különleges gondozásra szoruló gyermeket gondozó és ápoló munkavállaló </w:t>
      </w:r>
      <w:r w:rsidR="00786F46" w:rsidRPr="00FA0028">
        <w:rPr>
          <w:rFonts w:ascii="Arial Narrow" w:eastAsia="Arial Narrow" w:hAnsi="Arial Narrow" w:cs="Arial Narrow"/>
          <w:lang w:val="hu-HU" w:eastAsia="sl-SI"/>
        </w:rPr>
        <w:t xml:space="preserve">pedig </w:t>
      </w:r>
      <w:r w:rsidR="005B543F" w:rsidRPr="00FA0028">
        <w:rPr>
          <w:rFonts w:ascii="Arial Narrow" w:eastAsia="Arial Narrow" w:hAnsi="Arial Narrow" w:cs="Arial Narrow"/>
          <w:lang w:val="hu-HU" w:eastAsia="sl-SI"/>
        </w:rPr>
        <w:t xml:space="preserve">legalább három további nap éves szabadságra jogosult. </w:t>
      </w:r>
    </w:p>
    <w:p w14:paraId="69B1E7A1"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5F321C46" w14:textId="5CA0C291"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munkáltató köteles az éves szabadságra jogosult munkavállalónak legalább a minimálbérnek megfelelő összegű </w:t>
      </w:r>
      <w:r w:rsidR="00786F46" w:rsidRPr="00FA0028">
        <w:rPr>
          <w:rFonts w:ascii="Arial Narrow" w:eastAsia="Arial Narrow" w:hAnsi="Arial Narrow" w:cs="Arial Narrow"/>
          <w:lang w:val="hu-HU" w:eastAsia="sl-SI"/>
        </w:rPr>
        <w:t xml:space="preserve">az </w:t>
      </w:r>
      <w:r w:rsidRPr="00FA0028">
        <w:rPr>
          <w:rFonts w:ascii="Arial Narrow" w:eastAsia="Arial Narrow" w:hAnsi="Arial Narrow" w:cs="Arial Narrow"/>
          <w:lang w:val="hu-HU" w:eastAsia="sl-SI"/>
        </w:rPr>
        <w:t xml:space="preserve">éves </w:t>
      </w:r>
      <w:r w:rsidR="00786F46" w:rsidRPr="00FA0028">
        <w:rPr>
          <w:rFonts w:ascii="Arial Narrow" w:eastAsia="Arial Narrow" w:hAnsi="Arial Narrow" w:cs="Arial Narrow"/>
          <w:lang w:val="hu-HU" w:eastAsia="sl-SI"/>
        </w:rPr>
        <w:t>szabadság</w:t>
      </w:r>
      <w:r w:rsidR="004B0D63" w:rsidRPr="00FA0028">
        <w:rPr>
          <w:rFonts w:ascii="Arial Narrow" w:eastAsia="Arial Narrow" w:hAnsi="Arial Narrow" w:cs="Arial Narrow"/>
          <w:lang w:val="hu-HU" w:eastAsia="sl-SI"/>
        </w:rPr>
        <w:t>ért</w:t>
      </w:r>
      <w:r w:rsidR="00786F46" w:rsidRPr="00FA0028">
        <w:rPr>
          <w:rFonts w:ascii="Arial Narrow" w:eastAsia="Arial Narrow" w:hAnsi="Arial Narrow" w:cs="Arial Narrow"/>
          <w:lang w:val="hu-HU" w:eastAsia="sl-SI"/>
        </w:rPr>
        <w:t xml:space="preserve"> járó </w:t>
      </w:r>
      <w:r w:rsidRPr="00FA0028">
        <w:rPr>
          <w:rFonts w:ascii="Arial Narrow" w:eastAsia="Arial Narrow" w:hAnsi="Arial Narrow" w:cs="Arial Narrow"/>
          <w:lang w:val="hu-HU" w:eastAsia="sl-SI"/>
        </w:rPr>
        <w:t>szabadságpótlékot fizetni. A munkavállaló csak az éves szabadság</w:t>
      </w:r>
      <w:r w:rsidR="004B0D63" w:rsidRPr="00FA0028">
        <w:rPr>
          <w:rFonts w:ascii="Arial Narrow" w:eastAsia="Arial Narrow" w:hAnsi="Arial Narrow" w:cs="Arial Narrow"/>
          <w:lang w:val="hu-HU" w:eastAsia="sl-SI"/>
        </w:rPr>
        <w:t>pótlék</w:t>
      </w:r>
      <w:r w:rsidRPr="00FA0028">
        <w:rPr>
          <w:rFonts w:ascii="Arial Narrow" w:eastAsia="Arial Narrow" w:hAnsi="Arial Narrow" w:cs="Arial Narrow"/>
          <w:lang w:val="hu-HU" w:eastAsia="sl-SI"/>
        </w:rPr>
        <w:t xml:space="preserve"> arányos részére</w:t>
      </w:r>
      <w:r w:rsidR="004B0D63" w:rsidRPr="00FA0028">
        <w:rPr>
          <w:rFonts w:ascii="Arial Narrow" w:eastAsia="Arial Narrow" w:hAnsi="Arial Narrow" w:cs="Arial Narrow"/>
          <w:lang w:val="hu-HU" w:eastAsia="sl-SI"/>
        </w:rPr>
        <w:t xml:space="preserve"> jogosult abban az esetben</w:t>
      </w:r>
      <w:r w:rsidR="00857DBA" w:rsidRPr="00FA0028">
        <w:rPr>
          <w:rFonts w:ascii="Arial Narrow" w:eastAsia="Arial Narrow" w:hAnsi="Arial Narrow" w:cs="Arial Narrow"/>
          <w:lang w:val="hu-HU" w:eastAsia="sl-SI"/>
        </w:rPr>
        <w:t xml:space="preserve">, ha az éves </w:t>
      </w:r>
      <w:r w:rsidRPr="00FA0028">
        <w:rPr>
          <w:rFonts w:ascii="Arial Narrow" w:eastAsia="Arial Narrow" w:hAnsi="Arial Narrow" w:cs="Arial Narrow"/>
          <w:lang w:val="hu-HU" w:eastAsia="sl-SI"/>
        </w:rPr>
        <w:t xml:space="preserve">szabadságnak </w:t>
      </w:r>
      <w:r w:rsidR="00786F46" w:rsidRPr="00FA0028">
        <w:rPr>
          <w:rFonts w:ascii="Arial Narrow" w:eastAsia="Arial Narrow" w:hAnsi="Arial Narrow" w:cs="Arial Narrow"/>
          <w:lang w:val="hu-HU" w:eastAsia="sl-SI"/>
        </w:rPr>
        <w:t xml:space="preserve">is </w:t>
      </w:r>
      <w:r w:rsidRPr="00FA0028">
        <w:rPr>
          <w:rFonts w:ascii="Arial Narrow" w:eastAsia="Arial Narrow" w:hAnsi="Arial Narrow" w:cs="Arial Narrow"/>
          <w:lang w:val="hu-HU" w:eastAsia="sl-SI"/>
        </w:rPr>
        <w:t xml:space="preserve">csak </w:t>
      </w:r>
      <w:r w:rsidR="00786F46" w:rsidRPr="00FA0028">
        <w:rPr>
          <w:rFonts w:ascii="Arial Narrow" w:eastAsia="Arial Narrow" w:hAnsi="Arial Narrow" w:cs="Arial Narrow"/>
          <w:lang w:val="hu-HU" w:eastAsia="sl-SI"/>
        </w:rPr>
        <w:t xml:space="preserve">az </w:t>
      </w:r>
      <w:r w:rsidRPr="00FA0028">
        <w:rPr>
          <w:rFonts w:ascii="Arial Narrow" w:eastAsia="Arial Narrow" w:hAnsi="Arial Narrow" w:cs="Arial Narrow"/>
          <w:lang w:val="hu-HU" w:eastAsia="sl-SI"/>
        </w:rPr>
        <w:t xml:space="preserve">arányos részére jogosult, vagy </w:t>
      </w:r>
      <w:r w:rsidR="00857DBA" w:rsidRPr="00FA0028">
        <w:rPr>
          <w:rFonts w:ascii="Arial Narrow" w:eastAsia="Arial Narrow" w:hAnsi="Arial Narrow" w:cs="Arial Narrow"/>
          <w:lang w:val="hu-HU" w:eastAsia="sl-SI"/>
        </w:rPr>
        <w:t xml:space="preserve">ha részmunkaidős </w:t>
      </w:r>
      <w:r w:rsidRPr="00FA0028">
        <w:rPr>
          <w:rFonts w:ascii="Arial Narrow" w:eastAsia="Arial Narrow" w:hAnsi="Arial Narrow" w:cs="Arial Narrow"/>
          <w:lang w:val="hu-HU" w:eastAsia="sl-SI"/>
        </w:rPr>
        <w:t>munkaszerződéssel rendelkezik.</w:t>
      </w:r>
    </w:p>
    <w:p w14:paraId="279D56F9"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20737FAD" w14:textId="5019FDA8"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w:t>
      </w:r>
      <w:r w:rsidR="00786F46" w:rsidRPr="00FA0028">
        <w:rPr>
          <w:rFonts w:ascii="Arial Narrow" w:eastAsia="Arial Narrow" w:hAnsi="Arial Narrow" w:cs="Arial Narrow"/>
          <w:lang w:val="hu-HU" w:eastAsia="sl-SI"/>
        </w:rPr>
        <w:t>M</w:t>
      </w:r>
      <w:r w:rsidRPr="00FA0028">
        <w:rPr>
          <w:rFonts w:ascii="Arial Narrow" w:eastAsia="Arial Narrow" w:hAnsi="Arial Narrow" w:cs="Arial Narrow"/>
          <w:lang w:val="hu-HU" w:eastAsia="sl-SI"/>
        </w:rPr>
        <w:t>unka</w:t>
      </w:r>
      <w:r w:rsidR="00786F46" w:rsidRPr="00FA0028">
        <w:rPr>
          <w:rFonts w:ascii="Arial Narrow" w:eastAsia="Arial Narrow" w:hAnsi="Arial Narrow" w:cs="Arial Narrow"/>
          <w:lang w:val="hu-HU" w:eastAsia="sl-SI"/>
        </w:rPr>
        <w:t xml:space="preserve">viszonyról szóló </w:t>
      </w:r>
      <w:r w:rsidRPr="00FA0028">
        <w:rPr>
          <w:rFonts w:ascii="Arial Narrow" w:eastAsia="Arial Narrow" w:hAnsi="Arial Narrow" w:cs="Arial Narrow"/>
          <w:lang w:val="hu-HU" w:eastAsia="sl-SI"/>
        </w:rPr>
        <w:t xml:space="preserve">törvény rendelkezései </w:t>
      </w:r>
      <w:r w:rsidR="00786F46" w:rsidRPr="00FA0028">
        <w:rPr>
          <w:rFonts w:ascii="Arial Narrow" w:eastAsia="Arial Narrow" w:hAnsi="Arial Narrow" w:cs="Arial Narrow"/>
          <w:lang w:val="hu-HU" w:eastAsia="sl-SI"/>
        </w:rPr>
        <w:t xml:space="preserve">a munkaidőt és a minimális pihenőidőt </w:t>
      </w:r>
      <w:r w:rsidRPr="00FA0028">
        <w:rPr>
          <w:rFonts w:ascii="Arial Narrow" w:eastAsia="Arial Narrow" w:hAnsi="Arial Narrow" w:cs="Arial Narrow"/>
          <w:lang w:val="hu-HU" w:eastAsia="sl-SI"/>
        </w:rPr>
        <w:t xml:space="preserve">is szabályozzák, </w:t>
      </w:r>
      <w:r w:rsidR="00786F46" w:rsidRPr="00FA0028">
        <w:rPr>
          <w:rFonts w:ascii="Arial Narrow" w:eastAsia="Arial Narrow" w:hAnsi="Arial Narrow" w:cs="Arial Narrow"/>
          <w:lang w:val="hu-HU" w:eastAsia="sl-SI"/>
        </w:rPr>
        <w:t>rendelkeznek arról</w:t>
      </w:r>
      <w:r w:rsidRPr="00FA0028">
        <w:rPr>
          <w:rFonts w:ascii="Arial Narrow" w:eastAsia="Arial Narrow" w:hAnsi="Arial Narrow" w:cs="Arial Narrow"/>
          <w:lang w:val="hu-HU" w:eastAsia="sl-SI"/>
        </w:rPr>
        <w:t>, hogy a munkaidő a tényleges munkaidőből (az az idő, amely alatt a munkavállaló dolgozik, a munkáltató rendelkezésére áll és teljesíti a munkaszerződés szerinti kötelezettségeit) és a szünetből áll</w:t>
      </w:r>
      <w:r w:rsidR="00786F46" w:rsidRPr="00FA0028">
        <w:rPr>
          <w:rFonts w:ascii="Arial Narrow" w:eastAsia="Arial Narrow" w:hAnsi="Arial Narrow" w:cs="Arial Narrow"/>
          <w:lang w:val="hu-HU" w:eastAsia="sl-SI"/>
        </w:rPr>
        <w:t>. A</w:t>
      </w:r>
      <w:r w:rsidR="00B51729" w:rsidRPr="00FA0028">
        <w:rPr>
          <w:rFonts w:ascii="Arial Narrow" w:eastAsia="Arial Narrow" w:hAnsi="Arial Narrow" w:cs="Arial Narrow"/>
          <w:lang w:val="hu-HU" w:eastAsia="sl-SI"/>
        </w:rPr>
        <w:t xml:space="preserve"> teljes munkaidőben foglalkoztatott </w:t>
      </w:r>
      <w:r w:rsidRPr="00FA0028">
        <w:rPr>
          <w:rFonts w:ascii="Arial Narrow" w:eastAsia="Arial Narrow" w:hAnsi="Arial Narrow" w:cs="Arial Narrow"/>
          <w:lang w:val="hu-HU" w:eastAsia="sl-SI"/>
        </w:rPr>
        <w:t xml:space="preserve">munkavállalónak a munkanap során 30 perc </w:t>
      </w:r>
      <w:r w:rsidR="00786F46" w:rsidRPr="00FA0028">
        <w:rPr>
          <w:rFonts w:ascii="Arial Narrow" w:eastAsia="Arial Narrow" w:hAnsi="Arial Narrow" w:cs="Arial Narrow"/>
          <w:lang w:val="hu-HU" w:eastAsia="sl-SI"/>
        </w:rPr>
        <w:t xml:space="preserve">munkaszüneti idő </w:t>
      </w:r>
      <w:r w:rsidRPr="00FA0028">
        <w:rPr>
          <w:rFonts w:ascii="Arial Narrow" w:eastAsia="Arial Narrow" w:hAnsi="Arial Narrow" w:cs="Arial Narrow"/>
          <w:lang w:val="hu-HU" w:eastAsia="sl-SI"/>
        </w:rPr>
        <w:t>jár</w:t>
      </w:r>
      <w:r w:rsidR="00786F46" w:rsidRPr="00FA0028">
        <w:rPr>
          <w:rFonts w:ascii="Arial Narrow" w:eastAsia="Arial Narrow" w:hAnsi="Arial Narrow" w:cs="Arial Narrow"/>
          <w:lang w:val="hu-HU" w:eastAsia="sl-SI"/>
        </w:rPr>
        <w:t xml:space="preserve"> </w:t>
      </w:r>
      <w:r w:rsidRPr="00FA0028">
        <w:rPr>
          <w:rFonts w:ascii="Arial Narrow" w:eastAsia="Arial Narrow" w:hAnsi="Arial Narrow" w:cs="Arial Narrow"/>
          <w:lang w:val="hu-HU" w:eastAsia="sl-SI"/>
        </w:rPr>
        <w:t>A törvény előírja továbbá, hogy a teljes munkaidőben történő munkavégzés nem haladhatja meg a heti 40 órát</w:t>
      </w:r>
      <w:r w:rsidR="00B51729" w:rsidRPr="00FA0028">
        <w:rPr>
          <w:rFonts w:ascii="Arial Narrow" w:eastAsia="Arial Narrow" w:hAnsi="Arial Narrow" w:cs="Arial Narrow"/>
          <w:lang w:val="hu-HU" w:eastAsia="sl-SI"/>
        </w:rPr>
        <w:t xml:space="preserve">, és </w:t>
      </w:r>
      <w:r w:rsidR="008D7CFC" w:rsidRPr="00FA0028">
        <w:rPr>
          <w:rFonts w:ascii="Arial Narrow" w:eastAsia="Arial Narrow" w:hAnsi="Arial Narrow" w:cs="Arial Narrow"/>
          <w:lang w:val="hu-HU" w:eastAsia="sl-SI"/>
        </w:rPr>
        <w:t xml:space="preserve">munkahét </w:t>
      </w:r>
      <w:r w:rsidR="00570F6D" w:rsidRPr="00FA0028">
        <w:rPr>
          <w:rFonts w:ascii="Arial Narrow" w:eastAsia="Arial Narrow" w:hAnsi="Arial Narrow" w:cs="Arial Narrow"/>
          <w:lang w:val="hu-HU" w:eastAsia="sl-SI"/>
        </w:rPr>
        <w:t xml:space="preserve">pedig </w:t>
      </w:r>
      <w:r w:rsidR="00B51729" w:rsidRPr="00FA0028">
        <w:rPr>
          <w:rFonts w:ascii="Arial Narrow" w:eastAsia="Arial Narrow" w:hAnsi="Arial Narrow" w:cs="Arial Narrow"/>
          <w:lang w:val="hu-HU" w:eastAsia="sl-SI"/>
        </w:rPr>
        <w:t>nem haladhatja meg az 56 órát</w:t>
      </w:r>
      <w:r w:rsidRPr="00FA0028">
        <w:rPr>
          <w:rFonts w:ascii="Arial Narrow" w:eastAsia="Arial Narrow" w:hAnsi="Arial Narrow" w:cs="Arial Narrow"/>
          <w:lang w:val="hu-HU" w:eastAsia="sl-SI"/>
        </w:rPr>
        <w:t xml:space="preserve">. A törvény vagy kollektív szerződés előírhatja, hogy a heti 40 óránál rövidebb, de legalább </w:t>
      </w:r>
      <w:r w:rsidR="00B51729" w:rsidRPr="00FA0028">
        <w:rPr>
          <w:rFonts w:ascii="Arial Narrow" w:eastAsia="Arial Narrow" w:hAnsi="Arial Narrow" w:cs="Arial Narrow"/>
          <w:lang w:val="hu-HU" w:eastAsia="sl-SI"/>
        </w:rPr>
        <w:t>heti</w:t>
      </w:r>
      <w:r w:rsidRPr="00FA0028">
        <w:rPr>
          <w:rFonts w:ascii="Arial Narrow" w:eastAsia="Arial Narrow" w:hAnsi="Arial Narrow" w:cs="Arial Narrow"/>
          <w:lang w:val="hu-HU" w:eastAsia="sl-SI"/>
        </w:rPr>
        <w:t xml:space="preserve"> 36 órás munkaidő teljes munkaidőnek minősül, kivéve azokat a munkaköröket, ahol nagyobb a sérülés</w:t>
      </w:r>
      <w:r w:rsidR="00786F46" w:rsidRPr="00FA0028">
        <w:rPr>
          <w:rFonts w:ascii="Arial Narrow" w:eastAsia="Arial Narrow" w:hAnsi="Arial Narrow" w:cs="Arial Narrow"/>
          <w:lang w:val="hu-HU" w:eastAsia="sl-SI"/>
        </w:rPr>
        <w:t>ek</w:t>
      </w:r>
      <w:r w:rsidRPr="00FA0028">
        <w:rPr>
          <w:rFonts w:ascii="Arial Narrow" w:eastAsia="Arial Narrow" w:hAnsi="Arial Narrow" w:cs="Arial Narrow"/>
          <w:lang w:val="hu-HU" w:eastAsia="sl-SI"/>
        </w:rPr>
        <w:t xml:space="preserve"> vagy egészségkárosodás kockázata.</w:t>
      </w:r>
    </w:p>
    <w:p w14:paraId="5B82BE0E"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09F5C5F3" w14:textId="37AE9DDB"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napközbeni szüneteken kívül a munkavállalónak joga van két egymást követő munkanap között</w:t>
      </w:r>
      <w:r w:rsidR="008D7CFC" w:rsidRPr="00FA0028">
        <w:rPr>
          <w:rFonts w:ascii="Arial Narrow" w:eastAsia="Arial Narrow" w:hAnsi="Arial Narrow" w:cs="Arial Narrow"/>
          <w:lang w:val="hu-HU" w:eastAsia="sl-SI"/>
        </w:rPr>
        <w:t xml:space="preserve">, legalább 12 órán keresztül megszakítás nélkül tartó pihenőidőre </w:t>
      </w:r>
      <w:r w:rsidRPr="00FA0028">
        <w:rPr>
          <w:rFonts w:ascii="Arial Narrow" w:eastAsia="Arial Narrow" w:hAnsi="Arial Narrow" w:cs="Arial Narrow"/>
          <w:lang w:val="hu-HU" w:eastAsia="sl-SI"/>
        </w:rPr>
        <w:t>24 óra időtartamban, valamint hét nap alatt legalább 24 óra folyamatos heti pihenőidőre, a heti pihenőidő minimális időtartamát 14 egymást követő nap átlagában kell meghatározni.</w:t>
      </w:r>
    </w:p>
    <w:p w14:paraId="4D1AC3DE"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34B7B44C" w14:textId="15242897"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w:t>
      </w:r>
      <w:r w:rsidR="00786F46" w:rsidRPr="00FA0028">
        <w:rPr>
          <w:rFonts w:ascii="Arial Narrow" w:eastAsia="Arial Narrow" w:hAnsi="Arial Narrow" w:cs="Arial Narrow"/>
          <w:lang w:val="hu-HU" w:eastAsia="sl-SI"/>
        </w:rPr>
        <w:t>viszonyról</w:t>
      </w:r>
      <w:r w:rsidRPr="00FA0028">
        <w:rPr>
          <w:rFonts w:ascii="Arial Narrow" w:eastAsia="Arial Narrow" w:hAnsi="Arial Narrow" w:cs="Arial Narrow"/>
          <w:lang w:val="hu-HU" w:eastAsia="sl-SI"/>
        </w:rPr>
        <w:t xml:space="preserve"> szóló törvény a munkavégzés és a foglalkoztatás különleges feltételein keresztül különleges védelmet biztosít a munkaviszony</w:t>
      </w:r>
      <w:r w:rsidR="00DE2C49" w:rsidRPr="00FA0028">
        <w:rPr>
          <w:rFonts w:ascii="Arial Narrow" w:eastAsia="Arial Narrow" w:hAnsi="Arial Narrow" w:cs="Arial Narrow"/>
          <w:lang w:val="hu-HU" w:eastAsia="sl-SI"/>
        </w:rPr>
        <w:t xml:space="preserve"> során, </w:t>
      </w:r>
      <w:r w:rsidRPr="00FA0028">
        <w:rPr>
          <w:rFonts w:ascii="Arial Narrow" w:eastAsia="Arial Narrow" w:hAnsi="Arial Narrow" w:cs="Arial Narrow"/>
          <w:lang w:val="hu-HU" w:eastAsia="sl-SI"/>
        </w:rPr>
        <w:t xml:space="preserve">többek között a 18. életévüket még be nem töltött munkavállalók, valamint a terhesség vagy </w:t>
      </w:r>
      <w:r w:rsidR="00714799" w:rsidRPr="00FA0028">
        <w:rPr>
          <w:rFonts w:ascii="Arial Narrow" w:eastAsia="Arial Narrow" w:hAnsi="Arial Narrow" w:cs="Arial Narrow"/>
          <w:lang w:val="hu-HU" w:eastAsia="sl-SI"/>
        </w:rPr>
        <w:t xml:space="preserve">anyaság/apaság </w:t>
      </w:r>
      <w:r w:rsidRPr="00FA0028">
        <w:rPr>
          <w:rFonts w:ascii="Arial Narrow" w:eastAsia="Arial Narrow" w:hAnsi="Arial Narrow" w:cs="Arial Narrow"/>
          <w:lang w:val="hu-HU" w:eastAsia="sl-SI"/>
        </w:rPr>
        <w:t xml:space="preserve">miatt védelemre jogosult munkavállalók számára. </w:t>
      </w:r>
    </w:p>
    <w:p w14:paraId="1D5CC1EE"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068CAA38" w14:textId="256F9381"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w:t>
      </w:r>
      <w:r w:rsidR="00DE2C49" w:rsidRPr="00FA0028">
        <w:rPr>
          <w:rFonts w:ascii="Arial Narrow" w:eastAsia="Arial Narrow" w:hAnsi="Arial Narrow" w:cs="Arial Narrow"/>
          <w:lang w:val="hu-HU" w:eastAsia="sl-SI"/>
        </w:rPr>
        <w:t>viszonyról</w:t>
      </w:r>
      <w:r w:rsidRPr="00FA0028">
        <w:rPr>
          <w:rFonts w:ascii="Arial Narrow" w:eastAsia="Arial Narrow" w:hAnsi="Arial Narrow" w:cs="Arial Narrow"/>
          <w:lang w:val="hu-HU" w:eastAsia="sl-SI"/>
        </w:rPr>
        <w:t xml:space="preserve"> szóló törvény értelmében a munkavállalókkal szembeni közvetlen és közvetett megkülönböztetés egyaránt tilos</w:t>
      </w:r>
      <w:r w:rsidR="00DE2C49" w:rsidRPr="00FA0028">
        <w:rPr>
          <w:rFonts w:ascii="Arial Narrow" w:eastAsia="Arial Narrow" w:hAnsi="Arial Narrow" w:cs="Arial Narrow"/>
          <w:lang w:val="hu-HU" w:eastAsia="sl-SI"/>
        </w:rPr>
        <w:t>. A</w:t>
      </w:r>
      <w:r w:rsidRPr="00FA0028">
        <w:rPr>
          <w:rFonts w:ascii="Arial Narrow" w:eastAsia="Arial Narrow" w:hAnsi="Arial Narrow" w:cs="Arial Narrow"/>
          <w:lang w:val="hu-HU" w:eastAsia="sl-SI"/>
        </w:rPr>
        <w:t xml:space="preserve"> munkáltatók kötelesek biztosítani a munkavállalókkal szembeni egyenlő bánásmódot, függetlenül azok állampolgárságától, faji vagy etnikai származásától, nemzeti vagy társadalmi származásától, nemétől, bőrszínétől, egészségi állapotától, fogyatékosságától, vallásától vagy meggyőződésétől, korától, szexuális irányultságától, családi állapotától, szakszervezeti tagságától, vagyoni helyzetétől vagy egyéb személyes körülményeitől.</w:t>
      </w:r>
    </w:p>
    <w:p w14:paraId="3040221A" w14:textId="0A8EAAD8" w:rsidR="0083350F" w:rsidRPr="00FA0028" w:rsidRDefault="0083350F" w:rsidP="0089276E">
      <w:pPr>
        <w:spacing w:before="20" w:after="0" w:line="240" w:lineRule="auto"/>
        <w:jc w:val="both"/>
        <w:rPr>
          <w:rFonts w:ascii="Arial Narrow" w:eastAsia="Arial Narrow" w:hAnsi="Arial Narrow" w:cs="Arial Narrow"/>
          <w:lang w:val="hu-HU" w:eastAsia="sl-SI"/>
        </w:rPr>
      </w:pPr>
    </w:p>
    <w:p w14:paraId="5D6ADB51" w14:textId="77777777" w:rsidR="007F402A" w:rsidRPr="00FA0028" w:rsidRDefault="00CF41B5">
      <w:pPr>
        <w:spacing w:before="20" w:after="20" w:line="240" w:lineRule="auto"/>
        <w:jc w:val="both"/>
        <w:rPr>
          <w:rFonts w:ascii="Arial Narrow" w:eastAsia="Arial Narrow" w:hAnsi="Arial Narrow" w:cs="Arial Narrow"/>
          <w:b/>
          <w:u w:val="single"/>
          <w:lang w:val="hu-HU" w:eastAsia="sl-SI"/>
        </w:rPr>
      </w:pPr>
      <w:r w:rsidRPr="00FA0028">
        <w:rPr>
          <w:rFonts w:ascii="Arial Narrow" w:eastAsia="Arial Narrow" w:hAnsi="Arial Narrow" w:cs="Arial Narrow"/>
          <w:b/>
          <w:u w:val="single"/>
          <w:lang w:val="hu-HU" w:eastAsia="sl-SI"/>
        </w:rPr>
        <w:t xml:space="preserve">A munkahelyi biztonságról és egészségvédelemről szóló törvény által szabályozott munkahelyi biztonság és egészségvédelem </w:t>
      </w:r>
    </w:p>
    <w:p w14:paraId="4B1B0815" w14:textId="77777777" w:rsidR="00B51729" w:rsidRPr="00FA0028" w:rsidRDefault="00B51729" w:rsidP="0047358B">
      <w:pPr>
        <w:spacing w:before="20" w:after="20" w:line="240" w:lineRule="auto"/>
        <w:jc w:val="both"/>
        <w:rPr>
          <w:rFonts w:ascii="Arial Narrow" w:eastAsia="Arial Narrow" w:hAnsi="Arial Narrow" w:cs="Arial Narrow"/>
          <w:lang w:val="hu-HU" w:eastAsia="sl-SI"/>
        </w:rPr>
      </w:pPr>
    </w:p>
    <w:p w14:paraId="676C9C5F" w14:textId="70D3B35F"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munkahelyi biztonság és egészségvédelem alapvető szempontjait </w:t>
      </w:r>
      <w:r w:rsidR="00273430">
        <w:rPr>
          <w:rFonts w:ascii="Arial Narrow" w:eastAsia="Arial Narrow" w:hAnsi="Arial Narrow" w:cs="Arial Narrow"/>
          <w:lang w:val="hu-HU" w:eastAsia="sl-SI"/>
        </w:rPr>
        <w:t xml:space="preserve">a </w:t>
      </w:r>
      <w:r w:rsidR="00273430" w:rsidRPr="00273430">
        <w:rPr>
          <w:rFonts w:ascii="Arial Narrow" w:eastAsia="Arial Narrow" w:hAnsi="Arial Narrow" w:cs="Arial Narrow"/>
          <w:lang w:val="hu-HU" w:eastAsia="sl-SI"/>
        </w:rPr>
        <w:t>Munkahelyi biztonságról és egészségvédelemről szóló törvény</w:t>
      </w:r>
      <w:r w:rsidRPr="00FA0028">
        <w:rPr>
          <w:rFonts w:ascii="Arial Narrow" w:eastAsia="Arial Narrow" w:hAnsi="Arial Narrow" w:cs="Arial Narrow"/>
          <w:lang w:val="hu-HU" w:eastAsia="sl-SI"/>
        </w:rPr>
        <w:t xml:space="preserve"> (Szlovén Köztársaság Hivatalos Közlönye, 43/11. szám) vagy az egyes területekkel vagy eljárásokkal foglalkozó aljogszabályok szabályozzák. A munkahelyi biztonságról és egészségvédelemről szóló törvény a következőket határozza meg a munkáltatók alapvető feladataként:</w:t>
      </w:r>
    </w:p>
    <w:p w14:paraId="457BD0C2" w14:textId="4739DB2D"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Minden munkáltatónak írásos nyilatkozatot kell készítenie és elfogadnia</w:t>
      </w:r>
      <w:r w:rsidR="00714799" w:rsidRPr="00FA0028">
        <w:rPr>
          <w:rFonts w:ascii="Arial Narrow" w:eastAsia="Arial Narrow" w:hAnsi="Arial Narrow" w:cs="Arial Narrow"/>
          <w:lang w:val="hu-HU" w:eastAsia="sl-SI"/>
        </w:rPr>
        <w:t xml:space="preserve"> a biztonságról</w:t>
      </w:r>
      <w:r w:rsidRPr="00FA0028">
        <w:rPr>
          <w:rFonts w:ascii="Arial Narrow" w:eastAsia="Arial Narrow" w:hAnsi="Arial Narrow" w:cs="Arial Narrow"/>
          <w:lang w:val="hu-HU" w:eastAsia="sl-SI"/>
        </w:rPr>
        <w:t>, amely meghatározza, hogy milyen intézkedéseket tesz a munkahelyi egészségvédelem és biztonság biztosítása érdekében.</w:t>
      </w:r>
    </w:p>
    <w:p w14:paraId="3A047486" w14:textId="546A8AC4"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munkáltató elsősorban a következők </w:t>
      </w:r>
      <w:r w:rsidR="003A36DE" w:rsidRPr="00FA0028">
        <w:rPr>
          <w:rFonts w:ascii="Arial Narrow" w:eastAsia="Arial Narrow" w:hAnsi="Arial Narrow" w:cs="Arial Narrow"/>
          <w:lang w:val="hu-HU" w:eastAsia="sl-SI"/>
        </w:rPr>
        <w:t>intézkedésekkel</w:t>
      </w:r>
      <w:r w:rsidRPr="00FA0028">
        <w:rPr>
          <w:rFonts w:ascii="Arial Narrow" w:eastAsia="Arial Narrow" w:hAnsi="Arial Narrow" w:cs="Arial Narrow"/>
          <w:lang w:val="hu-HU" w:eastAsia="sl-SI"/>
        </w:rPr>
        <w:t xml:space="preserve"> biztosítja a munkahelyi egészséget és biztonságot:</w:t>
      </w:r>
    </w:p>
    <w:p w14:paraId="57F70E8C" w14:textId="31084EDF" w:rsidR="007F402A" w:rsidRPr="00FA0028" w:rsidRDefault="005B543F">
      <w:pPr>
        <w:pStyle w:val="Odstavekseznama"/>
        <w:numPr>
          <w:ilvl w:val="1"/>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munkavédelmi feladatokat szakemberre, a </w:t>
      </w:r>
      <w:r w:rsidR="003A36DE" w:rsidRPr="00FA0028">
        <w:rPr>
          <w:rFonts w:ascii="Arial Narrow" w:eastAsia="Arial Narrow" w:hAnsi="Arial Narrow" w:cs="Arial Narrow"/>
          <w:lang w:val="hu-HU" w:eastAsia="sl-SI"/>
        </w:rPr>
        <w:t xml:space="preserve">munka közbeni </w:t>
      </w:r>
      <w:r w:rsidRPr="00FA0028">
        <w:rPr>
          <w:rFonts w:ascii="Arial Narrow" w:eastAsia="Arial Narrow" w:hAnsi="Arial Narrow" w:cs="Arial Narrow"/>
          <w:lang w:val="hu-HU" w:eastAsia="sl-SI"/>
        </w:rPr>
        <w:t>egészség</w:t>
      </w:r>
      <w:r w:rsidR="003A36DE" w:rsidRPr="00FA0028">
        <w:rPr>
          <w:rFonts w:ascii="Arial Narrow" w:eastAsia="Arial Narrow" w:hAnsi="Arial Narrow" w:cs="Arial Narrow"/>
          <w:lang w:val="hu-HU" w:eastAsia="sl-SI"/>
        </w:rPr>
        <w:t xml:space="preserve">védelmi </w:t>
      </w:r>
      <w:r w:rsidRPr="00FA0028">
        <w:rPr>
          <w:rFonts w:ascii="Arial Narrow" w:eastAsia="Arial Narrow" w:hAnsi="Arial Narrow" w:cs="Arial Narrow"/>
          <w:lang w:val="hu-HU" w:eastAsia="sl-SI"/>
        </w:rPr>
        <w:t xml:space="preserve">feladatokat pedig </w:t>
      </w:r>
      <w:r w:rsidR="003A36DE" w:rsidRPr="00FA0028">
        <w:rPr>
          <w:rFonts w:ascii="Arial Narrow" w:eastAsia="Arial Narrow" w:hAnsi="Arial Narrow" w:cs="Arial Narrow"/>
          <w:lang w:val="hu-HU" w:eastAsia="sl-SI"/>
        </w:rPr>
        <w:t>meghatalmazott</w:t>
      </w:r>
      <w:r w:rsidRPr="00FA0028">
        <w:rPr>
          <w:rFonts w:ascii="Arial Narrow" w:eastAsia="Arial Narrow" w:hAnsi="Arial Narrow" w:cs="Arial Narrow"/>
          <w:lang w:val="hu-HU" w:eastAsia="sl-SI"/>
        </w:rPr>
        <w:t xml:space="preserve"> orvosra bízza;</w:t>
      </w:r>
    </w:p>
    <w:p w14:paraId="3BF5F0D8" w14:textId="14B35690" w:rsidR="007F402A" w:rsidRPr="00FA0028" w:rsidRDefault="003A36DE">
      <w:pPr>
        <w:pStyle w:val="Odstavekseznama"/>
        <w:numPr>
          <w:ilvl w:val="1"/>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megteszi az intézkedéseket a tűzbiztonság, az elsősegélynyújtás és az evakuálás biztosítása érdekében;</w:t>
      </w:r>
    </w:p>
    <w:p w14:paraId="65255C18" w14:textId="44A2BDEA" w:rsidR="007F402A" w:rsidRPr="00FA0028" w:rsidRDefault="005B543F">
      <w:pPr>
        <w:pStyle w:val="Odstavekseznama"/>
        <w:numPr>
          <w:ilvl w:val="1"/>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munkavállalók tájékoztat</w:t>
      </w:r>
      <w:r w:rsidR="003A36DE" w:rsidRPr="00FA0028">
        <w:rPr>
          <w:rFonts w:ascii="Arial Narrow" w:eastAsia="Arial Narrow" w:hAnsi="Arial Narrow" w:cs="Arial Narrow"/>
          <w:lang w:val="hu-HU" w:eastAsia="sl-SI"/>
        </w:rPr>
        <w:t>ja</w:t>
      </w:r>
      <w:r w:rsidRPr="00FA0028">
        <w:rPr>
          <w:rFonts w:ascii="Arial Narrow" w:eastAsia="Arial Narrow" w:hAnsi="Arial Narrow" w:cs="Arial Narrow"/>
          <w:lang w:val="hu-HU" w:eastAsia="sl-SI"/>
        </w:rPr>
        <w:t xml:space="preserve"> az új technológiák és berendezések bevezetéséről;</w:t>
      </w:r>
    </w:p>
    <w:p w14:paraId="654AE573" w14:textId="75526D42" w:rsidR="007F402A" w:rsidRPr="00FA0028" w:rsidRDefault="005B543F">
      <w:pPr>
        <w:pStyle w:val="Odstavekseznama"/>
        <w:numPr>
          <w:ilvl w:val="1"/>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munkavállalók</w:t>
      </w:r>
      <w:r w:rsidR="007F1562">
        <w:rPr>
          <w:rFonts w:ascii="Arial Narrow" w:eastAsia="Arial Narrow" w:hAnsi="Arial Narrow" w:cs="Arial Narrow"/>
          <w:lang w:val="hu-HU" w:eastAsia="sl-SI"/>
        </w:rPr>
        <w:t xml:space="preserve">nak </w:t>
      </w:r>
      <w:r w:rsidR="003A36DE" w:rsidRPr="00FA0028">
        <w:rPr>
          <w:rFonts w:ascii="Arial Narrow" w:eastAsia="Arial Narrow" w:hAnsi="Arial Narrow" w:cs="Arial Narrow"/>
          <w:lang w:val="hu-HU" w:eastAsia="sl-SI"/>
        </w:rPr>
        <w:t>továbbkép</w:t>
      </w:r>
      <w:r w:rsidR="007F1562">
        <w:rPr>
          <w:rFonts w:ascii="Arial Narrow" w:eastAsia="Arial Narrow" w:hAnsi="Arial Narrow" w:cs="Arial Narrow"/>
          <w:lang w:val="hu-HU" w:eastAsia="sl-SI"/>
        </w:rPr>
        <w:t>zést biztosít</w:t>
      </w:r>
      <w:r w:rsidR="003A36DE" w:rsidRPr="00FA0028">
        <w:rPr>
          <w:rFonts w:ascii="Arial Narrow" w:eastAsia="Arial Narrow" w:hAnsi="Arial Narrow" w:cs="Arial Narrow"/>
          <w:lang w:val="hu-HU" w:eastAsia="sl-SI"/>
        </w:rPr>
        <w:t xml:space="preserve"> </w:t>
      </w:r>
      <w:r w:rsidRPr="00FA0028">
        <w:rPr>
          <w:rFonts w:ascii="Arial Narrow" w:eastAsia="Arial Narrow" w:hAnsi="Arial Narrow" w:cs="Arial Narrow"/>
          <w:lang w:val="hu-HU" w:eastAsia="sl-SI"/>
        </w:rPr>
        <w:t>a biztonságos munkavégzésr</w:t>
      </w:r>
      <w:r w:rsidR="003A36DE" w:rsidRPr="00FA0028">
        <w:rPr>
          <w:rFonts w:ascii="Arial Narrow" w:eastAsia="Arial Narrow" w:hAnsi="Arial Narrow" w:cs="Arial Narrow"/>
          <w:lang w:val="hu-HU" w:eastAsia="sl-SI"/>
        </w:rPr>
        <w:t>ől</w:t>
      </w:r>
      <w:r w:rsidRPr="00FA0028">
        <w:rPr>
          <w:rFonts w:ascii="Arial Narrow" w:eastAsia="Arial Narrow" w:hAnsi="Arial Narrow" w:cs="Arial Narrow"/>
          <w:lang w:val="hu-HU" w:eastAsia="sl-SI"/>
        </w:rPr>
        <w:t>;</w:t>
      </w:r>
    </w:p>
    <w:p w14:paraId="055159BA" w14:textId="76368079" w:rsidR="007F402A" w:rsidRPr="00FA0028" w:rsidRDefault="005B543F">
      <w:pPr>
        <w:pStyle w:val="Odstavekseznama"/>
        <w:numPr>
          <w:ilvl w:val="1"/>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munkavállalók rendelkezésére bocsátj</w:t>
      </w:r>
      <w:r w:rsidR="003A36DE"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 xml:space="preserve"> a személyes munkahelyi biztonságot szolgáló eszközöket és felszereléseket,</w:t>
      </w:r>
      <w:r w:rsidR="003A36DE" w:rsidRPr="00FA0028">
        <w:rPr>
          <w:rFonts w:ascii="Arial Narrow" w:eastAsia="Arial Narrow" w:hAnsi="Arial Narrow" w:cs="Arial Narrow"/>
          <w:lang w:val="hu-HU" w:eastAsia="sl-SI"/>
        </w:rPr>
        <w:t xml:space="preserve"> biz</w:t>
      </w:r>
      <w:r w:rsidR="007F1562">
        <w:rPr>
          <w:rFonts w:ascii="Arial Narrow" w:eastAsia="Arial Narrow" w:hAnsi="Arial Narrow" w:cs="Arial Narrow"/>
          <w:lang w:val="hu-HU" w:eastAsia="sl-SI"/>
        </w:rPr>
        <w:t>t</w:t>
      </w:r>
      <w:r w:rsidR="003A36DE" w:rsidRPr="00FA0028">
        <w:rPr>
          <w:rFonts w:ascii="Arial Narrow" w:eastAsia="Arial Narrow" w:hAnsi="Arial Narrow" w:cs="Arial Narrow"/>
          <w:lang w:val="hu-HU" w:eastAsia="sl-SI"/>
        </w:rPr>
        <w:t>osítja</w:t>
      </w:r>
      <w:r w:rsidRPr="00FA0028">
        <w:rPr>
          <w:rFonts w:ascii="Arial Narrow" w:eastAsia="Arial Narrow" w:hAnsi="Arial Narrow" w:cs="Arial Narrow"/>
          <w:lang w:val="hu-HU" w:eastAsia="sl-SI"/>
        </w:rPr>
        <w:t xml:space="preserve"> a munkavállalók egészségügyi </w:t>
      </w:r>
      <w:r w:rsidR="003A36DE" w:rsidRPr="00FA0028">
        <w:rPr>
          <w:rFonts w:ascii="Arial Narrow" w:eastAsia="Arial Narrow" w:hAnsi="Arial Narrow" w:cs="Arial Narrow"/>
          <w:lang w:val="hu-HU" w:eastAsia="sl-SI"/>
        </w:rPr>
        <w:t>vizsgálatait</w:t>
      </w:r>
      <w:r w:rsidRPr="00FA0028">
        <w:rPr>
          <w:rFonts w:ascii="Arial Narrow" w:eastAsia="Arial Narrow" w:hAnsi="Arial Narrow" w:cs="Arial Narrow"/>
          <w:lang w:val="hu-HU" w:eastAsia="sl-SI"/>
        </w:rPr>
        <w:t xml:space="preserve"> </w:t>
      </w:r>
      <w:r w:rsidR="003A36DE" w:rsidRPr="00FA0028">
        <w:rPr>
          <w:rFonts w:ascii="Arial Narrow" w:eastAsia="Arial Narrow" w:hAnsi="Arial Narrow" w:cs="Arial Narrow"/>
          <w:lang w:val="hu-HU" w:eastAsia="sl-SI"/>
        </w:rPr>
        <w:t>és</w:t>
      </w:r>
      <w:r w:rsidRPr="00FA0028">
        <w:rPr>
          <w:rFonts w:ascii="Arial Narrow" w:eastAsia="Arial Narrow" w:hAnsi="Arial Narrow" w:cs="Arial Narrow"/>
          <w:lang w:val="hu-HU" w:eastAsia="sl-SI"/>
        </w:rPr>
        <w:t xml:space="preserve"> a munkakörnyezet és a munkaeszközök rendszeres ellenőrzését.</w:t>
      </w:r>
    </w:p>
    <w:p w14:paraId="1CEBEC18" w14:textId="77777777"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munkáltató egy adott munkakörre vonatkozóan konkrét egészségügyi követelményeket határoz meg.</w:t>
      </w:r>
    </w:p>
    <w:p w14:paraId="21CD1F0D" w14:textId="2C9752AA"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munkáltató csak a</w:t>
      </w:r>
      <w:r w:rsidR="005845DC" w:rsidRPr="00FA0028">
        <w:rPr>
          <w:rFonts w:ascii="Arial Narrow" w:eastAsia="Arial Narrow" w:hAnsi="Arial Narrow" w:cs="Arial Narrow"/>
          <w:lang w:val="hu-HU" w:eastAsia="sl-SI"/>
        </w:rPr>
        <w:t>zzal a feltétellel</w:t>
      </w:r>
      <w:r w:rsidRPr="00FA0028">
        <w:rPr>
          <w:rFonts w:ascii="Arial Narrow" w:eastAsia="Arial Narrow" w:hAnsi="Arial Narrow" w:cs="Arial Narrow"/>
          <w:lang w:val="hu-HU" w:eastAsia="sl-SI"/>
        </w:rPr>
        <w:t xml:space="preserve"> adhat veszélyes anyagokat a munkavállalóknak használatra, ha azokat a munkavállaló nyelvén készült dokumentáció </w:t>
      </w:r>
      <w:r w:rsidR="006075C9" w:rsidRPr="00FA0028">
        <w:rPr>
          <w:rFonts w:ascii="Arial Narrow" w:eastAsia="Arial Narrow" w:hAnsi="Arial Narrow" w:cs="Arial Narrow"/>
          <w:lang w:val="hu-HU" w:eastAsia="sl-SI"/>
        </w:rPr>
        <w:t>kíséri.</w:t>
      </w:r>
    </w:p>
    <w:p w14:paraId="552CF064" w14:textId="77777777"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munkáltatónak a munka megkezdése előtt 15 nappal értesítenie kell a munkaügyi felügyelőséget.</w:t>
      </w:r>
    </w:p>
    <w:p w14:paraId="380F0EC9" w14:textId="77777777"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munkáltató köteles haladéktalanul jelenteni a munkaügyi felügyelőségnek minden halálos kimenetelű sérülést, munkaképtelenséget okozó sérülést, kollektív balesetet, veszélyes eseményt vagy diagnosztizált foglalkozási megbetegedést.</w:t>
      </w:r>
    </w:p>
    <w:p w14:paraId="34B7026C" w14:textId="77777777"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lastRenderedPageBreak/>
        <w:t>A munkáltatónak lehetőséget kell biztosítania a munkavállalók képviselőinek, hogy részt vegyenek a biztonságos és egészséges munkavégzéssel kapcsolatos kérdések megvitatásában.</w:t>
      </w:r>
    </w:p>
    <w:p w14:paraId="6BE4B50F" w14:textId="26A47CA6"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munkáltatónak finanszíroznia kell a biztonságos és egészséges munkavégzéssel kapcsolatos valamennyi </w:t>
      </w:r>
      <w:r w:rsidR="005845DC" w:rsidRPr="00FA0028">
        <w:rPr>
          <w:rFonts w:ascii="Arial Narrow" w:eastAsia="Arial Narrow" w:hAnsi="Arial Narrow" w:cs="Arial Narrow"/>
          <w:lang w:val="hu-HU" w:eastAsia="sl-SI"/>
        </w:rPr>
        <w:t xml:space="preserve">cselekedetet és </w:t>
      </w:r>
      <w:r w:rsidRPr="00FA0028">
        <w:rPr>
          <w:rFonts w:ascii="Arial Narrow" w:eastAsia="Arial Narrow" w:hAnsi="Arial Narrow" w:cs="Arial Narrow"/>
          <w:lang w:val="hu-HU" w:eastAsia="sl-SI"/>
        </w:rPr>
        <w:t>intézkedést.</w:t>
      </w:r>
    </w:p>
    <w:p w14:paraId="4002F9C2" w14:textId="5AF84CB4" w:rsidR="007F402A" w:rsidRPr="00FA0028" w:rsidRDefault="005B543F">
      <w:pPr>
        <w:pStyle w:val="Odstavekseznama"/>
        <w:numPr>
          <w:ilvl w:val="0"/>
          <w:numId w:val="6"/>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munkáltatónak meg kell őriznie a törvény által előírt </w:t>
      </w:r>
      <w:r w:rsidR="005845DC" w:rsidRPr="00FA0028">
        <w:rPr>
          <w:rFonts w:ascii="Arial Narrow" w:eastAsia="Arial Narrow" w:hAnsi="Arial Narrow" w:cs="Arial Narrow"/>
          <w:lang w:val="hu-HU" w:eastAsia="sl-SI"/>
        </w:rPr>
        <w:t>valamennyi</w:t>
      </w:r>
      <w:r w:rsidRPr="00FA0028">
        <w:rPr>
          <w:rFonts w:ascii="Arial Narrow" w:eastAsia="Arial Narrow" w:hAnsi="Arial Narrow" w:cs="Arial Narrow"/>
          <w:lang w:val="hu-HU" w:eastAsia="sl-SI"/>
        </w:rPr>
        <w:t xml:space="preserve"> nyilvántartást és dokumentációt.</w:t>
      </w:r>
    </w:p>
    <w:p w14:paraId="3439F16F" w14:textId="77777777" w:rsidR="0083350F" w:rsidRPr="00FA0028" w:rsidRDefault="0083350F" w:rsidP="0047358B">
      <w:pPr>
        <w:spacing w:before="20" w:after="0" w:line="240" w:lineRule="auto"/>
        <w:jc w:val="both"/>
        <w:rPr>
          <w:rFonts w:ascii="Arial Narrow" w:eastAsia="Arial Narrow" w:hAnsi="Arial Narrow" w:cs="Arial Narrow"/>
          <w:lang w:val="hu-HU" w:eastAsia="sl-SI"/>
        </w:rPr>
      </w:pPr>
    </w:p>
    <w:p w14:paraId="4D346450" w14:textId="1301972A" w:rsidR="007F402A" w:rsidRPr="00FA0028" w:rsidRDefault="005845DC">
      <w:pPr>
        <w:spacing w:before="20" w:after="20" w:line="240" w:lineRule="auto"/>
        <w:jc w:val="both"/>
        <w:rPr>
          <w:rFonts w:ascii="Arial Narrow" w:eastAsia="Arial Narrow" w:hAnsi="Arial Narrow" w:cs="Arial Narrow"/>
          <w:b/>
          <w:u w:val="single"/>
          <w:lang w:val="hu-HU" w:eastAsia="sl-SI"/>
        </w:rPr>
      </w:pPr>
      <w:r w:rsidRPr="00FA0028">
        <w:rPr>
          <w:rFonts w:ascii="Arial Narrow" w:eastAsia="Arial Narrow" w:hAnsi="Arial Narrow" w:cs="Arial Narrow"/>
          <w:b/>
          <w:u w:val="single"/>
          <w:lang w:val="hu-HU" w:eastAsia="sl-SI"/>
        </w:rPr>
        <w:t>A</w:t>
      </w:r>
      <w:r w:rsidR="000235C7" w:rsidRPr="00FA0028">
        <w:rPr>
          <w:rFonts w:ascii="Arial Narrow" w:eastAsia="Arial Narrow" w:hAnsi="Arial Narrow" w:cs="Arial Narrow"/>
          <w:b/>
          <w:u w:val="single"/>
          <w:lang w:val="hu-HU" w:eastAsia="sl-SI"/>
        </w:rPr>
        <w:t xml:space="preserve"> munkaerőpiac</w:t>
      </w:r>
      <w:r w:rsidRPr="00FA0028">
        <w:rPr>
          <w:rFonts w:ascii="Arial Narrow" w:eastAsia="Arial Narrow" w:hAnsi="Arial Narrow" w:cs="Arial Narrow"/>
          <w:b/>
          <w:u w:val="single"/>
          <w:lang w:val="hu-HU" w:eastAsia="sl-SI"/>
        </w:rPr>
        <w:t xml:space="preserve"> szabályozásáról</w:t>
      </w:r>
      <w:r w:rsidR="000235C7" w:rsidRPr="00FA0028">
        <w:rPr>
          <w:rFonts w:ascii="Arial Narrow" w:eastAsia="Arial Narrow" w:hAnsi="Arial Narrow" w:cs="Arial Narrow"/>
          <w:b/>
          <w:u w:val="single"/>
          <w:lang w:val="hu-HU" w:eastAsia="sl-SI"/>
        </w:rPr>
        <w:t xml:space="preserve"> szóló törvény szerinti munkaerő-kölcsönzés feltételei</w:t>
      </w:r>
      <w:r w:rsidRPr="00FA0028">
        <w:rPr>
          <w:rFonts w:ascii="Arial Narrow" w:eastAsia="Arial Narrow" w:hAnsi="Arial Narrow" w:cs="Arial Narrow"/>
          <w:b/>
          <w:u w:val="single"/>
          <w:lang w:val="hu-HU" w:eastAsia="sl-SI"/>
        </w:rPr>
        <w:t>vel kapcsolatban</w:t>
      </w:r>
      <w:r w:rsidR="000235C7" w:rsidRPr="00FA0028">
        <w:rPr>
          <w:rFonts w:ascii="Arial Narrow" w:eastAsia="Arial Narrow" w:hAnsi="Arial Narrow" w:cs="Arial Narrow"/>
          <w:b/>
          <w:u w:val="single"/>
          <w:lang w:val="hu-HU" w:eastAsia="sl-SI"/>
        </w:rPr>
        <w:t xml:space="preserve"> </w:t>
      </w:r>
    </w:p>
    <w:p w14:paraId="23E0BB8A" w14:textId="77777777" w:rsidR="00B51729" w:rsidRPr="00FA0028" w:rsidRDefault="00B51729" w:rsidP="0047358B">
      <w:pPr>
        <w:spacing w:before="20" w:after="20" w:line="240" w:lineRule="auto"/>
        <w:jc w:val="both"/>
        <w:rPr>
          <w:rFonts w:ascii="Arial Narrow" w:eastAsia="Arial Narrow" w:hAnsi="Arial Narrow" w:cs="Arial Narrow"/>
          <w:lang w:val="hu-HU" w:eastAsia="sl-SI"/>
        </w:rPr>
      </w:pPr>
    </w:p>
    <w:p w14:paraId="6DF92CEC" w14:textId="28CC155A"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w:t>
      </w:r>
      <w:r w:rsidR="00273430">
        <w:rPr>
          <w:rFonts w:ascii="Arial Narrow" w:eastAsia="Arial Narrow" w:hAnsi="Arial Narrow" w:cs="Arial Narrow"/>
          <w:lang w:val="hu-HU" w:eastAsia="sl-SI"/>
        </w:rPr>
        <w:t xml:space="preserve"> </w:t>
      </w:r>
      <w:r w:rsidR="00273430" w:rsidRPr="00273430">
        <w:rPr>
          <w:rFonts w:ascii="Arial Narrow" w:eastAsia="Arial Narrow" w:hAnsi="Arial Narrow" w:cs="Arial Narrow"/>
          <w:lang w:val="hu-HU" w:eastAsia="sl-SI"/>
        </w:rPr>
        <w:t>munkaerőpiac szabályozásáról szóló törvény</w:t>
      </w:r>
      <w:r w:rsidRPr="00FA0028">
        <w:rPr>
          <w:rFonts w:ascii="Arial Narrow" w:eastAsia="Arial Narrow" w:hAnsi="Arial Narrow" w:cs="Arial Narrow"/>
          <w:lang w:val="hu-HU" w:eastAsia="sl-SI"/>
        </w:rPr>
        <w:t xml:space="preserve"> </w:t>
      </w:r>
      <w:r w:rsidR="00221E3D" w:rsidRPr="00FA0028">
        <w:rPr>
          <w:rFonts w:ascii="Arial Narrow" w:eastAsia="Arial Narrow" w:hAnsi="Arial Narrow" w:cs="Arial Narrow"/>
          <w:lang w:val="hu-HU" w:eastAsia="sl-SI"/>
        </w:rPr>
        <w:t>(</w:t>
      </w:r>
      <w:r w:rsidR="005845DC" w:rsidRPr="00FA0028">
        <w:rPr>
          <w:rFonts w:ascii="Arial Narrow" w:eastAsia="Arial Narrow" w:hAnsi="Arial Narrow" w:cs="Arial Narrow"/>
          <w:lang w:val="hu-HU" w:eastAsia="sl-SI"/>
        </w:rPr>
        <w:t>SZK</w:t>
      </w:r>
      <w:r w:rsidR="00221E3D" w:rsidRPr="00FA0028">
        <w:rPr>
          <w:rFonts w:ascii="Arial Narrow" w:eastAsia="Arial Narrow" w:hAnsi="Arial Narrow" w:cs="Arial Narrow"/>
          <w:lang w:val="hu-HU" w:eastAsia="sl-SI"/>
        </w:rPr>
        <w:t xml:space="preserve"> Hivatalos Közlönye, 80/10, 40/12 - ZUJF, 21/13, 63/13, 100/13, 32/14 </w:t>
      </w:r>
      <w:r w:rsidR="005845DC" w:rsidRPr="00FA0028">
        <w:rPr>
          <w:rFonts w:ascii="Arial Narrow" w:eastAsia="Arial Narrow" w:hAnsi="Arial Narrow" w:cs="Arial Narrow"/>
          <w:lang w:val="hu-HU" w:eastAsia="sl-SI"/>
        </w:rPr>
        <w:t>–</w:t>
      </w:r>
      <w:r w:rsidR="00221E3D" w:rsidRPr="00FA0028">
        <w:rPr>
          <w:rFonts w:ascii="Arial Narrow" w:eastAsia="Arial Narrow" w:hAnsi="Arial Narrow" w:cs="Arial Narrow"/>
          <w:lang w:val="hu-HU" w:eastAsia="sl-SI"/>
        </w:rPr>
        <w:t xml:space="preserve"> ZPDZC-1, 47/15 - ZZSDT, 55/17, 75/19, 11/20 </w:t>
      </w:r>
      <w:r w:rsidR="005845DC" w:rsidRPr="00FA0028">
        <w:rPr>
          <w:rFonts w:ascii="Arial Narrow" w:eastAsia="Arial Narrow" w:hAnsi="Arial Narrow" w:cs="Arial Narrow"/>
          <w:lang w:val="hu-HU" w:eastAsia="sl-SI"/>
        </w:rPr>
        <w:t>–</w:t>
      </w:r>
      <w:r w:rsidR="00221E3D" w:rsidRPr="00FA0028">
        <w:rPr>
          <w:rFonts w:ascii="Arial Narrow" w:eastAsia="Arial Narrow" w:hAnsi="Arial Narrow" w:cs="Arial Narrow"/>
          <w:lang w:val="hu-HU" w:eastAsia="sl-SI"/>
        </w:rPr>
        <w:t xml:space="preserve"> </w:t>
      </w:r>
      <w:r w:rsidR="005845DC" w:rsidRPr="00FA0028">
        <w:rPr>
          <w:rFonts w:ascii="Arial Narrow" w:eastAsia="Arial Narrow" w:hAnsi="Arial Narrow" w:cs="Arial Narrow"/>
          <w:lang w:val="hu-HU" w:eastAsia="sl-SI"/>
        </w:rPr>
        <w:t>AB</w:t>
      </w:r>
      <w:r w:rsidR="00221E3D" w:rsidRPr="00FA0028">
        <w:rPr>
          <w:rFonts w:ascii="Arial Narrow" w:eastAsia="Arial Narrow" w:hAnsi="Arial Narrow" w:cs="Arial Narrow"/>
          <w:lang w:val="hu-HU" w:eastAsia="sl-SI"/>
        </w:rPr>
        <w:t xml:space="preserve"> rendelet és 189/20 </w:t>
      </w:r>
      <w:r w:rsidR="005845DC" w:rsidRPr="00FA0028">
        <w:rPr>
          <w:rFonts w:ascii="Arial Narrow" w:eastAsia="Arial Narrow" w:hAnsi="Arial Narrow" w:cs="Arial Narrow"/>
          <w:lang w:val="hu-HU" w:eastAsia="sl-SI"/>
        </w:rPr>
        <w:t>–</w:t>
      </w:r>
      <w:r w:rsidR="00221E3D" w:rsidRPr="00FA0028">
        <w:rPr>
          <w:rFonts w:ascii="Arial Narrow" w:eastAsia="Arial Narrow" w:hAnsi="Arial Narrow" w:cs="Arial Narrow"/>
          <w:lang w:val="hu-HU" w:eastAsia="sl-SI"/>
        </w:rPr>
        <w:t xml:space="preserve"> ZFRO</w:t>
      </w:r>
      <w:r w:rsidR="00BE7EA0" w:rsidRPr="00FA0028">
        <w:rPr>
          <w:rFonts w:ascii="Arial Narrow" w:eastAsia="Arial Narrow" w:hAnsi="Arial Narrow" w:cs="Arial Narrow"/>
          <w:lang w:val="hu-HU" w:eastAsia="sl-SI"/>
        </w:rPr>
        <w:t xml:space="preserve">, 54/21, 172/21 - ZODPol-G, 54/22, 59/22 </w:t>
      </w:r>
      <w:r w:rsidR="005845DC" w:rsidRPr="00FA0028">
        <w:rPr>
          <w:rFonts w:ascii="Arial Narrow" w:eastAsia="Arial Narrow" w:hAnsi="Arial Narrow" w:cs="Arial Narrow"/>
          <w:lang w:val="hu-HU" w:eastAsia="sl-SI"/>
        </w:rPr>
        <w:t>–</w:t>
      </w:r>
      <w:r w:rsidR="00BE7EA0" w:rsidRPr="00FA0028">
        <w:rPr>
          <w:rFonts w:ascii="Arial Narrow" w:eastAsia="Arial Narrow" w:hAnsi="Arial Narrow" w:cs="Arial Narrow"/>
          <w:lang w:val="hu-HU" w:eastAsia="sl-SI"/>
        </w:rPr>
        <w:t xml:space="preserve"> </w:t>
      </w:r>
      <w:r w:rsidR="005845DC" w:rsidRPr="00FA0028">
        <w:rPr>
          <w:rFonts w:ascii="Arial Narrow" w:eastAsia="Arial Narrow" w:hAnsi="Arial Narrow" w:cs="Arial Narrow"/>
          <w:lang w:val="hu-HU" w:eastAsia="sl-SI"/>
        </w:rPr>
        <w:t>AB</w:t>
      </w:r>
      <w:r w:rsidR="00BE7EA0" w:rsidRPr="00FA0028">
        <w:rPr>
          <w:rFonts w:ascii="Arial Narrow" w:eastAsia="Arial Narrow" w:hAnsi="Arial Narrow" w:cs="Arial Narrow"/>
          <w:lang w:val="hu-HU" w:eastAsia="sl-SI"/>
        </w:rPr>
        <w:t xml:space="preserve"> rendelet és 109/23</w:t>
      </w:r>
      <w:r w:rsidR="00221E3D" w:rsidRPr="00FA0028">
        <w:rPr>
          <w:rFonts w:ascii="Arial Narrow" w:eastAsia="Arial Narrow" w:hAnsi="Arial Narrow" w:cs="Arial Narrow"/>
          <w:lang w:val="hu-HU" w:eastAsia="sl-SI"/>
        </w:rPr>
        <w:t xml:space="preserve">) szerint a </w:t>
      </w:r>
      <w:r w:rsidRPr="00FA0028">
        <w:rPr>
          <w:rFonts w:ascii="Arial Narrow" w:eastAsia="Arial Narrow" w:hAnsi="Arial Narrow" w:cs="Arial Narrow"/>
          <w:lang w:val="hu-HU" w:eastAsia="sl-SI"/>
        </w:rPr>
        <w:t>munkáltató a felhasználó részére történő munkavégzés érdekében akkor kezdheti meg a tevékenységet, ha:</w:t>
      </w:r>
    </w:p>
    <w:p w14:paraId="49E9F25E" w14:textId="3571192C" w:rsidR="007F402A" w:rsidRPr="00FA0028" w:rsidRDefault="005B543F">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az elmúlt két évben nem szabtak ki </w:t>
      </w:r>
      <w:r w:rsidR="005845DC" w:rsidRPr="00FA0028">
        <w:rPr>
          <w:rFonts w:ascii="Arial Narrow" w:eastAsia="Arial Narrow" w:hAnsi="Arial Narrow" w:cs="Arial Narrow"/>
          <w:lang w:val="hu-HU" w:eastAsia="sl-SI"/>
        </w:rPr>
        <w:t xml:space="preserve">jogerősen </w:t>
      </w:r>
      <w:r w:rsidRPr="00FA0028">
        <w:rPr>
          <w:rFonts w:ascii="Arial Narrow" w:eastAsia="Arial Narrow" w:hAnsi="Arial Narrow" w:cs="Arial Narrow"/>
          <w:lang w:val="hu-HU" w:eastAsia="sl-SI"/>
        </w:rPr>
        <w:t>bírságot a munkaviszonyra, a külföldiek foglalkoztatására és munkavállalására, a munkahelyi egészségre és biztonságra, a feketemunkára</w:t>
      </w:r>
      <w:r w:rsidR="005845DC" w:rsidRPr="00FA0028">
        <w:rPr>
          <w:rFonts w:ascii="Arial Narrow" w:eastAsia="Arial Narrow" w:hAnsi="Arial Narrow" w:cs="Arial Narrow"/>
          <w:lang w:val="hu-HU" w:eastAsia="sl-SI"/>
        </w:rPr>
        <w:t>, valamint</w:t>
      </w:r>
      <w:r w:rsidRPr="00FA0028">
        <w:rPr>
          <w:rFonts w:ascii="Arial Narrow" w:eastAsia="Arial Narrow" w:hAnsi="Arial Narrow" w:cs="Arial Narrow"/>
          <w:lang w:val="hu-HU" w:eastAsia="sl-SI"/>
        </w:rPr>
        <w:t xml:space="preserve"> a munkaerőpiacra vonatkozó szabályok megsértése miatt;</w:t>
      </w:r>
    </w:p>
    <w:p w14:paraId="2F03DF75" w14:textId="77777777" w:rsidR="007F402A" w:rsidRPr="00FA0028" w:rsidRDefault="005B543F">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az elmúlt két évben nem volt lejárt bérhátraléka;</w:t>
      </w:r>
    </w:p>
    <w:p w14:paraId="42A06724" w14:textId="3A8F7AC6" w:rsidR="007F402A" w:rsidRPr="00FA0028" w:rsidRDefault="005B543F">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az elmúlt két évben nem szerepelt a Szlovén Köztársaság Adóhatósága és a Szlovén Köztársaság Vámhatósága által </w:t>
      </w:r>
      <w:r w:rsidR="006075C9" w:rsidRPr="00FA0028">
        <w:rPr>
          <w:rFonts w:ascii="Arial Narrow" w:eastAsia="Arial Narrow" w:hAnsi="Arial Narrow" w:cs="Arial Narrow"/>
          <w:lang w:val="hu-HU" w:eastAsia="sl-SI"/>
        </w:rPr>
        <w:t xml:space="preserve">közzétett, </w:t>
      </w:r>
      <w:r w:rsidRPr="00FA0028">
        <w:rPr>
          <w:rFonts w:ascii="Arial Narrow" w:eastAsia="Arial Narrow" w:hAnsi="Arial Narrow" w:cs="Arial Narrow"/>
          <w:lang w:val="hu-HU" w:eastAsia="sl-SI"/>
        </w:rPr>
        <w:t>lejárt, meg nem fizetett adótartozással rendelkező adófizetők listáján és az</w:t>
      </w:r>
      <w:r w:rsidR="00897A69" w:rsidRPr="00FA0028">
        <w:rPr>
          <w:rFonts w:ascii="Arial Narrow" w:eastAsia="Arial Narrow" w:hAnsi="Arial Narrow" w:cs="Arial Narrow"/>
          <w:lang w:val="hu-HU" w:eastAsia="sl-SI"/>
        </w:rPr>
        <w:t>on a</w:t>
      </w:r>
      <w:r w:rsidR="004D1452" w:rsidRPr="00FA0028">
        <w:rPr>
          <w:rFonts w:ascii="Arial Narrow" w:eastAsia="Arial Narrow" w:hAnsi="Arial Narrow" w:cs="Arial Narrow"/>
          <w:lang w:val="hu-HU" w:eastAsia="sl-SI"/>
        </w:rPr>
        <w:t xml:space="preserve"> </w:t>
      </w:r>
      <w:r w:rsidR="00897A69" w:rsidRPr="00FA0028">
        <w:rPr>
          <w:rFonts w:ascii="Arial Narrow" w:eastAsia="Arial Narrow" w:hAnsi="Arial Narrow" w:cs="Arial Narrow"/>
          <w:lang w:val="hu-HU" w:eastAsia="sl-SI"/>
        </w:rPr>
        <w:t xml:space="preserve">listán, ahol azok szerepelnek, akik elmulasztották benyújtani az </w:t>
      </w:r>
      <w:r w:rsidR="006075C9" w:rsidRPr="00FA0028">
        <w:rPr>
          <w:rFonts w:ascii="Arial Narrow" w:eastAsia="Arial Narrow" w:hAnsi="Arial Narrow" w:cs="Arial Narrow"/>
          <w:lang w:val="hu-HU" w:eastAsia="sl-SI"/>
        </w:rPr>
        <w:t>adóbevallást</w:t>
      </w:r>
      <w:r w:rsidR="00897A69" w:rsidRPr="00FA0028">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és a kérelem benyújtásának időpontjában n</w:t>
      </w:r>
      <w:r w:rsidR="00897A69" w:rsidRPr="00FA0028">
        <w:rPr>
          <w:rFonts w:ascii="Arial Narrow" w:eastAsia="Arial Narrow" w:hAnsi="Arial Narrow" w:cs="Arial Narrow"/>
          <w:lang w:val="hu-HU" w:eastAsia="sl-SI"/>
        </w:rPr>
        <w:t>incs</w:t>
      </w:r>
      <w:r w:rsidRPr="00FA0028">
        <w:rPr>
          <w:rFonts w:ascii="Arial Narrow" w:eastAsia="Arial Narrow" w:hAnsi="Arial Narrow" w:cs="Arial Narrow"/>
          <w:lang w:val="hu-HU" w:eastAsia="sl-SI"/>
        </w:rPr>
        <w:t xml:space="preserve"> lejárt, meg nem fizetett adótartozás</w:t>
      </w:r>
      <w:r w:rsidR="00897A69"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w:t>
      </w:r>
    </w:p>
    <w:p w14:paraId="1EA1AF8A" w14:textId="65E18FC5" w:rsidR="007F402A" w:rsidRPr="00FA0028" w:rsidRDefault="005B543F">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megfelel a munkaügyért felelős miniszter által részletesen meghatározott személyzeti, szervezeti, </w:t>
      </w:r>
      <w:r w:rsidR="00897A69" w:rsidRPr="00FA0028">
        <w:rPr>
          <w:rFonts w:ascii="Arial Narrow" w:eastAsia="Arial Narrow" w:hAnsi="Arial Narrow" w:cs="Arial Narrow"/>
          <w:lang w:val="hu-HU" w:eastAsia="sl-SI"/>
        </w:rPr>
        <w:t>heyliségeket illető</w:t>
      </w:r>
      <w:r w:rsidRPr="00FA0028">
        <w:rPr>
          <w:rFonts w:ascii="Arial Narrow" w:eastAsia="Arial Narrow" w:hAnsi="Arial Narrow" w:cs="Arial Narrow"/>
          <w:lang w:val="hu-HU" w:eastAsia="sl-SI"/>
        </w:rPr>
        <w:t xml:space="preserve"> és egyéb feltételeknek;</w:t>
      </w:r>
    </w:p>
    <w:p w14:paraId="3BD80458" w14:textId="0BCD4F64" w:rsidR="007F402A" w:rsidRPr="00FA0028" w:rsidRDefault="006075C9">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fő tevékenysége</w:t>
      </w:r>
      <w:r w:rsidR="005F71CE" w:rsidRPr="00FA0028">
        <w:rPr>
          <w:rFonts w:ascii="Arial Narrow" w:eastAsia="Arial Narrow" w:hAnsi="Arial Narrow" w:cs="Arial Narrow"/>
          <w:lang w:val="hu-HU" w:eastAsia="sl-SI"/>
        </w:rPr>
        <w:t xml:space="preserve">ként a </w:t>
      </w:r>
      <w:r w:rsidRPr="00FA0028">
        <w:rPr>
          <w:rFonts w:ascii="Arial Narrow" w:eastAsia="Arial Narrow" w:hAnsi="Arial Narrow" w:cs="Arial Narrow"/>
          <w:lang w:val="hu-HU" w:eastAsia="sl-SI"/>
        </w:rPr>
        <w:t>munkaerő-kölcsönzés</w:t>
      </w:r>
      <w:r w:rsidR="005F71CE" w:rsidRPr="00FA0028">
        <w:rPr>
          <w:rFonts w:ascii="Arial Narrow" w:eastAsia="Arial Narrow" w:hAnsi="Arial Narrow" w:cs="Arial Narrow"/>
          <w:lang w:val="hu-HU" w:eastAsia="sl-SI"/>
        </w:rPr>
        <w:t xml:space="preserve"> van bejegyezve</w:t>
      </w:r>
      <w:r w:rsidRPr="00FA0028">
        <w:rPr>
          <w:rFonts w:ascii="Arial Narrow" w:eastAsia="Arial Narrow" w:hAnsi="Arial Narrow" w:cs="Arial Narrow"/>
          <w:lang w:val="hu-HU" w:eastAsia="sl-SI"/>
        </w:rPr>
        <w:t>;</w:t>
      </w:r>
    </w:p>
    <w:p w14:paraId="692B7B2F" w14:textId="543B54EF" w:rsidR="007F402A" w:rsidRPr="00FA0028" w:rsidRDefault="005B543F">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legalább 30 000 EUR bankgaranciát </w:t>
      </w:r>
      <w:r w:rsidR="005F71CE" w:rsidRPr="00FA0028">
        <w:rPr>
          <w:rFonts w:ascii="Arial Narrow" w:eastAsia="Arial Narrow" w:hAnsi="Arial Narrow" w:cs="Arial Narrow"/>
          <w:lang w:val="hu-HU" w:eastAsia="sl-SI"/>
        </w:rPr>
        <w:t>tud bemutatni</w:t>
      </w:r>
      <w:r w:rsidRPr="00FA0028">
        <w:rPr>
          <w:rFonts w:ascii="Arial Narrow" w:eastAsia="Arial Narrow" w:hAnsi="Arial Narrow" w:cs="Arial Narrow"/>
          <w:lang w:val="hu-HU" w:eastAsia="sl-SI"/>
        </w:rPr>
        <w:t>;</w:t>
      </w:r>
    </w:p>
    <w:p w14:paraId="4421A466" w14:textId="4BA16FC1" w:rsidR="007F402A" w:rsidRPr="00FA0028" w:rsidRDefault="00BE7EA0">
      <w:pPr>
        <w:pStyle w:val="Odstavekseznama"/>
        <w:numPr>
          <w:ilvl w:val="0"/>
          <w:numId w:val="7"/>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az Európai Unió valamely tagállamában, az EGT-ben vagy a Svájci Államszövetségben </w:t>
      </w:r>
      <w:r w:rsidR="005F71CE" w:rsidRPr="00FA0028">
        <w:rPr>
          <w:rFonts w:ascii="Arial Narrow" w:eastAsia="Arial Narrow" w:hAnsi="Arial Narrow" w:cs="Arial Narrow"/>
          <w:lang w:val="hu-HU" w:eastAsia="sl-SI"/>
        </w:rPr>
        <w:t>székhellyel rendelkező</w:t>
      </w:r>
      <w:r w:rsidRPr="00FA0028">
        <w:rPr>
          <w:rFonts w:ascii="Arial Narrow" w:eastAsia="Arial Narrow" w:hAnsi="Arial Narrow" w:cs="Arial Narrow"/>
          <w:lang w:val="hu-HU" w:eastAsia="sl-SI"/>
        </w:rPr>
        <w:t xml:space="preserve"> külföldi munk</w:t>
      </w:r>
      <w:r w:rsidR="005F71CE" w:rsidRPr="00FA0028">
        <w:rPr>
          <w:rFonts w:ascii="Arial Narrow" w:eastAsia="Arial Narrow" w:hAnsi="Arial Narrow" w:cs="Arial Narrow"/>
          <w:lang w:val="hu-HU" w:eastAsia="sl-SI"/>
        </w:rPr>
        <w:t>áltató</w:t>
      </w:r>
      <w:r w:rsidR="004D1452" w:rsidRPr="00FA0028">
        <w:rPr>
          <w:rFonts w:ascii="Arial Narrow" w:eastAsia="Arial Narrow" w:hAnsi="Arial Narrow" w:cs="Arial Narrow"/>
          <w:lang w:val="hu-HU" w:eastAsia="sl-SI"/>
        </w:rPr>
        <w:t>nak</w:t>
      </w:r>
      <w:r w:rsidRPr="00FA0028">
        <w:rPr>
          <w:rFonts w:ascii="Arial Narrow" w:eastAsia="Arial Narrow" w:hAnsi="Arial Narrow" w:cs="Arial Narrow"/>
          <w:lang w:val="hu-HU" w:eastAsia="sl-SI"/>
        </w:rPr>
        <w:t xml:space="preserve">, aki a Szlovén Köztársaság területén munkavállalót kíván kölcsönözni egy felhasználónak, kérelmet </w:t>
      </w:r>
      <w:r w:rsidR="005F71CE" w:rsidRPr="00FA0028">
        <w:rPr>
          <w:rFonts w:ascii="Arial Narrow" w:eastAsia="Arial Narrow" w:hAnsi="Arial Narrow" w:cs="Arial Narrow"/>
          <w:lang w:val="hu-HU" w:eastAsia="sl-SI"/>
        </w:rPr>
        <w:t>kell be</w:t>
      </w:r>
      <w:r w:rsidRPr="00FA0028">
        <w:rPr>
          <w:rFonts w:ascii="Arial Narrow" w:eastAsia="Arial Narrow" w:hAnsi="Arial Narrow" w:cs="Arial Narrow"/>
          <w:lang w:val="hu-HU" w:eastAsia="sl-SI"/>
        </w:rPr>
        <w:t>nyújt</w:t>
      </w:r>
      <w:r w:rsidR="005F71CE" w:rsidRPr="00FA0028">
        <w:rPr>
          <w:rFonts w:ascii="Arial Narrow" w:eastAsia="Arial Narrow" w:hAnsi="Arial Narrow" w:cs="Arial Narrow"/>
          <w:lang w:val="hu-HU" w:eastAsia="sl-SI"/>
        </w:rPr>
        <w:t xml:space="preserve">ania </w:t>
      </w:r>
      <w:r w:rsidRPr="00FA0028">
        <w:rPr>
          <w:rFonts w:ascii="Arial Narrow" w:eastAsia="Arial Narrow" w:hAnsi="Arial Narrow" w:cs="Arial Narrow"/>
          <w:lang w:val="hu-HU" w:eastAsia="sl-SI"/>
        </w:rPr>
        <w:t>a munkaügyért felelős minisztériumhoz</w:t>
      </w:r>
      <w:r w:rsidR="005F71CE" w:rsidRPr="00FA0028">
        <w:rPr>
          <w:rFonts w:ascii="Arial Narrow" w:eastAsia="Arial Narrow" w:hAnsi="Arial Narrow" w:cs="Arial Narrow"/>
          <w:lang w:val="hu-HU" w:eastAsia="sl-SI"/>
        </w:rPr>
        <w:t xml:space="preserve"> engedély kiadása és nyilvántartásba</w:t>
      </w:r>
      <w:r w:rsidR="004D1452" w:rsidRPr="00FA0028">
        <w:rPr>
          <w:rFonts w:ascii="Arial Narrow" w:eastAsia="Arial Narrow" w:hAnsi="Arial Narrow" w:cs="Arial Narrow"/>
          <w:lang w:val="hu-HU" w:eastAsia="sl-SI"/>
        </w:rPr>
        <w:t>-</w:t>
      </w:r>
      <w:r w:rsidR="005F71CE" w:rsidRPr="00FA0028">
        <w:rPr>
          <w:rFonts w:ascii="Arial Narrow" w:eastAsia="Arial Narrow" w:hAnsi="Arial Narrow" w:cs="Arial Narrow"/>
          <w:lang w:val="hu-HU" w:eastAsia="sl-SI"/>
        </w:rPr>
        <w:t>vétel céljából</w:t>
      </w:r>
      <w:r w:rsidRPr="00FA0028">
        <w:rPr>
          <w:rFonts w:ascii="Arial Narrow" w:eastAsia="Arial Narrow" w:hAnsi="Arial Narrow" w:cs="Arial Narrow"/>
          <w:lang w:val="hu-HU" w:eastAsia="sl-SI"/>
        </w:rPr>
        <w:t xml:space="preserve">. A kérelemhez csatolni kell annak az egy évnél nem régebbi dokumentumnak a másolatát, amely alapján a munkáltató a tevékenységet a székhelye szerinti országban végezheti, valamint e dokumentum szlovén nyelvű hiteles fordítását, továbbá a fenti feltételeknek való megfelelés igazolását, amely hivatalból nem szerezhető be. A nyilvántartásba való bejegyzés a munkaügyért felelős minisztérium által kiadott határozat véglegesítésének napján történik, </w:t>
      </w:r>
      <w:r w:rsidR="005F71CE" w:rsidRPr="00FA0028">
        <w:rPr>
          <w:rFonts w:ascii="Arial Narrow" w:eastAsia="Arial Narrow" w:hAnsi="Arial Narrow" w:cs="Arial Narrow"/>
          <w:lang w:val="hu-HU" w:eastAsia="sl-SI"/>
        </w:rPr>
        <w:t>a minisztérium a</w:t>
      </w:r>
      <w:r w:rsidRPr="00FA0028">
        <w:rPr>
          <w:rFonts w:ascii="Arial Narrow" w:eastAsia="Arial Narrow" w:hAnsi="Arial Narrow" w:cs="Arial Narrow"/>
          <w:lang w:val="hu-HU" w:eastAsia="sl-SI"/>
        </w:rPr>
        <w:t xml:space="preserve"> munkáltatónak </w:t>
      </w:r>
      <w:r w:rsidR="005F71CE" w:rsidRPr="00FA0028">
        <w:rPr>
          <w:rFonts w:ascii="Arial Narrow" w:eastAsia="Arial Narrow" w:hAnsi="Arial Narrow" w:cs="Arial Narrow"/>
          <w:lang w:val="hu-HU" w:eastAsia="sl-SI"/>
        </w:rPr>
        <w:t xml:space="preserve">a munkavégzés céljából </w:t>
      </w:r>
      <w:r w:rsidRPr="00FA0028">
        <w:rPr>
          <w:rFonts w:ascii="Arial Narrow" w:eastAsia="Arial Narrow" w:hAnsi="Arial Narrow" w:cs="Arial Narrow"/>
          <w:lang w:val="hu-HU" w:eastAsia="sl-SI"/>
        </w:rPr>
        <w:t>igazolást állít ki. A tevékenységet a nyilvántartásba való bejegyzés napjától lehet megkezdeni.</w:t>
      </w:r>
    </w:p>
    <w:p w14:paraId="7B7D5E53" w14:textId="77777777" w:rsidR="0083350F" w:rsidRPr="00FA0028" w:rsidRDefault="0083350F" w:rsidP="0047358B">
      <w:pPr>
        <w:spacing w:before="20" w:after="0" w:line="240" w:lineRule="auto"/>
        <w:jc w:val="both"/>
        <w:rPr>
          <w:rFonts w:ascii="Arial Narrow" w:eastAsia="Arial Narrow" w:hAnsi="Arial Narrow" w:cs="Arial Narrow"/>
          <w:lang w:val="hu-HU" w:eastAsia="sl-SI"/>
        </w:rPr>
      </w:pPr>
    </w:p>
    <w:p w14:paraId="59ACAD3A" w14:textId="468C4136"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Amikor a külföldi munkáltató a kiküldött munkavállalók számára a fent</w:t>
      </w:r>
      <w:r w:rsidR="009773B8" w:rsidRPr="00FA0028">
        <w:rPr>
          <w:rFonts w:ascii="Arial Narrow" w:eastAsia="Arial Narrow" w:hAnsi="Arial Narrow" w:cs="Arial Narrow"/>
          <w:lang w:val="hu-HU" w:eastAsia="sl-SI"/>
        </w:rPr>
        <w:t>i</w:t>
      </w:r>
      <w:r w:rsidRPr="00FA0028">
        <w:rPr>
          <w:rFonts w:ascii="Arial Narrow" w:eastAsia="Arial Narrow" w:hAnsi="Arial Narrow" w:cs="Arial Narrow"/>
          <w:lang w:val="hu-HU" w:eastAsia="sl-SI"/>
        </w:rPr>
        <w:t xml:space="preserve"> jogokat biztosítja, a fent</w:t>
      </w:r>
      <w:r w:rsidR="009773B8" w:rsidRPr="00FA0028">
        <w:rPr>
          <w:rFonts w:ascii="Arial Narrow" w:eastAsia="Arial Narrow" w:hAnsi="Arial Narrow" w:cs="Arial Narrow"/>
          <w:lang w:val="hu-HU" w:eastAsia="sl-SI"/>
        </w:rPr>
        <w:t xml:space="preserve"> szereplő</w:t>
      </w:r>
      <w:r w:rsidRPr="00FA0028">
        <w:rPr>
          <w:rFonts w:ascii="Arial Narrow" w:eastAsia="Arial Narrow" w:hAnsi="Arial Narrow" w:cs="Arial Narrow"/>
          <w:lang w:val="hu-HU" w:eastAsia="sl-SI"/>
        </w:rPr>
        <w:t xml:space="preserve"> </w:t>
      </w:r>
      <w:r w:rsidR="009773B8" w:rsidRPr="00FA0028">
        <w:rPr>
          <w:rFonts w:ascii="Arial Narrow" w:eastAsia="Arial Narrow" w:hAnsi="Arial Narrow" w:cs="Arial Narrow"/>
          <w:lang w:val="hu-HU" w:eastAsia="sl-SI"/>
        </w:rPr>
        <w:t>jogszabályokon</w:t>
      </w:r>
      <w:r w:rsidRPr="00FA0028">
        <w:rPr>
          <w:rFonts w:ascii="Arial Narrow" w:eastAsia="Arial Narrow" w:hAnsi="Arial Narrow" w:cs="Arial Narrow"/>
          <w:lang w:val="hu-HU" w:eastAsia="sl-SI"/>
        </w:rPr>
        <w:t xml:space="preserve"> rendelkezésein túlmenően köteles betartani a szolgáltatásnyújtás tárgyát képező tevékenységre vonatkozó kollektív szerződés e jogokra vonatkozó rendelkezéseit is, </w:t>
      </w:r>
      <w:r w:rsidR="00857DBA" w:rsidRPr="00FA0028">
        <w:rPr>
          <w:rFonts w:ascii="Arial Narrow" w:eastAsia="Arial Narrow" w:hAnsi="Arial Narrow" w:cs="Arial Narrow"/>
          <w:lang w:val="hu-HU" w:eastAsia="sl-SI"/>
        </w:rPr>
        <w:t xml:space="preserve">ha </w:t>
      </w:r>
      <w:r w:rsidRPr="00FA0028">
        <w:rPr>
          <w:rFonts w:ascii="Arial Narrow" w:eastAsia="Arial Narrow" w:hAnsi="Arial Narrow" w:cs="Arial Narrow"/>
          <w:lang w:val="hu-HU" w:eastAsia="sl-SI"/>
        </w:rPr>
        <w:t>a szerződés a belföldi területre vonatkozik. Az ország területére kötött</w:t>
      </w:r>
      <w:r w:rsidR="00273430">
        <w:rPr>
          <w:rFonts w:ascii="Arial Narrow" w:eastAsia="Arial Narrow" w:hAnsi="Arial Narrow" w:cs="Arial Narrow"/>
          <w:lang w:val="hu-HU" w:eastAsia="sl-SI"/>
        </w:rPr>
        <w:t xml:space="preserve"> </w:t>
      </w:r>
      <w:r w:rsidR="00273430" w:rsidRPr="00273430">
        <w:rPr>
          <w:rFonts w:ascii="Arial Narrow" w:eastAsia="Arial Narrow" w:hAnsi="Arial Narrow" w:cs="Arial Narrow"/>
          <w:lang w:val="hu-HU" w:eastAsia="sl-SI"/>
        </w:rPr>
        <w:t>kollektív szerződések nyilvántartását a munkaügyért felelős minisztérium vezeti, és azokat az információkat pedig, amelyek a munkáltatók számára a legfontosabb kollektív szerződések szerinti valamennyi foglalkoztatási juttatás kiszámításához szükségesek a Szlovén Gazdasági Kamara honlapján</w:t>
      </w:r>
      <w:r w:rsidRPr="00FA0028">
        <w:rPr>
          <w:rFonts w:ascii="Arial Narrow" w:eastAsia="Arial Narrow" w:hAnsi="Arial Narrow" w:cs="Arial Narrow"/>
          <w:lang w:val="hu-HU" w:eastAsia="sl-SI"/>
        </w:rPr>
        <w:t xml:space="preserve"> </w:t>
      </w:r>
      <w:r w:rsidR="009773B8" w:rsidRPr="00F60DB9">
        <w:rPr>
          <w:rFonts w:ascii="Arial Narrow" w:eastAsia="Arial Narrow" w:hAnsi="Arial Narrow" w:cs="Arial Narrow"/>
          <w:lang w:val="hu-HU" w:eastAsia="sl-SI"/>
        </w:rPr>
        <w:t>a</w:t>
      </w:r>
      <w:r w:rsidRPr="00F60DB9">
        <w:rPr>
          <w:rFonts w:ascii="Arial Narrow" w:eastAsia="Arial Narrow" w:hAnsi="Arial Narrow" w:cs="Arial Narrow"/>
          <w:lang w:val="hu-HU" w:eastAsia="sl-SI"/>
        </w:rPr>
        <w:t xml:space="preserve"> vonatkozó kollektív szerződés kiválasztásával </w:t>
      </w:r>
      <w:r w:rsidR="009773B8" w:rsidRPr="00F60DB9">
        <w:rPr>
          <w:rFonts w:ascii="Arial Narrow" w:eastAsia="Arial Narrow" w:hAnsi="Arial Narrow" w:cs="Arial Narrow"/>
          <w:lang w:val="hu-HU" w:eastAsia="sl-SI"/>
        </w:rPr>
        <w:t>kaphatják meg</w:t>
      </w:r>
      <w:r w:rsidRPr="00F60DB9">
        <w:rPr>
          <w:rFonts w:ascii="Arial Narrow" w:eastAsia="Arial Narrow" w:hAnsi="Arial Narrow" w:cs="Arial Narrow"/>
          <w:lang w:val="hu-HU" w:eastAsia="sl-SI"/>
        </w:rPr>
        <w:t>.</w:t>
      </w:r>
      <w:r w:rsidRPr="00FA0028">
        <w:rPr>
          <w:rFonts w:ascii="Arial Narrow" w:eastAsia="Arial Narrow" w:hAnsi="Arial Narrow" w:cs="Arial Narrow"/>
          <w:lang w:val="hu-HU" w:eastAsia="sl-SI"/>
        </w:rPr>
        <w:t xml:space="preserve"> </w:t>
      </w:r>
    </w:p>
    <w:p w14:paraId="07CC8D6D" w14:textId="4D5A3376" w:rsidR="00BE7EA0" w:rsidRPr="00FA0028" w:rsidRDefault="00BE7EA0" w:rsidP="0047358B">
      <w:pPr>
        <w:spacing w:before="20" w:after="20" w:line="240" w:lineRule="auto"/>
        <w:jc w:val="both"/>
        <w:rPr>
          <w:rFonts w:ascii="Arial Narrow" w:eastAsia="Arial Narrow" w:hAnsi="Arial Narrow" w:cs="Arial Narrow"/>
          <w:lang w:val="hu-HU" w:eastAsia="sl-SI"/>
        </w:rPr>
      </w:pPr>
    </w:p>
    <w:p w14:paraId="18751DCC" w14:textId="77777777" w:rsidR="00BE7EA0" w:rsidRPr="00FA0028" w:rsidRDefault="00BE7EA0" w:rsidP="0047358B">
      <w:pPr>
        <w:spacing w:before="20" w:after="20" w:line="240" w:lineRule="auto"/>
        <w:jc w:val="both"/>
        <w:rPr>
          <w:rFonts w:ascii="Arial Narrow" w:eastAsia="Arial Narrow" w:hAnsi="Arial Narrow" w:cs="Arial Narrow"/>
          <w:lang w:val="hu-HU" w:eastAsia="sl-SI"/>
        </w:rPr>
      </w:pPr>
    </w:p>
    <w:p w14:paraId="4455280A" w14:textId="77777777" w:rsidR="0047358B" w:rsidRPr="00FA0028" w:rsidRDefault="0047358B" w:rsidP="0047358B">
      <w:pPr>
        <w:spacing w:before="20" w:after="20" w:line="240" w:lineRule="auto"/>
        <w:jc w:val="both"/>
        <w:rPr>
          <w:rFonts w:ascii="Arial Narrow" w:eastAsia="Arial Narrow" w:hAnsi="Arial Narrow" w:cs="Arial Narrow"/>
          <w:lang w:val="hu-HU" w:eastAsia="sl-SI"/>
        </w:rPr>
      </w:pPr>
    </w:p>
    <w:p w14:paraId="56BA4BEA" w14:textId="77777777" w:rsidR="007F402A" w:rsidRPr="00FA0028" w:rsidRDefault="005B543F">
      <w:pPr>
        <w:pStyle w:val="Naslov3"/>
        <w:numPr>
          <w:ilvl w:val="2"/>
          <w:numId w:val="4"/>
        </w:numPr>
        <w:spacing w:line="240" w:lineRule="auto"/>
        <w:rPr>
          <w:rFonts w:eastAsia="Arial Narrow"/>
          <w:lang w:val="hu-HU" w:eastAsia="sl-SI"/>
        </w:rPr>
      </w:pPr>
      <w:bookmarkStart w:id="18" w:name="_Toc63238809"/>
      <w:bookmarkStart w:id="19" w:name="_Toc162964865"/>
      <w:r w:rsidRPr="00FA0028">
        <w:rPr>
          <w:rFonts w:eastAsia="Arial Narrow"/>
          <w:lang w:val="hu-HU" w:eastAsia="sl-SI"/>
        </w:rPr>
        <w:t>A felügyeleti hatóságokkal szembeni kötelezettségek</w:t>
      </w:r>
      <w:bookmarkEnd w:id="18"/>
      <w:bookmarkEnd w:id="19"/>
    </w:p>
    <w:p w14:paraId="43FF3C0E" w14:textId="38F47408" w:rsidR="007F402A" w:rsidRPr="00FA0028" w:rsidRDefault="005B543F">
      <w:pPr>
        <w:keepNext/>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külföldi munkáltató köteles biztosítani, hogy a Szlovén Köztársaságban történő határokon átnyúló szolgáltatásnyújtás </w:t>
      </w:r>
      <w:r w:rsidR="00DC231F" w:rsidRPr="00FA0028">
        <w:rPr>
          <w:rFonts w:ascii="Arial Narrow" w:eastAsia="Arial Narrow" w:hAnsi="Arial Narrow" w:cs="Arial Narrow"/>
          <w:lang w:val="hu-HU" w:eastAsia="sl-SI"/>
        </w:rPr>
        <w:t>ideje alatt</w:t>
      </w:r>
      <w:r w:rsidRPr="00FA0028">
        <w:rPr>
          <w:rFonts w:ascii="Arial Narrow" w:eastAsia="Arial Narrow" w:hAnsi="Arial Narrow" w:cs="Arial Narrow"/>
          <w:lang w:val="hu-HU" w:eastAsia="sl-SI"/>
        </w:rPr>
        <w:t xml:space="preserve"> a szolgáltatásnyújtás helyszínén </w:t>
      </w:r>
      <w:r w:rsidR="00DC231F" w:rsidRPr="00FA0028">
        <w:rPr>
          <w:rFonts w:ascii="Arial Narrow" w:eastAsia="Arial Narrow" w:hAnsi="Arial Narrow" w:cs="Arial Narrow"/>
          <w:lang w:val="hu-HU" w:eastAsia="sl-SI"/>
        </w:rPr>
        <w:t>tárolják</w:t>
      </w:r>
      <w:r w:rsidRPr="00FA0028">
        <w:rPr>
          <w:rFonts w:ascii="Arial Narrow" w:eastAsia="Arial Narrow" w:hAnsi="Arial Narrow" w:cs="Arial Narrow"/>
          <w:lang w:val="hu-HU" w:eastAsia="sl-SI"/>
        </w:rPr>
        <w:t xml:space="preserve"> </w:t>
      </w:r>
      <w:r w:rsidR="00DC231F" w:rsidRPr="00FA0028">
        <w:rPr>
          <w:rFonts w:ascii="Arial Narrow" w:eastAsia="Arial Narrow" w:hAnsi="Arial Narrow" w:cs="Arial Narrow"/>
          <w:lang w:val="hu-HU" w:eastAsia="sl-SI"/>
        </w:rPr>
        <w:t xml:space="preserve">és a felügyeleti hatóság kérésére rendelkezésre bocsássák </w:t>
      </w:r>
      <w:r w:rsidRPr="00FA0028">
        <w:rPr>
          <w:rFonts w:ascii="Arial Narrow" w:eastAsia="Arial Narrow" w:hAnsi="Arial Narrow" w:cs="Arial Narrow"/>
          <w:lang w:val="hu-HU" w:eastAsia="sl-SI"/>
        </w:rPr>
        <w:t>a szolgáltat</w:t>
      </w:r>
      <w:r w:rsidR="00DC231F" w:rsidRPr="00FA0028">
        <w:rPr>
          <w:rFonts w:ascii="Arial Narrow" w:eastAsia="Arial Narrow" w:hAnsi="Arial Narrow" w:cs="Arial Narrow"/>
          <w:lang w:val="hu-HU" w:eastAsia="sl-SI"/>
        </w:rPr>
        <w:t>ást megrendelő</w:t>
      </w:r>
      <w:r w:rsidRPr="00FA0028">
        <w:rPr>
          <w:rFonts w:ascii="Arial Narrow" w:eastAsia="Arial Narrow" w:hAnsi="Arial Narrow" w:cs="Arial Narrow"/>
          <w:lang w:val="hu-HU" w:eastAsia="sl-SI"/>
        </w:rPr>
        <w:t xml:space="preserve"> és a külföldi munkáltató közötti szerződés egy példányát, vagy a kapcsolt gazdasági társasághoz történő kiküldetés esetén </w:t>
      </w:r>
      <w:r w:rsidR="00DC231F" w:rsidRPr="00FA0028">
        <w:rPr>
          <w:rFonts w:ascii="Arial Narrow" w:eastAsia="Arial Narrow" w:hAnsi="Arial Narrow" w:cs="Arial Narrow"/>
          <w:lang w:val="hu-HU" w:eastAsia="sl-SI"/>
        </w:rPr>
        <w:t>az</w:t>
      </w:r>
      <w:r w:rsidRPr="00FA0028">
        <w:rPr>
          <w:rFonts w:ascii="Arial Narrow" w:eastAsia="Arial Narrow" w:hAnsi="Arial Narrow" w:cs="Arial Narrow"/>
          <w:lang w:val="hu-HU" w:eastAsia="sl-SI"/>
        </w:rPr>
        <w:t xml:space="preserve"> </w:t>
      </w:r>
      <w:r w:rsidR="00DC231F" w:rsidRPr="00FA0028">
        <w:rPr>
          <w:rFonts w:ascii="Arial Narrow" w:eastAsia="Arial Narrow" w:hAnsi="Arial Narrow" w:cs="Arial Narrow"/>
          <w:lang w:val="hu-HU" w:eastAsia="sl-SI"/>
        </w:rPr>
        <w:t>ennek megfelelő</w:t>
      </w:r>
      <w:r w:rsidRPr="00FA0028">
        <w:rPr>
          <w:rFonts w:ascii="Arial Narrow" w:eastAsia="Arial Narrow" w:hAnsi="Arial Narrow" w:cs="Arial Narrow"/>
          <w:lang w:val="hu-HU" w:eastAsia="sl-SI"/>
        </w:rPr>
        <w:t xml:space="preserve"> okiratot, a szolgáltatásnyújtás megkezdéséről szóló bejelentés teljesítéséről szóló igazolást, a munkaszerződések másolatát, a bér</w:t>
      </w:r>
      <w:r w:rsidR="00DC231F" w:rsidRPr="00FA0028">
        <w:rPr>
          <w:rFonts w:ascii="Arial Narrow" w:eastAsia="Arial Narrow" w:hAnsi="Arial Narrow" w:cs="Arial Narrow"/>
          <w:lang w:val="hu-HU" w:eastAsia="sl-SI"/>
        </w:rPr>
        <w:t>kivonatok</w:t>
      </w:r>
      <w:r w:rsidRPr="00FA0028">
        <w:rPr>
          <w:rFonts w:ascii="Arial Narrow" w:eastAsia="Arial Narrow" w:hAnsi="Arial Narrow" w:cs="Arial Narrow"/>
          <w:lang w:val="hu-HU" w:eastAsia="sl-SI"/>
        </w:rPr>
        <w:t xml:space="preserve"> másolatát, a </w:t>
      </w:r>
      <w:r w:rsidR="002F4192" w:rsidRPr="00FA0028">
        <w:rPr>
          <w:rFonts w:ascii="Arial Narrow" w:eastAsia="Arial Narrow" w:hAnsi="Arial Narrow" w:cs="Arial Narrow"/>
          <w:lang w:val="hu-HU" w:eastAsia="sl-SI"/>
        </w:rPr>
        <w:t xml:space="preserve">munkaidő felhasználásáról </w:t>
      </w:r>
      <w:r w:rsidRPr="00FA0028">
        <w:rPr>
          <w:rFonts w:ascii="Arial Narrow" w:eastAsia="Arial Narrow" w:hAnsi="Arial Narrow" w:cs="Arial Narrow"/>
          <w:lang w:val="hu-HU" w:eastAsia="sl-SI"/>
        </w:rPr>
        <w:t xml:space="preserve">szóló nyilvántartást, a kifizetett munkabérről szóló igazolást </w:t>
      </w:r>
      <w:r w:rsidRPr="00FA0028">
        <w:rPr>
          <w:rFonts w:ascii="Arial Narrow" w:eastAsia="Arial Narrow" w:hAnsi="Arial Narrow" w:cs="Arial Narrow"/>
          <w:lang w:val="hu-HU" w:eastAsia="sl-SI"/>
        </w:rPr>
        <w:lastRenderedPageBreak/>
        <w:t xml:space="preserve">vagy </w:t>
      </w:r>
      <w:r w:rsidR="002F4192" w:rsidRPr="00FA0028">
        <w:rPr>
          <w:rFonts w:ascii="Arial Narrow" w:eastAsia="Arial Narrow" w:hAnsi="Arial Narrow" w:cs="Arial Narrow"/>
          <w:lang w:val="hu-HU" w:eastAsia="sl-SI"/>
        </w:rPr>
        <w:t xml:space="preserve">az </w:t>
      </w:r>
      <w:r w:rsidRPr="00FA0028">
        <w:rPr>
          <w:rFonts w:ascii="Arial Narrow" w:eastAsia="Arial Narrow" w:hAnsi="Arial Narrow" w:cs="Arial Narrow"/>
          <w:lang w:val="hu-HU" w:eastAsia="sl-SI"/>
        </w:rPr>
        <w:t xml:space="preserve">ezzel egyenértékű dokumentumok másolatát valamennyi kiküldött munkavállaló esetében, valamint az A1-es igazolást. A felügyeleti hatóság kérésére a külföldi munkáltató </w:t>
      </w:r>
      <w:r w:rsidR="00DC231F" w:rsidRPr="00FA0028">
        <w:rPr>
          <w:rFonts w:ascii="Arial Narrow" w:eastAsia="Arial Narrow" w:hAnsi="Arial Narrow" w:cs="Arial Narrow"/>
          <w:lang w:val="hu-HU" w:eastAsia="sl-SI"/>
        </w:rPr>
        <w:t>gondoskodik ezeknek a</w:t>
      </w:r>
      <w:r w:rsidRPr="00FA0028">
        <w:rPr>
          <w:rFonts w:ascii="Arial Narrow" w:eastAsia="Arial Narrow" w:hAnsi="Arial Narrow" w:cs="Arial Narrow"/>
          <w:lang w:val="hu-HU" w:eastAsia="sl-SI"/>
        </w:rPr>
        <w:t xml:space="preserve"> dokumentumok</w:t>
      </w:r>
      <w:r w:rsidR="00DC231F" w:rsidRPr="00FA0028">
        <w:rPr>
          <w:rFonts w:ascii="Arial Narrow" w:eastAsia="Arial Narrow" w:hAnsi="Arial Narrow" w:cs="Arial Narrow"/>
          <w:lang w:val="hu-HU" w:eastAsia="sl-SI"/>
        </w:rPr>
        <w:t>nak a</w:t>
      </w:r>
      <w:r w:rsidRPr="00FA0028">
        <w:rPr>
          <w:rFonts w:ascii="Arial Narrow" w:eastAsia="Arial Narrow" w:hAnsi="Arial Narrow" w:cs="Arial Narrow"/>
          <w:lang w:val="hu-HU" w:eastAsia="sl-SI"/>
        </w:rPr>
        <w:t xml:space="preserve"> szlovén nyelvre történő fordításáról.</w:t>
      </w:r>
    </w:p>
    <w:p w14:paraId="31AFBC14" w14:textId="0C00E50E" w:rsidR="007F402A" w:rsidRPr="00FA0028" w:rsidRDefault="005B543F">
      <w:pPr>
        <w:keepNext/>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kiküldött járművezetőnek magánál kell tartania és a felügyeleti hatóság kérésére be kell mutatnia a belső piaci információs rendszerhez kapcsolódó nyilvános interfészen a többnyelvű szabványos űrlapon tett nyilatkozatot, az elektronikus fuvarlevelet (e-CMR) vagy a fuvarlevelet (CMR)</w:t>
      </w:r>
      <w:r w:rsidR="00DC231F" w:rsidRPr="00FA0028">
        <w:rPr>
          <w:rFonts w:ascii="Arial Narrow" w:eastAsia="Arial Narrow" w:hAnsi="Arial Narrow" w:cs="Arial Narrow"/>
          <w:lang w:val="hu-HU" w:eastAsia="sl-SI"/>
        </w:rPr>
        <w:t xml:space="preserve">, illetve </w:t>
      </w:r>
      <w:r w:rsidRPr="00FA0028">
        <w:rPr>
          <w:rFonts w:ascii="Arial Narrow" w:eastAsia="Arial Narrow" w:hAnsi="Arial Narrow" w:cs="Arial Narrow"/>
          <w:lang w:val="hu-HU" w:eastAsia="sl-SI"/>
        </w:rPr>
        <w:t xml:space="preserve">a fuvarozásra vonatkozó egyéb releváns </w:t>
      </w:r>
      <w:r w:rsidR="00DC231F" w:rsidRPr="00FA0028">
        <w:rPr>
          <w:rFonts w:ascii="Arial Narrow" w:eastAsia="Arial Narrow" w:hAnsi="Arial Narrow" w:cs="Arial Narrow"/>
          <w:lang w:val="hu-HU" w:eastAsia="sl-SI"/>
        </w:rPr>
        <w:t>bizonylatokat</w:t>
      </w:r>
      <w:r w:rsidRPr="00FA0028">
        <w:rPr>
          <w:rFonts w:ascii="Arial Narrow" w:eastAsia="Arial Narrow" w:hAnsi="Arial Narrow" w:cs="Arial Narrow"/>
          <w:lang w:val="hu-HU" w:eastAsia="sl-SI"/>
        </w:rPr>
        <w:t>, amely</w:t>
      </w:r>
      <w:r w:rsidR="00DC231F" w:rsidRPr="00FA0028">
        <w:rPr>
          <w:rFonts w:ascii="Arial Narrow" w:eastAsia="Arial Narrow" w:hAnsi="Arial Narrow" w:cs="Arial Narrow"/>
          <w:lang w:val="hu-HU" w:eastAsia="sl-SI"/>
        </w:rPr>
        <w:t>ek</w:t>
      </w:r>
      <w:r w:rsidRPr="00FA0028">
        <w:rPr>
          <w:rFonts w:ascii="Arial Narrow" w:eastAsia="Arial Narrow" w:hAnsi="Arial Narrow" w:cs="Arial Narrow"/>
          <w:lang w:val="hu-HU" w:eastAsia="sl-SI"/>
        </w:rPr>
        <w:t xml:space="preserve"> tartalmazz</w:t>
      </w:r>
      <w:r w:rsidR="00DC231F" w:rsidRPr="00FA0028">
        <w:rPr>
          <w:rFonts w:ascii="Arial Narrow" w:eastAsia="Arial Narrow" w:hAnsi="Arial Narrow" w:cs="Arial Narrow"/>
          <w:lang w:val="hu-HU" w:eastAsia="sl-SI"/>
        </w:rPr>
        <w:t>ák</w:t>
      </w:r>
      <w:r w:rsidRPr="00FA0028">
        <w:rPr>
          <w:rFonts w:ascii="Arial Narrow" w:eastAsia="Arial Narrow" w:hAnsi="Arial Narrow" w:cs="Arial Narrow"/>
          <w:lang w:val="hu-HU" w:eastAsia="sl-SI"/>
        </w:rPr>
        <w:t xml:space="preserve"> az 1072/2009/EK rendelet 8. cikkének harmadik bekezdésében említett információkat, valamint a tachográf nyilvántartásait és azo</w:t>
      </w:r>
      <w:r w:rsidR="00DC231F" w:rsidRPr="00FA0028">
        <w:rPr>
          <w:rFonts w:ascii="Arial Narrow" w:eastAsia="Arial Narrow" w:hAnsi="Arial Narrow" w:cs="Arial Narrow"/>
          <w:lang w:val="hu-HU" w:eastAsia="sl-SI"/>
        </w:rPr>
        <w:t xml:space="preserve">knak az </w:t>
      </w:r>
      <w:r w:rsidRPr="00FA0028">
        <w:rPr>
          <w:rFonts w:ascii="Arial Narrow" w:eastAsia="Arial Narrow" w:hAnsi="Arial Narrow" w:cs="Arial Narrow"/>
          <w:lang w:val="hu-HU" w:eastAsia="sl-SI"/>
        </w:rPr>
        <w:t>uniós tagállamok</w:t>
      </w:r>
      <w:r w:rsidR="00DC231F" w:rsidRPr="00FA0028">
        <w:rPr>
          <w:rFonts w:ascii="Arial Narrow" w:eastAsia="Arial Narrow" w:hAnsi="Arial Narrow" w:cs="Arial Narrow"/>
          <w:lang w:val="hu-HU" w:eastAsia="sl-SI"/>
        </w:rPr>
        <w:t>nak a</w:t>
      </w:r>
      <w:r w:rsidRPr="00FA0028">
        <w:rPr>
          <w:rFonts w:ascii="Arial Narrow" w:eastAsia="Arial Narrow" w:hAnsi="Arial Narrow" w:cs="Arial Narrow"/>
          <w:lang w:val="hu-HU" w:eastAsia="sl-SI"/>
        </w:rPr>
        <w:t xml:space="preserve"> jel</w:t>
      </w:r>
      <w:r w:rsidR="00DC231F" w:rsidRPr="00FA0028">
        <w:rPr>
          <w:rFonts w:ascii="Arial Narrow" w:eastAsia="Arial Narrow" w:hAnsi="Arial Narrow" w:cs="Arial Narrow"/>
          <w:lang w:val="hu-HU" w:eastAsia="sl-SI"/>
        </w:rPr>
        <w:t>zéseit</w:t>
      </w:r>
      <w:r w:rsidRPr="00FA0028">
        <w:rPr>
          <w:rFonts w:ascii="Arial Narrow" w:eastAsia="Arial Narrow" w:hAnsi="Arial Narrow" w:cs="Arial Narrow"/>
          <w:lang w:val="hu-HU" w:eastAsia="sl-SI"/>
        </w:rPr>
        <w:t xml:space="preserve">, </w:t>
      </w:r>
      <w:r w:rsidR="00DC231F" w:rsidRPr="00FA0028">
        <w:rPr>
          <w:rFonts w:ascii="Arial Narrow" w:eastAsia="Arial Narrow" w:hAnsi="Arial Narrow" w:cs="Arial Narrow"/>
          <w:lang w:val="hu-HU" w:eastAsia="sl-SI"/>
        </w:rPr>
        <w:t xml:space="preserve">ahol </w:t>
      </w:r>
      <w:r w:rsidRPr="00FA0028">
        <w:rPr>
          <w:rFonts w:ascii="Arial Narrow" w:eastAsia="Arial Narrow" w:hAnsi="Arial Narrow" w:cs="Arial Narrow"/>
          <w:lang w:val="hu-HU" w:eastAsia="sl-SI"/>
        </w:rPr>
        <w:t>a kiküldött járművezető nemzetközi fuvarozást vagy kabotázst végzett.</w:t>
      </w:r>
    </w:p>
    <w:p w14:paraId="3DCF20AF" w14:textId="7691BFFB" w:rsidR="007F402A" w:rsidRPr="00FA0028" w:rsidRDefault="005B543F">
      <w:pPr>
        <w:keepNext/>
        <w:tabs>
          <w:tab w:val="left" w:pos="567"/>
        </w:tabs>
        <w:spacing w:before="240" w:after="1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felügyeleti hatóságok a szolgáltatás befejezését követő</w:t>
      </w:r>
      <w:r w:rsidR="00DC231F" w:rsidRPr="00FA0028">
        <w:rPr>
          <w:rFonts w:ascii="Arial Narrow" w:eastAsia="Arial Narrow" w:hAnsi="Arial Narrow" w:cs="Arial Narrow"/>
          <w:lang w:val="hu-HU" w:eastAsia="sl-SI"/>
        </w:rPr>
        <w:t>en még további</w:t>
      </w:r>
      <w:r w:rsidRPr="00FA0028">
        <w:rPr>
          <w:rFonts w:ascii="Arial Narrow" w:eastAsia="Arial Narrow" w:hAnsi="Arial Narrow" w:cs="Arial Narrow"/>
          <w:lang w:val="hu-HU" w:eastAsia="sl-SI"/>
        </w:rPr>
        <w:t xml:space="preserve"> 24 hónapig kérhetik ezt a dokumentációt. </w:t>
      </w:r>
    </w:p>
    <w:p w14:paraId="4766D474" w14:textId="77777777" w:rsidR="00B60E1C" w:rsidRPr="00FA0028" w:rsidRDefault="00B60E1C" w:rsidP="0047358B">
      <w:pPr>
        <w:pStyle w:val="Odstavekseznama"/>
        <w:keepNext/>
        <w:tabs>
          <w:tab w:val="left" w:pos="567"/>
        </w:tabs>
        <w:spacing w:before="240" w:after="120" w:line="240" w:lineRule="auto"/>
        <w:jc w:val="both"/>
        <w:rPr>
          <w:rFonts w:ascii="Arial Narrow" w:eastAsia="Arial Narrow" w:hAnsi="Arial Narrow" w:cs="Arial Narrow"/>
          <w:lang w:val="hu-HU" w:eastAsia="sl-SI"/>
        </w:rPr>
      </w:pPr>
    </w:p>
    <w:p w14:paraId="4E25B61C" w14:textId="77777777" w:rsidR="007F402A" w:rsidRPr="00FA0028" w:rsidRDefault="0083350F">
      <w:pPr>
        <w:pStyle w:val="Naslov2"/>
        <w:numPr>
          <w:ilvl w:val="1"/>
          <w:numId w:val="4"/>
        </w:numPr>
        <w:spacing w:line="240" w:lineRule="auto"/>
        <w:rPr>
          <w:rFonts w:eastAsia="Arial Narrow"/>
          <w:color w:val="auto"/>
          <w:sz w:val="28"/>
          <w:szCs w:val="28"/>
          <w:lang w:val="hu-HU" w:eastAsia="sl-SI"/>
        </w:rPr>
      </w:pPr>
      <w:bookmarkStart w:id="20" w:name="_Toc63238810"/>
      <w:r w:rsidRPr="00FA0028">
        <w:rPr>
          <w:rFonts w:eastAsia="Arial Narrow"/>
          <w:color w:val="auto"/>
          <w:sz w:val="28"/>
          <w:szCs w:val="28"/>
          <w:lang w:val="hu-HU" w:eastAsia="sl-SI"/>
        </w:rPr>
        <w:t xml:space="preserve"> </w:t>
      </w:r>
      <w:bookmarkStart w:id="21" w:name="_Toc162964866"/>
      <w:r w:rsidRPr="00FA0028">
        <w:rPr>
          <w:rFonts w:eastAsia="Arial Narrow"/>
          <w:color w:val="auto"/>
          <w:sz w:val="28"/>
          <w:szCs w:val="28"/>
          <w:lang w:val="hu-HU" w:eastAsia="sl-SI"/>
        </w:rPr>
        <w:t>A kiküldött munkavállalók kötelezettségei</w:t>
      </w:r>
      <w:bookmarkEnd w:id="20"/>
      <w:bookmarkEnd w:id="21"/>
    </w:p>
    <w:p w14:paraId="2C2679A8" w14:textId="77777777" w:rsidR="000908CB" w:rsidRPr="00FA0028" w:rsidRDefault="000908CB" w:rsidP="0047358B">
      <w:pPr>
        <w:spacing w:line="240" w:lineRule="auto"/>
        <w:rPr>
          <w:lang w:val="hu-HU" w:eastAsia="sl-SI"/>
        </w:rPr>
      </w:pPr>
    </w:p>
    <w:p w14:paraId="17C83687" w14:textId="0C80954B"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Azoknak a külföldieknek, akiket külföldi munk</w:t>
      </w:r>
      <w:r w:rsidR="00DC231F" w:rsidRPr="00FA0028">
        <w:rPr>
          <w:rFonts w:ascii="Arial Narrow" w:eastAsia="Arial Narrow" w:hAnsi="Arial Narrow" w:cs="Arial Narrow"/>
          <w:lang w:val="hu-HU" w:eastAsia="sl-SI"/>
        </w:rPr>
        <w:t>áltató</w:t>
      </w:r>
      <w:r w:rsidRPr="00FA0028">
        <w:rPr>
          <w:rFonts w:ascii="Arial Narrow" w:eastAsia="Arial Narrow" w:hAnsi="Arial Narrow" w:cs="Arial Narrow"/>
          <w:lang w:val="hu-HU" w:eastAsia="sl-SI"/>
        </w:rPr>
        <w:t xml:space="preserve"> küld ki a Szlovén Köztársaságba dolgozni, a kiküldetés id</w:t>
      </w:r>
      <w:r w:rsidR="00DC231F" w:rsidRPr="00FA0028">
        <w:rPr>
          <w:rFonts w:ascii="Arial Narrow" w:eastAsia="Arial Narrow" w:hAnsi="Arial Narrow" w:cs="Arial Narrow"/>
          <w:lang w:val="hu-HU" w:eastAsia="sl-SI"/>
        </w:rPr>
        <w:t>eje alatt</w:t>
      </w:r>
      <w:r w:rsidRPr="00FA0028">
        <w:rPr>
          <w:rFonts w:ascii="Arial Narrow" w:eastAsia="Arial Narrow" w:hAnsi="Arial Narrow" w:cs="Arial Narrow"/>
          <w:lang w:val="hu-HU" w:eastAsia="sl-SI"/>
        </w:rPr>
        <w:t xml:space="preserve"> a </w:t>
      </w:r>
      <w:r w:rsidR="00DC231F" w:rsidRPr="00FA0028">
        <w:rPr>
          <w:rFonts w:ascii="Arial Narrow" w:eastAsia="Arial Narrow" w:hAnsi="Arial Narrow" w:cs="Arial Narrow"/>
          <w:lang w:val="hu-HU" w:eastAsia="sl-SI"/>
        </w:rPr>
        <w:t>K</w:t>
      </w:r>
      <w:r w:rsidRPr="00FA0028">
        <w:rPr>
          <w:rFonts w:ascii="Arial Narrow" w:eastAsia="Arial Narrow" w:hAnsi="Arial Narrow" w:cs="Arial Narrow"/>
          <w:lang w:val="hu-HU" w:eastAsia="sl-SI"/>
        </w:rPr>
        <w:t>ülföldiekről szóló törvény</w:t>
      </w:r>
      <w:r w:rsidR="000908CB" w:rsidRPr="00FA0028">
        <w:rPr>
          <w:rFonts w:ascii="Arial Narrow" w:eastAsia="Arial Narrow" w:hAnsi="Arial Narrow" w:cs="Arial Narrow"/>
          <w:lang w:val="hu-HU" w:eastAsia="sl-SI"/>
        </w:rPr>
        <w:t xml:space="preserve"> (Szlovén Köztársaság Hivatalos Közlönye, </w:t>
      </w:r>
      <w:r w:rsidR="00A64AF8" w:rsidRPr="00FA0028">
        <w:rPr>
          <w:rFonts w:ascii="Arial Narrow" w:eastAsia="Arial Narrow" w:hAnsi="Arial Narrow" w:cs="Arial Narrow"/>
          <w:lang w:val="hu-HU" w:eastAsia="sl-SI"/>
        </w:rPr>
        <w:t>91/21</w:t>
      </w:r>
      <w:r w:rsidR="000908CB" w:rsidRPr="00FA0028">
        <w:rPr>
          <w:rFonts w:ascii="Arial Narrow" w:eastAsia="Arial Narrow" w:hAnsi="Arial Narrow" w:cs="Arial Narrow"/>
          <w:lang w:val="hu-HU" w:eastAsia="sl-SI"/>
        </w:rPr>
        <w:t xml:space="preserve">. szám </w:t>
      </w:r>
      <w:r w:rsidR="00DC231F" w:rsidRPr="00FA0028">
        <w:rPr>
          <w:rFonts w:ascii="Arial Narrow" w:eastAsia="Arial Narrow" w:hAnsi="Arial Narrow" w:cs="Arial Narrow"/>
          <w:lang w:val="hu-HU" w:eastAsia="sl-SI"/>
        </w:rPr>
        <w:t>–</w:t>
      </w:r>
      <w:r w:rsidR="00A64AF8" w:rsidRPr="00FA0028">
        <w:rPr>
          <w:rFonts w:ascii="Arial Narrow" w:eastAsia="Arial Narrow" w:hAnsi="Arial Narrow" w:cs="Arial Narrow"/>
          <w:lang w:val="hu-HU" w:eastAsia="sl-SI"/>
        </w:rPr>
        <w:t xml:space="preserve"> hivatalos egységes szerkezetbe foglalt szöveg, 95/21. szám </w:t>
      </w:r>
      <w:r w:rsidR="00DC231F" w:rsidRPr="00FA0028">
        <w:rPr>
          <w:rFonts w:ascii="Arial Narrow" w:eastAsia="Arial Narrow" w:hAnsi="Arial Narrow" w:cs="Arial Narrow"/>
          <w:lang w:val="hu-HU" w:eastAsia="sl-SI"/>
        </w:rPr>
        <w:t>–</w:t>
      </w:r>
      <w:r w:rsidR="00A64AF8" w:rsidRPr="00FA0028">
        <w:rPr>
          <w:rFonts w:ascii="Arial Narrow" w:eastAsia="Arial Narrow" w:hAnsi="Arial Narrow" w:cs="Arial Narrow"/>
          <w:lang w:val="hu-HU" w:eastAsia="sl-SI"/>
        </w:rPr>
        <w:t xml:space="preserve"> </w:t>
      </w:r>
      <w:r w:rsidR="00DC231F" w:rsidRPr="00FA0028">
        <w:rPr>
          <w:rFonts w:ascii="Arial Narrow" w:eastAsia="Arial Narrow" w:hAnsi="Arial Narrow" w:cs="Arial Narrow"/>
          <w:lang w:val="hu-HU" w:eastAsia="sl-SI"/>
        </w:rPr>
        <w:t>módosítva</w:t>
      </w:r>
      <w:r w:rsidR="00A64AF8" w:rsidRPr="00FA0028">
        <w:rPr>
          <w:rFonts w:ascii="Arial Narrow" w:eastAsia="Arial Narrow" w:hAnsi="Arial Narrow" w:cs="Arial Narrow"/>
          <w:lang w:val="hu-HU" w:eastAsia="sl-SI"/>
        </w:rPr>
        <w:t xml:space="preserve">, 105/22. szám </w:t>
      </w:r>
      <w:r w:rsidR="00DC231F" w:rsidRPr="00FA0028">
        <w:rPr>
          <w:rFonts w:ascii="Arial Narrow" w:eastAsia="Arial Narrow" w:hAnsi="Arial Narrow" w:cs="Arial Narrow"/>
          <w:lang w:val="hu-HU" w:eastAsia="sl-SI"/>
        </w:rPr>
        <w:t>–</w:t>
      </w:r>
      <w:r w:rsidR="00A64AF8" w:rsidRPr="00FA0028">
        <w:rPr>
          <w:rFonts w:ascii="Arial Narrow" w:eastAsia="Arial Narrow" w:hAnsi="Arial Narrow" w:cs="Arial Narrow"/>
          <w:lang w:val="hu-HU" w:eastAsia="sl-SI"/>
        </w:rPr>
        <w:t xml:space="preserve"> </w:t>
      </w:r>
      <w:r w:rsidR="00DC231F" w:rsidRPr="00FA0028">
        <w:rPr>
          <w:rFonts w:ascii="Arial Narrow" w:eastAsia="Arial Narrow" w:hAnsi="Arial Narrow" w:cs="Arial Narrow"/>
          <w:lang w:val="hu-HU" w:eastAsia="sl-SI"/>
        </w:rPr>
        <w:t>ZZNŠPP</w:t>
      </w:r>
      <w:r w:rsidR="00A64AF8" w:rsidRPr="00FA0028">
        <w:rPr>
          <w:rFonts w:ascii="Arial Narrow" w:eastAsia="Arial Narrow" w:hAnsi="Arial Narrow" w:cs="Arial Narrow"/>
          <w:lang w:val="hu-HU" w:eastAsia="sl-SI"/>
        </w:rPr>
        <w:t xml:space="preserve">, 48/23. és 115/23. szám) </w:t>
      </w:r>
      <w:r w:rsidRPr="00FA0028">
        <w:rPr>
          <w:rFonts w:ascii="Arial Narrow" w:eastAsia="Arial Narrow" w:hAnsi="Arial Narrow" w:cs="Arial Narrow"/>
          <w:lang w:val="hu-HU" w:eastAsia="sl-SI"/>
        </w:rPr>
        <w:t xml:space="preserve">rendelkezései szerint kell </w:t>
      </w:r>
      <w:r w:rsidR="009A3B29" w:rsidRPr="00FA0028">
        <w:rPr>
          <w:rFonts w:ascii="Arial Narrow" w:eastAsia="Arial Narrow" w:hAnsi="Arial Narrow" w:cs="Arial Narrow"/>
          <w:lang w:val="hu-HU" w:eastAsia="sl-SI"/>
        </w:rPr>
        <w:t xml:space="preserve">jogszerűen rendezni </w:t>
      </w:r>
      <w:r w:rsidR="002E04E5" w:rsidRPr="00FA0028">
        <w:rPr>
          <w:rFonts w:ascii="Arial Narrow" w:eastAsia="Arial Narrow" w:hAnsi="Arial Narrow" w:cs="Arial Narrow"/>
          <w:lang w:val="hu-HU" w:eastAsia="sl-SI"/>
        </w:rPr>
        <w:t>tartózkodásuk</w:t>
      </w:r>
      <w:r w:rsidR="00DC231F" w:rsidRPr="00FA0028">
        <w:rPr>
          <w:rFonts w:ascii="Arial Narrow" w:eastAsia="Arial Narrow" w:hAnsi="Arial Narrow" w:cs="Arial Narrow"/>
          <w:lang w:val="hu-HU" w:eastAsia="sl-SI"/>
        </w:rPr>
        <w:t xml:space="preserve">at a </w:t>
      </w:r>
      <w:r w:rsidR="00D43C71" w:rsidRPr="00FA0028">
        <w:rPr>
          <w:rFonts w:ascii="Arial Narrow" w:eastAsia="Arial Narrow" w:hAnsi="Arial Narrow" w:cs="Arial Narrow"/>
          <w:lang w:val="hu-HU" w:eastAsia="sl-SI"/>
        </w:rPr>
        <w:t>hatóságoknál</w:t>
      </w:r>
      <w:r w:rsidR="00DC231F" w:rsidRPr="00FA0028">
        <w:rPr>
          <w:rFonts w:ascii="Arial Narrow" w:eastAsia="Arial Narrow" w:hAnsi="Arial Narrow" w:cs="Arial Narrow"/>
          <w:lang w:val="hu-HU" w:eastAsia="sl-SI"/>
        </w:rPr>
        <w:t>.</w:t>
      </w:r>
    </w:p>
    <w:p w14:paraId="31DC24B4" w14:textId="77777777" w:rsidR="006A4AC0" w:rsidRPr="00FA0028" w:rsidRDefault="006A4AC0" w:rsidP="0047358B">
      <w:pPr>
        <w:spacing w:before="20" w:after="20" w:line="240" w:lineRule="auto"/>
        <w:jc w:val="both"/>
        <w:rPr>
          <w:rFonts w:ascii="Arial Narrow" w:eastAsia="Arial Narrow" w:hAnsi="Arial Narrow" w:cs="Arial Narrow"/>
          <w:lang w:val="hu-HU" w:eastAsia="sl-SI"/>
        </w:rPr>
      </w:pPr>
    </w:p>
    <w:p w14:paraId="202DD3F9" w14:textId="31BD5946" w:rsidR="007F402A" w:rsidRPr="00FA0028" w:rsidRDefault="00D43C71">
      <w:pPr>
        <w:pStyle w:val="Naslov3"/>
        <w:numPr>
          <w:ilvl w:val="2"/>
          <w:numId w:val="4"/>
        </w:numPr>
        <w:spacing w:line="240" w:lineRule="auto"/>
        <w:rPr>
          <w:rFonts w:eastAsia="Arial Narrow"/>
          <w:color w:val="auto"/>
          <w:lang w:val="hu-HU" w:eastAsia="sl-SI"/>
        </w:rPr>
      </w:pPr>
      <w:bookmarkStart w:id="22" w:name="_Toc63238811"/>
      <w:bookmarkStart w:id="23" w:name="_Toc162964867"/>
      <w:r w:rsidRPr="00FA0028">
        <w:rPr>
          <w:rFonts w:eastAsia="Arial Narrow"/>
          <w:color w:val="auto"/>
          <w:lang w:val="hu-HU" w:eastAsia="sl-SI"/>
        </w:rPr>
        <w:t>Kiküldött munkavállalók, akik az EU, az EGT vagy a Svájci Államszövetség országainak állampolgárai</w:t>
      </w:r>
      <w:bookmarkEnd w:id="22"/>
      <w:bookmarkEnd w:id="23"/>
    </w:p>
    <w:p w14:paraId="6ADEAF57" w14:textId="77777777" w:rsidR="006A4AC0" w:rsidRPr="00FA0028" w:rsidRDefault="006A4AC0" w:rsidP="0047358B">
      <w:pPr>
        <w:spacing w:line="240" w:lineRule="auto"/>
        <w:jc w:val="both"/>
        <w:rPr>
          <w:lang w:val="hu-HU" w:eastAsia="sl-SI"/>
        </w:rPr>
      </w:pPr>
    </w:p>
    <w:p w14:paraId="1929B786" w14:textId="2C1E113D" w:rsidR="007F402A" w:rsidRPr="00FA0028" w:rsidRDefault="00BB5353">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Az a </w:t>
      </w:r>
      <w:r w:rsidR="0083350F" w:rsidRPr="00FA0028">
        <w:rPr>
          <w:rFonts w:ascii="Arial Narrow" w:eastAsia="Arial Narrow" w:hAnsi="Arial Narrow" w:cs="Arial Narrow"/>
          <w:lang w:val="hu-HU" w:eastAsia="sl-SI"/>
        </w:rPr>
        <w:t>munkavállaló</w:t>
      </w:r>
      <w:r w:rsidRPr="00FA0028">
        <w:rPr>
          <w:rFonts w:ascii="Arial Narrow" w:eastAsia="Arial Narrow" w:hAnsi="Arial Narrow" w:cs="Arial Narrow"/>
          <w:lang w:val="hu-HU" w:eastAsia="sl-SI"/>
        </w:rPr>
        <w:t xml:space="preserve">, akit </w:t>
      </w:r>
      <w:r w:rsidR="0083350F" w:rsidRPr="00FA0028">
        <w:rPr>
          <w:rFonts w:ascii="Arial Narrow" w:eastAsia="Arial Narrow" w:hAnsi="Arial Narrow" w:cs="Arial Narrow"/>
          <w:lang w:val="hu-HU" w:eastAsia="sl-SI"/>
        </w:rPr>
        <w:t xml:space="preserve"> </w:t>
      </w:r>
      <w:r w:rsidRPr="00FA0028">
        <w:rPr>
          <w:rFonts w:ascii="Arial Narrow" w:eastAsia="Arial Narrow" w:hAnsi="Arial Narrow" w:cs="Arial Narrow"/>
          <w:lang w:val="hu-HU" w:eastAsia="sl-SI"/>
        </w:rPr>
        <w:t xml:space="preserve">a </w:t>
      </w:r>
      <w:r w:rsidR="0083350F" w:rsidRPr="00FA0028">
        <w:rPr>
          <w:rFonts w:ascii="Arial Narrow" w:eastAsia="Arial Narrow" w:hAnsi="Arial Narrow" w:cs="Arial Narrow"/>
          <w:lang w:val="hu-HU" w:eastAsia="sl-SI"/>
        </w:rPr>
        <w:t>külföldi munkáltató</w:t>
      </w:r>
      <w:r w:rsidRPr="00FA0028">
        <w:rPr>
          <w:rFonts w:ascii="Arial Narrow" w:eastAsia="Arial Narrow" w:hAnsi="Arial Narrow" w:cs="Arial Narrow"/>
          <w:lang w:val="hu-HU" w:eastAsia="sl-SI"/>
        </w:rPr>
        <w:t xml:space="preserve"> a Szlovén Köztársaságba küld ki és </w:t>
      </w:r>
      <w:r w:rsidR="0083350F" w:rsidRPr="00FA0028">
        <w:rPr>
          <w:rFonts w:ascii="Arial Narrow" w:eastAsia="Arial Narrow" w:hAnsi="Arial Narrow" w:cs="Arial Narrow"/>
          <w:lang w:val="hu-HU" w:eastAsia="sl-SI"/>
        </w:rPr>
        <w:t xml:space="preserve">uniós állampolgár a </w:t>
      </w:r>
      <w:r w:rsidRPr="00FA0028">
        <w:rPr>
          <w:rFonts w:ascii="Arial Narrow" w:eastAsia="Arial Narrow" w:hAnsi="Arial Narrow" w:cs="Arial Narrow"/>
          <w:lang w:val="hu-HU" w:eastAsia="sl-SI"/>
        </w:rPr>
        <w:t xml:space="preserve">Szlovén Köztársaságba való </w:t>
      </w:r>
      <w:r w:rsidR="0083350F" w:rsidRPr="00FA0028">
        <w:rPr>
          <w:rFonts w:ascii="Arial Narrow" w:eastAsia="Arial Narrow" w:hAnsi="Arial Narrow" w:cs="Arial Narrow"/>
          <w:lang w:val="hu-HU" w:eastAsia="sl-SI"/>
        </w:rPr>
        <w:t>belépés</w:t>
      </w:r>
      <w:r w:rsidRPr="00FA0028">
        <w:rPr>
          <w:rFonts w:ascii="Arial Narrow" w:eastAsia="Arial Narrow" w:hAnsi="Arial Narrow" w:cs="Arial Narrow"/>
          <w:lang w:val="hu-HU" w:eastAsia="sl-SI"/>
        </w:rPr>
        <w:t>e</w:t>
      </w:r>
      <w:r w:rsidR="0083350F" w:rsidRPr="00FA0028">
        <w:rPr>
          <w:rFonts w:ascii="Arial Narrow" w:eastAsia="Arial Narrow" w:hAnsi="Arial Narrow" w:cs="Arial Narrow"/>
          <w:lang w:val="hu-HU" w:eastAsia="sl-SI"/>
        </w:rPr>
        <w:t xml:space="preserve"> napjától számított 90 napig </w:t>
      </w:r>
      <w:r w:rsidRPr="00FA0028">
        <w:rPr>
          <w:rFonts w:ascii="Arial Narrow" w:eastAsia="Arial Narrow" w:hAnsi="Arial Narrow" w:cs="Arial Narrow"/>
          <w:lang w:val="hu-HU" w:eastAsia="sl-SI"/>
        </w:rPr>
        <w:t xml:space="preserve">az országban </w:t>
      </w:r>
      <w:r w:rsidR="0083350F" w:rsidRPr="00FA0028">
        <w:rPr>
          <w:rFonts w:ascii="Arial Narrow" w:eastAsia="Arial Narrow" w:hAnsi="Arial Narrow" w:cs="Arial Narrow"/>
          <w:lang w:val="hu-HU" w:eastAsia="sl-SI"/>
        </w:rPr>
        <w:t xml:space="preserve">tartózkodhat anélkül, hogy be kellene jelentenie lakóhelyét. Ha a munkavállaló 90 napnál hosszabb ideig kíván </w:t>
      </w:r>
      <w:r w:rsidRPr="00FA0028">
        <w:rPr>
          <w:rFonts w:ascii="Arial Narrow" w:eastAsia="Arial Narrow" w:hAnsi="Arial Narrow" w:cs="Arial Narrow"/>
          <w:lang w:val="hu-HU" w:eastAsia="sl-SI"/>
        </w:rPr>
        <w:t xml:space="preserve">a Szlovén Köztársaság </w:t>
      </w:r>
      <w:r w:rsidR="0083350F" w:rsidRPr="00FA0028">
        <w:rPr>
          <w:rFonts w:ascii="Arial Narrow" w:eastAsia="Arial Narrow" w:hAnsi="Arial Narrow" w:cs="Arial Narrow"/>
          <w:lang w:val="hu-HU" w:eastAsia="sl-SI"/>
        </w:rPr>
        <w:t>területén tartózkodni, a 90 napos időszak lejárta előtt be kell jelentenie tartózkodási helyét a lakóhelye szerinti közigazgatási egységnél, munkavállalás</w:t>
      </w:r>
      <w:r w:rsidRPr="00FA0028">
        <w:rPr>
          <w:rFonts w:ascii="Arial Narrow" w:eastAsia="Arial Narrow" w:hAnsi="Arial Narrow" w:cs="Arial Narrow"/>
          <w:lang w:val="hu-HU" w:eastAsia="sl-SI"/>
        </w:rPr>
        <w:t xml:space="preserve"> vagy</w:t>
      </w:r>
      <w:r w:rsidR="0083350F" w:rsidRPr="00FA0028">
        <w:rPr>
          <w:rFonts w:ascii="Arial Narrow" w:eastAsia="Arial Narrow" w:hAnsi="Arial Narrow" w:cs="Arial Narrow"/>
          <w:lang w:val="hu-HU" w:eastAsia="sl-SI"/>
        </w:rPr>
        <w:t xml:space="preserve"> munkavégzés céljából. </w:t>
      </w:r>
    </w:p>
    <w:p w14:paraId="74CCEC2B"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70724EC4" w14:textId="332D08AE"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tartózkodási engedély iránti kérelem benyújtásakor a</w:t>
      </w:r>
      <w:r w:rsidR="00BB5353" w:rsidRPr="00FA0028">
        <w:rPr>
          <w:rFonts w:ascii="Arial Narrow" w:eastAsia="Arial Narrow" w:hAnsi="Arial Narrow" w:cs="Arial Narrow"/>
          <w:lang w:val="hu-HU" w:eastAsia="sl-SI"/>
        </w:rPr>
        <w:t xml:space="preserve"> köz</w:t>
      </w:r>
      <w:r w:rsidRPr="00FA0028">
        <w:rPr>
          <w:rFonts w:ascii="Arial Narrow" w:eastAsia="Arial Narrow" w:hAnsi="Arial Narrow" w:cs="Arial Narrow"/>
          <w:lang w:val="hu-HU" w:eastAsia="sl-SI"/>
        </w:rPr>
        <w:t xml:space="preserve">igazgatási egység az uniós polgár számára olyan igazolást állít ki, amely a kérelemről szóló végleges határozat meghozataláig tartózkodási engedélyt ad. A </w:t>
      </w:r>
      <w:r w:rsidR="00BB5353" w:rsidRPr="00FA0028">
        <w:rPr>
          <w:rFonts w:ascii="Arial Narrow" w:eastAsia="Arial Narrow" w:hAnsi="Arial Narrow" w:cs="Arial Narrow"/>
          <w:lang w:val="hu-HU" w:eastAsia="sl-SI"/>
        </w:rPr>
        <w:t>köz</w:t>
      </w:r>
      <w:r w:rsidRPr="00FA0028">
        <w:rPr>
          <w:rFonts w:ascii="Arial Narrow" w:eastAsia="Arial Narrow" w:hAnsi="Arial Narrow" w:cs="Arial Narrow"/>
          <w:lang w:val="hu-HU" w:eastAsia="sl-SI"/>
        </w:rPr>
        <w:t xml:space="preserve">igazgatási egység akkor állítja ki a tartózkodási engedélyt, ha a munkavállaló érvényes személyazonosító igazolvánnyal vagy útlevéllel és munkavállalási igazolással rendelkezik. Az </w:t>
      </w:r>
      <w:r w:rsidR="00620B4E" w:rsidRPr="00FA0028">
        <w:rPr>
          <w:rFonts w:ascii="Arial Narrow" w:eastAsia="Arial Narrow" w:hAnsi="Arial Narrow" w:cs="Arial Narrow"/>
          <w:lang w:val="hu-HU" w:eastAsia="sl-SI"/>
        </w:rPr>
        <w:t>uniós polgár tartózkodási engedélye kiadására vagy meg</w:t>
      </w:r>
      <w:r w:rsidR="00BB5353" w:rsidRPr="00FA0028">
        <w:rPr>
          <w:rFonts w:ascii="Arial Narrow" w:eastAsia="Arial Narrow" w:hAnsi="Arial Narrow" w:cs="Arial Narrow"/>
          <w:lang w:val="hu-HU" w:eastAsia="sl-SI"/>
        </w:rPr>
        <w:t xml:space="preserve">hosszabbítására </w:t>
      </w:r>
      <w:r w:rsidR="00620B4E" w:rsidRPr="00FA0028">
        <w:rPr>
          <w:rFonts w:ascii="Arial Narrow" w:eastAsia="Arial Narrow" w:hAnsi="Arial Narrow" w:cs="Arial Narrow"/>
          <w:lang w:val="hu-HU" w:eastAsia="sl-SI"/>
        </w:rPr>
        <w:t xml:space="preserve">irányuló kérelmet az Európai Unió polgárai és családtagjaik, valamint a szlovén állampolgárok családtagjai számára kiállított tartózkodási </w:t>
      </w:r>
      <w:r w:rsidR="00BB5353" w:rsidRPr="00FA0028">
        <w:rPr>
          <w:rFonts w:ascii="Arial Narrow" w:eastAsia="Arial Narrow" w:hAnsi="Arial Narrow" w:cs="Arial Narrow"/>
          <w:lang w:val="hu-HU" w:eastAsia="sl-SI"/>
        </w:rPr>
        <w:t>bejelentéséről</w:t>
      </w:r>
      <w:r w:rsidR="00620B4E" w:rsidRPr="00FA0028">
        <w:rPr>
          <w:rFonts w:ascii="Arial Narrow" w:eastAsia="Arial Narrow" w:hAnsi="Arial Narrow" w:cs="Arial Narrow"/>
          <w:lang w:val="hu-HU" w:eastAsia="sl-SI"/>
        </w:rPr>
        <w:t xml:space="preserve"> és </w:t>
      </w:r>
      <w:r w:rsidR="00BB5353" w:rsidRPr="00FA0028">
        <w:rPr>
          <w:rFonts w:ascii="Arial Narrow" w:eastAsia="Arial Narrow" w:hAnsi="Arial Narrow" w:cs="Arial Narrow"/>
          <w:lang w:val="hu-HU" w:eastAsia="sl-SI"/>
        </w:rPr>
        <w:t xml:space="preserve">a </w:t>
      </w:r>
      <w:r w:rsidR="00620B4E" w:rsidRPr="00FA0028">
        <w:rPr>
          <w:rFonts w:ascii="Arial Narrow" w:eastAsia="Arial Narrow" w:hAnsi="Arial Narrow" w:cs="Arial Narrow"/>
          <w:lang w:val="hu-HU" w:eastAsia="sl-SI"/>
        </w:rPr>
        <w:t xml:space="preserve">tartózkodási engedélyről szóló </w:t>
      </w:r>
      <w:r w:rsidR="00BB5353" w:rsidRPr="00FA0028">
        <w:rPr>
          <w:rFonts w:ascii="Arial Narrow" w:eastAsia="Arial Narrow" w:hAnsi="Arial Narrow" w:cs="Arial Narrow"/>
          <w:lang w:val="hu-HU" w:eastAsia="sl-SI"/>
        </w:rPr>
        <w:t>szabályzat</w:t>
      </w:r>
      <w:r w:rsidR="00620B4E" w:rsidRPr="00FA0028">
        <w:rPr>
          <w:rFonts w:ascii="Arial Narrow" w:eastAsia="Arial Narrow" w:hAnsi="Arial Narrow" w:cs="Arial Narrow"/>
          <w:lang w:val="hu-HU" w:eastAsia="sl-SI"/>
        </w:rPr>
        <w:t xml:space="preserve"> (a Szlovén Köztársaság Hivatalos Lapja 17/22., 98/23. és 129/23. szám) 1. </w:t>
      </w:r>
      <w:r w:rsidR="004B16CD" w:rsidRPr="00FA0028">
        <w:rPr>
          <w:rFonts w:ascii="Arial Narrow" w:eastAsia="Arial Narrow" w:hAnsi="Arial Narrow" w:cs="Arial Narrow"/>
          <w:lang w:val="hu-HU" w:eastAsia="sl-SI"/>
        </w:rPr>
        <w:t xml:space="preserve">számú </w:t>
      </w:r>
      <w:r w:rsidR="00620B4E" w:rsidRPr="00FA0028">
        <w:rPr>
          <w:rFonts w:ascii="Arial Narrow" w:eastAsia="Arial Narrow" w:hAnsi="Arial Narrow" w:cs="Arial Narrow"/>
          <w:lang w:val="hu-HU" w:eastAsia="sl-SI"/>
        </w:rPr>
        <w:t>formanyomtatványán kell benyújtani</w:t>
      </w:r>
      <w:r w:rsidR="00011176" w:rsidRPr="00FA0028">
        <w:rPr>
          <w:rFonts w:ascii="Arial Narrow" w:eastAsia="Arial Narrow" w:hAnsi="Arial Narrow" w:cs="Arial Narrow"/>
          <w:lang w:val="hu-HU" w:eastAsia="sl-SI"/>
        </w:rPr>
        <w:t>.</w:t>
      </w:r>
    </w:p>
    <w:p w14:paraId="2F514BEC" w14:textId="77777777" w:rsidR="006A4AC0" w:rsidRPr="00FA0028" w:rsidRDefault="006A4AC0" w:rsidP="0047358B">
      <w:pPr>
        <w:spacing w:before="20" w:after="20" w:line="240" w:lineRule="auto"/>
        <w:jc w:val="both"/>
        <w:rPr>
          <w:rFonts w:ascii="Arial Narrow" w:eastAsia="Arial Narrow" w:hAnsi="Arial Narrow" w:cs="Arial Narrow"/>
          <w:lang w:val="hu-HU" w:eastAsia="sl-SI"/>
        </w:rPr>
      </w:pPr>
    </w:p>
    <w:p w14:paraId="6C44B328" w14:textId="058251CE" w:rsidR="007F402A" w:rsidRPr="00FA0028" w:rsidRDefault="00BB5353">
      <w:pPr>
        <w:pStyle w:val="Naslov3"/>
        <w:numPr>
          <w:ilvl w:val="2"/>
          <w:numId w:val="4"/>
        </w:numPr>
        <w:spacing w:line="240" w:lineRule="auto"/>
        <w:rPr>
          <w:rFonts w:eastAsia="Arial Narrow"/>
          <w:color w:val="auto"/>
          <w:lang w:val="hu-HU" w:eastAsia="sl-SI"/>
        </w:rPr>
      </w:pPr>
      <w:bookmarkStart w:id="24" w:name="_Toc63238812"/>
      <w:bookmarkStart w:id="25" w:name="_Toc162964868"/>
      <w:r w:rsidRPr="00FA0028">
        <w:rPr>
          <w:rFonts w:eastAsia="Arial Narrow"/>
          <w:color w:val="auto"/>
          <w:lang w:val="hu-HU" w:eastAsia="sl-SI"/>
        </w:rPr>
        <w:t>Kiküldött munkavállalók, harmadik országbeli állampolgárok</w:t>
      </w:r>
      <w:bookmarkEnd w:id="24"/>
      <w:bookmarkEnd w:id="25"/>
    </w:p>
    <w:p w14:paraId="431521CF" w14:textId="77777777" w:rsidR="006A4AC0" w:rsidRPr="00FA0028" w:rsidRDefault="006A4AC0" w:rsidP="0047358B">
      <w:pPr>
        <w:spacing w:line="240" w:lineRule="auto"/>
        <w:rPr>
          <w:lang w:val="hu-HU" w:eastAsia="sl-SI"/>
        </w:rPr>
      </w:pPr>
    </w:p>
    <w:p w14:paraId="2299EC69" w14:textId="5A1F68C7"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Ha a </w:t>
      </w:r>
      <w:r w:rsidR="0083350F" w:rsidRPr="00FA0028">
        <w:rPr>
          <w:rFonts w:ascii="Arial Narrow" w:eastAsia="Arial Narrow" w:hAnsi="Arial Narrow" w:cs="Arial Narrow"/>
          <w:lang w:val="hu-HU" w:eastAsia="sl-SI"/>
        </w:rPr>
        <w:t xml:space="preserve">külföldi munkáltató által </w:t>
      </w:r>
      <w:r w:rsidR="00E408A4" w:rsidRPr="00FA0028">
        <w:rPr>
          <w:rFonts w:ascii="Arial Narrow" w:eastAsia="Arial Narrow" w:hAnsi="Arial Narrow" w:cs="Arial Narrow"/>
          <w:lang w:val="hu-HU" w:eastAsia="sl-SI"/>
        </w:rPr>
        <w:t xml:space="preserve">a Szlovén Köztársaságba </w:t>
      </w:r>
      <w:r w:rsidR="0083350F" w:rsidRPr="00FA0028">
        <w:rPr>
          <w:rFonts w:ascii="Arial Narrow" w:eastAsia="Arial Narrow" w:hAnsi="Arial Narrow" w:cs="Arial Narrow"/>
          <w:lang w:val="hu-HU" w:eastAsia="sl-SI"/>
        </w:rPr>
        <w:t xml:space="preserve">kiküldött munkavállaló nem uniós ország állampolgára, </w:t>
      </w:r>
      <w:r w:rsidR="00E408A4" w:rsidRPr="00FA0028">
        <w:rPr>
          <w:rFonts w:ascii="Arial Narrow" w:eastAsia="Arial Narrow" w:hAnsi="Arial Narrow" w:cs="Arial Narrow"/>
          <w:lang w:val="hu-HU" w:eastAsia="sl-SI"/>
        </w:rPr>
        <w:t xml:space="preserve">a Szlovén Köztársaságba való belépéséhez és az országban való tartózkodáshoz </w:t>
      </w:r>
      <w:r w:rsidR="0083350F" w:rsidRPr="00FA0028">
        <w:rPr>
          <w:rFonts w:ascii="Arial Narrow" w:eastAsia="Arial Narrow" w:hAnsi="Arial Narrow" w:cs="Arial Narrow"/>
          <w:lang w:val="hu-HU" w:eastAsia="sl-SI"/>
        </w:rPr>
        <w:t xml:space="preserve">először </w:t>
      </w:r>
      <w:r w:rsidR="00E408A4" w:rsidRPr="00FA0028">
        <w:rPr>
          <w:rFonts w:ascii="Arial Narrow" w:eastAsia="Arial Narrow" w:hAnsi="Arial Narrow" w:cs="Arial Narrow"/>
          <w:lang w:val="hu-HU" w:eastAsia="sl-SI"/>
        </w:rPr>
        <w:t>összevont</w:t>
      </w:r>
      <w:r w:rsidR="0083350F" w:rsidRPr="00FA0028">
        <w:rPr>
          <w:rFonts w:ascii="Arial Narrow" w:eastAsia="Arial Narrow" w:hAnsi="Arial Narrow" w:cs="Arial Narrow"/>
          <w:lang w:val="hu-HU" w:eastAsia="sl-SI"/>
        </w:rPr>
        <w:t xml:space="preserve"> engedélyt kell szerezni</w:t>
      </w:r>
      <w:r w:rsidR="00E408A4" w:rsidRPr="00FA0028">
        <w:rPr>
          <w:rFonts w:ascii="Arial Narrow" w:eastAsia="Arial Narrow" w:hAnsi="Arial Narrow" w:cs="Arial Narrow"/>
          <w:lang w:val="hu-HU" w:eastAsia="sl-SI"/>
        </w:rPr>
        <w:t xml:space="preserve">, hogy </w:t>
      </w:r>
      <w:r w:rsidR="0083350F" w:rsidRPr="00FA0028">
        <w:rPr>
          <w:rFonts w:ascii="Arial Narrow" w:eastAsia="Arial Narrow" w:hAnsi="Arial Narrow" w:cs="Arial Narrow"/>
          <w:lang w:val="hu-HU" w:eastAsia="sl-SI"/>
        </w:rPr>
        <w:t xml:space="preserve">a kiküldött munkavállaló határokon átnyúló szolgáltatásokat nyújthasson. Az összevont engedély iránti kérelmet a külföldi </w:t>
      </w:r>
      <w:r w:rsidR="00E408A4" w:rsidRPr="00FA0028">
        <w:rPr>
          <w:rFonts w:ascii="Arial Narrow" w:eastAsia="Arial Narrow" w:hAnsi="Arial Narrow" w:cs="Arial Narrow"/>
          <w:lang w:val="hu-HU" w:eastAsia="sl-SI"/>
        </w:rPr>
        <w:t xml:space="preserve">személy </w:t>
      </w:r>
      <w:r w:rsidR="0083350F" w:rsidRPr="00FA0028">
        <w:rPr>
          <w:rFonts w:ascii="Arial Narrow" w:eastAsia="Arial Narrow" w:hAnsi="Arial Narrow" w:cs="Arial Narrow"/>
          <w:lang w:val="hu-HU" w:eastAsia="sl-SI"/>
        </w:rPr>
        <w:t xml:space="preserve">vagy a munkáltatója </w:t>
      </w:r>
      <w:r w:rsidR="002E04E5" w:rsidRPr="00FA0028">
        <w:rPr>
          <w:rFonts w:ascii="Arial Narrow" w:eastAsia="Arial Narrow" w:hAnsi="Arial Narrow" w:cs="Arial Narrow"/>
          <w:lang w:val="hu-HU" w:eastAsia="sl-SI"/>
        </w:rPr>
        <w:t xml:space="preserve">nyújthatja be. Az </w:t>
      </w:r>
      <w:r w:rsidR="0083350F" w:rsidRPr="00FA0028">
        <w:rPr>
          <w:rFonts w:ascii="Arial Narrow" w:eastAsia="Arial Narrow" w:hAnsi="Arial Narrow" w:cs="Arial Narrow"/>
          <w:lang w:val="hu-HU" w:eastAsia="sl-SI"/>
        </w:rPr>
        <w:t>első engedély</w:t>
      </w:r>
      <w:r w:rsidR="00E408A4" w:rsidRPr="00FA0028">
        <w:rPr>
          <w:rFonts w:ascii="Arial Narrow" w:eastAsia="Arial Narrow" w:hAnsi="Arial Narrow" w:cs="Arial Narrow"/>
          <w:lang w:val="hu-HU" w:eastAsia="sl-SI"/>
        </w:rPr>
        <w:t xml:space="preserve"> iránti kérelmet</w:t>
      </w:r>
      <w:r w:rsidR="0083350F" w:rsidRPr="00FA0028">
        <w:rPr>
          <w:rFonts w:ascii="Arial Narrow" w:eastAsia="Arial Narrow" w:hAnsi="Arial Narrow" w:cs="Arial Narrow"/>
          <w:lang w:val="hu-HU" w:eastAsia="sl-SI"/>
        </w:rPr>
        <w:t xml:space="preserve"> a külföldinek </w:t>
      </w:r>
      <w:r w:rsidR="00E408A4" w:rsidRPr="00FA0028">
        <w:rPr>
          <w:rFonts w:ascii="Arial Narrow" w:eastAsia="Arial Narrow" w:hAnsi="Arial Narrow" w:cs="Arial Narrow"/>
          <w:lang w:val="hu-HU" w:eastAsia="sl-SI"/>
        </w:rPr>
        <w:t>a Szlovén Köztársaság</w:t>
      </w:r>
      <w:r w:rsidR="0083350F" w:rsidRPr="00FA0028">
        <w:rPr>
          <w:rFonts w:ascii="Arial Narrow" w:eastAsia="Arial Narrow" w:hAnsi="Arial Narrow" w:cs="Arial Narrow"/>
          <w:lang w:val="hu-HU" w:eastAsia="sl-SI"/>
        </w:rPr>
        <w:t xml:space="preserve"> külföld</w:t>
      </w:r>
      <w:r w:rsidR="00E408A4" w:rsidRPr="00FA0028">
        <w:rPr>
          <w:rFonts w:ascii="Arial Narrow" w:eastAsia="Arial Narrow" w:hAnsi="Arial Narrow" w:cs="Arial Narrow"/>
          <w:lang w:val="hu-HU" w:eastAsia="sl-SI"/>
        </w:rPr>
        <w:t>i</w:t>
      </w:r>
      <w:r w:rsidR="0083350F" w:rsidRPr="00FA0028">
        <w:rPr>
          <w:rFonts w:ascii="Arial Narrow" w:eastAsia="Arial Narrow" w:hAnsi="Arial Narrow" w:cs="Arial Narrow"/>
          <w:lang w:val="hu-HU" w:eastAsia="sl-SI"/>
        </w:rPr>
        <w:t xml:space="preserve"> illetékes diplomáciai és konzuli képviseleténél kell </w:t>
      </w:r>
      <w:r w:rsidR="00E408A4" w:rsidRPr="00FA0028">
        <w:rPr>
          <w:rFonts w:ascii="Arial Narrow" w:eastAsia="Arial Narrow" w:hAnsi="Arial Narrow" w:cs="Arial Narrow"/>
          <w:lang w:val="hu-HU" w:eastAsia="sl-SI"/>
        </w:rPr>
        <w:t>benyújtania</w:t>
      </w:r>
      <w:r w:rsidR="0083350F" w:rsidRPr="00FA0028">
        <w:rPr>
          <w:rFonts w:ascii="Arial Narrow" w:eastAsia="Arial Narrow" w:hAnsi="Arial Narrow" w:cs="Arial Narrow"/>
          <w:lang w:val="hu-HU" w:eastAsia="sl-SI"/>
        </w:rPr>
        <w:t xml:space="preserve">, a munkáltató </w:t>
      </w:r>
      <w:r w:rsidR="00E408A4" w:rsidRPr="00FA0028">
        <w:rPr>
          <w:rFonts w:ascii="Arial Narrow" w:eastAsia="Arial Narrow" w:hAnsi="Arial Narrow" w:cs="Arial Narrow"/>
          <w:lang w:val="hu-HU" w:eastAsia="sl-SI"/>
        </w:rPr>
        <w:t>pedig</w:t>
      </w:r>
      <w:r w:rsidR="0083350F" w:rsidRPr="00FA0028">
        <w:rPr>
          <w:rFonts w:ascii="Arial Narrow" w:eastAsia="Arial Narrow" w:hAnsi="Arial Narrow" w:cs="Arial Narrow"/>
          <w:lang w:val="hu-HU" w:eastAsia="sl-SI"/>
        </w:rPr>
        <w:t xml:space="preserve"> benyújthatja a kérelmet annál a közigazgatási egységnél</w:t>
      </w:r>
      <w:r w:rsidR="00E408A4" w:rsidRPr="00FA0028">
        <w:rPr>
          <w:rFonts w:ascii="Arial Narrow" w:eastAsia="Arial Narrow" w:hAnsi="Arial Narrow" w:cs="Arial Narrow"/>
          <w:lang w:val="hu-HU" w:eastAsia="sl-SI"/>
        </w:rPr>
        <w:t xml:space="preserve"> is</w:t>
      </w:r>
      <w:r w:rsidR="0083350F" w:rsidRPr="00FA0028">
        <w:rPr>
          <w:rFonts w:ascii="Arial Narrow" w:eastAsia="Arial Narrow" w:hAnsi="Arial Narrow" w:cs="Arial Narrow"/>
          <w:lang w:val="hu-HU" w:eastAsia="sl-SI"/>
        </w:rPr>
        <w:t xml:space="preserve">, ahol a külföldi tartózkodni fog, vagy annál a közigazgatási egységnél, ahol a bejegyzett székhelye található, vagy ahol a tevékenységet </w:t>
      </w:r>
      <w:r w:rsidR="00E408A4" w:rsidRPr="00FA0028">
        <w:rPr>
          <w:rFonts w:ascii="Arial Narrow" w:eastAsia="Arial Narrow" w:hAnsi="Arial Narrow" w:cs="Arial Narrow"/>
          <w:lang w:val="hu-HU" w:eastAsia="sl-SI"/>
        </w:rPr>
        <w:t xml:space="preserve">fogják </w:t>
      </w:r>
      <w:r w:rsidR="0083350F" w:rsidRPr="00FA0028">
        <w:rPr>
          <w:rFonts w:ascii="Arial Narrow" w:eastAsia="Arial Narrow" w:hAnsi="Arial Narrow" w:cs="Arial Narrow"/>
          <w:lang w:val="hu-HU" w:eastAsia="sl-SI"/>
        </w:rPr>
        <w:t xml:space="preserve">végzi. </w:t>
      </w:r>
    </w:p>
    <w:p w14:paraId="0155803F"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060F3AC2" w14:textId="361ED839"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w:t>
      </w:r>
      <w:r w:rsidR="00E408A4" w:rsidRPr="00FA0028">
        <w:rPr>
          <w:rFonts w:ascii="Arial Narrow" w:eastAsia="Arial Narrow" w:hAnsi="Arial Narrow" w:cs="Arial Narrow"/>
          <w:lang w:val="hu-HU" w:eastAsia="sl-SI"/>
        </w:rPr>
        <w:t xml:space="preserve"> köz</w:t>
      </w:r>
      <w:r w:rsidRPr="00FA0028">
        <w:rPr>
          <w:rFonts w:ascii="Arial Narrow" w:eastAsia="Arial Narrow" w:hAnsi="Arial Narrow" w:cs="Arial Narrow"/>
          <w:lang w:val="hu-HU" w:eastAsia="sl-SI"/>
        </w:rPr>
        <w:t>igazgatási egység összevont engedélyt állít ki</w:t>
      </w:r>
      <w:r w:rsidR="00857DBA" w:rsidRPr="00FA0028">
        <w:rPr>
          <w:rFonts w:ascii="Arial Narrow" w:eastAsia="Arial Narrow" w:hAnsi="Arial Narrow" w:cs="Arial Narrow"/>
          <w:lang w:val="hu-HU" w:eastAsia="sl-SI"/>
        </w:rPr>
        <w:t xml:space="preserve">, ha </w:t>
      </w:r>
      <w:r w:rsidRPr="00FA0028">
        <w:rPr>
          <w:rFonts w:ascii="Arial Narrow" w:eastAsia="Arial Narrow" w:hAnsi="Arial Narrow" w:cs="Arial Narrow"/>
          <w:lang w:val="hu-HU" w:eastAsia="sl-SI"/>
        </w:rPr>
        <w:t xml:space="preserve">a külföldi </w:t>
      </w:r>
      <w:r w:rsidR="00BF1D59" w:rsidRPr="00FA0028">
        <w:rPr>
          <w:rFonts w:ascii="Arial Narrow" w:eastAsia="Arial Narrow" w:hAnsi="Arial Narrow" w:cs="Arial Narrow"/>
          <w:lang w:val="hu-HU" w:eastAsia="sl-SI"/>
        </w:rPr>
        <w:t xml:space="preserve">rendelkezik </w:t>
      </w:r>
      <w:r w:rsidRPr="00FA0028">
        <w:rPr>
          <w:rFonts w:ascii="Arial Narrow" w:eastAsia="Arial Narrow" w:hAnsi="Arial Narrow" w:cs="Arial Narrow"/>
          <w:lang w:val="hu-HU" w:eastAsia="sl-SI"/>
        </w:rPr>
        <w:t xml:space="preserve">érvényes úti okmánnyal és elegendő megélhetési forrással, és a kiküldetés országában </w:t>
      </w:r>
      <w:r w:rsidR="00BF1D59" w:rsidRPr="00FA0028">
        <w:rPr>
          <w:rFonts w:ascii="Arial Narrow" w:eastAsia="Arial Narrow" w:hAnsi="Arial Narrow" w:cs="Arial Narrow"/>
          <w:lang w:val="hu-HU" w:eastAsia="sl-SI"/>
        </w:rPr>
        <w:t xml:space="preserve">rendelkezik </w:t>
      </w:r>
      <w:r w:rsidRPr="00FA0028">
        <w:rPr>
          <w:rFonts w:ascii="Arial Narrow" w:eastAsia="Arial Narrow" w:hAnsi="Arial Narrow" w:cs="Arial Narrow"/>
          <w:lang w:val="hu-HU" w:eastAsia="sl-SI"/>
        </w:rPr>
        <w:t xml:space="preserve">társadalombiztosítással. Az összevont engedélyt a </w:t>
      </w:r>
      <w:r w:rsidRPr="00FA0028">
        <w:rPr>
          <w:rFonts w:ascii="Arial Narrow" w:eastAsia="Arial Narrow" w:hAnsi="Arial Narrow" w:cs="Arial Narrow"/>
          <w:lang w:val="hu-HU" w:eastAsia="sl-SI"/>
        </w:rPr>
        <w:lastRenderedPageBreak/>
        <w:t>szerződésben vagy a kiküldetési okmányban meghatározott munkavégzés időtartamára vagy legfeljebb egyéves</w:t>
      </w:r>
      <w:r w:rsidR="00BF1D59" w:rsidRPr="00FA0028">
        <w:rPr>
          <w:rFonts w:ascii="Arial Narrow" w:eastAsia="Arial Narrow" w:hAnsi="Arial Narrow" w:cs="Arial Narrow"/>
          <w:lang w:val="hu-HU" w:eastAsia="sl-SI"/>
        </w:rPr>
        <w:t xml:space="preserve"> időtartamra adják ki</w:t>
      </w:r>
      <w:r w:rsidRPr="00FA0028">
        <w:rPr>
          <w:rFonts w:ascii="Arial Narrow" w:eastAsia="Arial Narrow" w:hAnsi="Arial Narrow" w:cs="Arial Narrow"/>
          <w:lang w:val="hu-HU" w:eastAsia="sl-SI"/>
        </w:rPr>
        <w:t xml:space="preserve">, </w:t>
      </w:r>
      <w:r w:rsidR="00BF1D59" w:rsidRPr="00FA0028">
        <w:rPr>
          <w:rFonts w:ascii="Arial Narrow" w:eastAsia="Arial Narrow" w:hAnsi="Arial Narrow" w:cs="Arial Narrow"/>
          <w:lang w:val="hu-HU" w:eastAsia="sl-SI"/>
        </w:rPr>
        <w:t>és meghosszabbítható</w:t>
      </w:r>
      <w:r w:rsidRPr="00FA0028">
        <w:rPr>
          <w:rFonts w:ascii="Arial Narrow" w:eastAsia="Arial Narrow" w:hAnsi="Arial Narrow" w:cs="Arial Narrow"/>
          <w:lang w:val="hu-HU" w:eastAsia="sl-SI"/>
        </w:rPr>
        <w:t xml:space="preserve">. </w:t>
      </w:r>
    </w:p>
    <w:p w14:paraId="65EEA32A" w14:textId="77777777" w:rsidR="0083350F" w:rsidRPr="00FA0028" w:rsidRDefault="0083350F" w:rsidP="0047358B">
      <w:pPr>
        <w:spacing w:before="20" w:after="20" w:line="240" w:lineRule="auto"/>
        <w:jc w:val="both"/>
        <w:rPr>
          <w:rFonts w:ascii="Arial Narrow" w:eastAsia="Arial Narrow" w:hAnsi="Arial Narrow" w:cs="Arial Narrow"/>
          <w:lang w:val="hu-HU" w:eastAsia="sl-SI"/>
        </w:rPr>
      </w:pPr>
    </w:p>
    <w:p w14:paraId="114DEA50" w14:textId="5C458E99"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kiküldött munkavállalók által végzett, határokon átnyúló szolgáltatásnyújtásra vonatkozó összevont engedély kiadása vagy </w:t>
      </w:r>
      <w:r w:rsidR="00C53A33" w:rsidRPr="00FA0028">
        <w:rPr>
          <w:rFonts w:ascii="Arial Narrow" w:eastAsia="Arial Narrow" w:hAnsi="Arial Narrow" w:cs="Arial Narrow"/>
          <w:lang w:val="hu-HU" w:eastAsia="sl-SI"/>
        </w:rPr>
        <w:t>megho</w:t>
      </w:r>
      <w:r w:rsidR="00562CC2">
        <w:rPr>
          <w:rFonts w:ascii="Arial Narrow" w:eastAsia="Arial Narrow" w:hAnsi="Arial Narrow" w:cs="Arial Narrow"/>
          <w:lang w:val="hu-HU" w:eastAsia="sl-SI"/>
        </w:rPr>
        <w:t>s</w:t>
      </w:r>
      <w:r w:rsidR="00C53A33" w:rsidRPr="00FA0028">
        <w:rPr>
          <w:rFonts w:ascii="Arial Narrow" w:eastAsia="Arial Narrow" w:hAnsi="Arial Narrow" w:cs="Arial Narrow"/>
          <w:lang w:val="hu-HU" w:eastAsia="sl-SI"/>
        </w:rPr>
        <w:t>szabbítása</w:t>
      </w:r>
      <w:r w:rsidRPr="00FA0028">
        <w:rPr>
          <w:rFonts w:ascii="Arial Narrow" w:eastAsia="Arial Narrow" w:hAnsi="Arial Narrow" w:cs="Arial Narrow"/>
          <w:lang w:val="hu-HU" w:eastAsia="sl-SI"/>
        </w:rPr>
        <w:t xml:space="preserve"> iránti kérelmet </w:t>
      </w:r>
      <w:r w:rsidR="00C53A33" w:rsidRPr="00FA0028">
        <w:rPr>
          <w:rFonts w:ascii="Arial Narrow" w:eastAsia="Arial Narrow" w:hAnsi="Arial Narrow" w:cs="Arial Narrow"/>
          <w:lang w:val="hu-HU" w:eastAsia="sl-SI"/>
        </w:rPr>
        <w:t xml:space="preserve">a 15/1. számú nyomtatványon kell benyújtani, amely </w:t>
      </w:r>
      <w:r w:rsidR="002F4192" w:rsidRPr="00FA0028">
        <w:rPr>
          <w:rFonts w:ascii="Arial Narrow" w:eastAsia="Arial Narrow" w:hAnsi="Arial Narrow" w:cs="Arial Narrow"/>
          <w:lang w:val="hu-HU" w:eastAsia="sl-SI"/>
        </w:rPr>
        <w:t xml:space="preserve">a </w:t>
      </w:r>
      <w:r w:rsidR="00C53A33" w:rsidRPr="00FA0028">
        <w:rPr>
          <w:rFonts w:ascii="Arial Narrow" w:eastAsia="Arial Narrow" w:hAnsi="Arial Narrow" w:cs="Arial Narrow"/>
          <w:lang w:val="hu-HU" w:eastAsia="sl-SI"/>
        </w:rPr>
        <w:t xml:space="preserve">tartózkodási engedélyéről, a határ menti munkavállalók </w:t>
      </w:r>
      <w:r w:rsidR="002F4192" w:rsidRPr="00FA0028">
        <w:rPr>
          <w:rFonts w:ascii="Arial Narrow" w:eastAsia="Arial Narrow" w:hAnsi="Arial Narrow" w:cs="Arial Narrow"/>
          <w:lang w:val="hu-HU" w:eastAsia="sl-SI"/>
        </w:rPr>
        <w:t>jogairól szóló igazolás kiadásának módjáról, az ujjlenyomatvétel módjáról, az engedély megszűnésének jelölési módjáról, valamint a tartózkodási engedély</w:t>
      </w:r>
      <w:r w:rsidR="00C53A33" w:rsidRPr="00FA0028">
        <w:rPr>
          <w:rFonts w:ascii="Arial Narrow" w:eastAsia="Arial Narrow" w:hAnsi="Arial Narrow" w:cs="Arial Narrow"/>
          <w:lang w:val="hu-HU" w:eastAsia="sl-SI"/>
        </w:rPr>
        <w:t xml:space="preserve"> igazolvány</w:t>
      </w:r>
      <w:r w:rsidR="002F4192" w:rsidRPr="00FA0028">
        <w:rPr>
          <w:rFonts w:ascii="Arial Narrow" w:eastAsia="Arial Narrow" w:hAnsi="Arial Narrow" w:cs="Arial Narrow"/>
          <w:lang w:val="hu-HU" w:eastAsia="sl-SI"/>
        </w:rPr>
        <w:t xml:space="preserve"> és a határ menti munkavállalók jogairól szóló igazolás áráról szóló </w:t>
      </w:r>
      <w:r w:rsidR="00C53A33" w:rsidRPr="00FA0028">
        <w:rPr>
          <w:rFonts w:ascii="Arial Narrow" w:eastAsia="Arial Narrow" w:hAnsi="Arial Narrow" w:cs="Arial Narrow"/>
          <w:lang w:val="hu-HU" w:eastAsia="sl-SI"/>
        </w:rPr>
        <w:t xml:space="preserve">Szabályzat </w:t>
      </w:r>
      <w:r w:rsidR="002F4192" w:rsidRPr="00FA0028">
        <w:rPr>
          <w:rFonts w:ascii="Arial Narrow" w:eastAsia="Arial Narrow" w:hAnsi="Arial Narrow" w:cs="Arial Narrow"/>
          <w:lang w:val="hu-HU" w:eastAsia="sl-SI"/>
        </w:rPr>
        <w:t xml:space="preserve">(Szlovén Köztársaság Hivatalos Lapja, 83/21., 17/22., 98/23. és 134/23. szám) </w:t>
      </w:r>
      <w:r w:rsidR="00C53A33" w:rsidRPr="00FA0028">
        <w:rPr>
          <w:rFonts w:ascii="Arial Narrow" w:eastAsia="Arial Narrow" w:hAnsi="Arial Narrow" w:cs="Arial Narrow"/>
          <w:lang w:val="hu-HU" w:eastAsia="sl-SI"/>
        </w:rPr>
        <w:t>melléklete</w:t>
      </w:r>
      <w:r w:rsidRPr="00FA0028">
        <w:rPr>
          <w:rFonts w:ascii="Arial Narrow" w:eastAsia="Arial Narrow" w:hAnsi="Arial Narrow" w:cs="Arial Narrow"/>
          <w:lang w:val="hu-HU" w:eastAsia="sl-SI"/>
        </w:rPr>
        <w:t>.</w:t>
      </w:r>
    </w:p>
    <w:p w14:paraId="257ABF99" w14:textId="77777777" w:rsidR="006A4AC0" w:rsidRPr="00FA0028" w:rsidRDefault="006A4AC0" w:rsidP="0047358B">
      <w:pPr>
        <w:pStyle w:val="Naslov2"/>
        <w:spacing w:line="240" w:lineRule="auto"/>
        <w:rPr>
          <w:rFonts w:eastAsia="Arial Narrow"/>
          <w:color w:val="auto"/>
          <w:lang w:val="hu-HU" w:eastAsia="sl-SI"/>
        </w:rPr>
      </w:pPr>
    </w:p>
    <w:p w14:paraId="7522BDA0" w14:textId="77777777" w:rsidR="007F402A" w:rsidRPr="00FA0028" w:rsidRDefault="005B543F">
      <w:pPr>
        <w:pStyle w:val="Naslov2"/>
        <w:numPr>
          <w:ilvl w:val="1"/>
          <w:numId w:val="4"/>
        </w:numPr>
        <w:spacing w:line="240" w:lineRule="auto"/>
        <w:rPr>
          <w:color w:val="auto"/>
          <w:sz w:val="28"/>
          <w:lang w:val="hu-HU"/>
        </w:rPr>
      </w:pPr>
      <w:bookmarkStart w:id="26" w:name="_Toc63238813"/>
      <w:bookmarkStart w:id="27" w:name="_Toc162964869"/>
      <w:r w:rsidRPr="00FA0028">
        <w:rPr>
          <w:color w:val="auto"/>
          <w:sz w:val="28"/>
          <w:lang w:val="hu-HU"/>
        </w:rPr>
        <w:t>Bírságok és szankciók</w:t>
      </w:r>
      <w:bookmarkEnd w:id="26"/>
      <w:bookmarkEnd w:id="27"/>
    </w:p>
    <w:p w14:paraId="56636767" w14:textId="77777777" w:rsidR="006A4AC0" w:rsidRPr="00FA0028" w:rsidRDefault="006A4AC0" w:rsidP="0047358B">
      <w:pPr>
        <w:spacing w:line="240" w:lineRule="auto"/>
        <w:rPr>
          <w:lang w:val="hu-HU"/>
        </w:rPr>
      </w:pPr>
    </w:p>
    <w:p w14:paraId="50D196AA" w14:textId="77777777" w:rsidR="007F402A" w:rsidRPr="00FA0028" w:rsidRDefault="005B543F">
      <w:pPr>
        <w:pStyle w:val="Odstavekseznama"/>
        <w:numPr>
          <w:ilvl w:val="0"/>
          <w:numId w:val="9"/>
        </w:numPr>
        <w:spacing w:after="200" w:line="240" w:lineRule="auto"/>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határokon átnyúló szolgáltatásnyújtásról szóló törvény </w:t>
      </w:r>
      <w:r w:rsidR="00A64AF8" w:rsidRPr="00FA0028">
        <w:rPr>
          <w:rFonts w:ascii="Arial Narrow" w:eastAsia="Arial Narrow" w:hAnsi="Arial Narrow" w:cs="Arial Narrow"/>
          <w:lang w:val="hu-HU" w:eastAsia="sl-SI"/>
        </w:rPr>
        <w:t xml:space="preserve">29. </w:t>
      </w:r>
      <w:r w:rsidRPr="00FA0028">
        <w:rPr>
          <w:rFonts w:ascii="Arial Narrow" w:eastAsia="Arial Narrow" w:hAnsi="Arial Narrow" w:cs="Arial Narrow"/>
          <w:lang w:val="hu-HU" w:eastAsia="sl-SI"/>
        </w:rPr>
        <w:t>cikke értelmében:</w:t>
      </w:r>
    </w:p>
    <w:p w14:paraId="138DD532" w14:textId="4BCFC883" w:rsidR="007F402A" w:rsidRPr="00FA0028" w:rsidRDefault="005B543F">
      <w:pPr>
        <w:pStyle w:val="Odstavekseznama"/>
        <w:numPr>
          <w:ilvl w:val="0"/>
          <w:numId w:val="8"/>
        </w:numPr>
        <w:spacing w:after="200" w:line="240" w:lineRule="auto"/>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6000 és 60000 euró közötti bírsággal sújtják azt a külföldi munkáltatót, aki </w:t>
      </w:r>
      <w:r w:rsidR="00522C53" w:rsidRPr="00FA0028">
        <w:rPr>
          <w:rFonts w:ascii="Arial Narrow" w:eastAsia="Arial Narrow" w:hAnsi="Arial Narrow" w:cs="Arial Narrow"/>
          <w:lang w:val="hu-HU" w:eastAsia="sl-SI"/>
        </w:rPr>
        <w:t xml:space="preserve">anélkül, hogy megfelelne </w:t>
      </w:r>
      <w:r w:rsidRPr="00FA0028">
        <w:rPr>
          <w:rFonts w:ascii="Arial Narrow" w:eastAsia="Arial Narrow" w:hAnsi="Arial Narrow" w:cs="Arial Narrow"/>
          <w:lang w:val="hu-HU" w:eastAsia="sl-SI"/>
        </w:rPr>
        <w:t>a feltételek</w:t>
      </w:r>
      <w:r w:rsidR="00522C53" w:rsidRPr="00FA0028">
        <w:rPr>
          <w:rFonts w:ascii="Arial Narrow" w:eastAsia="Arial Narrow" w:hAnsi="Arial Narrow" w:cs="Arial Narrow"/>
          <w:lang w:val="hu-HU" w:eastAsia="sl-SI"/>
        </w:rPr>
        <w:t>nek,</w:t>
      </w:r>
      <w:r w:rsidRPr="00FA0028">
        <w:rPr>
          <w:rFonts w:ascii="Arial Narrow" w:eastAsia="Arial Narrow" w:hAnsi="Arial Narrow" w:cs="Arial Narrow"/>
          <w:lang w:val="hu-HU" w:eastAsia="sl-SI"/>
        </w:rPr>
        <w:t xml:space="preserve"> határokon átnyúló szolgáltatást nyújt. A felelős személyt szintén 600 és 6000 euró közötti bírsággal sújtják</w:t>
      </w:r>
      <w:r w:rsidR="00A64AF8" w:rsidRPr="00FA0028">
        <w:rPr>
          <w:rFonts w:ascii="Arial Narrow" w:eastAsia="Arial Narrow" w:hAnsi="Arial Narrow" w:cs="Arial Narrow"/>
          <w:lang w:val="hu-HU" w:eastAsia="sl-SI"/>
        </w:rPr>
        <w:t>.</w:t>
      </w:r>
    </w:p>
    <w:p w14:paraId="4338A60C" w14:textId="75FFEA4F" w:rsidR="007F402A" w:rsidRPr="00FA0028" w:rsidRDefault="005B543F">
      <w:pPr>
        <w:pStyle w:val="Odstavekseznama"/>
        <w:numPr>
          <w:ilvl w:val="0"/>
          <w:numId w:val="8"/>
        </w:numPr>
        <w:spacing w:after="200" w:line="240" w:lineRule="auto"/>
        <w:rPr>
          <w:rFonts w:ascii="Arial Narrow" w:eastAsia="Arial Narrow" w:hAnsi="Arial Narrow" w:cs="Arial Narrow"/>
          <w:lang w:val="hu-HU" w:eastAsia="sl-SI"/>
        </w:rPr>
      </w:pPr>
      <w:r w:rsidRPr="00FA0028">
        <w:rPr>
          <w:rFonts w:ascii="Arial Narrow" w:eastAsia="Arial Narrow" w:hAnsi="Arial Narrow" w:cs="Arial Narrow"/>
          <w:lang w:val="hu-HU" w:eastAsia="sl-SI"/>
        </w:rPr>
        <w:t>2000 EUR és 20000 EUR közötti pénzbírsággal sújtják azt a külföldi munkáltatót, aki:</w:t>
      </w:r>
    </w:p>
    <w:p w14:paraId="6F46EDC1" w14:textId="34FB3B6C" w:rsidR="007F402A" w:rsidRPr="00FA0028" w:rsidRDefault="005B543F">
      <w:pPr>
        <w:pStyle w:val="Odstavekseznama"/>
        <w:numPr>
          <w:ilvl w:val="1"/>
          <w:numId w:val="8"/>
        </w:numPr>
        <w:spacing w:after="200" w:line="240" w:lineRule="auto"/>
        <w:rPr>
          <w:rFonts w:ascii="Arial Narrow" w:eastAsia="Arial Narrow" w:hAnsi="Arial Narrow" w:cs="Arial Narrow"/>
          <w:lang w:val="hu-HU" w:eastAsia="sl-SI"/>
        </w:rPr>
      </w:pPr>
      <w:r w:rsidRPr="00FA0028">
        <w:rPr>
          <w:rFonts w:ascii="Arial Narrow" w:eastAsia="Arial Narrow" w:hAnsi="Arial Narrow" w:cs="Arial Narrow"/>
          <w:lang w:val="hu-HU" w:eastAsia="sl-SI"/>
        </w:rPr>
        <w:t>a szolgáltatást a szolgáltatás megkezdése előtt nem regisztrálja</w:t>
      </w:r>
      <w:r w:rsidR="00A64AF8" w:rsidRPr="00FA0028">
        <w:rPr>
          <w:rFonts w:ascii="Arial Narrow" w:eastAsia="Arial Narrow" w:hAnsi="Arial Narrow" w:cs="Arial Narrow"/>
          <w:lang w:val="hu-HU" w:eastAsia="sl-SI"/>
        </w:rPr>
        <w:t xml:space="preserve">, a szolgáltatást hiányosan regisztrálja, </w:t>
      </w:r>
      <w:r w:rsidRPr="00FA0028">
        <w:rPr>
          <w:rFonts w:ascii="Arial Narrow" w:eastAsia="Arial Narrow" w:hAnsi="Arial Narrow" w:cs="Arial Narrow"/>
          <w:lang w:val="hu-HU" w:eastAsia="sl-SI"/>
        </w:rPr>
        <w:t>vagy a szolgáltatást nem a szolgáltatás regisztrációjá</w:t>
      </w:r>
      <w:r w:rsidR="00A4105E" w:rsidRPr="00FA0028">
        <w:rPr>
          <w:rFonts w:ascii="Arial Narrow" w:eastAsia="Arial Narrow" w:hAnsi="Arial Narrow" w:cs="Arial Narrow"/>
          <w:lang w:val="hu-HU" w:eastAsia="sl-SI"/>
        </w:rPr>
        <w:t xml:space="preserve">val összhangban </w:t>
      </w:r>
      <w:r w:rsidRPr="00FA0028">
        <w:rPr>
          <w:rFonts w:ascii="Arial Narrow" w:eastAsia="Arial Narrow" w:hAnsi="Arial Narrow" w:cs="Arial Narrow"/>
          <w:lang w:val="hu-HU" w:eastAsia="sl-SI"/>
        </w:rPr>
        <w:t>nyújtja;</w:t>
      </w:r>
    </w:p>
    <w:p w14:paraId="0F1BE553" w14:textId="77777777" w:rsidR="007F402A" w:rsidRPr="00FA0028" w:rsidRDefault="005B543F">
      <w:pPr>
        <w:pStyle w:val="Odstavekseznama"/>
        <w:numPr>
          <w:ilvl w:val="1"/>
          <w:numId w:val="8"/>
        </w:numPr>
        <w:spacing w:after="200" w:line="240" w:lineRule="auto"/>
        <w:rPr>
          <w:rFonts w:ascii="Arial Narrow" w:eastAsia="Arial Narrow" w:hAnsi="Arial Narrow" w:cs="Arial Narrow"/>
          <w:lang w:val="hu-HU" w:eastAsia="sl-SI"/>
        </w:rPr>
      </w:pPr>
      <w:r w:rsidRPr="00FA0028">
        <w:rPr>
          <w:rFonts w:ascii="Arial Narrow" w:eastAsia="Arial Narrow" w:hAnsi="Arial Narrow" w:cs="Arial Narrow"/>
          <w:lang w:val="hu-HU" w:eastAsia="sl-SI"/>
        </w:rPr>
        <w:t>nem őrzi meg a dokumentációt, vagy nem mutatja be azt az illetékes felügyeleti hatóság felszólítására.</w:t>
      </w:r>
    </w:p>
    <w:p w14:paraId="3C395D52" w14:textId="6B0CFFCA" w:rsidR="007F402A" w:rsidRPr="00FA0028" w:rsidRDefault="005B543F">
      <w:pPr>
        <w:spacing w:after="200" w:line="240" w:lineRule="auto"/>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felelős személy </w:t>
      </w:r>
      <w:r w:rsidR="00A4105E" w:rsidRPr="00FA0028">
        <w:rPr>
          <w:rFonts w:ascii="Arial Narrow" w:eastAsia="Arial Narrow" w:hAnsi="Arial Narrow" w:cs="Arial Narrow"/>
          <w:lang w:val="hu-HU" w:eastAsia="sl-SI"/>
        </w:rPr>
        <w:t xml:space="preserve">pedig </w:t>
      </w:r>
      <w:r w:rsidRPr="00FA0028">
        <w:rPr>
          <w:rFonts w:ascii="Arial Narrow" w:eastAsia="Arial Narrow" w:hAnsi="Arial Narrow" w:cs="Arial Narrow"/>
          <w:lang w:val="hu-HU" w:eastAsia="sl-SI"/>
        </w:rPr>
        <w:t>200 és 2000 euró közötti pénzbírsággal sújt</w:t>
      </w:r>
      <w:r w:rsidR="00A4105E" w:rsidRPr="00FA0028">
        <w:rPr>
          <w:rFonts w:ascii="Arial Narrow" w:eastAsia="Arial Narrow" w:hAnsi="Arial Narrow" w:cs="Arial Narrow"/>
          <w:lang w:val="hu-HU" w:eastAsia="sl-SI"/>
        </w:rPr>
        <w:t>andó</w:t>
      </w:r>
      <w:r w:rsidRPr="00FA0028">
        <w:rPr>
          <w:rFonts w:ascii="Arial Narrow" w:eastAsia="Arial Narrow" w:hAnsi="Arial Narrow" w:cs="Arial Narrow"/>
          <w:lang w:val="hu-HU" w:eastAsia="sl-SI"/>
        </w:rPr>
        <w:t>.</w:t>
      </w:r>
    </w:p>
    <w:p w14:paraId="7FBDE728" w14:textId="361C38A8" w:rsidR="007F402A" w:rsidRPr="00FA0028" w:rsidRDefault="005B543F">
      <w:pPr>
        <w:pStyle w:val="Odstavekseznama"/>
        <w:numPr>
          <w:ilvl w:val="0"/>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külföldiekről szóló törvény 145. cikke értelmében 800 EUR és 1200 EUR közötti pénzbírsággal </w:t>
      </w:r>
      <w:r w:rsidR="00D61350" w:rsidRPr="00FA0028">
        <w:rPr>
          <w:rFonts w:ascii="Arial Narrow" w:eastAsia="Arial Narrow" w:hAnsi="Arial Narrow" w:cs="Arial Narrow"/>
          <w:lang w:val="hu-HU" w:eastAsia="sl-SI"/>
        </w:rPr>
        <w:t xml:space="preserve">sújtják azt a </w:t>
      </w:r>
      <w:r w:rsidRPr="00FA0028">
        <w:rPr>
          <w:rFonts w:ascii="Arial Narrow" w:eastAsia="Arial Narrow" w:hAnsi="Arial Narrow" w:cs="Arial Narrow"/>
          <w:lang w:val="hu-HU" w:eastAsia="sl-SI"/>
        </w:rPr>
        <w:t xml:space="preserve">külföldit, aki illegálisan tartózkodik a Szlovén Köztársaságban, vagy a tartózkodási engedély kiállításának céljával </w:t>
      </w:r>
      <w:r w:rsidR="00E5731F" w:rsidRPr="00FA0028">
        <w:rPr>
          <w:rFonts w:ascii="Arial Narrow" w:eastAsia="Arial Narrow" w:hAnsi="Arial Narrow" w:cs="Arial Narrow"/>
          <w:lang w:val="hu-HU" w:eastAsia="sl-SI"/>
        </w:rPr>
        <w:t>nem összhangban</w:t>
      </w:r>
      <w:r w:rsidRPr="00FA0028">
        <w:rPr>
          <w:rFonts w:ascii="Arial Narrow" w:eastAsia="Arial Narrow" w:hAnsi="Arial Narrow" w:cs="Arial Narrow"/>
          <w:lang w:val="hu-HU" w:eastAsia="sl-SI"/>
        </w:rPr>
        <w:t>.</w:t>
      </w:r>
    </w:p>
    <w:p w14:paraId="3359D79A" w14:textId="32BF0C96" w:rsidR="007F402A" w:rsidRPr="00FA0028" w:rsidRDefault="005B543F">
      <w:pPr>
        <w:pStyle w:val="Odstavekseznama"/>
        <w:numPr>
          <w:ilvl w:val="0"/>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w:t>
      </w:r>
      <w:r w:rsidR="00154A10" w:rsidRPr="00FA0028">
        <w:rPr>
          <w:rFonts w:ascii="Arial Narrow" w:eastAsia="Arial Narrow" w:hAnsi="Arial Narrow" w:cs="Arial Narrow"/>
          <w:lang w:val="hu-HU" w:eastAsia="sl-SI"/>
        </w:rPr>
        <w:t>viszonyról</w:t>
      </w:r>
      <w:r w:rsidRPr="00FA0028">
        <w:rPr>
          <w:rFonts w:ascii="Arial Narrow" w:eastAsia="Arial Narrow" w:hAnsi="Arial Narrow" w:cs="Arial Narrow"/>
          <w:lang w:val="hu-HU" w:eastAsia="sl-SI"/>
        </w:rPr>
        <w:t xml:space="preserve"> szóló törvény 217. cikke értelmében a munkáltató 3000 és 20000 euró közötti bírsággal sújtható, ha nem biztosítja a Szlovén Köztársaságban ideiglenesen munkát végző kiküldött munkavállalók számára </w:t>
      </w:r>
      <w:r w:rsidR="00154A10"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munkaidő</w:t>
      </w:r>
      <w:r w:rsidR="00154A10" w:rsidRPr="00FA0028">
        <w:rPr>
          <w:rFonts w:ascii="Arial Narrow" w:eastAsia="Arial Narrow" w:hAnsi="Arial Narrow" w:cs="Arial Narrow"/>
          <w:lang w:val="hu-HU" w:eastAsia="sl-SI"/>
        </w:rPr>
        <w:t xml:space="preserve"> betartásával</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szünetek</w:t>
      </w:r>
      <w:r w:rsidR="00154A10" w:rsidRPr="00FA0028">
        <w:rPr>
          <w:rFonts w:ascii="Arial Narrow" w:eastAsia="Arial Narrow" w:hAnsi="Arial Narrow" w:cs="Arial Narrow"/>
          <w:lang w:val="hu-HU" w:eastAsia="sl-SI"/>
        </w:rPr>
        <w:t>kel</w:t>
      </w:r>
      <w:r w:rsidRPr="00FA0028">
        <w:rPr>
          <w:rFonts w:ascii="Arial Narrow" w:eastAsia="Arial Narrow" w:hAnsi="Arial Narrow" w:cs="Arial Narrow"/>
          <w:lang w:val="hu-HU" w:eastAsia="sl-SI"/>
        </w:rPr>
        <w:t xml:space="preserve"> és </w:t>
      </w:r>
      <w:r w:rsidR="00154A10"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pihenőidő</w:t>
      </w:r>
      <w:r w:rsidR="00154A10" w:rsidRPr="00FA0028">
        <w:rPr>
          <w:rFonts w:ascii="Arial Narrow" w:eastAsia="Arial Narrow" w:hAnsi="Arial Narrow" w:cs="Arial Narrow"/>
          <w:lang w:val="hu-HU" w:eastAsia="sl-SI"/>
        </w:rPr>
        <w:t>vel</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az </w:t>
      </w:r>
      <w:r w:rsidRPr="00FA0028">
        <w:rPr>
          <w:rFonts w:ascii="Arial Narrow" w:eastAsia="Arial Narrow" w:hAnsi="Arial Narrow" w:cs="Arial Narrow"/>
          <w:lang w:val="hu-HU" w:eastAsia="sl-SI"/>
        </w:rPr>
        <w:t>éjszakai munk</w:t>
      </w:r>
      <w:r w:rsidR="00154A10" w:rsidRPr="00FA0028">
        <w:rPr>
          <w:rFonts w:ascii="Arial Narrow" w:eastAsia="Arial Narrow" w:hAnsi="Arial Narrow" w:cs="Arial Narrow"/>
          <w:lang w:val="hu-HU" w:eastAsia="sl-SI"/>
        </w:rPr>
        <w:t>ával</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minimális éves szabadság</w:t>
      </w:r>
      <w:r w:rsidR="00154A10" w:rsidRPr="00FA0028">
        <w:rPr>
          <w:rFonts w:ascii="Arial Narrow" w:eastAsia="Arial Narrow" w:hAnsi="Arial Narrow" w:cs="Arial Narrow"/>
          <w:lang w:val="hu-HU" w:eastAsia="sl-SI"/>
        </w:rPr>
        <w:t>gal</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bérezés</w:t>
      </w:r>
      <w:r w:rsidR="00154A10" w:rsidRPr="00FA0028">
        <w:rPr>
          <w:rFonts w:ascii="Arial Narrow" w:eastAsia="Arial Narrow" w:hAnsi="Arial Narrow" w:cs="Arial Narrow"/>
          <w:lang w:val="hu-HU" w:eastAsia="sl-SI"/>
        </w:rPr>
        <w:t>sel</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a </w:t>
      </w:r>
      <w:r w:rsidRPr="00FA0028">
        <w:rPr>
          <w:rFonts w:ascii="Arial Narrow" w:eastAsia="Arial Narrow" w:hAnsi="Arial Narrow" w:cs="Arial Narrow"/>
          <w:lang w:val="hu-HU" w:eastAsia="sl-SI"/>
        </w:rPr>
        <w:t>munkahelyi biztonság</w:t>
      </w:r>
      <w:r w:rsidR="00154A10" w:rsidRPr="00FA0028">
        <w:rPr>
          <w:rFonts w:ascii="Arial Narrow" w:eastAsia="Arial Narrow" w:hAnsi="Arial Narrow" w:cs="Arial Narrow"/>
          <w:lang w:val="hu-HU" w:eastAsia="sl-SI"/>
        </w:rPr>
        <w:t>gal</w:t>
      </w:r>
      <w:r w:rsidRPr="00FA0028">
        <w:rPr>
          <w:rFonts w:ascii="Arial Narrow" w:eastAsia="Arial Narrow" w:hAnsi="Arial Narrow" w:cs="Arial Narrow"/>
          <w:lang w:val="hu-HU" w:eastAsia="sl-SI"/>
        </w:rPr>
        <w:t xml:space="preserve"> és egészségvédelem</w:t>
      </w:r>
      <w:r w:rsidR="00154A10" w:rsidRPr="00FA0028">
        <w:rPr>
          <w:rFonts w:ascii="Arial Narrow" w:eastAsia="Arial Narrow" w:hAnsi="Arial Narrow" w:cs="Arial Narrow"/>
          <w:lang w:val="hu-HU" w:eastAsia="sl-SI"/>
        </w:rPr>
        <w:t>mel</w:t>
      </w:r>
      <w:r w:rsidRPr="00FA0028">
        <w:rPr>
          <w:rFonts w:ascii="Arial Narrow" w:eastAsia="Arial Narrow" w:hAnsi="Arial Narrow" w:cs="Arial Narrow"/>
          <w:lang w:val="hu-HU" w:eastAsia="sl-SI"/>
        </w:rPr>
        <w:t>, a munkavállalók különleges védelm</w:t>
      </w:r>
      <w:r w:rsidR="00154A10" w:rsidRPr="00FA0028">
        <w:rPr>
          <w:rFonts w:ascii="Arial Narrow" w:eastAsia="Arial Narrow" w:hAnsi="Arial Narrow" w:cs="Arial Narrow"/>
          <w:lang w:val="hu-HU" w:eastAsia="sl-SI"/>
        </w:rPr>
        <w:t>ével</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kapcsolatos jogokat, </w:t>
      </w:r>
      <w:r w:rsidRPr="00FA0028">
        <w:rPr>
          <w:rFonts w:ascii="Arial Narrow" w:eastAsia="Arial Narrow" w:hAnsi="Arial Narrow" w:cs="Arial Narrow"/>
          <w:lang w:val="hu-HU" w:eastAsia="sl-SI"/>
        </w:rPr>
        <w:t xml:space="preserve">és </w:t>
      </w:r>
      <w:r w:rsidR="00154A10" w:rsidRPr="00FA0028">
        <w:rPr>
          <w:rFonts w:ascii="Arial Narrow" w:eastAsia="Arial Narrow" w:hAnsi="Arial Narrow" w:cs="Arial Narrow"/>
          <w:lang w:val="hu-HU" w:eastAsia="sl-SI"/>
        </w:rPr>
        <w:t xml:space="preserve">az </w:t>
      </w:r>
      <w:r w:rsidRPr="00FA0028">
        <w:rPr>
          <w:rFonts w:ascii="Arial Narrow" w:eastAsia="Arial Narrow" w:hAnsi="Arial Narrow" w:cs="Arial Narrow"/>
          <w:lang w:val="hu-HU" w:eastAsia="sl-SI"/>
        </w:rPr>
        <w:t>egyenlő bánásmód</w:t>
      </w:r>
      <w:r w:rsidR="00154A10" w:rsidRPr="00FA0028">
        <w:rPr>
          <w:rFonts w:ascii="Arial Narrow" w:eastAsia="Arial Narrow" w:hAnsi="Arial Narrow" w:cs="Arial Narrow"/>
          <w:lang w:val="hu-HU" w:eastAsia="sl-SI"/>
        </w:rPr>
        <w:t>ra vonatkozó jogokat</w:t>
      </w:r>
      <w:r w:rsidRPr="00FA0028">
        <w:rPr>
          <w:rFonts w:ascii="Arial Narrow" w:eastAsia="Arial Narrow" w:hAnsi="Arial Narrow" w:cs="Arial Narrow"/>
          <w:lang w:val="hu-HU" w:eastAsia="sl-SI"/>
        </w:rPr>
        <w:t>, ha ez a munkavállaló számára kedvezőbb.</w:t>
      </w:r>
    </w:p>
    <w:p w14:paraId="18B10258" w14:textId="6437D203" w:rsidR="007F402A" w:rsidRPr="00FA0028" w:rsidRDefault="005B543F">
      <w:pPr>
        <w:pStyle w:val="Odstavekseznama"/>
        <w:numPr>
          <w:ilvl w:val="0"/>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munkaerőpiac szabályozásáról szóló törvény 177. cikke szerint </w:t>
      </w:r>
      <w:r w:rsidR="00154A10" w:rsidRPr="00FA0028">
        <w:rPr>
          <w:rFonts w:ascii="Arial Narrow" w:eastAsia="Arial Narrow" w:hAnsi="Arial Narrow" w:cs="Arial Narrow"/>
          <w:lang w:val="hu-HU" w:eastAsia="sl-SI"/>
        </w:rPr>
        <w:t>a m</w:t>
      </w:r>
      <w:r w:rsidRPr="00FA0028">
        <w:rPr>
          <w:rFonts w:ascii="Arial Narrow" w:eastAsia="Arial Narrow" w:hAnsi="Arial Narrow" w:cs="Arial Narrow"/>
          <w:lang w:val="hu-HU" w:eastAsia="sl-SI"/>
        </w:rPr>
        <w:t>unkaerő-kölcsönzési tevékenységet végző munkáltató 10000 eurótól 30000 euróig terjedő pénzbírsággal sújtan</w:t>
      </w:r>
      <w:r w:rsidR="00154A10" w:rsidRPr="00FA0028">
        <w:rPr>
          <w:rFonts w:ascii="Arial Narrow" w:eastAsia="Arial Narrow" w:hAnsi="Arial Narrow" w:cs="Arial Narrow"/>
          <w:lang w:val="hu-HU" w:eastAsia="sl-SI"/>
        </w:rPr>
        <w:t>dó</w:t>
      </w:r>
      <w:r w:rsidRPr="00FA0028">
        <w:rPr>
          <w:rFonts w:ascii="Arial Narrow" w:eastAsia="Arial Narrow" w:hAnsi="Arial Narrow" w:cs="Arial Narrow"/>
          <w:lang w:val="hu-HU" w:eastAsia="sl-SI"/>
        </w:rPr>
        <w:t>, ha:</w:t>
      </w:r>
    </w:p>
    <w:p w14:paraId="59B3A3D0" w14:textId="0374E9E1" w:rsidR="007F402A" w:rsidRPr="00FA0028" w:rsidRDefault="005B543F">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nem biztosítja a kiküldött munkavállaló</w:t>
      </w:r>
      <w:r w:rsidR="00154A10" w:rsidRPr="00FA0028">
        <w:rPr>
          <w:rFonts w:ascii="Arial Narrow" w:eastAsia="Arial Narrow" w:hAnsi="Arial Narrow" w:cs="Arial Narrow"/>
          <w:lang w:val="hu-HU" w:eastAsia="sl-SI"/>
        </w:rPr>
        <w:t xml:space="preserve"> számára </w:t>
      </w:r>
      <w:r w:rsidRPr="00FA0028">
        <w:rPr>
          <w:rFonts w:ascii="Arial Narrow" w:eastAsia="Arial Narrow" w:hAnsi="Arial Narrow" w:cs="Arial Narrow"/>
          <w:lang w:val="hu-HU" w:eastAsia="sl-SI"/>
        </w:rPr>
        <w:t xml:space="preserve">a munkaviszony időtartama alatt a munkaviszonyból eredő </w:t>
      </w:r>
      <w:r w:rsidR="00154A10" w:rsidRPr="00FA0028">
        <w:rPr>
          <w:rFonts w:ascii="Arial Narrow" w:eastAsia="Arial Narrow" w:hAnsi="Arial Narrow" w:cs="Arial Narrow"/>
          <w:lang w:val="hu-HU" w:eastAsia="sl-SI"/>
        </w:rPr>
        <w:t xml:space="preserve">valamennyi </w:t>
      </w:r>
      <w:r w:rsidRPr="00FA0028">
        <w:rPr>
          <w:rFonts w:ascii="Arial Narrow" w:eastAsia="Arial Narrow" w:hAnsi="Arial Narrow" w:cs="Arial Narrow"/>
          <w:lang w:val="hu-HU" w:eastAsia="sl-SI"/>
        </w:rPr>
        <w:t>jogo</w:t>
      </w:r>
      <w:r w:rsidR="00154A10" w:rsidRPr="00FA0028">
        <w:rPr>
          <w:rFonts w:ascii="Arial Narrow" w:eastAsia="Arial Narrow" w:hAnsi="Arial Narrow" w:cs="Arial Narrow"/>
          <w:lang w:val="hu-HU" w:eastAsia="sl-SI"/>
        </w:rPr>
        <w:t>t</w:t>
      </w:r>
      <w:r w:rsidRPr="00FA0028">
        <w:rPr>
          <w:rFonts w:ascii="Arial Narrow" w:eastAsia="Arial Narrow" w:hAnsi="Arial Narrow" w:cs="Arial Narrow"/>
          <w:lang w:val="hu-HU" w:eastAsia="sl-SI"/>
        </w:rPr>
        <w:t>,</w:t>
      </w:r>
    </w:p>
    <w:p w14:paraId="5BA04518" w14:textId="696B0CA2" w:rsidR="007F402A" w:rsidRPr="00FA0028" w:rsidRDefault="005B543F">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korlátozza a kiküldött munkavállaló</w:t>
      </w:r>
      <w:r w:rsidR="00154A10" w:rsidRPr="00FA0028">
        <w:rPr>
          <w:rFonts w:ascii="Arial Narrow" w:eastAsia="Arial Narrow" w:hAnsi="Arial Narrow" w:cs="Arial Narrow"/>
          <w:lang w:val="hu-HU" w:eastAsia="sl-SI"/>
        </w:rPr>
        <w:t xml:space="preserve">t abban, </w:t>
      </w:r>
      <w:r w:rsidRPr="00FA0028">
        <w:rPr>
          <w:rFonts w:ascii="Arial Narrow" w:eastAsia="Arial Narrow" w:hAnsi="Arial Narrow" w:cs="Arial Narrow"/>
          <w:lang w:val="hu-HU" w:eastAsia="sl-SI"/>
        </w:rPr>
        <w:t>hogy a munkavégzés időtartamának lejártát követően a felhasználónál munk</w:t>
      </w:r>
      <w:r w:rsidR="00154A10" w:rsidRPr="00FA0028">
        <w:rPr>
          <w:rFonts w:ascii="Arial Narrow" w:eastAsia="Arial Narrow" w:hAnsi="Arial Narrow" w:cs="Arial Narrow"/>
          <w:lang w:val="hu-HU" w:eastAsia="sl-SI"/>
        </w:rPr>
        <w:t>aviszonyt létesíthessen</w:t>
      </w:r>
      <w:r w:rsidRPr="00FA0028">
        <w:rPr>
          <w:rFonts w:ascii="Arial Narrow" w:eastAsia="Arial Narrow" w:hAnsi="Arial Narrow" w:cs="Arial Narrow"/>
          <w:lang w:val="hu-HU" w:eastAsia="sl-SI"/>
        </w:rPr>
        <w:t>,</w:t>
      </w:r>
    </w:p>
    <w:p w14:paraId="2E877E17" w14:textId="7DE27466" w:rsidR="007F402A" w:rsidRPr="00FA0028" w:rsidRDefault="005B543F">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a kiküldött munkavállalót arra kötelezi, hogy más olyan tevékenység keretében végezzen munkát, </w:t>
      </w:r>
      <w:r w:rsidR="00B520D5" w:rsidRPr="00FA0028">
        <w:rPr>
          <w:rFonts w:ascii="Arial Narrow" w:eastAsia="Arial Narrow" w:hAnsi="Arial Narrow" w:cs="Arial Narrow"/>
          <w:lang w:val="hu-HU" w:eastAsia="sl-SI"/>
        </w:rPr>
        <w:t xml:space="preserve">mint </w:t>
      </w:r>
      <w:r w:rsidRPr="00FA0028">
        <w:rPr>
          <w:rFonts w:ascii="Arial Narrow" w:eastAsia="Arial Narrow" w:hAnsi="Arial Narrow" w:cs="Arial Narrow"/>
          <w:lang w:val="hu-HU" w:eastAsia="sl-SI"/>
        </w:rPr>
        <w:t xml:space="preserve">amelyre be van jegyezve, vagy </w:t>
      </w:r>
      <w:r w:rsidR="00154A10" w:rsidRPr="00FA0028">
        <w:rPr>
          <w:rFonts w:ascii="Arial Narrow" w:eastAsia="Arial Narrow" w:hAnsi="Arial Narrow" w:cs="Arial Narrow"/>
          <w:lang w:val="hu-HU" w:eastAsia="sl-SI"/>
        </w:rPr>
        <w:t>a</w:t>
      </w:r>
      <w:r w:rsidRPr="00FA0028">
        <w:rPr>
          <w:rFonts w:ascii="Arial Narrow" w:eastAsia="Arial Narrow" w:hAnsi="Arial Narrow" w:cs="Arial Narrow"/>
          <w:lang w:val="hu-HU" w:eastAsia="sl-SI"/>
        </w:rPr>
        <w:t xml:space="preserve"> kiküldött munkavállalókkal </w:t>
      </w:r>
      <w:r w:rsidR="00154A10" w:rsidRPr="00FA0028">
        <w:rPr>
          <w:rFonts w:ascii="Arial Narrow" w:eastAsia="Arial Narrow" w:hAnsi="Arial Narrow" w:cs="Arial Narrow"/>
          <w:lang w:val="hu-HU" w:eastAsia="sl-SI"/>
        </w:rPr>
        <w:t>olyan</w:t>
      </w:r>
      <w:r w:rsidRPr="00FA0028">
        <w:rPr>
          <w:rFonts w:ascii="Arial Narrow" w:eastAsia="Arial Narrow" w:hAnsi="Arial Narrow" w:cs="Arial Narrow"/>
          <w:lang w:val="hu-HU" w:eastAsia="sl-SI"/>
        </w:rPr>
        <w:t xml:space="preserve"> munkát</w:t>
      </w:r>
      <w:r w:rsidR="00154A10" w:rsidRPr="00FA0028">
        <w:rPr>
          <w:rFonts w:ascii="Arial Narrow" w:eastAsia="Arial Narrow" w:hAnsi="Arial Narrow" w:cs="Arial Narrow"/>
          <w:lang w:val="hu-HU" w:eastAsia="sl-SI"/>
        </w:rPr>
        <w:t xml:space="preserve"> végeztet</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amelyeket</w:t>
      </w:r>
      <w:r w:rsidRPr="00FA0028">
        <w:rPr>
          <w:rFonts w:ascii="Arial Narrow" w:eastAsia="Arial Narrow" w:hAnsi="Arial Narrow" w:cs="Arial Narrow"/>
          <w:lang w:val="hu-HU" w:eastAsia="sl-SI"/>
        </w:rPr>
        <w:t xml:space="preserve"> a polgári jog alapján kötött szerződések</w:t>
      </w:r>
      <w:r w:rsidR="00154A10" w:rsidRPr="00FA0028">
        <w:rPr>
          <w:rFonts w:ascii="Arial Narrow" w:eastAsia="Arial Narrow" w:hAnsi="Arial Narrow" w:cs="Arial Narrow"/>
          <w:lang w:val="hu-HU" w:eastAsia="sl-SI"/>
        </w:rPr>
        <w:t>kel</w:t>
      </w:r>
      <w:r w:rsidRPr="00FA0028">
        <w:rPr>
          <w:rFonts w:ascii="Arial Narrow" w:eastAsia="Arial Narrow" w:hAnsi="Arial Narrow" w:cs="Arial Narrow"/>
          <w:lang w:val="hu-HU" w:eastAsia="sl-SI"/>
        </w:rPr>
        <w:t xml:space="preserve"> szerzett meg; vagy</w:t>
      </w:r>
    </w:p>
    <w:p w14:paraId="1EFD0010" w14:textId="0F7D8826" w:rsidR="007F402A" w:rsidRPr="00FA0028" w:rsidRDefault="00154A10">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kiküldött munkavállalótól vagy álláskeresőtől fizetést vagy egyéb visszatérítést követel azért, hogy őt kiküldje a felhasználóhoz vagy a felhasználóval való munkaszerződés megkötése céljából.</w:t>
      </w:r>
    </w:p>
    <w:p w14:paraId="6AF83921" w14:textId="6A90F8B7" w:rsidR="007F402A" w:rsidRPr="00FA0028" w:rsidRDefault="005B543F">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Ugyanezért a </w:t>
      </w:r>
      <w:r w:rsidR="00154A10" w:rsidRPr="00FA0028">
        <w:rPr>
          <w:rFonts w:ascii="Arial Narrow" w:eastAsia="Arial Narrow" w:hAnsi="Arial Narrow" w:cs="Arial Narrow"/>
          <w:lang w:val="hu-HU" w:eastAsia="sl-SI"/>
        </w:rPr>
        <w:t>szabály</w:t>
      </w:r>
      <w:r w:rsidRPr="00FA0028">
        <w:rPr>
          <w:rFonts w:ascii="Arial Narrow" w:eastAsia="Arial Narrow" w:hAnsi="Arial Narrow" w:cs="Arial Narrow"/>
          <w:lang w:val="hu-HU" w:eastAsia="sl-SI"/>
        </w:rPr>
        <w:t>sértésért 5000 és 10000 euró közötti pénzbírsággal sújtják a munk</w:t>
      </w:r>
      <w:r w:rsidR="00154A10" w:rsidRPr="00FA0028">
        <w:rPr>
          <w:rFonts w:ascii="Arial Narrow" w:eastAsia="Arial Narrow" w:hAnsi="Arial Narrow" w:cs="Arial Narrow"/>
          <w:lang w:val="hu-HU" w:eastAsia="sl-SI"/>
        </w:rPr>
        <w:t>aerőt kölcsönző</w:t>
      </w:r>
      <w:r w:rsidRPr="00FA0028">
        <w:rPr>
          <w:rFonts w:ascii="Arial Narrow" w:eastAsia="Arial Narrow" w:hAnsi="Arial Narrow" w:cs="Arial Narrow"/>
          <w:lang w:val="hu-HU" w:eastAsia="sl-SI"/>
        </w:rPr>
        <w:t>, legfeljebb tíz munkavállalót foglalkoztató munkáltatót, és 4000 euró pénzbírsággal sújt</w:t>
      </w:r>
      <w:r w:rsidR="00154A10" w:rsidRPr="00FA0028">
        <w:rPr>
          <w:rFonts w:ascii="Arial Narrow" w:eastAsia="Arial Narrow" w:hAnsi="Arial Narrow" w:cs="Arial Narrow"/>
          <w:lang w:val="hu-HU" w:eastAsia="sl-SI"/>
        </w:rPr>
        <w:t>andó</w:t>
      </w:r>
      <w:r w:rsidRPr="00FA0028">
        <w:rPr>
          <w:rFonts w:ascii="Arial Narrow" w:eastAsia="Arial Narrow" w:hAnsi="Arial Narrow" w:cs="Arial Narrow"/>
          <w:lang w:val="hu-HU" w:eastAsia="sl-SI"/>
        </w:rPr>
        <w:t xml:space="preserve"> </w:t>
      </w:r>
      <w:r w:rsidR="00154A10" w:rsidRPr="00FA0028">
        <w:rPr>
          <w:rFonts w:ascii="Arial Narrow" w:eastAsia="Arial Narrow" w:hAnsi="Arial Narrow" w:cs="Arial Narrow"/>
          <w:lang w:val="hu-HU" w:eastAsia="sl-SI"/>
        </w:rPr>
        <w:t xml:space="preserve">a munkaerőt kölcsönző </w:t>
      </w:r>
      <w:r w:rsidRPr="00FA0028">
        <w:rPr>
          <w:rFonts w:ascii="Arial Narrow" w:eastAsia="Arial Narrow" w:hAnsi="Arial Narrow" w:cs="Arial Narrow"/>
          <w:lang w:val="hu-HU" w:eastAsia="sl-SI"/>
        </w:rPr>
        <w:t>munkáltató</w:t>
      </w:r>
      <w:r w:rsidR="00154A10" w:rsidRPr="00FA0028">
        <w:rPr>
          <w:rFonts w:ascii="Arial Narrow" w:eastAsia="Arial Narrow" w:hAnsi="Arial Narrow" w:cs="Arial Narrow"/>
          <w:lang w:val="hu-HU" w:eastAsia="sl-SI"/>
        </w:rPr>
        <w:t xml:space="preserve"> felelős </w:t>
      </w:r>
      <w:r w:rsidRPr="00FA0028">
        <w:rPr>
          <w:rFonts w:ascii="Arial Narrow" w:eastAsia="Arial Narrow" w:hAnsi="Arial Narrow" w:cs="Arial Narrow"/>
          <w:lang w:val="hu-HU" w:eastAsia="sl-SI"/>
        </w:rPr>
        <w:t>személy</w:t>
      </w:r>
      <w:r w:rsidR="00154A10" w:rsidRPr="00FA0028">
        <w:rPr>
          <w:rFonts w:ascii="Arial Narrow" w:eastAsia="Arial Narrow" w:hAnsi="Arial Narrow" w:cs="Arial Narrow"/>
          <w:lang w:val="hu-HU" w:eastAsia="sl-SI"/>
        </w:rPr>
        <w:t>e</w:t>
      </w:r>
      <w:r w:rsidRPr="00FA0028">
        <w:rPr>
          <w:rFonts w:ascii="Arial Narrow" w:eastAsia="Arial Narrow" w:hAnsi="Arial Narrow" w:cs="Arial Narrow"/>
          <w:lang w:val="hu-HU" w:eastAsia="sl-SI"/>
        </w:rPr>
        <w:t>.</w:t>
      </w:r>
    </w:p>
    <w:p w14:paraId="4FB4A697" w14:textId="30E6407C" w:rsidR="007F402A" w:rsidRPr="00FA0028" w:rsidRDefault="005B543F">
      <w:pPr>
        <w:pStyle w:val="Odstavekseznama"/>
        <w:numPr>
          <w:ilvl w:val="0"/>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munkaerőpiac szabályozásáról szóló törvény 178. cikke értelmében 10000 és 30000 euró közötti bírsággal sújtják a munkavállalók munk</w:t>
      </w:r>
      <w:r w:rsidR="00154A10" w:rsidRPr="00FA0028">
        <w:rPr>
          <w:rFonts w:ascii="Arial Narrow" w:eastAsia="Arial Narrow" w:hAnsi="Arial Narrow" w:cs="Arial Narrow"/>
          <w:lang w:val="hu-HU" w:eastAsia="sl-SI"/>
        </w:rPr>
        <w:t xml:space="preserve">ája </w:t>
      </w:r>
      <w:r w:rsidRPr="00FA0028">
        <w:rPr>
          <w:rFonts w:ascii="Arial Narrow" w:eastAsia="Arial Narrow" w:hAnsi="Arial Narrow" w:cs="Arial Narrow"/>
          <w:lang w:val="hu-HU" w:eastAsia="sl-SI"/>
        </w:rPr>
        <w:t>felhasználóját, ha:</w:t>
      </w:r>
    </w:p>
    <w:p w14:paraId="6067D595" w14:textId="595611FA" w:rsidR="007F402A" w:rsidRPr="00FA0028" w:rsidRDefault="001E4F7D">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A kiküldetés ideje alatt nem a munkaviszonyra vonatkozó jogszabályoknak megfelelően jár el,</w:t>
      </w:r>
    </w:p>
    <w:p w14:paraId="0A799018" w14:textId="372FC196" w:rsidR="007F402A" w:rsidRPr="00FA0028" w:rsidRDefault="005B543F">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 xml:space="preserve">nem tájékoztatja a kiküldött munkavállalót a felhasználó telephelyén rendelkezésre álló </w:t>
      </w:r>
      <w:r w:rsidR="001E4F7D" w:rsidRPr="00FA0028">
        <w:rPr>
          <w:rFonts w:ascii="Arial Narrow" w:eastAsia="Arial Narrow" w:hAnsi="Arial Narrow" w:cs="Arial Narrow"/>
          <w:lang w:val="hu-HU" w:eastAsia="sl-SI"/>
        </w:rPr>
        <w:t>szabad</w:t>
      </w:r>
      <w:r w:rsidRPr="00FA0028">
        <w:rPr>
          <w:rFonts w:ascii="Arial Narrow" w:eastAsia="Arial Narrow" w:hAnsi="Arial Narrow" w:cs="Arial Narrow"/>
          <w:lang w:val="hu-HU" w:eastAsia="sl-SI"/>
        </w:rPr>
        <w:t xml:space="preserve"> álláshelyekről vagy munkatípusokról,</w:t>
      </w:r>
    </w:p>
    <w:p w14:paraId="7499AFD3" w14:textId="4DB255B4" w:rsidR="007F402A" w:rsidRPr="00FA0028" w:rsidRDefault="005B543F">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lastRenderedPageBreak/>
        <w:t xml:space="preserve">nem biztosít a kiküldött munkavállaló számára ugyanolyan lehetőségeket </w:t>
      </w:r>
      <w:r w:rsidR="001E4F7D" w:rsidRPr="00FA0028">
        <w:rPr>
          <w:rFonts w:ascii="Arial Narrow" w:eastAsia="Arial Narrow" w:hAnsi="Arial Narrow" w:cs="Arial Narrow"/>
          <w:lang w:val="hu-HU" w:eastAsia="sl-SI"/>
        </w:rPr>
        <w:t xml:space="preserve">állandó munkaviszony létesítésére a </w:t>
      </w:r>
      <w:r w:rsidRPr="00FA0028">
        <w:rPr>
          <w:rFonts w:ascii="Arial Narrow" w:eastAsia="Arial Narrow" w:hAnsi="Arial Narrow" w:cs="Arial Narrow"/>
          <w:lang w:val="hu-HU" w:eastAsia="sl-SI"/>
        </w:rPr>
        <w:t>felhasználó</w:t>
      </w:r>
      <w:r w:rsidR="001E4F7D" w:rsidRPr="00FA0028">
        <w:rPr>
          <w:rFonts w:ascii="Arial Narrow" w:eastAsia="Arial Narrow" w:hAnsi="Arial Narrow" w:cs="Arial Narrow"/>
          <w:lang w:val="hu-HU" w:eastAsia="sl-SI"/>
        </w:rPr>
        <w:t>nál</w:t>
      </w:r>
      <w:r w:rsidRPr="00FA0028">
        <w:rPr>
          <w:rFonts w:ascii="Arial Narrow" w:eastAsia="Arial Narrow" w:hAnsi="Arial Narrow" w:cs="Arial Narrow"/>
          <w:lang w:val="hu-HU" w:eastAsia="sl-SI"/>
        </w:rPr>
        <w:t>, mint a felhasználó által már foglalkoztatott munkavállalók számára</w:t>
      </w:r>
      <w:r w:rsidR="001E4F7D" w:rsidRPr="00FA0028">
        <w:rPr>
          <w:rFonts w:ascii="Arial Narrow" w:eastAsia="Arial Narrow" w:hAnsi="Arial Narrow" w:cs="Arial Narrow"/>
          <w:lang w:val="hu-HU" w:eastAsia="sl-SI"/>
        </w:rPr>
        <w:t xml:space="preserve"> ez lehetséges</w:t>
      </w:r>
      <w:r w:rsidRPr="00FA0028">
        <w:rPr>
          <w:rFonts w:ascii="Arial Narrow" w:eastAsia="Arial Narrow" w:hAnsi="Arial Narrow" w:cs="Arial Narrow"/>
          <w:lang w:val="hu-HU" w:eastAsia="sl-SI"/>
        </w:rPr>
        <w:t>; vagy</w:t>
      </w:r>
    </w:p>
    <w:p w14:paraId="46FB19F4" w14:textId="77777777" w:rsidR="007F402A" w:rsidRPr="00FA0028" w:rsidRDefault="005B543F">
      <w:pPr>
        <w:pStyle w:val="Odstavekseznama"/>
        <w:numPr>
          <w:ilvl w:val="1"/>
          <w:numId w:val="9"/>
        </w:num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kiküldött munkavállalót vesz fel olyan munkáltatótól, aki olyan tevékenységet folytat, amelyre nincs engedélye, és nem szerepel a nyilvántartásban vagy a munkáltatói nyilvántartásban.</w:t>
      </w:r>
    </w:p>
    <w:p w14:paraId="14F45F2F" w14:textId="77777777" w:rsidR="00D61350" w:rsidRPr="00FA0028" w:rsidRDefault="00D61350" w:rsidP="0047358B">
      <w:pPr>
        <w:spacing w:before="20" w:after="20" w:line="240" w:lineRule="auto"/>
        <w:jc w:val="both"/>
        <w:rPr>
          <w:rFonts w:ascii="Arial Narrow" w:eastAsia="Arial Narrow" w:hAnsi="Arial Narrow" w:cs="Arial Narrow"/>
          <w:lang w:val="hu-HU" w:eastAsia="sl-SI"/>
        </w:rPr>
      </w:pPr>
    </w:p>
    <w:p w14:paraId="2E38B586" w14:textId="0DAE852B" w:rsidR="00147844" w:rsidRPr="00273430" w:rsidRDefault="001E4F7D" w:rsidP="0047358B">
      <w:pPr>
        <w:spacing w:before="20" w:after="20" w:line="240" w:lineRule="auto"/>
        <w:jc w:val="both"/>
        <w:rPr>
          <w:rFonts w:ascii="Arial Narrow" w:eastAsia="Arial Narrow" w:hAnsi="Arial Narrow" w:cs="Arial Narrow"/>
          <w:lang w:val="hu-HU" w:eastAsia="sl-SI"/>
        </w:rPr>
      </w:pPr>
      <w:r w:rsidRPr="00FA0028">
        <w:rPr>
          <w:rFonts w:ascii="Arial Narrow" w:eastAsia="Arial Narrow" w:hAnsi="Arial Narrow" w:cs="Arial Narrow"/>
          <w:lang w:val="hu-HU" w:eastAsia="sl-SI"/>
        </w:rPr>
        <w:t>5000 és 10000 euró közötti pénzbírsággal súj</w:t>
      </w:r>
      <w:r w:rsidR="0017185A">
        <w:rPr>
          <w:rFonts w:ascii="Arial Narrow" w:eastAsia="Arial Narrow" w:hAnsi="Arial Narrow" w:cs="Arial Narrow"/>
          <w:lang w:val="hu-HU" w:eastAsia="sl-SI"/>
        </w:rPr>
        <w:t>t</w:t>
      </w:r>
      <w:r w:rsidRPr="00FA0028">
        <w:rPr>
          <w:rFonts w:ascii="Arial Narrow" w:eastAsia="Arial Narrow" w:hAnsi="Arial Narrow" w:cs="Arial Narrow"/>
          <w:lang w:val="hu-HU" w:eastAsia="sl-SI"/>
        </w:rPr>
        <w:t>ható ugyanezért a szabálysértésért a tíz vagy annál kevesebb munkavállalót foglalkoztató felhasználó, a felhasználó felelős személye pedig 4 000 eurós pénzbírsággal.</w:t>
      </w:r>
    </w:p>
    <w:p w14:paraId="0A75EB4E" w14:textId="77777777" w:rsidR="00147844" w:rsidRPr="00FA0028" w:rsidRDefault="00147844" w:rsidP="0047358B">
      <w:pPr>
        <w:spacing w:before="20" w:after="20" w:line="240" w:lineRule="auto"/>
        <w:jc w:val="both"/>
        <w:rPr>
          <w:rFonts w:ascii="Arial Narrow" w:eastAsia="Arial Narrow" w:hAnsi="Arial Narrow" w:cs="Arial Narrow"/>
          <w:color w:val="404040"/>
          <w:sz w:val="24"/>
          <w:lang w:val="hu-HU" w:eastAsia="sl-SI"/>
        </w:rPr>
      </w:pPr>
    </w:p>
    <w:p w14:paraId="14846DB4" w14:textId="77777777" w:rsidR="007F402A" w:rsidRPr="00FA0028" w:rsidRDefault="005B543F">
      <w:pPr>
        <w:pStyle w:val="Naslov2"/>
        <w:numPr>
          <w:ilvl w:val="1"/>
          <w:numId w:val="4"/>
        </w:numPr>
        <w:spacing w:line="240" w:lineRule="auto"/>
        <w:rPr>
          <w:rFonts w:eastAsia="Arial Narrow"/>
          <w:sz w:val="28"/>
          <w:lang w:val="hu-HU" w:eastAsia="sl-SI"/>
        </w:rPr>
      </w:pPr>
      <w:bookmarkStart w:id="28" w:name="_Toc63238814"/>
      <w:bookmarkStart w:id="29" w:name="_Toc162964870"/>
      <w:r w:rsidRPr="00FA0028">
        <w:rPr>
          <w:rFonts w:eastAsia="Arial Narrow"/>
          <w:sz w:val="28"/>
          <w:lang w:val="hu-HU" w:eastAsia="sl-SI"/>
        </w:rPr>
        <w:t>További információk</w:t>
      </w:r>
      <w:bookmarkEnd w:id="28"/>
      <w:bookmarkEnd w:id="29"/>
    </w:p>
    <w:p w14:paraId="22D70239" w14:textId="77777777" w:rsidR="00147844" w:rsidRPr="00FA0028" w:rsidRDefault="00147844" w:rsidP="0047358B">
      <w:pPr>
        <w:spacing w:line="240" w:lineRule="auto"/>
        <w:rPr>
          <w:b/>
          <w:u w:val="single"/>
          <w:lang w:val="hu-HU" w:eastAsia="sl-SI"/>
        </w:rPr>
      </w:pPr>
    </w:p>
    <w:p w14:paraId="37715C32" w14:textId="77777777" w:rsidR="007F402A" w:rsidRPr="00FA0028" w:rsidRDefault="005B543F">
      <w:pPr>
        <w:spacing w:before="20" w:after="20" w:line="240" w:lineRule="auto"/>
        <w:rPr>
          <w:rFonts w:ascii="Arial Narrow" w:eastAsia="Arial Narrow" w:hAnsi="Arial Narrow" w:cs="Arial Narrow"/>
          <w:b/>
          <w:color w:val="404040"/>
          <w:u w:val="single"/>
          <w:lang w:val="hu-HU" w:eastAsia="sl-SI"/>
        </w:rPr>
      </w:pPr>
      <w:r w:rsidRPr="00FA0028">
        <w:rPr>
          <w:rFonts w:ascii="Arial Narrow" w:eastAsia="Arial Narrow" w:hAnsi="Arial Narrow" w:cs="Arial Narrow"/>
          <w:b/>
          <w:color w:val="404040"/>
          <w:u w:val="single"/>
          <w:lang w:val="hu-HU" w:eastAsia="sl-SI"/>
        </w:rPr>
        <w:t xml:space="preserve">A beutazásra és tartózkodásra </w:t>
      </w:r>
      <w:r w:rsidR="002E04E5" w:rsidRPr="00FA0028">
        <w:rPr>
          <w:rFonts w:ascii="Arial Narrow" w:eastAsia="Arial Narrow" w:hAnsi="Arial Narrow" w:cs="Arial Narrow"/>
          <w:b/>
          <w:color w:val="404040"/>
          <w:u w:val="single"/>
          <w:lang w:val="hu-HU" w:eastAsia="sl-SI"/>
        </w:rPr>
        <w:t xml:space="preserve">vonatkozó </w:t>
      </w:r>
      <w:r w:rsidRPr="00FA0028">
        <w:rPr>
          <w:rFonts w:ascii="Arial Narrow" w:eastAsia="Arial Narrow" w:hAnsi="Arial Narrow" w:cs="Arial Narrow"/>
          <w:b/>
          <w:color w:val="404040"/>
          <w:u w:val="single"/>
          <w:lang w:val="hu-HU" w:eastAsia="sl-SI"/>
        </w:rPr>
        <w:t>információk</w:t>
      </w:r>
    </w:p>
    <w:p w14:paraId="52F29198" w14:textId="2787B2EC" w:rsidR="007F402A" w:rsidRPr="00FA0028" w:rsidRDefault="005B543F">
      <w:pPr>
        <w:spacing w:before="20" w:after="20" w:line="240" w:lineRule="auto"/>
        <w:rPr>
          <w:rFonts w:ascii="Arial Narrow" w:eastAsia="Arial Narrow" w:hAnsi="Arial Narrow" w:cs="Arial Narrow"/>
          <w:b/>
          <w:color w:val="404040"/>
          <w:u w:val="single"/>
          <w:lang w:val="hu-HU" w:eastAsia="sl-SI"/>
        </w:rPr>
      </w:pPr>
      <w:r w:rsidRPr="00FA0028">
        <w:rPr>
          <w:rFonts w:ascii="Arial Narrow" w:eastAsia="Arial Narrow" w:hAnsi="Arial Narrow" w:cs="Arial Narrow"/>
          <w:b/>
          <w:color w:val="404040"/>
          <w:u w:val="single"/>
          <w:lang w:val="hu-HU" w:eastAsia="sl-SI"/>
        </w:rPr>
        <w:t xml:space="preserve">A </w:t>
      </w:r>
      <w:r w:rsidR="001E4F7D" w:rsidRPr="00FA0028">
        <w:rPr>
          <w:rFonts w:ascii="Arial Narrow" w:eastAsia="Arial Narrow" w:hAnsi="Arial Narrow" w:cs="Arial Narrow"/>
          <w:b/>
          <w:color w:val="404040"/>
          <w:u w:val="single"/>
          <w:lang w:val="hu-HU" w:eastAsia="sl-SI"/>
        </w:rPr>
        <w:t>jogszabályok tiszteletben</w:t>
      </w:r>
      <w:r w:rsidR="005B0742">
        <w:rPr>
          <w:rFonts w:ascii="Arial Narrow" w:eastAsia="Arial Narrow" w:hAnsi="Arial Narrow" w:cs="Arial Narrow"/>
          <w:b/>
          <w:color w:val="404040"/>
          <w:u w:val="single"/>
          <w:lang w:val="hu-HU" w:eastAsia="sl-SI"/>
        </w:rPr>
        <w:t xml:space="preserve"> </w:t>
      </w:r>
      <w:r w:rsidR="001E4F7D" w:rsidRPr="00FA0028">
        <w:rPr>
          <w:rFonts w:ascii="Arial Narrow" w:eastAsia="Arial Narrow" w:hAnsi="Arial Narrow" w:cs="Arial Narrow"/>
          <w:b/>
          <w:color w:val="404040"/>
          <w:u w:val="single"/>
          <w:lang w:val="hu-HU" w:eastAsia="sl-SI"/>
        </w:rPr>
        <w:t xml:space="preserve">tartásával kapcsolatos </w:t>
      </w:r>
      <w:r w:rsidRPr="00FA0028">
        <w:rPr>
          <w:rFonts w:ascii="Arial Narrow" w:eastAsia="Arial Narrow" w:hAnsi="Arial Narrow" w:cs="Arial Narrow"/>
          <w:b/>
          <w:color w:val="404040"/>
          <w:u w:val="single"/>
          <w:lang w:val="hu-HU" w:eastAsia="sl-SI"/>
        </w:rPr>
        <w:t>ellenőrzésre vonatkozó információk</w:t>
      </w:r>
    </w:p>
    <w:p w14:paraId="28E55EE7" w14:textId="77777777" w:rsidR="007F402A" w:rsidRPr="00FA0028" w:rsidRDefault="005B543F">
      <w:pPr>
        <w:spacing w:before="20" w:after="20" w:line="240" w:lineRule="auto"/>
        <w:rPr>
          <w:rFonts w:ascii="Arial Narrow" w:eastAsia="Arial Narrow" w:hAnsi="Arial Narrow" w:cs="Arial Narrow"/>
          <w:b/>
          <w:color w:val="404040"/>
          <w:u w:val="single"/>
          <w:lang w:val="hu-HU" w:eastAsia="sl-SI"/>
        </w:rPr>
      </w:pPr>
      <w:r w:rsidRPr="00FA0028">
        <w:rPr>
          <w:rFonts w:ascii="Arial Narrow" w:eastAsia="Arial Narrow" w:hAnsi="Arial Narrow" w:cs="Arial Narrow"/>
          <w:b/>
          <w:color w:val="404040"/>
          <w:u w:val="single"/>
          <w:lang w:val="hu-HU" w:eastAsia="sl-SI"/>
        </w:rPr>
        <w:t>Minden egyéb információ</w:t>
      </w:r>
    </w:p>
    <w:p w14:paraId="1924E8F5" w14:textId="6730B01E" w:rsidR="007F402A" w:rsidRPr="00FA0028" w:rsidRDefault="001E4F7D">
      <w:pPr>
        <w:pStyle w:val="Naslov1"/>
        <w:numPr>
          <w:ilvl w:val="0"/>
          <w:numId w:val="4"/>
        </w:numPr>
        <w:spacing w:line="240" w:lineRule="auto"/>
        <w:rPr>
          <w:rFonts w:eastAsia="Arial Narrow"/>
          <w:lang w:val="hu-HU" w:eastAsia="sl-SI"/>
        </w:rPr>
      </w:pPr>
      <w:bookmarkStart w:id="30" w:name="_Toc63238815"/>
      <w:bookmarkStart w:id="31" w:name="_Toc162964871"/>
      <w:r w:rsidRPr="00FA0028">
        <w:rPr>
          <w:rFonts w:eastAsia="Arial Narrow"/>
          <w:lang w:val="hu-HU" w:eastAsia="sl-SI"/>
        </w:rPr>
        <w:t>A SZLOVÉN KÖZTÁRSASÁGBÓL VALÓ KIKÜLDTEÉS</w:t>
      </w:r>
      <w:bookmarkEnd w:id="30"/>
      <w:bookmarkEnd w:id="31"/>
    </w:p>
    <w:p w14:paraId="5ACA1F85" w14:textId="77777777" w:rsidR="00CB26B9" w:rsidRPr="00FA0028" w:rsidRDefault="00CB26B9" w:rsidP="0047358B">
      <w:pPr>
        <w:spacing w:line="240" w:lineRule="auto"/>
        <w:rPr>
          <w:rFonts w:ascii="Arial Narrow" w:eastAsia="Arial Narrow" w:hAnsi="Arial Narrow" w:cs="Arial Narrow"/>
          <w:color w:val="404040"/>
          <w:lang w:val="hu-HU" w:eastAsia="sl-SI"/>
        </w:rPr>
      </w:pPr>
    </w:p>
    <w:p w14:paraId="3809B5B4" w14:textId="5457D229" w:rsidR="007F402A" w:rsidRPr="00FA0028" w:rsidRDefault="005B543F">
      <w:pPr>
        <w:spacing w:line="240" w:lineRule="auto"/>
        <w:jc w:val="both"/>
        <w:rPr>
          <w:rFonts w:ascii="Arial Narrow" w:hAnsi="Arial Narrow"/>
          <w:lang w:val="hu-HU"/>
        </w:rPr>
      </w:pPr>
      <w:r w:rsidRPr="00FA0028">
        <w:rPr>
          <w:rFonts w:ascii="Arial Narrow" w:hAnsi="Arial Narrow"/>
          <w:lang w:val="hu-HU"/>
        </w:rPr>
        <w:t>Az a szlovén munkáltató, aki a Szlovén Köztársaságban szokásosan üzleti tevékenységet folytat, és nem sérti meg a munkajognak a munkavállaló jogaira vonatkozó legfontosabb rendelkezéseit, szolgáltatásnyújtás céljából kiküldheti a munkavállalót egy másik EU-tagállamba, az EGT-be vagy a Svájci Államszövetségbe munkavégzés céljából az alábbi módok valamelyikén:</w:t>
      </w:r>
    </w:p>
    <w:p w14:paraId="678C9BCC" w14:textId="03EE75DD" w:rsidR="007F402A" w:rsidRPr="00FA0028" w:rsidRDefault="005B543F">
      <w:pPr>
        <w:pStyle w:val="Odstavekseznama"/>
        <w:numPr>
          <w:ilvl w:val="0"/>
          <w:numId w:val="10"/>
        </w:numPr>
        <w:spacing w:line="240" w:lineRule="auto"/>
        <w:rPr>
          <w:rFonts w:ascii="Arial Narrow" w:hAnsi="Arial Narrow"/>
          <w:lang w:val="hu-HU"/>
        </w:rPr>
      </w:pPr>
      <w:r w:rsidRPr="00FA0028">
        <w:rPr>
          <w:rFonts w:ascii="Arial Narrow" w:hAnsi="Arial Narrow"/>
          <w:lang w:val="hu-HU"/>
        </w:rPr>
        <w:t xml:space="preserve">a szolgáltatást a Szlovéniából kiküldő munkáltató </w:t>
      </w:r>
      <w:r w:rsidR="001E4F7D" w:rsidRPr="00FA0028">
        <w:rPr>
          <w:rFonts w:ascii="Arial Narrow" w:hAnsi="Arial Narrow"/>
          <w:lang w:val="hu-HU"/>
        </w:rPr>
        <w:t xml:space="preserve">számlájára </w:t>
      </w:r>
      <w:r w:rsidRPr="00FA0028">
        <w:rPr>
          <w:rFonts w:ascii="Arial Narrow" w:hAnsi="Arial Narrow"/>
          <w:lang w:val="hu-HU"/>
        </w:rPr>
        <w:t xml:space="preserve">és </w:t>
      </w:r>
      <w:r w:rsidR="001E4F7D" w:rsidRPr="00FA0028">
        <w:rPr>
          <w:rFonts w:ascii="Arial Narrow" w:hAnsi="Arial Narrow"/>
          <w:lang w:val="hu-HU"/>
        </w:rPr>
        <w:t xml:space="preserve">nála </w:t>
      </w:r>
      <w:r w:rsidRPr="00FA0028">
        <w:rPr>
          <w:rFonts w:ascii="Arial Narrow" w:hAnsi="Arial Narrow"/>
          <w:lang w:val="hu-HU"/>
        </w:rPr>
        <w:t>nyújtj</w:t>
      </w:r>
      <w:r w:rsidR="001E4F7D" w:rsidRPr="00FA0028">
        <w:rPr>
          <w:rFonts w:ascii="Arial Narrow" w:hAnsi="Arial Narrow"/>
          <w:lang w:val="hu-HU"/>
        </w:rPr>
        <w:t>ák</w:t>
      </w:r>
      <w:r w:rsidRPr="00FA0028">
        <w:rPr>
          <w:rFonts w:ascii="Arial Narrow" w:hAnsi="Arial Narrow"/>
          <w:lang w:val="hu-HU"/>
        </w:rPr>
        <w:t>,</w:t>
      </w:r>
    </w:p>
    <w:p w14:paraId="1841C00C" w14:textId="375C7950" w:rsidR="007F402A" w:rsidRPr="00FA0028" w:rsidRDefault="003A7CAE">
      <w:pPr>
        <w:pStyle w:val="Odstavekseznama"/>
        <w:numPr>
          <w:ilvl w:val="0"/>
          <w:numId w:val="10"/>
        </w:numPr>
        <w:spacing w:line="240" w:lineRule="auto"/>
        <w:rPr>
          <w:rFonts w:ascii="Arial Narrow" w:hAnsi="Arial Narrow"/>
          <w:lang w:val="hu-HU"/>
        </w:rPr>
      </w:pPr>
      <w:r w:rsidRPr="00FA0028">
        <w:rPr>
          <w:rFonts w:ascii="Arial Narrow" w:hAnsi="Arial Narrow"/>
          <w:lang w:val="hu-HU"/>
        </w:rPr>
        <w:t>a szolgáltatást egy másik tagállamban lévő kapcsolt vállalkozásnak nyújtott kiküldetés</w:t>
      </w:r>
      <w:r w:rsidR="001E4F7D" w:rsidRPr="00FA0028">
        <w:rPr>
          <w:rFonts w:ascii="Arial Narrow" w:hAnsi="Arial Narrow"/>
          <w:lang w:val="hu-HU"/>
        </w:rPr>
        <w:t>ről szóló jogi aktus</w:t>
      </w:r>
      <w:r w:rsidRPr="00FA0028">
        <w:rPr>
          <w:rFonts w:ascii="Arial Narrow" w:hAnsi="Arial Narrow"/>
          <w:lang w:val="hu-HU"/>
        </w:rPr>
        <w:t xml:space="preserve"> alapján nyújtják,</w:t>
      </w:r>
    </w:p>
    <w:p w14:paraId="2D714528" w14:textId="3728670A" w:rsidR="007F402A" w:rsidRPr="00FA0028" w:rsidRDefault="005B543F">
      <w:pPr>
        <w:pStyle w:val="Odstavekseznama"/>
        <w:numPr>
          <w:ilvl w:val="0"/>
          <w:numId w:val="10"/>
        </w:numPr>
        <w:spacing w:line="240" w:lineRule="auto"/>
        <w:rPr>
          <w:rFonts w:ascii="Arial Narrow" w:hAnsi="Arial Narrow"/>
          <w:lang w:val="hu-HU"/>
        </w:rPr>
      </w:pPr>
      <w:r w:rsidRPr="00FA0028">
        <w:rPr>
          <w:rFonts w:ascii="Arial Narrow" w:hAnsi="Arial Narrow"/>
          <w:lang w:val="hu-HU"/>
        </w:rPr>
        <w:t xml:space="preserve">a kiküldetés egy másik tagállamban </w:t>
      </w:r>
      <w:r w:rsidR="001E4F7D" w:rsidRPr="00FA0028">
        <w:rPr>
          <w:rFonts w:ascii="Arial Narrow" w:hAnsi="Arial Narrow"/>
          <w:lang w:val="hu-HU"/>
        </w:rPr>
        <w:t>székhellyel rendelkező</w:t>
      </w:r>
      <w:r w:rsidRPr="00FA0028">
        <w:rPr>
          <w:rFonts w:ascii="Arial Narrow" w:hAnsi="Arial Narrow"/>
          <w:lang w:val="hu-HU"/>
        </w:rPr>
        <w:t xml:space="preserve"> felhasználó számára történő munkavégzés keretében történik.</w:t>
      </w:r>
    </w:p>
    <w:p w14:paraId="43B40727" w14:textId="061B545B" w:rsidR="00CB26B9" w:rsidRPr="00FA0028" w:rsidRDefault="00CB26B9" w:rsidP="0047358B">
      <w:pPr>
        <w:spacing w:line="240" w:lineRule="auto"/>
        <w:rPr>
          <w:rFonts w:ascii="Arial Narrow" w:hAnsi="Arial Narrow"/>
          <w:lang w:val="hu-HU"/>
        </w:rPr>
      </w:pPr>
    </w:p>
    <w:p w14:paraId="6D76DD3B" w14:textId="77777777" w:rsidR="007F402A" w:rsidRPr="00FA0028" w:rsidRDefault="005B543F">
      <w:pPr>
        <w:pStyle w:val="Naslov2"/>
        <w:numPr>
          <w:ilvl w:val="1"/>
          <w:numId w:val="4"/>
        </w:numPr>
        <w:spacing w:line="240" w:lineRule="auto"/>
        <w:rPr>
          <w:sz w:val="28"/>
          <w:szCs w:val="28"/>
          <w:lang w:val="hu-HU"/>
        </w:rPr>
      </w:pPr>
      <w:bookmarkStart w:id="32" w:name="_Toc63238816"/>
      <w:bookmarkStart w:id="33" w:name="_Toc162964872"/>
      <w:r w:rsidRPr="00FA0028">
        <w:rPr>
          <w:sz w:val="28"/>
          <w:szCs w:val="28"/>
          <w:lang w:val="hu-HU"/>
        </w:rPr>
        <w:t>A munkáltatók kötelezettségei</w:t>
      </w:r>
      <w:bookmarkEnd w:id="32"/>
      <w:bookmarkEnd w:id="33"/>
    </w:p>
    <w:p w14:paraId="3C2198DD" w14:textId="6FF2263B" w:rsidR="00CB26B9" w:rsidRPr="00FA0028" w:rsidRDefault="00CB26B9" w:rsidP="0047358B">
      <w:pPr>
        <w:spacing w:line="240" w:lineRule="auto"/>
        <w:rPr>
          <w:lang w:val="hu-HU"/>
        </w:rPr>
      </w:pPr>
    </w:p>
    <w:p w14:paraId="04120823" w14:textId="77777777" w:rsidR="007F402A" w:rsidRPr="00FA0028" w:rsidRDefault="005B543F">
      <w:pPr>
        <w:pStyle w:val="Naslov3"/>
        <w:numPr>
          <w:ilvl w:val="2"/>
          <w:numId w:val="4"/>
        </w:numPr>
        <w:spacing w:line="240" w:lineRule="auto"/>
        <w:rPr>
          <w:lang w:val="hu-HU"/>
        </w:rPr>
      </w:pPr>
      <w:bookmarkStart w:id="34" w:name="_Toc162964873"/>
      <w:bookmarkStart w:id="35" w:name="_Toc63238817"/>
      <w:r w:rsidRPr="00FA0028">
        <w:rPr>
          <w:lang w:val="hu-HU"/>
        </w:rPr>
        <w:t>Munkaszerződés</w:t>
      </w:r>
      <w:bookmarkEnd w:id="34"/>
      <w:r w:rsidRPr="00FA0028">
        <w:rPr>
          <w:lang w:val="hu-HU"/>
        </w:rPr>
        <w:t xml:space="preserve"> </w:t>
      </w:r>
      <w:bookmarkEnd w:id="35"/>
    </w:p>
    <w:p w14:paraId="327222F4" w14:textId="58DF4D68" w:rsidR="00991FB0" w:rsidRPr="00FA0028" w:rsidRDefault="00991FB0" w:rsidP="0047358B">
      <w:pPr>
        <w:spacing w:line="240" w:lineRule="auto"/>
        <w:jc w:val="both"/>
        <w:rPr>
          <w:rFonts w:ascii="Arial Narrow" w:hAnsi="Arial Narrow"/>
          <w:lang w:val="hu-HU"/>
        </w:rPr>
      </w:pPr>
    </w:p>
    <w:p w14:paraId="42CEE92D" w14:textId="1BE7D0A4"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munkáltató </w:t>
      </w:r>
      <w:r w:rsidR="001E4F7D" w:rsidRPr="00FA0028">
        <w:rPr>
          <w:rFonts w:ascii="Arial Narrow" w:hAnsi="Arial Narrow"/>
          <w:lang w:val="hu-HU"/>
        </w:rPr>
        <w:t xml:space="preserve">munkaviszonyról szóló szerződés alapján </w:t>
      </w:r>
      <w:r w:rsidRPr="00FA0028">
        <w:rPr>
          <w:rFonts w:ascii="Arial Narrow" w:hAnsi="Arial Narrow"/>
          <w:lang w:val="hu-HU"/>
        </w:rPr>
        <w:t xml:space="preserve">ideiglenesen kiküldhet munkavállalót egy másik uniós országba. </w:t>
      </w:r>
      <w:r w:rsidR="00857DBA" w:rsidRPr="00FA0028">
        <w:rPr>
          <w:rFonts w:ascii="Arial Narrow" w:hAnsi="Arial Narrow"/>
          <w:lang w:val="hu-HU"/>
        </w:rPr>
        <w:t xml:space="preserve">Ha </w:t>
      </w:r>
      <w:r w:rsidRPr="00FA0028">
        <w:rPr>
          <w:rFonts w:ascii="Arial Narrow" w:hAnsi="Arial Narrow"/>
          <w:lang w:val="hu-HU"/>
        </w:rPr>
        <w:t xml:space="preserve">a munkaszerződés nem rendelkezik a külföldi munkavégzés lehetőségéről, a munkáltatónak és a munkavállalónak új munkaszerződést kell kötnie, </w:t>
      </w:r>
      <w:r w:rsidR="00857DBA" w:rsidRPr="00FA0028">
        <w:rPr>
          <w:rFonts w:ascii="Arial Narrow" w:hAnsi="Arial Narrow"/>
          <w:lang w:val="hu-HU"/>
        </w:rPr>
        <w:t xml:space="preserve">ha </w:t>
      </w:r>
      <w:r w:rsidR="001E4F7D" w:rsidRPr="00FA0028">
        <w:rPr>
          <w:rFonts w:ascii="Arial Narrow" w:hAnsi="Arial Narrow"/>
          <w:lang w:val="hu-HU"/>
        </w:rPr>
        <w:t xml:space="preserve">pedig </w:t>
      </w:r>
      <w:r w:rsidR="00857DBA" w:rsidRPr="00FA0028">
        <w:rPr>
          <w:rFonts w:ascii="Arial Narrow" w:hAnsi="Arial Narrow"/>
          <w:lang w:val="hu-HU"/>
        </w:rPr>
        <w:t xml:space="preserve">a </w:t>
      </w:r>
      <w:r w:rsidRPr="00FA0028">
        <w:rPr>
          <w:rFonts w:ascii="Arial Narrow" w:hAnsi="Arial Narrow"/>
          <w:lang w:val="hu-HU"/>
        </w:rPr>
        <w:t>munkaszerződés már rendelkezik a külföldi munkavégzés lehetőségéről, akkor a külföldi munkavégzés feltételeit a szerződés mellékletében lehet meghatározni.</w:t>
      </w:r>
    </w:p>
    <w:p w14:paraId="400875BA" w14:textId="77777777" w:rsidR="00991FB0" w:rsidRPr="00FA0028" w:rsidRDefault="00991FB0" w:rsidP="0047358B">
      <w:pPr>
        <w:spacing w:line="240" w:lineRule="auto"/>
        <w:jc w:val="both"/>
        <w:rPr>
          <w:rFonts w:ascii="Arial Narrow" w:hAnsi="Arial Narrow"/>
          <w:lang w:val="hu-HU"/>
        </w:rPr>
      </w:pPr>
    </w:p>
    <w:p w14:paraId="16D4419C" w14:textId="3FB4130B"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A munkaviszonyról szóló törvény kötelező elemein túlmenően a munkaszerződésnek vagy annak a mellékletnek, amely alapján a munkavállalót kiküldik</w:t>
      </w:r>
      <w:r w:rsidR="001E4F7D" w:rsidRPr="00FA0028">
        <w:rPr>
          <w:rFonts w:ascii="Arial Narrow" w:hAnsi="Arial Narrow"/>
          <w:lang w:val="hu-HU"/>
        </w:rPr>
        <w:t xml:space="preserve"> külföldre</w:t>
      </w:r>
      <w:r w:rsidRPr="00FA0028">
        <w:rPr>
          <w:rFonts w:ascii="Arial Narrow" w:hAnsi="Arial Narrow"/>
          <w:lang w:val="hu-HU"/>
        </w:rPr>
        <w:t xml:space="preserve">, </w:t>
      </w:r>
      <w:r w:rsidR="001E4F7D" w:rsidRPr="00FA0028">
        <w:rPr>
          <w:rFonts w:ascii="Arial Narrow" w:hAnsi="Arial Narrow"/>
          <w:lang w:val="hu-HU"/>
        </w:rPr>
        <w:t xml:space="preserve">tartalmaznia kell </w:t>
      </w:r>
      <w:r w:rsidRPr="00FA0028">
        <w:rPr>
          <w:rFonts w:ascii="Arial Narrow" w:hAnsi="Arial Narrow"/>
          <w:lang w:val="hu-HU"/>
        </w:rPr>
        <w:t>a</w:t>
      </w:r>
      <w:r w:rsidR="001E4F7D" w:rsidRPr="00FA0028">
        <w:rPr>
          <w:rFonts w:ascii="Arial Narrow" w:hAnsi="Arial Narrow"/>
          <w:lang w:val="hu-HU"/>
        </w:rPr>
        <w:t>z</w:t>
      </w:r>
      <w:r w:rsidRPr="00FA0028">
        <w:rPr>
          <w:rFonts w:ascii="Arial Narrow" w:hAnsi="Arial Narrow"/>
          <w:lang w:val="hu-HU"/>
        </w:rPr>
        <w:t xml:space="preserve"> </w:t>
      </w:r>
      <w:r w:rsidR="001E4F7D" w:rsidRPr="00FA0028">
        <w:rPr>
          <w:rFonts w:ascii="Arial Narrow" w:hAnsi="Arial Narrow"/>
          <w:lang w:val="hu-HU"/>
        </w:rPr>
        <w:t>alábbiakra</w:t>
      </w:r>
      <w:r w:rsidR="00DE75B8" w:rsidRPr="00FA0028">
        <w:rPr>
          <w:rFonts w:ascii="Arial Narrow" w:hAnsi="Arial Narrow"/>
          <w:lang w:val="hu-HU"/>
        </w:rPr>
        <w:t xml:space="preserve"> vonatkozó rendelkezéseket:</w:t>
      </w:r>
    </w:p>
    <w:p w14:paraId="67E5C47A" w14:textId="77777777" w:rsidR="007F402A" w:rsidRPr="00FA0028" w:rsidRDefault="005B543F">
      <w:pPr>
        <w:pStyle w:val="Odstavekseznama"/>
        <w:numPr>
          <w:ilvl w:val="0"/>
          <w:numId w:val="11"/>
        </w:numPr>
        <w:spacing w:after="0" w:line="240" w:lineRule="auto"/>
        <w:jc w:val="both"/>
        <w:rPr>
          <w:rFonts w:ascii="Arial Narrow" w:hAnsi="Arial Narrow"/>
          <w:lang w:val="hu-HU"/>
        </w:rPr>
      </w:pPr>
      <w:r w:rsidRPr="00FA0028">
        <w:rPr>
          <w:rFonts w:ascii="Arial Narrow" w:hAnsi="Arial Narrow"/>
          <w:lang w:val="hu-HU"/>
        </w:rPr>
        <w:t>a külföldi munkavégzés időtartama,</w:t>
      </w:r>
    </w:p>
    <w:p w14:paraId="74AF6F1C" w14:textId="77777777" w:rsidR="007F402A" w:rsidRPr="00FA0028" w:rsidRDefault="005B543F">
      <w:pPr>
        <w:pStyle w:val="Odstavekseznama"/>
        <w:numPr>
          <w:ilvl w:val="0"/>
          <w:numId w:val="11"/>
        </w:numPr>
        <w:spacing w:after="0" w:line="240" w:lineRule="auto"/>
        <w:jc w:val="both"/>
        <w:rPr>
          <w:rFonts w:ascii="Arial Narrow" w:hAnsi="Arial Narrow"/>
          <w:lang w:val="hu-HU"/>
        </w:rPr>
      </w:pPr>
      <w:r w:rsidRPr="00FA0028">
        <w:rPr>
          <w:rFonts w:ascii="Arial Narrow" w:hAnsi="Arial Narrow"/>
          <w:lang w:val="hu-HU"/>
        </w:rPr>
        <w:t>munkaszüneti napok és ünnepnapok,</w:t>
      </w:r>
    </w:p>
    <w:p w14:paraId="09466981" w14:textId="77777777" w:rsidR="007F402A" w:rsidRPr="00FA0028" w:rsidRDefault="005B543F">
      <w:pPr>
        <w:pStyle w:val="Odstavekseznama"/>
        <w:numPr>
          <w:ilvl w:val="0"/>
          <w:numId w:val="11"/>
        </w:numPr>
        <w:spacing w:line="240" w:lineRule="auto"/>
        <w:jc w:val="both"/>
        <w:rPr>
          <w:rFonts w:ascii="Arial Narrow" w:hAnsi="Arial Narrow"/>
          <w:lang w:val="hu-HU"/>
        </w:rPr>
      </w:pPr>
      <w:r w:rsidRPr="00FA0028">
        <w:rPr>
          <w:rFonts w:ascii="Arial Narrow" w:hAnsi="Arial Narrow"/>
          <w:lang w:val="hu-HU"/>
        </w:rPr>
        <w:t>minimális éves szabadság,</w:t>
      </w:r>
    </w:p>
    <w:p w14:paraId="6D4A35BB" w14:textId="77777777" w:rsidR="007F402A" w:rsidRPr="00FA0028" w:rsidRDefault="005B543F">
      <w:pPr>
        <w:pStyle w:val="Odstavekseznama"/>
        <w:numPr>
          <w:ilvl w:val="0"/>
          <w:numId w:val="11"/>
        </w:numPr>
        <w:spacing w:line="240" w:lineRule="auto"/>
        <w:jc w:val="both"/>
        <w:rPr>
          <w:rFonts w:ascii="Arial Narrow" w:hAnsi="Arial Narrow"/>
          <w:lang w:val="hu-HU"/>
        </w:rPr>
      </w:pPr>
      <w:r w:rsidRPr="00FA0028">
        <w:rPr>
          <w:rFonts w:ascii="Arial Narrow" w:hAnsi="Arial Narrow"/>
          <w:lang w:val="hu-HU"/>
        </w:rPr>
        <w:t>a fizetés összege és a kifizetés pénzneme,</w:t>
      </w:r>
    </w:p>
    <w:p w14:paraId="52FC25CB" w14:textId="3BD1591A" w:rsidR="007F402A" w:rsidRPr="00FA0028" w:rsidRDefault="001E4F7D">
      <w:pPr>
        <w:pStyle w:val="Odstavekseznama"/>
        <w:numPr>
          <w:ilvl w:val="0"/>
          <w:numId w:val="11"/>
        </w:numPr>
        <w:spacing w:line="240" w:lineRule="auto"/>
        <w:jc w:val="both"/>
        <w:rPr>
          <w:rFonts w:ascii="Arial Narrow" w:hAnsi="Arial Narrow"/>
          <w:lang w:val="hu-HU"/>
        </w:rPr>
      </w:pPr>
      <w:r w:rsidRPr="00FA0028">
        <w:rPr>
          <w:rFonts w:ascii="Arial Narrow" w:hAnsi="Arial Narrow"/>
          <w:lang w:val="hu-HU"/>
        </w:rPr>
        <w:t>kiegészítő biztosítás a külföldi egészségügyi szolgáltatásokra,</w:t>
      </w:r>
    </w:p>
    <w:p w14:paraId="2E42B517" w14:textId="573FFE3A" w:rsidR="007F402A" w:rsidRPr="00FA0028" w:rsidRDefault="005B543F">
      <w:pPr>
        <w:pStyle w:val="Odstavekseznama"/>
        <w:numPr>
          <w:ilvl w:val="0"/>
          <w:numId w:val="11"/>
        </w:numPr>
        <w:spacing w:line="240" w:lineRule="auto"/>
        <w:jc w:val="both"/>
        <w:rPr>
          <w:rFonts w:ascii="Arial Narrow" w:hAnsi="Arial Narrow"/>
          <w:lang w:val="hu-HU"/>
        </w:rPr>
      </w:pPr>
      <w:r w:rsidRPr="00FA0028">
        <w:rPr>
          <w:rFonts w:ascii="Arial Narrow" w:hAnsi="Arial Narrow"/>
          <w:lang w:val="hu-HU"/>
        </w:rPr>
        <w:t xml:space="preserve">egyéb pénzbeli vagy természetbeni juttatások, amelyekre a munkavállaló </w:t>
      </w:r>
      <w:r w:rsidR="001E4F7D" w:rsidRPr="00FA0028">
        <w:rPr>
          <w:rFonts w:ascii="Arial Narrow" w:hAnsi="Arial Narrow"/>
          <w:lang w:val="hu-HU"/>
        </w:rPr>
        <w:t xml:space="preserve">jogosult </w:t>
      </w:r>
      <w:r w:rsidRPr="00FA0028">
        <w:rPr>
          <w:rFonts w:ascii="Arial Narrow" w:hAnsi="Arial Narrow"/>
          <w:lang w:val="hu-HU"/>
        </w:rPr>
        <w:t>a külföldi munkavégzés alatt,</w:t>
      </w:r>
    </w:p>
    <w:p w14:paraId="5029ECC0" w14:textId="77777777" w:rsidR="007F402A" w:rsidRPr="00FA0028" w:rsidRDefault="005B543F">
      <w:pPr>
        <w:pStyle w:val="Odstavekseznama"/>
        <w:numPr>
          <w:ilvl w:val="0"/>
          <w:numId w:val="11"/>
        </w:numPr>
        <w:spacing w:line="240" w:lineRule="auto"/>
        <w:jc w:val="both"/>
        <w:rPr>
          <w:rFonts w:ascii="Arial Narrow" w:hAnsi="Arial Narrow"/>
          <w:lang w:val="hu-HU"/>
        </w:rPr>
      </w:pPr>
      <w:r w:rsidRPr="00FA0028">
        <w:rPr>
          <w:rFonts w:ascii="Arial Narrow" w:hAnsi="Arial Narrow"/>
          <w:lang w:val="hu-HU"/>
        </w:rPr>
        <w:lastRenderedPageBreak/>
        <w:t>a munkavégzés helye szerinti ország joga által egyébként biztosított, de legalább az e törvényben előírt mértékben vagy kedvezőbb módon biztosított díjazásra és egyéb juttatásokra vonatkozó jogok biztosításának és gyakorlásának módja,</w:t>
      </w:r>
    </w:p>
    <w:p w14:paraId="736C60D5" w14:textId="77777777" w:rsidR="007F402A" w:rsidRPr="00FA0028" w:rsidRDefault="005B543F">
      <w:pPr>
        <w:pStyle w:val="Odstavekseznama"/>
        <w:numPr>
          <w:ilvl w:val="0"/>
          <w:numId w:val="11"/>
        </w:numPr>
        <w:spacing w:line="240" w:lineRule="auto"/>
        <w:jc w:val="both"/>
        <w:rPr>
          <w:rFonts w:ascii="Arial Narrow" w:hAnsi="Arial Narrow"/>
          <w:lang w:val="hu-HU"/>
        </w:rPr>
      </w:pPr>
      <w:r w:rsidRPr="00FA0028">
        <w:rPr>
          <w:rFonts w:ascii="Arial Narrow" w:hAnsi="Arial Narrow"/>
          <w:lang w:val="hu-HU"/>
        </w:rPr>
        <w:t>a Szlovéniába való visszatérés feltételei.</w:t>
      </w:r>
      <w:r w:rsidR="005C1CFC" w:rsidRPr="00FA0028">
        <w:rPr>
          <w:lang w:val="hu-HU"/>
        </w:rPr>
        <w:tab/>
      </w:r>
    </w:p>
    <w:p w14:paraId="4011FF27" w14:textId="77777777" w:rsidR="005C1CFC" w:rsidRPr="00FA0028" w:rsidRDefault="005C1CFC" w:rsidP="0047358B">
      <w:pPr>
        <w:tabs>
          <w:tab w:val="left" w:pos="1695"/>
        </w:tabs>
        <w:spacing w:line="240" w:lineRule="auto"/>
        <w:rPr>
          <w:lang w:val="hu-HU"/>
        </w:rPr>
      </w:pPr>
    </w:p>
    <w:p w14:paraId="1FCBB87A" w14:textId="4EAE7BC9" w:rsidR="007F402A" w:rsidRPr="00FA0028" w:rsidRDefault="005B543F">
      <w:pPr>
        <w:pStyle w:val="Naslov3"/>
        <w:numPr>
          <w:ilvl w:val="2"/>
          <w:numId w:val="4"/>
        </w:numPr>
        <w:spacing w:line="240" w:lineRule="auto"/>
        <w:rPr>
          <w:lang w:val="hu-HU"/>
        </w:rPr>
      </w:pPr>
      <w:bookmarkStart w:id="36" w:name="_Toc162964874"/>
      <w:r w:rsidRPr="00FA0028">
        <w:rPr>
          <w:lang w:val="hu-HU"/>
        </w:rPr>
        <w:t>A1</w:t>
      </w:r>
      <w:r w:rsidR="00B456E1" w:rsidRPr="00FA0028">
        <w:rPr>
          <w:lang w:val="hu-HU"/>
        </w:rPr>
        <w:t>-es igazolás</w:t>
      </w:r>
      <w:r w:rsidRPr="00FA0028">
        <w:rPr>
          <w:lang w:val="hu-HU"/>
        </w:rPr>
        <w:t xml:space="preserve"> megszerzése</w:t>
      </w:r>
      <w:bookmarkEnd w:id="36"/>
    </w:p>
    <w:p w14:paraId="1FE7A735" w14:textId="17257C2D" w:rsidR="00DE75B8" w:rsidRPr="00FA0028" w:rsidRDefault="00DE75B8" w:rsidP="0047358B">
      <w:pPr>
        <w:spacing w:line="240" w:lineRule="auto"/>
        <w:rPr>
          <w:lang w:val="hu-HU"/>
        </w:rPr>
      </w:pPr>
    </w:p>
    <w:p w14:paraId="6570E5C7" w14:textId="224D7039"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munkavállaló kiküldetése előtt a munkáltatónak </w:t>
      </w:r>
      <w:r w:rsidR="00CC26E0" w:rsidRPr="00FA0028">
        <w:rPr>
          <w:rFonts w:ascii="Arial Narrow" w:hAnsi="Arial Narrow"/>
          <w:lang w:val="hu-HU"/>
        </w:rPr>
        <w:t xml:space="preserve">be kell szereznie az </w:t>
      </w:r>
      <w:r w:rsidRPr="00FA0028">
        <w:rPr>
          <w:rFonts w:ascii="Arial Narrow" w:hAnsi="Arial Narrow"/>
          <w:lang w:val="hu-HU"/>
        </w:rPr>
        <w:t xml:space="preserve">A1-es igazolást, amely </w:t>
      </w:r>
      <w:r w:rsidR="00CC26E0" w:rsidRPr="00FA0028">
        <w:rPr>
          <w:rFonts w:ascii="Arial Narrow" w:hAnsi="Arial Narrow"/>
          <w:lang w:val="hu-HU"/>
        </w:rPr>
        <w:t>igazolja</w:t>
      </w:r>
      <w:r w:rsidRPr="00FA0028">
        <w:rPr>
          <w:rFonts w:ascii="Arial Narrow" w:hAnsi="Arial Narrow"/>
          <w:lang w:val="hu-HU"/>
        </w:rPr>
        <w:t xml:space="preserve">, hogy </w:t>
      </w:r>
      <w:r w:rsidR="00CC26E0" w:rsidRPr="00FA0028">
        <w:rPr>
          <w:rFonts w:ascii="Arial Narrow" w:hAnsi="Arial Narrow"/>
          <w:lang w:val="hu-HU"/>
        </w:rPr>
        <w:t>fennál</w:t>
      </w:r>
      <w:r w:rsidR="00F73A96" w:rsidRPr="00FA0028">
        <w:rPr>
          <w:rFonts w:ascii="Arial Narrow" w:hAnsi="Arial Narrow"/>
          <w:lang w:val="hu-HU"/>
        </w:rPr>
        <w:t>l</w:t>
      </w:r>
      <w:r w:rsidR="00CC26E0" w:rsidRPr="00FA0028">
        <w:rPr>
          <w:rFonts w:ascii="Arial Narrow" w:hAnsi="Arial Narrow"/>
          <w:lang w:val="hu-HU"/>
        </w:rPr>
        <w:t xml:space="preserve">nak a feltételek ahhoz, hogy </w:t>
      </w:r>
      <w:r w:rsidRPr="00FA0028">
        <w:rPr>
          <w:rFonts w:ascii="Arial Narrow" w:hAnsi="Arial Narrow"/>
          <w:lang w:val="hu-HU"/>
        </w:rPr>
        <w:t>a kiküldött munkavállaló</w:t>
      </w:r>
      <w:r w:rsidR="00CC26E0" w:rsidRPr="00FA0028">
        <w:rPr>
          <w:rFonts w:ascii="Arial Narrow" w:hAnsi="Arial Narrow"/>
          <w:lang w:val="hu-HU"/>
        </w:rPr>
        <w:t>ra</w:t>
      </w:r>
      <w:r w:rsidRPr="00FA0028">
        <w:rPr>
          <w:rFonts w:ascii="Arial Narrow" w:hAnsi="Arial Narrow"/>
          <w:lang w:val="hu-HU"/>
        </w:rPr>
        <w:t xml:space="preserve"> </w:t>
      </w:r>
      <w:r w:rsidR="00CC26E0" w:rsidRPr="00FA0028">
        <w:rPr>
          <w:rFonts w:ascii="Arial Narrow" w:hAnsi="Arial Narrow"/>
          <w:lang w:val="hu-HU"/>
        </w:rPr>
        <w:t xml:space="preserve">a más országban való munkavégzés ideje alatt továbbra is vonatkoznak </w:t>
      </w:r>
      <w:r w:rsidRPr="00FA0028">
        <w:rPr>
          <w:rFonts w:ascii="Arial Narrow" w:hAnsi="Arial Narrow"/>
          <w:lang w:val="hu-HU"/>
        </w:rPr>
        <w:t>a Szlovén Köztársaság társadalombiztosítási szabálya, és így mentesül a kiküldetés helye szerinti országban a megfelelő biztosítás megkötésének kötelezettsége alól.</w:t>
      </w:r>
    </w:p>
    <w:p w14:paraId="372BEBBE" w14:textId="608A226D" w:rsidR="007F402A" w:rsidRPr="00FA0028" w:rsidRDefault="005B543F">
      <w:pPr>
        <w:spacing w:line="240" w:lineRule="auto"/>
        <w:jc w:val="both"/>
        <w:rPr>
          <w:rFonts w:ascii="Arial Narrow" w:hAnsi="Arial Narrow"/>
          <w:lang w:val="hu-HU"/>
        </w:rPr>
      </w:pPr>
      <w:r w:rsidRPr="00FA0028">
        <w:rPr>
          <w:rFonts w:ascii="Arial Narrow" w:hAnsi="Arial Narrow"/>
          <w:lang w:val="hu-HU"/>
        </w:rPr>
        <w:t>Az A1-</w:t>
      </w:r>
      <w:r w:rsidR="00CC26E0" w:rsidRPr="00FA0028">
        <w:rPr>
          <w:rFonts w:ascii="Arial Narrow" w:hAnsi="Arial Narrow"/>
          <w:lang w:val="hu-HU"/>
        </w:rPr>
        <w:t>es igazolás</w:t>
      </w:r>
      <w:r w:rsidRPr="00FA0028">
        <w:rPr>
          <w:rFonts w:ascii="Arial Narrow" w:hAnsi="Arial Narrow"/>
          <w:lang w:val="hu-HU"/>
        </w:rPr>
        <w:t xml:space="preserve"> kiadásáról a Szlovén Egészségbiztosítási Intézet dönt, és az eljárás a</w:t>
      </w:r>
      <w:r w:rsidR="00CC26E0" w:rsidRPr="00FA0028">
        <w:rPr>
          <w:rFonts w:ascii="Arial Narrow" w:hAnsi="Arial Narrow"/>
          <w:lang w:val="hu-HU"/>
        </w:rPr>
        <w:t>z adott</w:t>
      </w:r>
      <w:r w:rsidRPr="00FA0028">
        <w:rPr>
          <w:rFonts w:ascii="Arial Narrow" w:hAnsi="Arial Narrow"/>
          <w:lang w:val="hu-HU"/>
        </w:rPr>
        <w:t xml:space="preserve"> munkavállaló munkakörének sajátosságaitól függően változik.</w:t>
      </w:r>
    </w:p>
    <w:p w14:paraId="6BB170B4" w14:textId="77777777" w:rsidR="00DE75B8" w:rsidRPr="00FA0028" w:rsidRDefault="00DE75B8" w:rsidP="0047358B">
      <w:pPr>
        <w:spacing w:line="240" w:lineRule="auto"/>
        <w:jc w:val="both"/>
        <w:rPr>
          <w:rFonts w:ascii="Arial Narrow" w:hAnsi="Arial Narrow"/>
          <w:lang w:val="hu-HU"/>
        </w:rPr>
      </w:pPr>
    </w:p>
    <w:p w14:paraId="2AFFB9CE" w14:textId="0694BC6F"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Ha </w:t>
      </w:r>
      <w:r w:rsidR="00DE75B8" w:rsidRPr="00FA0028">
        <w:rPr>
          <w:rFonts w:ascii="Arial Narrow" w:hAnsi="Arial Narrow"/>
          <w:lang w:val="hu-HU"/>
        </w:rPr>
        <w:t xml:space="preserve">egy munkáltató harmadik ország állampolgárságával rendelkező munkavállalót kíván kiküldeni, az A1-es igazolási eljárás során figyelembe kell vennie bizonyos, más országokban (az Egyesült Királyságban, Dániában, Norvégiában, Izlandon, Liechtensteinben és a Svájci Államszövetségben) alkalmazandó különleges szabályokat. Részletesebb információ a </w:t>
      </w:r>
      <w:r w:rsidR="00CC26E0" w:rsidRPr="00FA0028">
        <w:rPr>
          <w:rFonts w:ascii="Arial Narrow" w:hAnsi="Arial Narrow"/>
          <w:lang w:val="hu-HU"/>
        </w:rPr>
        <w:t>„</w:t>
      </w:r>
      <w:r w:rsidR="00DE75B8" w:rsidRPr="00FA0028">
        <w:rPr>
          <w:rFonts w:ascii="Arial Narrow" w:hAnsi="Arial Narrow"/>
          <w:lang w:val="hu-HU"/>
        </w:rPr>
        <w:t>Gyakran ismételt kérdések</w:t>
      </w:r>
      <w:r w:rsidR="00CC26E0" w:rsidRPr="00FA0028">
        <w:rPr>
          <w:rFonts w:ascii="Arial Narrow" w:hAnsi="Arial Narrow"/>
          <w:lang w:val="hu-HU"/>
        </w:rPr>
        <w:t>”</w:t>
      </w:r>
      <w:r w:rsidR="00DE75B8" w:rsidRPr="00FA0028">
        <w:rPr>
          <w:rFonts w:ascii="Arial Narrow" w:hAnsi="Arial Narrow"/>
          <w:lang w:val="hu-HU"/>
        </w:rPr>
        <w:t xml:space="preserve"> fül alatt található.</w:t>
      </w:r>
    </w:p>
    <w:p w14:paraId="07BD1A13" w14:textId="77777777" w:rsidR="005C1CFC" w:rsidRPr="00FA0028" w:rsidRDefault="005C1CFC" w:rsidP="0047358B">
      <w:pPr>
        <w:spacing w:line="240" w:lineRule="auto"/>
        <w:jc w:val="both"/>
        <w:rPr>
          <w:rFonts w:ascii="Arial Narrow" w:hAnsi="Arial Narrow"/>
          <w:lang w:val="hu-HU"/>
        </w:rPr>
      </w:pPr>
    </w:p>
    <w:p w14:paraId="2F87EF40" w14:textId="77777777" w:rsidR="007F402A" w:rsidRPr="00FA0028" w:rsidRDefault="005B543F">
      <w:pPr>
        <w:pStyle w:val="Naslov4"/>
        <w:numPr>
          <w:ilvl w:val="3"/>
          <w:numId w:val="4"/>
        </w:numPr>
        <w:spacing w:line="240" w:lineRule="auto"/>
        <w:rPr>
          <w:lang w:val="hu-HU"/>
        </w:rPr>
      </w:pPr>
      <w:r w:rsidRPr="00FA0028">
        <w:rPr>
          <w:lang w:val="hu-HU"/>
        </w:rPr>
        <w:t>Ideiglenes munkavégzés egy másik EU-tagállamban, az EGT-ben vagy a Svájci Államszövetségben (a 883/2004/EK rendelet 12. cikke).</w:t>
      </w:r>
    </w:p>
    <w:p w14:paraId="3F9338D5" w14:textId="77777777" w:rsidR="00DE75B8" w:rsidRPr="00FA0028" w:rsidRDefault="00DE75B8" w:rsidP="0047358B">
      <w:pPr>
        <w:spacing w:line="240" w:lineRule="auto"/>
        <w:rPr>
          <w:lang w:val="hu-HU"/>
        </w:rPr>
      </w:pPr>
    </w:p>
    <w:p w14:paraId="0CF234CF" w14:textId="273BF34E"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munkáltató </w:t>
      </w:r>
      <w:r w:rsidR="00CC26E0" w:rsidRPr="00FA0028">
        <w:rPr>
          <w:rFonts w:ascii="Arial Narrow" w:hAnsi="Arial Narrow"/>
          <w:lang w:val="hu-HU"/>
        </w:rPr>
        <w:t xml:space="preserve">legkésőbb 30 nappal a kiküldetés tervezett kezdete előtt </w:t>
      </w:r>
      <w:r w:rsidRPr="00FA0028">
        <w:rPr>
          <w:rFonts w:ascii="Arial Narrow" w:hAnsi="Arial Narrow"/>
          <w:lang w:val="hu-HU"/>
        </w:rPr>
        <w:t xml:space="preserve">a SPOT oldalon keresztül </w:t>
      </w:r>
      <w:r w:rsidR="00CC26E0" w:rsidRPr="00FA0028">
        <w:rPr>
          <w:rFonts w:ascii="Arial Narrow" w:hAnsi="Arial Narrow"/>
          <w:lang w:val="hu-HU"/>
        </w:rPr>
        <w:t>nyújt</w:t>
      </w:r>
      <w:r w:rsidR="005B0742">
        <w:rPr>
          <w:rFonts w:ascii="Arial Narrow" w:hAnsi="Arial Narrow"/>
          <w:lang w:val="hu-HU"/>
        </w:rPr>
        <w:t>j</w:t>
      </w:r>
      <w:r w:rsidR="00CC26E0" w:rsidRPr="00FA0028">
        <w:rPr>
          <w:rFonts w:ascii="Arial Narrow" w:hAnsi="Arial Narrow"/>
          <w:lang w:val="hu-HU"/>
        </w:rPr>
        <w:t xml:space="preserve">a be az </w:t>
      </w:r>
      <w:r w:rsidRPr="00FA0028">
        <w:rPr>
          <w:rFonts w:ascii="Arial Narrow" w:hAnsi="Arial Narrow"/>
          <w:lang w:val="hu-HU"/>
        </w:rPr>
        <w:t>igazolás</w:t>
      </w:r>
      <w:r w:rsidR="00CC26E0" w:rsidRPr="00FA0028">
        <w:rPr>
          <w:rFonts w:ascii="Arial Narrow" w:hAnsi="Arial Narrow"/>
          <w:lang w:val="hu-HU"/>
        </w:rPr>
        <w:t xml:space="preserve"> iránti kérelmet</w:t>
      </w:r>
      <w:r w:rsidRPr="00FA0028">
        <w:rPr>
          <w:rFonts w:ascii="Arial Narrow" w:hAnsi="Arial Narrow"/>
          <w:lang w:val="hu-HU"/>
        </w:rPr>
        <w:t>, és a kérelemhez csatolnia kell a kiküldendő munkavállalóval kötött munkaszerződés és a szolgáltatási szerződés</w:t>
      </w:r>
      <w:r w:rsidR="00CC26E0" w:rsidRPr="00FA0028">
        <w:rPr>
          <w:rFonts w:ascii="Arial Narrow" w:hAnsi="Arial Narrow"/>
          <w:lang w:val="hu-HU"/>
        </w:rPr>
        <w:t xml:space="preserve">, illetve a </w:t>
      </w:r>
      <w:r w:rsidRPr="00FA0028">
        <w:rPr>
          <w:rFonts w:ascii="Arial Narrow" w:hAnsi="Arial Narrow"/>
          <w:lang w:val="hu-HU"/>
        </w:rPr>
        <w:t>kiküldetés</w:t>
      </w:r>
      <w:r w:rsidR="00CC26E0" w:rsidRPr="00FA0028">
        <w:rPr>
          <w:rFonts w:ascii="Arial Narrow" w:hAnsi="Arial Narrow"/>
          <w:lang w:val="hu-HU"/>
        </w:rPr>
        <w:t>re vonatkozó jogi dokumentum másolatát</w:t>
      </w:r>
      <w:r w:rsidRPr="00FA0028">
        <w:rPr>
          <w:rFonts w:ascii="Arial Narrow" w:hAnsi="Arial Narrow"/>
          <w:lang w:val="hu-HU"/>
        </w:rPr>
        <w:t>.</w:t>
      </w:r>
    </w:p>
    <w:p w14:paraId="3C5D9C3D" w14:textId="7A850DD5" w:rsidR="007F402A" w:rsidRPr="00FA0028" w:rsidRDefault="005B543F">
      <w:pPr>
        <w:spacing w:line="240" w:lineRule="auto"/>
        <w:jc w:val="both"/>
        <w:rPr>
          <w:rFonts w:ascii="Arial Narrow" w:hAnsi="Arial Narrow"/>
          <w:lang w:val="hu-HU"/>
        </w:rPr>
      </w:pPr>
      <w:bookmarkStart w:id="37" w:name="_Hlk157578376"/>
      <w:r w:rsidRPr="00FA0028">
        <w:rPr>
          <w:rFonts w:ascii="Arial Narrow" w:hAnsi="Arial Narrow"/>
          <w:lang w:val="hu-HU"/>
        </w:rPr>
        <w:t xml:space="preserve">A Szlovén Egészségbiztosítási Intézet legkésőbb 5 munkanapon belül kiállítja az A1-es igazolást, </w:t>
      </w:r>
      <w:r w:rsidR="00857DBA" w:rsidRPr="00FA0028">
        <w:rPr>
          <w:rFonts w:ascii="Arial Narrow" w:hAnsi="Arial Narrow"/>
          <w:lang w:val="hu-HU"/>
        </w:rPr>
        <w:t xml:space="preserve">ha </w:t>
      </w:r>
      <w:r w:rsidR="00CC26E0" w:rsidRPr="00FA0028">
        <w:rPr>
          <w:rFonts w:ascii="Arial Narrow" w:hAnsi="Arial Narrow"/>
          <w:lang w:val="hu-HU"/>
        </w:rPr>
        <w:t xml:space="preserve">teljesülnek </w:t>
      </w:r>
      <w:r w:rsidR="00857DBA" w:rsidRPr="00FA0028">
        <w:rPr>
          <w:rFonts w:ascii="Arial Narrow" w:hAnsi="Arial Narrow"/>
          <w:lang w:val="hu-HU"/>
        </w:rPr>
        <w:t xml:space="preserve">a </w:t>
      </w:r>
      <w:r w:rsidRPr="00FA0028">
        <w:rPr>
          <w:rFonts w:ascii="Arial Narrow" w:hAnsi="Arial Narrow"/>
          <w:lang w:val="hu-HU"/>
        </w:rPr>
        <w:t>következő feltételek:</w:t>
      </w:r>
    </w:p>
    <w:bookmarkEnd w:id="37"/>
    <w:p w14:paraId="6E3F9EAF" w14:textId="2F07A7F1" w:rsidR="007F402A" w:rsidRPr="00FA0028" w:rsidRDefault="005B543F">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 xml:space="preserve">az a munkavállaló, akire vonatkozóan az A1-es </w:t>
      </w:r>
      <w:r w:rsidR="00CC26E0" w:rsidRPr="00FA0028">
        <w:rPr>
          <w:rFonts w:ascii="Arial Narrow" w:hAnsi="Arial Narrow"/>
          <w:lang w:val="hu-HU"/>
        </w:rPr>
        <w:t>igazolást</w:t>
      </w:r>
      <w:r w:rsidRPr="00FA0028">
        <w:rPr>
          <w:rFonts w:ascii="Arial Narrow" w:hAnsi="Arial Narrow"/>
          <w:lang w:val="hu-HU"/>
        </w:rPr>
        <w:t xml:space="preserve"> kérelmezték, nem rendelkezik már ugyanarra az időszakra kiállított érvényes A1-es </w:t>
      </w:r>
      <w:r w:rsidR="00CC26E0" w:rsidRPr="00FA0028">
        <w:rPr>
          <w:rFonts w:ascii="Arial Narrow" w:hAnsi="Arial Narrow"/>
          <w:lang w:val="hu-HU"/>
        </w:rPr>
        <w:t>igazolással</w:t>
      </w:r>
      <w:r w:rsidRPr="00FA0028">
        <w:rPr>
          <w:rFonts w:ascii="Arial Narrow" w:hAnsi="Arial Narrow"/>
          <w:lang w:val="hu-HU"/>
        </w:rPr>
        <w:t>,</w:t>
      </w:r>
    </w:p>
    <w:p w14:paraId="19B78734" w14:textId="0F5B33AB" w:rsidR="007F402A" w:rsidRPr="00FA0028" w:rsidRDefault="005B543F">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 xml:space="preserve">a munkáltató legalább két hónapja szerepel a </w:t>
      </w:r>
      <w:r w:rsidR="00CC26E0" w:rsidRPr="00FA0028">
        <w:rPr>
          <w:rFonts w:ascii="Arial Narrow" w:hAnsi="Arial Narrow"/>
          <w:lang w:val="hu-HU"/>
        </w:rPr>
        <w:t>S</w:t>
      </w:r>
      <w:r w:rsidRPr="00FA0028">
        <w:rPr>
          <w:rFonts w:ascii="Arial Narrow" w:hAnsi="Arial Narrow"/>
          <w:lang w:val="hu-HU"/>
        </w:rPr>
        <w:t xml:space="preserve">zlovén </w:t>
      </w:r>
      <w:r w:rsidR="00CC26E0" w:rsidRPr="00FA0028">
        <w:rPr>
          <w:rFonts w:ascii="Arial Narrow" w:hAnsi="Arial Narrow"/>
          <w:lang w:val="hu-HU"/>
        </w:rPr>
        <w:t>C</w:t>
      </w:r>
      <w:r w:rsidRPr="00FA0028">
        <w:rPr>
          <w:rFonts w:ascii="Arial Narrow" w:hAnsi="Arial Narrow"/>
          <w:lang w:val="hu-HU"/>
        </w:rPr>
        <w:t>égnyilvántartásban,</w:t>
      </w:r>
    </w:p>
    <w:p w14:paraId="30CA9176" w14:textId="77777777" w:rsidR="007F402A" w:rsidRPr="00FA0028" w:rsidRDefault="005B543F">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a munkáltató rendelkezik olyan tranzakciós számlával, amelyet a pénzügyi igazgatásra vonatkozó jogszabályoknak megfelelően az adónyilvántartásba bejegyeztek, és amely nincs zárolva.</w:t>
      </w:r>
    </w:p>
    <w:p w14:paraId="663B1EDA" w14:textId="36838DBB" w:rsidR="007F402A" w:rsidRPr="00FA0028" w:rsidRDefault="006766C6">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 xml:space="preserve">az 5 és 10 fő közötti munkavállalót foglalkoztató munkáltató, amely legalább egy olyan munkavállalót foglalkoztat, aki a Szlovén Köztársaságban foglalkoztatása alapján megszakítás nélkül rendelkezik kötelező nyugdíj- és rokkantsági biztosítással, kötelező betegbiztosítással, szülői gyermekgondozási biztosítással és munkanélküliségi biztosítással (a továbbiakban: kötelező társadalombiztosítással), már legalább hat hónapja, ha pedig megalapítás ideje óta eltelt időszak rövidebb, akkor a megalapítás óta, vagy ha a 10-nél több munkavállalót foglalkoztató munkáltató legalább három olyan munkavállalót foglalkoztat, aki </w:t>
      </w:r>
      <w:r w:rsidR="00F73A96" w:rsidRPr="00FA0028">
        <w:rPr>
          <w:rFonts w:ascii="Arial Narrow" w:hAnsi="Arial Narrow"/>
          <w:lang w:val="hu-HU"/>
        </w:rPr>
        <w:t xml:space="preserve">legalább hat hónapja megszakítás nélkül rendelkezik kötelező társadalombiztosítással </w:t>
      </w:r>
      <w:r w:rsidRPr="00FA0028">
        <w:rPr>
          <w:rFonts w:ascii="Arial Narrow" w:hAnsi="Arial Narrow"/>
          <w:lang w:val="hu-HU"/>
        </w:rPr>
        <w:t xml:space="preserve">a Szlovén Köztársaságban, ha pedig megalapítás ideje óta eltelt időszak rövidebb, akkor a megalapítás óta, </w:t>
      </w:r>
    </w:p>
    <w:p w14:paraId="051B79E0" w14:textId="44CBBC83" w:rsidR="007F402A" w:rsidRPr="00FA0028" w:rsidRDefault="005B543F">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 xml:space="preserve">a munkáltató büntetőjogi és anyagi felelősségre vonás keretében nyilatkozik arról, hogy a Szlovén Köztársaságban ténylegesen szokásos </w:t>
      </w:r>
      <w:r w:rsidR="006766C6" w:rsidRPr="00FA0028">
        <w:rPr>
          <w:rFonts w:ascii="Arial Narrow" w:hAnsi="Arial Narrow"/>
          <w:lang w:val="hu-HU"/>
        </w:rPr>
        <w:t xml:space="preserve">üzleti tevékenységet </w:t>
      </w:r>
      <w:r w:rsidRPr="00FA0028">
        <w:rPr>
          <w:rFonts w:ascii="Arial Narrow" w:hAnsi="Arial Narrow"/>
          <w:lang w:val="hu-HU"/>
        </w:rPr>
        <w:t>folytat,</w:t>
      </w:r>
    </w:p>
    <w:p w14:paraId="0A1F3057" w14:textId="1B167857" w:rsidR="007F402A" w:rsidRPr="00FA0028" w:rsidRDefault="005B543F">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a munkáltató</w:t>
      </w:r>
      <w:r w:rsidR="006766C6" w:rsidRPr="00FA0028">
        <w:rPr>
          <w:rFonts w:ascii="Arial Narrow" w:hAnsi="Arial Narrow"/>
          <w:lang w:val="hu-HU"/>
        </w:rPr>
        <w:t>nál</w:t>
      </w:r>
      <w:r w:rsidRPr="00FA0028">
        <w:rPr>
          <w:rFonts w:ascii="Arial Narrow" w:hAnsi="Arial Narrow"/>
          <w:lang w:val="hu-HU"/>
        </w:rPr>
        <w:t xml:space="preserve"> a Szlovén Köztársaság illetékes hatósága az elmúlt három évben nem állapított </w:t>
      </w:r>
      <w:r w:rsidR="006766C6" w:rsidRPr="00FA0028">
        <w:rPr>
          <w:rFonts w:ascii="Arial Narrow" w:hAnsi="Arial Narrow"/>
          <w:lang w:val="hu-HU"/>
        </w:rPr>
        <w:t>egynél több jogsértést</w:t>
      </w:r>
      <w:r w:rsidRPr="00FA0028">
        <w:rPr>
          <w:rFonts w:ascii="Arial Narrow" w:hAnsi="Arial Narrow"/>
          <w:lang w:val="hu-HU"/>
        </w:rPr>
        <w:t xml:space="preserve"> a munkáért járó díjazással, a munkaidővel, a be nem jelentett munkavégzéssel, a munkahelyi egészségügyi és biztonsági kockázatok értékelésével, a munkavállalók biztonságos munkavégzésre való </w:t>
      </w:r>
      <w:r w:rsidR="006766C6" w:rsidRPr="00FA0028">
        <w:rPr>
          <w:rFonts w:ascii="Arial Narrow" w:hAnsi="Arial Narrow"/>
          <w:lang w:val="hu-HU"/>
        </w:rPr>
        <w:t>tovább</w:t>
      </w:r>
      <w:r w:rsidRPr="00FA0028">
        <w:rPr>
          <w:rFonts w:ascii="Arial Narrow" w:hAnsi="Arial Narrow"/>
          <w:lang w:val="hu-HU"/>
        </w:rPr>
        <w:t xml:space="preserve">képzésével vagy a biztonságos munkakörnyezet biztosításával és a </w:t>
      </w:r>
      <w:r w:rsidRPr="00FA0028">
        <w:rPr>
          <w:rFonts w:ascii="Arial Narrow" w:hAnsi="Arial Narrow"/>
          <w:lang w:val="hu-HU"/>
        </w:rPr>
        <w:lastRenderedPageBreak/>
        <w:t>biztonságos munkaeszközök használatával kapcsolatos</w:t>
      </w:r>
      <w:r w:rsidR="006766C6" w:rsidRPr="00FA0028">
        <w:rPr>
          <w:rFonts w:ascii="Arial Narrow" w:hAnsi="Arial Narrow"/>
          <w:lang w:val="hu-HU"/>
        </w:rPr>
        <w:t>an</w:t>
      </w:r>
      <w:r w:rsidRPr="00FA0028">
        <w:rPr>
          <w:rFonts w:ascii="Arial Narrow" w:hAnsi="Arial Narrow"/>
          <w:lang w:val="hu-HU"/>
        </w:rPr>
        <w:t>, amelyért a munkáltatót egy vagy több jogerős határozatban pénzbírsággal sújtották</w:t>
      </w:r>
      <w:r w:rsidR="006766C6" w:rsidRPr="00FA0028">
        <w:rPr>
          <w:rFonts w:ascii="Arial Narrow" w:hAnsi="Arial Narrow"/>
          <w:lang w:val="hu-HU"/>
        </w:rPr>
        <w:t>,</w:t>
      </w:r>
    </w:p>
    <w:p w14:paraId="698E224A" w14:textId="41F1B501" w:rsidR="007F402A" w:rsidRPr="00FA0028" w:rsidRDefault="006766C6">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 xml:space="preserve">az A1-es igazolás igénylésének hónapját megelőző hat hónapra, illetve a megalapítás óta eltelt időszakra vonatkozóan, ha az hat hónapnál </w:t>
      </w:r>
      <w:r w:rsidR="001E7C13" w:rsidRPr="00FA0028">
        <w:rPr>
          <w:rFonts w:ascii="Arial Narrow" w:hAnsi="Arial Narrow"/>
          <w:lang w:val="hu-HU"/>
        </w:rPr>
        <w:t xml:space="preserve">rövidebb, leadta a munkaviszonyból származó </w:t>
      </w:r>
      <w:r w:rsidRPr="00FA0028">
        <w:rPr>
          <w:rFonts w:ascii="Arial Narrow" w:hAnsi="Arial Narrow"/>
          <w:lang w:val="hu-HU"/>
        </w:rPr>
        <w:t xml:space="preserve">jövedelmekre vonatkozó adóbevallást, és nincs </w:t>
      </w:r>
      <w:r w:rsidR="001E7C13" w:rsidRPr="00FA0028">
        <w:rPr>
          <w:rFonts w:ascii="Arial Narrow" w:hAnsi="Arial Narrow"/>
          <w:lang w:val="hu-HU"/>
        </w:rPr>
        <w:t xml:space="preserve">fennlévő </w:t>
      </w:r>
      <w:r w:rsidRPr="00FA0028">
        <w:rPr>
          <w:rFonts w:ascii="Arial Narrow" w:hAnsi="Arial Narrow"/>
          <w:lang w:val="hu-HU"/>
        </w:rPr>
        <w:t>50 eurót meghaladó, a FURS által végrehajtandó adófizetési kötelezettsége,</w:t>
      </w:r>
    </w:p>
    <w:p w14:paraId="0CC662ED" w14:textId="3752AD51" w:rsidR="007F402A" w:rsidRPr="00FA0028" w:rsidRDefault="005B543F">
      <w:pPr>
        <w:pStyle w:val="Odstavekseznama"/>
        <w:numPr>
          <w:ilvl w:val="0"/>
          <w:numId w:val="12"/>
        </w:numPr>
        <w:spacing w:line="240" w:lineRule="auto"/>
        <w:jc w:val="both"/>
        <w:rPr>
          <w:rFonts w:ascii="Arial Narrow" w:hAnsi="Arial Narrow"/>
          <w:lang w:val="hu-HU"/>
        </w:rPr>
      </w:pPr>
      <w:r w:rsidRPr="00FA0028">
        <w:rPr>
          <w:rFonts w:ascii="Arial Narrow" w:hAnsi="Arial Narrow"/>
          <w:lang w:val="hu-HU"/>
        </w:rPr>
        <w:t>a kiküld</w:t>
      </w:r>
      <w:r w:rsidR="001E7C13" w:rsidRPr="00FA0028">
        <w:rPr>
          <w:rFonts w:ascii="Arial Narrow" w:hAnsi="Arial Narrow"/>
          <w:lang w:val="hu-HU"/>
        </w:rPr>
        <w:t>endő</w:t>
      </w:r>
      <w:r w:rsidRPr="00FA0028">
        <w:rPr>
          <w:rFonts w:ascii="Arial Narrow" w:hAnsi="Arial Narrow"/>
          <w:lang w:val="hu-HU"/>
        </w:rPr>
        <w:t xml:space="preserve"> munkavállaló teljes munkaidős foglalkoztatás alapján legalább 30 napig </w:t>
      </w:r>
      <w:r w:rsidR="004C2F8E" w:rsidRPr="00FA0028">
        <w:rPr>
          <w:rFonts w:ascii="Arial Narrow" w:hAnsi="Arial Narrow"/>
          <w:lang w:val="hu-HU"/>
        </w:rPr>
        <w:t>megszakítás nélkül biztosított</w:t>
      </w:r>
      <w:r w:rsidRPr="00FA0028">
        <w:rPr>
          <w:rFonts w:ascii="Arial Narrow" w:hAnsi="Arial Narrow"/>
          <w:lang w:val="hu-HU"/>
        </w:rPr>
        <w:t xml:space="preserve"> a Szlovén Köztársaságban </w:t>
      </w:r>
      <w:r w:rsidR="004C2F8E" w:rsidRPr="00FA0028">
        <w:rPr>
          <w:rFonts w:ascii="Arial Narrow" w:hAnsi="Arial Narrow"/>
          <w:lang w:val="hu-HU"/>
        </w:rPr>
        <w:t xml:space="preserve">a </w:t>
      </w:r>
      <w:r w:rsidRPr="00FA0028">
        <w:rPr>
          <w:rFonts w:ascii="Arial Narrow" w:hAnsi="Arial Narrow"/>
          <w:lang w:val="hu-HU"/>
        </w:rPr>
        <w:t xml:space="preserve">kötelező társadalombiztosításban vagy </w:t>
      </w:r>
      <w:r w:rsidR="004C2F8E" w:rsidRPr="00FA0028">
        <w:rPr>
          <w:rFonts w:ascii="Arial Narrow" w:hAnsi="Arial Narrow"/>
          <w:lang w:val="hu-HU"/>
        </w:rPr>
        <w:t xml:space="preserve">a törvényben előírt </w:t>
      </w:r>
      <w:r w:rsidRPr="00FA0028">
        <w:rPr>
          <w:rFonts w:ascii="Arial Narrow" w:hAnsi="Arial Narrow"/>
          <w:lang w:val="hu-HU"/>
        </w:rPr>
        <w:t xml:space="preserve">társadalombiztosítási rendszerben. A teljes munkaidős foglalkoztatás feltétele nem vonatkozik arra a munkavállalóra, aki a Szlovén Köztársaságban részmunkaidős foglalkoztatás alapján </w:t>
      </w:r>
      <w:r w:rsidR="004C2F8E" w:rsidRPr="00FA0028">
        <w:rPr>
          <w:rFonts w:ascii="Arial Narrow" w:hAnsi="Arial Narrow"/>
          <w:lang w:val="hu-HU"/>
        </w:rPr>
        <w:t>tartozik a k</w:t>
      </w:r>
      <w:r w:rsidRPr="00FA0028">
        <w:rPr>
          <w:rFonts w:ascii="Arial Narrow" w:hAnsi="Arial Narrow"/>
          <w:lang w:val="hu-HU"/>
        </w:rPr>
        <w:t>ötelező társadalombiztosítás</w:t>
      </w:r>
      <w:r w:rsidR="004C2F8E" w:rsidRPr="00FA0028">
        <w:rPr>
          <w:rFonts w:ascii="Arial Narrow" w:hAnsi="Arial Narrow"/>
          <w:lang w:val="hu-HU"/>
        </w:rPr>
        <w:t xml:space="preserve"> hatálya alá</w:t>
      </w:r>
      <w:r w:rsidRPr="00FA0028">
        <w:rPr>
          <w:rFonts w:ascii="Arial Narrow" w:hAnsi="Arial Narrow"/>
          <w:lang w:val="hu-HU"/>
        </w:rPr>
        <w:t xml:space="preserve">, ha a munkaidejét a nyugdíj- és rokkantsági biztosításra vagy a szülői </w:t>
      </w:r>
      <w:r w:rsidR="004C2F8E" w:rsidRPr="00FA0028">
        <w:rPr>
          <w:rFonts w:ascii="Arial Narrow" w:hAnsi="Arial Narrow"/>
          <w:lang w:val="hu-HU"/>
        </w:rPr>
        <w:t>gyermekgondozási szabadságra</w:t>
      </w:r>
      <w:r w:rsidRPr="00FA0028">
        <w:rPr>
          <w:rFonts w:ascii="Arial Narrow" w:hAnsi="Arial Narrow"/>
          <w:lang w:val="hu-HU"/>
        </w:rPr>
        <w:t xml:space="preserve"> vonatkozó rendelkezésekkel összhangban csökkentették, </w:t>
      </w:r>
      <w:r w:rsidR="004C2F8E" w:rsidRPr="00FA0028">
        <w:rPr>
          <w:rFonts w:ascii="Arial Narrow" w:hAnsi="Arial Narrow"/>
          <w:lang w:val="hu-HU"/>
        </w:rPr>
        <w:t>illetve</w:t>
      </w:r>
      <w:r w:rsidR="005B0742">
        <w:rPr>
          <w:rFonts w:ascii="Arial Narrow" w:hAnsi="Arial Narrow"/>
          <w:lang w:val="hu-HU"/>
        </w:rPr>
        <w:t xml:space="preserve"> </w:t>
      </w:r>
      <w:r w:rsidRPr="00FA0028">
        <w:rPr>
          <w:rFonts w:ascii="Arial Narrow" w:hAnsi="Arial Narrow"/>
          <w:lang w:val="hu-HU"/>
        </w:rPr>
        <w:t>ha legalább hat hónapja részmunkaidőben foglalkoztat</w:t>
      </w:r>
      <w:r w:rsidR="004C2F8E" w:rsidRPr="00FA0028">
        <w:rPr>
          <w:rFonts w:ascii="Arial Narrow" w:hAnsi="Arial Narrow"/>
          <w:lang w:val="hu-HU"/>
        </w:rPr>
        <w:t>ott</w:t>
      </w:r>
      <w:r w:rsidRPr="00FA0028">
        <w:rPr>
          <w:rFonts w:ascii="Arial Narrow" w:hAnsi="Arial Narrow"/>
          <w:lang w:val="hu-HU"/>
        </w:rPr>
        <w:t xml:space="preserve"> az </w:t>
      </w:r>
      <w:r w:rsidR="004C2F8E" w:rsidRPr="00FA0028">
        <w:rPr>
          <w:rFonts w:ascii="Arial Narrow" w:hAnsi="Arial Narrow"/>
          <w:lang w:val="hu-HU"/>
        </w:rPr>
        <w:t>őt kiküldeni szándékozó</w:t>
      </w:r>
      <w:r w:rsidRPr="00FA0028">
        <w:rPr>
          <w:rFonts w:ascii="Arial Narrow" w:hAnsi="Arial Narrow"/>
          <w:lang w:val="hu-HU"/>
        </w:rPr>
        <w:t xml:space="preserve"> munkáltató</w:t>
      </w:r>
      <w:r w:rsidR="004C2F8E" w:rsidRPr="00FA0028">
        <w:rPr>
          <w:rFonts w:ascii="Arial Narrow" w:hAnsi="Arial Narrow"/>
          <w:lang w:val="hu-HU"/>
        </w:rPr>
        <w:t>nál.</w:t>
      </w:r>
    </w:p>
    <w:p w14:paraId="162A1DAD" w14:textId="0C6CB989" w:rsidR="00587C7E" w:rsidRPr="00FA0028" w:rsidRDefault="00587C7E" w:rsidP="0047358B">
      <w:pPr>
        <w:spacing w:line="240" w:lineRule="auto"/>
        <w:jc w:val="both"/>
        <w:rPr>
          <w:rFonts w:ascii="Arial Narrow" w:hAnsi="Arial Narrow"/>
          <w:lang w:val="hu-HU"/>
        </w:rPr>
      </w:pPr>
    </w:p>
    <w:p w14:paraId="31CDE31C" w14:textId="68B43F08" w:rsidR="007F402A" w:rsidRPr="00FA0028" w:rsidRDefault="004C2F8E">
      <w:pPr>
        <w:pStyle w:val="Naslov4"/>
        <w:numPr>
          <w:ilvl w:val="3"/>
          <w:numId w:val="4"/>
        </w:numPr>
        <w:spacing w:line="240" w:lineRule="auto"/>
        <w:rPr>
          <w:lang w:val="hu-HU"/>
        </w:rPr>
      </w:pPr>
      <w:r w:rsidRPr="00FA0028">
        <w:rPr>
          <w:lang w:val="hu-HU"/>
        </w:rPr>
        <w:t xml:space="preserve"> Szokásos munkavégzés két vagy több EU tagállamban, az EGT-ben vagy a Svájci Államszövetségben.</w:t>
      </w:r>
    </w:p>
    <w:p w14:paraId="565AA295" w14:textId="05BC3E04" w:rsidR="00AE5EFC" w:rsidRPr="00FA0028" w:rsidRDefault="00AE5EFC" w:rsidP="0047358B">
      <w:pPr>
        <w:spacing w:line="240" w:lineRule="auto"/>
        <w:rPr>
          <w:lang w:val="hu-HU"/>
        </w:rPr>
      </w:pPr>
    </w:p>
    <w:p w14:paraId="428E67D0" w14:textId="49775635"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Ha </w:t>
      </w:r>
      <w:r w:rsidR="00F05718" w:rsidRPr="00FA0028">
        <w:rPr>
          <w:rFonts w:ascii="Arial Narrow" w:hAnsi="Arial Narrow"/>
          <w:lang w:val="hu-HU"/>
        </w:rPr>
        <w:t xml:space="preserve">a munkavállaló </w:t>
      </w:r>
      <w:r w:rsidR="00587C7E" w:rsidRPr="00FA0028">
        <w:rPr>
          <w:rFonts w:ascii="Arial Narrow" w:hAnsi="Arial Narrow"/>
          <w:lang w:val="hu-HU"/>
        </w:rPr>
        <w:t>általában két vagy több országban dolgozik szlovén munk</w:t>
      </w:r>
      <w:r w:rsidR="00BF0714" w:rsidRPr="00FA0028">
        <w:rPr>
          <w:rFonts w:ascii="Arial Narrow" w:hAnsi="Arial Narrow"/>
          <w:lang w:val="hu-HU"/>
        </w:rPr>
        <w:t>áltatójának</w:t>
      </w:r>
      <w:r w:rsidR="00587C7E" w:rsidRPr="00FA0028">
        <w:rPr>
          <w:rFonts w:ascii="Arial Narrow" w:hAnsi="Arial Narrow"/>
          <w:lang w:val="hu-HU"/>
        </w:rPr>
        <w:t>, akkor</w:t>
      </w:r>
      <w:r w:rsidR="00F05718" w:rsidRPr="00FA0028">
        <w:rPr>
          <w:rFonts w:ascii="Arial Narrow" w:hAnsi="Arial Narrow"/>
          <w:lang w:val="hu-HU"/>
        </w:rPr>
        <w:t xml:space="preserve"> olyan </w:t>
      </w:r>
      <w:r w:rsidR="00587C7E" w:rsidRPr="00FA0028">
        <w:rPr>
          <w:rFonts w:ascii="Arial Narrow" w:hAnsi="Arial Narrow"/>
          <w:lang w:val="hu-HU"/>
        </w:rPr>
        <w:t>A1-es igazolást</w:t>
      </w:r>
      <w:r w:rsidR="00F05718" w:rsidRPr="00FA0028">
        <w:rPr>
          <w:rFonts w:ascii="Arial Narrow" w:hAnsi="Arial Narrow"/>
          <w:lang w:val="hu-HU"/>
        </w:rPr>
        <w:t xml:space="preserve"> is kaphat</w:t>
      </w:r>
      <w:r w:rsidR="00587C7E" w:rsidRPr="00FA0028">
        <w:rPr>
          <w:rFonts w:ascii="Arial Narrow" w:hAnsi="Arial Narrow"/>
          <w:lang w:val="hu-HU"/>
        </w:rPr>
        <w:t xml:space="preserve">, amely több országban való munkavégzésre is érvényes. A kérelem és az eljárás </w:t>
      </w:r>
      <w:r w:rsidR="00F05718" w:rsidRPr="00FA0028">
        <w:rPr>
          <w:rFonts w:ascii="Arial Narrow" w:hAnsi="Arial Narrow"/>
          <w:lang w:val="hu-HU"/>
        </w:rPr>
        <w:t xml:space="preserve">a kiküldetés keretében elvégzendő munka jellegétől függően változik </w:t>
      </w:r>
      <w:r w:rsidR="00587C7E" w:rsidRPr="00FA0028">
        <w:rPr>
          <w:rFonts w:ascii="Arial Narrow" w:hAnsi="Arial Narrow"/>
          <w:lang w:val="hu-HU"/>
        </w:rPr>
        <w:t>a</w:t>
      </w:r>
      <w:r w:rsidR="00F05718" w:rsidRPr="00FA0028">
        <w:rPr>
          <w:rFonts w:ascii="Arial Narrow" w:hAnsi="Arial Narrow"/>
          <w:lang w:val="hu-HU"/>
        </w:rPr>
        <w:t>z adott</w:t>
      </w:r>
      <w:r w:rsidR="00587C7E" w:rsidRPr="00FA0028">
        <w:rPr>
          <w:rFonts w:ascii="Arial Narrow" w:hAnsi="Arial Narrow"/>
          <w:lang w:val="hu-HU"/>
        </w:rPr>
        <w:t xml:space="preserve"> munkavállaló </w:t>
      </w:r>
      <w:r w:rsidR="00F05718" w:rsidRPr="00FA0028">
        <w:rPr>
          <w:rFonts w:ascii="Arial Narrow" w:hAnsi="Arial Narrow"/>
          <w:lang w:val="hu-HU"/>
        </w:rPr>
        <w:t>esetében</w:t>
      </w:r>
      <w:r w:rsidR="00587C7E" w:rsidRPr="00FA0028">
        <w:rPr>
          <w:rFonts w:ascii="Arial Narrow" w:hAnsi="Arial Narrow"/>
          <w:lang w:val="hu-HU"/>
        </w:rPr>
        <w:t>.</w:t>
      </w:r>
    </w:p>
    <w:p w14:paraId="21A3D494" w14:textId="7B378035" w:rsidR="00587C7E" w:rsidRPr="00FA0028" w:rsidRDefault="005B543F" w:rsidP="0047358B">
      <w:pPr>
        <w:spacing w:line="240" w:lineRule="auto"/>
        <w:jc w:val="both"/>
        <w:rPr>
          <w:rFonts w:ascii="Arial Narrow" w:hAnsi="Arial Narrow"/>
          <w:lang w:val="hu-HU"/>
        </w:rPr>
      </w:pPr>
      <w:r w:rsidRPr="00FA0028">
        <w:rPr>
          <w:rFonts w:ascii="Arial Narrow" w:hAnsi="Arial Narrow"/>
          <w:lang w:val="hu-HU"/>
        </w:rPr>
        <w:t>Az A1</w:t>
      </w:r>
      <w:r w:rsidR="00F05718" w:rsidRPr="00FA0028">
        <w:rPr>
          <w:rFonts w:ascii="Arial Narrow" w:hAnsi="Arial Narrow"/>
          <w:lang w:val="hu-HU"/>
        </w:rPr>
        <w:t>-es igazolás</w:t>
      </w:r>
      <w:r w:rsidRPr="00FA0028">
        <w:rPr>
          <w:rFonts w:ascii="Arial Narrow" w:hAnsi="Arial Narrow"/>
          <w:lang w:val="hu-HU"/>
        </w:rPr>
        <w:t xml:space="preserve"> megszerzéséhez a Szlovén Köztársaságban </w:t>
      </w:r>
      <w:r w:rsidR="00F05718" w:rsidRPr="00FA0028">
        <w:rPr>
          <w:rFonts w:ascii="Arial Narrow" w:hAnsi="Arial Narrow"/>
          <w:lang w:val="hu-HU"/>
        </w:rPr>
        <w:t xml:space="preserve">székhellyel rendelkező munkáltató vagy önálló vállalkozó, abban az esetben, ha </w:t>
      </w:r>
      <w:r w:rsidR="00AE170A" w:rsidRPr="00FA0028">
        <w:rPr>
          <w:rFonts w:ascii="Arial Narrow" w:hAnsi="Arial Narrow"/>
          <w:lang w:val="hu-HU"/>
        </w:rPr>
        <w:t>szerelési</w:t>
      </w:r>
      <w:r w:rsidRPr="00FA0028">
        <w:rPr>
          <w:rFonts w:ascii="Arial Narrow" w:hAnsi="Arial Narrow"/>
          <w:lang w:val="hu-HU"/>
        </w:rPr>
        <w:t>, szervizelési vagy közúti fuvarozási tevékenységet vég</w:t>
      </w:r>
      <w:r w:rsidR="00AE170A" w:rsidRPr="00FA0028">
        <w:rPr>
          <w:rFonts w:ascii="Arial Narrow" w:hAnsi="Arial Narrow"/>
          <w:lang w:val="hu-HU"/>
        </w:rPr>
        <w:t>ez, a</w:t>
      </w:r>
      <w:r w:rsidRPr="00FA0028">
        <w:rPr>
          <w:rFonts w:ascii="Arial Narrow" w:hAnsi="Arial Narrow"/>
          <w:lang w:val="hu-HU"/>
        </w:rPr>
        <w:t xml:space="preserve"> </w:t>
      </w:r>
      <w:r w:rsidR="002F58EE" w:rsidRPr="00FA0028">
        <w:rPr>
          <w:rFonts w:ascii="Arial Narrow" w:hAnsi="Arial Narrow"/>
          <w:lang w:val="hu-HU"/>
        </w:rPr>
        <w:t>szolgáltatás megkezdése előtt leg</w:t>
      </w:r>
      <w:r w:rsidR="00AE170A" w:rsidRPr="00FA0028">
        <w:rPr>
          <w:rFonts w:ascii="Arial Narrow" w:hAnsi="Arial Narrow"/>
          <w:lang w:val="hu-HU"/>
        </w:rPr>
        <w:t>f</w:t>
      </w:r>
      <w:r w:rsidR="002F58EE" w:rsidRPr="00FA0028">
        <w:rPr>
          <w:rFonts w:ascii="Arial Narrow" w:hAnsi="Arial Narrow"/>
          <w:lang w:val="hu-HU"/>
        </w:rPr>
        <w:t xml:space="preserve">eljebb 30 nappal </w:t>
      </w:r>
      <w:r w:rsidRPr="00FA0028">
        <w:rPr>
          <w:rFonts w:ascii="Arial Narrow" w:hAnsi="Arial Narrow"/>
          <w:lang w:val="hu-HU"/>
        </w:rPr>
        <w:t>nyújthat</w:t>
      </w:r>
      <w:r w:rsidR="00AE170A" w:rsidRPr="00FA0028">
        <w:rPr>
          <w:rFonts w:ascii="Arial Narrow" w:hAnsi="Arial Narrow"/>
          <w:lang w:val="hu-HU"/>
        </w:rPr>
        <w:t>ja</w:t>
      </w:r>
      <w:r w:rsidRPr="00FA0028">
        <w:rPr>
          <w:rFonts w:ascii="Arial Narrow" w:hAnsi="Arial Narrow"/>
          <w:lang w:val="hu-HU"/>
        </w:rPr>
        <w:t xml:space="preserve"> be </w:t>
      </w:r>
      <w:r w:rsidR="00AE170A" w:rsidRPr="00FA0028">
        <w:rPr>
          <w:rFonts w:ascii="Arial Narrow" w:hAnsi="Arial Narrow"/>
          <w:lang w:val="hu-HU"/>
        </w:rPr>
        <w:t xml:space="preserve">a </w:t>
      </w:r>
      <w:r w:rsidRPr="00FA0028">
        <w:rPr>
          <w:rFonts w:ascii="Arial Narrow" w:hAnsi="Arial Narrow"/>
          <w:lang w:val="hu-HU"/>
        </w:rPr>
        <w:t xml:space="preserve">kérelmet a </w:t>
      </w:r>
      <w:r w:rsidR="002F58EE" w:rsidRPr="00FA0028">
        <w:rPr>
          <w:rFonts w:ascii="Arial Narrow" w:hAnsi="Arial Narrow"/>
          <w:lang w:val="hu-HU"/>
        </w:rPr>
        <w:t xml:space="preserve">SPOT </w:t>
      </w:r>
      <w:r w:rsidR="00AE170A" w:rsidRPr="00FA0028">
        <w:rPr>
          <w:rFonts w:ascii="Arial Narrow" w:hAnsi="Arial Narrow"/>
          <w:lang w:val="hu-HU"/>
        </w:rPr>
        <w:t>állami</w:t>
      </w:r>
      <w:r w:rsidRPr="00FA0028">
        <w:rPr>
          <w:rFonts w:ascii="Arial Narrow" w:hAnsi="Arial Narrow"/>
          <w:lang w:val="hu-HU"/>
        </w:rPr>
        <w:t xml:space="preserve"> portálon keresztül. </w:t>
      </w:r>
      <w:r w:rsidR="002F58EE" w:rsidRPr="00FA0028">
        <w:rPr>
          <w:rFonts w:ascii="Arial Narrow" w:hAnsi="Arial Narrow"/>
          <w:lang w:val="hu-HU"/>
        </w:rPr>
        <w:t>A kérelemhez csatolni kell a külföldi munkavégzésre vonatkozó munkaszerződést és annak mellékleteit.</w:t>
      </w:r>
    </w:p>
    <w:p w14:paraId="3ED77AEB" w14:textId="37A234AA"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Szlovén Egészségbiztosítási Intézet legkésőbb 5 munkanapon belül kiállítja az A1-es igazolást, ha </w:t>
      </w:r>
      <w:r w:rsidR="00AE170A" w:rsidRPr="00FA0028">
        <w:rPr>
          <w:rFonts w:ascii="Arial Narrow" w:hAnsi="Arial Narrow"/>
          <w:lang w:val="hu-HU"/>
        </w:rPr>
        <w:t xml:space="preserve">teljesülnek </w:t>
      </w:r>
      <w:r w:rsidRPr="00FA0028">
        <w:rPr>
          <w:rFonts w:ascii="Arial Narrow" w:hAnsi="Arial Narrow"/>
          <w:lang w:val="hu-HU"/>
        </w:rPr>
        <w:t>a következő feltételek:</w:t>
      </w:r>
    </w:p>
    <w:p w14:paraId="6B936934" w14:textId="11350568" w:rsidR="007F402A" w:rsidRPr="00FA0028" w:rsidRDefault="005B543F">
      <w:pPr>
        <w:pStyle w:val="Odstavekseznama"/>
        <w:numPr>
          <w:ilvl w:val="0"/>
          <w:numId w:val="27"/>
        </w:numPr>
        <w:spacing w:line="240" w:lineRule="auto"/>
        <w:jc w:val="both"/>
        <w:rPr>
          <w:rFonts w:ascii="Arial Narrow" w:hAnsi="Arial Narrow"/>
          <w:lang w:val="hu-HU"/>
        </w:rPr>
      </w:pPr>
      <w:r w:rsidRPr="00FA0028">
        <w:rPr>
          <w:rFonts w:ascii="Arial Narrow" w:hAnsi="Arial Narrow" w:cs="Arial"/>
          <w:shd w:val="clear" w:color="auto" w:fill="FFFFFF"/>
          <w:lang w:val="hu-HU"/>
        </w:rPr>
        <w:t>az a személy, akire vonatkozóan az A1</w:t>
      </w:r>
      <w:r w:rsidR="00AE170A" w:rsidRPr="00FA0028">
        <w:rPr>
          <w:rFonts w:ascii="Arial Narrow" w:hAnsi="Arial Narrow" w:cs="Arial"/>
          <w:shd w:val="clear" w:color="auto" w:fill="FFFFFF"/>
          <w:lang w:val="hu-HU"/>
        </w:rPr>
        <w:t>-es</w:t>
      </w:r>
      <w:r w:rsidRPr="00FA0028">
        <w:rPr>
          <w:rFonts w:ascii="Arial Narrow" w:hAnsi="Arial Narrow" w:cs="Arial"/>
          <w:shd w:val="clear" w:color="auto" w:fill="FFFFFF"/>
          <w:lang w:val="hu-HU"/>
        </w:rPr>
        <w:t xml:space="preserve"> igazolás iránti kérelmet benyújtották, </w:t>
      </w:r>
      <w:r w:rsidR="00AE170A" w:rsidRPr="00FA0028">
        <w:rPr>
          <w:rFonts w:ascii="Arial Narrow" w:hAnsi="Arial Narrow" w:cs="Arial"/>
          <w:shd w:val="clear" w:color="auto" w:fill="FFFFFF"/>
          <w:lang w:val="hu-HU"/>
        </w:rPr>
        <w:t xml:space="preserve">rendelkezik </w:t>
      </w:r>
      <w:r w:rsidRPr="00FA0028">
        <w:rPr>
          <w:rFonts w:ascii="Arial Narrow" w:hAnsi="Arial Narrow" w:cs="Arial"/>
          <w:shd w:val="clear" w:color="auto" w:fill="FFFFFF"/>
          <w:lang w:val="hu-HU"/>
        </w:rPr>
        <w:t xml:space="preserve">állandó vagy ideiglenes lakóhellyel a Szlovén Köztársaságban, ha a kiküldött munkavállaló a lakóhely bejelentésére vonatkozó jogszabályoknak megfelelően bejelentette </w:t>
      </w:r>
      <w:r w:rsidR="00AE170A" w:rsidRPr="00FA0028">
        <w:rPr>
          <w:rFonts w:ascii="Arial Narrow" w:hAnsi="Arial Narrow" w:cs="Arial"/>
          <w:shd w:val="clear" w:color="auto" w:fill="FFFFFF"/>
          <w:lang w:val="hu-HU"/>
        </w:rPr>
        <w:t>lakóhelyét</w:t>
      </w:r>
      <w:r w:rsidRPr="00FA0028">
        <w:rPr>
          <w:rFonts w:ascii="Arial Narrow" w:hAnsi="Arial Narrow" w:cs="Arial"/>
          <w:shd w:val="clear" w:color="auto" w:fill="FFFFFF"/>
          <w:lang w:val="hu-HU"/>
        </w:rPr>
        <w:t>, vagy ha a bejelentési kötelezettség a lakóhely bejelentésére vonatkozó jogszabályoknak megfelelően alkalmazandó, vagy ha a kiküldött munkavállaló olyan harmadik országbeli állampolgár, aki e törvény 6. cikkének (8) bekezdésével összhangban jogszerűen tartózkodik a Szlovén Köztársaságban,</w:t>
      </w:r>
    </w:p>
    <w:p w14:paraId="1137D5F2" w14:textId="75CE5527" w:rsidR="007F402A" w:rsidRPr="00FA0028" w:rsidRDefault="005B543F">
      <w:pPr>
        <w:pStyle w:val="Odstavekseznama"/>
        <w:numPr>
          <w:ilvl w:val="0"/>
          <w:numId w:val="27"/>
        </w:numPr>
        <w:spacing w:line="240" w:lineRule="auto"/>
        <w:jc w:val="both"/>
        <w:rPr>
          <w:rFonts w:ascii="Arial Narrow" w:hAnsi="Arial Narrow"/>
          <w:lang w:val="hu-HU"/>
        </w:rPr>
      </w:pPr>
      <w:r w:rsidRPr="00FA0028">
        <w:rPr>
          <w:rFonts w:ascii="Arial Narrow" w:hAnsi="Arial Narrow"/>
          <w:lang w:val="hu-HU"/>
        </w:rPr>
        <w:t>az a személy, aki</w:t>
      </w:r>
      <w:r w:rsidR="00AE170A" w:rsidRPr="00FA0028">
        <w:rPr>
          <w:rFonts w:ascii="Arial Narrow" w:hAnsi="Arial Narrow"/>
          <w:lang w:val="hu-HU"/>
        </w:rPr>
        <w:t xml:space="preserve"> számára </w:t>
      </w:r>
      <w:r w:rsidRPr="00FA0028">
        <w:rPr>
          <w:rFonts w:ascii="Arial Narrow" w:hAnsi="Arial Narrow"/>
          <w:lang w:val="hu-HU"/>
        </w:rPr>
        <w:t>az A1-</w:t>
      </w:r>
      <w:r w:rsidR="00AE170A" w:rsidRPr="00FA0028">
        <w:rPr>
          <w:rFonts w:ascii="Arial Narrow" w:hAnsi="Arial Narrow"/>
          <w:lang w:val="hu-HU"/>
        </w:rPr>
        <w:t xml:space="preserve">es igazolást </w:t>
      </w:r>
      <w:r w:rsidRPr="00FA0028">
        <w:rPr>
          <w:rFonts w:ascii="Arial Narrow" w:hAnsi="Arial Narrow"/>
          <w:lang w:val="hu-HU"/>
        </w:rPr>
        <w:t>kérelmezték, nem rendelkezik olyan érvényes A1-</w:t>
      </w:r>
      <w:r w:rsidR="00AE170A" w:rsidRPr="00FA0028">
        <w:rPr>
          <w:rFonts w:ascii="Arial Narrow" w:hAnsi="Arial Narrow"/>
          <w:lang w:val="hu-HU"/>
        </w:rPr>
        <w:t>es igazolással</w:t>
      </w:r>
      <w:r w:rsidRPr="00FA0028">
        <w:rPr>
          <w:rFonts w:ascii="Arial Narrow" w:hAnsi="Arial Narrow"/>
          <w:lang w:val="hu-HU"/>
        </w:rPr>
        <w:t>, amely részben vagy egészben átfedésben van az A1-</w:t>
      </w:r>
      <w:r w:rsidR="00AE170A" w:rsidRPr="00FA0028">
        <w:rPr>
          <w:rFonts w:ascii="Arial Narrow" w:hAnsi="Arial Narrow"/>
          <w:lang w:val="hu-HU"/>
        </w:rPr>
        <w:t>es igazolás</w:t>
      </w:r>
      <w:r w:rsidRPr="00FA0028">
        <w:rPr>
          <w:rFonts w:ascii="Arial Narrow" w:hAnsi="Arial Narrow"/>
          <w:lang w:val="hu-HU"/>
        </w:rPr>
        <w:t xml:space="preserve"> iránti kérelemben szereplő időszakkal,</w:t>
      </w:r>
    </w:p>
    <w:p w14:paraId="261767AD" w14:textId="0232FBFC" w:rsidR="007F402A" w:rsidRPr="00FA0028" w:rsidRDefault="005B543F">
      <w:pPr>
        <w:pStyle w:val="Odstavekseznama"/>
        <w:numPr>
          <w:ilvl w:val="0"/>
          <w:numId w:val="27"/>
        </w:numPr>
        <w:spacing w:line="240" w:lineRule="auto"/>
        <w:rPr>
          <w:rFonts w:ascii="Arial Narrow" w:hAnsi="Arial Narrow"/>
          <w:lang w:val="hu-HU"/>
        </w:rPr>
      </w:pPr>
      <w:r w:rsidRPr="00FA0028">
        <w:rPr>
          <w:rFonts w:ascii="Arial Narrow" w:hAnsi="Arial Narrow" w:cs="Arial"/>
          <w:shd w:val="clear" w:color="auto" w:fill="FFFFFF"/>
          <w:lang w:val="hu-HU"/>
        </w:rPr>
        <w:t>a munkáltató büntetőjogi és anyagi felelősség</w:t>
      </w:r>
      <w:r w:rsidR="00AE170A" w:rsidRPr="00FA0028">
        <w:rPr>
          <w:rFonts w:ascii="Arial Narrow" w:hAnsi="Arial Narrow" w:cs="Arial"/>
          <w:shd w:val="clear" w:color="auto" w:fill="FFFFFF"/>
          <w:lang w:val="hu-HU"/>
        </w:rPr>
        <w:t>e tudatában</w:t>
      </w:r>
      <w:r w:rsidRPr="00FA0028">
        <w:rPr>
          <w:rFonts w:ascii="Arial Narrow" w:hAnsi="Arial Narrow" w:cs="Arial"/>
          <w:shd w:val="clear" w:color="auto" w:fill="FFFFFF"/>
          <w:lang w:val="hu-HU"/>
        </w:rPr>
        <w:t xml:space="preserve"> nyilatkozik arról, hogy az a személy, aki</w:t>
      </w:r>
      <w:r w:rsidR="00AE170A" w:rsidRPr="00FA0028">
        <w:rPr>
          <w:rFonts w:ascii="Arial Narrow" w:hAnsi="Arial Narrow" w:cs="Arial"/>
          <w:shd w:val="clear" w:color="auto" w:fill="FFFFFF"/>
          <w:lang w:val="hu-HU"/>
        </w:rPr>
        <w:t xml:space="preserve"> számára kérelmezik</w:t>
      </w:r>
      <w:r w:rsidRPr="00FA0028">
        <w:rPr>
          <w:rFonts w:ascii="Arial Narrow" w:hAnsi="Arial Narrow" w:cs="Arial"/>
          <w:shd w:val="clear" w:color="auto" w:fill="FFFFFF"/>
          <w:lang w:val="hu-HU"/>
        </w:rPr>
        <w:t xml:space="preserve"> az A1-es </w:t>
      </w:r>
      <w:r w:rsidR="00AE170A" w:rsidRPr="00FA0028">
        <w:rPr>
          <w:rFonts w:ascii="Arial Narrow" w:hAnsi="Arial Narrow" w:cs="Arial"/>
          <w:shd w:val="clear" w:color="auto" w:fill="FFFFFF"/>
          <w:lang w:val="hu-HU"/>
        </w:rPr>
        <w:t>igazolást</w:t>
      </w:r>
      <w:r w:rsidRPr="00FA0028">
        <w:rPr>
          <w:rFonts w:ascii="Arial Narrow" w:hAnsi="Arial Narrow" w:cs="Arial"/>
          <w:shd w:val="clear" w:color="auto" w:fill="FFFFFF"/>
          <w:lang w:val="hu-HU"/>
        </w:rPr>
        <w:t>, várhatóan legalább két uniós tagállamban fog</w:t>
      </w:r>
      <w:r w:rsidR="00AE170A" w:rsidRPr="00FA0028">
        <w:rPr>
          <w:rFonts w:ascii="Arial Narrow" w:hAnsi="Arial Narrow" w:cs="Arial"/>
          <w:shd w:val="clear" w:color="auto" w:fill="FFFFFF"/>
          <w:lang w:val="hu-HU"/>
        </w:rPr>
        <w:t xml:space="preserve"> munkát végezni</w:t>
      </w:r>
      <w:r w:rsidRPr="00FA0028">
        <w:rPr>
          <w:rFonts w:ascii="Arial Narrow" w:hAnsi="Arial Narrow" w:cs="Arial"/>
          <w:shd w:val="clear" w:color="auto" w:fill="FFFFFF"/>
          <w:lang w:val="hu-HU"/>
        </w:rPr>
        <w:t xml:space="preserve"> vagy önálló vállalkozóként tevékenykedni az A1-es </w:t>
      </w:r>
      <w:r w:rsidR="00AE170A" w:rsidRPr="00FA0028">
        <w:rPr>
          <w:rFonts w:ascii="Arial Narrow" w:hAnsi="Arial Narrow" w:cs="Arial"/>
          <w:shd w:val="clear" w:color="auto" w:fill="FFFFFF"/>
          <w:lang w:val="hu-HU"/>
        </w:rPr>
        <w:t>igazolásban szereplő</w:t>
      </w:r>
      <w:r w:rsidRPr="00FA0028">
        <w:rPr>
          <w:rFonts w:ascii="Arial Narrow" w:hAnsi="Arial Narrow" w:cs="Arial"/>
          <w:shd w:val="clear" w:color="auto" w:fill="FFFFFF"/>
          <w:lang w:val="hu-HU"/>
        </w:rPr>
        <w:t xml:space="preserve"> időtartam alatt,</w:t>
      </w:r>
    </w:p>
    <w:p w14:paraId="6AF12B9D" w14:textId="1537E170" w:rsidR="007F402A" w:rsidRPr="00FA0028" w:rsidRDefault="005B543F">
      <w:pPr>
        <w:pStyle w:val="Odstavekseznama"/>
        <w:numPr>
          <w:ilvl w:val="0"/>
          <w:numId w:val="27"/>
        </w:numPr>
        <w:spacing w:line="240" w:lineRule="auto"/>
        <w:rPr>
          <w:rFonts w:ascii="Arial Narrow" w:hAnsi="Arial Narrow"/>
          <w:lang w:val="hu-HU"/>
        </w:rPr>
      </w:pPr>
      <w:r w:rsidRPr="00FA0028">
        <w:rPr>
          <w:rFonts w:ascii="Arial Narrow" w:hAnsi="Arial Narrow"/>
          <w:lang w:val="hu-HU"/>
        </w:rPr>
        <w:t>a munkáltató a Szlovén Köztársaságban folytat üzleti tevékenységet</w:t>
      </w:r>
      <w:r w:rsidR="003A37C0" w:rsidRPr="00FA0028">
        <w:rPr>
          <w:rFonts w:ascii="Arial Narrow" w:hAnsi="Arial Narrow"/>
          <w:lang w:val="hu-HU"/>
        </w:rPr>
        <w:t>,</w:t>
      </w:r>
      <w:r w:rsidRPr="00FA0028">
        <w:rPr>
          <w:rFonts w:ascii="Arial Narrow" w:hAnsi="Arial Narrow"/>
          <w:lang w:val="hu-HU"/>
        </w:rPr>
        <w:t xml:space="preserve"> </w:t>
      </w:r>
    </w:p>
    <w:p w14:paraId="41232916" w14:textId="77777777" w:rsidR="007F402A" w:rsidRPr="00FA0028" w:rsidRDefault="005B543F">
      <w:pPr>
        <w:pStyle w:val="Odstavekseznama"/>
        <w:numPr>
          <w:ilvl w:val="0"/>
          <w:numId w:val="27"/>
        </w:numPr>
        <w:spacing w:line="240" w:lineRule="auto"/>
        <w:rPr>
          <w:rFonts w:ascii="Arial Narrow" w:hAnsi="Arial Narrow"/>
          <w:lang w:val="hu-HU"/>
        </w:rPr>
      </w:pPr>
      <w:r w:rsidRPr="00FA0028">
        <w:rPr>
          <w:rFonts w:ascii="Arial Narrow" w:hAnsi="Arial Narrow"/>
          <w:lang w:val="hu-HU"/>
        </w:rPr>
        <w:t xml:space="preserve">a munkáltató nem sérti meg a </w:t>
      </w:r>
      <w:r w:rsidRPr="00FA0028">
        <w:rPr>
          <w:rFonts w:ascii="Arial Narrow" w:hAnsi="Arial Narrow" w:cs="Arial"/>
          <w:shd w:val="clear" w:color="auto" w:fill="FFFFFF"/>
          <w:lang w:val="hu-HU"/>
        </w:rPr>
        <w:t>munkajognak a munkavállaló jogaira vonatkozó legfontosabb rendelkezéseit,</w:t>
      </w:r>
    </w:p>
    <w:p w14:paraId="7CEBFEFD" w14:textId="78F9A605" w:rsidR="007F402A" w:rsidRPr="00FA0028" w:rsidRDefault="005B543F">
      <w:pPr>
        <w:pStyle w:val="Odstavekseznama"/>
        <w:numPr>
          <w:ilvl w:val="0"/>
          <w:numId w:val="27"/>
        </w:numPr>
        <w:spacing w:line="240" w:lineRule="auto"/>
        <w:rPr>
          <w:rFonts w:ascii="Arial Narrow" w:hAnsi="Arial Narrow"/>
          <w:lang w:val="hu-HU"/>
        </w:rPr>
      </w:pPr>
      <w:r w:rsidRPr="00FA0028">
        <w:rPr>
          <w:rFonts w:ascii="Arial Narrow" w:hAnsi="Arial Narrow" w:cs="Arial"/>
          <w:shd w:val="clear" w:color="auto" w:fill="FFFFFF"/>
          <w:lang w:val="hu-HU"/>
        </w:rPr>
        <w:t>ha a munkáltató</w:t>
      </w:r>
      <w:r w:rsidR="00AE170A" w:rsidRPr="00FA0028">
        <w:rPr>
          <w:rFonts w:ascii="Arial Narrow" w:hAnsi="Arial Narrow" w:cs="Arial"/>
          <w:shd w:val="clear" w:color="auto" w:fill="FFFFFF"/>
          <w:lang w:val="hu-HU"/>
        </w:rPr>
        <w:t xml:space="preserve"> esetében az elmúlt 12 hónapban nem vontak vissza </w:t>
      </w:r>
      <w:r w:rsidRPr="00FA0028">
        <w:rPr>
          <w:rFonts w:ascii="Arial Narrow" w:hAnsi="Arial Narrow" w:cs="Arial"/>
          <w:shd w:val="clear" w:color="auto" w:fill="FFFFFF"/>
          <w:lang w:val="hu-HU"/>
        </w:rPr>
        <w:t>A1-</w:t>
      </w:r>
      <w:r w:rsidR="00AE170A" w:rsidRPr="00FA0028">
        <w:rPr>
          <w:rFonts w:ascii="Arial Narrow" w:hAnsi="Arial Narrow" w:cs="Arial"/>
          <w:shd w:val="clear" w:color="auto" w:fill="FFFFFF"/>
          <w:lang w:val="hu-HU"/>
        </w:rPr>
        <w:t>es igazolás</w:t>
      </w:r>
      <w:r w:rsidRPr="00FA0028">
        <w:rPr>
          <w:rFonts w:ascii="Arial Narrow" w:hAnsi="Arial Narrow" w:cs="Arial"/>
          <w:shd w:val="clear" w:color="auto" w:fill="FFFFFF"/>
          <w:lang w:val="hu-HU"/>
        </w:rPr>
        <w:t>t</w:t>
      </w:r>
      <w:r w:rsidR="00980055" w:rsidRPr="00FA0028">
        <w:rPr>
          <w:rFonts w:ascii="Arial Narrow" w:hAnsi="Arial Narrow" w:cs="Arial"/>
          <w:shd w:val="clear" w:color="auto" w:fill="FFFFFF"/>
          <w:lang w:val="hu-HU"/>
        </w:rPr>
        <w:t xml:space="preserve"> e törvény 12. cikke (</w:t>
      </w:r>
      <w:r w:rsidR="00AE170A" w:rsidRPr="00FA0028">
        <w:rPr>
          <w:rFonts w:ascii="Arial Narrow" w:hAnsi="Arial Narrow" w:cs="Arial"/>
          <w:shd w:val="clear" w:color="auto" w:fill="FFFFFF"/>
          <w:lang w:val="hu-HU"/>
        </w:rPr>
        <w:t>2</w:t>
      </w:r>
      <w:r w:rsidR="00980055" w:rsidRPr="00FA0028">
        <w:rPr>
          <w:rFonts w:ascii="Arial Narrow" w:hAnsi="Arial Narrow" w:cs="Arial"/>
          <w:shd w:val="clear" w:color="auto" w:fill="FFFFFF"/>
          <w:lang w:val="hu-HU"/>
        </w:rPr>
        <w:t>) bekezdésének 1., 2., 3. és 4. pontja</w:t>
      </w:r>
      <w:r w:rsidR="00AE170A" w:rsidRPr="00FA0028">
        <w:rPr>
          <w:rFonts w:ascii="Arial Narrow" w:hAnsi="Arial Narrow" w:cs="Arial"/>
          <w:shd w:val="clear" w:color="auto" w:fill="FFFFFF"/>
          <w:lang w:val="hu-HU"/>
        </w:rPr>
        <w:t>, illetve</w:t>
      </w:r>
      <w:r w:rsidR="00980055" w:rsidRPr="00FA0028">
        <w:rPr>
          <w:rFonts w:ascii="Arial Narrow" w:hAnsi="Arial Narrow" w:cs="Arial"/>
          <w:shd w:val="clear" w:color="auto" w:fill="FFFFFF"/>
          <w:lang w:val="hu-HU"/>
        </w:rPr>
        <w:t xml:space="preserve"> 12. cikke (3) bekezdésének 3. pontja alapján </w:t>
      </w:r>
    </w:p>
    <w:p w14:paraId="461497D6" w14:textId="77777777" w:rsidR="00980055" w:rsidRPr="00FA0028" w:rsidRDefault="00980055" w:rsidP="00980055">
      <w:pPr>
        <w:pStyle w:val="Odstavekseznama"/>
        <w:spacing w:line="240" w:lineRule="auto"/>
        <w:rPr>
          <w:rFonts w:ascii="Arial Narrow" w:hAnsi="Arial Narrow"/>
          <w:color w:val="FF0000"/>
          <w:lang w:val="hu-HU"/>
        </w:rPr>
      </w:pPr>
    </w:p>
    <w:p w14:paraId="04A2337D" w14:textId="77777777" w:rsidR="007F402A" w:rsidRPr="00FA0028" w:rsidRDefault="005B543F">
      <w:pPr>
        <w:pStyle w:val="Naslov3"/>
        <w:numPr>
          <w:ilvl w:val="2"/>
          <w:numId w:val="4"/>
        </w:numPr>
        <w:spacing w:line="240" w:lineRule="auto"/>
        <w:rPr>
          <w:lang w:val="hu-HU"/>
        </w:rPr>
      </w:pPr>
      <w:bookmarkStart w:id="38" w:name="_Toc162964875"/>
      <w:r w:rsidRPr="00FA0028">
        <w:rPr>
          <w:lang w:val="hu-HU"/>
        </w:rPr>
        <w:t>A Szlovén Egészségbiztosítási Intézet tájékoztatása</w:t>
      </w:r>
      <w:bookmarkEnd w:id="38"/>
    </w:p>
    <w:p w14:paraId="288FA504" w14:textId="00580EA8" w:rsidR="00CC1842" w:rsidRPr="00FA0028" w:rsidRDefault="00CC1842" w:rsidP="0047358B">
      <w:pPr>
        <w:spacing w:line="240" w:lineRule="auto"/>
        <w:rPr>
          <w:lang w:val="hu-HU"/>
        </w:rPr>
      </w:pPr>
    </w:p>
    <w:p w14:paraId="5D9DF463" w14:textId="40FDD3B7" w:rsidR="007F402A" w:rsidRPr="00FA0028" w:rsidRDefault="005B543F">
      <w:pPr>
        <w:spacing w:line="240" w:lineRule="auto"/>
        <w:jc w:val="both"/>
        <w:rPr>
          <w:rFonts w:ascii="Arial Narrow" w:hAnsi="Arial Narrow"/>
          <w:lang w:val="hu-HU"/>
        </w:rPr>
      </w:pPr>
      <w:r w:rsidRPr="00FA0028">
        <w:rPr>
          <w:rFonts w:ascii="Arial Narrow" w:hAnsi="Arial Narrow"/>
          <w:lang w:val="hu-HU"/>
        </w:rPr>
        <w:t>Az A1</w:t>
      </w:r>
      <w:r w:rsidR="003A37C0" w:rsidRPr="00FA0028">
        <w:rPr>
          <w:rFonts w:ascii="Arial Narrow" w:hAnsi="Arial Narrow"/>
          <w:lang w:val="hu-HU"/>
        </w:rPr>
        <w:t>-es</w:t>
      </w:r>
      <w:r w:rsidRPr="00FA0028">
        <w:rPr>
          <w:rFonts w:ascii="Arial Narrow" w:hAnsi="Arial Narrow"/>
          <w:lang w:val="hu-HU"/>
        </w:rPr>
        <w:t xml:space="preserve"> igazolás megszerzését követően a munkáltató köteles tájékoztatni a Szlovén Egészségbiztosítási Intézetet a ki</w:t>
      </w:r>
      <w:r w:rsidR="00AE170A" w:rsidRPr="00FA0028">
        <w:rPr>
          <w:rFonts w:ascii="Arial Narrow" w:hAnsi="Arial Narrow"/>
          <w:lang w:val="hu-HU"/>
        </w:rPr>
        <w:t>küldetés</w:t>
      </w:r>
      <w:r w:rsidRPr="00FA0028">
        <w:rPr>
          <w:rFonts w:ascii="Arial Narrow" w:hAnsi="Arial Narrow"/>
          <w:lang w:val="hu-HU"/>
        </w:rPr>
        <w:t xml:space="preserve"> időtartama alatt bekövetkezett minden változásról, különösen, ha a </w:t>
      </w:r>
      <w:r w:rsidR="00AE170A" w:rsidRPr="00FA0028">
        <w:rPr>
          <w:rFonts w:ascii="Arial Narrow" w:hAnsi="Arial Narrow"/>
          <w:lang w:val="hu-HU"/>
        </w:rPr>
        <w:t>kiküldetésre nem került sor</w:t>
      </w:r>
      <w:r w:rsidRPr="00FA0028">
        <w:rPr>
          <w:rFonts w:ascii="Arial Narrow" w:hAnsi="Arial Narrow"/>
          <w:lang w:val="hu-HU"/>
        </w:rPr>
        <w:t xml:space="preserve">, vagy </w:t>
      </w:r>
      <w:r w:rsidR="00557BCF" w:rsidRPr="00FA0028">
        <w:rPr>
          <w:rFonts w:ascii="Arial Narrow" w:hAnsi="Arial Narrow" w:cs="Arial"/>
          <w:shd w:val="clear" w:color="auto" w:fill="FFFFFF"/>
          <w:lang w:val="hu-HU"/>
        </w:rPr>
        <w:t>a tervezett időpont előtt befejezték</w:t>
      </w:r>
      <w:r w:rsidRPr="00FA0028">
        <w:rPr>
          <w:rFonts w:ascii="Arial Narrow" w:hAnsi="Arial Narrow"/>
          <w:lang w:val="hu-HU"/>
        </w:rPr>
        <w:t>.</w:t>
      </w:r>
    </w:p>
    <w:p w14:paraId="0FB559BA" w14:textId="2C376C0F" w:rsidR="007F402A" w:rsidRPr="00FA0028" w:rsidRDefault="005B543F">
      <w:pPr>
        <w:spacing w:line="240" w:lineRule="auto"/>
        <w:jc w:val="both"/>
        <w:rPr>
          <w:rFonts w:ascii="Arial Narrow" w:hAnsi="Arial Narrow" w:cs="Arial"/>
          <w:shd w:val="clear" w:color="auto" w:fill="FFFFFF"/>
          <w:lang w:val="hu-HU"/>
        </w:rPr>
      </w:pPr>
      <w:r w:rsidRPr="00FA0028">
        <w:rPr>
          <w:rFonts w:ascii="Arial Narrow" w:hAnsi="Arial Narrow"/>
          <w:lang w:val="hu-HU"/>
        </w:rPr>
        <w:lastRenderedPageBreak/>
        <w:t>Az A1</w:t>
      </w:r>
      <w:r w:rsidR="003A37C0" w:rsidRPr="00FA0028">
        <w:rPr>
          <w:rFonts w:ascii="Arial Narrow" w:hAnsi="Arial Narrow"/>
          <w:lang w:val="hu-HU"/>
        </w:rPr>
        <w:t>-es igazolás</w:t>
      </w:r>
      <w:r w:rsidRPr="00FA0028">
        <w:rPr>
          <w:rFonts w:ascii="Arial Narrow" w:hAnsi="Arial Narrow"/>
          <w:lang w:val="hu-HU"/>
        </w:rPr>
        <w:t xml:space="preserve"> érvényességi ideje alatt a kérelmezőnek öt munkanapon belül </w:t>
      </w:r>
      <w:r w:rsidRPr="00FA0028">
        <w:rPr>
          <w:rFonts w:ascii="Arial Narrow" w:hAnsi="Arial Narrow" w:cs="Arial"/>
          <w:shd w:val="clear" w:color="auto" w:fill="FFFFFF"/>
          <w:lang w:val="hu-HU"/>
        </w:rPr>
        <w:t xml:space="preserve">tájékoztatnia kell a </w:t>
      </w:r>
      <w:r w:rsidR="00F26FE8" w:rsidRPr="00FA0028">
        <w:rPr>
          <w:rFonts w:ascii="Arial Narrow" w:hAnsi="Arial Narrow" w:cs="Arial"/>
          <w:shd w:val="clear" w:color="auto" w:fill="FFFFFF"/>
          <w:lang w:val="hu-HU"/>
        </w:rPr>
        <w:t xml:space="preserve">Egészségbiztosítási </w:t>
      </w:r>
      <w:r w:rsidR="003A37C0" w:rsidRPr="00FA0028">
        <w:rPr>
          <w:rFonts w:ascii="Arial Narrow" w:hAnsi="Arial Narrow"/>
          <w:lang w:val="hu-HU"/>
        </w:rPr>
        <w:t xml:space="preserve">Intézetet </w:t>
      </w:r>
      <w:r w:rsidR="00F26FE8" w:rsidRPr="00FA0028">
        <w:rPr>
          <w:rFonts w:ascii="Arial Narrow" w:hAnsi="Arial Narrow" w:cs="Arial"/>
          <w:shd w:val="clear" w:color="auto" w:fill="FFFFFF"/>
          <w:lang w:val="hu-HU"/>
        </w:rPr>
        <w:t>(ZZZS)</w:t>
      </w:r>
      <w:r w:rsidRPr="00FA0028">
        <w:rPr>
          <w:rFonts w:ascii="Arial Narrow" w:hAnsi="Arial Narrow" w:cs="Arial"/>
          <w:shd w:val="clear" w:color="auto" w:fill="FFFFFF"/>
          <w:lang w:val="hu-HU"/>
        </w:rPr>
        <w:t xml:space="preserve"> minden olyan változásról, amely a </w:t>
      </w:r>
      <w:r w:rsidR="00557BCF" w:rsidRPr="00FA0028">
        <w:rPr>
          <w:rFonts w:ascii="Arial Narrow" w:hAnsi="Arial Narrow" w:cs="Arial"/>
          <w:shd w:val="clear" w:color="auto" w:fill="FFFFFF"/>
          <w:lang w:val="hu-HU"/>
        </w:rPr>
        <w:t>kiküldetés</w:t>
      </w:r>
      <w:r w:rsidRPr="00FA0028">
        <w:rPr>
          <w:rFonts w:ascii="Arial Narrow" w:hAnsi="Arial Narrow" w:cs="Arial"/>
          <w:shd w:val="clear" w:color="auto" w:fill="FFFFFF"/>
          <w:lang w:val="hu-HU"/>
        </w:rPr>
        <w:t xml:space="preserve"> időszak alatt következik be, </w:t>
      </w:r>
      <w:r w:rsidR="009E7C8B" w:rsidRPr="00FA0028">
        <w:rPr>
          <w:rFonts w:ascii="Arial Narrow" w:hAnsi="Arial Narrow" w:cs="Arial"/>
          <w:shd w:val="clear" w:color="auto" w:fill="FFFFFF"/>
          <w:lang w:val="hu-HU"/>
        </w:rPr>
        <w:t xml:space="preserve">és amely </w:t>
      </w:r>
      <w:r w:rsidR="00557BCF" w:rsidRPr="00FA0028">
        <w:rPr>
          <w:rFonts w:ascii="Arial Narrow" w:hAnsi="Arial Narrow" w:cs="Arial"/>
          <w:shd w:val="clear" w:color="auto" w:fill="FFFFFF"/>
          <w:lang w:val="hu-HU"/>
        </w:rPr>
        <w:t xml:space="preserve">érinti </w:t>
      </w:r>
      <w:r w:rsidR="009E7C8B" w:rsidRPr="00FA0028">
        <w:rPr>
          <w:rFonts w:ascii="Arial Narrow" w:hAnsi="Arial Narrow" w:cs="Arial"/>
          <w:shd w:val="clear" w:color="auto" w:fill="FFFFFF"/>
          <w:lang w:val="hu-HU"/>
        </w:rPr>
        <w:t>az A1</w:t>
      </w:r>
      <w:r w:rsidR="00557BCF" w:rsidRPr="00FA0028">
        <w:rPr>
          <w:rFonts w:ascii="Arial Narrow" w:hAnsi="Arial Narrow" w:cs="Arial"/>
          <w:shd w:val="clear" w:color="auto" w:fill="FFFFFF"/>
          <w:lang w:val="hu-HU"/>
        </w:rPr>
        <w:t>-es igazolásban</w:t>
      </w:r>
      <w:r w:rsidR="009E7C8B" w:rsidRPr="00FA0028">
        <w:rPr>
          <w:rFonts w:ascii="Arial Narrow" w:hAnsi="Arial Narrow" w:cs="Arial"/>
          <w:shd w:val="clear" w:color="auto" w:fill="FFFFFF"/>
          <w:lang w:val="hu-HU"/>
        </w:rPr>
        <w:t xml:space="preserve"> szereplő információk</w:t>
      </w:r>
      <w:r w:rsidR="00557BCF" w:rsidRPr="00FA0028">
        <w:rPr>
          <w:rFonts w:ascii="Arial Narrow" w:hAnsi="Arial Narrow" w:cs="Arial"/>
          <w:shd w:val="clear" w:color="auto" w:fill="FFFFFF"/>
          <w:lang w:val="hu-HU"/>
        </w:rPr>
        <w:t>at</w:t>
      </w:r>
      <w:r w:rsidRPr="00FA0028">
        <w:rPr>
          <w:rFonts w:ascii="Arial Narrow" w:hAnsi="Arial Narrow" w:cs="Arial"/>
          <w:shd w:val="clear" w:color="auto" w:fill="FFFFFF"/>
          <w:lang w:val="hu-HU"/>
        </w:rPr>
        <w:t xml:space="preserve">, </w:t>
      </w:r>
      <w:r w:rsidR="00557BCF" w:rsidRPr="00FA0028">
        <w:rPr>
          <w:rFonts w:ascii="Arial Narrow" w:hAnsi="Arial Narrow"/>
          <w:lang w:val="hu-HU"/>
        </w:rPr>
        <w:t>ha a kiküldetésre nem került sor,</w:t>
      </w:r>
      <w:r w:rsidR="00557BCF" w:rsidRPr="00FA0028">
        <w:rPr>
          <w:rFonts w:ascii="Arial Narrow" w:hAnsi="Arial Narrow" w:cs="Arial"/>
          <w:shd w:val="clear" w:color="auto" w:fill="FFFFFF"/>
          <w:lang w:val="hu-HU"/>
        </w:rPr>
        <w:t xml:space="preserve"> </w:t>
      </w:r>
      <w:r w:rsidRPr="00FA0028">
        <w:rPr>
          <w:rFonts w:ascii="Arial Narrow" w:hAnsi="Arial Narrow" w:cs="Arial"/>
          <w:shd w:val="clear" w:color="auto" w:fill="FFFFFF"/>
          <w:lang w:val="hu-HU"/>
        </w:rPr>
        <w:t>vagy a tervezett időpont előtt befejezték</w:t>
      </w:r>
      <w:r w:rsidR="009E7C8B" w:rsidRPr="00FA0028">
        <w:rPr>
          <w:rFonts w:ascii="Arial Narrow" w:hAnsi="Arial Narrow" w:cs="Arial"/>
          <w:shd w:val="clear" w:color="auto" w:fill="FFFFFF"/>
          <w:lang w:val="hu-HU"/>
        </w:rPr>
        <w:t>.</w:t>
      </w:r>
    </w:p>
    <w:p w14:paraId="3B3FED4B" w14:textId="62266E80" w:rsidR="007F402A" w:rsidRPr="00FA0028" w:rsidRDefault="005B543F">
      <w:pPr>
        <w:spacing w:line="240" w:lineRule="auto"/>
        <w:jc w:val="both"/>
        <w:rPr>
          <w:rFonts w:ascii="Arial Narrow" w:hAnsi="Arial Narrow"/>
          <w:lang w:val="hu-HU"/>
        </w:rPr>
      </w:pPr>
      <w:r w:rsidRPr="00FA0028">
        <w:rPr>
          <w:rFonts w:ascii="Arial Narrow" w:hAnsi="Arial Narrow"/>
          <w:lang w:val="hu-HU"/>
        </w:rPr>
        <w:t>A kérelmező az A1</w:t>
      </w:r>
      <w:r w:rsidR="00557BCF" w:rsidRPr="00FA0028">
        <w:rPr>
          <w:rFonts w:ascii="Arial Narrow" w:hAnsi="Arial Narrow"/>
          <w:lang w:val="hu-HU"/>
        </w:rPr>
        <w:t>-es igazolás</w:t>
      </w:r>
      <w:r w:rsidRPr="00FA0028">
        <w:rPr>
          <w:rFonts w:ascii="Arial Narrow" w:hAnsi="Arial Narrow"/>
          <w:lang w:val="hu-HU"/>
        </w:rPr>
        <w:t xml:space="preserve"> érvényességének lejártát követő hat hónapon belül </w:t>
      </w:r>
      <w:r w:rsidR="00557BCF" w:rsidRPr="00FA0028">
        <w:rPr>
          <w:rFonts w:ascii="Arial Narrow" w:hAnsi="Arial Narrow"/>
          <w:lang w:val="hu-HU"/>
        </w:rPr>
        <w:t xml:space="preserve">tájékoztathatja </w:t>
      </w:r>
      <w:r w:rsidRPr="00FA0028">
        <w:rPr>
          <w:rFonts w:ascii="Arial Narrow" w:hAnsi="Arial Narrow"/>
          <w:lang w:val="hu-HU"/>
        </w:rPr>
        <w:t xml:space="preserve">a </w:t>
      </w:r>
      <w:r w:rsidR="00F26FE8" w:rsidRPr="00FA0028">
        <w:rPr>
          <w:rFonts w:ascii="Arial Narrow" w:hAnsi="Arial Narrow"/>
          <w:lang w:val="hu-HU"/>
        </w:rPr>
        <w:t xml:space="preserve">Egészségbiztosítási </w:t>
      </w:r>
      <w:r w:rsidR="003A37C0" w:rsidRPr="00FA0028">
        <w:rPr>
          <w:rFonts w:ascii="Arial Narrow" w:hAnsi="Arial Narrow"/>
          <w:lang w:val="hu-HU"/>
        </w:rPr>
        <w:t xml:space="preserve">Intézetet </w:t>
      </w:r>
      <w:r w:rsidR="00F26FE8" w:rsidRPr="00FA0028">
        <w:rPr>
          <w:rFonts w:ascii="Arial Narrow" w:hAnsi="Arial Narrow"/>
          <w:lang w:val="hu-HU"/>
        </w:rPr>
        <w:t>(ZZZS)</w:t>
      </w:r>
      <w:r w:rsidRPr="00FA0028">
        <w:rPr>
          <w:rFonts w:ascii="Arial Narrow" w:hAnsi="Arial Narrow"/>
          <w:lang w:val="hu-HU"/>
        </w:rPr>
        <w:t xml:space="preserve"> arról, hogy a</w:t>
      </w:r>
      <w:r w:rsidR="00557BCF" w:rsidRPr="00FA0028">
        <w:rPr>
          <w:rFonts w:ascii="Arial Narrow" w:hAnsi="Arial Narrow"/>
          <w:lang w:val="hu-HU"/>
        </w:rPr>
        <w:t xml:space="preserve"> kiküldetés </w:t>
      </w:r>
      <w:r w:rsidRPr="00FA0028">
        <w:rPr>
          <w:rFonts w:ascii="Arial Narrow" w:hAnsi="Arial Narrow"/>
          <w:lang w:val="hu-HU"/>
        </w:rPr>
        <w:t>később</w:t>
      </w:r>
      <w:r w:rsidR="00557BCF" w:rsidRPr="00FA0028">
        <w:rPr>
          <w:rFonts w:ascii="Arial Narrow" w:hAnsi="Arial Narrow"/>
          <w:lang w:val="hu-HU"/>
        </w:rPr>
        <w:t xml:space="preserve"> kezdődött meg</w:t>
      </w:r>
      <w:r w:rsidRPr="00FA0028">
        <w:rPr>
          <w:rFonts w:ascii="Arial Narrow" w:hAnsi="Arial Narrow"/>
          <w:lang w:val="hu-HU"/>
        </w:rPr>
        <w:t>, mint a kiadott A1</w:t>
      </w:r>
      <w:r w:rsidR="00557BCF" w:rsidRPr="00FA0028">
        <w:rPr>
          <w:rFonts w:ascii="Arial Narrow" w:hAnsi="Arial Narrow"/>
          <w:lang w:val="hu-HU"/>
        </w:rPr>
        <w:t>-es igazolás</w:t>
      </w:r>
      <w:r w:rsidRPr="00FA0028">
        <w:rPr>
          <w:rFonts w:ascii="Arial Narrow" w:hAnsi="Arial Narrow"/>
          <w:lang w:val="hu-HU"/>
        </w:rPr>
        <w:t xml:space="preserve"> érvényességének kezdete, hogy a </w:t>
      </w:r>
      <w:r w:rsidR="00557BCF" w:rsidRPr="00FA0028">
        <w:rPr>
          <w:rFonts w:ascii="Arial Narrow" w:hAnsi="Arial Narrow"/>
          <w:lang w:val="hu-HU"/>
        </w:rPr>
        <w:t xml:space="preserve">kiküldetés </w:t>
      </w:r>
      <w:r w:rsidRPr="00FA0028">
        <w:rPr>
          <w:rFonts w:ascii="Arial Narrow" w:hAnsi="Arial Narrow"/>
          <w:lang w:val="hu-HU"/>
        </w:rPr>
        <w:t xml:space="preserve">idő előtt befejeződött, vagy hogy egyáltalán nem került sor </w:t>
      </w:r>
      <w:r w:rsidR="00557BCF" w:rsidRPr="00FA0028">
        <w:rPr>
          <w:rFonts w:ascii="Arial Narrow" w:hAnsi="Arial Narrow"/>
          <w:lang w:val="hu-HU"/>
        </w:rPr>
        <w:t>a kiküldetésre</w:t>
      </w:r>
      <w:r w:rsidRPr="00FA0028">
        <w:rPr>
          <w:rFonts w:ascii="Arial Narrow" w:hAnsi="Arial Narrow"/>
          <w:lang w:val="hu-HU"/>
        </w:rPr>
        <w:t>. A kérelmező értesítése alapján a</w:t>
      </w:r>
      <w:r w:rsidR="003A37C0" w:rsidRPr="00FA0028">
        <w:rPr>
          <w:rFonts w:ascii="Arial Narrow" w:hAnsi="Arial Narrow"/>
          <w:lang w:val="hu-HU"/>
        </w:rPr>
        <w:t>z</w:t>
      </w:r>
      <w:r w:rsidRPr="00FA0028">
        <w:rPr>
          <w:rFonts w:ascii="Arial Narrow" w:hAnsi="Arial Narrow"/>
          <w:lang w:val="hu-HU"/>
        </w:rPr>
        <w:t xml:space="preserve"> </w:t>
      </w:r>
      <w:r w:rsidR="003A37C0" w:rsidRPr="00FA0028">
        <w:rPr>
          <w:rFonts w:ascii="Arial Narrow" w:hAnsi="Arial Narrow"/>
          <w:lang w:val="hu-HU"/>
        </w:rPr>
        <w:t xml:space="preserve">Egészségbiztosítási Intézet (ZZZS) </w:t>
      </w:r>
      <w:r w:rsidRPr="00FA0028">
        <w:rPr>
          <w:rFonts w:ascii="Arial Narrow" w:hAnsi="Arial Narrow"/>
          <w:lang w:val="hu-HU"/>
        </w:rPr>
        <w:t>módosítja az A1</w:t>
      </w:r>
      <w:r w:rsidR="00557BCF" w:rsidRPr="00FA0028">
        <w:rPr>
          <w:rFonts w:ascii="Arial Narrow" w:hAnsi="Arial Narrow"/>
          <w:lang w:val="hu-HU"/>
        </w:rPr>
        <w:t>-es igazolás</w:t>
      </w:r>
      <w:r w:rsidRPr="00FA0028">
        <w:rPr>
          <w:rFonts w:ascii="Arial Narrow" w:hAnsi="Arial Narrow"/>
          <w:lang w:val="hu-HU"/>
        </w:rPr>
        <w:t xml:space="preserve"> érvényességi idejét.</w:t>
      </w:r>
    </w:p>
    <w:p w14:paraId="5A1F7495" w14:textId="08052F8E" w:rsidR="00AE5EFC" w:rsidRPr="00FA0028" w:rsidRDefault="00AE5EFC" w:rsidP="0047358B">
      <w:pPr>
        <w:spacing w:line="240" w:lineRule="auto"/>
        <w:rPr>
          <w:lang w:val="hu-HU"/>
        </w:rPr>
      </w:pPr>
    </w:p>
    <w:p w14:paraId="1E7F1CFB" w14:textId="77777777" w:rsidR="007F402A" w:rsidRPr="00FA0028" w:rsidRDefault="005B543F">
      <w:pPr>
        <w:pStyle w:val="Naslov3"/>
        <w:numPr>
          <w:ilvl w:val="2"/>
          <w:numId w:val="4"/>
        </w:numPr>
        <w:spacing w:line="240" w:lineRule="auto"/>
        <w:rPr>
          <w:color w:val="auto"/>
          <w:lang w:val="hu-HU"/>
        </w:rPr>
      </w:pPr>
      <w:bookmarkStart w:id="39" w:name="_Toc162964876"/>
      <w:r w:rsidRPr="00FA0028">
        <w:rPr>
          <w:color w:val="auto"/>
          <w:lang w:val="hu-HU"/>
        </w:rPr>
        <w:t>A munkaviszony fenntartása</w:t>
      </w:r>
      <w:bookmarkEnd w:id="39"/>
    </w:p>
    <w:p w14:paraId="4A2EADB4" w14:textId="77777777" w:rsidR="003D2132" w:rsidRPr="00FA0028" w:rsidRDefault="003D2132" w:rsidP="003D2132">
      <w:pPr>
        <w:rPr>
          <w:lang w:val="hu-HU"/>
        </w:rPr>
      </w:pPr>
    </w:p>
    <w:p w14:paraId="27851586" w14:textId="2C1C9A1E" w:rsidR="00FF1013" w:rsidRPr="00FA0028" w:rsidRDefault="005B543F">
      <w:pPr>
        <w:spacing w:line="240" w:lineRule="auto"/>
        <w:jc w:val="both"/>
        <w:rPr>
          <w:rFonts w:ascii="Arial Narrow" w:hAnsi="Arial Narrow"/>
          <w:lang w:val="hu-HU"/>
        </w:rPr>
      </w:pPr>
      <w:r w:rsidRPr="00FA0028">
        <w:rPr>
          <w:rFonts w:ascii="Arial Narrow" w:hAnsi="Arial Narrow"/>
          <w:lang w:val="hu-HU"/>
        </w:rPr>
        <w:t xml:space="preserve">A </w:t>
      </w:r>
      <w:r w:rsidR="00557BCF" w:rsidRPr="00FA0028">
        <w:rPr>
          <w:rFonts w:ascii="Arial Narrow" w:hAnsi="Arial Narrow"/>
          <w:lang w:val="hu-HU"/>
        </w:rPr>
        <w:t xml:space="preserve">kiküldetés </w:t>
      </w:r>
      <w:r w:rsidRPr="00FA0028">
        <w:rPr>
          <w:rFonts w:ascii="Arial Narrow" w:hAnsi="Arial Narrow"/>
          <w:lang w:val="hu-HU"/>
        </w:rPr>
        <w:t xml:space="preserve">időtartama alatt a munkáltató és a </w:t>
      </w:r>
      <w:r w:rsidR="00557BCF" w:rsidRPr="00FA0028">
        <w:rPr>
          <w:rFonts w:ascii="Arial Narrow" w:hAnsi="Arial Narrow"/>
          <w:lang w:val="hu-HU"/>
        </w:rPr>
        <w:t xml:space="preserve">kiküldött </w:t>
      </w:r>
      <w:r w:rsidRPr="00FA0028">
        <w:rPr>
          <w:rFonts w:ascii="Arial Narrow" w:hAnsi="Arial Narrow"/>
          <w:lang w:val="hu-HU"/>
        </w:rPr>
        <w:t xml:space="preserve">munkavállaló között munkaviszonynak kell fennállnia, különös tekintettel arra, hogy a munkavállaló a munkát a munkáltató szervezett munkafolyamatának keretében, </w:t>
      </w:r>
      <w:r w:rsidR="00557BCF" w:rsidRPr="00FA0028">
        <w:rPr>
          <w:rFonts w:ascii="Arial Narrow" w:hAnsi="Arial Narrow"/>
          <w:lang w:val="hu-HU"/>
        </w:rPr>
        <w:t xml:space="preserve">valamint </w:t>
      </w:r>
      <w:r w:rsidRPr="00FA0028">
        <w:rPr>
          <w:rFonts w:ascii="Arial Narrow" w:hAnsi="Arial Narrow"/>
          <w:lang w:val="hu-HU"/>
        </w:rPr>
        <w:t>a munkáltató utasításai és felügyelete alatt végzi.</w:t>
      </w:r>
      <w:r w:rsidR="00FF1013" w:rsidRPr="00FA0028">
        <w:rPr>
          <w:rFonts w:ascii="Arial Narrow" w:hAnsi="Arial Narrow"/>
          <w:lang w:val="hu-HU"/>
        </w:rPr>
        <w:t xml:space="preserve">  Kivételt képez a munkát a munkáltató szervezett munkafolyamatának keretében, valamint a munkáltató utasításai és felügyelete alatt </w:t>
      </w:r>
      <w:r w:rsidR="00134F11" w:rsidRPr="00FA0028">
        <w:rPr>
          <w:rFonts w:ascii="Arial Narrow" w:hAnsi="Arial Narrow"/>
          <w:lang w:val="hu-HU"/>
        </w:rPr>
        <w:t xml:space="preserve">történő </w:t>
      </w:r>
      <w:r w:rsidR="00FF1013" w:rsidRPr="00FA0028">
        <w:rPr>
          <w:rFonts w:ascii="Arial Narrow" w:hAnsi="Arial Narrow"/>
          <w:lang w:val="hu-HU"/>
        </w:rPr>
        <w:t>végzés alól, amikor a munkáltatók más felhasználónak közvetítenek munkát (ún. munkaerő-közvetítő ügynökségek), a munkaviszonyra vonatkozó törvényi rendelkezéseknek megfelelően.</w:t>
      </w:r>
    </w:p>
    <w:p w14:paraId="467A3CA7" w14:textId="03252DBB" w:rsidR="00CC1842" w:rsidRPr="00FA0028" w:rsidRDefault="00CC1842" w:rsidP="0047358B">
      <w:pPr>
        <w:spacing w:line="240" w:lineRule="auto"/>
        <w:rPr>
          <w:lang w:val="hu-HU"/>
        </w:rPr>
      </w:pPr>
    </w:p>
    <w:p w14:paraId="521787B4" w14:textId="22107802" w:rsidR="00AE5EFC" w:rsidRPr="00FA0028" w:rsidRDefault="00AE5EFC" w:rsidP="0047358B">
      <w:pPr>
        <w:spacing w:line="240" w:lineRule="auto"/>
        <w:rPr>
          <w:lang w:val="hu-HU"/>
        </w:rPr>
      </w:pPr>
    </w:p>
    <w:p w14:paraId="24781208" w14:textId="77777777" w:rsidR="007F402A" w:rsidRPr="00FA0028" w:rsidRDefault="005B543F">
      <w:pPr>
        <w:pStyle w:val="Naslov3"/>
        <w:numPr>
          <w:ilvl w:val="2"/>
          <w:numId w:val="4"/>
        </w:numPr>
        <w:spacing w:line="240" w:lineRule="auto"/>
        <w:rPr>
          <w:lang w:val="hu-HU"/>
        </w:rPr>
      </w:pPr>
      <w:bookmarkStart w:id="40" w:name="_Toc162964877"/>
      <w:r w:rsidRPr="00FA0028">
        <w:rPr>
          <w:lang w:val="hu-HU"/>
        </w:rPr>
        <w:t>A kiküldött munkavállalók jogainak biztosítása</w:t>
      </w:r>
      <w:bookmarkEnd w:id="40"/>
      <w:r w:rsidRPr="00FA0028">
        <w:rPr>
          <w:lang w:val="hu-HU"/>
        </w:rPr>
        <w:t xml:space="preserve"> </w:t>
      </w:r>
    </w:p>
    <w:p w14:paraId="0028C1E4" w14:textId="7148B301" w:rsidR="00CC1842" w:rsidRPr="00FA0028" w:rsidRDefault="00CC1842" w:rsidP="0047358B">
      <w:pPr>
        <w:spacing w:line="240" w:lineRule="auto"/>
        <w:rPr>
          <w:lang w:val="hu-HU"/>
        </w:rPr>
      </w:pPr>
    </w:p>
    <w:p w14:paraId="2D587853" w14:textId="027DE7DE"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 xml:space="preserve">Ha ez a </w:t>
      </w:r>
      <w:r w:rsidR="00CC1842" w:rsidRPr="00FA0028">
        <w:rPr>
          <w:rFonts w:ascii="Arial Narrow" w:hAnsi="Arial Narrow"/>
          <w:lang w:val="hu-HU"/>
        </w:rPr>
        <w:t xml:space="preserve">munkavállaló számára kedvezőbb, a munkáltató köteles betartani annak az országnak a vonatkozó szabályait és </w:t>
      </w:r>
      <w:r w:rsidR="00557BCF" w:rsidRPr="00FA0028">
        <w:rPr>
          <w:rFonts w:ascii="Arial Narrow" w:hAnsi="Arial Narrow"/>
          <w:lang w:val="hu-HU"/>
        </w:rPr>
        <w:t>releváns</w:t>
      </w:r>
      <w:r w:rsidR="00CC1842" w:rsidRPr="00FA0028">
        <w:rPr>
          <w:rFonts w:ascii="Arial Narrow" w:hAnsi="Arial Narrow"/>
          <w:lang w:val="hu-HU"/>
        </w:rPr>
        <w:t xml:space="preserve"> kollektív szerződéseit, ahová a munkavállalókat kiküldik, amikor a kiküldött munkavállalók számára a következő jogokat biztosítja:</w:t>
      </w:r>
    </w:p>
    <w:p w14:paraId="360CE391" w14:textId="2071BF17" w:rsidR="007F402A" w:rsidRPr="00FA0028" w:rsidRDefault="00557BCF">
      <w:pPr>
        <w:pStyle w:val="Odstavekseznama"/>
        <w:numPr>
          <w:ilvl w:val="0"/>
          <w:numId w:val="13"/>
        </w:numPr>
        <w:spacing w:after="0" w:line="240" w:lineRule="auto"/>
        <w:jc w:val="both"/>
        <w:rPr>
          <w:rFonts w:ascii="Arial Narrow" w:hAnsi="Arial Narrow"/>
          <w:lang w:val="hu-HU"/>
        </w:rPr>
      </w:pPr>
      <w:r w:rsidRPr="00FA0028">
        <w:rPr>
          <w:rFonts w:ascii="Arial Narrow" w:hAnsi="Arial Narrow"/>
          <w:lang w:val="hu-HU"/>
        </w:rPr>
        <w:t>Fizetés összege, beleértve a</w:t>
      </w:r>
      <w:r w:rsidR="00265D29" w:rsidRPr="00FA0028">
        <w:rPr>
          <w:rFonts w:ascii="Arial Narrow" w:hAnsi="Arial Narrow"/>
          <w:lang w:val="hu-HU"/>
        </w:rPr>
        <w:t xml:space="preserve"> sikeres munkateljesítmény</w:t>
      </w:r>
      <w:r w:rsidR="00134F11" w:rsidRPr="00FA0028">
        <w:rPr>
          <w:rFonts w:ascii="Arial Narrow" w:hAnsi="Arial Narrow"/>
          <w:lang w:val="hu-HU"/>
        </w:rPr>
        <w:t>t</w:t>
      </w:r>
      <w:r w:rsidRPr="00FA0028">
        <w:rPr>
          <w:rFonts w:ascii="Arial Narrow" w:hAnsi="Arial Narrow"/>
          <w:lang w:val="hu-HU"/>
        </w:rPr>
        <w:t xml:space="preserve"> és juttatásokat,</w:t>
      </w:r>
    </w:p>
    <w:p w14:paraId="2782FC3B" w14:textId="6D13DFD9" w:rsidR="007F402A" w:rsidRPr="00FA0028" w:rsidRDefault="005B543F">
      <w:pPr>
        <w:pStyle w:val="Odstavekseznama"/>
        <w:numPr>
          <w:ilvl w:val="0"/>
          <w:numId w:val="13"/>
        </w:numPr>
        <w:spacing w:after="0" w:line="240" w:lineRule="auto"/>
        <w:jc w:val="both"/>
        <w:rPr>
          <w:rFonts w:ascii="Arial Narrow" w:hAnsi="Arial Narrow"/>
          <w:lang w:val="hu-HU"/>
        </w:rPr>
      </w:pPr>
      <w:r w:rsidRPr="00FA0028">
        <w:rPr>
          <w:rFonts w:ascii="Arial Narrow" w:hAnsi="Arial Narrow"/>
          <w:lang w:val="hu-HU"/>
        </w:rPr>
        <w:t>az éves szabadság időtartama és a</w:t>
      </w:r>
      <w:r w:rsidR="00FB4D37">
        <w:rPr>
          <w:rFonts w:ascii="Arial Narrow" w:hAnsi="Arial Narrow"/>
          <w:lang w:val="hu-HU"/>
        </w:rPr>
        <w:t>z</w:t>
      </w:r>
      <w:r w:rsidRPr="00FA0028">
        <w:rPr>
          <w:rFonts w:ascii="Arial Narrow" w:hAnsi="Arial Narrow"/>
          <w:lang w:val="hu-HU"/>
        </w:rPr>
        <w:t xml:space="preserve"> </w:t>
      </w:r>
      <w:r w:rsidR="00557BCF" w:rsidRPr="00FA0028">
        <w:rPr>
          <w:rFonts w:ascii="Arial Narrow" w:hAnsi="Arial Narrow"/>
          <w:lang w:val="hu-HU"/>
        </w:rPr>
        <w:t>éves szabadság után járó pótlék</w:t>
      </w:r>
      <w:r w:rsidRPr="00FA0028">
        <w:rPr>
          <w:rFonts w:ascii="Arial Narrow" w:hAnsi="Arial Narrow"/>
          <w:lang w:val="hu-HU"/>
        </w:rPr>
        <w:t xml:space="preserve"> összege,</w:t>
      </w:r>
    </w:p>
    <w:p w14:paraId="67133301" w14:textId="77777777" w:rsidR="007F402A" w:rsidRPr="00FA0028" w:rsidRDefault="005B543F">
      <w:pPr>
        <w:pStyle w:val="Odstavekseznama"/>
        <w:numPr>
          <w:ilvl w:val="0"/>
          <w:numId w:val="13"/>
        </w:numPr>
        <w:spacing w:line="240" w:lineRule="auto"/>
        <w:jc w:val="both"/>
        <w:rPr>
          <w:rFonts w:ascii="Arial Narrow" w:hAnsi="Arial Narrow"/>
          <w:lang w:val="hu-HU"/>
        </w:rPr>
      </w:pPr>
      <w:r w:rsidRPr="00FA0028">
        <w:rPr>
          <w:rFonts w:ascii="Arial Narrow" w:hAnsi="Arial Narrow"/>
          <w:lang w:val="hu-HU"/>
        </w:rPr>
        <w:t>munkaidő, szünetek és pihenőidők,</w:t>
      </w:r>
    </w:p>
    <w:p w14:paraId="6698A9D1" w14:textId="5631765F" w:rsidR="007F402A" w:rsidRPr="00FA0028" w:rsidRDefault="005B543F">
      <w:pPr>
        <w:pStyle w:val="Odstavekseznama"/>
        <w:numPr>
          <w:ilvl w:val="0"/>
          <w:numId w:val="13"/>
        </w:numPr>
        <w:spacing w:line="240" w:lineRule="auto"/>
        <w:jc w:val="both"/>
        <w:rPr>
          <w:rFonts w:ascii="Arial Narrow" w:hAnsi="Arial Narrow"/>
          <w:lang w:val="hu-HU"/>
        </w:rPr>
      </w:pPr>
      <w:r w:rsidRPr="00FA0028">
        <w:rPr>
          <w:rFonts w:ascii="Arial Narrow" w:hAnsi="Arial Narrow"/>
          <w:lang w:val="hu-HU"/>
        </w:rPr>
        <w:t xml:space="preserve">a munkavállalók védelme terhesség és </w:t>
      </w:r>
      <w:r w:rsidR="00266545" w:rsidRPr="00FA0028">
        <w:rPr>
          <w:rFonts w:ascii="Arial Narrow" w:eastAsia="Arial Narrow" w:hAnsi="Arial Narrow" w:cs="Arial Narrow"/>
          <w:lang w:val="hu-HU" w:eastAsia="sl-SI"/>
        </w:rPr>
        <w:t>szülői gyermek</w:t>
      </w:r>
      <w:r w:rsidR="00134F11" w:rsidRPr="00FA0028">
        <w:rPr>
          <w:rFonts w:ascii="Arial Narrow" w:eastAsia="Arial Narrow" w:hAnsi="Arial Narrow" w:cs="Arial Narrow"/>
          <w:lang w:val="hu-HU" w:eastAsia="sl-SI"/>
        </w:rPr>
        <w:t>gondozás</w:t>
      </w:r>
      <w:r w:rsidR="00557BCF" w:rsidRPr="00FA0028">
        <w:rPr>
          <w:rFonts w:ascii="Arial Narrow" w:hAnsi="Arial Narrow"/>
          <w:lang w:val="hu-HU"/>
        </w:rPr>
        <w:t xml:space="preserve"> </w:t>
      </w:r>
      <w:r w:rsidRPr="00FA0028">
        <w:rPr>
          <w:rFonts w:ascii="Arial Narrow" w:hAnsi="Arial Narrow"/>
          <w:lang w:val="hu-HU"/>
        </w:rPr>
        <w:t>miatt, valamint a 18 év alatti munkavállalók védelme,</w:t>
      </w:r>
    </w:p>
    <w:p w14:paraId="09B7ABD1" w14:textId="658D46EE" w:rsidR="007F402A" w:rsidRPr="00FA0028" w:rsidRDefault="005B543F">
      <w:pPr>
        <w:pStyle w:val="Odstavekseznama"/>
        <w:numPr>
          <w:ilvl w:val="0"/>
          <w:numId w:val="13"/>
        </w:numPr>
        <w:spacing w:line="240" w:lineRule="auto"/>
        <w:jc w:val="both"/>
        <w:rPr>
          <w:rFonts w:ascii="Arial Narrow" w:hAnsi="Arial Narrow"/>
          <w:lang w:val="hu-HU"/>
        </w:rPr>
      </w:pPr>
      <w:r w:rsidRPr="00FA0028">
        <w:rPr>
          <w:rFonts w:ascii="Arial Narrow" w:hAnsi="Arial Narrow"/>
          <w:lang w:val="hu-HU"/>
        </w:rPr>
        <w:t>megkülönböztetés</w:t>
      </w:r>
      <w:r w:rsidR="00557BCF" w:rsidRPr="00FA0028">
        <w:rPr>
          <w:rFonts w:ascii="Arial Narrow" w:hAnsi="Arial Narrow"/>
          <w:lang w:val="hu-HU"/>
        </w:rPr>
        <w:t xml:space="preserve"> tilalma</w:t>
      </w:r>
      <w:r w:rsidRPr="00FA0028">
        <w:rPr>
          <w:rFonts w:ascii="Arial Narrow" w:hAnsi="Arial Narrow"/>
          <w:lang w:val="hu-HU"/>
        </w:rPr>
        <w:t>,</w:t>
      </w:r>
    </w:p>
    <w:p w14:paraId="66473230" w14:textId="77777777" w:rsidR="007F402A" w:rsidRPr="00FA0028" w:rsidRDefault="005B543F">
      <w:pPr>
        <w:pStyle w:val="Odstavekseznama"/>
        <w:numPr>
          <w:ilvl w:val="0"/>
          <w:numId w:val="13"/>
        </w:numPr>
        <w:spacing w:line="240" w:lineRule="auto"/>
        <w:jc w:val="both"/>
        <w:rPr>
          <w:rFonts w:ascii="Arial Narrow" w:hAnsi="Arial Narrow"/>
          <w:lang w:val="hu-HU"/>
        </w:rPr>
      </w:pPr>
      <w:r w:rsidRPr="00FA0028">
        <w:rPr>
          <w:rFonts w:ascii="Arial Narrow" w:hAnsi="Arial Narrow"/>
          <w:lang w:val="hu-HU"/>
        </w:rPr>
        <w:t>munkahelyi egészség és biztonság, valamint</w:t>
      </w:r>
    </w:p>
    <w:p w14:paraId="545D3D4B" w14:textId="77777777" w:rsidR="007F402A" w:rsidRPr="00FA0028" w:rsidRDefault="005B543F">
      <w:pPr>
        <w:pStyle w:val="Odstavekseznama"/>
        <w:numPr>
          <w:ilvl w:val="0"/>
          <w:numId w:val="13"/>
        </w:numPr>
        <w:spacing w:line="240" w:lineRule="auto"/>
        <w:jc w:val="both"/>
        <w:rPr>
          <w:rFonts w:ascii="Arial Narrow" w:hAnsi="Arial Narrow"/>
          <w:lang w:val="hu-HU"/>
        </w:rPr>
      </w:pPr>
      <w:r w:rsidRPr="00FA0028">
        <w:rPr>
          <w:rFonts w:ascii="Arial Narrow" w:hAnsi="Arial Narrow"/>
          <w:lang w:val="hu-HU"/>
        </w:rPr>
        <w:t>azok a feltételek, amelyek mellett a munkavállalók a felhasználó számára munkát végezhetnek</w:t>
      </w:r>
    </w:p>
    <w:p w14:paraId="75898C51" w14:textId="1B3E7D4C" w:rsidR="002A11CA" w:rsidRPr="00273430" w:rsidRDefault="005B543F" w:rsidP="00273430">
      <w:pPr>
        <w:spacing w:line="240" w:lineRule="auto"/>
        <w:jc w:val="both"/>
        <w:rPr>
          <w:rFonts w:ascii="Arial Narrow" w:hAnsi="Arial Narrow"/>
          <w:lang w:val="hu-HU"/>
        </w:rPr>
      </w:pPr>
      <w:r w:rsidRPr="00FA0028">
        <w:rPr>
          <w:rFonts w:ascii="Arial Narrow" w:hAnsi="Arial Narrow"/>
          <w:lang w:val="hu-HU"/>
        </w:rPr>
        <w:t>Arról, hogy más országok nemzeti jogszabályai milyen mértékben és módon szabályozzák ezeket a jogokat, valamint az országok által előírt egyéb kötelezettségekről a munkáltatók annak az országnak az illetékes hatóságaihoz fordulhatnak, ahová a munkavállalókat kiküldik.</w:t>
      </w:r>
    </w:p>
    <w:p w14:paraId="23162DFD" w14:textId="77777777" w:rsidR="002A11CA" w:rsidRPr="00FA0028" w:rsidRDefault="002A11CA" w:rsidP="0047358B">
      <w:pPr>
        <w:spacing w:line="240" w:lineRule="auto"/>
        <w:rPr>
          <w:lang w:val="hu-HU"/>
        </w:rPr>
      </w:pPr>
    </w:p>
    <w:p w14:paraId="1DC00EEC" w14:textId="77777777" w:rsidR="007F402A" w:rsidRPr="00FA0028" w:rsidRDefault="005B543F">
      <w:pPr>
        <w:pStyle w:val="Naslov2"/>
        <w:numPr>
          <w:ilvl w:val="1"/>
          <w:numId w:val="4"/>
        </w:numPr>
        <w:spacing w:line="240" w:lineRule="auto"/>
        <w:rPr>
          <w:sz w:val="28"/>
          <w:lang w:val="hu-HU"/>
        </w:rPr>
      </w:pPr>
      <w:r w:rsidRPr="00FA0028">
        <w:rPr>
          <w:sz w:val="28"/>
          <w:lang w:val="hu-HU"/>
        </w:rPr>
        <w:t xml:space="preserve"> </w:t>
      </w:r>
      <w:bookmarkStart w:id="41" w:name="_Toc162964878"/>
      <w:r w:rsidRPr="00FA0028">
        <w:rPr>
          <w:sz w:val="28"/>
          <w:lang w:val="hu-HU"/>
        </w:rPr>
        <w:t>A kiküldött munkavállalók kötelezettségei</w:t>
      </w:r>
      <w:bookmarkEnd w:id="41"/>
      <w:r w:rsidRPr="00FA0028">
        <w:rPr>
          <w:sz w:val="28"/>
          <w:lang w:val="hu-HU"/>
        </w:rPr>
        <w:t xml:space="preserve"> </w:t>
      </w:r>
    </w:p>
    <w:p w14:paraId="24D64C8A" w14:textId="592CA2BD" w:rsidR="00AE5EFC" w:rsidRPr="00FA0028" w:rsidRDefault="00AE5EFC" w:rsidP="0047358B">
      <w:pPr>
        <w:spacing w:line="240" w:lineRule="auto"/>
        <w:rPr>
          <w:lang w:val="hu-HU"/>
        </w:rPr>
      </w:pPr>
    </w:p>
    <w:p w14:paraId="6C0943AE" w14:textId="3DD4EA9D" w:rsidR="007F402A" w:rsidRPr="00FA0028" w:rsidRDefault="005B543F">
      <w:pPr>
        <w:pStyle w:val="Naslov3"/>
        <w:numPr>
          <w:ilvl w:val="2"/>
          <w:numId w:val="4"/>
        </w:numPr>
        <w:spacing w:line="240" w:lineRule="auto"/>
        <w:rPr>
          <w:lang w:val="hu-HU"/>
        </w:rPr>
      </w:pPr>
      <w:bookmarkStart w:id="42" w:name="_Toc162964879"/>
      <w:r w:rsidRPr="00FA0028">
        <w:rPr>
          <w:lang w:val="hu-HU"/>
        </w:rPr>
        <w:t xml:space="preserve">A </w:t>
      </w:r>
      <w:r w:rsidR="00557BCF" w:rsidRPr="00FA0028">
        <w:rPr>
          <w:lang w:val="hu-HU"/>
        </w:rPr>
        <w:t>kiküldés</w:t>
      </w:r>
      <w:r w:rsidRPr="00FA0028">
        <w:rPr>
          <w:lang w:val="hu-HU"/>
        </w:rPr>
        <w:t xml:space="preserve"> elutasítása</w:t>
      </w:r>
      <w:bookmarkEnd w:id="42"/>
      <w:r w:rsidRPr="00FA0028">
        <w:rPr>
          <w:lang w:val="hu-HU"/>
        </w:rPr>
        <w:t xml:space="preserve"> </w:t>
      </w:r>
    </w:p>
    <w:p w14:paraId="6BBEBE3C" w14:textId="242E7C36" w:rsidR="00DB152D" w:rsidRPr="00FA0028" w:rsidRDefault="00DB152D" w:rsidP="0047358B">
      <w:pPr>
        <w:spacing w:line="240" w:lineRule="auto"/>
        <w:rPr>
          <w:lang w:val="hu-HU"/>
        </w:rPr>
      </w:pPr>
    </w:p>
    <w:p w14:paraId="3A766325" w14:textId="1535502F"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 xml:space="preserve">Ha a </w:t>
      </w:r>
      <w:r w:rsidR="00DB152D" w:rsidRPr="00FA0028">
        <w:rPr>
          <w:rFonts w:ascii="Arial Narrow" w:hAnsi="Arial Narrow"/>
          <w:lang w:val="hu-HU"/>
        </w:rPr>
        <w:t xml:space="preserve">hatályos munkaszerződés </w:t>
      </w:r>
      <w:r w:rsidR="004023D8" w:rsidRPr="00FA0028">
        <w:rPr>
          <w:rFonts w:ascii="Arial Narrow" w:hAnsi="Arial Narrow"/>
          <w:lang w:val="hu-HU"/>
        </w:rPr>
        <w:t xml:space="preserve">rendelkezik </w:t>
      </w:r>
      <w:r w:rsidR="00DB152D" w:rsidRPr="00FA0028">
        <w:rPr>
          <w:rFonts w:ascii="Arial Narrow" w:hAnsi="Arial Narrow"/>
          <w:lang w:val="hu-HU"/>
        </w:rPr>
        <w:t xml:space="preserve">külföldi munkavégzésről, a munkavállaló csak akkor </w:t>
      </w:r>
      <w:r w:rsidR="004023D8" w:rsidRPr="00FA0028">
        <w:rPr>
          <w:rFonts w:ascii="Arial Narrow" w:hAnsi="Arial Narrow"/>
          <w:lang w:val="hu-HU"/>
        </w:rPr>
        <w:t xml:space="preserve">utasíthatja el </w:t>
      </w:r>
      <w:r w:rsidR="00DB152D" w:rsidRPr="00FA0028">
        <w:rPr>
          <w:rFonts w:ascii="Arial Narrow" w:hAnsi="Arial Narrow"/>
          <w:lang w:val="hu-HU"/>
        </w:rPr>
        <w:t>a kiküldetést, ha alapos okok állnak fenn, például:</w:t>
      </w:r>
    </w:p>
    <w:p w14:paraId="6AC662DF" w14:textId="130EC1A8" w:rsidR="007F402A" w:rsidRPr="00FA0028" w:rsidRDefault="004023D8">
      <w:pPr>
        <w:pStyle w:val="Odstavekseznama"/>
        <w:numPr>
          <w:ilvl w:val="0"/>
          <w:numId w:val="14"/>
        </w:numPr>
        <w:spacing w:after="0" w:line="240" w:lineRule="auto"/>
        <w:jc w:val="both"/>
        <w:rPr>
          <w:rFonts w:ascii="Arial Narrow" w:hAnsi="Arial Narrow"/>
          <w:lang w:val="hu-HU"/>
        </w:rPr>
      </w:pPr>
      <w:r w:rsidRPr="00FA0028">
        <w:rPr>
          <w:rFonts w:ascii="Arial Narrow" w:hAnsi="Arial Narrow"/>
          <w:lang w:val="hu-HU"/>
        </w:rPr>
        <w:t>terhesség,</w:t>
      </w:r>
    </w:p>
    <w:p w14:paraId="57CBFC72" w14:textId="56D55AAE" w:rsidR="007F402A" w:rsidRPr="00FA0028" w:rsidRDefault="004023D8">
      <w:pPr>
        <w:pStyle w:val="Odstavekseznama"/>
        <w:numPr>
          <w:ilvl w:val="0"/>
          <w:numId w:val="14"/>
        </w:numPr>
        <w:spacing w:after="0" w:line="240" w:lineRule="auto"/>
        <w:jc w:val="both"/>
        <w:rPr>
          <w:rFonts w:ascii="Arial Narrow" w:hAnsi="Arial Narrow"/>
          <w:lang w:val="hu-HU"/>
        </w:rPr>
      </w:pPr>
      <w:r w:rsidRPr="00FA0028">
        <w:rPr>
          <w:rFonts w:ascii="Arial Narrow" w:hAnsi="Arial Narrow"/>
          <w:lang w:val="hu-HU"/>
        </w:rPr>
        <w:t>hét év alatti gyermek gondozása számára,</w:t>
      </w:r>
    </w:p>
    <w:p w14:paraId="47A08FEF" w14:textId="77777777" w:rsidR="007F402A" w:rsidRPr="00FA0028" w:rsidRDefault="005B543F">
      <w:pPr>
        <w:pStyle w:val="Odstavekseznama"/>
        <w:numPr>
          <w:ilvl w:val="0"/>
          <w:numId w:val="14"/>
        </w:numPr>
        <w:spacing w:after="0" w:line="240" w:lineRule="auto"/>
        <w:jc w:val="both"/>
        <w:rPr>
          <w:rFonts w:ascii="Arial Narrow" w:hAnsi="Arial Narrow"/>
          <w:lang w:val="hu-HU"/>
        </w:rPr>
      </w:pPr>
      <w:r w:rsidRPr="00FA0028">
        <w:rPr>
          <w:rFonts w:ascii="Arial Narrow" w:hAnsi="Arial Narrow"/>
          <w:lang w:val="hu-HU"/>
        </w:rPr>
        <w:lastRenderedPageBreak/>
        <w:t>15 év alatti gyermek nevelése és gondozása, ha a munkavállaló egyedül él a gyermekkel, és felelős a gyermek neveléséért és gondozásáért,</w:t>
      </w:r>
    </w:p>
    <w:p w14:paraId="75BE9A97" w14:textId="77777777" w:rsidR="007F402A" w:rsidRPr="00FA0028" w:rsidRDefault="005B543F">
      <w:pPr>
        <w:pStyle w:val="Odstavekseznama"/>
        <w:numPr>
          <w:ilvl w:val="0"/>
          <w:numId w:val="14"/>
        </w:numPr>
        <w:spacing w:after="0" w:line="240" w:lineRule="auto"/>
        <w:jc w:val="both"/>
        <w:rPr>
          <w:rFonts w:ascii="Arial Narrow" w:hAnsi="Arial Narrow"/>
          <w:lang w:val="hu-HU"/>
        </w:rPr>
      </w:pPr>
      <w:r w:rsidRPr="00FA0028">
        <w:rPr>
          <w:rFonts w:ascii="Arial Narrow" w:hAnsi="Arial Narrow"/>
          <w:lang w:val="hu-HU"/>
        </w:rPr>
        <w:t>fogyatékosság,</w:t>
      </w:r>
    </w:p>
    <w:p w14:paraId="2C3D79BC" w14:textId="5204B9E0" w:rsidR="007F402A" w:rsidRPr="00FA0028" w:rsidRDefault="005B543F">
      <w:pPr>
        <w:pStyle w:val="Odstavekseznama"/>
        <w:numPr>
          <w:ilvl w:val="0"/>
          <w:numId w:val="14"/>
        </w:numPr>
        <w:spacing w:after="0" w:line="240" w:lineRule="auto"/>
        <w:jc w:val="both"/>
        <w:rPr>
          <w:rFonts w:ascii="Arial Narrow" w:hAnsi="Arial Narrow"/>
          <w:lang w:val="hu-HU"/>
        </w:rPr>
      </w:pPr>
      <w:r w:rsidRPr="00FA0028">
        <w:rPr>
          <w:rFonts w:ascii="Arial Narrow" w:hAnsi="Arial Narrow"/>
          <w:lang w:val="hu-HU"/>
        </w:rPr>
        <w:t>egészségügyi okok</w:t>
      </w:r>
      <w:r w:rsidR="004023D8" w:rsidRPr="00FA0028">
        <w:rPr>
          <w:rFonts w:ascii="Arial Narrow" w:hAnsi="Arial Narrow"/>
          <w:lang w:val="hu-HU"/>
        </w:rPr>
        <w:t>,</w:t>
      </w:r>
    </w:p>
    <w:p w14:paraId="4D73E3E8" w14:textId="5251BE0E" w:rsidR="007F402A" w:rsidRPr="00FA0028" w:rsidRDefault="005B543F">
      <w:pPr>
        <w:pStyle w:val="Odstavekseznama"/>
        <w:numPr>
          <w:ilvl w:val="0"/>
          <w:numId w:val="14"/>
        </w:numPr>
        <w:spacing w:after="0" w:line="240" w:lineRule="auto"/>
        <w:jc w:val="both"/>
        <w:rPr>
          <w:rFonts w:ascii="Arial Narrow" w:hAnsi="Arial Narrow"/>
          <w:lang w:val="hu-HU"/>
        </w:rPr>
      </w:pPr>
      <w:r w:rsidRPr="00FA0028">
        <w:rPr>
          <w:rFonts w:ascii="Arial Narrow" w:hAnsi="Arial Narrow"/>
          <w:lang w:val="hu-HU"/>
        </w:rPr>
        <w:t>a munkaszerződésben vagy a munkáltatóra közvetlenül kötel</w:t>
      </w:r>
      <w:r w:rsidR="004023D8" w:rsidRPr="00FA0028">
        <w:rPr>
          <w:rFonts w:ascii="Arial Narrow" w:hAnsi="Arial Narrow"/>
          <w:lang w:val="hu-HU"/>
        </w:rPr>
        <w:t>mi jellegű</w:t>
      </w:r>
      <w:r w:rsidRPr="00FA0028">
        <w:rPr>
          <w:rFonts w:ascii="Arial Narrow" w:hAnsi="Arial Narrow"/>
          <w:lang w:val="hu-HU"/>
        </w:rPr>
        <w:t xml:space="preserve"> kollektív szerződésben meghatározott egyéb okok.</w:t>
      </w:r>
    </w:p>
    <w:p w14:paraId="7359D2B4" w14:textId="77777777" w:rsidR="00AE5EFC" w:rsidRPr="00FA0028" w:rsidRDefault="00AE5EFC" w:rsidP="0047358B">
      <w:pPr>
        <w:spacing w:line="240" w:lineRule="auto"/>
        <w:rPr>
          <w:lang w:val="hu-HU"/>
        </w:rPr>
      </w:pPr>
    </w:p>
    <w:p w14:paraId="71FB277A" w14:textId="15E7F288" w:rsidR="007F402A" w:rsidRPr="00FA0028" w:rsidRDefault="004023D8">
      <w:pPr>
        <w:pStyle w:val="Naslov3"/>
        <w:numPr>
          <w:ilvl w:val="2"/>
          <w:numId w:val="4"/>
        </w:numPr>
        <w:spacing w:line="240" w:lineRule="auto"/>
        <w:rPr>
          <w:lang w:val="hu-HU"/>
        </w:rPr>
      </w:pPr>
      <w:bookmarkStart w:id="43" w:name="_Toc162964880"/>
      <w:r w:rsidRPr="00FA0028">
        <w:rPr>
          <w:lang w:val="hu-HU"/>
        </w:rPr>
        <w:t>A tartózkodás intézése</w:t>
      </w:r>
      <w:bookmarkEnd w:id="43"/>
      <w:r w:rsidRPr="00FA0028">
        <w:rPr>
          <w:lang w:val="hu-HU"/>
        </w:rPr>
        <w:t xml:space="preserve"> </w:t>
      </w:r>
    </w:p>
    <w:p w14:paraId="287AD5FC" w14:textId="6AF71A4F" w:rsidR="00DB152D" w:rsidRPr="00FA0028" w:rsidRDefault="00DB152D" w:rsidP="0047358B">
      <w:pPr>
        <w:spacing w:line="240" w:lineRule="auto"/>
        <w:rPr>
          <w:lang w:val="hu-HU"/>
        </w:rPr>
      </w:pPr>
    </w:p>
    <w:p w14:paraId="4B265840" w14:textId="7AA53F81"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kiküldött munkavállalóknak abban az uniós </w:t>
      </w:r>
      <w:r w:rsidR="00134F11" w:rsidRPr="00FA0028">
        <w:rPr>
          <w:rFonts w:ascii="Arial Narrow" w:hAnsi="Arial Narrow"/>
          <w:lang w:val="hu-HU"/>
        </w:rPr>
        <w:t>tagállamban</w:t>
      </w:r>
      <w:r w:rsidRPr="00FA0028">
        <w:rPr>
          <w:rFonts w:ascii="Arial Narrow" w:hAnsi="Arial Narrow"/>
          <w:lang w:val="hu-HU"/>
        </w:rPr>
        <w:t xml:space="preserve">, ahová kiküldik őket, a munkavégzés helye szerinti uniós ország nemzeti szabályainak megfelelően kell </w:t>
      </w:r>
      <w:r w:rsidR="004023D8" w:rsidRPr="00FA0028">
        <w:rPr>
          <w:rFonts w:ascii="Arial Narrow" w:hAnsi="Arial Narrow"/>
          <w:lang w:val="hu-HU"/>
        </w:rPr>
        <w:t>elintézniük szabályos tartózkodásukat</w:t>
      </w:r>
      <w:r w:rsidRPr="00FA0028">
        <w:rPr>
          <w:rFonts w:ascii="Arial Narrow" w:hAnsi="Arial Narrow"/>
          <w:lang w:val="hu-HU"/>
        </w:rPr>
        <w:t xml:space="preserve">. Az </w:t>
      </w:r>
      <w:r w:rsidR="004023D8" w:rsidRPr="00FA0028">
        <w:rPr>
          <w:rFonts w:ascii="Arial Narrow" w:hAnsi="Arial Narrow"/>
          <w:lang w:val="hu-HU"/>
        </w:rPr>
        <w:t xml:space="preserve">ezzel </w:t>
      </w:r>
      <w:r w:rsidRPr="00FA0028">
        <w:rPr>
          <w:rFonts w:ascii="Arial Narrow" w:hAnsi="Arial Narrow"/>
          <w:lang w:val="hu-HU"/>
        </w:rPr>
        <w:t xml:space="preserve">kapcsolatos </w:t>
      </w:r>
      <w:r w:rsidR="004023D8" w:rsidRPr="00FA0028">
        <w:rPr>
          <w:rFonts w:ascii="Arial Narrow" w:hAnsi="Arial Narrow"/>
          <w:lang w:val="hu-HU"/>
        </w:rPr>
        <w:t xml:space="preserve">eljárásra vonatkozó </w:t>
      </w:r>
      <w:r w:rsidRPr="00FA0028">
        <w:rPr>
          <w:rFonts w:ascii="Arial Narrow" w:hAnsi="Arial Narrow"/>
          <w:lang w:val="hu-HU"/>
        </w:rPr>
        <w:t>információkért forduljon a kiküldetés helye szerinti ország illetékes hatóságaihoz.</w:t>
      </w:r>
    </w:p>
    <w:p w14:paraId="16FF3E1E" w14:textId="65C98D01" w:rsidR="00EE6E22" w:rsidRPr="00FA0028" w:rsidRDefault="00EE6E22" w:rsidP="0047358B">
      <w:pPr>
        <w:spacing w:line="240" w:lineRule="auto"/>
        <w:rPr>
          <w:lang w:val="hu-HU"/>
        </w:rPr>
      </w:pPr>
    </w:p>
    <w:p w14:paraId="19145C81" w14:textId="77777777" w:rsidR="007F402A" w:rsidRPr="00FA0028" w:rsidRDefault="005B543F">
      <w:pPr>
        <w:pStyle w:val="Naslov2"/>
        <w:numPr>
          <w:ilvl w:val="1"/>
          <w:numId w:val="4"/>
        </w:numPr>
        <w:spacing w:line="240" w:lineRule="auto"/>
        <w:rPr>
          <w:sz w:val="28"/>
          <w:lang w:val="hu-HU"/>
        </w:rPr>
      </w:pPr>
      <w:r w:rsidRPr="00FA0028">
        <w:rPr>
          <w:sz w:val="28"/>
          <w:lang w:val="hu-HU"/>
        </w:rPr>
        <w:t xml:space="preserve"> </w:t>
      </w:r>
      <w:bookmarkStart w:id="44" w:name="_Toc162964881"/>
      <w:r w:rsidRPr="00FA0028">
        <w:rPr>
          <w:sz w:val="28"/>
          <w:lang w:val="hu-HU"/>
        </w:rPr>
        <w:t>Bírságok és szankciók</w:t>
      </w:r>
      <w:bookmarkEnd w:id="44"/>
      <w:r w:rsidRPr="00FA0028">
        <w:rPr>
          <w:sz w:val="28"/>
          <w:lang w:val="hu-HU"/>
        </w:rPr>
        <w:t xml:space="preserve"> </w:t>
      </w:r>
    </w:p>
    <w:p w14:paraId="67324B76" w14:textId="704B1116" w:rsidR="00425C07" w:rsidRPr="00FA0028" w:rsidRDefault="00425C07" w:rsidP="0047358B">
      <w:pPr>
        <w:spacing w:line="240" w:lineRule="auto"/>
        <w:jc w:val="both"/>
        <w:rPr>
          <w:rFonts w:ascii="Arial Narrow" w:hAnsi="Arial Narrow"/>
          <w:lang w:val="hu-HU"/>
        </w:rPr>
      </w:pPr>
    </w:p>
    <w:p w14:paraId="3D2D7EC1" w14:textId="6816FEE8" w:rsidR="007F402A" w:rsidRPr="00FA0028" w:rsidRDefault="005B543F">
      <w:pPr>
        <w:spacing w:line="240" w:lineRule="auto"/>
        <w:jc w:val="both"/>
        <w:rPr>
          <w:rFonts w:ascii="Arial Narrow" w:hAnsi="Arial Narrow"/>
          <w:lang w:val="hu-HU"/>
        </w:rPr>
      </w:pPr>
      <w:r w:rsidRPr="00FA0028">
        <w:rPr>
          <w:rFonts w:ascii="Arial Narrow" w:hAnsi="Arial Narrow"/>
          <w:lang w:val="hu-HU"/>
        </w:rPr>
        <w:t>A munka</w:t>
      </w:r>
      <w:r w:rsidR="004023D8" w:rsidRPr="00FA0028">
        <w:rPr>
          <w:rFonts w:ascii="Arial Narrow" w:hAnsi="Arial Narrow"/>
          <w:lang w:val="hu-HU"/>
        </w:rPr>
        <w:t>viszonyról</w:t>
      </w:r>
      <w:r w:rsidRPr="00FA0028">
        <w:rPr>
          <w:rFonts w:ascii="Arial Narrow" w:hAnsi="Arial Narrow"/>
          <w:lang w:val="hu-HU"/>
        </w:rPr>
        <w:t xml:space="preserve"> szóló törvény 217a. cikke szerint az a munkáltató, aki a külföldi munkaviszony megszűnése után nem biztosítja a munkavállaló Szlovéniába való visszatérését, 1500 és 4000 EUR közötti bírsággal sújtható. Ugyanez a</w:t>
      </w:r>
      <w:r w:rsidR="004023D8" w:rsidRPr="00FA0028">
        <w:rPr>
          <w:rFonts w:ascii="Arial Narrow" w:hAnsi="Arial Narrow"/>
          <w:lang w:val="hu-HU"/>
        </w:rPr>
        <w:t xml:space="preserve"> szabály</w:t>
      </w:r>
      <w:r w:rsidRPr="00FA0028">
        <w:rPr>
          <w:rFonts w:ascii="Arial Narrow" w:hAnsi="Arial Narrow"/>
          <w:lang w:val="hu-HU"/>
        </w:rPr>
        <w:t>sértés 300 EUR-tól 2000 EUR-ig terjedő pénzbírsággal büntetendő</w:t>
      </w:r>
      <w:r w:rsidR="004023D8" w:rsidRPr="00FA0028">
        <w:rPr>
          <w:rFonts w:ascii="Arial Narrow" w:hAnsi="Arial Narrow"/>
          <w:lang w:val="hu-HU"/>
        </w:rPr>
        <w:t xml:space="preserve">, ha </w:t>
      </w:r>
      <w:r w:rsidRPr="00FA0028">
        <w:rPr>
          <w:rFonts w:ascii="Arial Narrow" w:hAnsi="Arial Narrow"/>
          <w:lang w:val="hu-HU"/>
        </w:rPr>
        <w:t>kis munkáltató</w:t>
      </w:r>
      <w:r w:rsidR="004023D8" w:rsidRPr="00FA0028">
        <w:rPr>
          <w:rFonts w:ascii="Arial Narrow" w:hAnsi="Arial Narrow"/>
          <w:lang w:val="hu-HU"/>
        </w:rPr>
        <w:t>ról van szó –</w:t>
      </w:r>
      <w:r w:rsidRPr="00FA0028">
        <w:rPr>
          <w:rFonts w:ascii="Arial Narrow" w:hAnsi="Arial Narrow"/>
          <w:lang w:val="hu-HU"/>
        </w:rPr>
        <w:t xml:space="preserve"> jogi személy</w:t>
      </w:r>
      <w:r w:rsidR="004023D8" w:rsidRPr="00FA0028">
        <w:rPr>
          <w:rFonts w:ascii="Arial Narrow" w:hAnsi="Arial Narrow"/>
          <w:lang w:val="hu-HU"/>
        </w:rPr>
        <w:t>ről</w:t>
      </w:r>
      <w:r w:rsidRPr="00FA0028">
        <w:rPr>
          <w:rFonts w:ascii="Arial Narrow" w:hAnsi="Arial Narrow"/>
          <w:lang w:val="hu-HU"/>
        </w:rPr>
        <w:t>, egyéni vállalkozó</w:t>
      </w:r>
      <w:r w:rsidR="004023D8" w:rsidRPr="00FA0028">
        <w:rPr>
          <w:rFonts w:ascii="Arial Narrow" w:hAnsi="Arial Narrow"/>
          <w:lang w:val="hu-HU"/>
        </w:rPr>
        <w:t>ról</w:t>
      </w:r>
      <w:r w:rsidRPr="00FA0028">
        <w:rPr>
          <w:rFonts w:ascii="Arial Narrow" w:hAnsi="Arial Narrow"/>
          <w:lang w:val="hu-HU"/>
        </w:rPr>
        <w:t xml:space="preserve"> vagy önálló tevékenységet folytató magánszemély esetében.</w:t>
      </w:r>
    </w:p>
    <w:p w14:paraId="02FA1D90" w14:textId="77777777" w:rsidR="004613F5" w:rsidRPr="00FA0028" w:rsidRDefault="004613F5" w:rsidP="0047358B">
      <w:pPr>
        <w:spacing w:after="0" w:line="240" w:lineRule="auto"/>
        <w:jc w:val="both"/>
        <w:rPr>
          <w:rFonts w:ascii="Arial Narrow" w:hAnsi="Arial Narrow"/>
          <w:lang w:val="hu-HU"/>
        </w:rPr>
      </w:pPr>
    </w:p>
    <w:p w14:paraId="4D8D9EFC" w14:textId="32F7DE79"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 xml:space="preserve">A munkaerőpiac szabályozásáról szóló törvény 177. cikke szerint az a munkáltató, aki a munkaerő-kölcsönzéssel kapcsolatos tevékenységet végez, 10000 és 30000 euró közötti bírsággal sújtható, </w:t>
      </w:r>
      <w:r w:rsidR="004023D8" w:rsidRPr="00FA0028">
        <w:rPr>
          <w:rFonts w:ascii="Arial Narrow" w:hAnsi="Arial Narrow"/>
          <w:lang w:val="hu-HU"/>
        </w:rPr>
        <w:t xml:space="preserve">abban az esetben, </w:t>
      </w:r>
      <w:r w:rsidRPr="00FA0028">
        <w:rPr>
          <w:rFonts w:ascii="Arial Narrow" w:hAnsi="Arial Narrow"/>
          <w:lang w:val="hu-HU"/>
        </w:rPr>
        <w:t>ha:</w:t>
      </w:r>
    </w:p>
    <w:p w14:paraId="53F43B04" w14:textId="6A1EA4A4" w:rsidR="007F402A" w:rsidRPr="00FA0028" w:rsidRDefault="005B543F">
      <w:pPr>
        <w:pStyle w:val="Odstavekseznama"/>
        <w:numPr>
          <w:ilvl w:val="0"/>
          <w:numId w:val="15"/>
        </w:numPr>
        <w:spacing w:after="0" w:line="240" w:lineRule="auto"/>
        <w:jc w:val="both"/>
        <w:rPr>
          <w:rFonts w:ascii="Arial Narrow" w:hAnsi="Arial Narrow"/>
          <w:lang w:val="hu-HU"/>
        </w:rPr>
      </w:pPr>
      <w:r w:rsidRPr="00FA0028">
        <w:rPr>
          <w:rFonts w:ascii="Arial Narrow" w:hAnsi="Arial Narrow"/>
          <w:lang w:val="hu-HU"/>
        </w:rPr>
        <w:t>nem biztosítja</w:t>
      </w:r>
      <w:r w:rsidR="004023D8" w:rsidRPr="00FA0028">
        <w:rPr>
          <w:rFonts w:ascii="Arial Narrow" w:hAnsi="Arial Narrow"/>
          <w:lang w:val="hu-HU"/>
        </w:rPr>
        <w:t xml:space="preserve"> a munkaviszonyból eredő teljes jogokat </w:t>
      </w:r>
      <w:r w:rsidRPr="00FA0028">
        <w:rPr>
          <w:rFonts w:ascii="Arial Narrow" w:hAnsi="Arial Narrow"/>
          <w:lang w:val="hu-HU"/>
        </w:rPr>
        <w:t>a kiküldött munkavállaló</w:t>
      </w:r>
      <w:r w:rsidR="004023D8" w:rsidRPr="00FA0028">
        <w:rPr>
          <w:rFonts w:ascii="Arial Narrow" w:hAnsi="Arial Narrow"/>
          <w:lang w:val="hu-HU"/>
        </w:rPr>
        <w:t xml:space="preserve"> számára </w:t>
      </w:r>
      <w:r w:rsidRPr="00FA0028">
        <w:rPr>
          <w:rFonts w:ascii="Arial Narrow" w:hAnsi="Arial Narrow"/>
          <w:lang w:val="hu-HU"/>
        </w:rPr>
        <w:t>a munkaviszony időtartama alatt,</w:t>
      </w:r>
    </w:p>
    <w:p w14:paraId="5B88E18B" w14:textId="0B08C97A" w:rsidR="007F402A" w:rsidRPr="00FA0028" w:rsidRDefault="005B543F">
      <w:pPr>
        <w:pStyle w:val="Odstavekseznama"/>
        <w:numPr>
          <w:ilvl w:val="0"/>
          <w:numId w:val="15"/>
        </w:numPr>
        <w:spacing w:after="0" w:line="240" w:lineRule="auto"/>
        <w:jc w:val="both"/>
        <w:rPr>
          <w:rFonts w:ascii="Arial Narrow" w:hAnsi="Arial Narrow"/>
          <w:lang w:val="hu-HU"/>
        </w:rPr>
      </w:pPr>
      <w:r w:rsidRPr="00FA0028">
        <w:rPr>
          <w:rFonts w:ascii="Arial Narrow" w:hAnsi="Arial Narrow"/>
          <w:lang w:val="hu-HU"/>
        </w:rPr>
        <w:t>korlátozza a kiküldött munkavállaló</w:t>
      </w:r>
      <w:r w:rsidR="004023D8" w:rsidRPr="00FA0028">
        <w:rPr>
          <w:rFonts w:ascii="Arial Narrow" w:hAnsi="Arial Narrow"/>
          <w:lang w:val="hu-HU"/>
        </w:rPr>
        <w:t>t abban</w:t>
      </w:r>
      <w:r w:rsidRPr="00FA0028">
        <w:rPr>
          <w:rFonts w:ascii="Arial Narrow" w:hAnsi="Arial Narrow"/>
          <w:lang w:val="hu-HU"/>
        </w:rPr>
        <w:t>, hogy a munkavégzés időtartamának lejártát követően a felhasználónál munk</w:t>
      </w:r>
      <w:r w:rsidR="004023D8" w:rsidRPr="00FA0028">
        <w:rPr>
          <w:rFonts w:ascii="Arial Narrow" w:hAnsi="Arial Narrow"/>
          <w:lang w:val="hu-HU"/>
        </w:rPr>
        <w:t>aviszonyt létesítsen</w:t>
      </w:r>
      <w:r w:rsidRPr="00FA0028">
        <w:rPr>
          <w:rFonts w:ascii="Arial Narrow" w:hAnsi="Arial Narrow"/>
          <w:lang w:val="hu-HU"/>
        </w:rPr>
        <w:t>,</w:t>
      </w:r>
    </w:p>
    <w:p w14:paraId="2D416A36" w14:textId="51CF7244" w:rsidR="007F402A" w:rsidRPr="00FA0028" w:rsidRDefault="005B543F">
      <w:pPr>
        <w:pStyle w:val="Odstavekseznama"/>
        <w:numPr>
          <w:ilvl w:val="0"/>
          <w:numId w:val="15"/>
        </w:numPr>
        <w:spacing w:after="0" w:line="240" w:lineRule="auto"/>
        <w:jc w:val="both"/>
        <w:rPr>
          <w:rFonts w:ascii="Arial Narrow" w:hAnsi="Arial Narrow"/>
          <w:lang w:val="hu-HU"/>
        </w:rPr>
      </w:pPr>
      <w:r w:rsidRPr="00FA0028">
        <w:rPr>
          <w:rFonts w:ascii="Arial Narrow" w:hAnsi="Arial Narrow"/>
          <w:lang w:val="hu-HU"/>
        </w:rPr>
        <w:t xml:space="preserve">a kiküldött munkavállalót arra kötelezi, hogy más olyan tevékenység keretében végezzen munkát, </w:t>
      </w:r>
      <w:r w:rsidR="004023D8" w:rsidRPr="00FA0028">
        <w:rPr>
          <w:rFonts w:ascii="Arial Narrow" w:hAnsi="Arial Narrow"/>
          <w:lang w:val="hu-HU"/>
        </w:rPr>
        <w:t xml:space="preserve">mint </w:t>
      </w:r>
      <w:r w:rsidRPr="00FA0028">
        <w:rPr>
          <w:rFonts w:ascii="Arial Narrow" w:hAnsi="Arial Narrow"/>
          <w:lang w:val="hu-HU"/>
        </w:rPr>
        <w:t>am</w:t>
      </w:r>
      <w:r w:rsidR="004023D8" w:rsidRPr="00FA0028">
        <w:rPr>
          <w:rFonts w:ascii="Arial Narrow" w:hAnsi="Arial Narrow"/>
          <w:lang w:val="hu-HU"/>
        </w:rPr>
        <w:t xml:space="preserve">ire </w:t>
      </w:r>
      <w:r w:rsidRPr="00FA0028">
        <w:rPr>
          <w:rFonts w:ascii="Arial Narrow" w:hAnsi="Arial Narrow"/>
          <w:lang w:val="hu-HU"/>
        </w:rPr>
        <w:t>be van jegyezve, vagy h</w:t>
      </w:r>
      <w:r w:rsidR="00134F11" w:rsidRPr="00FA0028">
        <w:rPr>
          <w:rFonts w:ascii="Arial Narrow" w:hAnsi="Arial Narrow"/>
          <w:lang w:val="hu-HU"/>
        </w:rPr>
        <w:t>a</w:t>
      </w:r>
      <w:r w:rsidRPr="00FA0028">
        <w:rPr>
          <w:rFonts w:ascii="Arial Narrow" w:hAnsi="Arial Narrow"/>
          <w:lang w:val="hu-HU"/>
        </w:rPr>
        <w:t xml:space="preserve"> olyan </w:t>
      </w:r>
      <w:r w:rsidR="004023D8" w:rsidRPr="00FA0028">
        <w:rPr>
          <w:rFonts w:ascii="Arial Narrow" w:hAnsi="Arial Narrow"/>
          <w:lang w:val="hu-HU"/>
        </w:rPr>
        <w:t xml:space="preserve">munkát végeztet a </w:t>
      </w:r>
      <w:r w:rsidRPr="00FA0028">
        <w:rPr>
          <w:rFonts w:ascii="Arial Narrow" w:hAnsi="Arial Narrow"/>
          <w:lang w:val="hu-HU"/>
        </w:rPr>
        <w:t>kiküldött munkavállalókkal, a</w:t>
      </w:r>
      <w:r w:rsidR="004023D8" w:rsidRPr="00FA0028">
        <w:rPr>
          <w:rFonts w:ascii="Arial Narrow" w:hAnsi="Arial Narrow"/>
          <w:lang w:val="hu-HU"/>
        </w:rPr>
        <w:t>melyet</w:t>
      </w:r>
      <w:r w:rsidRPr="00FA0028">
        <w:rPr>
          <w:rFonts w:ascii="Arial Narrow" w:hAnsi="Arial Narrow"/>
          <w:lang w:val="hu-HU"/>
        </w:rPr>
        <w:t xml:space="preserve"> a polgári jog alapján kötött szerződések alapján szerzett meg; vagy</w:t>
      </w:r>
    </w:p>
    <w:p w14:paraId="419475DB" w14:textId="1E5F7D50" w:rsidR="007F402A" w:rsidRPr="00FA0028" w:rsidRDefault="00B520D5">
      <w:pPr>
        <w:pStyle w:val="Odstavekseznama"/>
        <w:numPr>
          <w:ilvl w:val="0"/>
          <w:numId w:val="15"/>
        </w:numPr>
        <w:spacing w:after="0" w:line="240" w:lineRule="auto"/>
        <w:jc w:val="both"/>
        <w:rPr>
          <w:rFonts w:ascii="Arial Narrow" w:hAnsi="Arial Narrow"/>
          <w:lang w:val="hu-HU"/>
        </w:rPr>
      </w:pPr>
      <w:r w:rsidRPr="00FA0028">
        <w:rPr>
          <w:rFonts w:ascii="Arial Narrow" w:eastAsia="Arial Narrow" w:hAnsi="Arial Narrow" w:cs="Arial Narrow"/>
          <w:lang w:val="hu-HU" w:eastAsia="sl-SI"/>
        </w:rPr>
        <w:t>a kiküldött munkavállalótól vagy álláskeresőtől fizetést vagy egyéb visszatérítést követel azért, hogy kiküldje a felhasználóhoz vagy a felhasználóval való munkaszerződés megkötéséért</w:t>
      </w:r>
      <w:r w:rsidRPr="00FA0028">
        <w:rPr>
          <w:rFonts w:ascii="Arial Narrow" w:hAnsi="Arial Narrow"/>
          <w:lang w:val="hu-HU"/>
        </w:rPr>
        <w:t>.</w:t>
      </w:r>
    </w:p>
    <w:p w14:paraId="5F9CED6F" w14:textId="513D276C" w:rsidR="00943284" w:rsidRPr="00FA0028" w:rsidRDefault="00943284" w:rsidP="0047358B">
      <w:pPr>
        <w:spacing w:after="0" w:line="240" w:lineRule="auto"/>
        <w:jc w:val="both"/>
        <w:rPr>
          <w:rFonts w:ascii="Arial Narrow" w:hAnsi="Arial Narrow"/>
          <w:lang w:val="hu-HU"/>
        </w:rPr>
      </w:pPr>
    </w:p>
    <w:p w14:paraId="321E4B01" w14:textId="77777777" w:rsidR="00943284" w:rsidRPr="00FA0028" w:rsidRDefault="00943284" w:rsidP="0047358B">
      <w:pPr>
        <w:spacing w:after="0" w:line="240" w:lineRule="auto"/>
        <w:jc w:val="both"/>
        <w:rPr>
          <w:rFonts w:ascii="Arial Narrow" w:hAnsi="Arial Narrow"/>
          <w:lang w:val="hu-HU"/>
        </w:rPr>
      </w:pPr>
    </w:p>
    <w:p w14:paraId="530AAFF7" w14:textId="475992D1" w:rsidR="002A11CA" w:rsidRDefault="00B520D5" w:rsidP="0047358B">
      <w:pPr>
        <w:spacing w:line="240" w:lineRule="auto"/>
        <w:jc w:val="both"/>
        <w:rPr>
          <w:rFonts w:ascii="Arial Narrow" w:hAnsi="Arial Narrow"/>
          <w:lang w:val="hu-HU"/>
        </w:rPr>
      </w:pPr>
      <w:r w:rsidRPr="00FA0028">
        <w:rPr>
          <w:rFonts w:ascii="Arial Narrow" w:eastAsia="Arial Narrow" w:hAnsi="Arial Narrow" w:cs="Arial Narrow"/>
          <w:lang w:val="hu-HU" w:eastAsia="sl-SI"/>
        </w:rPr>
        <w:t>Ugyanezért a szabálysértésért 5000 és 10000 euró közötti pénzbírsággal sújtják a munkaerőt kölcsönző, legfeljebb tíz munkavállalót foglalkoztató munkáltatót, és 4000 euró pénzbírsággal sújtandó a munkaerőt kölcsönző munkáltató felelős személye</w:t>
      </w:r>
    </w:p>
    <w:p w14:paraId="1DD7C4D1" w14:textId="77777777" w:rsidR="00273430" w:rsidRPr="00FA0028" w:rsidRDefault="00273430" w:rsidP="0047358B">
      <w:pPr>
        <w:spacing w:line="240" w:lineRule="auto"/>
        <w:jc w:val="both"/>
        <w:rPr>
          <w:rFonts w:ascii="Arial Narrow" w:hAnsi="Arial Narrow"/>
          <w:lang w:val="hu-HU"/>
        </w:rPr>
      </w:pPr>
    </w:p>
    <w:p w14:paraId="22B8D13E" w14:textId="77777777" w:rsidR="007F402A" w:rsidRPr="00FA0028" w:rsidRDefault="005B543F">
      <w:pPr>
        <w:pStyle w:val="Naslov2"/>
        <w:numPr>
          <w:ilvl w:val="1"/>
          <w:numId w:val="4"/>
        </w:numPr>
        <w:spacing w:line="240" w:lineRule="auto"/>
        <w:rPr>
          <w:sz w:val="28"/>
          <w:lang w:val="hu-HU"/>
        </w:rPr>
      </w:pPr>
      <w:r w:rsidRPr="00FA0028">
        <w:rPr>
          <w:sz w:val="28"/>
          <w:lang w:val="hu-HU"/>
        </w:rPr>
        <w:t xml:space="preserve"> </w:t>
      </w:r>
      <w:bookmarkStart w:id="45" w:name="_Toc162964882"/>
      <w:r w:rsidRPr="00FA0028">
        <w:rPr>
          <w:sz w:val="28"/>
          <w:lang w:val="hu-HU"/>
        </w:rPr>
        <w:t>További információk</w:t>
      </w:r>
      <w:bookmarkEnd w:id="45"/>
    </w:p>
    <w:p w14:paraId="69A4B930" w14:textId="4BF25742" w:rsidR="00C55B40" w:rsidRPr="00FA0028" w:rsidRDefault="00C55B40" w:rsidP="0047358B">
      <w:pPr>
        <w:spacing w:line="240" w:lineRule="auto"/>
        <w:rPr>
          <w:lang w:val="hu-HU"/>
        </w:rPr>
      </w:pPr>
    </w:p>
    <w:p w14:paraId="273FEB73"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Az illetékes hatóságok elérhetőségei az országspecifikus kötelezettségekkel kapcsolatos tájékoztatás nyújtása céljából</w:t>
      </w:r>
    </w:p>
    <w:p w14:paraId="42298B38"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A kiküldött munkavállalók jövedelmének adóügyi kezelése</w:t>
      </w:r>
    </w:p>
    <w:p w14:paraId="6AD535E9"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További információk a kiküldött munkavállalók társadalombiztosításáról</w:t>
      </w:r>
    </w:p>
    <w:p w14:paraId="697D7C2C" w14:textId="69F1003A"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További információk az A1</w:t>
      </w:r>
      <w:r w:rsidR="007F60E4" w:rsidRPr="00FA0028">
        <w:rPr>
          <w:rFonts w:ascii="Arial Narrow" w:hAnsi="Arial Narrow"/>
          <w:b/>
          <w:u w:val="single"/>
          <w:lang w:val="hu-HU"/>
        </w:rPr>
        <w:t>-es igazolás</w:t>
      </w:r>
      <w:r w:rsidRPr="00FA0028">
        <w:rPr>
          <w:rFonts w:ascii="Arial Narrow" w:hAnsi="Arial Narrow"/>
          <w:b/>
          <w:u w:val="single"/>
          <w:lang w:val="hu-HU"/>
        </w:rPr>
        <w:t xml:space="preserve"> kiállítására vonatkozó eljárásról</w:t>
      </w:r>
    </w:p>
    <w:p w14:paraId="50B2F236"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További információk a bérszámfejtésről</w:t>
      </w:r>
    </w:p>
    <w:p w14:paraId="151FC3E0" w14:textId="5B674E56"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lastRenderedPageBreak/>
        <w:t>Az A1</w:t>
      </w:r>
      <w:r w:rsidR="007F60E4" w:rsidRPr="00FA0028">
        <w:rPr>
          <w:rFonts w:ascii="Arial Narrow" w:hAnsi="Arial Narrow"/>
          <w:b/>
          <w:u w:val="single"/>
          <w:lang w:val="hu-HU"/>
        </w:rPr>
        <w:t>-es igazolás</w:t>
      </w:r>
      <w:r w:rsidRPr="00FA0028">
        <w:rPr>
          <w:rFonts w:ascii="Arial Narrow" w:hAnsi="Arial Narrow"/>
          <w:b/>
          <w:u w:val="single"/>
          <w:lang w:val="hu-HU"/>
        </w:rPr>
        <w:t xml:space="preserve"> érvényességének ellenőrzése </w:t>
      </w:r>
    </w:p>
    <w:p w14:paraId="30C1EEF4" w14:textId="7DC622AF" w:rsidR="006D1974" w:rsidRPr="00FA0028" w:rsidRDefault="006D1974" w:rsidP="0047358B">
      <w:pPr>
        <w:spacing w:line="240" w:lineRule="auto"/>
        <w:jc w:val="both"/>
        <w:rPr>
          <w:rFonts w:ascii="Arial Narrow" w:hAnsi="Arial Narrow"/>
          <w:b/>
          <w:u w:val="single"/>
          <w:lang w:val="hu-HU"/>
        </w:rPr>
      </w:pPr>
    </w:p>
    <w:p w14:paraId="6259A511" w14:textId="77777777" w:rsidR="007F402A" w:rsidRPr="00FA0028" w:rsidRDefault="005B543F">
      <w:pPr>
        <w:pStyle w:val="Naslov1"/>
        <w:numPr>
          <w:ilvl w:val="0"/>
          <w:numId w:val="4"/>
        </w:numPr>
        <w:rPr>
          <w:lang w:val="hu-HU"/>
        </w:rPr>
      </w:pPr>
      <w:bookmarkStart w:id="46" w:name="_Toc162964883"/>
      <w:r w:rsidRPr="00FA0028">
        <w:rPr>
          <w:lang w:val="hu-HU"/>
        </w:rPr>
        <w:t>BREXIT</w:t>
      </w:r>
      <w:bookmarkEnd w:id="46"/>
    </w:p>
    <w:p w14:paraId="52FCD787" w14:textId="701E9C68" w:rsidR="006D1974" w:rsidRPr="00FA0028" w:rsidRDefault="006D1974" w:rsidP="006D1974">
      <w:pPr>
        <w:jc w:val="both"/>
        <w:rPr>
          <w:rFonts w:ascii="Arial Narrow" w:hAnsi="Arial Narrow"/>
          <w:lang w:val="hu-HU"/>
        </w:rPr>
      </w:pPr>
    </w:p>
    <w:p w14:paraId="241E7464" w14:textId="77777777" w:rsidR="007F402A" w:rsidRPr="00FA0028" w:rsidRDefault="005B543F">
      <w:pPr>
        <w:pStyle w:val="Naslov2"/>
        <w:numPr>
          <w:ilvl w:val="1"/>
          <w:numId w:val="4"/>
        </w:numPr>
        <w:rPr>
          <w:lang w:val="hu-HU"/>
        </w:rPr>
      </w:pPr>
      <w:bookmarkStart w:id="47" w:name="_Toc162964884"/>
      <w:r w:rsidRPr="00FA0028">
        <w:rPr>
          <w:lang w:val="hu-HU"/>
        </w:rPr>
        <w:t>Az Egyesült Királyság állampolgárai a Szlovén Köztársaságban</w:t>
      </w:r>
      <w:bookmarkEnd w:id="47"/>
    </w:p>
    <w:p w14:paraId="641079F2" w14:textId="77777777" w:rsidR="006D1974" w:rsidRPr="00FA0028" w:rsidRDefault="006D1974" w:rsidP="006D1974">
      <w:pPr>
        <w:rPr>
          <w:lang w:val="hu-HU"/>
        </w:rPr>
      </w:pPr>
    </w:p>
    <w:p w14:paraId="3F63D36E" w14:textId="72C2548B" w:rsidR="007F402A" w:rsidRPr="00FA0028" w:rsidRDefault="00D24F46">
      <w:pPr>
        <w:jc w:val="both"/>
        <w:rPr>
          <w:rFonts w:ascii="Arial Narrow" w:hAnsi="Arial Narrow"/>
          <w:lang w:val="hu-HU"/>
        </w:rPr>
      </w:pPr>
      <w:r w:rsidRPr="00FA0028">
        <w:rPr>
          <w:rFonts w:ascii="Arial Narrow" w:hAnsi="Arial Narrow"/>
          <w:lang w:val="hu-HU"/>
        </w:rPr>
        <w:t xml:space="preserve">Az Egyesült Királyság állampolgárai és családtagjaik, akik 2020. december </w:t>
      </w:r>
      <w:r w:rsidR="000E0B62" w:rsidRPr="00FA0028">
        <w:rPr>
          <w:rFonts w:ascii="Arial Narrow" w:hAnsi="Arial Narrow"/>
          <w:lang w:val="hu-HU"/>
        </w:rPr>
        <w:t xml:space="preserve">31-én jogszerűen tartózkodnak és dolgoznak a </w:t>
      </w:r>
      <w:r w:rsidRPr="00FA0028">
        <w:rPr>
          <w:rFonts w:ascii="Arial Narrow" w:hAnsi="Arial Narrow"/>
          <w:lang w:val="hu-HU"/>
        </w:rPr>
        <w:t xml:space="preserve">Szlovén Köztársaságban, és 2021. január 1-je után is a Szlovén Köztársaságban kívánnak tartózkodni és dolgozni, a szlovén munkaerőpiacon ugyanazt a jogállást </w:t>
      </w:r>
      <w:r w:rsidR="00536538" w:rsidRPr="00FA0028">
        <w:rPr>
          <w:rFonts w:ascii="Arial Narrow" w:hAnsi="Arial Narrow"/>
          <w:lang w:val="hu-HU"/>
        </w:rPr>
        <w:t xml:space="preserve">fogják </w:t>
      </w:r>
      <w:r w:rsidRPr="00FA0028">
        <w:rPr>
          <w:rFonts w:ascii="Arial Narrow" w:hAnsi="Arial Narrow"/>
          <w:lang w:val="hu-HU"/>
        </w:rPr>
        <w:t xml:space="preserve">megtartani, mint amit a </w:t>
      </w:r>
      <w:r w:rsidR="00536538" w:rsidRPr="00FA0028">
        <w:rPr>
          <w:rFonts w:ascii="Arial Narrow" w:hAnsi="Arial Narrow"/>
          <w:lang w:val="hu-HU"/>
        </w:rPr>
        <w:t>Nagy-Britannia és Észak-Írország Egyesült Királyságának az Európai Unióból való kilépéséről szóló megállapodás és az Európai Atomenergia-közöss</w:t>
      </w:r>
      <w:r w:rsidR="00134F11" w:rsidRPr="00FA0028">
        <w:rPr>
          <w:rFonts w:ascii="Arial Narrow" w:hAnsi="Arial Narrow"/>
          <w:lang w:val="hu-HU"/>
        </w:rPr>
        <w:t>égről szóló megállapodás</w:t>
      </w:r>
      <w:r w:rsidRPr="00FA0028">
        <w:rPr>
          <w:rFonts w:ascii="Arial Narrow" w:hAnsi="Arial Narrow"/>
          <w:lang w:val="hu-HU"/>
        </w:rPr>
        <w:t xml:space="preserve"> biztosít számukra. Ez azt jelenti, hogy a munkavállalók és családtagjaik jogai változatlanok maradnak, és a Külföldiekről szóló törvény rendelkezéseivel azonos feltételek mellett tartózkodhatnak és dolgozhatnak a Szlovén Köztársaságban. </w:t>
      </w:r>
    </w:p>
    <w:p w14:paraId="061D7D7E" w14:textId="79A63EB8" w:rsidR="003D2132" w:rsidRDefault="005B543F" w:rsidP="006D1974">
      <w:pPr>
        <w:jc w:val="both"/>
        <w:rPr>
          <w:rFonts w:ascii="Arial Narrow" w:hAnsi="Arial Narrow"/>
          <w:lang w:val="hu-HU"/>
        </w:rPr>
      </w:pPr>
      <w:r w:rsidRPr="00FA0028">
        <w:rPr>
          <w:rFonts w:ascii="Arial Narrow" w:hAnsi="Arial Narrow"/>
          <w:lang w:val="hu-HU"/>
        </w:rPr>
        <w:t>Az Egyesült Királyság állampolgárainak a szlovén munkaerőpiacra való szabad be</w:t>
      </w:r>
      <w:r w:rsidR="00D24F46" w:rsidRPr="00FA0028">
        <w:rPr>
          <w:rFonts w:ascii="Arial Narrow" w:hAnsi="Arial Narrow"/>
          <w:lang w:val="hu-HU"/>
        </w:rPr>
        <w:t>lépés</w:t>
      </w:r>
      <w:r w:rsidR="001B66E0">
        <w:rPr>
          <w:rFonts w:ascii="Arial Narrow" w:hAnsi="Arial Narrow"/>
          <w:lang w:val="hu-HU"/>
        </w:rPr>
        <w:t>é</w:t>
      </w:r>
      <w:r w:rsidR="00D24F46" w:rsidRPr="00FA0028">
        <w:rPr>
          <w:rFonts w:ascii="Arial Narrow" w:hAnsi="Arial Narrow"/>
          <w:lang w:val="hu-HU"/>
        </w:rPr>
        <w:t>hez</w:t>
      </w:r>
      <w:r w:rsidRPr="00FA0028">
        <w:rPr>
          <w:rFonts w:ascii="Arial Narrow" w:hAnsi="Arial Narrow"/>
          <w:lang w:val="hu-HU"/>
        </w:rPr>
        <w:t xml:space="preserve"> való jogát A külföldiek foglalkoztatásáról, önálló vállalkozói tevékenységéről és munkavállalásáról szóló törvény 5. cikke tartalmazza. </w:t>
      </w:r>
    </w:p>
    <w:p w14:paraId="7E19080E" w14:textId="77777777" w:rsidR="00273430" w:rsidRPr="00FA0028" w:rsidRDefault="00273430" w:rsidP="006D1974">
      <w:pPr>
        <w:jc w:val="both"/>
        <w:rPr>
          <w:rFonts w:ascii="Arial Narrow" w:hAnsi="Arial Narrow"/>
          <w:lang w:val="hu-HU"/>
        </w:rPr>
      </w:pPr>
    </w:p>
    <w:p w14:paraId="1AA7E709" w14:textId="24324B83" w:rsidR="007F402A" w:rsidRPr="00FA0028" w:rsidRDefault="005B543F">
      <w:pPr>
        <w:pStyle w:val="Naslov2"/>
        <w:numPr>
          <w:ilvl w:val="1"/>
          <w:numId w:val="4"/>
        </w:numPr>
        <w:rPr>
          <w:lang w:val="hu-HU"/>
        </w:rPr>
      </w:pPr>
      <w:bookmarkStart w:id="48" w:name="_Toc162964885"/>
      <w:r w:rsidRPr="00FA0028">
        <w:rPr>
          <w:lang w:val="hu-HU"/>
        </w:rPr>
        <w:t>Munkavállalók kiküldetése az Egyesült Királyságba</w:t>
      </w:r>
      <w:bookmarkEnd w:id="48"/>
    </w:p>
    <w:p w14:paraId="3B725660" w14:textId="77777777" w:rsidR="006D1974" w:rsidRPr="00FA0028" w:rsidRDefault="006D1974" w:rsidP="006D1974">
      <w:pPr>
        <w:rPr>
          <w:lang w:val="hu-HU"/>
        </w:rPr>
      </w:pPr>
    </w:p>
    <w:p w14:paraId="3657042F" w14:textId="5C629F6F" w:rsidR="007F402A" w:rsidRPr="00FA0028" w:rsidRDefault="005B543F">
      <w:pPr>
        <w:spacing w:line="240" w:lineRule="auto"/>
        <w:jc w:val="both"/>
        <w:rPr>
          <w:rFonts w:ascii="Arial Narrow" w:hAnsi="Arial Narrow"/>
          <w:lang w:val="hu-HU"/>
        </w:rPr>
      </w:pPr>
      <w:r w:rsidRPr="00FA0028">
        <w:rPr>
          <w:rFonts w:ascii="Arial Narrow" w:hAnsi="Arial Narrow"/>
          <w:lang w:val="hu-HU"/>
        </w:rPr>
        <w:t>Az egyrészről az Európai Unió és az Európai Atomenergia-közösség, másrészről Nagy-Britannia és Észak-Írország Egyesült Királysága közötti kereskedel</w:t>
      </w:r>
      <w:r w:rsidR="00D24F46" w:rsidRPr="00FA0028">
        <w:rPr>
          <w:rFonts w:ascii="Arial Narrow" w:hAnsi="Arial Narrow"/>
          <w:lang w:val="hu-HU"/>
        </w:rPr>
        <w:t>mi</w:t>
      </w:r>
      <w:r w:rsidRPr="00FA0028">
        <w:rPr>
          <w:rFonts w:ascii="Arial Narrow" w:hAnsi="Arial Narrow"/>
          <w:lang w:val="hu-HU"/>
        </w:rPr>
        <w:t xml:space="preserve"> és együttműködés</w:t>
      </w:r>
      <w:r w:rsidR="00D24F46" w:rsidRPr="00FA0028">
        <w:rPr>
          <w:rFonts w:ascii="Arial Narrow" w:hAnsi="Arial Narrow"/>
          <w:lang w:val="hu-HU"/>
        </w:rPr>
        <w:t>i</w:t>
      </w:r>
      <w:r w:rsidRPr="00FA0028">
        <w:rPr>
          <w:rFonts w:ascii="Arial Narrow" w:hAnsi="Arial Narrow"/>
          <w:lang w:val="hu-HU"/>
        </w:rPr>
        <w:t xml:space="preserve"> megállapodás (a továbbiakban: </w:t>
      </w:r>
      <w:r w:rsidR="00D24F46" w:rsidRPr="00FA0028">
        <w:rPr>
          <w:rFonts w:ascii="Arial Narrow" w:hAnsi="Arial Narrow"/>
          <w:lang w:val="hu-HU"/>
        </w:rPr>
        <w:t>a m</w:t>
      </w:r>
      <w:r w:rsidRPr="00FA0028">
        <w:rPr>
          <w:rFonts w:ascii="Arial Narrow" w:hAnsi="Arial Narrow"/>
          <w:lang w:val="hu-HU"/>
        </w:rPr>
        <w:t xml:space="preserve">egállapodás) az EU Hivatalos </w:t>
      </w:r>
      <w:r w:rsidR="00D24F46" w:rsidRPr="00FA0028">
        <w:rPr>
          <w:rFonts w:ascii="Arial Narrow" w:hAnsi="Arial Narrow"/>
          <w:lang w:val="hu-HU"/>
        </w:rPr>
        <w:t>Közlönyének</w:t>
      </w:r>
      <w:r w:rsidRPr="00FA0028">
        <w:rPr>
          <w:rFonts w:ascii="Arial Narrow" w:hAnsi="Arial Narrow"/>
          <w:lang w:val="hu-HU"/>
        </w:rPr>
        <w:t xml:space="preserve"> 2020. december 31-i L 444. számában jelent meg. A megállapodást 2021. január 1-jétől kölcsönösségi alapon ideiglenesen alkalmazzák. További információkért lásd:  </w:t>
      </w:r>
    </w:p>
    <w:p w14:paraId="21564BFE" w14:textId="59643C28"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megállapodás értelmében a kérelmező az Egyesült Királyság vonatkozásában is kaphat </w:t>
      </w:r>
      <w:r w:rsidR="00D24F46" w:rsidRPr="00FA0028">
        <w:rPr>
          <w:rFonts w:ascii="Arial Narrow" w:hAnsi="Arial Narrow"/>
          <w:lang w:val="hu-HU"/>
        </w:rPr>
        <w:t xml:space="preserve">igazolást </w:t>
      </w:r>
      <w:r w:rsidRPr="00FA0028">
        <w:rPr>
          <w:rFonts w:ascii="Arial Narrow" w:hAnsi="Arial Narrow"/>
          <w:lang w:val="hu-HU"/>
        </w:rPr>
        <w:t xml:space="preserve">a </w:t>
      </w:r>
      <w:r w:rsidR="00467F60" w:rsidRPr="00FA0028">
        <w:rPr>
          <w:rFonts w:ascii="Arial Narrow" w:hAnsi="Arial Narrow"/>
          <w:lang w:val="hu-HU"/>
        </w:rPr>
        <w:t>szociális biztonság</w:t>
      </w:r>
      <w:r w:rsidR="00D24F46" w:rsidRPr="00FA0028">
        <w:rPr>
          <w:rFonts w:ascii="Arial Narrow" w:hAnsi="Arial Narrow"/>
          <w:lang w:val="hu-HU"/>
        </w:rPr>
        <w:t xml:space="preserve"> </w:t>
      </w:r>
      <w:r w:rsidR="00A3245D" w:rsidRPr="00FA0028">
        <w:rPr>
          <w:rFonts w:ascii="Arial Narrow" w:hAnsi="Arial Narrow"/>
          <w:lang w:val="hu-HU"/>
        </w:rPr>
        <w:t>fenntartásáról a kiküldött munkavállaló külföldi munkavégzésének időtartamára (</w:t>
      </w:r>
      <w:r w:rsidR="00D24F46" w:rsidRPr="00FA0028">
        <w:rPr>
          <w:rFonts w:ascii="Arial Narrow" w:hAnsi="Arial Narrow"/>
          <w:lang w:val="hu-HU"/>
        </w:rPr>
        <w:t xml:space="preserve">ún. </w:t>
      </w:r>
      <w:r w:rsidR="00A3245D" w:rsidRPr="00FA0028">
        <w:rPr>
          <w:rFonts w:ascii="Arial Narrow" w:hAnsi="Arial Narrow"/>
          <w:lang w:val="hu-HU"/>
        </w:rPr>
        <w:t>A1-es igazolás)</w:t>
      </w:r>
      <w:r w:rsidR="00E05F14" w:rsidRPr="00FA0028">
        <w:rPr>
          <w:rFonts w:ascii="Arial Narrow" w:hAnsi="Arial Narrow"/>
          <w:lang w:val="hu-HU"/>
        </w:rPr>
        <w:t xml:space="preserve">. </w:t>
      </w:r>
      <w:r w:rsidR="00A3245D" w:rsidRPr="00FA0028">
        <w:rPr>
          <w:rFonts w:ascii="Arial Narrow" w:hAnsi="Arial Narrow"/>
          <w:lang w:val="hu-HU"/>
        </w:rPr>
        <w:t xml:space="preserve">A jegyzőkönyv meghatározza az </w:t>
      </w:r>
      <w:r w:rsidRPr="00FA0028">
        <w:rPr>
          <w:rFonts w:ascii="Arial Narrow" w:hAnsi="Arial Narrow"/>
          <w:lang w:val="hu-HU"/>
        </w:rPr>
        <w:t>igazolás megszerzésének feltételeit. Az európai szabályok (883/2004/EK rendelet</w:t>
      </w:r>
      <w:r w:rsidR="00E05F14" w:rsidRPr="00FA0028">
        <w:rPr>
          <w:rFonts w:ascii="Arial Narrow" w:hAnsi="Arial Narrow"/>
          <w:lang w:val="hu-HU"/>
        </w:rPr>
        <w:t xml:space="preserve">, 987/2009/EK rendelet) </w:t>
      </w:r>
      <w:r w:rsidRPr="00FA0028">
        <w:rPr>
          <w:rFonts w:ascii="Arial Narrow" w:hAnsi="Arial Narrow"/>
          <w:lang w:val="hu-HU"/>
        </w:rPr>
        <w:t>e tekintetben már nem alkalmazandók az Egyesült Királysággal való viszonylatban. Az Egyesült Királyságba kiküldött munkavállalókra nem vonatkozik a határokon átnyúló szolgáltatás</w:t>
      </w:r>
      <w:r w:rsidR="00D24F46" w:rsidRPr="00FA0028">
        <w:rPr>
          <w:rFonts w:ascii="Arial Narrow" w:hAnsi="Arial Narrow"/>
          <w:lang w:val="hu-HU"/>
        </w:rPr>
        <w:t xml:space="preserve">ok </w:t>
      </w:r>
      <w:r w:rsidRPr="00FA0028">
        <w:rPr>
          <w:rFonts w:ascii="Arial Narrow" w:hAnsi="Arial Narrow"/>
          <w:lang w:val="hu-HU"/>
        </w:rPr>
        <w:t>nyújtás</w:t>
      </w:r>
      <w:r w:rsidR="00D24F46" w:rsidRPr="00FA0028">
        <w:rPr>
          <w:rFonts w:ascii="Arial Narrow" w:hAnsi="Arial Narrow"/>
          <w:lang w:val="hu-HU"/>
        </w:rPr>
        <w:t>á</w:t>
      </w:r>
      <w:r w:rsidRPr="00FA0028">
        <w:rPr>
          <w:rFonts w:ascii="Arial Narrow" w:hAnsi="Arial Narrow"/>
          <w:lang w:val="hu-HU"/>
        </w:rPr>
        <w:t xml:space="preserve">ról szóló törvény sem. Az </w:t>
      </w:r>
      <w:r w:rsidR="006B1C3E" w:rsidRPr="00FA0028">
        <w:rPr>
          <w:rFonts w:ascii="Arial Narrow" w:hAnsi="Arial Narrow"/>
          <w:lang w:val="hu-HU"/>
        </w:rPr>
        <w:t>„</w:t>
      </w:r>
      <w:r w:rsidRPr="00FA0028">
        <w:rPr>
          <w:rFonts w:ascii="Arial Narrow" w:hAnsi="Arial Narrow"/>
          <w:lang w:val="hu-HU"/>
        </w:rPr>
        <w:t>A1</w:t>
      </w:r>
      <w:r w:rsidR="006B1C3E" w:rsidRPr="00FA0028">
        <w:rPr>
          <w:rFonts w:ascii="Arial Narrow" w:hAnsi="Arial Narrow"/>
          <w:lang w:val="hu-HU"/>
        </w:rPr>
        <w:t>-es igazolás”</w:t>
      </w:r>
      <w:r w:rsidRPr="00FA0028">
        <w:rPr>
          <w:rFonts w:ascii="Arial Narrow" w:hAnsi="Arial Narrow"/>
          <w:lang w:val="hu-HU"/>
        </w:rPr>
        <w:t xml:space="preserve"> </w:t>
      </w:r>
      <w:r w:rsidR="006B1C3E" w:rsidRPr="00FA0028">
        <w:rPr>
          <w:rFonts w:ascii="Arial Narrow" w:hAnsi="Arial Narrow"/>
          <w:lang w:val="hu-HU"/>
        </w:rPr>
        <w:t xml:space="preserve">mindaddig </w:t>
      </w:r>
      <w:r w:rsidRPr="00FA0028">
        <w:rPr>
          <w:rFonts w:ascii="Arial Narrow" w:hAnsi="Arial Narrow"/>
          <w:lang w:val="hu-HU"/>
        </w:rPr>
        <w:t>használható, amíg az Egyesült Királyság</w:t>
      </w:r>
      <w:r w:rsidR="006B1C3E" w:rsidRPr="00FA0028">
        <w:rPr>
          <w:rFonts w:ascii="Arial Narrow" w:hAnsi="Arial Narrow"/>
          <w:lang w:val="hu-HU"/>
        </w:rPr>
        <w:t xml:space="preserve"> viszonylatában</w:t>
      </w:r>
      <w:r w:rsidRPr="00FA0028">
        <w:rPr>
          <w:rFonts w:ascii="Arial Narrow" w:hAnsi="Arial Narrow"/>
          <w:lang w:val="hu-HU"/>
        </w:rPr>
        <w:t xml:space="preserve"> nem írnak elő</w:t>
      </w:r>
      <w:r w:rsidR="006B1C3E" w:rsidRPr="00FA0028">
        <w:rPr>
          <w:rFonts w:ascii="Arial Narrow" w:hAnsi="Arial Narrow"/>
          <w:lang w:val="hu-HU"/>
        </w:rPr>
        <w:t xml:space="preserve"> új formanyomtatványt</w:t>
      </w:r>
      <w:r w:rsidRPr="00FA0028">
        <w:rPr>
          <w:rFonts w:ascii="Arial Narrow" w:hAnsi="Arial Narrow"/>
          <w:lang w:val="hu-HU"/>
        </w:rPr>
        <w:t xml:space="preserve">. </w:t>
      </w:r>
    </w:p>
    <w:p w14:paraId="1562E36B" w14:textId="2156F0F5" w:rsidR="006D1974" w:rsidRPr="00273430" w:rsidRDefault="005B543F" w:rsidP="00273430">
      <w:pPr>
        <w:spacing w:line="240" w:lineRule="auto"/>
        <w:jc w:val="both"/>
        <w:rPr>
          <w:rFonts w:ascii="Arial Narrow" w:hAnsi="Arial Narrow"/>
          <w:lang w:val="hu-HU"/>
        </w:rPr>
      </w:pPr>
      <w:r w:rsidRPr="00FA0028">
        <w:rPr>
          <w:rFonts w:ascii="Arial Narrow" w:hAnsi="Arial Narrow"/>
          <w:lang w:val="hu-HU"/>
        </w:rPr>
        <w:t>Azok a kérelmezők, akik 2021.</w:t>
      </w:r>
      <w:r w:rsidR="006B1C3E" w:rsidRPr="00FA0028">
        <w:rPr>
          <w:rFonts w:ascii="Arial Narrow" w:hAnsi="Arial Narrow"/>
          <w:lang w:val="hu-HU"/>
        </w:rPr>
        <w:t xml:space="preserve"> január </w:t>
      </w:r>
      <w:r w:rsidRPr="00FA0028">
        <w:rPr>
          <w:rFonts w:ascii="Arial Narrow" w:hAnsi="Arial Narrow"/>
          <w:lang w:val="hu-HU"/>
        </w:rPr>
        <w:t xml:space="preserve">1. után töltötték ki a harmadik országban (Egyesült Királyságban) </w:t>
      </w:r>
      <w:r w:rsidR="006B1C3E" w:rsidRPr="00FA0028">
        <w:rPr>
          <w:rFonts w:ascii="Arial Narrow" w:hAnsi="Arial Narrow"/>
          <w:lang w:val="hu-HU"/>
        </w:rPr>
        <w:t>való</w:t>
      </w:r>
      <w:r w:rsidRPr="00FA0028">
        <w:rPr>
          <w:rFonts w:ascii="Arial Narrow" w:hAnsi="Arial Narrow"/>
          <w:lang w:val="hu-HU"/>
        </w:rPr>
        <w:t xml:space="preserve"> munkavégzésre vonatkozó kérdőívet, és azt </w:t>
      </w:r>
      <w:r w:rsidR="006B1C3E" w:rsidRPr="00FA0028">
        <w:rPr>
          <w:rFonts w:ascii="Arial Narrow" w:hAnsi="Arial Narrow"/>
          <w:lang w:val="hu-HU"/>
        </w:rPr>
        <w:t xml:space="preserve">benyújtották </w:t>
      </w:r>
      <w:r w:rsidRPr="00FA0028">
        <w:rPr>
          <w:rFonts w:ascii="Arial Narrow" w:hAnsi="Arial Narrow"/>
          <w:lang w:val="hu-HU"/>
        </w:rPr>
        <w:t xml:space="preserve">az Egészségbiztosítási </w:t>
      </w:r>
      <w:r w:rsidR="00467F60" w:rsidRPr="00FA0028">
        <w:rPr>
          <w:rFonts w:ascii="Arial Narrow" w:hAnsi="Arial Narrow"/>
          <w:lang w:val="hu-HU"/>
        </w:rPr>
        <w:t>Intézethez</w:t>
      </w:r>
      <w:r w:rsidR="00F26FE8" w:rsidRPr="00FA0028">
        <w:rPr>
          <w:rFonts w:ascii="Arial Narrow" w:hAnsi="Arial Narrow"/>
          <w:lang w:val="hu-HU"/>
        </w:rPr>
        <w:t xml:space="preserve"> (ZZZS)</w:t>
      </w:r>
      <w:r w:rsidRPr="00FA0028">
        <w:rPr>
          <w:rFonts w:ascii="Arial Narrow" w:hAnsi="Arial Narrow"/>
          <w:lang w:val="hu-HU"/>
        </w:rPr>
        <w:t>, visszamenőlegesen (azaz 2021.</w:t>
      </w:r>
      <w:r w:rsidR="006B1C3E" w:rsidRPr="00FA0028">
        <w:rPr>
          <w:rFonts w:ascii="Arial Narrow" w:hAnsi="Arial Narrow"/>
          <w:lang w:val="hu-HU"/>
        </w:rPr>
        <w:t xml:space="preserve"> január </w:t>
      </w:r>
      <w:r w:rsidRPr="00FA0028">
        <w:rPr>
          <w:rFonts w:ascii="Arial Narrow" w:hAnsi="Arial Narrow"/>
          <w:lang w:val="hu-HU"/>
        </w:rPr>
        <w:t xml:space="preserve">1-től kezdődő kiküldetési időszakkal) is igényelhetnek </w:t>
      </w:r>
      <w:r w:rsidR="006B1C3E" w:rsidRPr="00FA0028">
        <w:rPr>
          <w:rFonts w:ascii="Arial Narrow" w:hAnsi="Arial Narrow"/>
          <w:lang w:val="hu-HU"/>
        </w:rPr>
        <w:t>„A1-es igazolást”</w:t>
      </w:r>
      <w:r w:rsidR="00E05F14" w:rsidRPr="00FA0028">
        <w:rPr>
          <w:rFonts w:ascii="Arial Narrow" w:hAnsi="Arial Narrow"/>
          <w:lang w:val="hu-HU"/>
        </w:rPr>
        <w:t xml:space="preserve">, és az </w:t>
      </w:r>
      <w:r w:rsidRPr="00FA0028">
        <w:rPr>
          <w:rFonts w:ascii="Arial Narrow" w:hAnsi="Arial Narrow"/>
          <w:lang w:val="hu-HU"/>
        </w:rPr>
        <w:t xml:space="preserve">Egészségbiztosítási </w:t>
      </w:r>
      <w:r w:rsidR="00467F60" w:rsidRPr="00FA0028">
        <w:rPr>
          <w:rFonts w:ascii="Arial Narrow" w:hAnsi="Arial Narrow"/>
          <w:lang w:val="hu-HU"/>
        </w:rPr>
        <w:t>Intézet</w:t>
      </w:r>
      <w:r w:rsidRPr="00FA0028">
        <w:rPr>
          <w:rFonts w:ascii="Arial Narrow" w:hAnsi="Arial Narrow"/>
          <w:lang w:val="hu-HU"/>
        </w:rPr>
        <w:t xml:space="preserve"> </w:t>
      </w:r>
      <w:r w:rsidR="00F26FE8" w:rsidRPr="00FA0028">
        <w:rPr>
          <w:rFonts w:ascii="Arial Narrow" w:hAnsi="Arial Narrow"/>
          <w:lang w:val="hu-HU"/>
        </w:rPr>
        <w:t xml:space="preserve">(ZZZS) </w:t>
      </w:r>
      <w:r w:rsidRPr="00FA0028">
        <w:rPr>
          <w:rFonts w:ascii="Arial Narrow" w:hAnsi="Arial Narrow"/>
          <w:lang w:val="hu-HU"/>
        </w:rPr>
        <w:t xml:space="preserve">kiállíthat számukra ilyen </w:t>
      </w:r>
      <w:r w:rsidR="00467F60" w:rsidRPr="00FA0028">
        <w:rPr>
          <w:rFonts w:ascii="Arial Narrow" w:hAnsi="Arial Narrow"/>
          <w:lang w:val="hu-HU"/>
        </w:rPr>
        <w:t>„</w:t>
      </w:r>
      <w:r w:rsidRPr="00FA0028">
        <w:rPr>
          <w:rFonts w:ascii="Arial Narrow" w:hAnsi="Arial Narrow"/>
          <w:lang w:val="hu-HU"/>
        </w:rPr>
        <w:t>A1-es igazolást</w:t>
      </w:r>
      <w:r w:rsidR="00467F60" w:rsidRPr="00FA0028">
        <w:rPr>
          <w:rFonts w:ascii="Arial Narrow" w:hAnsi="Arial Narrow"/>
          <w:lang w:val="hu-HU"/>
        </w:rPr>
        <w:t>”</w:t>
      </w:r>
      <w:r w:rsidR="00E05F14" w:rsidRPr="00FA0028">
        <w:rPr>
          <w:rFonts w:ascii="Arial Narrow" w:hAnsi="Arial Narrow"/>
          <w:lang w:val="hu-HU"/>
        </w:rPr>
        <w:t xml:space="preserve">. A </w:t>
      </w:r>
      <w:r w:rsidRPr="00FA0028">
        <w:rPr>
          <w:rFonts w:ascii="Arial Narrow" w:hAnsi="Arial Narrow"/>
          <w:lang w:val="hu-HU"/>
        </w:rPr>
        <w:t xml:space="preserve">kérelmező </w:t>
      </w:r>
      <w:r w:rsidR="00F26FE8" w:rsidRPr="00FA0028">
        <w:rPr>
          <w:rFonts w:ascii="Arial Narrow" w:hAnsi="Arial Narrow"/>
          <w:lang w:val="hu-HU"/>
        </w:rPr>
        <w:t xml:space="preserve">saját maga </w:t>
      </w:r>
      <w:r w:rsidRPr="00FA0028">
        <w:rPr>
          <w:rFonts w:ascii="Arial Narrow" w:hAnsi="Arial Narrow"/>
          <w:lang w:val="hu-HU"/>
        </w:rPr>
        <w:t>felelős</w:t>
      </w:r>
      <w:r w:rsidR="00F26FE8" w:rsidRPr="00FA0028">
        <w:rPr>
          <w:rFonts w:ascii="Arial Narrow" w:hAnsi="Arial Narrow"/>
          <w:lang w:val="hu-HU"/>
        </w:rPr>
        <w:t xml:space="preserve"> azért</w:t>
      </w:r>
      <w:r w:rsidRPr="00FA0028">
        <w:rPr>
          <w:rFonts w:ascii="Arial Narrow" w:hAnsi="Arial Narrow"/>
          <w:lang w:val="hu-HU"/>
        </w:rPr>
        <w:t xml:space="preserve">, hogy a személy a megfelelő biztosítási </w:t>
      </w:r>
      <w:r w:rsidR="00F26FE8" w:rsidRPr="00FA0028">
        <w:rPr>
          <w:rFonts w:ascii="Arial Narrow" w:hAnsi="Arial Narrow"/>
          <w:lang w:val="hu-HU"/>
        </w:rPr>
        <w:t>jogcímen</w:t>
      </w:r>
      <w:r w:rsidRPr="00FA0028">
        <w:rPr>
          <w:rFonts w:ascii="Arial Narrow" w:hAnsi="Arial Narrow"/>
          <w:lang w:val="hu-HU"/>
        </w:rPr>
        <w:t xml:space="preserve"> </w:t>
      </w:r>
      <w:r w:rsidR="00F26FE8" w:rsidRPr="00FA0028">
        <w:rPr>
          <w:rFonts w:ascii="Arial Narrow" w:hAnsi="Arial Narrow"/>
          <w:lang w:val="hu-HU"/>
        </w:rPr>
        <w:t xml:space="preserve">jelentkezzen be, illetve </w:t>
      </w:r>
      <w:r w:rsidRPr="00FA0028">
        <w:rPr>
          <w:rFonts w:ascii="Arial Narrow" w:hAnsi="Arial Narrow"/>
          <w:lang w:val="hu-HU"/>
        </w:rPr>
        <w:t>jelentkez</w:t>
      </w:r>
      <w:r w:rsidR="00F26FE8" w:rsidRPr="00FA0028">
        <w:rPr>
          <w:rFonts w:ascii="Arial Narrow" w:hAnsi="Arial Narrow"/>
          <w:lang w:val="hu-HU"/>
        </w:rPr>
        <w:t>zen ki</w:t>
      </w:r>
      <w:r w:rsidRPr="00FA0028">
        <w:rPr>
          <w:rFonts w:ascii="Arial Narrow" w:hAnsi="Arial Narrow"/>
          <w:lang w:val="hu-HU"/>
        </w:rPr>
        <w:t>. Az A1</w:t>
      </w:r>
      <w:r w:rsidR="00F26FE8" w:rsidRPr="00FA0028">
        <w:rPr>
          <w:rFonts w:ascii="Arial Narrow" w:hAnsi="Arial Narrow"/>
          <w:lang w:val="hu-HU"/>
        </w:rPr>
        <w:t>-es</w:t>
      </w:r>
      <w:r w:rsidRPr="00FA0028">
        <w:rPr>
          <w:rFonts w:ascii="Arial Narrow" w:hAnsi="Arial Narrow"/>
          <w:lang w:val="hu-HU"/>
        </w:rPr>
        <w:t xml:space="preserve"> igazolások kiadásával kapcsolatos további információk </w:t>
      </w:r>
      <w:r w:rsidR="00F26FE8" w:rsidRPr="00FA0028">
        <w:rPr>
          <w:rFonts w:ascii="Arial Narrow" w:hAnsi="Arial Narrow"/>
          <w:lang w:val="hu-HU"/>
        </w:rPr>
        <w:t>ezen az oldalon találhatók: ...</w:t>
      </w:r>
      <w:r w:rsidRPr="00FA0028">
        <w:rPr>
          <w:rFonts w:ascii="Arial Narrow" w:hAnsi="Arial Narrow"/>
          <w:lang w:val="hu-HU"/>
        </w:rPr>
        <w:t xml:space="preserve"> .</w:t>
      </w:r>
    </w:p>
    <w:p w14:paraId="5D4C0389" w14:textId="4026105E" w:rsidR="007F402A" w:rsidRPr="00FA0028" w:rsidRDefault="005B543F">
      <w:pPr>
        <w:pStyle w:val="Naslov1"/>
        <w:numPr>
          <w:ilvl w:val="0"/>
          <w:numId w:val="4"/>
        </w:numPr>
        <w:spacing w:line="240" w:lineRule="auto"/>
        <w:rPr>
          <w:lang w:val="hu-HU"/>
        </w:rPr>
      </w:pPr>
      <w:bookmarkStart w:id="49" w:name="_Toc162964886"/>
      <w:r w:rsidRPr="00FA0028">
        <w:rPr>
          <w:lang w:val="hu-HU"/>
        </w:rPr>
        <w:t>JOGSZABÁLY</w:t>
      </w:r>
      <w:r w:rsidR="00F26FE8" w:rsidRPr="00FA0028">
        <w:rPr>
          <w:lang w:val="hu-HU"/>
        </w:rPr>
        <w:t>OK</w:t>
      </w:r>
      <w:bookmarkEnd w:id="49"/>
    </w:p>
    <w:p w14:paraId="5E1333A4" w14:textId="572C6378" w:rsidR="00F84183" w:rsidRPr="00FA0028" w:rsidRDefault="00F84183" w:rsidP="0047358B">
      <w:pPr>
        <w:spacing w:line="240" w:lineRule="auto"/>
        <w:rPr>
          <w:lang w:val="hu-HU"/>
        </w:rPr>
      </w:pPr>
    </w:p>
    <w:p w14:paraId="4830924F"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Az EU/EGT-tagállamok közötti, </w:t>
      </w:r>
      <w:r w:rsidR="00404C81" w:rsidRPr="00FA0028">
        <w:rPr>
          <w:rFonts w:ascii="Arial Narrow" w:hAnsi="Arial Narrow"/>
          <w:lang w:val="hu-HU"/>
        </w:rPr>
        <w:t xml:space="preserve">határokon átnyúló, kiküldött munkavállalók általi szolgáltatásnyújtásra </w:t>
      </w:r>
      <w:r w:rsidRPr="00FA0028">
        <w:rPr>
          <w:rFonts w:ascii="Arial Narrow" w:hAnsi="Arial Narrow"/>
          <w:lang w:val="hu-HU"/>
        </w:rPr>
        <w:t>olyan nemzetközi és nemzeti jogi keretek vonatkoznak, amelyek szabályozzák az érintett felek alapvető jogait és kötelezettségeit.</w:t>
      </w:r>
    </w:p>
    <w:p w14:paraId="0A69BDFD" w14:textId="01701539"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Az EU/EGT </w:t>
      </w:r>
      <w:r w:rsidR="00F26FE8" w:rsidRPr="00FA0028">
        <w:rPr>
          <w:rFonts w:ascii="Arial Narrow" w:hAnsi="Arial Narrow"/>
          <w:lang w:val="hu-HU"/>
        </w:rPr>
        <w:t xml:space="preserve">területére vonatkozó </w:t>
      </w:r>
      <w:r w:rsidRPr="00FA0028">
        <w:rPr>
          <w:rFonts w:ascii="Arial Narrow" w:hAnsi="Arial Narrow"/>
          <w:lang w:val="hu-HU"/>
        </w:rPr>
        <w:t>nemzetközi jogszabály</w:t>
      </w:r>
      <w:r w:rsidR="00F26FE8" w:rsidRPr="00FA0028">
        <w:rPr>
          <w:rFonts w:ascii="Arial Narrow" w:hAnsi="Arial Narrow"/>
          <w:lang w:val="hu-HU"/>
        </w:rPr>
        <w:t xml:space="preserve">ok, amelyek </w:t>
      </w:r>
      <w:r w:rsidRPr="00FA0028">
        <w:rPr>
          <w:rFonts w:ascii="Arial Narrow" w:hAnsi="Arial Narrow"/>
          <w:lang w:val="hu-HU"/>
        </w:rPr>
        <w:t xml:space="preserve">a </w:t>
      </w:r>
      <w:r w:rsidR="00203390" w:rsidRPr="00FA0028">
        <w:rPr>
          <w:rFonts w:ascii="Arial Narrow" w:hAnsi="Arial Narrow"/>
          <w:lang w:val="hu-HU"/>
        </w:rPr>
        <w:t>munkavállalók kiküldetését szabályoz</w:t>
      </w:r>
      <w:r w:rsidR="00F26FE8" w:rsidRPr="00FA0028">
        <w:rPr>
          <w:rFonts w:ascii="Arial Narrow" w:hAnsi="Arial Narrow"/>
          <w:lang w:val="hu-HU"/>
        </w:rPr>
        <w:t>zák,</w:t>
      </w:r>
      <w:r w:rsidR="00203390" w:rsidRPr="00FA0028">
        <w:rPr>
          <w:rFonts w:ascii="Arial Narrow" w:hAnsi="Arial Narrow"/>
          <w:lang w:val="hu-HU"/>
        </w:rPr>
        <w:t xml:space="preserve"> </w:t>
      </w:r>
      <w:r w:rsidRPr="00FA0028">
        <w:rPr>
          <w:rFonts w:ascii="Arial Narrow" w:hAnsi="Arial Narrow"/>
          <w:lang w:val="hu-HU"/>
        </w:rPr>
        <w:t>kétféle jogalapra oszthatók.</w:t>
      </w:r>
    </w:p>
    <w:p w14:paraId="15AA4BDC" w14:textId="5E959789" w:rsidR="007F402A" w:rsidRPr="00FA0028" w:rsidRDefault="005B543F">
      <w:pPr>
        <w:pStyle w:val="Odstavekseznama"/>
        <w:numPr>
          <w:ilvl w:val="0"/>
          <w:numId w:val="16"/>
        </w:numPr>
        <w:spacing w:line="240" w:lineRule="auto"/>
        <w:jc w:val="both"/>
        <w:rPr>
          <w:rFonts w:ascii="Arial Narrow" w:hAnsi="Arial Narrow"/>
          <w:lang w:val="hu-HU"/>
        </w:rPr>
      </w:pPr>
      <w:r w:rsidRPr="00FA0028">
        <w:rPr>
          <w:rFonts w:ascii="Arial Narrow" w:hAnsi="Arial Narrow"/>
          <w:b/>
          <w:u w:val="single"/>
          <w:lang w:val="hu-HU"/>
        </w:rPr>
        <w:lastRenderedPageBreak/>
        <w:t xml:space="preserve">Az első </w:t>
      </w:r>
      <w:r w:rsidR="00F26FE8" w:rsidRPr="00FA0028">
        <w:rPr>
          <w:rFonts w:ascii="Arial Narrow" w:hAnsi="Arial Narrow"/>
          <w:b/>
          <w:u w:val="single"/>
          <w:lang w:val="hu-HU"/>
        </w:rPr>
        <w:t>jog</w:t>
      </w:r>
      <w:r w:rsidRPr="00FA0028">
        <w:rPr>
          <w:rFonts w:ascii="Arial Narrow" w:hAnsi="Arial Narrow"/>
          <w:b/>
          <w:u w:val="single"/>
          <w:lang w:val="hu-HU"/>
        </w:rPr>
        <w:t xml:space="preserve">szabálycsoport </w:t>
      </w:r>
      <w:r w:rsidR="00F26FE8" w:rsidRPr="00FA0028">
        <w:rPr>
          <w:rFonts w:ascii="Arial Narrow" w:hAnsi="Arial Narrow"/>
          <w:bCs/>
          <w:lang w:val="hu-HU"/>
        </w:rPr>
        <w:t>a</w:t>
      </w:r>
      <w:r w:rsidR="00F26FE8" w:rsidRPr="00FA0028">
        <w:rPr>
          <w:rFonts w:ascii="Arial Narrow" w:hAnsi="Arial Narrow"/>
          <w:lang w:val="hu-HU"/>
        </w:rPr>
        <w:t xml:space="preserve"> </w:t>
      </w:r>
      <w:r w:rsidRPr="00FA0028">
        <w:rPr>
          <w:rFonts w:ascii="Arial Narrow" w:hAnsi="Arial Narrow"/>
          <w:lang w:val="hu-HU"/>
        </w:rPr>
        <w:t>szolgáltatásnyújtás folyamatára, a szolgáltatók által a kiküldött munkavállalók számára biztosítandó minimumkövetelményekre, a felügyeletre és a felügyeleti hatóságok közötti együttműködésre, valamint a kulcsfontosságú információkhoz való hozzáférésre vonatkozik. Az első csopor</w:t>
      </w:r>
      <w:r w:rsidR="00401865">
        <w:rPr>
          <w:rFonts w:ascii="Arial Narrow" w:hAnsi="Arial Narrow"/>
          <w:lang w:val="hu-HU"/>
        </w:rPr>
        <w:t>ban</w:t>
      </w:r>
      <w:r w:rsidR="00F26FE8" w:rsidRPr="00FA0028">
        <w:rPr>
          <w:rFonts w:ascii="Arial Narrow" w:hAnsi="Arial Narrow"/>
          <w:lang w:val="hu-HU"/>
        </w:rPr>
        <w:t xml:space="preserve"> az alábbi</w:t>
      </w:r>
      <w:r w:rsidRPr="00FA0028">
        <w:rPr>
          <w:rFonts w:ascii="Arial Narrow" w:hAnsi="Arial Narrow"/>
          <w:lang w:val="hu-HU"/>
        </w:rPr>
        <w:t xml:space="preserve"> négy dokumentum </w:t>
      </w:r>
      <w:r w:rsidR="00527E33" w:rsidRPr="00FA0028">
        <w:rPr>
          <w:rFonts w:ascii="Arial Narrow" w:hAnsi="Arial Narrow"/>
          <w:lang w:val="hu-HU"/>
        </w:rPr>
        <w:t>releváns</w:t>
      </w:r>
      <w:r w:rsidRPr="00FA0028">
        <w:rPr>
          <w:rFonts w:ascii="Arial Narrow" w:hAnsi="Arial Narrow"/>
          <w:lang w:val="hu-HU"/>
        </w:rPr>
        <w:t xml:space="preserve">: </w:t>
      </w:r>
    </w:p>
    <w:p w14:paraId="412CEC32" w14:textId="0E26FEC2" w:rsidR="007F402A" w:rsidRPr="00FA0028" w:rsidRDefault="005B543F">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96/71/EK irányelv</w:t>
      </w:r>
      <w:r w:rsidR="00404C81" w:rsidRPr="00FA0028">
        <w:rPr>
          <w:rFonts w:ascii="Arial Narrow" w:hAnsi="Arial Narrow"/>
          <w:lang w:val="hu-HU"/>
        </w:rPr>
        <w:t xml:space="preserve"> </w:t>
      </w:r>
      <w:r w:rsidR="00F26FE8" w:rsidRPr="00FA0028">
        <w:rPr>
          <w:rFonts w:ascii="Arial Narrow" w:hAnsi="Arial Narrow"/>
          <w:lang w:val="hu-HU"/>
        </w:rPr>
        <w:t>–</w:t>
      </w:r>
      <w:r w:rsidR="00404C81" w:rsidRPr="00FA0028">
        <w:rPr>
          <w:rFonts w:ascii="Arial Narrow" w:hAnsi="Arial Narrow"/>
          <w:lang w:val="hu-HU"/>
        </w:rPr>
        <w:t xml:space="preserve"> Meghatározza azo</w:t>
      </w:r>
      <w:r w:rsidR="00F26FE8" w:rsidRPr="00FA0028">
        <w:rPr>
          <w:rFonts w:ascii="Arial Narrow" w:hAnsi="Arial Narrow"/>
          <w:lang w:val="hu-HU"/>
        </w:rPr>
        <w:t xml:space="preserve">knak az </w:t>
      </w:r>
      <w:r w:rsidR="00404C81" w:rsidRPr="00FA0028">
        <w:rPr>
          <w:rFonts w:ascii="Arial Narrow" w:hAnsi="Arial Narrow"/>
          <w:lang w:val="hu-HU"/>
        </w:rPr>
        <w:t>alapvető munkafeltételek</w:t>
      </w:r>
      <w:r w:rsidR="00F26FE8" w:rsidRPr="00FA0028">
        <w:rPr>
          <w:rFonts w:ascii="Arial Narrow" w:hAnsi="Arial Narrow"/>
          <w:lang w:val="hu-HU"/>
        </w:rPr>
        <w:t>nek a</w:t>
      </w:r>
      <w:r w:rsidR="00404C81" w:rsidRPr="00FA0028">
        <w:rPr>
          <w:rFonts w:ascii="Arial Narrow" w:hAnsi="Arial Narrow"/>
          <w:lang w:val="hu-HU"/>
        </w:rPr>
        <w:t xml:space="preserve"> listáját, amelyeket a munkáltató által külföldre kiküldött munkavállalók számára biztosítani kell abban az országban, ahová kiküldik őket (fogadó ország). Célja a munkavállalók védelmének </w:t>
      </w:r>
      <w:r w:rsidR="00F26FE8" w:rsidRPr="00FA0028">
        <w:rPr>
          <w:rFonts w:ascii="Arial Narrow" w:hAnsi="Arial Narrow"/>
          <w:lang w:val="hu-HU"/>
        </w:rPr>
        <w:t xml:space="preserve">biztosítása, </w:t>
      </w:r>
      <w:r w:rsidR="00404C81" w:rsidRPr="00FA0028">
        <w:rPr>
          <w:rFonts w:ascii="Arial Narrow" w:hAnsi="Arial Narrow"/>
          <w:lang w:val="hu-HU"/>
        </w:rPr>
        <w:t xml:space="preserve">és </w:t>
      </w:r>
      <w:r w:rsidR="00F26FE8" w:rsidRPr="00FA0028">
        <w:rPr>
          <w:rFonts w:ascii="Arial Narrow" w:hAnsi="Arial Narrow"/>
          <w:lang w:val="hu-HU"/>
        </w:rPr>
        <w:t xml:space="preserve">az egyenlő versenyfeltételek biztosítása </w:t>
      </w:r>
      <w:r w:rsidR="00404C81" w:rsidRPr="00FA0028">
        <w:rPr>
          <w:rFonts w:ascii="Arial Narrow" w:hAnsi="Arial Narrow"/>
          <w:lang w:val="hu-HU"/>
        </w:rPr>
        <w:t>a szolgáltatók számára</w:t>
      </w:r>
      <w:r w:rsidRPr="00FA0028">
        <w:rPr>
          <w:rFonts w:ascii="Arial Narrow" w:hAnsi="Arial Narrow"/>
          <w:lang w:val="hu-HU"/>
        </w:rPr>
        <w:t xml:space="preserve">. </w:t>
      </w:r>
    </w:p>
    <w:p w14:paraId="61D9D255" w14:textId="37EC58A3" w:rsidR="007F402A" w:rsidRPr="00FA0028" w:rsidRDefault="005B543F">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2014/67/EU irányelv</w:t>
      </w:r>
      <w:r w:rsidR="00404C81" w:rsidRPr="00FA0028">
        <w:rPr>
          <w:rFonts w:ascii="Arial Narrow" w:hAnsi="Arial Narrow"/>
          <w:lang w:val="hu-HU"/>
        </w:rPr>
        <w:t xml:space="preserve"> </w:t>
      </w:r>
      <w:r w:rsidR="00F26FE8" w:rsidRPr="00FA0028">
        <w:rPr>
          <w:rFonts w:ascii="Arial Narrow" w:hAnsi="Arial Narrow"/>
          <w:lang w:val="hu-HU"/>
        </w:rPr>
        <w:t>–</w:t>
      </w:r>
      <w:r w:rsidR="00404C81" w:rsidRPr="00FA0028">
        <w:rPr>
          <w:rFonts w:ascii="Arial Narrow" w:hAnsi="Arial Narrow"/>
          <w:lang w:val="hu-HU"/>
        </w:rPr>
        <w:t xml:space="preserve"> Olyan kérdésekkel foglalkozik, mint a kiküldetési szabályokkal való visszaélés és azok kijátszása, az alvállalkozói </w:t>
      </w:r>
      <w:r w:rsidR="00190168" w:rsidRPr="00FA0028">
        <w:rPr>
          <w:rFonts w:ascii="Arial Narrow" w:hAnsi="Arial Narrow"/>
          <w:lang w:val="hu-HU"/>
        </w:rPr>
        <w:t>láncokban</w:t>
      </w:r>
      <w:r w:rsidR="00404C81" w:rsidRPr="00FA0028">
        <w:rPr>
          <w:rFonts w:ascii="Arial Narrow" w:hAnsi="Arial Narrow"/>
          <w:lang w:val="hu-HU"/>
        </w:rPr>
        <w:t xml:space="preserve"> való társfelelősség </w:t>
      </w:r>
      <w:r w:rsidR="00190168" w:rsidRPr="00FA0028">
        <w:rPr>
          <w:rFonts w:ascii="Arial Narrow" w:hAnsi="Arial Narrow"/>
          <w:lang w:val="hu-HU"/>
        </w:rPr>
        <w:t xml:space="preserve">és az </w:t>
      </w:r>
      <w:r w:rsidR="00404C81" w:rsidRPr="00FA0028">
        <w:rPr>
          <w:rFonts w:ascii="Arial Narrow" w:hAnsi="Arial Narrow"/>
          <w:lang w:val="hu-HU"/>
        </w:rPr>
        <w:t xml:space="preserve">uniós </w:t>
      </w:r>
      <w:r w:rsidR="00190168" w:rsidRPr="00FA0028">
        <w:rPr>
          <w:rFonts w:ascii="Arial Narrow" w:hAnsi="Arial Narrow"/>
          <w:lang w:val="hu-HU"/>
        </w:rPr>
        <w:t xml:space="preserve">tagállamok </w:t>
      </w:r>
      <w:r w:rsidR="00404C81" w:rsidRPr="00FA0028">
        <w:rPr>
          <w:rFonts w:ascii="Arial Narrow" w:hAnsi="Arial Narrow"/>
          <w:lang w:val="hu-HU"/>
        </w:rPr>
        <w:t xml:space="preserve">közötti </w:t>
      </w:r>
      <w:r w:rsidR="00190168" w:rsidRPr="00FA0028">
        <w:rPr>
          <w:rFonts w:ascii="Arial Narrow" w:hAnsi="Arial Narrow"/>
          <w:lang w:val="hu-HU"/>
        </w:rPr>
        <w:t>információcsere.</w:t>
      </w:r>
    </w:p>
    <w:p w14:paraId="1725C6B3" w14:textId="0B7D54ED" w:rsidR="007F402A" w:rsidRPr="00FA0028" w:rsidRDefault="005B543F">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2018/957/EU irányelv</w:t>
      </w:r>
      <w:r w:rsidR="00404C81" w:rsidRPr="00FA0028">
        <w:rPr>
          <w:rFonts w:ascii="Arial Narrow" w:hAnsi="Arial Narrow"/>
          <w:lang w:val="hu-HU"/>
        </w:rPr>
        <w:t xml:space="preserve"> </w:t>
      </w:r>
      <w:r w:rsidR="00F26FE8" w:rsidRPr="00FA0028">
        <w:rPr>
          <w:rFonts w:ascii="Arial Narrow" w:hAnsi="Arial Narrow"/>
          <w:lang w:val="hu-HU"/>
        </w:rPr>
        <w:t>–</w:t>
      </w:r>
      <w:r w:rsidR="00404C81" w:rsidRPr="00FA0028">
        <w:rPr>
          <w:rFonts w:ascii="Arial Narrow" w:hAnsi="Arial Narrow"/>
          <w:lang w:val="hu-HU"/>
        </w:rPr>
        <w:t xml:space="preserve"> A kiküldött munkavállalók munkafeltételeire, valamint egészségére és biztonságára vonatkozó szabályok</w:t>
      </w:r>
      <w:r w:rsidR="00F26FE8" w:rsidRPr="00FA0028">
        <w:rPr>
          <w:rFonts w:ascii="Arial Narrow" w:hAnsi="Arial Narrow"/>
          <w:lang w:val="hu-HU"/>
        </w:rPr>
        <w:t>ról rendelkezik</w:t>
      </w:r>
      <w:r w:rsidR="00404C81" w:rsidRPr="00FA0028">
        <w:rPr>
          <w:rFonts w:ascii="Arial Narrow" w:hAnsi="Arial Narrow"/>
          <w:lang w:val="hu-HU"/>
        </w:rPr>
        <w:t xml:space="preserve">, és </w:t>
      </w:r>
      <w:r w:rsidR="00F26FE8" w:rsidRPr="00FA0028">
        <w:rPr>
          <w:rFonts w:ascii="Arial Narrow" w:hAnsi="Arial Narrow"/>
          <w:lang w:val="hu-HU"/>
        </w:rPr>
        <w:t>törekszik arra</w:t>
      </w:r>
      <w:r w:rsidR="00404C81" w:rsidRPr="00FA0028">
        <w:rPr>
          <w:rFonts w:ascii="Arial Narrow" w:hAnsi="Arial Narrow"/>
          <w:lang w:val="hu-HU"/>
        </w:rPr>
        <w:t>, hogy</w:t>
      </w:r>
      <w:r w:rsidR="00F26FE8" w:rsidRPr="00FA0028">
        <w:rPr>
          <w:rFonts w:ascii="Arial Narrow" w:hAnsi="Arial Narrow"/>
          <w:lang w:val="hu-HU"/>
        </w:rPr>
        <w:t xml:space="preserve"> </w:t>
      </w:r>
      <w:r w:rsidR="00467F60" w:rsidRPr="00FA0028">
        <w:rPr>
          <w:rFonts w:ascii="Arial Narrow" w:hAnsi="Arial Narrow"/>
          <w:lang w:val="hu-HU"/>
        </w:rPr>
        <w:t xml:space="preserve">garantálják </w:t>
      </w:r>
      <w:r w:rsidR="00F26FE8" w:rsidRPr="00FA0028">
        <w:rPr>
          <w:rFonts w:ascii="Arial Narrow" w:hAnsi="Arial Narrow"/>
          <w:lang w:val="hu-HU"/>
        </w:rPr>
        <w:t>a</w:t>
      </w:r>
      <w:r w:rsidR="00404C81" w:rsidRPr="00FA0028">
        <w:rPr>
          <w:rFonts w:ascii="Arial Narrow" w:hAnsi="Arial Narrow"/>
          <w:lang w:val="hu-HU"/>
        </w:rPr>
        <w:t xml:space="preserve"> tisztességes bérek</w:t>
      </w:r>
      <w:r w:rsidR="00467F60" w:rsidRPr="00FA0028">
        <w:rPr>
          <w:rFonts w:ascii="Arial Narrow" w:hAnsi="Arial Narrow"/>
          <w:lang w:val="hu-HU"/>
        </w:rPr>
        <w:t>et</w:t>
      </w:r>
      <w:r w:rsidR="00404C81" w:rsidRPr="00FA0028">
        <w:rPr>
          <w:rFonts w:ascii="Arial Narrow" w:hAnsi="Arial Narrow"/>
          <w:lang w:val="hu-HU"/>
        </w:rPr>
        <w:t xml:space="preserve"> és egyenlő versenyfeltételek</w:t>
      </w:r>
      <w:r w:rsidR="00467F60" w:rsidRPr="00FA0028">
        <w:rPr>
          <w:rFonts w:ascii="Arial Narrow" w:hAnsi="Arial Narrow"/>
          <w:lang w:val="hu-HU"/>
        </w:rPr>
        <w:t>et</w:t>
      </w:r>
      <w:r w:rsidR="00404C81" w:rsidRPr="00FA0028">
        <w:rPr>
          <w:rFonts w:ascii="Arial Narrow" w:hAnsi="Arial Narrow"/>
          <w:lang w:val="hu-HU"/>
        </w:rPr>
        <w:t xml:space="preserve"> a </w:t>
      </w:r>
      <w:r w:rsidR="00F26FE8" w:rsidRPr="00FA0028">
        <w:rPr>
          <w:rFonts w:ascii="Arial Narrow" w:hAnsi="Arial Narrow"/>
          <w:lang w:val="hu-HU"/>
        </w:rPr>
        <w:t xml:space="preserve">munkáltatókat </w:t>
      </w:r>
      <w:r w:rsidR="00404C81" w:rsidRPr="00FA0028">
        <w:rPr>
          <w:rFonts w:ascii="Arial Narrow" w:hAnsi="Arial Narrow"/>
          <w:lang w:val="hu-HU"/>
        </w:rPr>
        <w:t xml:space="preserve">kiküldő </w:t>
      </w:r>
      <w:r w:rsidR="00F26FE8" w:rsidRPr="00FA0028">
        <w:rPr>
          <w:rFonts w:ascii="Arial Narrow" w:hAnsi="Arial Narrow"/>
          <w:lang w:val="hu-HU"/>
        </w:rPr>
        <w:t xml:space="preserve">vállalatok </w:t>
      </w:r>
      <w:r w:rsidR="00404C81" w:rsidRPr="00FA0028">
        <w:rPr>
          <w:rFonts w:ascii="Arial Narrow" w:hAnsi="Arial Narrow"/>
          <w:lang w:val="hu-HU"/>
        </w:rPr>
        <w:t>és a fogadó ország</w:t>
      </w:r>
      <w:r w:rsidR="002B6F58" w:rsidRPr="00FA0028">
        <w:rPr>
          <w:rFonts w:ascii="Arial Narrow" w:hAnsi="Arial Narrow"/>
          <w:lang w:val="hu-HU"/>
        </w:rPr>
        <w:t>ban található</w:t>
      </w:r>
      <w:r w:rsidR="00404C81" w:rsidRPr="00FA0028">
        <w:rPr>
          <w:rFonts w:ascii="Arial Narrow" w:hAnsi="Arial Narrow"/>
          <w:lang w:val="hu-HU"/>
        </w:rPr>
        <w:t xml:space="preserve"> helyi vállalat</w:t>
      </w:r>
      <w:r w:rsidR="00467F60" w:rsidRPr="00FA0028">
        <w:rPr>
          <w:rFonts w:ascii="Arial Narrow" w:hAnsi="Arial Narrow"/>
          <w:lang w:val="hu-HU"/>
        </w:rPr>
        <w:t>ok</w:t>
      </w:r>
      <w:r w:rsidR="00404C81" w:rsidRPr="00FA0028">
        <w:rPr>
          <w:rFonts w:ascii="Arial Narrow" w:hAnsi="Arial Narrow"/>
          <w:lang w:val="hu-HU"/>
        </w:rPr>
        <w:t xml:space="preserve"> számára, </w:t>
      </w:r>
      <w:r w:rsidR="00467F60" w:rsidRPr="00FA0028">
        <w:rPr>
          <w:rFonts w:ascii="Arial Narrow" w:hAnsi="Arial Narrow"/>
          <w:lang w:val="hu-HU"/>
        </w:rPr>
        <w:t>mind</w:t>
      </w:r>
      <w:r w:rsidR="002B6F58" w:rsidRPr="00FA0028">
        <w:rPr>
          <w:rFonts w:ascii="Arial Narrow" w:hAnsi="Arial Narrow"/>
          <w:lang w:val="hu-HU"/>
        </w:rPr>
        <w:t xml:space="preserve">eközben pedig </w:t>
      </w:r>
      <w:r w:rsidR="00467F60" w:rsidRPr="00FA0028">
        <w:rPr>
          <w:rFonts w:ascii="Arial Narrow" w:hAnsi="Arial Narrow"/>
          <w:lang w:val="hu-HU"/>
        </w:rPr>
        <w:t xml:space="preserve">törekszik </w:t>
      </w:r>
      <w:r w:rsidR="00404C81" w:rsidRPr="00FA0028">
        <w:rPr>
          <w:rFonts w:ascii="Arial Narrow" w:hAnsi="Arial Narrow"/>
          <w:lang w:val="hu-HU"/>
        </w:rPr>
        <w:t>megőr</w:t>
      </w:r>
      <w:r w:rsidR="000808A7" w:rsidRPr="00FA0028">
        <w:rPr>
          <w:rFonts w:ascii="Arial Narrow" w:hAnsi="Arial Narrow"/>
          <w:lang w:val="hu-HU"/>
        </w:rPr>
        <w:t>i</w:t>
      </w:r>
      <w:r w:rsidR="002B6F58" w:rsidRPr="00FA0028">
        <w:rPr>
          <w:rFonts w:ascii="Arial Narrow" w:hAnsi="Arial Narrow"/>
          <w:lang w:val="hu-HU"/>
        </w:rPr>
        <w:t>zni</w:t>
      </w:r>
      <w:r w:rsidR="00404C81" w:rsidRPr="00FA0028">
        <w:rPr>
          <w:rFonts w:ascii="Arial Narrow" w:hAnsi="Arial Narrow"/>
          <w:lang w:val="hu-HU"/>
        </w:rPr>
        <w:t xml:space="preserve"> a szolgáltatások szabad mozgásának elvét</w:t>
      </w:r>
      <w:r w:rsidR="006613D4" w:rsidRPr="00FA0028">
        <w:rPr>
          <w:rFonts w:ascii="Arial Narrow" w:hAnsi="Arial Narrow"/>
          <w:lang w:val="hu-HU"/>
        </w:rPr>
        <w:t>).</w:t>
      </w:r>
    </w:p>
    <w:p w14:paraId="23E5201E" w14:textId="27BFCEA7" w:rsidR="007F402A" w:rsidRPr="00FA0028" w:rsidRDefault="005B543F">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2020/1057/EU irányelv</w:t>
      </w:r>
      <w:r w:rsidR="00190168" w:rsidRPr="00FA0028">
        <w:rPr>
          <w:rFonts w:ascii="Arial Narrow" w:hAnsi="Arial Narrow"/>
          <w:lang w:val="hu-HU"/>
        </w:rPr>
        <w:t xml:space="preserve"> </w:t>
      </w:r>
      <w:r w:rsidR="00F26FE8" w:rsidRPr="00FA0028">
        <w:rPr>
          <w:rFonts w:ascii="Arial Narrow" w:hAnsi="Arial Narrow"/>
          <w:lang w:val="hu-HU"/>
        </w:rPr>
        <w:t>–</w:t>
      </w:r>
      <w:r w:rsidR="00190168" w:rsidRPr="00FA0028">
        <w:rPr>
          <w:rFonts w:ascii="Arial Narrow" w:hAnsi="Arial Narrow"/>
          <w:lang w:val="hu-HU"/>
        </w:rPr>
        <w:t xml:space="preserve"> A közúti közlekedési ágazatban a járművezetők kiküldetésére és e szabályok hatékony végrehajtására vonatkozó konkrét szabályokat állapít meg. A közúti fuvarozási ágazatban végzett munka nagyfokú mobilitásához jobban igazodó szabályokat biztosít. Célja, hogy kiküszöbölje a közúti fuvarozási ágazatban dolgozók kiküldetésére vonatkozó szabályok értelmezése, alkalmazása és végrehajtása közötti következetlenségeket az uniós országokban.</w:t>
      </w:r>
    </w:p>
    <w:p w14:paraId="0D4948B9" w14:textId="77777777" w:rsidR="00404C81" w:rsidRPr="00FA0028" w:rsidRDefault="00404C81" w:rsidP="00404C81">
      <w:pPr>
        <w:pStyle w:val="Odstavekseznama"/>
        <w:spacing w:line="240" w:lineRule="auto"/>
        <w:ind w:left="1440"/>
        <w:jc w:val="both"/>
        <w:rPr>
          <w:rFonts w:ascii="Arial Narrow" w:hAnsi="Arial Narrow"/>
          <w:lang w:val="hu-HU"/>
        </w:rPr>
      </w:pPr>
    </w:p>
    <w:p w14:paraId="39A20CA1" w14:textId="77777777" w:rsidR="007F402A" w:rsidRPr="00FA0028" w:rsidRDefault="005B543F">
      <w:pPr>
        <w:pStyle w:val="Odstavekseznama"/>
        <w:numPr>
          <w:ilvl w:val="0"/>
          <w:numId w:val="16"/>
        </w:numPr>
        <w:spacing w:line="240" w:lineRule="auto"/>
        <w:jc w:val="both"/>
        <w:rPr>
          <w:rFonts w:ascii="Arial Narrow" w:hAnsi="Arial Narrow"/>
          <w:lang w:val="hu-HU"/>
        </w:rPr>
      </w:pPr>
      <w:r w:rsidRPr="00FA0028">
        <w:rPr>
          <w:rFonts w:ascii="Arial Narrow" w:hAnsi="Arial Narrow"/>
          <w:b/>
          <w:u w:val="single"/>
          <w:lang w:val="hu-HU"/>
        </w:rPr>
        <w:t xml:space="preserve">A második szabálycsoport </w:t>
      </w:r>
      <w:r w:rsidRPr="00FA0028">
        <w:rPr>
          <w:rFonts w:ascii="Arial Narrow" w:hAnsi="Arial Narrow"/>
          <w:bCs/>
          <w:lang w:val="hu-HU"/>
        </w:rPr>
        <w:t>a</w:t>
      </w:r>
      <w:r w:rsidRPr="00FA0028">
        <w:rPr>
          <w:rFonts w:ascii="Arial Narrow" w:hAnsi="Arial Narrow"/>
          <w:b/>
          <w:lang w:val="hu-HU"/>
        </w:rPr>
        <w:t xml:space="preserve"> </w:t>
      </w:r>
      <w:r w:rsidR="00C414E1" w:rsidRPr="00FA0028">
        <w:rPr>
          <w:rFonts w:ascii="Arial Narrow" w:hAnsi="Arial Narrow"/>
          <w:lang w:val="hu-HU"/>
        </w:rPr>
        <w:t xml:space="preserve">szociális biztonsági rendszerek koordinációjára vonatkozó szabályokat tartalmazza, amelyek értelmében a </w:t>
      </w:r>
      <w:r w:rsidRPr="00FA0028">
        <w:rPr>
          <w:rFonts w:ascii="Arial Narrow" w:hAnsi="Arial Narrow"/>
          <w:lang w:val="hu-HU"/>
        </w:rPr>
        <w:t xml:space="preserve">megszerzett szociális biztonsági jogok akkor is fennmaradnak, ha Ön </w:t>
      </w:r>
      <w:r w:rsidR="00C414E1" w:rsidRPr="00FA0028">
        <w:rPr>
          <w:rFonts w:ascii="Arial Narrow" w:hAnsi="Arial Narrow"/>
          <w:lang w:val="hu-HU"/>
        </w:rPr>
        <w:t xml:space="preserve">más tagállamban </w:t>
      </w:r>
      <w:r w:rsidRPr="00FA0028">
        <w:rPr>
          <w:rFonts w:ascii="Arial Narrow" w:hAnsi="Arial Narrow"/>
          <w:lang w:val="hu-HU"/>
        </w:rPr>
        <w:t xml:space="preserve">dolgozik </w:t>
      </w:r>
      <w:r w:rsidR="00C414E1" w:rsidRPr="00FA0028">
        <w:rPr>
          <w:rFonts w:ascii="Arial Narrow" w:hAnsi="Arial Narrow"/>
          <w:lang w:val="hu-HU"/>
        </w:rPr>
        <w:t>vagy más tagállamba költözik</w:t>
      </w:r>
      <w:r w:rsidRPr="00FA0028">
        <w:rPr>
          <w:rFonts w:ascii="Arial Narrow" w:hAnsi="Arial Narrow"/>
          <w:lang w:val="hu-HU"/>
        </w:rPr>
        <w:t>. Ezek a szabályok korlátozzák azt is, hogy egy kiküldött munkavállaló mennyi ideig dolgozhat. Ezen a területen relevánsak</w:t>
      </w:r>
      <w:r w:rsidR="00404C81" w:rsidRPr="00FA0028">
        <w:rPr>
          <w:rFonts w:ascii="Arial Narrow" w:hAnsi="Arial Narrow"/>
          <w:lang w:val="hu-HU"/>
        </w:rPr>
        <w:t>:</w:t>
      </w:r>
    </w:p>
    <w:p w14:paraId="18CB440C" w14:textId="63F1CF9B" w:rsidR="007F402A" w:rsidRPr="00FA0028" w:rsidRDefault="00527E33">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 xml:space="preserve">A 883/2004/EK rendelet , </w:t>
      </w:r>
    </w:p>
    <w:p w14:paraId="5DC66B81" w14:textId="0D25C411" w:rsidR="007F402A" w:rsidRPr="00FA0028" w:rsidRDefault="00527E33">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 xml:space="preserve">A 987/2009/EK rendelet és </w:t>
      </w:r>
    </w:p>
    <w:p w14:paraId="31444F3E" w14:textId="2BD1CA8B" w:rsidR="007F402A" w:rsidRPr="00FA0028" w:rsidRDefault="00527E33">
      <w:pPr>
        <w:pStyle w:val="Odstavekseznama"/>
        <w:numPr>
          <w:ilvl w:val="1"/>
          <w:numId w:val="16"/>
        </w:numPr>
        <w:spacing w:line="240" w:lineRule="auto"/>
        <w:jc w:val="both"/>
        <w:rPr>
          <w:rFonts w:ascii="Arial Narrow" w:hAnsi="Arial Narrow"/>
          <w:lang w:val="hu-HU"/>
        </w:rPr>
      </w:pPr>
      <w:r w:rsidRPr="00FA0028">
        <w:rPr>
          <w:rFonts w:ascii="Arial Narrow" w:hAnsi="Arial Narrow"/>
          <w:lang w:val="hu-HU"/>
        </w:rPr>
        <w:t>Az 1231/2010/EU rendelet (harmadik országok állampolgáraira vonatkozik).</w:t>
      </w:r>
    </w:p>
    <w:p w14:paraId="0B08CF79" w14:textId="2868B7D0" w:rsidR="00C414E1" w:rsidRPr="00FA0028" w:rsidRDefault="00C414E1" w:rsidP="0047358B">
      <w:pPr>
        <w:spacing w:line="240" w:lineRule="auto"/>
        <w:jc w:val="both"/>
        <w:rPr>
          <w:rFonts w:ascii="Arial Narrow" w:hAnsi="Arial Narrow"/>
          <w:lang w:val="hu-HU"/>
        </w:rPr>
      </w:pPr>
    </w:p>
    <w:p w14:paraId="4CE63865" w14:textId="652E86E9" w:rsidR="00830FF8" w:rsidRPr="00B833D6" w:rsidRDefault="005B543F" w:rsidP="00B833D6">
      <w:pPr>
        <w:spacing w:line="240" w:lineRule="auto"/>
        <w:jc w:val="both"/>
        <w:rPr>
          <w:rFonts w:ascii="Arial Narrow" w:hAnsi="Arial Narrow"/>
          <w:lang w:val="hu-HU"/>
        </w:rPr>
      </w:pPr>
      <w:r w:rsidRPr="00FA0028">
        <w:rPr>
          <w:rFonts w:ascii="Arial Narrow" w:hAnsi="Arial Narrow"/>
          <w:lang w:val="hu-HU"/>
        </w:rPr>
        <w:t xml:space="preserve">A határokon átnyúló szolgáltatásnyújtás és ezzel összefüggésben a munkavállalók kiküldetése területén az alapvető nemzeti </w:t>
      </w:r>
      <w:r w:rsidR="00527E33" w:rsidRPr="00FA0028">
        <w:rPr>
          <w:rFonts w:ascii="Arial Narrow" w:hAnsi="Arial Narrow"/>
          <w:lang w:val="hu-HU"/>
        </w:rPr>
        <w:t xml:space="preserve">jogszabály </w:t>
      </w:r>
      <w:r w:rsidRPr="00FA0028">
        <w:rPr>
          <w:rFonts w:ascii="Arial Narrow" w:hAnsi="Arial Narrow"/>
          <w:lang w:val="hu-HU"/>
        </w:rPr>
        <w:t xml:space="preserve">a </w:t>
      </w:r>
      <w:r w:rsidR="00527E33" w:rsidRPr="00FA0028">
        <w:rPr>
          <w:rFonts w:ascii="Arial Narrow" w:hAnsi="Arial Narrow"/>
          <w:lang w:val="hu-HU"/>
        </w:rPr>
        <w:t>H</w:t>
      </w:r>
      <w:r w:rsidRPr="00FA0028">
        <w:rPr>
          <w:rFonts w:ascii="Arial Narrow" w:hAnsi="Arial Narrow"/>
          <w:lang w:val="hu-HU"/>
        </w:rPr>
        <w:t xml:space="preserve">atárokon átnyúló szolgáltatásnyújtásról szóló törvény </w:t>
      </w:r>
      <w:r w:rsidR="00053F35" w:rsidRPr="00FA0028">
        <w:rPr>
          <w:rFonts w:ascii="Arial Narrow" w:eastAsia="Arial Narrow" w:hAnsi="Arial Narrow" w:cs="Arial Narrow"/>
          <w:strike/>
          <w:lang w:val="hu-HU" w:eastAsia="sl-SI"/>
        </w:rPr>
        <w:t xml:space="preserve">(Szlovén Köztársaság Hivatalos </w:t>
      </w:r>
      <w:r w:rsidR="00527E33" w:rsidRPr="00FA0028">
        <w:rPr>
          <w:rFonts w:ascii="Arial Narrow" w:eastAsia="Arial Narrow" w:hAnsi="Arial Narrow" w:cs="Arial Narrow"/>
          <w:strike/>
          <w:lang w:val="hu-HU" w:eastAsia="sl-SI"/>
        </w:rPr>
        <w:t>Közlönye</w:t>
      </w:r>
      <w:r w:rsidR="00053F35" w:rsidRPr="00FA0028">
        <w:rPr>
          <w:rFonts w:ascii="Arial Narrow" w:eastAsia="Arial Narrow" w:hAnsi="Arial Narrow" w:cs="Arial Narrow"/>
          <w:strike/>
          <w:lang w:val="hu-HU" w:eastAsia="sl-SI"/>
        </w:rPr>
        <w:t xml:space="preserve">, 10/17. szám), </w:t>
      </w:r>
      <w:r w:rsidRPr="00FA0028">
        <w:rPr>
          <w:rFonts w:ascii="Arial Narrow" w:hAnsi="Arial Narrow"/>
          <w:lang w:val="hu-HU"/>
        </w:rPr>
        <w:t xml:space="preserve">amely meghatározza azokat a feltételeket, amelyek mellett a Szlovén Köztársaságban letelepedett, tevékenység folytatására bejegyzett jogi és természetes személyek ideiglenesen szolgáltatást nyújthatnak az Európai Unió egy másik tagállamában (a továbbiakban: EU-tagállam), valamint azokat a feltételeket, amelyek mellett </w:t>
      </w:r>
      <w:r w:rsidR="00527E33" w:rsidRPr="00FA0028">
        <w:rPr>
          <w:rFonts w:ascii="Arial Narrow" w:hAnsi="Arial Narrow"/>
          <w:lang w:val="hu-HU"/>
        </w:rPr>
        <w:t xml:space="preserve">egy másik EU-tagállamban </w:t>
      </w:r>
      <w:r w:rsidRPr="00FA0028">
        <w:rPr>
          <w:rFonts w:ascii="Arial Narrow" w:hAnsi="Arial Narrow"/>
          <w:lang w:val="hu-HU"/>
        </w:rPr>
        <w:t>letelepedett, tevékenység folytatására bejegyzett jogi és természetes személyek ideiglenesen szolgáltatást nyújthatnak</w:t>
      </w:r>
      <w:r w:rsidR="00527E33" w:rsidRPr="00FA0028">
        <w:rPr>
          <w:rFonts w:ascii="Arial Narrow" w:hAnsi="Arial Narrow"/>
          <w:lang w:val="hu-HU"/>
        </w:rPr>
        <w:t xml:space="preserve"> a Szlovén Köztársaságban. </w:t>
      </w:r>
      <w:r w:rsidRPr="00FA0028">
        <w:rPr>
          <w:rFonts w:ascii="Arial Narrow" w:hAnsi="Arial Narrow"/>
          <w:lang w:val="hu-HU"/>
        </w:rPr>
        <w:t xml:space="preserve">E törvény rendelkezései </w:t>
      </w:r>
      <w:r w:rsidR="00527E33" w:rsidRPr="00FA0028">
        <w:rPr>
          <w:rFonts w:ascii="Arial Narrow" w:hAnsi="Arial Narrow"/>
          <w:lang w:val="hu-HU"/>
        </w:rPr>
        <w:t xml:space="preserve">alkalmazandók </w:t>
      </w:r>
      <w:r w:rsidRPr="00FA0028">
        <w:rPr>
          <w:rFonts w:ascii="Arial Narrow" w:hAnsi="Arial Narrow"/>
          <w:lang w:val="hu-HU"/>
        </w:rPr>
        <w:t>az Európai Szabadkereskedelmi Társulás tagállamaiba (Izland, Norvégia, Liechtenstein, Svájc, Norvégia, Liechtenstein) irányuló vagy onnan származó, határokon átnyúló szolgáltatásnyújtásra is.</w:t>
      </w:r>
    </w:p>
    <w:p w14:paraId="35515D0F" w14:textId="77777777" w:rsidR="007F402A" w:rsidRPr="00FA0028" w:rsidRDefault="005B543F">
      <w:pPr>
        <w:pStyle w:val="Naslov1"/>
        <w:numPr>
          <w:ilvl w:val="0"/>
          <w:numId w:val="4"/>
        </w:numPr>
        <w:spacing w:line="240" w:lineRule="auto"/>
        <w:rPr>
          <w:lang w:val="hu-HU"/>
        </w:rPr>
      </w:pPr>
      <w:bookmarkStart w:id="50" w:name="_Toc162964887"/>
      <w:r w:rsidRPr="00FA0028">
        <w:rPr>
          <w:lang w:val="hu-HU"/>
        </w:rPr>
        <w:t>GYAKRAN ISMÉTELT KÉRDÉSEK</w:t>
      </w:r>
      <w:bookmarkEnd w:id="50"/>
    </w:p>
    <w:p w14:paraId="78BCBAB3" w14:textId="65B2154C" w:rsidR="004066C3" w:rsidRPr="00FA0028" w:rsidRDefault="004066C3" w:rsidP="0047358B">
      <w:pPr>
        <w:spacing w:line="240" w:lineRule="auto"/>
        <w:rPr>
          <w:lang w:val="hu-HU"/>
        </w:rPr>
      </w:pPr>
    </w:p>
    <w:p w14:paraId="0D6BE896" w14:textId="11883A68"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Egy szlovén vállalat megbíz egy másik szlovén vállalatot, hogy Ausztriában végezzen munkát számára. Kit kell </w:t>
      </w:r>
      <w:r w:rsidR="009D7B89" w:rsidRPr="00FA0028">
        <w:rPr>
          <w:rFonts w:ascii="Arial Narrow" w:hAnsi="Arial Narrow"/>
          <w:b/>
          <w:u w:val="single"/>
          <w:lang w:val="hu-HU"/>
        </w:rPr>
        <w:t>megrendelőként</w:t>
      </w:r>
      <w:r w:rsidRPr="00FA0028">
        <w:rPr>
          <w:rFonts w:ascii="Arial Narrow" w:hAnsi="Arial Narrow"/>
          <w:b/>
          <w:u w:val="single"/>
          <w:lang w:val="hu-HU"/>
        </w:rPr>
        <w:t xml:space="preserve"> feltüntetni az A1</w:t>
      </w:r>
      <w:r w:rsidR="009D7B89" w:rsidRPr="00FA0028">
        <w:rPr>
          <w:rFonts w:ascii="Arial Narrow" w:hAnsi="Arial Narrow"/>
          <w:b/>
          <w:u w:val="single"/>
          <w:lang w:val="hu-HU"/>
        </w:rPr>
        <w:t>-es igazolás</w:t>
      </w:r>
      <w:r w:rsidRPr="00FA0028">
        <w:rPr>
          <w:rFonts w:ascii="Arial Narrow" w:hAnsi="Arial Narrow"/>
          <w:b/>
          <w:u w:val="single"/>
          <w:lang w:val="hu-HU"/>
        </w:rPr>
        <w:t xml:space="preserve"> iránti kérelemben, </w:t>
      </w:r>
      <w:r w:rsidR="009D7B89" w:rsidRPr="00FA0028">
        <w:rPr>
          <w:rFonts w:ascii="Arial Narrow" w:hAnsi="Arial Narrow"/>
          <w:b/>
          <w:u w:val="single"/>
          <w:lang w:val="hu-HU"/>
        </w:rPr>
        <w:t xml:space="preserve">tekintettel arra, hogy </w:t>
      </w:r>
      <w:r w:rsidRPr="00FA0028">
        <w:rPr>
          <w:rFonts w:ascii="Arial Narrow" w:hAnsi="Arial Narrow"/>
          <w:b/>
          <w:u w:val="single"/>
          <w:lang w:val="hu-HU"/>
        </w:rPr>
        <w:t>mindkét vállalat szlovéniai székhelyű?</w:t>
      </w:r>
    </w:p>
    <w:p w14:paraId="7FC677B0" w14:textId="3B6C7253" w:rsidR="007F402A" w:rsidRPr="00FA0028" w:rsidRDefault="005B543F">
      <w:pPr>
        <w:spacing w:line="240" w:lineRule="auto"/>
        <w:jc w:val="both"/>
        <w:rPr>
          <w:rFonts w:ascii="Arial Narrow" w:hAnsi="Arial Narrow"/>
          <w:lang w:val="hu-HU"/>
        </w:rPr>
      </w:pPr>
      <w:r w:rsidRPr="00FA0028">
        <w:rPr>
          <w:rFonts w:ascii="Arial Narrow" w:hAnsi="Arial Narrow"/>
          <w:lang w:val="hu-HU"/>
        </w:rPr>
        <w:t>Az A1</w:t>
      </w:r>
      <w:r w:rsidR="009D7B89" w:rsidRPr="00FA0028">
        <w:rPr>
          <w:rFonts w:ascii="Arial Narrow" w:hAnsi="Arial Narrow"/>
          <w:lang w:val="hu-HU"/>
        </w:rPr>
        <w:t>-es igazolás</w:t>
      </w:r>
      <w:r w:rsidRPr="00FA0028">
        <w:rPr>
          <w:rFonts w:ascii="Arial Narrow" w:hAnsi="Arial Narrow"/>
          <w:lang w:val="hu-HU"/>
        </w:rPr>
        <w:t xml:space="preserve"> iránti kérelemben Ön </w:t>
      </w:r>
      <w:r w:rsidR="009D7B89" w:rsidRPr="00FA0028">
        <w:rPr>
          <w:rFonts w:ascii="Arial Narrow" w:hAnsi="Arial Narrow"/>
          <w:lang w:val="hu-HU"/>
        </w:rPr>
        <w:t>megrendelőként</w:t>
      </w:r>
      <w:r w:rsidRPr="00FA0028">
        <w:rPr>
          <w:rFonts w:ascii="Arial Narrow" w:hAnsi="Arial Narrow"/>
          <w:lang w:val="hu-HU"/>
        </w:rPr>
        <w:t xml:space="preserve"> azt a szlovén </w:t>
      </w:r>
      <w:r w:rsidR="009D7B89" w:rsidRPr="00FA0028">
        <w:rPr>
          <w:rFonts w:ascii="Arial Narrow" w:hAnsi="Arial Narrow"/>
          <w:lang w:val="hu-HU"/>
        </w:rPr>
        <w:t xml:space="preserve">gazdasági </w:t>
      </w:r>
      <w:r w:rsidRPr="00FA0028">
        <w:rPr>
          <w:rFonts w:ascii="Arial Narrow" w:hAnsi="Arial Narrow"/>
          <w:lang w:val="hu-HU"/>
        </w:rPr>
        <w:t>társaságot jelöli meg, amely megbízta Önt az ügylet lebonyolításával.</w:t>
      </w:r>
    </w:p>
    <w:p w14:paraId="7BEA99CA" w14:textId="63EB63D4"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lastRenderedPageBreak/>
        <w:t xml:space="preserve">Egy szlovén </w:t>
      </w:r>
      <w:r w:rsidR="00AA12D7" w:rsidRPr="00FA0028">
        <w:rPr>
          <w:rFonts w:ascii="Arial Narrow" w:hAnsi="Arial Narrow"/>
          <w:b/>
          <w:u w:val="single"/>
          <w:lang w:val="hu-HU"/>
        </w:rPr>
        <w:t>szerelő</w:t>
      </w:r>
      <w:r w:rsidRPr="00FA0028">
        <w:rPr>
          <w:rFonts w:ascii="Arial Narrow" w:hAnsi="Arial Narrow"/>
          <w:b/>
          <w:u w:val="single"/>
          <w:lang w:val="hu-HU"/>
        </w:rPr>
        <w:t xml:space="preserve"> egy nap alatt három ügyfelet keres fel Ausztriában. Lehetséges-e az adott napra vonatkozóan A1-es igazolást kapni, amely felsorolja az összes felkeresett </w:t>
      </w:r>
      <w:r w:rsidR="00AA12D7" w:rsidRPr="00FA0028">
        <w:rPr>
          <w:rFonts w:ascii="Arial Narrow" w:hAnsi="Arial Narrow"/>
          <w:b/>
          <w:u w:val="single"/>
          <w:lang w:val="hu-HU"/>
        </w:rPr>
        <w:t xml:space="preserve">ügyfélt </w:t>
      </w:r>
      <w:r w:rsidRPr="00FA0028">
        <w:rPr>
          <w:rFonts w:ascii="Arial Narrow" w:hAnsi="Arial Narrow"/>
          <w:b/>
          <w:u w:val="single"/>
          <w:lang w:val="hu-HU"/>
        </w:rPr>
        <w:t xml:space="preserve"> (a 883/2004/EK rendelet 12. vagy 13. cikke alapján)? Az osztrákok </w:t>
      </w:r>
      <w:r w:rsidR="00AA12D7" w:rsidRPr="00FA0028">
        <w:rPr>
          <w:rFonts w:ascii="Arial Narrow" w:hAnsi="Arial Narrow"/>
          <w:b/>
          <w:u w:val="single"/>
          <w:lang w:val="hu-HU"/>
        </w:rPr>
        <w:t xml:space="preserve">ugyanis </w:t>
      </w:r>
      <w:r w:rsidRPr="00FA0028">
        <w:rPr>
          <w:rFonts w:ascii="Arial Narrow" w:hAnsi="Arial Narrow"/>
          <w:b/>
          <w:u w:val="single"/>
          <w:lang w:val="hu-HU"/>
        </w:rPr>
        <w:t>ezt megkövetelik.</w:t>
      </w:r>
    </w:p>
    <w:p w14:paraId="1128C03E" w14:textId="44FA7D50" w:rsidR="006613D4" w:rsidRPr="00FA0028" w:rsidRDefault="005B543F" w:rsidP="0047358B">
      <w:pPr>
        <w:spacing w:line="240" w:lineRule="auto"/>
        <w:jc w:val="both"/>
        <w:rPr>
          <w:rFonts w:ascii="Arial Narrow" w:hAnsi="Arial Narrow"/>
          <w:lang w:val="hu-HU"/>
        </w:rPr>
      </w:pPr>
      <w:r w:rsidRPr="00FA0028">
        <w:rPr>
          <w:rFonts w:ascii="Arial Narrow" w:hAnsi="Arial Narrow"/>
          <w:lang w:val="hu-HU"/>
        </w:rPr>
        <w:t xml:space="preserve">A határokon átnyúló szolgáltatásnyújtásról szóló törvény </w:t>
      </w:r>
      <w:r w:rsidR="00724613" w:rsidRPr="00FA0028">
        <w:rPr>
          <w:rFonts w:ascii="Arial Narrow" w:hAnsi="Arial Narrow"/>
          <w:lang w:val="hu-HU"/>
        </w:rPr>
        <w:t xml:space="preserve">9. </w:t>
      </w:r>
      <w:r w:rsidR="00AA12D7" w:rsidRPr="00FA0028">
        <w:rPr>
          <w:rFonts w:ascii="Arial Narrow" w:hAnsi="Arial Narrow"/>
          <w:lang w:val="hu-HU"/>
        </w:rPr>
        <w:t>cikke</w:t>
      </w:r>
      <w:r w:rsidR="00724613" w:rsidRPr="00FA0028">
        <w:rPr>
          <w:rFonts w:ascii="Arial Narrow" w:hAnsi="Arial Narrow"/>
          <w:lang w:val="hu-HU"/>
        </w:rPr>
        <w:t xml:space="preserve"> </w:t>
      </w:r>
      <w:r w:rsidRPr="00FA0028">
        <w:rPr>
          <w:rFonts w:ascii="Arial Narrow" w:hAnsi="Arial Narrow"/>
          <w:lang w:val="hu-HU"/>
        </w:rPr>
        <w:t xml:space="preserve">értelmében </w:t>
      </w:r>
      <w:r w:rsidR="00AA12D7" w:rsidRPr="00FA0028">
        <w:rPr>
          <w:rFonts w:ascii="Arial Narrow" w:hAnsi="Arial Narrow"/>
          <w:lang w:val="hu-HU"/>
        </w:rPr>
        <w:t xml:space="preserve">kérelmezhet </w:t>
      </w:r>
      <w:r w:rsidR="00724613" w:rsidRPr="00FA0028">
        <w:rPr>
          <w:rFonts w:ascii="Arial Narrow" w:hAnsi="Arial Narrow"/>
          <w:lang w:val="hu-HU"/>
        </w:rPr>
        <w:t xml:space="preserve">A1-es </w:t>
      </w:r>
      <w:r w:rsidR="00AA12D7" w:rsidRPr="00FA0028">
        <w:rPr>
          <w:rFonts w:ascii="Arial Narrow" w:hAnsi="Arial Narrow"/>
          <w:lang w:val="hu-HU"/>
        </w:rPr>
        <w:t>igazolást</w:t>
      </w:r>
      <w:r w:rsidR="00724613" w:rsidRPr="00FA0028">
        <w:rPr>
          <w:rFonts w:ascii="Arial Narrow" w:hAnsi="Arial Narrow"/>
          <w:lang w:val="hu-HU"/>
        </w:rPr>
        <w:t xml:space="preserve">, ha legalább két </w:t>
      </w:r>
      <w:r w:rsidR="00AA12D7" w:rsidRPr="00FA0028">
        <w:rPr>
          <w:rFonts w:ascii="Arial Narrow" w:hAnsi="Arial Narrow"/>
          <w:lang w:val="hu-HU"/>
        </w:rPr>
        <w:t>EU-tagállamban</w:t>
      </w:r>
      <w:r w:rsidR="00724613" w:rsidRPr="00FA0028">
        <w:rPr>
          <w:rFonts w:ascii="Arial Narrow" w:hAnsi="Arial Narrow"/>
          <w:lang w:val="hu-HU"/>
        </w:rPr>
        <w:t xml:space="preserve"> végez határokon átnyúló munkát</w:t>
      </w:r>
      <w:r w:rsidR="00724613" w:rsidRPr="00FA0028">
        <w:rPr>
          <w:rFonts w:ascii="Arial Narrow" w:hAnsi="Arial Narrow"/>
          <w:strike/>
          <w:lang w:val="hu-HU"/>
        </w:rPr>
        <w:t xml:space="preserve">. </w:t>
      </w:r>
    </w:p>
    <w:p w14:paraId="087D5E0F"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Van bármilyen garanciánk arra, hogy a fogadó országok elfogadják az A1-et?</w:t>
      </w:r>
    </w:p>
    <w:p w14:paraId="4C8E097D" w14:textId="6A9EFD4F" w:rsidR="007F402A" w:rsidRPr="00FA0028" w:rsidRDefault="005B543F">
      <w:pPr>
        <w:spacing w:line="240" w:lineRule="auto"/>
        <w:jc w:val="both"/>
        <w:rPr>
          <w:rFonts w:ascii="Arial Narrow" w:hAnsi="Arial Narrow"/>
          <w:lang w:val="hu-HU"/>
        </w:rPr>
      </w:pPr>
      <w:r w:rsidRPr="00FA0028">
        <w:rPr>
          <w:rFonts w:ascii="Arial Narrow" w:hAnsi="Arial Narrow"/>
          <w:lang w:val="hu-HU"/>
        </w:rPr>
        <w:t>Az illetékes szlovén hatóság által kiadott A1-es nyomtatványok elfogadása vagy elutasítása nem tartozik a külföldi felügyeleti hatóságok hatáskörébe. Kétség esetén tájékoztathatják a</w:t>
      </w:r>
      <w:r w:rsidR="00F26FE8" w:rsidRPr="00FA0028">
        <w:rPr>
          <w:rFonts w:ascii="Arial Narrow" w:hAnsi="Arial Narrow"/>
          <w:lang w:val="hu-HU"/>
        </w:rPr>
        <w:t xml:space="preserve">z Egészségbiztosítási </w:t>
      </w:r>
      <w:r w:rsidR="001D40EA" w:rsidRPr="00FA0028">
        <w:rPr>
          <w:rFonts w:ascii="Arial Narrow" w:hAnsi="Arial Narrow"/>
          <w:lang w:val="hu-HU"/>
        </w:rPr>
        <w:t>Intézetet</w:t>
      </w:r>
      <w:r w:rsidR="00F26FE8" w:rsidRPr="00FA0028">
        <w:rPr>
          <w:rFonts w:ascii="Arial Narrow" w:hAnsi="Arial Narrow"/>
          <w:lang w:val="hu-HU"/>
        </w:rPr>
        <w:t xml:space="preserve"> (ZZZS)</w:t>
      </w:r>
      <w:r w:rsidRPr="00FA0028">
        <w:rPr>
          <w:rFonts w:ascii="Arial Narrow" w:hAnsi="Arial Narrow"/>
          <w:lang w:val="hu-HU"/>
        </w:rPr>
        <w:t>, amely ezt követően újra megvizsgálja azokat a feltételeket, amelyek alapján az A1</w:t>
      </w:r>
      <w:r w:rsidR="00AA12D7" w:rsidRPr="00FA0028">
        <w:rPr>
          <w:rFonts w:ascii="Arial Narrow" w:hAnsi="Arial Narrow"/>
          <w:lang w:val="hu-HU"/>
        </w:rPr>
        <w:t>-es igazolást</w:t>
      </w:r>
      <w:r w:rsidRPr="00FA0028">
        <w:rPr>
          <w:rFonts w:ascii="Arial Narrow" w:hAnsi="Arial Narrow"/>
          <w:lang w:val="hu-HU"/>
        </w:rPr>
        <w:t xml:space="preserve"> kiállították.</w:t>
      </w:r>
    </w:p>
    <w:p w14:paraId="000EE86A" w14:textId="2B0413CC" w:rsidR="007F402A" w:rsidRPr="00FA0028" w:rsidRDefault="001D40EA">
      <w:pPr>
        <w:spacing w:line="240" w:lineRule="auto"/>
        <w:jc w:val="both"/>
        <w:rPr>
          <w:rFonts w:ascii="Arial Narrow" w:hAnsi="Arial Narrow"/>
          <w:b/>
          <w:u w:val="single"/>
          <w:lang w:val="hu-HU"/>
        </w:rPr>
      </w:pPr>
      <w:r w:rsidRPr="00FA0028">
        <w:rPr>
          <w:rFonts w:ascii="Arial Narrow" w:hAnsi="Arial Narrow"/>
          <w:b/>
          <w:u w:val="single"/>
          <w:lang w:val="hu-HU"/>
        </w:rPr>
        <w:t>Valakit egy évre kiküld</w:t>
      </w:r>
      <w:r w:rsidR="008C1F77" w:rsidRPr="00FA0028">
        <w:rPr>
          <w:rFonts w:ascii="Arial Narrow" w:hAnsi="Arial Narrow"/>
          <w:b/>
          <w:u w:val="single"/>
          <w:lang w:val="hu-HU"/>
        </w:rPr>
        <w:t>enek</w:t>
      </w:r>
      <w:r w:rsidRPr="00FA0028">
        <w:rPr>
          <w:rFonts w:ascii="Arial Narrow" w:hAnsi="Arial Narrow"/>
          <w:b/>
          <w:u w:val="single"/>
          <w:lang w:val="hu-HU"/>
        </w:rPr>
        <w:t xml:space="preserve"> egy svájci leányvállalathoz, ehhez a 883/2004/EK rendelet 12. cikke alapján </w:t>
      </w:r>
      <w:r w:rsidR="008C1F77" w:rsidRPr="00FA0028">
        <w:rPr>
          <w:rFonts w:ascii="Arial Narrow" w:hAnsi="Arial Narrow"/>
          <w:b/>
          <w:u w:val="single"/>
          <w:lang w:val="hu-HU"/>
        </w:rPr>
        <w:t xml:space="preserve">megkapja az </w:t>
      </w:r>
      <w:r w:rsidRPr="00FA0028">
        <w:rPr>
          <w:rFonts w:ascii="Arial Narrow" w:hAnsi="Arial Narrow"/>
          <w:b/>
          <w:u w:val="single"/>
          <w:lang w:val="hu-HU"/>
        </w:rPr>
        <w:t xml:space="preserve">A1-es formanyomtatványt. Ott a csoport vállalatainak regionális belső ellenőrzési központjában dolgozik, ahol </w:t>
      </w:r>
      <w:r w:rsidR="008C1F77" w:rsidRPr="00FA0028">
        <w:rPr>
          <w:rFonts w:ascii="Arial Narrow" w:hAnsi="Arial Narrow"/>
          <w:b/>
          <w:u w:val="single"/>
          <w:lang w:val="hu-HU"/>
        </w:rPr>
        <w:t>elsajátítja</w:t>
      </w:r>
      <w:r w:rsidRPr="00FA0028">
        <w:rPr>
          <w:rFonts w:ascii="Arial Narrow" w:hAnsi="Arial Narrow"/>
          <w:b/>
          <w:u w:val="single"/>
          <w:lang w:val="hu-HU"/>
        </w:rPr>
        <w:t xml:space="preserve"> a belső ellenőrzést </w:t>
      </w:r>
      <w:r w:rsidR="008C1F77" w:rsidRPr="00FA0028">
        <w:rPr>
          <w:rFonts w:ascii="Arial Narrow" w:hAnsi="Arial Narrow"/>
          <w:b/>
          <w:u w:val="single"/>
          <w:lang w:val="hu-HU"/>
        </w:rPr>
        <w:t>–</w:t>
      </w:r>
      <w:r w:rsidRPr="00FA0028">
        <w:rPr>
          <w:rFonts w:ascii="Arial Narrow" w:hAnsi="Arial Narrow"/>
          <w:b/>
          <w:u w:val="single"/>
          <w:lang w:val="hu-HU"/>
        </w:rPr>
        <w:t xml:space="preserve"> ennek </w:t>
      </w:r>
      <w:r w:rsidR="008C1F77" w:rsidRPr="00FA0028">
        <w:rPr>
          <w:rFonts w:ascii="Arial Narrow" w:hAnsi="Arial Narrow"/>
          <w:b/>
          <w:u w:val="single"/>
          <w:lang w:val="hu-HU"/>
        </w:rPr>
        <w:t>keretében</w:t>
      </w:r>
      <w:r w:rsidRPr="00FA0028">
        <w:rPr>
          <w:rFonts w:ascii="Arial Narrow" w:hAnsi="Arial Narrow"/>
          <w:b/>
          <w:u w:val="single"/>
          <w:lang w:val="hu-HU"/>
        </w:rPr>
        <w:t xml:space="preserve"> egy svájci kollégájával terepszemlére is megy az Egyesült Államokban, Svájcban, Ausztriában és Olaszországban található leányvállalatokhoz. A belső ellenőrzési szolgáltatás a kapcsolt vállalatoknak kerül felszámításra. Az eddigi magyarázatok alapján ez egyáltalán lehetséges-e, és ha igen, milyen A1-es nyomtatványt kellene beszereznie az illető</w:t>
      </w:r>
      <w:r w:rsidR="008C1F77" w:rsidRPr="00FA0028">
        <w:rPr>
          <w:rFonts w:ascii="Arial Narrow" w:hAnsi="Arial Narrow"/>
          <w:b/>
          <w:u w:val="single"/>
          <w:lang w:val="hu-HU"/>
        </w:rPr>
        <w:t xml:space="preserve"> személynek</w:t>
      </w:r>
      <w:r w:rsidRPr="00FA0028">
        <w:rPr>
          <w:rFonts w:ascii="Arial Narrow" w:hAnsi="Arial Narrow"/>
          <w:b/>
          <w:u w:val="single"/>
          <w:lang w:val="hu-HU"/>
        </w:rPr>
        <w:t>?</w:t>
      </w:r>
    </w:p>
    <w:p w14:paraId="56F6E27A" w14:textId="6127A13D"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határon átnyúló szolgáltatásokról szóló törvény alapján kiállított A1-es </w:t>
      </w:r>
      <w:r w:rsidR="003904E5" w:rsidRPr="00FA0028">
        <w:rPr>
          <w:rFonts w:ascii="Arial Narrow" w:hAnsi="Arial Narrow"/>
          <w:lang w:val="hu-HU"/>
        </w:rPr>
        <w:t>igazolás</w:t>
      </w:r>
      <w:r w:rsidRPr="00FA0028">
        <w:rPr>
          <w:rFonts w:ascii="Arial Narrow" w:hAnsi="Arial Narrow"/>
          <w:lang w:val="hu-HU"/>
        </w:rPr>
        <w:t xml:space="preserve"> kizárólag egy hely</w:t>
      </w:r>
      <w:r w:rsidR="003904E5" w:rsidRPr="00FA0028">
        <w:rPr>
          <w:rFonts w:ascii="Arial Narrow" w:hAnsi="Arial Narrow"/>
          <w:lang w:val="hu-HU"/>
        </w:rPr>
        <w:t>színen</w:t>
      </w:r>
      <w:r w:rsidRPr="00FA0028">
        <w:rPr>
          <w:rFonts w:ascii="Arial Narrow" w:hAnsi="Arial Narrow"/>
          <w:lang w:val="hu-HU"/>
        </w:rPr>
        <w:t xml:space="preserve"> történő munkavégzést tesz lehetővé.</w:t>
      </w:r>
    </w:p>
    <w:p w14:paraId="585B5676" w14:textId="0159C87E" w:rsidR="007F402A" w:rsidRPr="00FA0028" w:rsidRDefault="005B543F">
      <w:pPr>
        <w:spacing w:line="240" w:lineRule="auto"/>
        <w:jc w:val="both"/>
        <w:rPr>
          <w:rFonts w:ascii="Arial Narrow" w:hAnsi="Arial Narrow"/>
          <w:lang w:val="hu-HU"/>
        </w:rPr>
      </w:pPr>
      <w:r w:rsidRPr="00FA0028">
        <w:rPr>
          <w:rFonts w:ascii="Arial Narrow" w:hAnsi="Arial Narrow"/>
          <w:lang w:val="hu-HU"/>
        </w:rPr>
        <w:t>Az Ön által leírtak alapján a jelen esetben azt javasoljuk, hogy a 883/2004/EK rendelet 13. cikke alapján a munkavállaló svájci, osztrák és olaszországi kapcsolt vállalkozásoknál végzett munkájára vonatkozóan fontolják meg az A1-es igazolás megszerzésének lehetőségét, míg a munkavállaló Amerikában végzett munkájához az amerikai szabályoknak megfelelően</w:t>
      </w:r>
      <w:r w:rsidR="00467D31" w:rsidRPr="00FA0028">
        <w:rPr>
          <w:rFonts w:ascii="Arial Narrow" w:hAnsi="Arial Narrow"/>
          <w:lang w:val="hu-HU"/>
        </w:rPr>
        <w:t>,</w:t>
      </w:r>
      <w:r w:rsidRPr="00FA0028">
        <w:rPr>
          <w:rFonts w:ascii="Arial Narrow" w:hAnsi="Arial Narrow"/>
          <w:lang w:val="hu-HU"/>
        </w:rPr>
        <w:t xml:space="preserve"> megfelelő kereskedelmi biztosítás megkötésére lenne szükség.</w:t>
      </w:r>
    </w:p>
    <w:p w14:paraId="4310C2CF" w14:textId="10433C88"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Tekintettel arra, hogy a </w:t>
      </w:r>
      <w:r w:rsidR="00467D31" w:rsidRPr="00FA0028">
        <w:rPr>
          <w:rFonts w:ascii="Arial Narrow" w:hAnsi="Arial Narrow"/>
          <w:b/>
          <w:u w:val="single"/>
          <w:lang w:val="hu-HU"/>
        </w:rPr>
        <w:t>H</w:t>
      </w:r>
      <w:r w:rsidRPr="00FA0028">
        <w:rPr>
          <w:rFonts w:ascii="Arial Narrow" w:hAnsi="Arial Narrow"/>
          <w:b/>
          <w:u w:val="single"/>
          <w:lang w:val="hu-HU"/>
        </w:rPr>
        <w:t xml:space="preserve">atárokon átnyúló szolgáltatásnyújtásról szóló törvény nem vonatkozik harmadik országokra, hol húzódik a határvonal a </w:t>
      </w:r>
      <w:r w:rsidR="008C61C9" w:rsidRPr="00FA0028">
        <w:rPr>
          <w:rFonts w:ascii="Arial Narrow" w:hAnsi="Arial Narrow"/>
          <w:b/>
          <w:u w:val="single"/>
          <w:lang w:val="hu-HU"/>
        </w:rPr>
        <w:t>szolgálati út</w:t>
      </w:r>
      <w:r w:rsidRPr="00FA0028">
        <w:rPr>
          <w:rFonts w:ascii="Arial Narrow" w:hAnsi="Arial Narrow"/>
          <w:b/>
          <w:u w:val="single"/>
          <w:lang w:val="hu-HU"/>
        </w:rPr>
        <w:t xml:space="preserve"> és a kiküldetés között?</w:t>
      </w:r>
    </w:p>
    <w:p w14:paraId="750E6626" w14:textId="567853D9" w:rsidR="007F402A" w:rsidRPr="00FA0028" w:rsidRDefault="005C0D11">
      <w:pPr>
        <w:spacing w:line="240" w:lineRule="auto"/>
        <w:jc w:val="both"/>
        <w:rPr>
          <w:rFonts w:ascii="Arial Narrow" w:hAnsi="Arial Narrow"/>
          <w:lang w:val="hu-HU"/>
        </w:rPr>
      </w:pPr>
      <w:r w:rsidRPr="00FA0028">
        <w:rPr>
          <w:rFonts w:ascii="Arial Narrow" w:hAnsi="Arial Narrow"/>
          <w:lang w:val="hu-HU"/>
        </w:rPr>
        <w:t>A szolgálati út és a kiküldetés közötti különbségtétel szempontjábó</w:t>
      </w:r>
      <w:r w:rsidR="001D40EA" w:rsidRPr="00FA0028">
        <w:rPr>
          <w:rFonts w:ascii="Arial Narrow" w:hAnsi="Arial Narrow"/>
          <w:lang w:val="hu-HU"/>
        </w:rPr>
        <w:t>l</w:t>
      </w:r>
      <w:r w:rsidRPr="00FA0028">
        <w:rPr>
          <w:rFonts w:ascii="Arial Narrow" w:hAnsi="Arial Narrow"/>
          <w:lang w:val="hu-HU"/>
        </w:rPr>
        <w:t xml:space="preserve"> a külföldi munkavégzés helye (EU, harmadik országok) nem releváns tényező.</w:t>
      </w:r>
    </w:p>
    <w:p w14:paraId="4471AFAC" w14:textId="24115A28"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Egy </w:t>
      </w:r>
      <w:r w:rsidR="00C66233" w:rsidRPr="00FA0028">
        <w:rPr>
          <w:rFonts w:ascii="Arial Narrow" w:hAnsi="Arial Narrow"/>
          <w:b/>
          <w:u w:val="single"/>
          <w:lang w:val="hu-HU"/>
        </w:rPr>
        <w:t xml:space="preserve">szlovén </w:t>
      </w:r>
      <w:r w:rsidRPr="00FA0028">
        <w:rPr>
          <w:rFonts w:ascii="Arial Narrow" w:hAnsi="Arial Narrow"/>
          <w:b/>
          <w:u w:val="single"/>
          <w:lang w:val="hu-HU"/>
        </w:rPr>
        <w:t xml:space="preserve">vállalat alkalmazásában álló személy Ausztriába utazik, hogy tárgyalásokat folytasson az X vállalatnak történő termékértékesítésről Ausztriában. A találkozón megállapodnak a szerződéses árban és az adásvételi szerződés feltételeiben, majd ezt követően aláírják és postán elküldik magát az adásvételi szerződést. A termékeket ezt követően az X vállalat megrendelése alapján szállítják le. Ez a találkozó </w:t>
      </w:r>
      <w:r w:rsidR="00013C70" w:rsidRPr="00FA0028">
        <w:rPr>
          <w:rFonts w:ascii="Arial Narrow" w:hAnsi="Arial Narrow"/>
          <w:b/>
          <w:u w:val="single"/>
          <w:lang w:val="hu-HU"/>
        </w:rPr>
        <w:t>szolgálati</w:t>
      </w:r>
      <w:r w:rsidRPr="00FA0028">
        <w:rPr>
          <w:rFonts w:ascii="Arial Narrow" w:hAnsi="Arial Narrow"/>
          <w:b/>
          <w:u w:val="single"/>
          <w:lang w:val="hu-HU"/>
        </w:rPr>
        <w:t xml:space="preserve"> útnak vagy kiküldetésnek minősül? A </w:t>
      </w:r>
      <w:r w:rsidR="00CC6B7A" w:rsidRPr="00FA0028">
        <w:rPr>
          <w:rFonts w:ascii="Arial Narrow" w:hAnsi="Arial Narrow"/>
          <w:b/>
          <w:bCs/>
          <w:u w:val="single"/>
          <w:lang w:val="hu-HU"/>
        </w:rPr>
        <w:t>Munkaügyi, Családügyi, Szociális Ügyi és Esélyegyenlőségi Minisztérium</w:t>
      </w:r>
      <w:r w:rsidRPr="00FA0028">
        <w:rPr>
          <w:rFonts w:ascii="Arial Narrow" w:hAnsi="Arial Narrow"/>
          <w:b/>
          <w:u w:val="single"/>
          <w:lang w:val="hu-HU"/>
        </w:rPr>
        <w:t>magyarázata szerint az X vállalatnak nem kell fizetnie a találkozóért, a szolgáltatásra nincs megrendelő,</w:t>
      </w:r>
      <w:r w:rsidR="00013C70" w:rsidRPr="00FA0028">
        <w:rPr>
          <w:rFonts w:ascii="Arial Narrow" w:hAnsi="Arial Narrow"/>
          <w:b/>
          <w:u w:val="single"/>
          <w:lang w:val="hu-HU"/>
        </w:rPr>
        <w:t xml:space="preserve"> de</w:t>
      </w:r>
      <w:r w:rsidRPr="00FA0028">
        <w:rPr>
          <w:rFonts w:ascii="Arial Narrow" w:hAnsi="Arial Narrow"/>
          <w:b/>
          <w:u w:val="single"/>
          <w:lang w:val="hu-HU"/>
        </w:rPr>
        <w:t xml:space="preserve"> a piaci verseny kérdése továbbra is nyitott. </w:t>
      </w:r>
    </w:p>
    <w:p w14:paraId="586D3AAA" w14:textId="032EAE39" w:rsidR="007F402A" w:rsidRPr="00FA0028" w:rsidRDefault="005B543F">
      <w:pPr>
        <w:spacing w:line="240" w:lineRule="auto"/>
        <w:jc w:val="both"/>
        <w:rPr>
          <w:rFonts w:ascii="Arial Narrow" w:hAnsi="Arial Narrow"/>
          <w:lang w:val="hu-HU"/>
        </w:rPr>
      </w:pPr>
      <w:r w:rsidRPr="00FA0028">
        <w:rPr>
          <w:rFonts w:ascii="Arial Narrow" w:hAnsi="Arial Narrow"/>
          <w:lang w:val="hu-HU"/>
        </w:rPr>
        <w:t>A</w:t>
      </w:r>
      <w:r w:rsidR="00934C44" w:rsidRPr="00FA0028">
        <w:rPr>
          <w:rFonts w:ascii="Arial Narrow" w:hAnsi="Arial Narrow"/>
          <w:lang w:val="hu-HU"/>
        </w:rPr>
        <w:t xml:space="preserve"> minisztérium (</w:t>
      </w:r>
      <w:r w:rsidRPr="00FA0028">
        <w:rPr>
          <w:rFonts w:ascii="Arial Narrow" w:hAnsi="Arial Narrow"/>
          <w:lang w:val="hu-HU"/>
        </w:rPr>
        <w:t>MDDSZ</w:t>
      </w:r>
      <w:r w:rsidR="00934C44" w:rsidRPr="00FA0028">
        <w:rPr>
          <w:rFonts w:ascii="Arial Narrow" w:hAnsi="Arial Narrow"/>
          <w:lang w:val="hu-HU"/>
        </w:rPr>
        <w:t>)</w:t>
      </w:r>
      <w:r w:rsidRPr="00FA0028">
        <w:rPr>
          <w:rFonts w:ascii="Arial Narrow" w:hAnsi="Arial Narrow"/>
          <w:lang w:val="hu-HU"/>
        </w:rPr>
        <w:t xml:space="preserve"> által adott magyarázat a </w:t>
      </w:r>
      <w:r w:rsidR="00934C44" w:rsidRPr="00FA0028">
        <w:rPr>
          <w:rFonts w:ascii="Arial Narrow" w:hAnsi="Arial Narrow"/>
          <w:lang w:val="hu-HU"/>
        </w:rPr>
        <w:t>szolgálati út</w:t>
      </w:r>
      <w:r w:rsidRPr="00FA0028">
        <w:rPr>
          <w:rFonts w:ascii="Arial Narrow" w:hAnsi="Arial Narrow"/>
          <w:lang w:val="hu-HU"/>
        </w:rPr>
        <w:t xml:space="preserve"> és a kiküldetés közötti különbségtételre cs</w:t>
      </w:r>
      <w:r w:rsidR="00934C44" w:rsidRPr="00FA0028">
        <w:rPr>
          <w:rFonts w:ascii="Arial Narrow" w:hAnsi="Arial Narrow"/>
          <w:lang w:val="hu-HU"/>
        </w:rPr>
        <w:t>upán tájékoztató jellegű</w:t>
      </w:r>
      <w:r w:rsidRPr="00FA0028">
        <w:rPr>
          <w:rFonts w:ascii="Arial Narrow" w:hAnsi="Arial Narrow"/>
          <w:lang w:val="hu-HU"/>
        </w:rPr>
        <w:t xml:space="preserve">, és </w:t>
      </w:r>
      <w:r w:rsidR="00934C44" w:rsidRPr="00FA0028">
        <w:rPr>
          <w:rFonts w:ascii="Arial Narrow" w:hAnsi="Arial Narrow"/>
          <w:lang w:val="hu-HU"/>
        </w:rPr>
        <w:t xml:space="preserve">itt </w:t>
      </w:r>
      <w:r w:rsidRPr="00FA0028">
        <w:rPr>
          <w:rFonts w:ascii="Arial Narrow" w:hAnsi="Arial Narrow"/>
          <w:lang w:val="hu-HU"/>
        </w:rPr>
        <w:t xml:space="preserve">felhívjuk a figyelmet arra, hogy a gyakorlatban az </w:t>
      </w:r>
      <w:r w:rsidR="00C35985">
        <w:rPr>
          <w:rFonts w:ascii="Arial Narrow" w:hAnsi="Arial Narrow"/>
          <w:lang w:val="hu-HU"/>
        </w:rPr>
        <w:t>adott</w:t>
      </w:r>
      <w:r w:rsidR="006E0772">
        <w:rPr>
          <w:rFonts w:ascii="Arial Narrow" w:hAnsi="Arial Narrow"/>
          <w:lang w:val="hu-HU"/>
        </w:rPr>
        <w:t xml:space="preserve"> </w:t>
      </w:r>
      <w:r w:rsidRPr="00FA0028">
        <w:rPr>
          <w:rFonts w:ascii="Arial Narrow" w:hAnsi="Arial Narrow"/>
          <w:lang w:val="hu-HU"/>
        </w:rPr>
        <w:t xml:space="preserve">esetek körülményeit </w:t>
      </w:r>
      <w:r w:rsidR="00934C44" w:rsidRPr="00FA0028">
        <w:rPr>
          <w:rFonts w:ascii="Arial Narrow" w:hAnsi="Arial Narrow"/>
          <w:lang w:val="hu-HU"/>
        </w:rPr>
        <w:t>teljes</w:t>
      </w:r>
      <w:r w:rsidR="00401865">
        <w:rPr>
          <w:rFonts w:ascii="Arial Narrow" w:hAnsi="Arial Narrow"/>
          <w:lang w:val="hu-HU"/>
        </w:rPr>
        <w:t xml:space="preserve"> </w:t>
      </w:r>
      <w:r w:rsidR="00934C44" w:rsidRPr="00FA0028">
        <w:rPr>
          <w:rFonts w:ascii="Arial Narrow" w:hAnsi="Arial Narrow"/>
          <w:lang w:val="hu-HU"/>
        </w:rPr>
        <w:t>körűen</w:t>
      </w:r>
      <w:r w:rsidRPr="00FA0028">
        <w:rPr>
          <w:rFonts w:ascii="Arial Narrow" w:hAnsi="Arial Narrow"/>
          <w:lang w:val="hu-HU"/>
        </w:rPr>
        <w:t xml:space="preserve"> kell vizsgálni.</w:t>
      </w:r>
    </w:p>
    <w:p w14:paraId="71707C26" w14:textId="0C6FC223" w:rsidR="007F402A" w:rsidRPr="00FA0028" w:rsidRDefault="00934C44">
      <w:pPr>
        <w:spacing w:line="240" w:lineRule="auto"/>
        <w:jc w:val="both"/>
        <w:rPr>
          <w:rFonts w:ascii="Arial Narrow" w:hAnsi="Arial Narrow"/>
          <w:lang w:val="hu-HU"/>
        </w:rPr>
      </w:pPr>
      <w:r w:rsidRPr="00FA0028">
        <w:rPr>
          <w:rFonts w:ascii="Arial Narrow" w:hAnsi="Arial Narrow"/>
          <w:lang w:val="hu-HU"/>
        </w:rPr>
        <w:t>Ezzel kapcsolatban szeretnénk tisztázni, hogy a fent leírt körülmények alapján arra a következtetésre jutunk, hogy a szóban forgó eset szolgálati útnak minősül – a munkavállaló munkája a konkrét esetben nem tartozik a vállalkozás bejegyzett tevékenységei közé, a kiküldetést elrendelő vállalkozás az elvégzett munka végfelhasználója, és nem kap közvetlen fizetést az elvégzett munkáért, és a munkavállaló által végzett munka nem jelent versenyt más vállalkozásokra a piacon.</w:t>
      </w:r>
    </w:p>
    <w:p w14:paraId="0357A955" w14:textId="22801352"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Jogosult-e a munkavállaló a külföldi kiküldetéssel kapcsolatban felmerült utazási költségek (pl. repülőjegy, tömegközlekedés, saját gépjármű üzemanyagköltsége) megtérítésére, és hogyan </w:t>
      </w:r>
      <w:r w:rsidR="005F2F3B" w:rsidRPr="00FA0028">
        <w:rPr>
          <w:rFonts w:ascii="Arial Narrow" w:hAnsi="Arial Narrow"/>
          <w:b/>
          <w:u w:val="single"/>
          <w:lang w:val="hu-HU"/>
        </w:rPr>
        <w:t>kell helyesen ki</w:t>
      </w:r>
      <w:r w:rsidRPr="00FA0028">
        <w:rPr>
          <w:rFonts w:ascii="Arial Narrow" w:hAnsi="Arial Narrow"/>
          <w:b/>
          <w:u w:val="single"/>
          <w:lang w:val="hu-HU"/>
        </w:rPr>
        <w:t>számít</w:t>
      </w:r>
      <w:r w:rsidR="005F2F3B" w:rsidRPr="00FA0028">
        <w:rPr>
          <w:rFonts w:ascii="Arial Narrow" w:hAnsi="Arial Narrow"/>
          <w:b/>
          <w:u w:val="single"/>
          <w:lang w:val="hu-HU"/>
        </w:rPr>
        <w:t>ani</w:t>
      </w:r>
      <w:r w:rsidRPr="00FA0028">
        <w:rPr>
          <w:rFonts w:ascii="Arial Narrow" w:hAnsi="Arial Narrow"/>
          <w:b/>
          <w:u w:val="single"/>
          <w:lang w:val="hu-HU"/>
        </w:rPr>
        <w:t xml:space="preserve"> a költségeket?</w:t>
      </w:r>
    </w:p>
    <w:p w14:paraId="5507C82B" w14:textId="4AB25AA6" w:rsidR="007F402A" w:rsidRPr="00FA0028" w:rsidRDefault="005B543F">
      <w:pPr>
        <w:spacing w:line="240" w:lineRule="auto"/>
        <w:jc w:val="both"/>
        <w:rPr>
          <w:rFonts w:ascii="Arial Narrow" w:hAnsi="Arial Narrow"/>
          <w:lang w:val="hu-HU"/>
        </w:rPr>
      </w:pPr>
      <w:r w:rsidRPr="00FA0028">
        <w:rPr>
          <w:rFonts w:ascii="Arial Narrow" w:hAnsi="Arial Narrow"/>
          <w:lang w:val="hu-HU"/>
        </w:rPr>
        <w:t>A munkavállaló mindkét esetben</w:t>
      </w:r>
      <w:r w:rsidR="005F2F3B" w:rsidRPr="00FA0028">
        <w:rPr>
          <w:rFonts w:ascii="Arial Narrow" w:hAnsi="Arial Narrow"/>
          <w:lang w:val="hu-HU"/>
        </w:rPr>
        <w:t xml:space="preserve">, tehát a szolgálati út és a kiküldetés esetében is jogosult </w:t>
      </w:r>
      <w:r w:rsidRPr="00FA0028">
        <w:rPr>
          <w:rFonts w:ascii="Arial Narrow" w:hAnsi="Arial Narrow"/>
          <w:lang w:val="hu-HU"/>
        </w:rPr>
        <w:t>a munkaviszonyból eredő bizonyos feladatok és kötelezettségek teljesítése során felmerült költségek megtérítésére, mivel mindkettő a munkaviszonyból eredő jogok és kötelezettségek gyakorlását jelenti.</w:t>
      </w:r>
    </w:p>
    <w:p w14:paraId="2696EC7E" w14:textId="374C792F" w:rsidR="007F402A" w:rsidRPr="00FA0028" w:rsidRDefault="005B543F">
      <w:pPr>
        <w:spacing w:line="240" w:lineRule="auto"/>
        <w:jc w:val="both"/>
        <w:rPr>
          <w:rFonts w:ascii="Arial Narrow" w:hAnsi="Arial Narrow"/>
          <w:lang w:val="hu-HU"/>
        </w:rPr>
      </w:pPr>
      <w:r w:rsidRPr="00FA0028">
        <w:rPr>
          <w:rFonts w:ascii="Arial Narrow" w:hAnsi="Arial Narrow"/>
          <w:lang w:val="hu-HU"/>
        </w:rPr>
        <w:lastRenderedPageBreak/>
        <w:t>A munka</w:t>
      </w:r>
      <w:r w:rsidR="005F2F3B" w:rsidRPr="00FA0028">
        <w:rPr>
          <w:rFonts w:ascii="Arial Narrow" w:hAnsi="Arial Narrow"/>
          <w:lang w:val="hu-HU"/>
        </w:rPr>
        <w:t>viszonyról</w:t>
      </w:r>
      <w:r w:rsidRPr="00FA0028">
        <w:rPr>
          <w:rFonts w:ascii="Arial Narrow" w:hAnsi="Arial Narrow"/>
          <w:lang w:val="hu-HU"/>
        </w:rPr>
        <w:t xml:space="preserve"> szóló törvény 130. cikke </w:t>
      </w:r>
      <w:r w:rsidR="00735F0E" w:rsidRPr="00FA0028">
        <w:rPr>
          <w:rFonts w:ascii="Arial Narrow" w:hAnsi="Arial Narrow"/>
          <w:lang w:val="hu-HU"/>
        </w:rPr>
        <w:t xml:space="preserve">rendelkezik </w:t>
      </w:r>
      <w:r w:rsidRPr="00FA0028">
        <w:rPr>
          <w:rFonts w:ascii="Arial Narrow" w:hAnsi="Arial Narrow"/>
          <w:lang w:val="hu-HU"/>
        </w:rPr>
        <w:t>a munkavállalók általános jogosultságá</w:t>
      </w:r>
      <w:r w:rsidR="00735F0E" w:rsidRPr="00FA0028">
        <w:rPr>
          <w:rFonts w:ascii="Arial Narrow" w:hAnsi="Arial Narrow"/>
          <w:lang w:val="hu-HU"/>
        </w:rPr>
        <w:t>ról</w:t>
      </w:r>
      <w:r w:rsidRPr="00FA0028">
        <w:rPr>
          <w:rFonts w:ascii="Arial Narrow" w:hAnsi="Arial Narrow"/>
          <w:lang w:val="hu-HU"/>
        </w:rPr>
        <w:t xml:space="preserve"> a munkával kapcsolatos költségek megtérítésére, míg a teljesítés módját és a jogosultság gyakorlásának részletesebb feltételeit a kollektív szerződések és a munkáltató általános szabályzata határozza meg. Ebben az esetben az általános munkajogi szabályok mellett a munkáltató</w:t>
      </w:r>
      <w:r w:rsidR="00735F0E" w:rsidRPr="00FA0028">
        <w:rPr>
          <w:rFonts w:ascii="Arial Narrow" w:hAnsi="Arial Narrow"/>
          <w:lang w:val="hu-HU"/>
        </w:rPr>
        <w:t>ra kötelmi jellegű</w:t>
      </w:r>
      <w:r w:rsidRPr="00FA0028">
        <w:rPr>
          <w:rFonts w:ascii="Arial Narrow" w:hAnsi="Arial Narrow"/>
          <w:lang w:val="hu-HU"/>
        </w:rPr>
        <w:t xml:space="preserve"> kollektív szerződésben foglalt szabályokat is ellenőrizni kell. A kollektív szerződések értelmezésével kapcsolatos kérdések</w:t>
      </w:r>
      <w:r w:rsidR="00735F0E" w:rsidRPr="00FA0028">
        <w:rPr>
          <w:rFonts w:ascii="Arial Narrow" w:hAnsi="Arial Narrow"/>
          <w:lang w:val="hu-HU"/>
        </w:rPr>
        <w:t>kel</w:t>
      </w:r>
      <w:r w:rsidRPr="00FA0028">
        <w:rPr>
          <w:rFonts w:ascii="Arial Narrow" w:hAnsi="Arial Narrow"/>
          <w:lang w:val="hu-HU"/>
        </w:rPr>
        <w:t xml:space="preserve"> a kollektív szerződések értelmezésére létrehozott illetékes bizottsághoz lehet fordulni. A kollektív szerződéseknek az értelmező bizottságok által már elfogadott értelmezései a </w:t>
      </w:r>
      <w:r w:rsidR="00735F0E" w:rsidRPr="00FA0028">
        <w:rPr>
          <w:rFonts w:ascii="Arial Narrow" w:hAnsi="Arial Narrow"/>
          <w:lang w:val="hu-HU"/>
        </w:rPr>
        <w:t>h</w:t>
      </w:r>
      <w:r w:rsidRPr="00FA0028">
        <w:rPr>
          <w:rFonts w:ascii="Arial Narrow" w:hAnsi="Arial Narrow"/>
          <w:lang w:val="hu-HU"/>
        </w:rPr>
        <w:t xml:space="preserve">ivatalos </w:t>
      </w:r>
      <w:r w:rsidR="00735F0E" w:rsidRPr="00FA0028">
        <w:rPr>
          <w:rFonts w:ascii="Arial Narrow" w:hAnsi="Arial Narrow"/>
          <w:lang w:val="hu-HU"/>
        </w:rPr>
        <w:t>k</w:t>
      </w:r>
      <w:r w:rsidRPr="00FA0028">
        <w:rPr>
          <w:rFonts w:ascii="Arial Narrow" w:hAnsi="Arial Narrow"/>
          <w:lang w:val="hu-HU"/>
        </w:rPr>
        <w:t>özlöny</w:t>
      </w:r>
      <w:r w:rsidR="00735F0E" w:rsidRPr="00FA0028">
        <w:rPr>
          <w:rFonts w:ascii="Arial Narrow" w:hAnsi="Arial Narrow"/>
          <w:lang w:val="hu-HU"/>
        </w:rPr>
        <w:t>ök</w:t>
      </w:r>
      <w:r w:rsidRPr="00FA0028">
        <w:rPr>
          <w:rFonts w:ascii="Arial Narrow" w:hAnsi="Arial Narrow"/>
          <w:lang w:val="hu-HU"/>
        </w:rPr>
        <w:t>ben kerülnek közzétételre.</w:t>
      </w:r>
    </w:p>
    <w:p w14:paraId="06FB7392" w14:textId="45542039" w:rsidR="007F402A" w:rsidRPr="00FA0028" w:rsidRDefault="009637C9">
      <w:pPr>
        <w:spacing w:line="240" w:lineRule="auto"/>
        <w:jc w:val="both"/>
        <w:rPr>
          <w:rFonts w:ascii="Arial Narrow" w:hAnsi="Arial Narrow"/>
          <w:b/>
          <w:u w:val="single"/>
          <w:lang w:val="hu-HU"/>
        </w:rPr>
      </w:pPr>
      <w:r w:rsidRPr="00FA0028">
        <w:rPr>
          <w:rFonts w:ascii="Arial Narrow" w:hAnsi="Arial Narrow"/>
          <w:b/>
          <w:u w:val="single"/>
          <w:lang w:val="hu-HU"/>
        </w:rPr>
        <w:t>Szolgálati útról vagy kiküldetésről van szó?</w:t>
      </w:r>
    </w:p>
    <w:p w14:paraId="778D5AB0" w14:textId="55ACFD83"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Annak megítélésekor, hogy egy adott esetben a </w:t>
      </w:r>
      <w:r w:rsidR="009637C9" w:rsidRPr="00FA0028">
        <w:rPr>
          <w:rFonts w:ascii="Arial Narrow" w:hAnsi="Arial Narrow"/>
          <w:lang w:val="hu-HU"/>
        </w:rPr>
        <w:t>szolgálati út</w:t>
      </w:r>
      <w:r w:rsidRPr="00FA0028">
        <w:rPr>
          <w:rFonts w:ascii="Arial Narrow" w:hAnsi="Arial Narrow"/>
          <w:lang w:val="hu-HU"/>
        </w:rPr>
        <w:t xml:space="preserve"> vagy kiküldetés intéz</w:t>
      </w:r>
      <w:r w:rsidR="009637C9" w:rsidRPr="00FA0028">
        <w:rPr>
          <w:rFonts w:ascii="Arial Narrow" w:hAnsi="Arial Narrow"/>
          <w:lang w:val="hu-HU"/>
        </w:rPr>
        <w:t>ményét szükséges-</w:t>
      </w:r>
      <w:r w:rsidRPr="00FA0028">
        <w:rPr>
          <w:rFonts w:ascii="Arial Narrow" w:hAnsi="Arial Narrow"/>
          <w:lang w:val="hu-HU"/>
        </w:rPr>
        <w:t>e alkalmazni, hangsúlyozzuk, hogy az egyes intéz</w:t>
      </w:r>
      <w:r w:rsidR="009637C9" w:rsidRPr="00FA0028">
        <w:rPr>
          <w:rFonts w:ascii="Arial Narrow" w:hAnsi="Arial Narrow"/>
          <w:lang w:val="hu-HU"/>
        </w:rPr>
        <w:t>mények</w:t>
      </w:r>
      <w:r w:rsidRPr="00FA0028">
        <w:rPr>
          <w:rFonts w:ascii="Arial Narrow" w:hAnsi="Arial Narrow"/>
          <w:lang w:val="hu-HU"/>
        </w:rPr>
        <w:t xml:space="preserve"> alkalmazását eseti alapon, az egyedi eset körülményeinek átfogó értékelése alapján kell meghatározni. </w:t>
      </w:r>
      <w:r w:rsidR="002F6FE3" w:rsidRPr="00FA0028">
        <w:rPr>
          <w:rFonts w:ascii="Arial Narrow" w:hAnsi="Arial Narrow"/>
          <w:lang w:val="hu-HU"/>
        </w:rPr>
        <w:t xml:space="preserve">A törvényi szabályozás és a vonatkozó </w:t>
      </w:r>
      <w:r w:rsidR="009637C9" w:rsidRPr="00FA0028">
        <w:rPr>
          <w:rFonts w:ascii="Arial Narrow" w:hAnsi="Arial Narrow"/>
          <w:lang w:val="hu-HU"/>
        </w:rPr>
        <w:t>bírósági</w:t>
      </w:r>
      <w:r w:rsidR="002F6FE3" w:rsidRPr="00FA0028">
        <w:rPr>
          <w:rFonts w:ascii="Arial Narrow" w:hAnsi="Arial Narrow"/>
          <w:lang w:val="hu-HU"/>
        </w:rPr>
        <w:t xml:space="preserve"> gyakorlat fényében úgy véljük, hogy munkajogi szempontból az időbeli komponens nem releváns megkülönböztető kritérium, hanem csak a munka </w:t>
      </w:r>
      <w:r w:rsidR="009637C9" w:rsidRPr="00FA0028">
        <w:rPr>
          <w:rFonts w:ascii="Arial Narrow" w:hAnsi="Arial Narrow"/>
          <w:lang w:val="hu-HU"/>
        </w:rPr>
        <w:t>tartalmát</w:t>
      </w:r>
      <w:r w:rsidR="002F6FE3" w:rsidRPr="00FA0028">
        <w:rPr>
          <w:rFonts w:ascii="Arial Narrow" w:hAnsi="Arial Narrow"/>
          <w:lang w:val="hu-HU"/>
        </w:rPr>
        <w:t xml:space="preserve"> kell figyelembe venni. </w:t>
      </w:r>
      <w:r w:rsidRPr="00FA0028">
        <w:rPr>
          <w:rFonts w:ascii="Arial Narrow" w:hAnsi="Arial Narrow"/>
          <w:lang w:val="hu-HU"/>
        </w:rPr>
        <w:t xml:space="preserve">E tekintetben az alábbiakban ismertetett kritériumokra lehet </w:t>
      </w:r>
      <w:r w:rsidR="009637C9" w:rsidRPr="00FA0028">
        <w:rPr>
          <w:rFonts w:ascii="Arial Narrow" w:hAnsi="Arial Narrow"/>
          <w:lang w:val="hu-HU"/>
        </w:rPr>
        <w:t>tám</w:t>
      </w:r>
      <w:r w:rsidR="008D4C11" w:rsidRPr="00FA0028">
        <w:rPr>
          <w:rFonts w:ascii="Arial Narrow" w:hAnsi="Arial Narrow"/>
          <w:lang w:val="hu-HU"/>
        </w:rPr>
        <w:t>a</w:t>
      </w:r>
      <w:r w:rsidR="009637C9" w:rsidRPr="00FA0028">
        <w:rPr>
          <w:rFonts w:ascii="Arial Narrow" w:hAnsi="Arial Narrow"/>
          <w:lang w:val="hu-HU"/>
        </w:rPr>
        <w:t>szkodni</w:t>
      </w:r>
      <w:r w:rsidRPr="00FA0028">
        <w:rPr>
          <w:rFonts w:ascii="Arial Narrow" w:hAnsi="Arial Narrow"/>
          <w:lang w:val="hu-HU"/>
        </w:rPr>
        <w:t>, bár hangsúlyoz</w:t>
      </w:r>
      <w:r w:rsidR="009637C9" w:rsidRPr="00FA0028">
        <w:rPr>
          <w:rFonts w:ascii="Arial Narrow" w:hAnsi="Arial Narrow"/>
          <w:lang w:val="hu-HU"/>
        </w:rPr>
        <w:t>zuk</w:t>
      </w:r>
      <w:r w:rsidRPr="00FA0028">
        <w:rPr>
          <w:rFonts w:ascii="Arial Narrow" w:hAnsi="Arial Narrow"/>
          <w:lang w:val="hu-HU"/>
        </w:rPr>
        <w:t>, hogy a felsorolt kritériumok példaként szerepelnek, és nem jelentenek zárt körülményrendszert.</w:t>
      </w:r>
    </w:p>
    <w:p w14:paraId="04DD0A0D"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Mivel a külföldön dolgozó munkavállalók munkáját a munkavégzés helye szerinti ország ellenőrzi, ha kétségei vannak azzal kapcsolatban, hogy melyik intézményt vegye igénybe, forduljon a fogadó ország illetékes hatóságaihoz, hogy megbízható választ kapjon.</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760"/>
        <w:gridCol w:w="3355"/>
        <w:gridCol w:w="3939"/>
      </w:tblGrid>
      <w:tr w:rsidR="000F195B" w:rsidRPr="00FA0028"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ED74ECB" w14:textId="77777777" w:rsidR="007F402A" w:rsidRPr="00FA0028" w:rsidRDefault="005B543F">
            <w:pPr>
              <w:spacing w:line="240" w:lineRule="auto"/>
              <w:jc w:val="both"/>
              <w:rPr>
                <w:rFonts w:ascii="Arial Narrow" w:hAnsi="Arial Narrow"/>
                <w:b/>
                <w:bCs/>
                <w:lang w:val="hu-HU"/>
              </w:rPr>
            </w:pPr>
            <w:r w:rsidRPr="00FA0028">
              <w:rPr>
                <w:rFonts w:ascii="Arial Narrow" w:hAnsi="Arial Narrow"/>
                <w:b/>
                <w:bCs/>
                <w:lang w:val="hu-HU"/>
              </w:rPr>
              <w:t>KRITÉRIUM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4F692D2" w14:textId="611DFA22" w:rsidR="007F402A" w:rsidRPr="00FA0028" w:rsidRDefault="009637C9">
            <w:pPr>
              <w:spacing w:line="240" w:lineRule="auto"/>
              <w:jc w:val="both"/>
              <w:rPr>
                <w:rFonts w:ascii="Arial Narrow" w:hAnsi="Arial Narrow"/>
                <w:b/>
                <w:bCs/>
                <w:lang w:val="hu-HU"/>
              </w:rPr>
            </w:pPr>
            <w:r w:rsidRPr="00FA0028">
              <w:rPr>
                <w:rFonts w:ascii="Arial Narrow" w:hAnsi="Arial Narrow"/>
                <w:b/>
                <w:bCs/>
                <w:lang w:val="hu-HU"/>
              </w:rPr>
              <w:t>KIKÜLDETÉS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26B4A4B" w14:textId="52E6E2EF" w:rsidR="007F402A" w:rsidRPr="00FA0028" w:rsidRDefault="005B543F">
            <w:pPr>
              <w:spacing w:line="240" w:lineRule="auto"/>
              <w:jc w:val="both"/>
              <w:rPr>
                <w:rFonts w:ascii="Arial Narrow" w:hAnsi="Arial Narrow"/>
                <w:b/>
                <w:bCs/>
                <w:lang w:val="hu-HU"/>
              </w:rPr>
            </w:pPr>
            <w:r w:rsidRPr="00FA0028">
              <w:rPr>
                <w:rFonts w:ascii="Arial Narrow" w:hAnsi="Arial Narrow"/>
                <w:b/>
                <w:bCs/>
                <w:lang w:val="hu-HU"/>
              </w:rPr>
              <w:t>SZOLGÁL</w:t>
            </w:r>
            <w:r w:rsidR="009637C9" w:rsidRPr="00FA0028">
              <w:rPr>
                <w:rFonts w:ascii="Arial Narrow" w:hAnsi="Arial Narrow"/>
                <w:b/>
                <w:bCs/>
                <w:lang w:val="hu-HU"/>
              </w:rPr>
              <w:t xml:space="preserve">ATI </w:t>
            </w:r>
            <w:r w:rsidRPr="00FA0028">
              <w:rPr>
                <w:rFonts w:ascii="Arial Narrow" w:hAnsi="Arial Narrow"/>
                <w:b/>
                <w:bCs/>
                <w:lang w:val="hu-HU"/>
              </w:rPr>
              <w:t>ÚT</w:t>
            </w:r>
          </w:p>
        </w:tc>
      </w:tr>
      <w:tr w:rsidR="000F195B" w:rsidRPr="00FA0028"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790E0E70" w14:textId="030889C2" w:rsidR="007F402A" w:rsidRPr="00FA0028" w:rsidRDefault="005B543F">
            <w:pPr>
              <w:spacing w:line="240" w:lineRule="auto"/>
              <w:jc w:val="both"/>
              <w:rPr>
                <w:rFonts w:ascii="Arial Narrow" w:hAnsi="Arial Narrow"/>
                <w:lang w:val="hu-HU"/>
              </w:rPr>
            </w:pPr>
            <w:r w:rsidRPr="00FA0028">
              <w:rPr>
                <w:rFonts w:ascii="Arial Narrow" w:hAnsi="Arial Narrow"/>
                <w:lang w:val="hu-HU"/>
              </w:rPr>
              <w:t>A munkavállaló</w:t>
            </w:r>
            <w:r w:rsidR="000F195B" w:rsidRPr="00FA0028">
              <w:rPr>
                <w:rFonts w:ascii="Arial Narrow" w:hAnsi="Arial Narrow"/>
                <w:lang w:val="hu-HU"/>
              </w:rPr>
              <w:t xml:space="preserve"> munkájának</w:t>
            </w:r>
            <w:r w:rsidRPr="00FA0028">
              <w:rPr>
                <w:rFonts w:ascii="Arial Narrow" w:hAnsi="Arial Narrow"/>
                <w:lang w:val="hu-HU"/>
              </w:rPr>
              <w:t xml:space="preserve"> típusa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B4CCDCF"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munkát a társaság alapszabályában vagy létesítő okiratában meghatározott tevékenység keretében, határokon átnyúló szolgáltatásnyújtásként végzik.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C804010" w14:textId="1B78CA6E"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 szükséges a </w:t>
            </w:r>
            <w:r w:rsidR="000F195B" w:rsidRPr="00FA0028">
              <w:rPr>
                <w:rFonts w:ascii="Arial Narrow" w:hAnsi="Arial Narrow"/>
                <w:lang w:val="hu-HU"/>
              </w:rPr>
              <w:t>t</w:t>
            </w:r>
            <w:r w:rsidRPr="00FA0028">
              <w:rPr>
                <w:rFonts w:ascii="Arial Narrow" w:hAnsi="Arial Narrow"/>
                <w:lang w:val="hu-HU"/>
              </w:rPr>
              <w:t>ársaság üzleti tevékenység</w:t>
            </w:r>
            <w:r w:rsidR="000F195B" w:rsidRPr="00FA0028">
              <w:rPr>
                <w:rFonts w:ascii="Arial Narrow" w:hAnsi="Arial Narrow"/>
                <w:lang w:val="hu-HU"/>
              </w:rPr>
              <w:t>e fennmaradásához és ell</w:t>
            </w:r>
            <w:r w:rsidRPr="00FA0028">
              <w:rPr>
                <w:rFonts w:ascii="Arial Narrow" w:hAnsi="Arial Narrow"/>
                <w:lang w:val="hu-HU"/>
              </w:rPr>
              <w:t>á</w:t>
            </w:r>
            <w:r w:rsidR="000F195B" w:rsidRPr="00FA0028">
              <w:rPr>
                <w:rFonts w:ascii="Arial Narrow" w:hAnsi="Arial Narrow"/>
                <w:lang w:val="hu-HU"/>
              </w:rPr>
              <w:t>tá</w:t>
            </w:r>
            <w:r w:rsidRPr="00FA0028">
              <w:rPr>
                <w:rFonts w:ascii="Arial Narrow" w:hAnsi="Arial Narrow"/>
                <w:lang w:val="hu-HU"/>
              </w:rPr>
              <w:t xml:space="preserve">sához, de nem minősül a </w:t>
            </w:r>
            <w:r w:rsidR="000F195B" w:rsidRPr="00FA0028">
              <w:rPr>
                <w:rFonts w:ascii="Arial Narrow" w:hAnsi="Arial Narrow"/>
                <w:lang w:val="hu-HU"/>
              </w:rPr>
              <w:t>t</w:t>
            </w:r>
            <w:r w:rsidRPr="00FA0028">
              <w:rPr>
                <w:rFonts w:ascii="Arial Narrow" w:hAnsi="Arial Narrow"/>
                <w:lang w:val="hu-HU"/>
              </w:rPr>
              <w:t xml:space="preserve">ársaság által a </w:t>
            </w:r>
            <w:r w:rsidR="000F195B" w:rsidRPr="00FA0028">
              <w:rPr>
                <w:rFonts w:ascii="Arial Narrow" w:hAnsi="Arial Narrow"/>
                <w:lang w:val="hu-HU"/>
              </w:rPr>
              <w:t>t</w:t>
            </w:r>
            <w:r w:rsidRPr="00FA0028">
              <w:rPr>
                <w:rFonts w:ascii="Arial Narrow" w:hAnsi="Arial Narrow"/>
                <w:lang w:val="hu-HU"/>
              </w:rPr>
              <w:t>ársaság alapszabályában vagy alapító okiratában meghatározott üzleti tevékenység keretében nyújtott közvetlen szolgáltatásnak.</w:t>
            </w:r>
          </w:p>
        </w:tc>
      </w:tr>
      <w:tr w:rsidR="000F195B" w:rsidRPr="00FA0028"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2672B1"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szolgáltatás végfelhasználója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10AB1B7" w14:textId="582EF1EC"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szolgáltatás </w:t>
            </w:r>
            <w:r w:rsidR="000F195B" w:rsidRPr="00FA0028">
              <w:rPr>
                <w:rFonts w:ascii="Arial Narrow" w:hAnsi="Arial Narrow"/>
                <w:lang w:val="hu-HU"/>
              </w:rPr>
              <w:t>megrendelője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25082E9"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Munkáltató</w:t>
            </w:r>
          </w:p>
        </w:tc>
      </w:tr>
      <w:tr w:rsidR="000F195B" w:rsidRPr="00FA0028"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5BAFEC8"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munkáltató jövedelme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1CD2C35" w14:textId="49EA2D9C"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munkáltató a munkavállaló által elvégzett munkáért a szerződésben foglaltak </w:t>
            </w:r>
            <w:r w:rsidR="000F195B" w:rsidRPr="00FA0028">
              <w:rPr>
                <w:rFonts w:ascii="Arial Narrow" w:hAnsi="Arial Narrow"/>
                <w:lang w:val="hu-HU"/>
              </w:rPr>
              <w:t>alapján</w:t>
            </w:r>
            <w:r w:rsidRPr="00FA0028">
              <w:rPr>
                <w:rFonts w:ascii="Arial Narrow" w:hAnsi="Arial Narrow"/>
                <w:lang w:val="hu-HU"/>
              </w:rPr>
              <w:t xml:space="preserve"> közvetlen </w:t>
            </w:r>
            <w:r w:rsidR="000F195B" w:rsidRPr="00FA0028">
              <w:rPr>
                <w:rFonts w:ascii="Arial Narrow" w:hAnsi="Arial Narrow"/>
                <w:lang w:val="hu-HU"/>
              </w:rPr>
              <w:t>ki</w:t>
            </w:r>
            <w:r w:rsidRPr="00FA0028">
              <w:rPr>
                <w:rFonts w:ascii="Arial Narrow" w:hAnsi="Arial Narrow"/>
                <w:lang w:val="hu-HU"/>
              </w:rPr>
              <w:t>fize</w:t>
            </w:r>
            <w:r w:rsidR="000F195B" w:rsidRPr="00FA0028">
              <w:rPr>
                <w:rFonts w:ascii="Arial Narrow" w:hAnsi="Arial Narrow"/>
                <w:lang w:val="hu-HU"/>
              </w:rPr>
              <w:t xml:space="preserve">tésben részesül.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7258FCC" w14:textId="59D34BE4"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munkáltató a munkavállaló által végzett munkáért </w:t>
            </w:r>
            <w:r w:rsidR="000F195B" w:rsidRPr="00FA0028">
              <w:rPr>
                <w:rFonts w:ascii="Arial Narrow" w:hAnsi="Arial Narrow"/>
                <w:lang w:val="hu-HU"/>
              </w:rPr>
              <w:t xml:space="preserve">nem kap </w:t>
            </w:r>
            <w:r w:rsidRPr="00FA0028">
              <w:rPr>
                <w:rFonts w:ascii="Arial Narrow" w:hAnsi="Arial Narrow"/>
                <w:lang w:val="hu-HU"/>
              </w:rPr>
              <w:t xml:space="preserve">közvetlenül </w:t>
            </w:r>
            <w:r w:rsidR="000F195B" w:rsidRPr="00FA0028">
              <w:rPr>
                <w:rFonts w:ascii="Arial Narrow" w:hAnsi="Arial Narrow"/>
                <w:lang w:val="hu-HU"/>
              </w:rPr>
              <w:t>ki</w:t>
            </w:r>
            <w:r w:rsidRPr="00FA0028">
              <w:rPr>
                <w:rFonts w:ascii="Arial Narrow" w:hAnsi="Arial Narrow"/>
                <w:lang w:val="hu-HU"/>
              </w:rPr>
              <w:t>fize</w:t>
            </w:r>
            <w:r w:rsidR="000F195B" w:rsidRPr="00FA0028">
              <w:rPr>
                <w:rFonts w:ascii="Arial Narrow" w:hAnsi="Arial Narrow"/>
                <w:lang w:val="hu-HU"/>
              </w:rPr>
              <w:t>tést</w:t>
            </w:r>
            <w:r w:rsidRPr="00FA0028">
              <w:rPr>
                <w:rFonts w:ascii="Arial Narrow" w:hAnsi="Arial Narrow"/>
                <w:lang w:val="hu-HU"/>
              </w:rPr>
              <w:t>.</w:t>
            </w:r>
          </w:p>
        </w:tc>
      </w:tr>
      <w:tr w:rsidR="000F195B" w:rsidRPr="00FA0028"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70A54D6"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Egy másik ország piaca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2656A6A"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vállalat közvetlenül belép egy másik ország piacára, és ott más vállalatokkal versenyez.</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B021BA"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vállalat nem lép be közvetlenül egy másik ország piacára, és nem versenyez más vállalatokkal az adott piacon.</w:t>
            </w:r>
          </w:p>
        </w:tc>
      </w:tr>
    </w:tbl>
    <w:p w14:paraId="64EA6AA1" w14:textId="6FE227C5" w:rsidR="004066C3" w:rsidRPr="00FA0028" w:rsidRDefault="004066C3" w:rsidP="0047358B">
      <w:pPr>
        <w:spacing w:line="240" w:lineRule="auto"/>
        <w:jc w:val="both"/>
        <w:rPr>
          <w:rFonts w:ascii="Arial Narrow" w:hAnsi="Arial Narrow"/>
          <w:lang w:val="hu-HU"/>
        </w:rPr>
      </w:pPr>
    </w:p>
    <w:p w14:paraId="2B0A9F68" w14:textId="77777777" w:rsidR="007F402A" w:rsidRPr="00FA0028" w:rsidRDefault="005B543F">
      <w:pPr>
        <w:spacing w:line="240" w:lineRule="auto"/>
        <w:jc w:val="both"/>
        <w:rPr>
          <w:rFonts w:ascii="Arial Narrow" w:hAnsi="Arial Narrow"/>
          <w:i/>
          <w:lang w:val="hu-HU"/>
        </w:rPr>
      </w:pPr>
      <w:r w:rsidRPr="00FA0028">
        <w:rPr>
          <w:rFonts w:ascii="Arial Narrow" w:hAnsi="Arial Narrow"/>
          <w:i/>
          <w:lang w:val="hu-HU"/>
        </w:rPr>
        <w:t>PÉLDA:</w:t>
      </w:r>
    </w:p>
    <w:p w14:paraId="51923385" w14:textId="5D250B5A" w:rsidR="007F402A" w:rsidRPr="00FA0028" w:rsidRDefault="009E2FE1">
      <w:pPr>
        <w:spacing w:line="240" w:lineRule="auto"/>
        <w:jc w:val="both"/>
        <w:rPr>
          <w:rFonts w:ascii="Arial Narrow" w:hAnsi="Arial Narrow"/>
          <w:lang w:val="hu-HU"/>
        </w:rPr>
      </w:pPr>
      <w:r w:rsidRPr="00FA0028">
        <w:rPr>
          <w:rFonts w:ascii="Arial Narrow" w:hAnsi="Arial Narrow"/>
          <w:lang w:val="hu-HU"/>
        </w:rPr>
        <w:t xml:space="preserve">KIKÜLDETÉS: Egy Szlovén Köztársaságban építőipari tevékenységekre bejegyzett vállalat szerződést köt befejező építési munkálatok elvégzésére egy Ausztriában található létesítményre. E célból a szóban forgó társaság által alkalmazott munkavállaló Ausztriában </w:t>
      </w:r>
      <w:r w:rsidR="007B1897" w:rsidRPr="00FA0028">
        <w:rPr>
          <w:rFonts w:ascii="Arial Narrow" w:hAnsi="Arial Narrow"/>
          <w:lang w:val="hu-HU"/>
        </w:rPr>
        <w:t>fűtésrendszerrel kapcsolatos munk</w:t>
      </w:r>
      <w:r w:rsidR="001D40EA" w:rsidRPr="00FA0028">
        <w:rPr>
          <w:rFonts w:ascii="Arial Narrow" w:hAnsi="Arial Narrow"/>
          <w:lang w:val="hu-HU"/>
        </w:rPr>
        <w:t>á</w:t>
      </w:r>
      <w:r w:rsidR="007B1897" w:rsidRPr="00FA0028">
        <w:rPr>
          <w:rFonts w:ascii="Arial Narrow" w:hAnsi="Arial Narrow"/>
          <w:lang w:val="hu-HU"/>
        </w:rPr>
        <w:t>kat végez</w:t>
      </w:r>
      <w:r w:rsidRPr="00FA0028">
        <w:rPr>
          <w:rFonts w:ascii="Arial Narrow" w:hAnsi="Arial Narrow"/>
          <w:lang w:val="hu-HU"/>
        </w:rPr>
        <w:t>.</w:t>
      </w:r>
    </w:p>
    <w:p w14:paraId="70CF4DE1" w14:textId="13486A08" w:rsidR="007F402A" w:rsidRPr="00FA0028" w:rsidRDefault="005B543F">
      <w:pPr>
        <w:pStyle w:val="Odstavekseznama"/>
        <w:numPr>
          <w:ilvl w:val="0"/>
          <w:numId w:val="21"/>
        </w:numPr>
        <w:spacing w:line="240" w:lineRule="auto"/>
        <w:jc w:val="both"/>
        <w:rPr>
          <w:rFonts w:ascii="Arial Narrow" w:hAnsi="Arial Narrow"/>
          <w:lang w:val="hu-HU"/>
        </w:rPr>
      </w:pPr>
      <w:r w:rsidRPr="00FA0028">
        <w:rPr>
          <w:rFonts w:ascii="Arial Narrow" w:hAnsi="Arial Narrow"/>
          <w:lang w:val="hu-HU"/>
        </w:rPr>
        <w:t xml:space="preserve">A munkavállaló a munkáltató bejegyzett </w:t>
      </w:r>
      <w:r w:rsidR="007B1897" w:rsidRPr="00FA0028">
        <w:rPr>
          <w:rFonts w:ascii="Arial Narrow" w:hAnsi="Arial Narrow"/>
          <w:lang w:val="hu-HU"/>
        </w:rPr>
        <w:t>tevékenységének keretében végez munkát</w:t>
      </w:r>
      <w:r w:rsidRPr="00FA0028">
        <w:rPr>
          <w:rFonts w:ascii="Arial Narrow" w:hAnsi="Arial Narrow"/>
          <w:lang w:val="hu-HU"/>
        </w:rPr>
        <w:t>.</w:t>
      </w:r>
    </w:p>
    <w:p w14:paraId="5BEBA566" w14:textId="77777777" w:rsidR="007F402A" w:rsidRPr="00FA0028" w:rsidRDefault="005B543F">
      <w:pPr>
        <w:pStyle w:val="Odstavekseznama"/>
        <w:numPr>
          <w:ilvl w:val="0"/>
          <w:numId w:val="21"/>
        </w:numPr>
        <w:spacing w:line="240" w:lineRule="auto"/>
        <w:jc w:val="both"/>
        <w:rPr>
          <w:rFonts w:ascii="Arial Narrow" w:hAnsi="Arial Narrow"/>
          <w:lang w:val="hu-HU"/>
        </w:rPr>
      </w:pPr>
      <w:r w:rsidRPr="00FA0028">
        <w:rPr>
          <w:rFonts w:ascii="Arial Narrow" w:hAnsi="Arial Narrow"/>
          <w:lang w:val="hu-HU"/>
        </w:rPr>
        <w:t>A munkavállaló a munkát egy szerződésben rögzített szolgáltatás részeként végzi, amelyért a munkáltató fizetést vár.</w:t>
      </w:r>
    </w:p>
    <w:p w14:paraId="7A353336" w14:textId="244382D4" w:rsidR="007F402A" w:rsidRPr="00FA0028" w:rsidRDefault="005B543F">
      <w:pPr>
        <w:pStyle w:val="Odstavekseznama"/>
        <w:numPr>
          <w:ilvl w:val="0"/>
          <w:numId w:val="21"/>
        </w:numPr>
        <w:spacing w:line="240" w:lineRule="auto"/>
        <w:jc w:val="both"/>
        <w:rPr>
          <w:rFonts w:ascii="Arial Narrow" w:hAnsi="Arial Narrow"/>
          <w:lang w:val="hu-HU"/>
        </w:rPr>
      </w:pPr>
      <w:r w:rsidRPr="00FA0028">
        <w:rPr>
          <w:rFonts w:ascii="Arial Narrow" w:hAnsi="Arial Narrow"/>
          <w:lang w:val="hu-HU"/>
        </w:rPr>
        <w:lastRenderedPageBreak/>
        <w:t xml:space="preserve">A vállalat, amelynek a munkavállaló dolgozik, belép az </w:t>
      </w:r>
      <w:r w:rsidR="007B1897" w:rsidRPr="00FA0028">
        <w:rPr>
          <w:rFonts w:ascii="Arial Narrow" w:hAnsi="Arial Narrow"/>
          <w:lang w:val="hu-HU"/>
        </w:rPr>
        <w:t>osztrák</w:t>
      </w:r>
      <w:r w:rsidRPr="00FA0028">
        <w:rPr>
          <w:rFonts w:ascii="Arial Narrow" w:hAnsi="Arial Narrow"/>
          <w:lang w:val="hu-HU"/>
        </w:rPr>
        <w:t xml:space="preserve"> munkaerőpiacra, és verseny</w:t>
      </w:r>
      <w:r w:rsidR="007B1897" w:rsidRPr="00FA0028">
        <w:rPr>
          <w:rFonts w:ascii="Arial Narrow" w:hAnsi="Arial Narrow"/>
          <w:lang w:val="hu-HU"/>
        </w:rPr>
        <w:t>társat jelent</w:t>
      </w:r>
      <w:r w:rsidRPr="00FA0028">
        <w:rPr>
          <w:rFonts w:ascii="Arial Narrow" w:hAnsi="Arial Narrow"/>
          <w:lang w:val="hu-HU"/>
        </w:rPr>
        <w:t xml:space="preserve"> az iparág más vállalatai</w:t>
      </w:r>
      <w:r w:rsidR="007B1897" w:rsidRPr="00FA0028">
        <w:rPr>
          <w:rFonts w:ascii="Arial Narrow" w:hAnsi="Arial Narrow"/>
          <w:lang w:val="hu-HU"/>
        </w:rPr>
        <w:t>nak</w:t>
      </w:r>
      <w:r w:rsidRPr="00FA0028">
        <w:rPr>
          <w:rFonts w:ascii="Arial Narrow" w:hAnsi="Arial Narrow"/>
          <w:lang w:val="hu-HU"/>
        </w:rPr>
        <w:t>.</w:t>
      </w:r>
    </w:p>
    <w:p w14:paraId="65FA93CE" w14:textId="35E449C1" w:rsidR="007F402A" w:rsidRPr="00FA0028" w:rsidRDefault="005B543F">
      <w:pPr>
        <w:spacing w:line="240" w:lineRule="auto"/>
        <w:jc w:val="both"/>
        <w:rPr>
          <w:rFonts w:ascii="Arial Narrow" w:hAnsi="Arial Narrow"/>
          <w:lang w:val="hu-HU"/>
        </w:rPr>
      </w:pPr>
      <w:r w:rsidRPr="00FA0028">
        <w:rPr>
          <w:rFonts w:ascii="Arial Narrow" w:hAnsi="Arial Narrow"/>
          <w:lang w:val="hu-HU"/>
        </w:rPr>
        <w:t>SZOLGÁL</w:t>
      </w:r>
      <w:r w:rsidR="007B1897" w:rsidRPr="00FA0028">
        <w:rPr>
          <w:rFonts w:ascii="Arial Narrow" w:hAnsi="Arial Narrow"/>
          <w:lang w:val="hu-HU"/>
        </w:rPr>
        <w:t>ATI ÚT</w:t>
      </w:r>
      <w:r w:rsidRPr="00FA0028">
        <w:rPr>
          <w:rFonts w:ascii="Arial Narrow" w:hAnsi="Arial Narrow"/>
          <w:lang w:val="hu-HU"/>
        </w:rPr>
        <w:t>: Egy építési tevékenység</w:t>
      </w:r>
      <w:r w:rsidR="007B1897" w:rsidRPr="00FA0028">
        <w:rPr>
          <w:rFonts w:ascii="Arial Narrow" w:hAnsi="Arial Narrow"/>
          <w:lang w:val="hu-HU"/>
        </w:rPr>
        <w:t xml:space="preserve">re bejegyzett gazdasági </w:t>
      </w:r>
      <w:r w:rsidRPr="00FA0028">
        <w:rPr>
          <w:rFonts w:ascii="Arial Narrow" w:hAnsi="Arial Narrow"/>
          <w:lang w:val="hu-HU"/>
        </w:rPr>
        <w:t xml:space="preserve">társaság szerződést kíván kötni egy épület </w:t>
      </w:r>
      <w:r w:rsidR="007B1897" w:rsidRPr="00FA0028">
        <w:rPr>
          <w:rFonts w:ascii="Arial Narrow" w:hAnsi="Arial Narrow"/>
          <w:lang w:val="hu-HU"/>
        </w:rPr>
        <w:t xml:space="preserve">befejező </w:t>
      </w:r>
      <w:r w:rsidRPr="00FA0028">
        <w:rPr>
          <w:rFonts w:ascii="Arial Narrow" w:hAnsi="Arial Narrow"/>
          <w:lang w:val="hu-HU"/>
        </w:rPr>
        <w:t>építés</w:t>
      </w:r>
      <w:r w:rsidR="007B1897" w:rsidRPr="00FA0028">
        <w:rPr>
          <w:rFonts w:ascii="Arial Narrow" w:hAnsi="Arial Narrow"/>
          <w:lang w:val="hu-HU"/>
        </w:rPr>
        <w:t xml:space="preserve">i munkálataira </w:t>
      </w:r>
      <w:r w:rsidRPr="00FA0028">
        <w:rPr>
          <w:rFonts w:ascii="Arial Narrow" w:hAnsi="Arial Narrow"/>
          <w:lang w:val="hu-HU"/>
        </w:rPr>
        <w:t>elvégzésére. Ebből a célból a szóban forgó társaság által alkalmazott munkavállaló Ausztriában tárgyal</w:t>
      </w:r>
      <w:r w:rsidR="007B1897" w:rsidRPr="00FA0028">
        <w:rPr>
          <w:rFonts w:ascii="Arial Narrow" w:hAnsi="Arial Narrow"/>
          <w:lang w:val="hu-HU"/>
        </w:rPr>
        <w:t>, ezzel kapcsolatos</w:t>
      </w:r>
      <w:r w:rsidRPr="00FA0028">
        <w:rPr>
          <w:rFonts w:ascii="Arial Narrow" w:hAnsi="Arial Narrow"/>
          <w:lang w:val="hu-HU"/>
        </w:rPr>
        <w:t xml:space="preserve"> szerződés</w:t>
      </w:r>
      <w:r w:rsidR="007B1897" w:rsidRPr="00FA0028">
        <w:rPr>
          <w:rFonts w:ascii="Arial Narrow" w:hAnsi="Arial Narrow"/>
          <w:lang w:val="hu-HU"/>
        </w:rPr>
        <w:t xml:space="preserve"> megkötéséről</w:t>
      </w:r>
      <w:r w:rsidRPr="00FA0028">
        <w:rPr>
          <w:rFonts w:ascii="Arial Narrow" w:hAnsi="Arial Narrow"/>
          <w:lang w:val="hu-HU"/>
        </w:rPr>
        <w:t>.</w:t>
      </w:r>
    </w:p>
    <w:p w14:paraId="590522F8" w14:textId="68866BB2" w:rsidR="007F402A" w:rsidRPr="00FA0028" w:rsidRDefault="005B543F">
      <w:pPr>
        <w:pStyle w:val="Odstavekseznama"/>
        <w:numPr>
          <w:ilvl w:val="0"/>
          <w:numId w:val="22"/>
        </w:numPr>
        <w:spacing w:line="240" w:lineRule="auto"/>
        <w:jc w:val="both"/>
        <w:rPr>
          <w:rFonts w:ascii="Arial Narrow" w:hAnsi="Arial Narrow"/>
          <w:lang w:val="hu-HU"/>
        </w:rPr>
      </w:pPr>
      <w:r w:rsidRPr="00FA0028">
        <w:rPr>
          <w:rFonts w:ascii="Arial Narrow" w:hAnsi="Arial Narrow"/>
          <w:lang w:val="hu-HU"/>
        </w:rPr>
        <w:t>A munkavállaló a vállalat tevékenységéhez szükséges munkát vég</w:t>
      </w:r>
      <w:r w:rsidR="007B1897" w:rsidRPr="00FA0028">
        <w:rPr>
          <w:rFonts w:ascii="Arial Narrow" w:hAnsi="Arial Narrow"/>
          <w:lang w:val="hu-HU"/>
        </w:rPr>
        <w:t>zi</w:t>
      </w:r>
      <w:r w:rsidRPr="00FA0028">
        <w:rPr>
          <w:rFonts w:ascii="Arial Narrow" w:hAnsi="Arial Narrow"/>
          <w:lang w:val="hu-HU"/>
        </w:rPr>
        <w:t xml:space="preserve">, </w:t>
      </w:r>
      <w:r w:rsidR="007B1897" w:rsidRPr="00FA0028">
        <w:rPr>
          <w:rFonts w:ascii="Arial Narrow" w:hAnsi="Arial Narrow"/>
          <w:lang w:val="hu-HU"/>
        </w:rPr>
        <w:t xml:space="preserve">ugyanakkor </w:t>
      </w:r>
      <w:r w:rsidRPr="00FA0028">
        <w:rPr>
          <w:rFonts w:ascii="Arial Narrow" w:hAnsi="Arial Narrow"/>
          <w:lang w:val="hu-HU"/>
        </w:rPr>
        <w:t xml:space="preserve">nem </w:t>
      </w:r>
      <w:r w:rsidR="007B1897" w:rsidRPr="00FA0028">
        <w:rPr>
          <w:rFonts w:ascii="Arial Narrow" w:hAnsi="Arial Narrow"/>
          <w:lang w:val="hu-HU"/>
        </w:rPr>
        <w:t>gyakorolja</w:t>
      </w:r>
      <w:r w:rsidRPr="00FA0028">
        <w:rPr>
          <w:rFonts w:ascii="Arial Narrow" w:hAnsi="Arial Narrow"/>
          <w:lang w:val="hu-HU"/>
        </w:rPr>
        <w:t xml:space="preserve"> közvetlen</w:t>
      </w:r>
      <w:r w:rsidR="007B1897" w:rsidRPr="00FA0028">
        <w:rPr>
          <w:rFonts w:ascii="Arial Narrow" w:hAnsi="Arial Narrow"/>
          <w:lang w:val="hu-HU"/>
        </w:rPr>
        <w:t>ül annak</w:t>
      </w:r>
      <w:r w:rsidRPr="00FA0028">
        <w:rPr>
          <w:rFonts w:ascii="Arial Narrow" w:hAnsi="Arial Narrow"/>
          <w:lang w:val="hu-HU"/>
        </w:rPr>
        <w:t xml:space="preserve"> </w:t>
      </w:r>
      <w:r w:rsidR="007B1897" w:rsidRPr="00FA0028">
        <w:rPr>
          <w:rFonts w:ascii="Arial Narrow" w:hAnsi="Arial Narrow"/>
          <w:lang w:val="hu-HU"/>
        </w:rPr>
        <w:t>tevékenységét</w:t>
      </w:r>
      <w:r w:rsidRPr="00FA0028">
        <w:rPr>
          <w:rFonts w:ascii="Arial Narrow" w:hAnsi="Arial Narrow"/>
          <w:lang w:val="hu-HU"/>
        </w:rPr>
        <w:t>.</w:t>
      </w:r>
    </w:p>
    <w:p w14:paraId="351B7BD5" w14:textId="77777777" w:rsidR="007F402A" w:rsidRPr="00FA0028" w:rsidRDefault="005B543F">
      <w:pPr>
        <w:pStyle w:val="Odstavekseznama"/>
        <w:numPr>
          <w:ilvl w:val="0"/>
          <w:numId w:val="22"/>
        </w:numPr>
        <w:spacing w:line="240" w:lineRule="auto"/>
        <w:jc w:val="both"/>
        <w:rPr>
          <w:rFonts w:ascii="Arial Narrow" w:hAnsi="Arial Narrow"/>
          <w:lang w:val="hu-HU"/>
        </w:rPr>
      </w:pPr>
      <w:r w:rsidRPr="00FA0028">
        <w:rPr>
          <w:rFonts w:ascii="Arial Narrow" w:hAnsi="Arial Narrow"/>
          <w:lang w:val="hu-HU"/>
        </w:rPr>
        <w:t>A munkavállaló munkájának végfelhasználója a munkáltató, aki nem kap fizetést a munkavállaló által elvégzett munkáért.</w:t>
      </w:r>
    </w:p>
    <w:p w14:paraId="7A6A57E4" w14:textId="28D48F6B" w:rsidR="007F402A" w:rsidRPr="00FA0028" w:rsidRDefault="005B543F">
      <w:pPr>
        <w:pStyle w:val="Odstavekseznama"/>
        <w:numPr>
          <w:ilvl w:val="0"/>
          <w:numId w:val="22"/>
        </w:numPr>
        <w:spacing w:line="240" w:lineRule="auto"/>
        <w:jc w:val="both"/>
        <w:rPr>
          <w:rFonts w:ascii="Arial Narrow" w:hAnsi="Arial Narrow"/>
          <w:lang w:val="hu-HU"/>
        </w:rPr>
      </w:pPr>
      <w:r w:rsidRPr="00FA0028">
        <w:rPr>
          <w:rFonts w:ascii="Arial Narrow" w:hAnsi="Arial Narrow"/>
          <w:lang w:val="hu-HU"/>
        </w:rPr>
        <w:t xml:space="preserve">A vállalat, amelynek a munkavállaló dolgozik, nem lép be az </w:t>
      </w:r>
      <w:r w:rsidR="007B1897" w:rsidRPr="00FA0028">
        <w:rPr>
          <w:rFonts w:ascii="Arial Narrow" w:hAnsi="Arial Narrow"/>
          <w:lang w:val="hu-HU"/>
        </w:rPr>
        <w:t>osztrák</w:t>
      </w:r>
      <w:r w:rsidRPr="00FA0028">
        <w:rPr>
          <w:rFonts w:ascii="Arial Narrow" w:hAnsi="Arial Narrow"/>
          <w:lang w:val="hu-HU"/>
        </w:rPr>
        <w:t xml:space="preserve"> munkaerőpiacra, és </w:t>
      </w:r>
      <w:r w:rsidR="007B1897" w:rsidRPr="00FA0028">
        <w:rPr>
          <w:rFonts w:ascii="Arial Narrow" w:hAnsi="Arial Narrow"/>
          <w:lang w:val="hu-HU"/>
        </w:rPr>
        <w:t>és nem jelent versenytársat jelent az iparág más vállalatainak</w:t>
      </w:r>
      <w:r w:rsidRPr="00FA0028">
        <w:rPr>
          <w:rFonts w:ascii="Arial Narrow" w:hAnsi="Arial Narrow"/>
          <w:lang w:val="hu-HU"/>
        </w:rPr>
        <w:t>.</w:t>
      </w:r>
    </w:p>
    <w:p w14:paraId="5CBACAE6" w14:textId="45EC00CA"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Melyik esetben van szükség közbenső szünetre </w:t>
      </w:r>
      <w:r w:rsidR="007B1897" w:rsidRPr="00FA0028">
        <w:rPr>
          <w:rFonts w:ascii="Arial Narrow" w:hAnsi="Arial Narrow"/>
          <w:b/>
          <w:u w:val="single"/>
          <w:lang w:val="hu-HU"/>
        </w:rPr>
        <w:t xml:space="preserve">két </w:t>
      </w:r>
      <w:r w:rsidRPr="00FA0028">
        <w:rPr>
          <w:rFonts w:ascii="Arial Narrow" w:hAnsi="Arial Narrow"/>
          <w:b/>
          <w:u w:val="single"/>
          <w:lang w:val="hu-HU"/>
        </w:rPr>
        <w:t>kiküldetés között?</w:t>
      </w:r>
    </w:p>
    <w:p w14:paraId="0506CA2D" w14:textId="0DD7856C" w:rsidR="007F402A" w:rsidRPr="00FA0028" w:rsidRDefault="005B543F">
      <w:pPr>
        <w:spacing w:line="240" w:lineRule="auto"/>
        <w:jc w:val="both"/>
        <w:rPr>
          <w:rFonts w:ascii="Arial Narrow" w:hAnsi="Arial Narrow"/>
          <w:lang w:val="hu-HU"/>
        </w:rPr>
      </w:pPr>
      <w:r w:rsidRPr="00FA0028">
        <w:rPr>
          <w:rFonts w:ascii="Arial Narrow" w:hAnsi="Arial Narrow"/>
          <w:lang w:val="hu-HU"/>
        </w:rPr>
        <w:t>A szociális biztonsági rendszerek koordinációjával foglalkozó igazgatási bizottság A2</w:t>
      </w:r>
      <w:r w:rsidR="00471408">
        <w:rPr>
          <w:rFonts w:ascii="Arial Narrow" w:hAnsi="Arial Narrow"/>
          <w:lang w:val="hu-HU"/>
        </w:rPr>
        <w:t>-es</w:t>
      </w:r>
      <w:r w:rsidRPr="00FA0028">
        <w:rPr>
          <w:rFonts w:ascii="Arial Narrow" w:hAnsi="Arial Narrow"/>
          <w:lang w:val="hu-HU"/>
        </w:rPr>
        <w:t xml:space="preserve"> határozatának 3. pontjának c) alpontja előírja, hogy a kiküldetés lejártát követően ugyanazon munkavállalónak ugyanazon vállalkozás által ugyanabba a célországba történő újabb kiküldetése csak legalább két hónap elteltével engedélyezhető. Ez azt jelenti, hogy </w:t>
      </w:r>
      <w:r w:rsidR="007B1897" w:rsidRPr="00FA0028">
        <w:rPr>
          <w:rFonts w:ascii="Arial Narrow" w:hAnsi="Arial Narrow"/>
          <w:lang w:val="hu-HU"/>
        </w:rPr>
        <w:t xml:space="preserve">az egyik tagállamban eltöltött 24 hónapos kiküldetés után </w:t>
      </w:r>
      <w:r w:rsidRPr="00FA0028">
        <w:rPr>
          <w:rFonts w:ascii="Arial Narrow" w:hAnsi="Arial Narrow"/>
          <w:lang w:val="hu-HU"/>
        </w:rPr>
        <w:t xml:space="preserve">általános szabályként a munkavállalót ugyanaz a vállalkozás azonnal kiküldheti egy másik tagállamba, de </w:t>
      </w:r>
      <w:r w:rsidR="00AA18E6" w:rsidRPr="00FA0028">
        <w:rPr>
          <w:rFonts w:ascii="Arial Narrow" w:hAnsi="Arial Narrow"/>
          <w:lang w:val="hu-HU"/>
        </w:rPr>
        <w:t xml:space="preserve">ugyanabba a tagállamba </w:t>
      </w:r>
      <w:r w:rsidRPr="00FA0028">
        <w:rPr>
          <w:rFonts w:ascii="Arial Narrow" w:hAnsi="Arial Narrow"/>
          <w:lang w:val="hu-HU"/>
        </w:rPr>
        <w:t xml:space="preserve">csak két hónap </w:t>
      </w:r>
      <w:r w:rsidR="00AA18E6" w:rsidRPr="00FA0028">
        <w:rPr>
          <w:rFonts w:ascii="Arial Narrow" w:hAnsi="Arial Narrow"/>
          <w:lang w:val="hu-HU"/>
        </w:rPr>
        <w:t>letelte</w:t>
      </w:r>
      <w:r w:rsidRPr="00FA0028">
        <w:rPr>
          <w:rFonts w:ascii="Arial Narrow" w:hAnsi="Arial Narrow"/>
          <w:lang w:val="hu-HU"/>
        </w:rPr>
        <w:t xml:space="preserve"> után.</w:t>
      </w:r>
    </w:p>
    <w:p w14:paraId="7086D40C" w14:textId="5D703910" w:rsidR="007F402A" w:rsidRPr="00FA0028" w:rsidRDefault="00AA18E6">
      <w:pPr>
        <w:spacing w:line="240" w:lineRule="auto"/>
        <w:jc w:val="both"/>
        <w:rPr>
          <w:rFonts w:ascii="Arial Narrow" w:hAnsi="Arial Narrow"/>
          <w:b/>
          <w:u w:val="single"/>
          <w:lang w:val="hu-HU"/>
        </w:rPr>
      </w:pPr>
      <w:r w:rsidRPr="00FA0028">
        <w:rPr>
          <w:rFonts w:ascii="Arial Narrow" w:hAnsi="Arial Narrow"/>
          <w:b/>
          <w:u w:val="single"/>
          <w:lang w:val="hu-HU"/>
        </w:rPr>
        <w:t>Meg kell pontosan határozni a munkavégzés helyét a munkaszerződésben, vagy elegendő a munkaszerződés mellékletében meghatározni?</w:t>
      </w:r>
    </w:p>
    <w:p w14:paraId="7F81B6EF" w14:textId="4735C672" w:rsidR="007F402A" w:rsidRPr="00FA0028" w:rsidRDefault="005B543F">
      <w:pPr>
        <w:spacing w:line="240" w:lineRule="auto"/>
        <w:jc w:val="both"/>
        <w:rPr>
          <w:rFonts w:ascii="Arial Narrow" w:hAnsi="Arial Narrow"/>
          <w:lang w:val="hu-HU"/>
        </w:rPr>
      </w:pPr>
      <w:r w:rsidRPr="00FA0028">
        <w:rPr>
          <w:rFonts w:ascii="Arial Narrow" w:hAnsi="Arial Narrow"/>
          <w:lang w:val="hu-HU"/>
        </w:rPr>
        <w:t>A munkaviszonyról szóló törvény értelmében a munkavállaló külföldre történő kiküldetésének alapvető feltétele, hogy a munkaszerződésben megállapodjanak az ideiglenes külföldi munkavégzés</w:t>
      </w:r>
      <w:r w:rsidR="00AA18E6" w:rsidRPr="00FA0028">
        <w:rPr>
          <w:rFonts w:ascii="Arial Narrow" w:hAnsi="Arial Narrow"/>
          <w:lang w:val="hu-HU"/>
        </w:rPr>
        <w:t>re vonatkozó</w:t>
      </w:r>
      <w:r w:rsidRPr="00FA0028">
        <w:rPr>
          <w:rFonts w:ascii="Arial Narrow" w:hAnsi="Arial Narrow"/>
          <w:lang w:val="hu-HU"/>
        </w:rPr>
        <w:t xml:space="preserve"> kötelezettségéről vagy</w:t>
      </w:r>
      <w:r w:rsidR="00AA18E6" w:rsidRPr="00FA0028">
        <w:rPr>
          <w:rFonts w:ascii="Arial Narrow" w:hAnsi="Arial Narrow"/>
          <w:lang w:val="hu-HU"/>
        </w:rPr>
        <w:t xml:space="preserve"> annak</w:t>
      </w:r>
      <w:r w:rsidRPr="00FA0028">
        <w:rPr>
          <w:rFonts w:ascii="Arial Narrow" w:hAnsi="Arial Narrow"/>
          <w:lang w:val="hu-HU"/>
        </w:rPr>
        <w:t xml:space="preserve"> lehetőségéről. Ha a szerződésben n</w:t>
      </w:r>
      <w:r w:rsidR="00AA18E6" w:rsidRPr="00FA0028">
        <w:rPr>
          <w:rFonts w:ascii="Arial Narrow" w:hAnsi="Arial Narrow"/>
          <w:lang w:val="hu-HU"/>
        </w:rPr>
        <w:t>em szerepel erre vonatkozó</w:t>
      </w:r>
      <w:r w:rsidRPr="00FA0028">
        <w:rPr>
          <w:rFonts w:ascii="Arial Narrow" w:hAnsi="Arial Narrow"/>
          <w:lang w:val="hu-HU"/>
        </w:rPr>
        <w:t xml:space="preserve"> rendelkezés, akkor a 208. cikk (3) bekezdése értelmében </w:t>
      </w:r>
      <w:r w:rsidR="00E3458B" w:rsidRPr="00FA0028">
        <w:rPr>
          <w:rFonts w:ascii="Arial Narrow" w:hAnsi="Arial Narrow"/>
          <w:lang w:val="hu-HU"/>
        </w:rPr>
        <w:t xml:space="preserve">új munkaszerződést </w:t>
      </w:r>
      <w:r w:rsidRPr="00FA0028">
        <w:rPr>
          <w:rFonts w:ascii="Arial Narrow" w:hAnsi="Arial Narrow"/>
          <w:lang w:val="hu-HU"/>
        </w:rPr>
        <w:t xml:space="preserve">kell </w:t>
      </w:r>
      <w:r w:rsidR="00E3458B" w:rsidRPr="00FA0028">
        <w:rPr>
          <w:rFonts w:ascii="Arial Narrow" w:hAnsi="Arial Narrow"/>
          <w:lang w:val="hu-HU"/>
        </w:rPr>
        <w:t>kötni</w:t>
      </w:r>
      <w:r w:rsidRPr="00FA0028">
        <w:rPr>
          <w:rFonts w:ascii="Arial Narrow" w:hAnsi="Arial Narrow"/>
          <w:lang w:val="hu-HU"/>
        </w:rPr>
        <w:t xml:space="preserve"> az ideiglenes külföldi munkavégzésre.</w:t>
      </w:r>
    </w:p>
    <w:p w14:paraId="2E53E24A" w14:textId="1EB99BE1"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munkavégzés helye </w:t>
      </w:r>
      <w:r w:rsidR="00AA18E6" w:rsidRPr="00FA0028">
        <w:rPr>
          <w:rFonts w:ascii="Arial Narrow" w:hAnsi="Arial Narrow"/>
          <w:lang w:val="hu-HU"/>
        </w:rPr>
        <w:t xml:space="preserve">eredhet a munkaszerződésből, illetve </w:t>
      </w:r>
      <w:r w:rsidRPr="00FA0028">
        <w:rPr>
          <w:rFonts w:ascii="Arial Narrow" w:hAnsi="Arial Narrow"/>
          <w:lang w:val="hu-HU"/>
        </w:rPr>
        <w:t xml:space="preserve">lehet meghatározott (például: </w:t>
      </w:r>
      <w:r w:rsidR="00AA18E6" w:rsidRPr="00FA0028">
        <w:rPr>
          <w:rFonts w:ascii="Arial Narrow" w:hAnsi="Arial Narrow"/>
          <w:lang w:val="hu-HU"/>
        </w:rPr>
        <w:t xml:space="preserve">a </w:t>
      </w:r>
      <w:r w:rsidRPr="00FA0028">
        <w:rPr>
          <w:rFonts w:ascii="Arial Narrow" w:hAnsi="Arial Narrow"/>
          <w:lang w:val="hu-HU"/>
        </w:rPr>
        <w:t xml:space="preserve">régió, </w:t>
      </w:r>
      <w:r w:rsidR="00AA18E6" w:rsidRPr="00FA0028">
        <w:rPr>
          <w:rFonts w:ascii="Arial Narrow" w:hAnsi="Arial Narrow"/>
          <w:lang w:val="hu-HU"/>
        </w:rPr>
        <w:t xml:space="preserve">az </w:t>
      </w:r>
      <w:r w:rsidRPr="00FA0028">
        <w:rPr>
          <w:rFonts w:ascii="Arial Narrow" w:hAnsi="Arial Narrow"/>
          <w:lang w:val="hu-HU"/>
        </w:rPr>
        <w:t xml:space="preserve">ország </w:t>
      </w:r>
      <w:r w:rsidR="00AA18E6" w:rsidRPr="00FA0028">
        <w:rPr>
          <w:rFonts w:ascii="Arial Narrow" w:hAnsi="Arial Narrow"/>
          <w:lang w:val="hu-HU"/>
        </w:rPr>
        <w:t xml:space="preserve">meghatározása </w:t>
      </w:r>
      <w:r w:rsidRPr="00FA0028">
        <w:rPr>
          <w:rFonts w:ascii="Arial Narrow" w:hAnsi="Arial Narrow"/>
          <w:lang w:val="hu-HU"/>
        </w:rPr>
        <w:t>stb.), amely lehetőséget biztosít a külföldi munkavégzésre. Ezt követően a ZDR-1 209. cikkében említett egyéb elemekkel együtt a munkaszerződés mellékletében határozzák meg, mielőtt a munkavállalót ténylegesen külföldre küldik.</w:t>
      </w:r>
    </w:p>
    <w:p w14:paraId="631D0746"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Mikor beszélünk hosszabb külföldi kiküldetésről?</w:t>
      </w:r>
    </w:p>
    <w:p w14:paraId="6BACF2D3"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munkajog nem tesz különbséget rövidebb és hosszabb kiküldetések, illetve az időbeli komponens alapján történő kiküldetések </w:t>
      </w:r>
      <w:r w:rsidR="003D2132" w:rsidRPr="00FA0028">
        <w:rPr>
          <w:rFonts w:ascii="Arial Narrow" w:hAnsi="Arial Narrow"/>
          <w:lang w:val="hu-HU"/>
        </w:rPr>
        <w:t>között.</w:t>
      </w:r>
    </w:p>
    <w:p w14:paraId="64EC8628"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Szükséges-e a külföldre kiküldött munkavállalónak szlovén munkaszüneti napon szabadnapot biztosítani, amíg külföldön dolgozik?</w:t>
      </w:r>
    </w:p>
    <w:p w14:paraId="60E38FF6" w14:textId="7123663D"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munkaszüneti napok és ünnepnapok tekintetében a munkavállaló és a munkáltató megállapodhatnak abban, hogy vagy a fogadó ország ünnepnapjait, vagy annak az országnak az ünnepnapjait tartják, ahonnan a munkavállaló érkezik, </w:t>
      </w:r>
      <w:r w:rsidR="00CA7550" w:rsidRPr="00FA0028">
        <w:rPr>
          <w:rFonts w:ascii="Arial Narrow" w:hAnsi="Arial Narrow"/>
          <w:lang w:val="hu-HU"/>
        </w:rPr>
        <w:t xml:space="preserve">de </w:t>
      </w:r>
      <w:r w:rsidRPr="00FA0028">
        <w:rPr>
          <w:rFonts w:ascii="Arial Narrow" w:hAnsi="Arial Narrow"/>
          <w:lang w:val="hu-HU"/>
        </w:rPr>
        <w:t xml:space="preserve">természetesen </w:t>
      </w:r>
      <w:r w:rsidR="00CA7550" w:rsidRPr="00FA0028">
        <w:rPr>
          <w:rFonts w:ascii="Arial Narrow" w:hAnsi="Arial Narrow"/>
          <w:lang w:val="hu-HU"/>
        </w:rPr>
        <w:t xml:space="preserve">meg lehet állapodni abban, hogy </w:t>
      </w:r>
      <w:r w:rsidRPr="00FA0028">
        <w:rPr>
          <w:rFonts w:ascii="Arial Narrow" w:hAnsi="Arial Narrow"/>
          <w:lang w:val="hu-HU"/>
        </w:rPr>
        <w:t>mindkettőt.</w:t>
      </w:r>
    </w:p>
    <w:p w14:paraId="1516ABA2" w14:textId="49BB563A" w:rsidR="007F402A" w:rsidRPr="00FA0028" w:rsidRDefault="00CA7550">
      <w:pPr>
        <w:spacing w:line="240" w:lineRule="auto"/>
        <w:jc w:val="both"/>
        <w:rPr>
          <w:rFonts w:ascii="Arial Narrow" w:hAnsi="Arial Narrow"/>
          <w:b/>
          <w:u w:val="single"/>
          <w:lang w:val="hu-HU"/>
        </w:rPr>
      </w:pPr>
      <w:r w:rsidRPr="00FA0028">
        <w:rPr>
          <w:rFonts w:ascii="Arial Narrow" w:hAnsi="Arial Narrow"/>
          <w:b/>
          <w:u w:val="single"/>
          <w:lang w:val="hu-HU"/>
        </w:rPr>
        <w:t>Külföldi munkavégzés céljából történő kiküldetés esetén, az utazással töltött idő beleszámít-e a munkavállaló munkaidejébe?</w:t>
      </w:r>
    </w:p>
    <w:p w14:paraId="21C32279" w14:textId="4016D228"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tényleges munkaidő a nemzeti jog, illetve a </w:t>
      </w:r>
      <w:r w:rsidR="00CA7550" w:rsidRPr="00FA0028">
        <w:rPr>
          <w:rFonts w:ascii="Arial Narrow" w:hAnsi="Arial Narrow"/>
          <w:lang w:val="hu-HU"/>
        </w:rPr>
        <w:t>M</w:t>
      </w:r>
      <w:r w:rsidRPr="00FA0028">
        <w:rPr>
          <w:rFonts w:ascii="Arial Narrow" w:hAnsi="Arial Narrow"/>
          <w:lang w:val="hu-HU"/>
        </w:rPr>
        <w:t>unka</w:t>
      </w:r>
      <w:r w:rsidR="00CA7550" w:rsidRPr="00FA0028">
        <w:rPr>
          <w:rFonts w:ascii="Arial Narrow" w:hAnsi="Arial Narrow"/>
          <w:lang w:val="hu-HU"/>
        </w:rPr>
        <w:t>viszonyról</w:t>
      </w:r>
      <w:r w:rsidRPr="00FA0028">
        <w:rPr>
          <w:rFonts w:ascii="Arial Narrow" w:hAnsi="Arial Narrow"/>
          <w:lang w:val="hu-HU"/>
        </w:rPr>
        <w:t xml:space="preserve"> szóló törvény 142. cikkének (2) bekezdése szerint nem csak a tényleges munkavégzés, hanem minden egyéb olyan időtartam is, amely alatt a munkavállaló a munkáltató rendelkezésére áll, és teljesíti a munkaszerződés szerinti kötelezettségeit. A </w:t>
      </w:r>
      <w:r w:rsidR="00CA7550" w:rsidRPr="00FA0028">
        <w:rPr>
          <w:rFonts w:ascii="Arial Narrow" w:hAnsi="Arial Narrow"/>
          <w:lang w:val="hu-HU"/>
        </w:rPr>
        <w:t>Munkaviszonyról szóló törvény (</w:t>
      </w:r>
      <w:r w:rsidRPr="00FA0028">
        <w:rPr>
          <w:rFonts w:ascii="Arial Narrow" w:hAnsi="Arial Narrow"/>
          <w:lang w:val="hu-HU"/>
        </w:rPr>
        <w:t>ZDR-1</w:t>
      </w:r>
      <w:r w:rsidR="00CA7550" w:rsidRPr="00FA0028">
        <w:rPr>
          <w:rFonts w:ascii="Arial Narrow" w:hAnsi="Arial Narrow"/>
          <w:lang w:val="hu-HU"/>
        </w:rPr>
        <w:t>)</w:t>
      </w:r>
      <w:r w:rsidRPr="00FA0028">
        <w:rPr>
          <w:rFonts w:ascii="Arial Narrow" w:hAnsi="Arial Narrow"/>
          <w:lang w:val="hu-HU"/>
        </w:rPr>
        <w:t xml:space="preserve"> nem határozza meg, hogy melyek ezek az időszakok.</w:t>
      </w:r>
    </w:p>
    <w:p w14:paraId="560E2D69"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Melyik ország szabályai vonatkoznak a kiküldött munkavállaló munkaidejének meghatározására?</w:t>
      </w:r>
    </w:p>
    <w:p w14:paraId="78F0EA7C" w14:textId="18067085" w:rsidR="007F402A" w:rsidRPr="00FA0028" w:rsidRDefault="005B543F">
      <w:pPr>
        <w:spacing w:line="240" w:lineRule="auto"/>
        <w:jc w:val="both"/>
        <w:rPr>
          <w:rFonts w:ascii="Arial Narrow" w:hAnsi="Arial Narrow"/>
          <w:lang w:val="hu-HU"/>
        </w:rPr>
      </w:pPr>
      <w:r w:rsidRPr="00FA0028">
        <w:rPr>
          <w:rFonts w:ascii="Arial Narrow" w:hAnsi="Arial Narrow"/>
          <w:lang w:val="hu-HU"/>
        </w:rPr>
        <w:lastRenderedPageBreak/>
        <w:t xml:space="preserve">A külföldi munkavégzésre vonatkozó munkaszerződésnek a </w:t>
      </w:r>
      <w:r w:rsidR="00CA7550" w:rsidRPr="00FA0028">
        <w:rPr>
          <w:rFonts w:ascii="Arial Narrow" w:hAnsi="Arial Narrow"/>
          <w:lang w:val="hu-HU"/>
        </w:rPr>
        <w:t>M</w:t>
      </w:r>
      <w:r w:rsidRPr="00FA0028">
        <w:rPr>
          <w:rFonts w:ascii="Arial Narrow" w:hAnsi="Arial Narrow"/>
          <w:lang w:val="hu-HU"/>
        </w:rPr>
        <w:t>unkaviszonyról szóló törvény 31. cikkében meghatározott kötelező elemeken túlmenően tartalmaznia kell a származási országon kívüli munkavégzésre vonatkozó sajátos jogokat és kötelezettségeket is.</w:t>
      </w:r>
    </w:p>
    <w:p w14:paraId="4D6092FA"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maximális munkaidőre vonatkozó minimumszabályokat a tagállamokban az egyes területekre vonatkozó irányelvek alapján harmonizálják. Az, hogy egy adott irányelvet hogyan ültetnek át egy tagállam jogrendjébe, az adott tagállam és annak belső szabályozásának függvénye.</w:t>
      </w:r>
    </w:p>
    <w:p w14:paraId="0CF36B72" w14:textId="5AC170F3" w:rsidR="007F402A" w:rsidRPr="00FA0028" w:rsidRDefault="00133CF2">
      <w:pPr>
        <w:spacing w:line="240" w:lineRule="auto"/>
        <w:jc w:val="both"/>
        <w:rPr>
          <w:rFonts w:ascii="Arial Narrow" w:hAnsi="Arial Narrow"/>
          <w:lang w:val="hu-HU"/>
        </w:rPr>
      </w:pPr>
      <w:r w:rsidRPr="00FA0028">
        <w:rPr>
          <w:rFonts w:ascii="Arial Narrow" w:hAnsi="Arial Narrow"/>
          <w:lang w:val="hu-HU"/>
        </w:rPr>
        <w:t xml:space="preserve">Például, a Munkaviszonyról szóló törvény (ZDR-1) átültette a munkavállalók szolgáltatások nyújtása keretében történő kiküldetéséről szóló, 1996. december 16-i 96/71/EK európai parlamenti és tanácsi irányelvet (HL L, 1997. január 21., 18. szám) a Szlovén Köztársaságba kiküldött munkavállalók munkajogi jogainak a ZDR-1 210. cikkében ében. Ez a cikk </w:t>
      </w:r>
      <w:r w:rsidR="00047BD8" w:rsidRPr="00FA0028">
        <w:rPr>
          <w:rFonts w:ascii="Arial Narrow" w:hAnsi="Arial Narrow"/>
          <w:lang w:val="hu-HU"/>
        </w:rPr>
        <w:t>rendelkezik</w:t>
      </w:r>
      <w:r w:rsidRPr="00FA0028">
        <w:rPr>
          <w:rFonts w:ascii="Arial Narrow" w:hAnsi="Arial Narrow"/>
          <w:lang w:val="hu-HU"/>
        </w:rPr>
        <w:t xml:space="preserve"> azo</w:t>
      </w:r>
      <w:r w:rsidR="00047BD8" w:rsidRPr="00FA0028">
        <w:rPr>
          <w:rFonts w:ascii="Arial Narrow" w:hAnsi="Arial Narrow"/>
          <w:lang w:val="hu-HU"/>
        </w:rPr>
        <w:t xml:space="preserve">król </w:t>
      </w:r>
      <w:r w:rsidRPr="00FA0028">
        <w:rPr>
          <w:rFonts w:ascii="Arial Narrow" w:hAnsi="Arial Narrow"/>
          <w:lang w:val="hu-HU"/>
        </w:rPr>
        <w:t>jog</w:t>
      </w:r>
      <w:r w:rsidR="00047BD8" w:rsidRPr="00FA0028">
        <w:rPr>
          <w:rFonts w:ascii="Arial Narrow" w:hAnsi="Arial Narrow"/>
          <w:lang w:val="hu-HU"/>
        </w:rPr>
        <w:t>körökről</w:t>
      </w:r>
      <w:r w:rsidRPr="00FA0028">
        <w:rPr>
          <w:rFonts w:ascii="Arial Narrow" w:hAnsi="Arial Narrow"/>
          <w:lang w:val="hu-HU"/>
        </w:rPr>
        <w:t xml:space="preserve">, amelyeket a munkáltatónak a Szlovén Köztársaságba kiküldött munkavállalók számára a szlovén jog szerint kell biztosítania, ha ez </w:t>
      </w:r>
      <w:r w:rsidR="00047BD8" w:rsidRPr="00FA0028">
        <w:rPr>
          <w:rFonts w:ascii="Arial Narrow" w:hAnsi="Arial Narrow"/>
          <w:lang w:val="hu-HU"/>
        </w:rPr>
        <w:t xml:space="preserve">a munkavállalók </w:t>
      </w:r>
      <w:r w:rsidRPr="00FA0028">
        <w:rPr>
          <w:rFonts w:ascii="Arial Narrow" w:hAnsi="Arial Narrow"/>
          <w:lang w:val="hu-HU"/>
        </w:rPr>
        <w:t>szám</w:t>
      </w:r>
      <w:r w:rsidR="00047BD8" w:rsidRPr="00FA0028">
        <w:rPr>
          <w:rFonts w:ascii="Arial Narrow" w:hAnsi="Arial Narrow"/>
          <w:lang w:val="hu-HU"/>
        </w:rPr>
        <w:t>ára</w:t>
      </w:r>
      <w:r w:rsidRPr="00FA0028">
        <w:rPr>
          <w:rFonts w:ascii="Arial Narrow" w:hAnsi="Arial Narrow"/>
          <w:lang w:val="hu-HU"/>
        </w:rPr>
        <w:t xml:space="preserve"> kedvezőbb. Ezek a jogok a kollektív szerződés szabályai és rendelkezései alapján a</w:t>
      </w:r>
      <w:r w:rsidR="00047BD8" w:rsidRPr="00FA0028">
        <w:rPr>
          <w:rFonts w:ascii="Arial Narrow" w:hAnsi="Arial Narrow"/>
          <w:lang w:val="hu-HU"/>
        </w:rPr>
        <w:t>z adott</w:t>
      </w:r>
      <w:r w:rsidRPr="00FA0028">
        <w:rPr>
          <w:rFonts w:ascii="Arial Narrow" w:hAnsi="Arial Narrow"/>
          <w:lang w:val="hu-HU"/>
        </w:rPr>
        <w:t xml:space="preserve"> tevékenység szintjén, amelyek a munkaidőt, a szüneteket és a pihenőidőt, az éjszakai munkát, a minimális éves szabadságot, a béreket, a munkahelyi biztonságot és egészségvédelmet, a munkavállalók különleges védelmét és az egyenlő bánásmód biztosítását szabályozzák. A cikk </w:t>
      </w:r>
      <w:r w:rsidR="00047BD8" w:rsidRPr="00FA0028">
        <w:rPr>
          <w:rFonts w:ascii="Arial Narrow" w:hAnsi="Arial Narrow"/>
          <w:lang w:val="hu-HU"/>
        </w:rPr>
        <w:t>ugya</w:t>
      </w:r>
      <w:r w:rsidR="00C1644F" w:rsidRPr="00FA0028">
        <w:rPr>
          <w:rFonts w:ascii="Arial Narrow" w:hAnsi="Arial Narrow"/>
          <w:lang w:val="hu-HU"/>
        </w:rPr>
        <w:t>nakkor</w:t>
      </w:r>
      <w:r w:rsidR="00047BD8" w:rsidRPr="00FA0028">
        <w:rPr>
          <w:rFonts w:ascii="Arial Narrow" w:hAnsi="Arial Narrow"/>
          <w:lang w:val="hu-HU"/>
        </w:rPr>
        <w:t xml:space="preserve"> </w:t>
      </w:r>
      <w:r w:rsidRPr="00FA0028">
        <w:rPr>
          <w:rFonts w:ascii="Arial Narrow" w:hAnsi="Arial Narrow"/>
          <w:lang w:val="hu-HU"/>
        </w:rPr>
        <w:t>bizonyos kivételekről is rendelkezik (lásd a ZDR-1 210. cikkének (3), (4) és (5) bekezdését.</w:t>
      </w:r>
      <w:r w:rsidR="00047BD8" w:rsidRPr="00FA0028">
        <w:rPr>
          <w:rFonts w:ascii="Arial Narrow" w:hAnsi="Arial Narrow"/>
          <w:lang w:val="hu-HU"/>
        </w:rPr>
        <w:t>)</w:t>
      </w:r>
    </w:p>
    <w:p w14:paraId="716DBA18" w14:textId="3AFB526F"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Amint az már </w:t>
      </w:r>
      <w:r w:rsidR="00E13AB0" w:rsidRPr="00FA0028">
        <w:rPr>
          <w:rFonts w:ascii="Arial Narrow" w:hAnsi="Arial Narrow"/>
          <w:lang w:val="hu-HU"/>
        </w:rPr>
        <w:t>a fentiekben is szerepelt</w:t>
      </w:r>
      <w:r w:rsidRPr="00FA0028">
        <w:rPr>
          <w:rFonts w:ascii="Arial Narrow" w:hAnsi="Arial Narrow"/>
          <w:lang w:val="hu-HU"/>
        </w:rPr>
        <w:t xml:space="preserve">, </w:t>
      </w:r>
      <w:r w:rsidR="00C1644F" w:rsidRPr="00FA0028">
        <w:rPr>
          <w:rFonts w:ascii="Arial Narrow" w:hAnsi="Arial Narrow"/>
          <w:lang w:val="hu-HU"/>
        </w:rPr>
        <w:t xml:space="preserve">annak a tagállamnak a jogszabályaiban kell ellenőrizni </w:t>
      </w:r>
      <w:r w:rsidRPr="00FA0028">
        <w:rPr>
          <w:rFonts w:ascii="Arial Narrow" w:hAnsi="Arial Narrow"/>
          <w:lang w:val="hu-HU"/>
        </w:rPr>
        <w:t xml:space="preserve">az </w:t>
      </w:r>
      <w:r w:rsidR="00E13AB0" w:rsidRPr="00FA0028">
        <w:rPr>
          <w:rFonts w:ascii="Arial Narrow" w:hAnsi="Arial Narrow"/>
          <w:lang w:val="hu-HU"/>
        </w:rPr>
        <w:t xml:space="preserve">átvitelek </w:t>
      </w:r>
      <w:r w:rsidRPr="00FA0028">
        <w:rPr>
          <w:rFonts w:ascii="Arial Narrow" w:hAnsi="Arial Narrow"/>
          <w:lang w:val="hu-HU"/>
        </w:rPr>
        <w:t>más tagállamokban való szabályozásának módját, ahová a munkavállalókat kiküldik.</w:t>
      </w:r>
    </w:p>
    <w:p w14:paraId="19892814" w14:textId="5D339738"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A ki</w:t>
      </w:r>
      <w:r w:rsidR="00E13AB0" w:rsidRPr="00FA0028">
        <w:rPr>
          <w:rFonts w:ascii="Arial Narrow" w:hAnsi="Arial Narrow"/>
          <w:b/>
          <w:u w:val="single"/>
          <w:lang w:val="hu-HU"/>
        </w:rPr>
        <w:t>küld</w:t>
      </w:r>
      <w:r w:rsidR="00C1644F" w:rsidRPr="00FA0028">
        <w:rPr>
          <w:rFonts w:ascii="Arial Narrow" w:hAnsi="Arial Narrow"/>
          <w:b/>
          <w:u w:val="single"/>
          <w:lang w:val="hu-HU"/>
        </w:rPr>
        <w:t>et</w:t>
      </w:r>
      <w:r w:rsidR="00E13AB0" w:rsidRPr="00FA0028">
        <w:rPr>
          <w:rFonts w:ascii="Arial Narrow" w:hAnsi="Arial Narrow"/>
          <w:b/>
          <w:u w:val="single"/>
          <w:lang w:val="hu-HU"/>
        </w:rPr>
        <w:t>és</w:t>
      </w:r>
      <w:r w:rsidRPr="00FA0028">
        <w:rPr>
          <w:rFonts w:ascii="Arial Narrow" w:hAnsi="Arial Narrow"/>
          <w:b/>
          <w:u w:val="single"/>
          <w:lang w:val="hu-HU"/>
        </w:rPr>
        <w:t xml:space="preserve"> során be kell-e tartani annak az országnak a </w:t>
      </w:r>
      <w:r w:rsidR="0089276E" w:rsidRPr="00FA0028">
        <w:rPr>
          <w:rFonts w:ascii="Arial Narrow" w:hAnsi="Arial Narrow"/>
          <w:b/>
          <w:u w:val="single"/>
          <w:lang w:val="hu-HU"/>
        </w:rPr>
        <w:t>kollektív szerződéseit</w:t>
      </w:r>
      <w:r w:rsidRPr="00FA0028">
        <w:rPr>
          <w:rFonts w:ascii="Arial Narrow" w:hAnsi="Arial Narrow"/>
          <w:b/>
          <w:u w:val="single"/>
          <w:lang w:val="hu-HU"/>
        </w:rPr>
        <w:t>, ahol a ki</w:t>
      </w:r>
      <w:r w:rsidR="00E13AB0" w:rsidRPr="00FA0028">
        <w:rPr>
          <w:rFonts w:ascii="Arial Narrow" w:hAnsi="Arial Narrow"/>
          <w:b/>
          <w:u w:val="single"/>
          <w:lang w:val="hu-HU"/>
        </w:rPr>
        <w:t>küldött</w:t>
      </w:r>
      <w:r w:rsidRPr="00FA0028">
        <w:rPr>
          <w:rFonts w:ascii="Arial Narrow" w:hAnsi="Arial Narrow"/>
          <w:b/>
          <w:u w:val="single"/>
          <w:lang w:val="hu-HU"/>
        </w:rPr>
        <w:t xml:space="preserve"> munkavállalók ideiglenesen dolgoznak?</w:t>
      </w:r>
    </w:p>
    <w:p w14:paraId="3DD33665" w14:textId="12A72FA6" w:rsidR="007F402A" w:rsidRPr="00FA0028" w:rsidRDefault="005B543F">
      <w:pPr>
        <w:spacing w:line="240" w:lineRule="auto"/>
        <w:jc w:val="both"/>
        <w:rPr>
          <w:rFonts w:ascii="Arial Narrow" w:hAnsi="Arial Narrow"/>
          <w:lang w:val="hu-HU"/>
        </w:rPr>
      </w:pPr>
      <w:r w:rsidRPr="00FA0028">
        <w:rPr>
          <w:rFonts w:ascii="Arial Narrow" w:hAnsi="Arial Narrow"/>
          <w:lang w:val="hu-HU"/>
        </w:rPr>
        <w:t>A határon átnyúló szolgáltatásnyújtásról szóló törvény 6. cikkének (3) bekezdése előírja, hogy a kiküldetés időtartama alatt a munkáltató a munkavállaló jogait a</w:t>
      </w:r>
      <w:r w:rsidR="00E13AB0" w:rsidRPr="00FA0028">
        <w:rPr>
          <w:rFonts w:ascii="Arial Narrow" w:hAnsi="Arial Narrow"/>
          <w:lang w:val="hu-HU"/>
        </w:rPr>
        <w:t>nnak a</w:t>
      </w:r>
      <w:r w:rsidRPr="00FA0028">
        <w:rPr>
          <w:rFonts w:ascii="Arial Narrow" w:hAnsi="Arial Narrow"/>
          <w:lang w:val="hu-HU"/>
        </w:rPr>
        <w:t xml:space="preserve"> törvény</w:t>
      </w:r>
      <w:r w:rsidR="00E13AB0" w:rsidRPr="00FA0028">
        <w:rPr>
          <w:rFonts w:ascii="Arial Narrow" w:hAnsi="Arial Narrow"/>
          <w:lang w:val="hu-HU"/>
        </w:rPr>
        <w:t>nek</w:t>
      </w:r>
      <w:r w:rsidRPr="00FA0028">
        <w:rPr>
          <w:rFonts w:ascii="Arial Narrow" w:hAnsi="Arial Narrow"/>
          <w:lang w:val="hu-HU"/>
        </w:rPr>
        <w:t xml:space="preserve"> vagy rendelet</w:t>
      </w:r>
      <w:r w:rsidR="00E13AB0" w:rsidRPr="00FA0028">
        <w:rPr>
          <w:rFonts w:ascii="Arial Narrow" w:hAnsi="Arial Narrow"/>
          <w:lang w:val="hu-HU"/>
        </w:rPr>
        <w:t>nek</w:t>
      </w:r>
      <w:r w:rsidRPr="00FA0028">
        <w:rPr>
          <w:rFonts w:ascii="Arial Narrow" w:hAnsi="Arial Narrow"/>
          <w:lang w:val="hu-HU"/>
        </w:rPr>
        <w:t>, valamint kollektív szerződés</w:t>
      </w:r>
      <w:r w:rsidR="00E13AB0" w:rsidRPr="00FA0028">
        <w:rPr>
          <w:rFonts w:ascii="Arial Narrow" w:hAnsi="Arial Narrow"/>
          <w:lang w:val="hu-HU"/>
        </w:rPr>
        <w:t>nek</w:t>
      </w:r>
      <w:r w:rsidRPr="00FA0028">
        <w:rPr>
          <w:rFonts w:ascii="Arial Narrow" w:hAnsi="Arial Narrow"/>
          <w:lang w:val="hu-HU"/>
        </w:rPr>
        <w:t xml:space="preserve"> vagy más, a tevékenység szintjén általánosan alkalmazandó vagy alkalmazandó jogszabály</w:t>
      </w:r>
      <w:r w:rsidR="00E13AB0" w:rsidRPr="00FA0028">
        <w:rPr>
          <w:rFonts w:ascii="Arial Narrow" w:hAnsi="Arial Narrow"/>
          <w:lang w:val="hu-HU"/>
        </w:rPr>
        <w:t>nak</w:t>
      </w:r>
      <w:r w:rsidRPr="00FA0028">
        <w:rPr>
          <w:rFonts w:ascii="Arial Narrow" w:hAnsi="Arial Narrow"/>
          <w:lang w:val="hu-HU"/>
        </w:rPr>
        <w:t xml:space="preserve"> </w:t>
      </w:r>
      <w:r w:rsidR="00E13AB0" w:rsidRPr="00FA0028">
        <w:rPr>
          <w:rFonts w:ascii="Arial Narrow" w:hAnsi="Arial Narrow"/>
          <w:lang w:val="hu-HU"/>
        </w:rPr>
        <w:t xml:space="preserve">a </w:t>
      </w:r>
      <w:r w:rsidRPr="00FA0028">
        <w:rPr>
          <w:rFonts w:ascii="Arial Narrow" w:hAnsi="Arial Narrow"/>
          <w:lang w:val="hu-HU"/>
        </w:rPr>
        <w:t>rendelkezéseivel összhangban biztosítja, amelyek a kiküldetés országában szabályozzák a munkaidőt, a szüneteket és pihenőidőt, az éjszakai munkát, az éves minimális szabadságot, a bérezést, a munkahelyi biztonságot és egészségvédelmet, a munkavállalók különleges védelmét és az egyenlő bánásmód biztosítását, ha ez a munkavállaló számára kedvezőbb.</w:t>
      </w:r>
    </w:p>
    <w:p w14:paraId="6ADAA432" w14:textId="4F4E17E8"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munkáltató által biztosítandó feltételek tehát attól az országtól függenek, ahová a munkavállalókat kiküldik. Ha a fent leírt feltételek a </w:t>
      </w:r>
      <w:r w:rsidR="00E13AB0" w:rsidRPr="00FA0028">
        <w:rPr>
          <w:rFonts w:ascii="Arial Narrow" w:hAnsi="Arial Narrow"/>
          <w:lang w:val="hu-HU"/>
        </w:rPr>
        <w:t>fogadó</w:t>
      </w:r>
      <w:r w:rsidRPr="00FA0028">
        <w:rPr>
          <w:rFonts w:ascii="Arial Narrow" w:hAnsi="Arial Narrow"/>
          <w:lang w:val="hu-HU"/>
        </w:rPr>
        <w:t xml:space="preserve"> országban a munkavállaló számára kedvezőtlenebbek, a Szlovén Köztársaság jogszabályaiban meghatározott feltételeket kell alkalmazni.</w:t>
      </w:r>
    </w:p>
    <w:p w14:paraId="60D9F465" w14:textId="74503121" w:rsidR="007F402A" w:rsidRPr="00FA0028" w:rsidRDefault="00E13AB0">
      <w:pPr>
        <w:spacing w:line="240" w:lineRule="auto"/>
        <w:jc w:val="both"/>
        <w:rPr>
          <w:rFonts w:ascii="Arial Narrow" w:hAnsi="Arial Narrow"/>
          <w:b/>
          <w:u w:val="single"/>
          <w:lang w:val="hu-HU"/>
        </w:rPr>
      </w:pPr>
      <w:r w:rsidRPr="00FA0028">
        <w:rPr>
          <w:rFonts w:ascii="Arial Narrow" w:hAnsi="Arial Narrow"/>
          <w:b/>
          <w:u w:val="single"/>
          <w:lang w:val="hu-HU"/>
        </w:rPr>
        <w:t>Kiküldhet-e a munkáltató olyan munkavállalót, akivel alvállalkozói szerződést kötött, határokon átnyúló szolgáltatásnyújtásra?</w:t>
      </w:r>
    </w:p>
    <w:p w14:paraId="2481A5A1"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t>A vállalat csak olyan munkavállalót küldhet ki, akivel munkaviszonyban áll, és aki a Szlovén Köztársaságban legalább 30 napja folyamatosan kötelező társadalombiztosítással rendelkezik.</w:t>
      </w:r>
    </w:p>
    <w:p w14:paraId="1CBBCA49" w14:textId="234676C4" w:rsidR="007F402A" w:rsidRPr="00FA0028" w:rsidRDefault="00A40F2C">
      <w:pPr>
        <w:spacing w:line="240" w:lineRule="auto"/>
        <w:jc w:val="both"/>
        <w:rPr>
          <w:rFonts w:ascii="Arial Narrow" w:hAnsi="Arial Narrow"/>
          <w:b/>
          <w:u w:val="single"/>
          <w:lang w:val="hu-HU"/>
        </w:rPr>
      </w:pPr>
      <w:r w:rsidRPr="00FA0028">
        <w:rPr>
          <w:rFonts w:ascii="Arial Narrow" w:hAnsi="Arial Narrow"/>
          <w:b/>
          <w:u w:val="single"/>
          <w:lang w:val="hu-HU"/>
        </w:rPr>
        <w:t>Kiküldhetünk-e munkavállalókat egy másik uniós országba, ahol a megrendelő felszerelésével és irányítás</w:t>
      </w:r>
      <w:r w:rsidR="00440FA4" w:rsidRPr="00FA0028">
        <w:rPr>
          <w:rFonts w:ascii="Arial Narrow" w:hAnsi="Arial Narrow"/>
          <w:b/>
          <w:u w:val="single"/>
          <w:lang w:val="hu-HU"/>
        </w:rPr>
        <w:t>a alatt</w:t>
      </w:r>
      <w:r w:rsidRPr="00FA0028">
        <w:rPr>
          <w:rFonts w:ascii="Arial Narrow" w:hAnsi="Arial Narrow"/>
          <w:b/>
          <w:u w:val="single"/>
          <w:lang w:val="hu-HU"/>
        </w:rPr>
        <w:t xml:space="preserve"> olyan szolgáltatást nyújtanak, amelyre vállalatként be vagyunk jegyezve?</w:t>
      </w:r>
    </w:p>
    <w:p w14:paraId="6B4C2038" w14:textId="24C77223"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munkaviszonyról szóló törvény 4. cikke szerint a munkaviszony a munkavállaló és a munkáltató közötti olyan kapcsolat, amelyben a munkavállaló önkéntesen részt vesz a munkáltató szervezett munkafolyamatában, és díjazás ellenében személyesen és </w:t>
      </w:r>
      <w:r w:rsidR="00A40F2C" w:rsidRPr="00FA0028">
        <w:rPr>
          <w:rFonts w:ascii="Arial Narrow" w:hAnsi="Arial Narrow"/>
          <w:lang w:val="hu-HU"/>
        </w:rPr>
        <w:t>megszakítás nélkül</w:t>
      </w:r>
      <w:r w:rsidRPr="00FA0028">
        <w:rPr>
          <w:rFonts w:ascii="Arial Narrow" w:hAnsi="Arial Narrow"/>
          <w:lang w:val="hu-HU"/>
        </w:rPr>
        <w:t xml:space="preserve"> munkát végez a munkáltató irányítása és felügyelete alatt. A határon átnyúló szolgáltatásnyújtásról szóló törvény </w:t>
      </w:r>
      <w:r w:rsidR="00724613" w:rsidRPr="00FA0028">
        <w:rPr>
          <w:rFonts w:ascii="Arial Narrow" w:hAnsi="Arial Narrow"/>
          <w:lang w:val="hu-HU"/>
        </w:rPr>
        <w:t xml:space="preserve">(4) </w:t>
      </w:r>
      <w:r w:rsidR="00A40F2C" w:rsidRPr="00FA0028">
        <w:rPr>
          <w:rFonts w:ascii="Arial Narrow" w:hAnsi="Arial Narrow"/>
          <w:lang w:val="hu-HU"/>
        </w:rPr>
        <w:t>cikke szerint</w:t>
      </w:r>
      <w:r w:rsidRPr="00FA0028">
        <w:rPr>
          <w:rFonts w:ascii="Arial Narrow" w:hAnsi="Arial Narrow"/>
          <w:lang w:val="hu-HU"/>
        </w:rPr>
        <w:t xml:space="preserve"> a munkavállaló a </w:t>
      </w:r>
      <w:r w:rsidR="00A40F2C" w:rsidRPr="00FA0028">
        <w:rPr>
          <w:rFonts w:ascii="Arial Narrow" w:hAnsi="Arial Narrow"/>
          <w:lang w:val="hu-HU"/>
        </w:rPr>
        <w:t>megrendelővel</w:t>
      </w:r>
      <w:r w:rsidRPr="00FA0028">
        <w:rPr>
          <w:rFonts w:ascii="Arial Narrow" w:hAnsi="Arial Narrow"/>
          <w:lang w:val="hu-HU"/>
        </w:rPr>
        <w:t xml:space="preserve"> kötött szerződés alapján történő kiküldetés keretében kizárólag a munkáltató irányítása alatt végezhet munkát.</w:t>
      </w:r>
    </w:p>
    <w:p w14:paraId="627CEC0B" w14:textId="2026295F" w:rsidR="007F402A" w:rsidRPr="00FA0028" w:rsidRDefault="005B543F">
      <w:pPr>
        <w:spacing w:line="240" w:lineRule="auto"/>
        <w:jc w:val="both"/>
        <w:rPr>
          <w:rFonts w:ascii="Arial Narrow" w:hAnsi="Arial Narrow"/>
          <w:lang w:val="hu-HU"/>
        </w:rPr>
      </w:pPr>
      <w:r w:rsidRPr="00FA0028">
        <w:rPr>
          <w:rFonts w:ascii="Arial Narrow" w:hAnsi="Arial Narrow"/>
          <w:lang w:val="hu-HU"/>
        </w:rPr>
        <w:t>A fentiek</w:t>
      </w:r>
      <w:r w:rsidR="004B0859" w:rsidRPr="00FA0028">
        <w:rPr>
          <w:rFonts w:ascii="Arial Narrow" w:hAnsi="Arial Narrow"/>
          <w:lang w:val="hu-HU"/>
        </w:rPr>
        <w:t>ben feltüntetett körü</w:t>
      </w:r>
      <w:r w:rsidR="00471408">
        <w:rPr>
          <w:rFonts w:ascii="Arial Narrow" w:hAnsi="Arial Narrow"/>
          <w:lang w:val="hu-HU"/>
        </w:rPr>
        <w:t>l</w:t>
      </w:r>
      <w:r w:rsidR="004B0859" w:rsidRPr="00FA0028">
        <w:rPr>
          <w:rFonts w:ascii="Arial Narrow" w:hAnsi="Arial Narrow"/>
          <w:lang w:val="hu-HU"/>
        </w:rPr>
        <w:t xml:space="preserve">mények alapján történő </w:t>
      </w:r>
      <w:r w:rsidRPr="00FA0028">
        <w:rPr>
          <w:rFonts w:ascii="Arial Narrow" w:hAnsi="Arial Narrow"/>
          <w:lang w:val="hu-HU"/>
        </w:rPr>
        <w:t>munka</w:t>
      </w:r>
      <w:r w:rsidR="004B0859" w:rsidRPr="00FA0028">
        <w:rPr>
          <w:rFonts w:ascii="Arial Narrow" w:hAnsi="Arial Narrow"/>
          <w:lang w:val="hu-HU"/>
        </w:rPr>
        <w:t>v</w:t>
      </w:r>
      <w:r w:rsidRPr="00FA0028">
        <w:rPr>
          <w:rFonts w:ascii="Arial Narrow" w:hAnsi="Arial Narrow"/>
          <w:lang w:val="hu-HU"/>
        </w:rPr>
        <w:t xml:space="preserve">égzése arra enged következtetni, hogy </w:t>
      </w:r>
      <w:r w:rsidR="004B0859" w:rsidRPr="00FA0028">
        <w:rPr>
          <w:rFonts w:ascii="Arial Narrow" w:hAnsi="Arial Narrow"/>
          <w:lang w:val="hu-HU"/>
        </w:rPr>
        <w:t xml:space="preserve">már nem áll fenn </w:t>
      </w:r>
      <w:r w:rsidRPr="00FA0028">
        <w:rPr>
          <w:rFonts w:ascii="Arial Narrow" w:hAnsi="Arial Narrow"/>
          <w:lang w:val="hu-HU"/>
        </w:rPr>
        <w:t xml:space="preserve">a munkaviszony, és a munkavállaló ki van szolgáltatva a </w:t>
      </w:r>
      <w:r w:rsidR="004B0859" w:rsidRPr="00FA0028">
        <w:rPr>
          <w:rFonts w:ascii="Arial Narrow" w:hAnsi="Arial Narrow"/>
          <w:lang w:val="hu-HU"/>
        </w:rPr>
        <w:t>megrendelőnek</w:t>
      </w:r>
      <w:r w:rsidRPr="00FA0028">
        <w:rPr>
          <w:rFonts w:ascii="Arial Narrow" w:hAnsi="Arial Narrow"/>
          <w:lang w:val="hu-HU"/>
        </w:rPr>
        <w:t>, ami jogellenes.</w:t>
      </w:r>
    </w:p>
    <w:p w14:paraId="6D784AD1" w14:textId="614707E8" w:rsidR="007F402A" w:rsidRPr="00FA0028" w:rsidRDefault="005B543F">
      <w:pPr>
        <w:spacing w:line="240" w:lineRule="auto"/>
        <w:jc w:val="both"/>
        <w:rPr>
          <w:rFonts w:ascii="Arial Narrow" w:hAnsi="Arial Narrow"/>
          <w:lang w:val="hu-HU"/>
        </w:rPr>
      </w:pPr>
      <w:r w:rsidRPr="00FA0028">
        <w:rPr>
          <w:rFonts w:ascii="Arial Narrow" w:hAnsi="Arial Narrow"/>
          <w:lang w:val="hu-HU"/>
        </w:rPr>
        <w:t>PÉLDA: Egy vállalat szerel</w:t>
      </w:r>
      <w:r w:rsidR="004B0859" w:rsidRPr="00FA0028">
        <w:rPr>
          <w:rFonts w:ascii="Arial Narrow" w:hAnsi="Arial Narrow"/>
          <w:lang w:val="hu-HU"/>
        </w:rPr>
        <w:t>ésre</w:t>
      </w:r>
      <w:r w:rsidRPr="00FA0028">
        <w:rPr>
          <w:rFonts w:ascii="Arial Narrow" w:hAnsi="Arial Narrow"/>
          <w:lang w:val="hu-HU"/>
        </w:rPr>
        <w:t>, ablakszerel</w:t>
      </w:r>
      <w:r w:rsidR="004B0859" w:rsidRPr="00FA0028">
        <w:rPr>
          <w:rFonts w:ascii="Arial Narrow" w:hAnsi="Arial Narrow"/>
          <w:lang w:val="hu-HU"/>
        </w:rPr>
        <w:t>ésre</w:t>
      </w:r>
      <w:r w:rsidRPr="00FA0028">
        <w:rPr>
          <w:rFonts w:ascii="Arial Narrow" w:hAnsi="Arial Narrow"/>
          <w:lang w:val="hu-HU"/>
        </w:rPr>
        <w:t xml:space="preserve"> vagy hegeszt</w:t>
      </w:r>
      <w:r w:rsidR="004B0859" w:rsidRPr="00FA0028">
        <w:rPr>
          <w:rFonts w:ascii="Arial Narrow" w:hAnsi="Arial Narrow"/>
          <w:lang w:val="hu-HU"/>
        </w:rPr>
        <w:t>ési tevékenység végzésére van bejegyezve</w:t>
      </w:r>
      <w:r w:rsidRPr="00FA0028">
        <w:rPr>
          <w:rFonts w:ascii="Arial Narrow" w:hAnsi="Arial Narrow"/>
          <w:lang w:val="hu-HU"/>
        </w:rPr>
        <w:t xml:space="preserve">, de nem rendelkezik saját felszereléssel, és a munkavállalóit olyan vállalatokhoz küldi, amelyekkel </w:t>
      </w:r>
      <w:r w:rsidR="004B0859" w:rsidRPr="00FA0028">
        <w:rPr>
          <w:rFonts w:ascii="Arial Narrow" w:hAnsi="Arial Narrow"/>
          <w:lang w:val="hu-HU"/>
        </w:rPr>
        <w:t xml:space="preserve">szerződése van az </w:t>
      </w:r>
      <w:r w:rsidRPr="00FA0028">
        <w:rPr>
          <w:rFonts w:ascii="Arial Narrow" w:hAnsi="Arial Narrow"/>
          <w:lang w:val="hu-HU"/>
        </w:rPr>
        <w:t>üzleti együttműködés</w:t>
      </w:r>
      <w:r w:rsidR="004B0859" w:rsidRPr="00FA0028">
        <w:rPr>
          <w:rFonts w:ascii="Arial Narrow" w:hAnsi="Arial Narrow"/>
          <w:lang w:val="hu-HU"/>
        </w:rPr>
        <w:t>ről</w:t>
      </w:r>
      <w:r w:rsidRPr="00FA0028">
        <w:rPr>
          <w:rFonts w:ascii="Arial Narrow" w:hAnsi="Arial Narrow"/>
          <w:lang w:val="hu-HU"/>
        </w:rPr>
        <w:t>. Ezzel nemcsak a hatályos munkajogot, hanem uniós irányelvet is megkerül</w:t>
      </w:r>
      <w:r w:rsidR="00440FA4" w:rsidRPr="00FA0028">
        <w:rPr>
          <w:rFonts w:ascii="Arial Narrow" w:hAnsi="Arial Narrow"/>
          <w:lang w:val="hu-HU"/>
        </w:rPr>
        <w:t>i</w:t>
      </w:r>
      <w:r w:rsidRPr="00FA0028">
        <w:rPr>
          <w:rFonts w:ascii="Arial Narrow" w:hAnsi="Arial Narrow"/>
          <w:lang w:val="hu-HU"/>
        </w:rPr>
        <w:t>, amely előírja, hogy minden munkavállalónak joga van az egyenlő bérezéshez és juttatásokhoz, amíg a munkáltatónak dolgozik.</w:t>
      </w:r>
    </w:p>
    <w:p w14:paraId="3ADB388D" w14:textId="65C494B2"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lastRenderedPageBreak/>
        <w:t xml:space="preserve">Milyen szabályok vonatkoznak a nemzetközi közúti </w:t>
      </w:r>
      <w:r w:rsidR="00576507" w:rsidRPr="00FA0028">
        <w:rPr>
          <w:rFonts w:ascii="Arial Narrow" w:hAnsi="Arial Narrow"/>
          <w:b/>
          <w:u w:val="single"/>
          <w:lang w:val="hu-HU"/>
        </w:rPr>
        <w:t xml:space="preserve">fuvarozásban dolgozó </w:t>
      </w:r>
      <w:r w:rsidRPr="00FA0028">
        <w:rPr>
          <w:rFonts w:ascii="Arial Narrow" w:hAnsi="Arial Narrow"/>
          <w:b/>
          <w:u w:val="single"/>
          <w:lang w:val="hu-HU"/>
        </w:rPr>
        <w:t>munkavállalókra?</w:t>
      </w:r>
    </w:p>
    <w:p w14:paraId="0715402F" w14:textId="58A62DFE" w:rsidR="007F402A" w:rsidRPr="00FA0028" w:rsidRDefault="005B543F">
      <w:pPr>
        <w:spacing w:line="240" w:lineRule="auto"/>
        <w:jc w:val="both"/>
        <w:rPr>
          <w:rFonts w:ascii="Arial Narrow" w:hAnsi="Arial Narrow"/>
          <w:lang w:val="hu-HU"/>
        </w:rPr>
      </w:pPr>
      <w:r w:rsidRPr="00FA0028">
        <w:rPr>
          <w:rFonts w:ascii="Arial Narrow" w:hAnsi="Arial Narrow"/>
          <w:lang w:val="hu-HU"/>
        </w:rPr>
        <w:t>A nemzetközi közúti fuvarozásban dolgozók esetében az európai jogszabályok a 883/2004/EK rendelet 13. cikke szerinti A1</w:t>
      </w:r>
      <w:r w:rsidR="00576507" w:rsidRPr="00FA0028">
        <w:rPr>
          <w:rFonts w:ascii="Arial Narrow" w:hAnsi="Arial Narrow"/>
          <w:lang w:val="hu-HU"/>
        </w:rPr>
        <w:t>-es igazolást irányozza elő</w:t>
      </w:r>
      <w:r w:rsidRPr="00FA0028">
        <w:rPr>
          <w:rFonts w:ascii="Arial Narrow" w:hAnsi="Arial Narrow"/>
          <w:lang w:val="hu-HU"/>
        </w:rPr>
        <w:t>. Az A1</w:t>
      </w:r>
      <w:r w:rsidR="00576507" w:rsidRPr="00FA0028">
        <w:rPr>
          <w:rFonts w:ascii="Arial Narrow" w:hAnsi="Arial Narrow"/>
          <w:lang w:val="hu-HU"/>
        </w:rPr>
        <w:t>-es igazolás</w:t>
      </w:r>
      <w:r w:rsidRPr="00FA0028">
        <w:rPr>
          <w:rFonts w:ascii="Arial Narrow" w:hAnsi="Arial Narrow"/>
          <w:lang w:val="hu-HU"/>
        </w:rPr>
        <w:t xml:space="preserve"> iránti kérelmet a munkáltató a vállalkozások és vállalkozók számára létrehozott nemzeti </w:t>
      </w:r>
      <w:r w:rsidR="00BE59A9" w:rsidRPr="00FA0028">
        <w:rPr>
          <w:rFonts w:ascii="Arial Narrow" w:hAnsi="Arial Narrow"/>
          <w:lang w:val="hu-HU"/>
        </w:rPr>
        <w:t xml:space="preserve">SPOT </w:t>
      </w:r>
      <w:r w:rsidRPr="00FA0028">
        <w:rPr>
          <w:rFonts w:ascii="Arial Narrow" w:hAnsi="Arial Narrow"/>
          <w:lang w:val="hu-HU"/>
        </w:rPr>
        <w:t xml:space="preserve">portálon keresztül nyújtja be. A </w:t>
      </w:r>
      <w:r w:rsidR="00DC4386" w:rsidRPr="00FA0028">
        <w:rPr>
          <w:rFonts w:ascii="Arial Narrow" w:hAnsi="Arial Narrow"/>
          <w:lang w:val="hu-HU"/>
        </w:rPr>
        <w:t xml:space="preserve">szolgáltatás megkezdése előtt a külföldi munkáltató vagy a járművezető az IMI-rendszerhez kapcsolódó </w:t>
      </w:r>
      <w:r w:rsidR="00576507" w:rsidRPr="00FA0028">
        <w:rPr>
          <w:rFonts w:ascii="Arial Narrow" w:hAnsi="Arial Narrow"/>
          <w:lang w:val="hu-HU"/>
        </w:rPr>
        <w:t>interfészen</w:t>
      </w:r>
      <w:r w:rsidR="00DC4386" w:rsidRPr="00FA0028">
        <w:rPr>
          <w:rFonts w:ascii="Arial Narrow" w:hAnsi="Arial Narrow"/>
          <w:lang w:val="hu-HU"/>
        </w:rPr>
        <w:t xml:space="preserve"> egy többnyelvű űrlap segítségével nyújtja</w:t>
      </w:r>
      <w:r w:rsidR="00576507" w:rsidRPr="00FA0028">
        <w:rPr>
          <w:rFonts w:ascii="Arial Narrow" w:hAnsi="Arial Narrow"/>
          <w:lang w:val="hu-HU"/>
        </w:rPr>
        <w:t xml:space="preserve"> be</w:t>
      </w:r>
      <w:r w:rsidR="000808A7" w:rsidRPr="00FA0028">
        <w:rPr>
          <w:rFonts w:ascii="Arial Narrow" w:hAnsi="Arial Narrow"/>
          <w:lang w:val="hu-HU"/>
        </w:rPr>
        <w:t>,</w:t>
      </w:r>
      <w:r w:rsidR="00DC4386" w:rsidRPr="00FA0028">
        <w:rPr>
          <w:rFonts w:ascii="Arial Narrow" w:hAnsi="Arial Narrow"/>
          <w:lang w:val="hu-HU"/>
        </w:rPr>
        <w:t xml:space="preserve"> vagy frissíti a kiküldetési nyilatkozatot, és </w:t>
      </w:r>
      <w:r w:rsidR="00DB6FB1" w:rsidRPr="00FA0028">
        <w:rPr>
          <w:rFonts w:ascii="Arial Narrow" w:hAnsi="Arial Narrow"/>
          <w:lang w:val="hu-HU"/>
        </w:rPr>
        <w:t>a rendelkezésére bocsátja</w:t>
      </w:r>
      <w:r w:rsidR="00576507" w:rsidRPr="00FA0028">
        <w:rPr>
          <w:rFonts w:ascii="Arial Narrow" w:hAnsi="Arial Narrow"/>
          <w:lang w:val="hu-HU"/>
        </w:rPr>
        <w:t xml:space="preserve"> </w:t>
      </w:r>
      <w:r w:rsidR="00DC4386" w:rsidRPr="00FA0028">
        <w:rPr>
          <w:rFonts w:ascii="Arial Narrow" w:hAnsi="Arial Narrow"/>
          <w:lang w:val="hu-HU"/>
        </w:rPr>
        <w:t xml:space="preserve">a kiküldött járművezetőnek. A nyilatkozaton kívül a járművezetőnek rendelkeznie kell érvényes A1-es </w:t>
      </w:r>
      <w:r w:rsidR="00576507" w:rsidRPr="00FA0028">
        <w:rPr>
          <w:rFonts w:ascii="Arial Narrow" w:hAnsi="Arial Narrow"/>
          <w:lang w:val="hu-HU"/>
        </w:rPr>
        <w:t>igazolással</w:t>
      </w:r>
      <w:r w:rsidR="00DC4386" w:rsidRPr="00FA0028">
        <w:rPr>
          <w:rFonts w:ascii="Arial Narrow" w:hAnsi="Arial Narrow"/>
          <w:lang w:val="hu-HU"/>
        </w:rPr>
        <w:t>, elektronikus fuvarlevéllel (eCRM) vagy fuvarlevéllel (CRM)</w:t>
      </w:r>
      <w:r w:rsidR="00576507" w:rsidRPr="00FA0028">
        <w:rPr>
          <w:rFonts w:ascii="Arial Narrow" w:hAnsi="Arial Narrow"/>
          <w:lang w:val="hu-HU"/>
        </w:rPr>
        <w:t xml:space="preserve">, </w:t>
      </w:r>
      <w:r w:rsidR="00BD53D1" w:rsidRPr="00FA0028">
        <w:rPr>
          <w:rFonts w:ascii="Arial Narrow" w:eastAsia="Arial Narrow" w:hAnsi="Arial Narrow" w:cs="Arial Narrow"/>
          <w:lang w:val="hu-HU" w:eastAsia="sl-SI"/>
        </w:rPr>
        <w:t>valamint a tachográf nyilvántartásai</w:t>
      </w:r>
      <w:r w:rsidR="00E2667A" w:rsidRPr="00FA0028">
        <w:rPr>
          <w:rFonts w:ascii="Arial Narrow" w:eastAsia="Arial Narrow" w:hAnsi="Arial Narrow" w:cs="Arial Narrow"/>
          <w:lang w:val="hu-HU" w:eastAsia="sl-SI"/>
        </w:rPr>
        <w:t>val</w:t>
      </w:r>
      <w:r w:rsidR="00440FA4" w:rsidRPr="00FA0028">
        <w:rPr>
          <w:rFonts w:ascii="Arial Narrow" w:eastAsia="Arial Narrow" w:hAnsi="Arial Narrow" w:cs="Arial Narrow"/>
          <w:lang w:val="hu-HU" w:eastAsia="sl-SI"/>
        </w:rPr>
        <w:t>, amelyen szerepelnek</w:t>
      </w:r>
      <w:r w:rsidR="00BD53D1" w:rsidRPr="00FA0028">
        <w:rPr>
          <w:rFonts w:ascii="Arial Narrow" w:eastAsia="Arial Narrow" w:hAnsi="Arial Narrow" w:cs="Arial Narrow"/>
          <w:lang w:val="hu-HU" w:eastAsia="sl-SI"/>
        </w:rPr>
        <w:t xml:space="preserve"> azoknak az uniós tagállamoknak a jelzései, ahol a kiküldött járművezető nemzetközi fuvarozást vagy kabotázst végzett</w:t>
      </w:r>
      <w:r w:rsidR="00BD53D1" w:rsidRPr="00FA0028">
        <w:rPr>
          <w:rFonts w:ascii="Arial Narrow" w:hAnsi="Arial Narrow"/>
          <w:lang w:val="hu-HU"/>
        </w:rPr>
        <w:t xml:space="preserve">  </w:t>
      </w:r>
    </w:p>
    <w:p w14:paraId="554BFF13" w14:textId="1D376486"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A munkáltatónak be kell-e jelentenie a biztosítási </w:t>
      </w:r>
      <w:r w:rsidR="00877456" w:rsidRPr="00FA0028">
        <w:rPr>
          <w:rFonts w:ascii="Arial Narrow" w:hAnsi="Arial Narrow"/>
          <w:b/>
          <w:u w:val="single"/>
          <w:lang w:val="hu-HU"/>
        </w:rPr>
        <w:t>jogcím</w:t>
      </w:r>
      <w:r w:rsidRPr="00FA0028">
        <w:rPr>
          <w:rFonts w:ascii="Arial Narrow" w:hAnsi="Arial Narrow"/>
          <w:b/>
          <w:u w:val="single"/>
          <w:lang w:val="hu-HU"/>
        </w:rPr>
        <w:t xml:space="preserve"> </w:t>
      </w:r>
      <w:r w:rsidR="00877456" w:rsidRPr="00FA0028">
        <w:rPr>
          <w:rFonts w:ascii="Arial Narrow" w:hAnsi="Arial Narrow"/>
          <w:b/>
          <w:u w:val="single"/>
          <w:lang w:val="hu-HU"/>
        </w:rPr>
        <w:t>módosulását</w:t>
      </w:r>
      <w:r w:rsidRPr="00FA0028">
        <w:rPr>
          <w:rFonts w:ascii="Arial Narrow" w:hAnsi="Arial Narrow"/>
          <w:b/>
          <w:u w:val="single"/>
          <w:lang w:val="hu-HU"/>
        </w:rPr>
        <w:t xml:space="preserve"> a</w:t>
      </w:r>
      <w:r w:rsidR="00877456" w:rsidRPr="00FA0028">
        <w:rPr>
          <w:rFonts w:ascii="Arial Narrow" w:hAnsi="Arial Narrow"/>
          <w:b/>
          <w:u w:val="single"/>
          <w:lang w:val="hu-HU"/>
        </w:rPr>
        <w:t xml:space="preserve">z Egészségbiztosítási </w:t>
      </w:r>
      <w:r w:rsidR="00440FA4" w:rsidRPr="00FA0028">
        <w:rPr>
          <w:rFonts w:ascii="Arial Narrow" w:hAnsi="Arial Narrow"/>
          <w:b/>
          <w:u w:val="single"/>
          <w:lang w:val="hu-HU"/>
        </w:rPr>
        <w:t>Intézetnek</w:t>
      </w:r>
      <w:r w:rsidR="00877456" w:rsidRPr="00FA0028">
        <w:rPr>
          <w:rFonts w:ascii="Arial Narrow" w:hAnsi="Arial Narrow"/>
          <w:b/>
          <w:u w:val="single"/>
          <w:lang w:val="hu-HU"/>
        </w:rPr>
        <w:t xml:space="preserve"> </w:t>
      </w:r>
      <w:r w:rsidR="00F26FE8" w:rsidRPr="00FA0028">
        <w:rPr>
          <w:rFonts w:ascii="Arial Narrow" w:hAnsi="Arial Narrow"/>
          <w:b/>
          <w:u w:val="single"/>
          <w:lang w:val="hu-HU"/>
        </w:rPr>
        <w:t>(ZZZS)</w:t>
      </w:r>
      <w:r w:rsidRPr="00FA0028">
        <w:rPr>
          <w:rFonts w:ascii="Arial Narrow" w:hAnsi="Arial Narrow"/>
          <w:b/>
          <w:u w:val="single"/>
          <w:lang w:val="hu-HU"/>
        </w:rPr>
        <w:t xml:space="preserve">, ha a munkavállalót </w:t>
      </w:r>
      <w:r w:rsidR="00877456" w:rsidRPr="00FA0028">
        <w:rPr>
          <w:rFonts w:ascii="Arial Narrow" w:hAnsi="Arial Narrow"/>
          <w:b/>
          <w:u w:val="single"/>
          <w:lang w:val="hu-HU"/>
        </w:rPr>
        <w:t xml:space="preserve">kiküldi </w:t>
      </w:r>
      <w:r w:rsidRPr="00FA0028">
        <w:rPr>
          <w:rFonts w:ascii="Arial Narrow" w:hAnsi="Arial Narrow"/>
          <w:b/>
          <w:u w:val="single"/>
          <w:lang w:val="hu-HU"/>
        </w:rPr>
        <w:t>külföldre?</w:t>
      </w:r>
    </w:p>
    <w:p w14:paraId="5798F420" w14:textId="7A3F517F" w:rsidR="00877456" w:rsidRPr="00B833D6" w:rsidRDefault="0011711A">
      <w:pPr>
        <w:spacing w:line="240" w:lineRule="auto"/>
        <w:jc w:val="both"/>
        <w:rPr>
          <w:rFonts w:ascii="Arial Narrow" w:hAnsi="Arial Narrow"/>
          <w:lang w:val="hu-HU"/>
        </w:rPr>
      </w:pPr>
      <w:r w:rsidRPr="00FA0028">
        <w:rPr>
          <w:rFonts w:ascii="Arial Narrow" w:hAnsi="Arial Narrow"/>
          <w:lang w:val="hu-HU"/>
        </w:rPr>
        <w:t>2024. január 1-jétől a kiküldött munkavállalókra vonatkozó különleges biztosítási alap (002) megszűnt, következésképpen a</w:t>
      </w:r>
      <w:r w:rsidR="00877456" w:rsidRPr="00FA0028">
        <w:rPr>
          <w:rFonts w:ascii="Arial Narrow" w:hAnsi="Arial Narrow"/>
          <w:lang w:val="hu-HU"/>
        </w:rPr>
        <w:t>z</w:t>
      </w:r>
      <w:r w:rsidRPr="00FA0028">
        <w:rPr>
          <w:rFonts w:ascii="Arial Narrow" w:hAnsi="Arial Narrow"/>
          <w:lang w:val="hu-HU"/>
        </w:rPr>
        <w:t xml:space="preserve"> </w:t>
      </w:r>
      <w:r w:rsidR="00877456" w:rsidRPr="00FA0028">
        <w:rPr>
          <w:rFonts w:ascii="Arial Narrow" w:hAnsi="Arial Narrow"/>
          <w:lang w:val="hu-HU"/>
        </w:rPr>
        <w:t xml:space="preserve">Egészségbiztosítási </w:t>
      </w:r>
      <w:r w:rsidR="00440FA4" w:rsidRPr="00FA0028">
        <w:rPr>
          <w:rFonts w:ascii="Arial Narrow" w:hAnsi="Arial Narrow"/>
          <w:lang w:val="hu-HU"/>
        </w:rPr>
        <w:t>Intézet</w:t>
      </w:r>
      <w:r w:rsidR="00877456" w:rsidRPr="00FA0028">
        <w:rPr>
          <w:rFonts w:ascii="Arial Narrow" w:hAnsi="Arial Narrow"/>
          <w:lang w:val="hu-HU"/>
        </w:rPr>
        <w:t xml:space="preserve"> </w:t>
      </w:r>
      <w:r w:rsidR="00F26FE8" w:rsidRPr="00FA0028">
        <w:rPr>
          <w:rFonts w:ascii="Arial Narrow" w:hAnsi="Arial Narrow"/>
          <w:lang w:val="hu-HU"/>
        </w:rPr>
        <w:t>(ZZZS)</w:t>
      </w:r>
      <w:r w:rsidRPr="00FA0028">
        <w:rPr>
          <w:rFonts w:ascii="Arial Narrow" w:hAnsi="Arial Narrow"/>
          <w:lang w:val="hu-HU"/>
        </w:rPr>
        <w:t xml:space="preserve"> nem </w:t>
      </w:r>
      <w:r w:rsidR="00877456" w:rsidRPr="00FA0028">
        <w:rPr>
          <w:rFonts w:ascii="Arial Narrow" w:hAnsi="Arial Narrow"/>
          <w:lang w:val="hu-HU"/>
        </w:rPr>
        <w:t>mód</w:t>
      </w:r>
      <w:r w:rsidR="00440FA4" w:rsidRPr="00FA0028">
        <w:rPr>
          <w:rFonts w:ascii="Arial Narrow" w:hAnsi="Arial Narrow"/>
          <w:lang w:val="hu-HU"/>
        </w:rPr>
        <w:t>o</w:t>
      </w:r>
      <w:r w:rsidR="00877456" w:rsidRPr="00FA0028">
        <w:rPr>
          <w:rFonts w:ascii="Arial Narrow" w:hAnsi="Arial Narrow"/>
          <w:lang w:val="hu-HU"/>
        </w:rPr>
        <w:t xml:space="preserve">sítja </w:t>
      </w:r>
      <w:r w:rsidRPr="00FA0028">
        <w:rPr>
          <w:rFonts w:ascii="Arial Narrow" w:hAnsi="Arial Narrow"/>
          <w:lang w:val="hu-HU"/>
        </w:rPr>
        <w:t xml:space="preserve">hivatalból a biztosítási </w:t>
      </w:r>
      <w:r w:rsidR="00877456" w:rsidRPr="00FA0028">
        <w:rPr>
          <w:rFonts w:ascii="Arial Narrow" w:hAnsi="Arial Narrow"/>
          <w:lang w:val="hu-HU"/>
        </w:rPr>
        <w:t>jogcímeket</w:t>
      </w:r>
      <w:r w:rsidRPr="00FA0028">
        <w:rPr>
          <w:rFonts w:ascii="Arial Narrow" w:hAnsi="Arial Narrow"/>
          <w:lang w:val="hu-HU"/>
        </w:rPr>
        <w:t xml:space="preserve">. </w:t>
      </w:r>
    </w:p>
    <w:p w14:paraId="198D67D1" w14:textId="4CF5F7EB" w:rsidR="007F402A" w:rsidRPr="00FA0028" w:rsidRDefault="00A40BA5">
      <w:pPr>
        <w:spacing w:line="240" w:lineRule="auto"/>
        <w:jc w:val="both"/>
        <w:rPr>
          <w:rFonts w:ascii="Arial Narrow" w:hAnsi="Arial Narrow"/>
          <w:b/>
          <w:u w:val="single"/>
          <w:lang w:val="hu-HU"/>
        </w:rPr>
      </w:pPr>
      <w:r w:rsidRPr="00FA0028">
        <w:rPr>
          <w:rFonts w:ascii="Arial Narrow" w:hAnsi="Arial Narrow"/>
          <w:u w:val="single"/>
          <w:lang w:val="hu-HU"/>
        </w:rPr>
        <w:t xml:space="preserve"> </w:t>
      </w:r>
      <w:r w:rsidRPr="00FA0028">
        <w:rPr>
          <w:rFonts w:ascii="Arial Narrow" w:hAnsi="Arial Narrow"/>
          <w:b/>
          <w:u w:val="single"/>
          <w:lang w:val="hu-HU"/>
        </w:rPr>
        <w:t>A szolgáltatás</w:t>
      </w:r>
      <w:r w:rsidR="00877456" w:rsidRPr="00FA0028">
        <w:rPr>
          <w:rFonts w:ascii="Arial Narrow" w:hAnsi="Arial Narrow"/>
          <w:b/>
          <w:u w:val="single"/>
          <w:lang w:val="hu-HU"/>
        </w:rPr>
        <w:t xml:space="preserve"> nyújtásáról szóló </w:t>
      </w:r>
      <w:r w:rsidRPr="00FA0028">
        <w:rPr>
          <w:rFonts w:ascii="Arial Narrow" w:hAnsi="Arial Narrow"/>
          <w:b/>
          <w:u w:val="single"/>
          <w:lang w:val="hu-HU"/>
        </w:rPr>
        <w:t xml:space="preserve"> szerződés benyújtható idegen nyelven az A1</w:t>
      </w:r>
      <w:r w:rsidR="00877456" w:rsidRPr="00FA0028">
        <w:rPr>
          <w:rFonts w:ascii="Arial Narrow" w:hAnsi="Arial Narrow"/>
          <w:b/>
          <w:u w:val="single"/>
          <w:lang w:val="hu-HU"/>
        </w:rPr>
        <w:t xml:space="preserve">-es igazolás kérelmezési </w:t>
      </w:r>
      <w:r w:rsidRPr="00FA0028">
        <w:rPr>
          <w:rFonts w:ascii="Arial Narrow" w:hAnsi="Arial Narrow"/>
          <w:b/>
          <w:u w:val="single"/>
          <w:lang w:val="hu-HU"/>
        </w:rPr>
        <w:t>eljárás</w:t>
      </w:r>
      <w:r w:rsidR="00877456" w:rsidRPr="00FA0028">
        <w:rPr>
          <w:rFonts w:ascii="Arial Narrow" w:hAnsi="Arial Narrow"/>
          <w:b/>
          <w:u w:val="single"/>
          <w:lang w:val="hu-HU"/>
        </w:rPr>
        <w:t>a</w:t>
      </w:r>
      <w:r w:rsidRPr="00FA0028">
        <w:rPr>
          <w:rFonts w:ascii="Arial Narrow" w:hAnsi="Arial Narrow"/>
          <w:b/>
          <w:u w:val="single"/>
          <w:lang w:val="hu-HU"/>
        </w:rPr>
        <w:t xml:space="preserve"> során?</w:t>
      </w:r>
    </w:p>
    <w:p w14:paraId="60D48DC6" w14:textId="00528111" w:rsidR="007F402A" w:rsidRPr="00FA0028" w:rsidRDefault="005B543F">
      <w:pPr>
        <w:spacing w:line="240" w:lineRule="auto"/>
        <w:jc w:val="both"/>
        <w:rPr>
          <w:rFonts w:ascii="Arial Narrow" w:hAnsi="Arial Narrow"/>
          <w:lang w:val="hu-HU"/>
        </w:rPr>
      </w:pPr>
      <w:r w:rsidRPr="00FA0028">
        <w:rPr>
          <w:rFonts w:ascii="Arial Narrow" w:hAnsi="Arial Narrow"/>
          <w:lang w:val="hu-HU"/>
        </w:rPr>
        <w:t>Igen.</w:t>
      </w:r>
      <w:r w:rsidR="00DC4386" w:rsidRPr="00FA0028">
        <w:rPr>
          <w:rFonts w:ascii="Arial Narrow" w:hAnsi="Arial Narrow"/>
          <w:lang w:val="hu-HU"/>
        </w:rPr>
        <w:t xml:space="preserve"> </w:t>
      </w:r>
      <w:r w:rsidR="00877456" w:rsidRPr="00FA0028">
        <w:rPr>
          <w:rFonts w:ascii="Arial Narrow" w:hAnsi="Arial Narrow"/>
          <w:lang w:val="hu-HU"/>
        </w:rPr>
        <w:t>Csak a</w:t>
      </w:r>
      <w:r w:rsidR="00DC4386" w:rsidRPr="00FA0028">
        <w:rPr>
          <w:rFonts w:ascii="Arial Narrow" w:hAnsi="Arial Narrow"/>
          <w:lang w:val="hu-HU"/>
        </w:rPr>
        <w:t xml:space="preserve"> felügyeleti hatóság kérésére </w:t>
      </w:r>
      <w:r w:rsidR="00877456" w:rsidRPr="00FA0028">
        <w:rPr>
          <w:rFonts w:ascii="Arial Narrow" w:hAnsi="Arial Narrow"/>
          <w:lang w:val="hu-HU"/>
        </w:rPr>
        <w:t xml:space="preserve">kell </w:t>
      </w:r>
      <w:r w:rsidR="00DC4386" w:rsidRPr="00FA0028">
        <w:rPr>
          <w:rFonts w:ascii="Arial Narrow" w:hAnsi="Arial Narrow"/>
          <w:lang w:val="hu-HU"/>
        </w:rPr>
        <w:t>csatol</w:t>
      </w:r>
      <w:r w:rsidR="00877456" w:rsidRPr="00FA0028">
        <w:rPr>
          <w:rFonts w:ascii="Arial Narrow" w:hAnsi="Arial Narrow"/>
          <w:lang w:val="hu-HU"/>
        </w:rPr>
        <w:t>ni</w:t>
      </w:r>
      <w:r w:rsidR="00DC4386" w:rsidRPr="00FA0028">
        <w:rPr>
          <w:rFonts w:ascii="Arial Narrow" w:hAnsi="Arial Narrow"/>
          <w:lang w:val="hu-HU"/>
        </w:rPr>
        <w:t xml:space="preserve"> a szlovén nyelvű fordítást.</w:t>
      </w:r>
    </w:p>
    <w:p w14:paraId="554FBE65" w14:textId="10CAF319"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Németországba szándékozunk </w:t>
      </w:r>
      <w:r w:rsidR="00877456" w:rsidRPr="00FA0028">
        <w:rPr>
          <w:rFonts w:ascii="Arial Narrow" w:hAnsi="Arial Narrow"/>
          <w:b/>
          <w:u w:val="single"/>
          <w:lang w:val="hu-HU"/>
        </w:rPr>
        <w:t xml:space="preserve">kiküldeni </w:t>
      </w:r>
      <w:r w:rsidRPr="00FA0028">
        <w:rPr>
          <w:rFonts w:ascii="Arial Narrow" w:hAnsi="Arial Narrow"/>
          <w:b/>
          <w:u w:val="single"/>
          <w:lang w:val="hu-HU"/>
        </w:rPr>
        <w:t xml:space="preserve">munkavállalókat, akik közül néhányan </w:t>
      </w:r>
      <w:r w:rsidR="00877456" w:rsidRPr="00FA0028">
        <w:rPr>
          <w:rFonts w:ascii="Arial Narrow" w:hAnsi="Arial Narrow"/>
          <w:b/>
          <w:u w:val="single"/>
          <w:lang w:val="hu-HU"/>
        </w:rPr>
        <w:t>B</w:t>
      </w:r>
      <w:r w:rsidRPr="00FA0028">
        <w:rPr>
          <w:rFonts w:ascii="Arial Narrow" w:hAnsi="Arial Narrow"/>
          <w:b/>
          <w:u w:val="single"/>
          <w:lang w:val="hu-HU"/>
        </w:rPr>
        <w:t>osznia-</w:t>
      </w:r>
      <w:r w:rsidR="00877456" w:rsidRPr="00FA0028">
        <w:rPr>
          <w:rFonts w:ascii="Arial Narrow" w:hAnsi="Arial Narrow"/>
          <w:b/>
          <w:u w:val="single"/>
          <w:lang w:val="hu-HU"/>
        </w:rPr>
        <w:t>H</w:t>
      </w:r>
      <w:r w:rsidRPr="00FA0028">
        <w:rPr>
          <w:rFonts w:ascii="Arial Narrow" w:hAnsi="Arial Narrow"/>
          <w:b/>
          <w:u w:val="single"/>
          <w:lang w:val="hu-HU"/>
        </w:rPr>
        <w:t>ercegovina állampolgár</w:t>
      </w:r>
      <w:r w:rsidR="00877456" w:rsidRPr="00FA0028">
        <w:rPr>
          <w:rFonts w:ascii="Arial Narrow" w:hAnsi="Arial Narrow"/>
          <w:b/>
          <w:u w:val="single"/>
          <w:lang w:val="hu-HU"/>
        </w:rPr>
        <w:t>ai</w:t>
      </w:r>
      <w:r w:rsidRPr="00FA0028">
        <w:rPr>
          <w:rFonts w:ascii="Arial Narrow" w:hAnsi="Arial Narrow"/>
          <w:b/>
          <w:u w:val="single"/>
          <w:lang w:val="hu-HU"/>
        </w:rPr>
        <w:t>, akiknek érvényes szlovéniai tartózkodási és munkavállalási engedélyük van. Kell-e további intézkedéseket tennünk ezeknek a munkavállalóknak az esetében, azokon túl, amelyeket a szlovén állampolgárságú munkavállalók esetében kell megtennünk?</w:t>
      </w:r>
    </w:p>
    <w:p w14:paraId="6F47FDE2" w14:textId="04CEE350" w:rsidR="007F402A" w:rsidRPr="00FA0028" w:rsidRDefault="005B543F">
      <w:pPr>
        <w:spacing w:line="240" w:lineRule="auto"/>
        <w:jc w:val="both"/>
        <w:rPr>
          <w:rFonts w:ascii="Arial Narrow" w:hAnsi="Arial Narrow"/>
          <w:lang w:val="hu-HU"/>
        </w:rPr>
      </w:pPr>
      <w:r w:rsidRPr="00FA0028">
        <w:rPr>
          <w:rFonts w:ascii="Arial Narrow" w:hAnsi="Arial Narrow"/>
          <w:lang w:val="hu-HU"/>
        </w:rPr>
        <w:t>A kiküldött munkavállaló állampolgársága nem releváns tényező, ha egy másik uniós országban való munk</w:t>
      </w:r>
      <w:r w:rsidR="00877456" w:rsidRPr="00FA0028">
        <w:rPr>
          <w:rFonts w:ascii="Arial Narrow" w:hAnsi="Arial Narrow"/>
          <w:lang w:val="hu-HU"/>
        </w:rPr>
        <w:t>ár</w:t>
      </w:r>
      <w:r w:rsidRPr="00FA0028">
        <w:rPr>
          <w:rFonts w:ascii="Arial Narrow" w:hAnsi="Arial Narrow"/>
          <w:lang w:val="hu-HU"/>
        </w:rPr>
        <w:t>ól van szó, de a másik uniós országba való belépés és tartózkodás szempontjából igen. Mivel a harmadik országbeli állampolgárok belépésének és tartózkodásának feltételei nemzeti hatáskörbe tartoznak, ezért a fogadó ország illetékes hatóságainál kell tájékozódnia.</w:t>
      </w:r>
    </w:p>
    <w:p w14:paraId="37E3B519" w14:textId="3EA236D1"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Konkrétan egy harmadik országbeli állampolgár beutazásához és tartózkodásához egy szlovén vállalat által nyújtott határokon átnyúló szolgáltatásnyújtás keretében úgynevezett </w:t>
      </w:r>
      <w:r w:rsidR="00877456" w:rsidRPr="00FA0028">
        <w:rPr>
          <w:rFonts w:ascii="Arial Narrow" w:hAnsi="Arial Narrow"/>
          <w:lang w:val="hu-HU"/>
        </w:rPr>
        <w:t>„</w:t>
      </w:r>
      <w:r w:rsidRPr="00FA0028">
        <w:rPr>
          <w:rFonts w:ascii="Arial Narrow" w:hAnsi="Arial Narrow"/>
          <w:lang w:val="hu-HU"/>
        </w:rPr>
        <w:t>Vander Elst</w:t>
      </w:r>
      <w:r w:rsidR="00877456" w:rsidRPr="00FA0028">
        <w:rPr>
          <w:rFonts w:ascii="Arial Narrow" w:hAnsi="Arial Narrow"/>
          <w:lang w:val="hu-HU"/>
        </w:rPr>
        <w:t>”</w:t>
      </w:r>
      <w:r w:rsidRPr="00FA0028">
        <w:rPr>
          <w:rFonts w:ascii="Arial Narrow" w:hAnsi="Arial Narrow"/>
          <w:lang w:val="hu-HU"/>
        </w:rPr>
        <w:t xml:space="preserve"> vízumra van szükség, amely</w:t>
      </w:r>
      <w:r w:rsidR="00877456" w:rsidRPr="00FA0028">
        <w:rPr>
          <w:rFonts w:ascii="Arial Narrow" w:hAnsi="Arial Narrow"/>
          <w:lang w:val="hu-HU"/>
        </w:rPr>
        <w:t xml:space="preserve">ről </w:t>
      </w:r>
      <w:r w:rsidRPr="00FA0028">
        <w:rPr>
          <w:rFonts w:ascii="Arial Narrow" w:hAnsi="Arial Narrow"/>
          <w:lang w:val="hu-HU"/>
        </w:rPr>
        <w:t>részlete</w:t>
      </w:r>
      <w:r w:rsidR="00877456" w:rsidRPr="00FA0028">
        <w:rPr>
          <w:rFonts w:ascii="Arial Narrow" w:hAnsi="Arial Narrow"/>
          <w:lang w:val="hu-HU"/>
        </w:rPr>
        <w:t>sen</w:t>
      </w:r>
      <w:r w:rsidRPr="00FA0028">
        <w:rPr>
          <w:rFonts w:ascii="Arial Narrow" w:hAnsi="Arial Narrow"/>
          <w:lang w:val="hu-HU"/>
        </w:rPr>
        <w:t xml:space="preserve"> a ljubljanai német nagykövetség weboldalán t</w:t>
      </w:r>
      <w:r w:rsidR="00877456" w:rsidRPr="00FA0028">
        <w:rPr>
          <w:rFonts w:ascii="Arial Narrow" w:hAnsi="Arial Narrow"/>
          <w:lang w:val="hu-HU"/>
        </w:rPr>
        <w:t>ájékozódhat</w:t>
      </w:r>
      <w:r w:rsidRPr="00FA0028">
        <w:rPr>
          <w:rFonts w:ascii="Arial Narrow" w:hAnsi="Arial Narrow"/>
          <w:lang w:val="hu-HU"/>
        </w:rPr>
        <w:t>.</w:t>
      </w:r>
    </w:p>
    <w:p w14:paraId="6E2C1BAF" w14:textId="2852912B"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Önálló vállalkozó vagyok, és </w:t>
      </w:r>
      <w:r w:rsidR="00877456" w:rsidRPr="00FA0028">
        <w:rPr>
          <w:rFonts w:ascii="Arial Narrow" w:hAnsi="Arial Narrow"/>
          <w:b/>
          <w:u w:val="single"/>
          <w:lang w:val="hu-HU"/>
        </w:rPr>
        <w:t>érdekelne</w:t>
      </w:r>
      <w:r w:rsidRPr="00FA0028">
        <w:rPr>
          <w:rFonts w:ascii="Arial Narrow" w:hAnsi="Arial Narrow"/>
          <w:b/>
          <w:u w:val="single"/>
          <w:lang w:val="hu-HU"/>
        </w:rPr>
        <w:t>, hogy dolgozhatok-e alvállalkozóként egy másik szlovén cégnél Ausztriában?</w:t>
      </w:r>
    </w:p>
    <w:p w14:paraId="2D2EEEDA" w14:textId="1ECA543F" w:rsidR="007F402A" w:rsidRPr="00FA0028" w:rsidRDefault="005B543F">
      <w:pPr>
        <w:spacing w:line="240" w:lineRule="auto"/>
        <w:jc w:val="both"/>
        <w:rPr>
          <w:rFonts w:ascii="Arial Narrow" w:hAnsi="Arial Narrow"/>
          <w:lang w:val="hu-HU"/>
        </w:rPr>
      </w:pPr>
      <w:r w:rsidRPr="00FA0028">
        <w:rPr>
          <w:rFonts w:ascii="Arial Narrow" w:hAnsi="Arial Narrow"/>
          <w:lang w:val="hu-HU"/>
        </w:rPr>
        <w:t>Igen, és azt tanácsoljuk, hogy szigorúan különítsék el a munkát az Ön</w:t>
      </w:r>
      <w:r w:rsidR="00877456" w:rsidRPr="00FA0028">
        <w:rPr>
          <w:rFonts w:ascii="Arial Narrow" w:hAnsi="Arial Narrow"/>
          <w:lang w:val="hu-HU"/>
        </w:rPr>
        <w:t>, illetve a</w:t>
      </w:r>
      <w:r w:rsidRPr="00FA0028">
        <w:rPr>
          <w:rFonts w:ascii="Arial Narrow" w:hAnsi="Arial Narrow"/>
          <w:lang w:val="hu-HU"/>
        </w:rPr>
        <w:t xml:space="preserve">z Ön és a fővállalkozó </w:t>
      </w:r>
      <w:r w:rsidR="00877456" w:rsidRPr="00FA0028">
        <w:rPr>
          <w:rFonts w:ascii="Arial Narrow" w:hAnsi="Arial Narrow"/>
          <w:lang w:val="hu-HU"/>
        </w:rPr>
        <w:t>dolgozói</w:t>
      </w:r>
      <w:r w:rsidRPr="00FA0028">
        <w:rPr>
          <w:rFonts w:ascii="Arial Narrow" w:hAnsi="Arial Narrow"/>
          <w:lang w:val="hu-HU"/>
        </w:rPr>
        <w:t xml:space="preserve"> között, beleértve a berendezések használatát is.</w:t>
      </w:r>
    </w:p>
    <w:p w14:paraId="7C8DF8C8" w14:textId="6A55DFAB" w:rsidR="007F402A" w:rsidRPr="00FA0028" w:rsidRDefault="00877456">
      <w:pPr>
        <w:spacing w:line="240" w:lineRule="auto"/>
        <w:jc w:val="both"/>
        <w:rPr>
          <w:rFonts w:ascii="Arial Narrow" w:hAnsi="Arial Narrow"/>
          <w:b/>
          <w:u w:val="single"/>
          <w:lang w:val="hu-HU"/>
        </w:rPr>
      </w:pPr>
      <w:r w:rsidRPr="00FA0028">
        <w:rPr>
          <w:rFonts w:ascii="Arial Narrow" w:hAnsi="Arial Narrow"/>
          <w:b/>
          <w:u w:val="single"/>
          <w:lang w:val="hu-HU"/>
        </w:rPr>
        <w:t>Munkavállalóimnak teljes munkaidőben kell dolgozniuk ahhoz, hogy A1-es igazolást kaphassak számukra?</w:t>
      </w:r>
    </w:p>
    <w:p w14:paraId="6D8E1DD2" w14:textId="176A6A4E"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vállalkozás részmunkaidőben, azaz részmunkaidős </w:t>
      </w:r>
      <w:r w:rsidR="00877456" w:rsidRPr="00FA0028">
        <w:rPr>
          <w:rFonts w:ascii="Arial Narrow" w:hAnsi="Arial Narrow"/>
          <w:lang w:val="hu-HU"/>
        </w:rPr>
        <w:t xml:space="preserve">munkaviszonyról szóló </w:t>
      </w:r>
      <w:r w:rsidRPr="00FA0028">
        <w:rPr>
          <w:rFonts w:ascii="Arial Narrow" w:hAnsi="Arial Narrow"/>
          <w:lang w:val="hu-HU"/>
        </w:rPr>
        <w:t>szerződéssel is foglalkoztathat munkavállalót, de a munkavállalónak legalább 30 napig folyamatosan a kötelező társadalombiztosítás hatálya alá kell tartoznia teljes munkaidőben történő foglalkoztatás alapján, vagy más jogszabályi alapon a vonatkozó társadalombiztosítás</w:t>
      </w:r>
      <w:r w:rsidR="00877456" w:rsidRPr="00FA0028">
        <w:rPr>
          <w:rFonts w:ascii="Arial Narrow" w:hAnsi="Arial Narrow"/>
          <w:lang w:val="hu-HU"/>
        </w:rPr>
        <w:t xml:space="preserve"> alá</w:t>
      </w:r>
      <w:r w:rsidRPr="00FA0028">
        <w:rPr>
          <w:rFonts w:ascii="Arial Narrow" w:hAnsi="Arial Narrow"/>
          <w:lang w:val="hu-HU"/>
        </w:rPr>
        <w:t xml:space="preserve">. Az előzetes teljes munkaidős foglalkoztatás feltétele nem vonatkozik azokra a munkavállalókra, akiknek a munkaidejét a nyugdíj- és rokkantsági biztosításra vagy a szülői </w:t>
      </w:r>
      <w:r w:rsidR="00E40FE1" w:rsidRPr="00FA0028">
        <w:rPr>
          <w:rFonts w:ascii="Arial Narrow" w:hAnsi="Arial Narrow"/>
          <w:lang w:val="hu-HU"/>
        </w:rPr>
        <w:t>gyermekgondozás</w:t>
      </w:r>
      <w:r w:rsidR="00331E6E" w:rsidRPr="00FA0028">
        <w:rPr>
          <w:rFonts w:ascii="Arial Narrow" w:hAnsi="Arial Narrow"/>
          <w:lang w:val="hu-HU"/>
        </w:rPr>
        <w:t>ra</w:t>
      </w:r>
      <w:r w:rsidR="00E40FE1" w:rsidRPr="00FA0028">
        <w:rPr>
          <w:rFonts w:ascii="Arial Narrow" w:hAnsi="Arial Narrow"/>
          <w:lang w:val="hu-HU"/>
        </w:rPr>
        <w:t xml:space="preserve"> </w:t>
      </w:r>
      <w:r w:rsidRPr="00FA0028">
        <w:rPr>
          <w:rFonts w:ascii="Arial Narrow" w:hAnsi="Arial Narrow"/>
          <w:lang w:val="hu-HU"/>
        </w:rPr>
        <w:t xml:space="preserve">vonatkozó </w:t>
      </w:r>
      <w:r w:rsidR="00E40FE1" w:rsidRPr="00FA0028">
        <w:rPr>
          <w:rFonts w:ascii="Arial Narrow" w:hAnsi="Arial Narrow"/>
          <w:lang w:val="hu-HU"/>
        </w:rPr>
        <w:t>jog</w:t>
      </w:r>
      <w:r w:rsidRPr="00FA0028">
        <w:rPr>
          <w:rFonts w:ascii="Arial Narrow" w:hAnsi="Arial Narrow"/>
          <w:lang w:val="hu-HU"/>
        </w:rPr>
        <w:t>szabályok</w:t>
      </w:r>
      <w:r w:rsidR="00331E6E" w:rsidRPr="00FA0028">
        <w:rPr>
          <w:rFonts w:ascii="Arial Narrow" w:hAnsi="Arial Narrow"/>
          <w:lang w:val="hu-HU"/>
        </w:rPr>
        <w:t>kal</w:t>
      </w:r>
      <w:r w:rsidRPr="00FA0028">
        <w:rPr>
          <w:rFonts w:ascii="Arial Narrow" w:hAnsi="Arial Narrow"/>
          <w:lang w:val="hu-HU"/>
        </w:rPr>
        <w:t xml:space="preserve"> </w:t>
      </w:r>
      <w:r w:rsidR="00E40FE1" w:rsidRPr="00FA0028">
        <w:rPr>
          <w:rFonts w:ascii="Arial Narrow" w:hAnsi="Arial Narrow"/>
          <w:lang w:val="hu-HU"/>
        </w:rPr>
        <w:t xml:space="preserve">összhangban </w:t>
      </w:r>
      <w:r w:rsidRPr="00FA0028">
        <w:rPr>
          <w:rFonts w:ascii="Arial Narrow" w:hAnsi="Arial Narrow"/>
          <w:lang w:val="hu-HU"/>
        </w:rPr>
        <w:t xml:space="preserve">csökkentették, valamint azokra a munkavállalókra, akiket </w:t>
      </w:r>
      <w:r w:rsidR="00E40FE1" w:rsidRPr="00FA0028">
        <w:rPr>
          <w:rFonts w:ascii="Arial Narrow" w:hAnsi="Arial Narrow"/>
          <w:lang w:val="hu-HU"/>
        </w:rPr>
        <w:t>legalább hat hónapja részmunkaidőben foglalkoztatott az őt kiküldeni szándékozó munkáltató.</w:t>
      </w:r>
    </w:p>
    <w:p w14:paraId="001AE339" w14:textId="0A2C92EA"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Milyen rendelkezéseket </w:t>
      </w:r>
      <w:r w:rsidR="00921A4E" w:rsidRPr="00FA0028">
        <w:rPr>
          <w:rFonts w:ascii="Arial Narrow" w:hAnsi="Arial Narrow"/>
          <w:b/>
          <w:u w:val="single"/>
          <w:lang w:val="hu-HU"/>
        </w:rPr>
        <w:t xml:space="preserve">kell tartalmaznia </w:t>
      </w:r>
      <w:r w:rsidRPr="00FA0028">
        <w:rPr>
          <w:rFonts w:ascii="Arial Narrow" w:hAnsi="Arial Narrow"/>
          <w:b/>
          <w:u w:val="single"/>
          <w:lang w:val="hu-HU"/>
        </w:rPr>
        <w:t xml:space="preserve">a kiküldetési okiratnak </w:t>
      </w:r>
      <w:r w:rsidR="00921A4E" w:rsidRPr="00FA0028">
        <w:rPr>
          <w:rFonts w:ascii="Arial Narrow" w:hAnsi="Arial Narrow"/>
          <w:b/>
          <w:u w:val="single"/>
          <w:lang w:val="hu-HU"/>
        </w:rPr>
        <w:t>(</w:t>
      </w:r>
      <w:r w:rsidR="00E40FE1" w:rsidRPr="00FA0028">
        <w:rPr>
          <w:rFonts w:ascii="Arial Narrow" w:hAnsi="Arial Narrow"/>
          <w:b/>
          <w:u w:val="single"/>
          <w:lang w:val="hu-HU"/>
        </w:rPr>
        <w:t>ill.</w:t>
      </w:r>
      <w:r w:rsidR="00921A4E" w:rsidRPr="00FA0028">
        <w:rPr>
          <w:rFonts w:ascii="Arial Narrow" w:hAnsi="Arial Narrow"/>
          <w:b/>
          <w:u w:val="single"/>
          <w:lang w:val="hu-HU"/>
        </w:rPr>
        <w:t xml:space="preserve"> </w:t>
      </w:r>
      <w:r w:rsidR="00E40FE1" w:rsidRPr="00FA0028">
        <w:rPr>
          <w:rFonts w:ascii="Arial Narrow" w:hAnsi="Arial Narrow"/>
          <w:b/>
          <w:u w:val="single"/>
          <w:lang w:val="hu-HU"/>
        </w:rPr>
        <w:t xml:space="preserve">az ezzel összehasonlítható okiratnak </w:t>
      </w:r>
      <w:r w:rsidR="00921A4E" w:rsidRPr="00FA0028">
        <w:rPr>
          <w:rFonts w:ascii="Arial Narrow" w:hAnsi="Arial Narrow"/>
          <w:b/>
          <w:u w:val="single"/>
          <w:lang w:val="hu-HU"/>
        </w:rPr>
        <w:t>kiküldetés esetén)</w:t>
      </w:r>
      <w:r w:rsidRPr="00FA0028">
        <w:rPr>
          <w:rFonts w:ascii="Arial Narrow" w:hAnsi="Arial Narrow"/>
          <w:b/>
          <w:u w:val="single"/>
          <w:lang w:val="hu-HU"/>
        </w:rPr>
        <w:t>, amelynek alapján a munkavállalót egy kapcsolt vállalathoz küld</w:t>
      </w:r>
      <w:r w:rsidR="00E40FE1" w:rsidRPr="00FA0028">
        <w:rPr>
          <w:rFonts w:ascii="Arial Narrow" w:hAnsi="Arial Narrow"/>
          <w:b/>
          <w:u w:val="single"/>
          <w:lang w:val="hu-HU"/>
        </w:rPr>
        <w:t>jük</w:t>
      </w:r>
      <w:r w:rsidRPr="00FA0028">
        <w:rPr>
          <w:rFonts w:ascii="Arial Narrow" w:hAnsi="Arial Narrow"/>
          <w:b/>
          <w:u w:val="single"/>
          <w:lang w:val="hu-HU"/>
        </w:rPr>
        <w:t xml:space="preserve"> ki?</w:t>
      </w:r>
    </w:p>
    <w:p w14:paraId="228BC4C5" w14:textId="1E8E3FF0" w:rsidR="007F402A" w:rsidRPr="00FA0028" w:rsidRDefault="00E40FE1">
      <w:pPr>
        <w:spacing w:line="240" w:lineRule="auto"/>
        <w:jc w:val="both"/>
        <w:rPr>
          <w:rFonts w:ascii="Arial Narrow" w:hAnsi="Arial Narrow"/>
          <w:lang w:val="hu-HU"/>
        </w:rPr>
      </w:pPr>
      <w:r w:rsidRPr="00FA0028">
        <w:rPr>
          <w:rFonts w:ascii="Arial Narrow" w:hAnsi="Arial Narrow"/>
          <w:lang w:val="hu-HU"/>
        </w:rPr>
        <w:t>Figyelembe kell venni a munkaviszonyról szóló törvény 209. cikk</w:t>
      </w:r>
      <w:r w:rsidR="00331E6E" w:rsidRPr="00FA0028">
        <w:rPr>
          <w:rFonts w:ascii="Arial Narrow" w:hAnsi="Arial Narrow"/>
          <w:lang w:val="hu-HU"/>
        </w:rPr>
        <w:t>é</w:t>
      </w:r>
      <w:r w:rsidRPr="00FA0028">
        <w:rPr>
          <w:rFonts w:ascii="Arial Narrow" w:hAnsi="Arial Narrow"/>
          <w:lang w:val="hu-HU"/>
        </w:rPr>
        <w:t>t, amely előírja, hogy a munkaszerződésnek a törvény által előírt kötelező elemeken túlmenően a következőkre vonatkozó rendelkezéseket kell tartalmaznia:</w:t>
      </w:r>
    </w:p>
    <w:p w14:paraId="670882D8" w14:textId="771F65E8" w:rsidR="007F402A" w:rsidRPr="00FA0028" w:rsidRDefault="005B543F" w:rsidP="00E40FE1">
      <w:pPr>
        <w:pStyle w:val="alineazaodstavkom"/>
        <w:numPr>
          <w:ilvl w:val="0"/>
          <w:numId w:val="32"/>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t>a külföldi munkavégzés időtartama,</w:t>
      </w:r>
    </w:p>
    <w:p w14:paraId="4C90996B" w14:textId="486BB9E2" w:rsidR="007F402A" w:rsidRPr="00FA0028" w:rsidRDefault="005B543F">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t>munkaszüneti napok és ünnepnapok,</w:t>
      </w:r>
    </w:p>
    <w:p w14:paraId="625A8EDC" w14:textId="5CF89B53" w:rsidR="007F402A" w:rsidRPr="00FA0028" w:rsidRDefault="005B543F">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lastRenderedPageBreak/>
        <w:t>minimális éves szabadság,</w:t>
      </w:r>
    </w:p>
    <w:p w14:paraId="47278AD4" w14:textId="246BF73D" w:rsidR="007F402A" w:rsidRPr="00FA0028" w:rsidRDefault="005B543F">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t>a munkavállalót a munkavégzés helye szerinti ország szabályai szerint megillető díjazás és a díjazás pénzneme,</w:t>
      </w:r>
    </w:p>
    <w:p w14:paraId="5305B8FD" w14:textId="6DDF23C4" w:rsidR="007F402A" w:rsidRPr="00FA0028" w:rsidRDefault="00E40FE1">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t>kiegészítő biztosítás a külföldi egészségügyi szolgáltatásokra,</w:t>
      </w:r>
    </w:p>
    <w:p w14:paraId="1D9690D0" w14:textId="77777777" w:rsidR="007F402A" w:rsidRPr="00FA0028" w:rsidRDefault="005B543F">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t>egyéb pénzbeli vagy természetbeni juttatások, amelyekre a munkavállaló a külföldi munkavégzés alatt jogosult,</w:t>
      </w:r>
    </w:p>
    <w:p w14:paraId="343E394E" w14:textId="77777777" w:rsidR="007F402A" w:rsidRPr="00FA0028" w:rsidRDefault="005B543F">
      <w:pPr>
        <w:pStyle w:val="alineazaodstavkom"/>
        <w:numPr>
          <w:ilvl w:val="0"/>
          <w:numId w:val="30"/>
        </w:numPr>
        <w:shd w:val="clear" w:color="auto" w:fill="FFFFFF"/>
        <w:spacing w:before="0" w:beforeAutospacing="0" w:after="0" w:afterAutospacing="0"/>
        <w:jc w:val="both"/>
        <w:rPr>
          <w:rFonts w:ascii="Arial Narrow" w:hAnsi="Arial Narrow" w:cs="Arial"/>
          <w:sz w:val="22"/>
          <w:szCs w:val="22"/>
          <w:lang w:val="hu-HU"/>
        </w:rPr>
      </w:pPr>
      <w:r w:rsidRPr="00FA0028">
        <w:rPr>
          <w:rFonts w:ascii="Arial Narrow" w:hAnsi="Arial Narrow" w:cs="Arial"/>
          <w:sz w:val="22"/>
          <w:szCs w:val="22"/>
          <w:lang w:val="hu-HU"/>
        </w:rPr>
        <w:t>a munkavégzés helye szerinti ország joga által egyébként biztosított, de legalább az e törvényben előírt mértékben vagy kedvezőbb módon biztosított díjazásra és egyéb juttatásokra vonatkozó jogok biztosításának és gyakorlásának módja,</w:t>
      </w:r>
    </w:p>
    <w:p w14:paraId="52293296" w14:textId="77777777" w:rsidR="007F402A" w:rsidRPr="00FA0028" w:rsidRDefault="005B543F">
      <w:pPr>
        <w:pStyle w:val="alineazaodstavkom"/>
        <w:numPr>
          <w:ilvl w:val="0"/>
          <w:numId w:val="30"/>
        </w:numPr>
        <w:shd w:val="clear" w:color="auto" w:fill="FFFFFF"/>
        <w:spacing w:before="0" w:beforeAutospacing="0" w:after="0" w:afterAutospacing="0"/>
        <w:jc w:val="both"/>
        <w:rPr>
          <w:rFonts w:ascii="Arial" w:hAnsi="Arial" w:cs="Arial"/>
          <w:sz w:val="22"/>
          <w:szCs w:val="22"/>
          <w:lang w:val="hu-HU"/>
        </w:rPr>
      </w:pPr>
      <w:r w:rsidRPr="00FA0028">
        <w:rPr>
          <w:rFonts w:ascii="Arial Narrow" w:hAnsi="Arial Narrow" w:cs="Arial"/>
          <w:sz w:val="22"/>
          <w:szCs w:val="22"/>
          <w:lang w:val="hu-HU"/>
        </w:rPr>
        <w:t>a Szlovéniába való visszatérés feltételei.</w:t>
      </w:r>
    </w:p>
    <w:p w14:paraId="34F87442" w14:textId="77777777" w:rsidR="005E0C59" w:rsidRPr="00FA0028" w:rsidRDefault="005E0C59" w:rsidP="0047358B">
      <w:pPr>
        <w:spacing w:line="240" w:lineRule="auto"/>
        <w:jc w:val="both"/>
        <w:rPr>
          <w:rFonts w:ascii="Arial Narrow" w:hAnsi="Arial Narrow"/>
          <w:b/>
          <w:u w:val="single"/>
          <w:lang w:val="hu-HU"/>
        </w:rPr>
      </w:pPr>
    </w:p>
    <w:p w14:paraId="118688C0" w14:textId="50A3713A"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A munkavállalók kiküldetésére vonatkozó valamennyi szabály vonatkozik-e ránk akkor is, ha a kiküldött munkavállalóink </w:t>
      </w:r>
      <w:r w:rsidR="00E40FE1" w:rsidRPr="00FA0028">
        <w:rPr>
          <w:rFonts w:ascii="Arial Narrow" w:hAnsi="Arial Narrow"/>
          <w:b/>
          <w:u w:val="single"/>
          <w:lang w:val="hu-HU"/>
        </w:rPr>
        <w:t>a</w:t>
      </w:r>
      <w:r w:rsidRPr="00FA0028">
        <w:rPr>
          <w:rFonts w:ascii="Arial Narrow" w:hAnsi="Arial Narrow"/>
          <w:b/>
          <w:u w:val="single"/>
          <w:lang w:val="hu-HU"/>
        </w:rPr>
        <w:t xml:space="preserve"> másik uniós </w:t>
      </w:r>
      <w:r w:rsidR="00E40FE1" w:rsidRPr="00FA0028">
        <w:rPr>
          <w:rFonts w:ascii="Arial Narrow" w:hAnsi="Arial Narrow"/>
          <w:b/>
          <w:u w:val="single"/>
          <w:lang w:val="hu-HU"/>
        </w:rPr>
        <w:t>tagállamból az elvégzett munkát követően</w:t>
      </w:r>
      <w:r w:rsidRPr="00FA0028">
        <w:rPr>
          <w:rFonts w:ascii="Arial Narrow" w:hAnsi="Arial Narrow"/>
          <w:b/>
          <w:u w:val="single"/>
          <w:lang w:val="hu-HU"/>
        </w:rPr>
        <w:t xml:space="preserve"> naponta visszatérnek Szlovéniába?</w:t>
      </w:r>
    </w:p>
    <w:p w14:paraId="33BB9B8E" w14:textId="6A266860" w:rsidR="006613D4" w:rsidRPr="00FA0028" w:rsidRDefault="005B543F" w:rsidP="0047358B">
      <w:pPr>
        <w:spacing w:line="240" w:lineRule="auto"/>
        <w:jc w:val="both"/>
        <w:rPr>
          <w:rFonts w:ascii="Arial Narrow" w:hAnsi="Arial Narrow"/>
          <w:lang w:val="hu-HU"/>
        </w:rPr>
      </w:pPr>
      <w:r w:rsidRPr="00FA0028">
        <w:rPr>
          <w:rFonts w:ascii="Arial Narrow" w:hAnsi="Arial Narrow"/>
          <w:lang w:val="hu-HU"/>
        </w:rPr>
        <w:t>Igen.</w:t>
      </w:r>
    </w:p>
    <w:p w14:paraId="2E58FD6A" w14:textId="47122916"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Harmadik ország állampolgárságával rendelkező munkavállalóinkat szeretnénk kiküldeni dolgozni. Vannak-e különleges szabályok az A1</w:t>
      </w:r>
      <w:r w:rsidR="0055726A" w:rsidRPr="00FA0028">
        <w:rPr>
          <w:rFonts w:ascii="Arial Narrow" w:hAnsi="Arial Narrow"/>
          <w:b/>
          <w:u w:val="single"/>
          <w:lang w:val="hu-HU"/>
        </w:rPr>
        <w:t xml:space="preserve">-es igazolással </w:t>
      </w:r>
      <w:r w:rsidRPr="00FA0028">
        <w:rPr>
          <w:rFonts w:ascii="Arial Narrow" w:hAnsi="Arial Narrow"/>
          <w:b/>
          <w:u w:val="single"/>
          <w:lang w:val="hu-HU"/>
        </w:rPr>
        <w:t>kapcsolatban</w:t>
      </w:r>
      <w:r w:rsidR="0055726A" w:rsidRPr="00FA0028">
        <w:rPr>
          <w:rFonts w:ascii="Arial Narrow" w:hAnsi="Arial Narrow"/>
          <w:b/>
          <w:u w:val="single"/>
          <w:lang w:val="hu-HU"/>
        </w:rPr>
        <w:t xml:space="preserve"> rájuk vonatkozóan</w:t>
      </w:r>
      <w:r w:rsidRPr="00FA0028">
        <w:rPr>
          <w:rFonts w:ascii="Arial Narrow" w:hAnsi="Arial Narrow"/>
          <w:b/>
          <w:u w:val="single"/>
          <w:lang w:val="hu-HU"/>
        </w:rPr>
        <w:t>?</w:t>
      </w:r>
    </w:p>
    <w:p w14:paraId="26FEA772" w14:textId="3D150FF6" w:rsidR="007F402A" w:rsidRPr="00FA0028" w:rsidRDefault="005B543F">
      <w:pPr>
        <w:spacing w:line="240" w:lineRule="auto"/>
        <w:jc w:val="both"/>
        <w:rPr>
          <w:rFonts w:ascii="Arial Narrow" w:hAnsi="Arial Narrow"/>
          <w:lang w:val="hu-HU"/>
        </w:rPr>
      </w:pPr>
      <w:r w:rsidRPr="00FA0028">
        <w:rPr>
          <w:rFonts w:ascii="Arial Narrow" w:hAnsi="Arial Narrow"/>
          <w:lang w:val="hu-HU"/>
        </w:rPr>
        <w:t>Az Európai Parlament és a Tanács 1231/2010/EU rendelete (2010. november 24.) a 883/2004/EK és a 987/2009/EK rendelet alkalmazásának a harmadik országok azon állampolgáraira történő kiterjesztéséről, akikre e rendeletek kizárólag állampolgárságuk miatt nem alkalmazandók, előírja, hogy a rendelet teljes egészében kötel</w:t>
      </w:r>
      <w:r w:rsidR="0055726A" w:rsidRPr="00FA0028">
        <w:rPr>
          <w:rFonts w:ascii="Arial Narrow" w:hAnsi="Arial Narrow"/>
          <w:lang w:val="hu-HU"/>
        </w:rPr>
        <w:t>mi jellegű</w:t>
      </w:r>
      <w:r w:rsidRPr="00FA0028">
        <w:rPr>
          <w:rFonts w:ascii="Arial Narrow" w:hAnsi="Arial Narrow"/>
          <w:lang w:val="hu-HU"/>
        </w:rPr>
        <w:t xml:space="preserve"> és közvetlenül alkalmazandó valamennyi uniós tagállamban, a Szerződésekkel összhangban. Szeretnénk felhívni a figyelmet arra, hogy az 1231/2010/EU rendelet (18) és (19) preambulumbekezdésével összhangban az Egyesült Királyságban és Dániában ezek a szabályok nem alkalmazandók.</w:t>
      </w:r>
    </w:p>
    <w:p w14:paraId="126A9563" w14:textId="628AADF2"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Ezzel kapcsolatban szeretnénk felhívni a figyelmet arra, hogy a Szlovén Egészségbiztosítási </w:t>
      </w:r>
      <w:r w:rsidR="00052DB7" w:rsidRPr="00FA0028">
        <w:rPr>
          <w:rFonts w:ascii="Arial Narrow" w:hAnsi="Arial Narrow"/>
          <w:lang w:val="hu-HU"/>
        </w:rPr>
        <w:t>Intézet</w:t>
      </w:r>
      <w:r w:rsidR="0055726A" w:rsidRPr="00FA0028">
        <w:rPr>
          <w:rFonts w:ascii="Arial Narrow" w:hAnsi="Arial Narrow"/>
          <w:lang w:val="hu-HU"/>
        </w:rPr>
        <w:t xml:space="preserve"> </w:t>
      </w:r>
      <w:r w:rsidRPr="00FA0028">
        <w:rPr>
          <w:rFonts w:ascii="Arial Narrow" w:hAnsi="Arial Narrow"/>
          <w:lang w:val="hu-HU"/>
        </w:rPr>
        <w:t xml:space="preserve">nem </w:t>
      </w:r>
      <w:r w:rsidR="00052DB7" w:rsidRPr="00FA0028">
        <w:rPr>
          <w:rFonts w:ascii="Arial Narrow" w:hAnsi="Arial Narrow"/>
          <w:lang w:val="hu-HU"/>
        </w:rPr>
        <w:t xml:space="preserve">A1-es igazolásokat </w:t>
      </w:r>
      <w:r w:rsidRPr="00FA0028">
        <w:rPr>
          <w:rFonts w:ascii="Arial Narrow" w:hAnsi="Arial Narrow"/>
          <w:lang w:val="hu-HU"/>
        </w:rPr>
        <w:t xml:space="preserve">állít ki az Egyesült Királyság, Dánia, Norvégia, Liechtenstein, Izland és a Svájci Államszövetség </w:t>
      </w:r>
      <w:r w:rsidR="0055726A" w:rsidRPr="00FA0028">
        <w:rPr>
          <w:rFonts w:ascii="Arial Narrow" w:hAnsi="Arial Narrow"/>
          <w:lang w:val="hu-HU"/>
        </w:rPr>
        <w:t>vonatkozásában</w:t>
      </w:r>
      <w:r w:rsidRPr="00FA0028">
        <w:rPr>
          <w:rFonts w:ascii="Arial Narrow" w:hAnsi="Arial Narrow"/>
          <w:lang w:val="hu-HU"/>
        </w:rPr>
        <w:t xml:space="preserve"> a harmadik országbeli állampolgárok kiküldetéséhez, hanem egy másik megfelelő igazolást, amely igazolja, hogy a</w:t>
      </w:r>
      <w:r w:rsidR="0055726A" w:rsidRPr="00FA0028">
        <w:rPr>
          <w:rFonts w:ascii="Arial Narrow" w:hAnsi="Arial Narrow"/>
          <w:lang w:val="hu-HU"/>
        </w:rPr>
        <w:t xml:space="preserve"> kiküldendő munkavállalók a</w:t>
      </w:r>
      <w:r w:rsidRPr="00FA0028">
        <w:rPr>
          <w:rFonts w:ascii="Arial Narrow" w:hAnsi="Arial Narrow"/>
          <w:lang w:val="hu-HU"/>
        </w:rPr>
        <w:t xml:space="preserve"> szlovéniai kötelező társadalombiztosítási rendszer hatálya alá tartoznak, feltéve, </w:t>
      </w:r>
      <w:r w:rsidR="00857DBA" w:rsidRPr="00FA0028">
        <w:rPr>
          <w:rFonts w:ascii="Arial Narrow" w:hAnsi="Arial Narrow"/>
          <w:lang w:val="hu-HU"/>
        </w:rPr>
        <w:t xml:space="preserve">hogy </w:t>
      </w:r>
      <w:r w:rsidR="0055726A" w:rsidRPr="00FA0028">
        <w:rPr>
          <w:rFonts w:ascii="Arial Narrow" w:hAnsi="Arial Narrow"/>
          <w:lang w:val="hu-HU"/>
        </w:rPr>
        <w:t>erre fennáll a</w:t>
      </w:r>
      <w:r w:rsidRPr="00FA0028">
        <w:rPr>
          <w:rFonts w:ascii="Arial Narrow" w:hAnsi="Arial Narrow"/>
          <w:lang w:val="hu-HU"/>
        </w:rPr>
        <w:t xml:space="preserve"> jogalap (pl. a Szlovén Köztársaság és a Svájci Államszövetség között a szociális biztonságról szóló egyezmény).</w:t>
      </w:r>
    </w:p>
    <w:p w14:paraId="1DF1A9B2" w14:textId="3373CD4C" w:rsidR="007F402A" w:rsidRPr="00FA0028" w:rsidRDefault="00052DB7">
      <w:pPr>
        <w:spacing w:line="240" w:lineRule="auto"/>
        <w:jc w:val="both"/>
        <w:rPr>
          <w:rFonts w:ascii="Arial Narrow" w:hAnsi="Arial Narrow"/>
          <w:b/>
          <w:u w:val="single"/>
          <w:lang w:val="hu-HU"/>
        </w:rPr>
      </w:pPr>
      <w:r w:rsidRPr="00FA0028">
        <w:rPr>
          <w:rFonts w:ascii="Arial Narrow" w:hAnsi="Arial Narrow"/>
          <w:b/>
          <w:u w:val="single"/>
          <w:lang w:val="hu-HU"/>
        </w:rPr>
        <w:t xml:space="preserve">Fennálló adótartozással rendelkező szlovén társaság nem kaphat A1-es igazolást, még akkor sem, ha a kötelezettség megfizetése után </w:t>
      </w:r>
      <w:r w:rsidR="0055726A" w:rsidRPr="00FA0028">
        <w:rPr>
          <w:rFonts w:ascii="Arial Narrow" w:hAnsi="Arial Narrow"/>
          <w:b/>
          <w:u w:val="single"/>
          <w:lang w:val="hu-HU"/>
        </w:rPr>
        <w:t xml:space="preserve">bemutatja a </w:t>
      </w:r>
      <w:r w:rsidRPr="00FA0028">
        <w:rPr>
          <w:rFonts w:ascii="Arial Narrow" w:hAnsi="Arial Narrow"/>
          <w:b/>
          <w:u w:val="single"/>
          <w:lang w:val="hu-HU"/>
        </w:rPr>
        <w:t>FURS igazolás</w:t>
      </w:r>
      <w:r w:rsidR="0055726A" w:rsidRPr="00FA0028">
        <w:rPr>
          <w:rFonts w:ascii="Arial Narrow" w:hAnsi="Arial Narrow"/>
          <w:b/>
          <w:u w:val="single"/>
          <w:lang w:val="hu-HU"/>
        </w:rPr>
        <w:t>át</w:t>
      </w:r>
      <w:r w:rsidRPr="00FA0028">
        <w:rPr>
          <w:rFonts w:ascii="Arial Narrow" w:hAnsi="Arial Narrow"/>
          <w:b/>
          <w:u w:val="single"/>
          <w:lang w:val="hu-HU"/>
        </w:rPr>
        <w:t xml:space="preserve"> arról, hogy nincs adótartozása. Hogyan kell eljárni ebben az esetben, </w:t>
      </w:r>
      <w:r w:rsidR="0055726A" w:rsidRPr="00FA0028">
        <w:rPr>
          <w:rFonts w:ascii="Arial Narrow" w:hAnsi="Arial Narrow"/>
          <w:b/>
          <w:u w:val="single"/>
          <w:lang w:val="hu-HU"/>
        </w:rPr>
        <w:t>hiszen</w:t>
      </w:r>
      <w:r w:rsidRPr="00FA0028">
        <w:rPr>
          <w:rFonts w:ascii="Arial Narrow" w:hAnsi="Arial Narrow"/>
          <w:b/>
          <w:u w:val="single"/>
          <w:lang w:val="hu-HU"/>
        </w:rPr>
        <w:t xml:space="preserve"> az A1-es nyomtatvány megszerzésének feltételei teljesültek?</w:t>
      </w:r>
    </w:p>
    <w:p w14:paraId="5B07C404" w14:textId="4800C69C" w:rsidR="007F402A" w:rsidRPr="00FA0028" w:rsidRDefault="0055726A">
      <w:pPr>
        <w:spacing w:line="240" w:lineRule="auto"/>
        <w:jc w:val="both"/>
        <w:rPr>
          <w:rFonts w:ascii="Arial Narrow" w:hAnsi="Arial Narrow"/>
          <w:lang w:val="hu-HU"/>
        </w:rPr>
      </w:pPr>
      <w:r w:rsidRPr="00FA0028">
        <w:rPr>
          <w:rFonts w:ascii="Arial Narrow" w:hAnsi="Arial Narrow"/>
          <w:lang w:val="hu-HU"/>
        </w:rPr>
        <w:t xml:space="preserve">Miután a kérelem elutasításának oka már rendeződött, a munkáltató az e-Vem portálon keresztül újra benyújthatja a kérelmet. Ha az Egészségbiztosítási </w:t>
      </w:r>
      <w:r w:rsidR="00052DB7" w:rsidRPr="00FA0028">
        <w:rPr>
          <w:rFonts w:ascii="Arial Narrow" w:hAnsi="Arial Narrow"/>
          <w:lang w:val="hu-HU"/>
        </w:rPr>
        <w:t>Intézet</w:t>
      </w:r>
      <w:r w:rsidRPr="00FA0028">
        <w:rPr>
          <w:rFonts w:ascii="Arial Narrow" w:hAnsi="Arial Narrow"/>
          <w:lang w:val="hu-HU"/>
        </w:rPr>
        <w:t xml:space="preserve"> </w:t>
      </w:r>
      <w:r w:rsidR="00F26FE8" w:rsidRPr="00FA0028">
        <w:rPr>
          <w:rFonts w:ascii="Arial Narrow" w:hAnsi="Arial Narrow"/>
          <w:lang w:val="hu-HU"/>
        </w:rPr>
        <w:t>(ZZZS)</w:t>
      </w:r>
      <w:r w:rsidRPr="00FA0028">
        <w:rPr>
          <w:rFonts w:ascii="Arial Narrow" w:hAnsi="Arial Narrow"/>
          <w:lang w:val="hu-HU"/>
        </w:rPr>
        <w:t xml:space="preserve"> rendszerében szereplő adatok a kérelem benyújtásának időpontjában nem naprakészek, a munkáltatónak igazolást kell kérnie az illetékes pénzügyi hivataltól, amellyel igazolja, hogy a kérelem elutasításának okait megszüntette. A FURS által kiállított igazolást automatikusan továbbítják az Egészségbiztosítási </w:t>
      </w:r>
      <w:r w:rsidR="00052DB7" w:rsidRPr="00FA0028">
        <w:rPr>
          <w:rFonts w:ascii="Arial Narrow" w:hAnsi="Arial Narrow"/>
          <w:lang w:val="hu-HU"/>
        </w:rPr>
        <w:t xml:space="preserve">Intézet </w:t>
      </w:r>
      <w:r w:rsidR="00F26FE8" w:rsidRPr="00FA0028">
        <w:rPr>
          <w:rFonts w:ascii="Arial Narrow" w:hAnsi="Arial Narrow"/>
          <w:lang w:val="hu-HU"/>
        </w:rPr>
        <w:t>(ZZZS)</w:t>
      </w:r>
      <w:r w:rsidRPr="00FA0028">
        <w:rPr>
          <w:rFonts w:ascii="Arial Narrow" w:hAnsi="Arial Narrow"/>
          <w:lang w:val="hu-HU"/>
        </w:rPr>
        <w:t xml:space="preserve"> rendszerébe az A1-es igazolás kiállítása céljából. További információkat a FURS honlapján talál.</w:t>
      </w:r>
    </w:p>
    <w:p w14:paraId="53F7A9B0" w14:textId="19C41023" w:rsidR="007F402A" w:rsidRPr="00FA0028" w:rsidRDefault="005B543F">
      <w:pPr>
        <w:spacing w:line="240" w:lineRule="auto"/>
        <w:jc w:val="both"/>
        <w:rPr>
          <w:rFonts w:ascii="Arial Narrow" w:hAnsi="Arial Narrow"/>
          <w:lang w:val="hu-HU"/>
        </w:rPr>
      </w:pPr>
      <w:r w:rsidRPr="00FA0028">
        <w:rPr>
          <w:rFonts w:ascii="Arial Narrow" w:hAnsi="Arial Narrow"/>
          <w:lang w:val="hu-HU"/>
        </w:rPr>
        <w:t>A fennálló munka</w:t>
      </w:r>
      <w:r w:rsidR="0010053A" w:rsidRPr="00FA0028">
        <w:rPr>
          <w:rFonts w:ascii="Arial Narrow" w:hAnsi="Arial Narrow"/>
          <w:lang w:val="hu-HU"/>
        </w:rPr>
        <w:t xml:space="preserve">viszony jogcíméből eredő </w:t>
      </w:r>
      <w:r w:rsidRPr="00FA0028">
        <w:rPr>
          <w:rFonts w:ascii="Arial Narrow" w:hAnsi="Arial Narrow"/>
          <w:lang w:val="hu-HU"/>
        </w:rPr>
        <w:t>adótartozások megfizetés</w:t>
      </w:r>
      <w:r w:rsidR="0010053A" w:rsidRPr="00FA0028">
        <w:rPr>
          <w:rFonts w:ascii="Arial Narrow" w:hAnsi="Arial Narrow"/>
          <w:lang w:val="hu-HU"/>
        </w:rPr>
        <w:t>ével</w:t>
      </w:r>
      <w:r w:rsidRPr="00FA0028">
        <w:rPr>
          <w:rFonts w:ascii="Arial Narrow" w:hAnsi="Arial Narrow"/>
          <w:lang w:val="hu-HU"/>
        </w:rPr>
        <w:t xml:space="preserve"> nem feltétlenül </w:t>
      </w:r>
      <w:r w:rsidR="0010053A" w:rsidRPr="00FA0028">
        <w:rPr>
          <w:rFonts w:ascii="Arial Narrow" w:hAnsi="Arial Narrow"/>
          <w:lang w:val="hu-HU"/>
        </w:rPr>
        <w:t>teljesül</w:t>
      </w:r>
      <w:r w:rsidRPr="00FA0028">
        <w:rPr>
          <w:rFonts w:ascii="Arial Narrow" w:hAnsi="Arial Narrow"/>
          <w:lang w:val="hu-HU"/>
        </w:rPr>
        <w:t xml:space="preserve"> a </w:t>
      </w:r>
      <w:r w:rsidR="0010053A" w:rsidRPr="00FA0028">
        <w:rPr>
          <w:rFonts w:ascii="Arial Narrow" w:hAnsi="Arial Narrow"/>
          <w:lang w:val="hu-HU"/>
        </w:rPr>
        <w:t>H</w:t>
      </w:r>
      <w:r w:rsidRPr="00FA0028">
        <w:rPr>
          <w:rFonts w:ascii="Arial Narrow" w:hAnsi="Arial Narrow"/>
          <w:lang w:val="hu-HU"/>
        </w:rPr>
        <w:t>atáron átnyúló szolgáltatásnyújtásról szóló törvény 4. cikke szerinti</w:t>
      </w:r>
      <w:r w:rsidR="0010053A" w:rsidRPr="00FA0028">
        <w:rPr>
          <w:rFonts w:ascii="Arial Narrow" w:hAnsi="Arial Narrow"/>
          <w:lang w:val="hu-HU"/>
        </w:rPr>
        <w:t xml:space="preserve"> valamennyi feltétel az</w:t>
      </w:r>
      <w:r w:rsidRPr="00FA0028">
        <w:rPr>
          <w:rFonts w:ascii="Arial Narrow" w:hAnsi="Arial Narrow"/>
          <w:lang w:val="hu-HU"/>
        </w:rPr>
        <w:t xml:space="preserve"> A1-es igazolás megszerzésé</w:t>
      </w:r>
      <w:r w:rsidR="0010053A" w:rsidRPr="00FA0028">
        <w:rPr>
          <w:rFonts w:ascii="Arial Narrow" w:hAnsi="Arial Narrow"/>
          <w:lang w:val="hu-HU"/>
        </w:rPr>
        <w:t>hez</w:t>
      </w:r>
      <w:r w:rsidRPr="00FA0028">
        <w:rPr>
          <w:rFonts w:ascii="Arial Narrow" w:hAnsi="Arial Narrow"/>
          <w:lang w:val="hu-HU"/>
        </w:rPr>
        <w:t>. Az A1-es igazolás</w:t>
      </w:r>
      <w:r w:rsidR="0010053A" w:rsidRPr="00FA0028">
        <w:rPr>
          <w:rFonts w:ascii="Arial Narrow" w:hAnsi="Arial Narrow"/>
          <w:lang w:val="hu-HU"/>
        </w:rPr>
        <w:t xml:space="preserve"> megszerzésére irányuló </w:t>
      </w:r>
      <w:r w:rsidRPr="00FA0028">
        <w:rPr>
          <w:rFonts w:ascii="Arial Narrow" w:hAnsi="Arial Narrow"/>
          <w:lang w:val="hu-HU"/>
        </w:rPr>
        <w:t xml:space="preserve">eljárás </w:t>
      </w:r>
      <w:r w:rsidR="0010053A" w:rsidRPr="00FA0028">
        <w:rPr>
          <w:rFonts w:ascii="Arial Narrow" w:hAnsi="Arial Narrow"/>
          <w:lang w:val="hu-HU"/>
        </w:rPr>
        <w:t xml:space="preserve">során </w:t>
      </w:r>
      <w:r w:rsidRPr="00FA0028">
        <w:rPr>
          <w:rFonts w:ascii="Arial Narrow" w:hAnsi="Arial Narrow"/>
          <w:lang w:val="hu-HU"/>
        </w:rPr>
        <w:t>a rendezett adótartozás</w:t>
      </w:r>
      <w:r w:rsidR="0010053A" w:rsidRPr="00FA0028">
        <w:rPr>
          <w:rFonts w:ascii="Arial Narrow" w:hAnsi="Arial Narrow"/>
          <w:lang w:val="hu-HU"/>
        </w:rPr>
        <w:t>ra vonatkozó</w:t>
      </w:r>
      <w:r w:rsidRPr="00FA0028">
        <w:rPr>
          <w:rFonts w:ascii="Arial Narrow" w:hAnsi="Arial Narrow"/>
          <w:lang w:val="hu-HU"/>
        </w:rPr>
        <w:t xml:space="preserve"> feltétel mellett azt is ellenőrzi</w:t>
      </w:r>
      <w:r w:rsidR="0010053A" w:rsidRPr="00FA0028">
        <w:rPr>
          <w:rFonts w:ascii="Arial Narrow" w:hAnsi="Arial Narrow"/>
          <w:lang w:val="hu-HU"/>
        </w:rPr>
        <w:t>k</w:t>
      </w:r>
      <w:r w:rsidRPr="00FA0028">
        <w:rPr>
          <w:rFonts w:ascii="Arial Narrow" w:hAnsi="Arial Narrow"/>
          <w:lang w:val="hu-HU"/>
        </w:rPr>
        <w:t xml:space="preserve">, hogy a munkáltató az igazolás </w:t>
      </w:r>
      <w:r w:rsidR="00E97E70" w:rsidRPr="00FA0028">
        <w:rPr>
          <w:rFonts w:ascii="Arial Narrow" w:hAnsi="Arial Narrow"/>
          <w:lang w:val="hu-HU"/>
        </w:rPr>
        <w:t xml:space="preserve">megszerzése </w:t>
      </w:r>
      <w:r w:rsidRPr="00FA0028">
        <w:rPr>
          <w:rFonts w:ascii="Arial Narrow" w:hAnsi="Arial Narrow"/>
          <w:lang w:val="hu-HU"/>
        </w:rPr>
        <w:t>iránti kérel</w:t>
      </w:r>
      <w:r w:rsidR="00E97E70" w:rsidRPr="00FA0028">
        <w:rPr>
          <w:rFonts w:ascii="Arial Narrow" w:hAnsi="Arial Narrow"/>
          <w:lang w:val="hu-HU"/>
        </w:rPr>
        <w:t xml:space="preserve">em benyújtását </w:t>
      </w:r>
      <w:r w:rsidRPr="00FA0028">
        <w:rPr>
          <w:rFonts w:ascii="Arial Narrow" w:hAnsi="Arial Narrow"/>
          <w:lang w:val="hu-HU"/>
        </w:rPr>
        <w:t xml:space="preserve">megelőző hat hónapban </w:t>
      </w:r>
      <w:r w:rsidR="00E97E70" w:rsidRPr="00FA0028">
        <w:rPr>
          <w:rFonts w:ascii="Arial Narrow" w:hAnsi="Arial Narrow"/>
          <w:lang w:val="hu-HU"/>
        </w:rPr>
        <w:t>be</w:t>
      </w:r>
      <w:r w:rsidRPr="00FA0028">
        <w:rPr>
          <w:rFonts w:ascii="Arial Narrow" w:hAnsi="Arial Narrow"/>
          <w:lang w:val="hu-HU"/>
        </w:rPr>
        <w:t>nyújtott</w:t>
      </w:r>
      <w:r w:rsidR="00E97E70" w:rsidRPr="00FA0028">
        <w:rPr>
          <w:rFonts w:ascii="Arial Narrow" w:hAnsi="Arial Narrow"/>
          <w:lang w:val="hu-HU"/>
        </w:rPr>
        <w:t>a</w:t>
      </w:r>
      <w:r w:rsidRPr="00FA0028">
        <w:rPr>
          <w:rFonts w:ascii="Arial Narrow" w:hAnsi="Arial Narrow"/>
          <w:lang w:val="hu-HU"/>
        </w:rPr>
        <w:t xml:space="preserve">-e </w:t>
      </w:r>
      <w:r w:rsidR="00E97E70" w:rsidRPr="00FA0028">
        <w:rPr>
          <w:rFonts w:ascii="Arial Narrow" w:hAnsi="Arial Narrow"/>
          <w:lang w:val="hu-HU"/>
        </w:rPr>
        <w:t xml:space="preserve">a munkaviszonyból eredő jövedelmekre vonatkozó </w:t>
      </w:r>
      <w:r w:rsidR="00052DB7" w:rsidRPr="00FA0028">
        <w:rPr>
          <w:rFonts w:ascii="Arial Narrow" w:hAnsi="Arial Narrow"/>
          <w:lang w:val="hu-HU"/>
        </w:rPr>
        <w:t>adóelszámolást</w:t>
      </w:r>
      <w:r w:rsidRPr="00FA0028">
        <w:rPr>
          <w:rFonts w:ascii="Arial Narrow" w:hAnsi="Arial Narrow"/>
          <w:lang w:val="hu-HU"/>
        </w:rPr>
        <w:t>. Ha a cég alapítása óta eltelt időszak</w:t>
      </w:r>
      <w:r w:rsidR="00E97E70" w:rsidRPr="00FA0028">
        <w:rPr>
          <w:rFonts w:ascii="Arial Narrow" w:hAnsi="Arial Narrow"/>
          <w:lang w:val="hu-HU"/>
        </w:rPr>
        <w:t xml:space="preserve"> </w:t>
      </w:r>
      <w:r w:rsidRPr="00FA0028">
        <w:rPr>
          <w:rFonts w:ascii="Arial Narrow" w:hAnsi="Arial Narrow"/>
          <w:lang w:val="hu-HU"/>
        </w:rPr>
        <w:t>hat hónap</w:t>
      </w:r>
      <w:r w:rsidR="00E97E70" w:rsidRPr="00FA0028">
        <w:rPr>
          <w:rFonts w:ascii="Arial Narrow" w:hAnsi="Arial Narrow"/>
          <w:lang w:val="hu-HU"/>
        </w:rPr>
        <w:t>nál kevesebb</w:t>
      </w:r>
      <w:r w:rsidRPr="00FA0028">
        <w:rPr>
          <w:rFonts w:ascii="Arial Narrow" w:hAnsi="Arial Narrow"/>
          <w:lang w:val="hu-HU"/>
        </w:rPr>
        <w:t>, akkor ezt a feltételt az alapítás óta eltelt időszakra kell megállapítani. A</w:t>
      </w:r>
      <w:r w:rsidR="00E97E70" w:rsidRPr="00FA0028">
        <w:rPr>
          <w:rFonts w:ascii="Arial Narrow" w:hAnsi="Arial Narrow"/>
          <w:lang w:val="hu-HU"/>
        </w:rPr>
        <w:t xml:space="preserve"> munkaviszonyból eredő jövedelmekre vonatkozó az </w:t>
      </w:r>
      <w:r w:rsidR="00052DB7" w:rsidRPr="00FA0028">
        <w:rPr>
          <w:rFonts w:ascii="Arial Narrow" w:hAnsi="Arial Narrow"/>
          <w:lang w:val="hu-HU"/>
        </w:rPr>
        <w:t xml:space="preserve">adóelszámolást </w:t>
      </w:r>
      <w:r w:rsidRPr="00FA0028">
        <w:rPr>
          <w:rFonts w:ascii="Arial Narrow" w:hAnsi="Arial Narrow"/>
          <w:lang w:val="hu-HU"/>
        </w:rPr>
        <w:t xml:space="preserve">és a </w:t>
      </w:r>
      <w:r w:rsidR="00E97E70" w:rsidRPr="00FA0028">
        <w:rPr>
          <w:rFonts w:ascii="Arial Narrow" w:hAnsi="Arial Narrow"/>
          <w:lang w:val="hu-HU"/>
        </w:rPr>
        <w:t xml:space="preserve">munkaviszonyból eredő jövedelmekre vonatkozó </w:t>
      </w:r>
      <w:r w:rsidRPr="00FA0028">
        <w:rPr>
          <w:rFonts w:ascii="Arial Narrow" w:hAnsi="Arial Narrow"/>
          <w:lang w:val="hu-HU"/>
        </w:rPr>
        <w:t xml:space="preserve">járulékbevallás benyújtásának elmulasztása </w:t>
      </w:r>
      <w:r w:rsidR="00E97E70" w:rsidRPr="00FA0028">
        <w:rPr>
          <w:rFonts w:ascii="Arial Narrow" w:hAnsi="Arial Narrow"/>
          <w:lang w:val="hu-HU"/>
        </w:rPr>
        <w:t xml:space="preserve">a ZDavP-2 alapján </w:t>
      </w:r>
      <w:r w:rsidRPr="00FA0028">
        <w:rPr>
          <w:rFonts w:ascii="Arial Narrow" w:hAnsi="Arial Narrow"/>
          <w:lang w:val="hu-HU"/>
        </w:rPr>
        <w:t>szintén</w:t>
      </w:r>
      <w:r w:rsidR="00E97E70" w:rsidRPr="00FA0028">
        <w:rPr>
          <w:rFonts w:ascii="Arial Narrow" w:hAnsi="Arial Narrow"/>
          <w:lang w:val="hu-HU"/>
        </w:rPr>
        <w:t xml:space="preserve"> </w:t>
      </w:r>
      <w:r w:rsidRPr="00FA0028">
        <w:rPr>
          <w:rFonts w:ascii="Arial Narrow" w:hAnsi="Arial Narrow"/>
          <w:lang w:val="hu-HU"/>
        </w:rPr>
        <w:t xml:space="preserve">szabálysértésnek minősül, amely pénzbírsággal büntethető. </w:t>
      </w:r>
      <w:r w:rsidR="00A745CD" w:rsidRPr="00FA0028">
        <w:rPr>
          <w:rFonts w:ascii="Arial Narrow" w:hAnsi="Arial Narrow"/>
          <w:lang w:val="hu-HU"/>
        </w:rPr>
        <w:t xml:space="preserve">Ha </w:t>
      </w:r>
      <w:r w:rsidRPr="00FA0028">
        <w:rPr>
          <w:rFonts w:ascii="Arial Narrow" w:hAnsi="Arial Narrow"/>
          <w:lang w:val="hu-HU"/>
        </w:rPr>
        <w:t xml:space="preserve">a munkáltatót az elmúlt három évben többször megbírságolták a munkavégzésért járó díjazásra vonatkozó rendelkezések megsértése miatt, a </w:t>
      </w:r>
      <w:r w:rsidR="00E97E70" w:rsidRPr="00FA0028">
        <w:rPr>
          <w:rFonts w:ascii="Arial Narrow" w:hAnsi="Arial Narrow"/>
          <w:lang w:val="hu-HU"/>
        </w:rPr>
        <w:t>H</w:t>
      </w:r>
      <w:r w:rsidRPr="00FA0028">
        <w:rPr>
          <w:rFonts w:ascii="Arial Narrow" w:hAnsi="Arial Narrow"/>
          <w:lang w:val="hu-HU"/>
        </w:rPr>
        <w:t xml:space="preserve">atáron átnyúló szolgáltatásnyújtásról szóló törvény 4. cikkében meghatározott feltételek nem teljesülnek, </w:t>
      </w:r>
      <w:r w:rsidR="00E97E70" w:rsidRPr="00FA0028">
        <w:rPr>
          <w:rFonts w:ascii="Arial Narrow" w:hAnsi="Arial Narrow"/>
          <w:lang w:val="hu-HU"/>
        </w:rPr>
        <w:t xml:space="preserve">ezért </w:t>
      </w:r>
      <w:r w:rsidRPr="00FA0028">
        <w:rPr>
          <w:rFonts w:ascii="Arial Narrow" w:hAnsi="Arial Narrow"/>
          <w:lang w:val="hu-HU"/>
        </w:rPr>
        <w:t>a törvény 4</w:t>
      </w:r>
      <w:r w:rsidR="00052DB7" w:rsidRPr="00FA0028">
        <w:rPr>
          <w:rFonts w:ascii="Arial Narrow" w:hAnsi="Arial Narrow"/>
          <w:lang w:val="hu-HU"/>
        </w:rPr>
        <w:t>(13) cikkével</w:t>
      </w:r>
      <w:r w:rsidRPr="00FA0028">
        <w:rPr>
          <w:rFonts w:ascii="Arial Narrow" w:hAnsi="Arial Narrow"/>
          <w:lang w:val="hu-HU"/>
        </w:rPr>
        <w:t xml:space="preserve"> összhangban megtagadják az A1</w:t>
      </w:r>
      <w:r w:rsidR="00E97E70" w:rsidRPr="00FA0028">
        <w:rPr>
          <w:rFonts w:ascii="Arial Narrow" w:hAnsi="Arial Narrow"/>
          <w:lang w:val="hu-HU"/>
        </w:rPr>
        <w:t>-es igazolás</w:t>
      </w:r>
      <w:r w:rsidRPr="00FA0028">
        <w:rPr>
          <w:rFonts w:ascii="Arial Narrow" w:hAnsi="Arial Narrow"/>
          <w:lang w:val="hu-HU"/>
        </w:rPr>
        <w:t xml:space="preserve"> kiállítását.  </w:t>
      </w:r>
    </w:p>
    <w:p w14:paraId="5F35B5C7" w14:textId="0F3B8401"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lastRenderedPageBreak/>
        <w:t xml:space="preserve">Mi számít szünetnek vagy rövid szünetnek a ZDoh-2 alkalmazásában, különösen a szolgáltatásnyújtás céljából történő rövid </w:t>
      </w:r>
      <w:r w:rsidR="00FB0FC5" w:rsidRPr="00FA0028">
        <w:rPr>
          <w:rFonts w:ascii="Arial Narrow" w:hAnsi="Arial Narrow"/>
          <w:b/>
          <w:u w:val="single"/>
          <w:lang w:val="hu-HU"/>
        </w:rPr>
        <w:t xml:space="preserve">ideig tartó </w:t>
      </w:r>
      <w:r w:rsidRPr="00FA0028">
        <w:rPr>
          <w:rFonts w:ascii="Arial Narrow" w:hAnsi="Arial Narrow"/>
          <w:b/>
          <w:u w:val="single"/>
          <w:lang w:val="hu-HU"/>
        </w:rPr>
        <w:t xml:space="preserve">kiküldetések esetében (példa: </w:t>
      </w:r>
      <w:r w:rsidR="00FB0FC5" w:rsidRPr="00FA0028">
        <w:rPr>
          <w:rFonts w:ascii="Arial Narrow" w:hAnsi="Arial Narrow"/>
          <w:b/>
          <w:u w:val="single"/>
          <w:lang w:val="hu-HU"/>
        </w:rPr>
        <w:t>a</w:t>
      </w:r>
      <w:r w:rsidRPr="00FA0028">
        <w:rPr>
          <w:rFonts w:ascii="Arial Narrow" w:hAnsi="Arial Narrow"/>
          <w:b/>
          <w:u w:val="single"/>
          <w:lang w:val="hu-HU"/>
        </w:rPr>
        <w:t xml:space="preserve"> munkavállaló egy hétig Ausztriában árul termékeket egy vásáron, majd két hétig Szlovéniában, </w:t>
      </w:r>
      <w:r w:rsidR="00FB0FC5" w:rsidRPr="00FA0028">
        <w:rPr>
          <w:rFonts w:ascii="Arial Narrow" w:hAnsi="Arial Narrow"/>
          <w:b/>
          <w:u w:val="single"/>
          <w:lang w:val="hu-HU"/>
        </w:rPr>
        <w:t>ezután</w:t>
      </w:r>
      <w:r w:rsidRPr="00FA0028">
        <w:rPr>
          <w:rFonts w:ascii="Arial Narrow" w:hAnsi="Arial Narrow"/>
          <w:b/>
          <w:u w:val="single"/>
          <w:lang w:val="hu-HU"/>
        </w:rPr>
        <w:t xml:space="preserve"> két hétre Németországba megy)?</w:t>
      </w:r>
    </w:p>
    <w:p w14:paraId="2A8B8243" w14:textId="283A26A2" w:rsidR="007F402A" w:rsidRPr="00FA0028" w:rsidRDefault="005B543F">
      <w:pPr>
        <w:spacing w:line="240" w:lineRule="auto"/>
        <w:jc w:val="both"/>
        <w:rPr>
          <w:rFonts w:ascii="Arial Narrow" w:hAnsi="Arial Narrow"/>
          <w:lang w:val="hu-HU"/>
        </w:rPr>
      </w:pPr>
      <w:r w:rsidRPr="00FA0028">
        <w:rPr>
          <w:rFonts w:ascii="Arial Narrow" w:hAnsi="Arial Narrow"/>
          <w:lang w:val="hu-HU"/>
        </w:rPr>
        <w:t>A kiküldetés időtartamának meghatározásakor a kulcskérdés a munkavállaló és a munkáltató közötti, a külföldi kiküldetés időtartamára vonatkozó megállapodás</w:t>
      </w:r>
      <w:r w:rsidR="00FB0FC5" w:rsidRPr="00FA0028">
        <w:rPr>
          <w:rFonts w:ascii="Arial Narrow" w:hAnsi="Arial Narrow"/>
          <w:lang w:val="hu-HU"/>
        </w:rPr>
        <w:t>. A</w:t>
      </w:r>
      <w:r w:rsidRPr="00FA0028">
        <w:rPr>
          <w:rFonts w:ascii="Arial Narrow" w:hAnsi="Arial Narrow"/>
          <w:lang w:val="hu-HU"/>
        </w:rPr>
        <w:t xml:space="preserve"> szóban forgó megállapodást </w:t>
      </w:r>
      <w:r w:rsidR="00FB0FC5" w:rsidRPr="00FA0028">
        <w:rPr>
          <w:rFonts w:ascii="Arial Narrow" w:hAnsi="Arial Narrow"/>
          <w:lang w:val="hu-HU"/>
        </w:rPr>
        <w:t>a kiküldetés megszakításával kap</w:t>
      </w:r>
      <w:r w:rsidR="00052DB7" w:rsidRPr="00FA0028">
        <w:rPr>
          <w:rFonts w:ascii="Arial Narrow" w:hAnsi="Arial Narrow"/>
          <w:lang w:val="hu-HU"/>
        </w:rPr>
        <w:t>c</w:t>
      </w:r>
      <w:r w:rsidR="00FB0FC5" w:rsidRPr="00FA0028">
        <w:rPr>
          <w:rFonts w:ascii="Arial Narrow" w:hAnsi="Arial Narrow"/>
          <w:lang w:val="hu-HU"/>
        </w:rPr>
        <w:t xml:space="preserve">solatosan tartalmi és </w:t>
      </w:r>
      <w:r w:rsidR="00FD7EF4" w:rsidRPr="00FA0028">
        <w:rPr>
          <w:rFonts w:ascii="Arial Narrow" w:hAnsi="Arial Narrow"/>
          <w:lang w:val="hu-HU"/>
        </w:rPr>
        <w:t>informális</w:t>
      </w:r>
      <w:r w:rsidR="00A745CD" w:rsidRPr="00FA0028">
        <w:rPr>
          <w:rFonts w:ascii="Arial Narrow" w:hAnsi="Arial Narrow"/>
          <w:lang w:val="hu-HU"/>
        </w:rPr>
        <w:t xml:space="preserve"> szempontból</w:t>
      </w:r>
      <w:r w:rsidR="00FB0FC5" w:rsidRPr="00FA0028">
        <w:rPr>
          <w:rFonts w:ascii="Arial Narrow" w:hAnsi="Arial Narrow"/>
          <w:lang w:val="hu-HU"/>
        </w:rPr>
        <w:t xml:space="preserve"> kell megvizsgálni</w:t>
      </w:r>
      <w:r w:rsidR="00A745CD" w:rsidRPr="00FA0028">
        <w:rPr>
          <w:rFonts w:ascii="Arial Narrow" w:hAnsi="Arial Narrow"/>
          <w:lang w:val="hu-HU"/>
        </w:rPr>
        <w:t xml:space="preserve">, </w:t>
      </w:r>
      <w:r w:rsidR="00FB0FC5" w:rsidRPr="00FA0028">
        <w:rPr>
          <w:rFonts w:ascii="Arial Narrow" w:hAnsi="Arial Narrow"/>
          <w:lang w:val="hu-HU"/>
        </w:rPr>
        <w:t>elsősorban</w:t>
      </w:r>
      <w:r w:rsidR="00A745CD" w:rsidRPr="00FA0028">
        <w:rPr>
          <w:rFonts w:ascii="Arial Narrow" w:hAnsi="Arial Narrow"/>
          <w:lang w:val="hu-HU"/>
        </w:rPr>
        <w:t xml:space="preserve"> </w:t>
      </w:r>
      <w:r w:rsidRPr="00FA0028">
        <w:rPr>
          <w:rFonts w:ascii="Arial Narrow" w:hAnsi="Arial Narrow"/>
          <w:lang w:val="hu-HU"/>
        </w:rPr>
        <w:t>a tényállás</w:t>
      </w:r>
      <w:r w:rsidR="00FB0FC5" w:rsidRPr="00FA0028">
        <w:rPr>
          <w:rFonts w:ascii="Arial Narrow" w:hAnsi="Arial Narrow"/>
          <w:lang w:val="hu-HU"/>
        </w:rPr>
        <w:t>t</w:t>
      </w:r>
      <w:r w:rsidRPr="00FA0028">
        <w:rPr>
          <w:rFonts w:ascii="Arial Narrow" w:hAnsi="Arial Narrow"/>
          <w:lang w:val="hu-HU"/>
        </w:rPr>
        <w:t xml:space="preserve"> és a gazdasági tartal</w:t>
      </w:r>
      <w:r w:rsidR="00FB0FC5" w:rsidRPr="00FA0028">
        <w:rPr>
          <w:rFonts w:ascii="Arial Narrow" w:hAnsi="Arial Narrow"/>
          <w:lang w:val="hu-HU"/>
        </w:rPr>
        <w:t>mat kell figyelembe venni</w:t>
      </w:r>
      <w:r w:rsidRPr="00FA0028">
        <w:rPr>
          <w:rFonts w:ascii="Arial Narrow" w:hAnsi="Arial Narrow"/>
          <w:lang w:val="hu-HU"/>
        </w:rPr>
        <w:t>. A munkavállaló és a munkáltató közötti olyan megállapodás esetén, amely szerint a munkavállaló felváltva dolgozik külföldön és Szlovéniában (például: a munkaszerződés úgy rendelkezik, hogy a munkavállaló munk</w:t>
      </w:r>
      <w:r w:rsidR="00FB0FC5" w:rsidRPr="00FA0028">
        <w:rPr>
          <w:rFonts w:ascii="Arial Narrow" w:hAnsi="Arial Narrow"/>
          <w:lang w:val="hu-HU"/>
        </w:rPr>
        <w:t>áját e</w:t>
      </w:r>
      <w:r w:rsidRPr="00FA0028">
        <w:rPr>
          <w:rFonts w:ascii="Arial Narrow" w:hAnsi="Arial Narrow"/>
          <w:lang w:val="hu-HU"/>
        </w:rPr>
        <w:t>gy hétig Ausztri</w:t>
      </w:r>
      <w:r w:rsidR="00FB0FC5" w:rsidRPr="00FA0028">
        <w:rPr>
          <w:rFonts w:ascii="Arial Narrow" w:hAnsi="Arial Narrow"/>
          <w:lang w:val="hu-HU"/>
        </w:rPr>
        <w:t>ában</w:t>
      </w:r>
      <w:r w:rsidRPr="00FA0028">
        <w:rPr>
          <w:rFonts w:ascii="Arial Narrow" w:hAnsi="Arial Narrow"/>
          <w:lang w:val="hu-HU"/>
        </w:rPr>
        <w:t>, majd két hétig Szlovéni</w:t>
      </w:r>
      <w:r w:rsidR="00FB0FC5" w:rsidRPr="00FA0028">
        <w:rPr>
          <w:rFonts w:ascii="Arial Narrow" w:hAnsi="Arial Narrow"/>
          <w:lang w:val="hu-HU"/>
        </w:rPr>
        <w:t>ában</w:t>
      </w:r>
      <w:r w:rsidRPr="00FA0028">
        <w:rPr>
          <w:rFonts w:ascii="Arial Narrow" w:hAnsi="Arial Narrow"/>
          <w:lang w:val="hu-HU"/>
        </w:rPr>
        <w:t xml:space="preserve">, </w:t>
      </w:r>
      <w:r w:rsidR="00FB0FC5" w:rsidRPr="00FA0028">
        <w:rPr>
          <w:rFonts w:ascii="Arial Narrow" w:hAnsi="Arial Narrow"/>
          <w:lang w:val="hu-HU"/>
        </w:rPr>
        <w:t xml:space="preserve">ezután </w:t>
      </w:r>
      <w:r w:rsidRPr="00FA0028">
        <w:rPr>
          <w:rFonts w:ascii="Arial Narrow" w:hAnsi="Arial Narrow"/>
          <w:lang w:val="hu-HU"/>
        </w:rPr>
        <w:t>két hétig Németországban v</w:t>
      </w:r>
      <w:r w:rsidR="00FB0FC5" w:rsidRPr="00FA0028">
        <w:rPr>
          <w:rFonts w:ascii="Arial Narrow" w:hAnsi="Arial Narrow"/>
          <w:lang w:val="hu-HU"/>
        </w:rPr>
        <w:t>égzi</w:t>
      </w:r>
      <w:r w:rsidRPr="00FA0028">
        <w:rPr>
          <w:rFonts w:ascii="Arial Narrow" w:hAnsi="Arial Narrow"/>
          <w:lang w:val="hu-HU"/>
        </w:rPr>
        <w:t xml:space="preserve">), </w:t>
      </w:r>
      <w:r w:rsidR="00FB0FC5" w:rsidRPr="00FA0028">
        <w:rPr>
          <w:rFonts w:ascii="Arial Narrow" w:hAnsi="Arial Narrow"/>
          <w:lang w:val="hu-HU"/>
        </w:rPr>
        <w:t xml:space="preserve">ilyenkor </w:t>
      </w:r>
      <w:r w:rsidRPr="00FA0028">
        <w:rPr>
          <w:rFonts w:ascii="Arial Narrow" w:hAnsi="Arial Narrow"/>
          <w:lang w:val="hu-HU"/>
        </w:rPr>
        <w:t xml:space="preserve">a Szlovéniában töltött munkanapokat a kiküldetés időtartamának megítélése szempontjából a kiküldetés megszakításának kell tekinteni. A kiküldetés időtartamának meghatározására vonatkozó részletes </w:t>
      </w:r>
      <w:r w:rsidR="00FB0FC5" w:rsidRPr="00FA0028">
        <w:rPr>
          <w:rFonts w:ascii="Arial Narrow" w:hAnsi="Arial Narrow"/>
          <w:lang w:val="hu-HU"/>
        </w:rPr>
        <w:t xml:space="preserve">felvilágosítás </w:t>
      </w:r>
      <w:r w:rsidRPr="00FA0028">
        <w:rPr>
          <w:rFonts w:ascii="Arial Narrow" w:hAnsi="Arial Narrow"/>
          <w:lang w:val="hu-HU"/>
        </w:rPr>
        <w:t>a FURS honlapján található.</w:t>
      </w:r>
    </w:p>
    <w:p w14:paraId="45111E8E"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Mit kell benyújtania az Egyesült Királyságban letelepedett, a Szlovén Köztársaságba kiküldött munkavállalókkal határokon átnyúló szolgáltatásokat nyújtani kívánó vállalatnak az IRSD-hez ellenőrzés esetén?</w:t>
      </w:r>
    </w:p>
    <w:p w14:paraId="3CCDFBBD" w14:textId="3B1BB615" w:rsidR="007F402A" w:rsidRPr="00FA0028" w:rsidRDefault="005B543F">
      <w:pPr>
        <w:spacing w:line="240" w:lineRule="auto"/>
        <w:jc w:val="both"/>
        <w:rPr>
          <w:rFonts w:ascii="Arial Narrow" w:hAnsi="Arial Narrow"/>
          <w:lang w:val="hu-HU"/>
        </w:rPr>
      </w:pPr>
      <w:bookmarkStart w:id="51" w:name="_Hlk160188581"/>
      <w:r w:rsidRPr="00FA0028">
        <w:rPr>
          <w:rFonts w:ascii="Arial Narrow" w:hAnsi="Arial Narrow"/>
          <w:lang w:val="hu-HU"/>
        </w:rPr>
        <w:t xml:space="preserve">2021. január 1-jétől a 883/2004/EK rendelet, a 987/2009/EK rendelet, a 96/71/EK irányelv és a 2014/67/EU irányelv rendelkezései nem </w:t>
      </w:r>
      <w:r w:rsidR="00A401DC" w:rsidRPr="00FA0028">
        <w:rPr>
          <w:rFonts w:ascii="Arial Narrow" w:hAnsi="Arial Narrow"/>
          <w:lang w:val="hu-HU"/>
        </w:rPr>
        <w:t xml:space="preserve">vonatkoznak az Egyesült Királyságra. A </w:t>
      </w:r>
      <w:r w:rsidRPr="00FA0028">
        <w:rPr>
          <w:rFonts w:ascii="Arial Narrow" w:hAnsi="Arial Narrow"/>
          <w:lang w:val="hu-HU"/>
        </w:rPr>
        <w:t xml:space="preserve">külföldi munkáltatónak a Szlovén Köztársaság felügyeleti hatóságaihoz minden </w:t>
      </w:r>
      <w:r w:rsidR="004D44D9" w:rsidRPr="00FA0028">
        <w:rPr>
          <w:rFonts w:ascii="Arial Narrow" w:hAnsi="Arial Narrow"/>
          <w:lang w:val="hu-HU"/>
        </w:rPr>
        <w:t xml:space="preserve">munkavállaló esetében </w:t>
      </w:r>
      <w:r w:rsidRPr="00FA0028">
        <w:rPr>
          <w:rFonts w:ascii="Arial Narrow" w:hAnsi="Arial Narrow"/>
          <w:lang w:val="hu-HU"/>
        </w:rPr>
        <w:t xml:space="preserve">be kell nyújtania egy </w:t>
      </w:r>
      <w:r w:rsidR="004D44D9" w:rsidRPr="00FA0028">
        <w:rPr>
          <w:rFonts w:ascii="Arial Narrow" w:hAnsi="Arial Narrow"/>
          <w:lang w:val="hu-HU"/>
        </w:rPr>
        <w:t>adatlapot</w:t>
      </w:r>
      <w:r w:rsidRPr="00FA0028">
        <w:rPr>
          <w:rFonts w:ascii="Arial Narrow" w:hAnsi="Arial Narrow"/>
          <w:lang w:val="hu-HU"/>
        </w:rPr>
        <w:t xml:space="preserve">, egy </w:t>
      </w:r>
      <w:r w:rsidR="004D44D9" w:rsidRPr="00FA0028">
        <w:rPr>
          <w:rFonts w:ascii="Arial Narrow" w:hAnsi="Arial Narrow"/>
          <w:lang w:val="hu-HU"/>
        </w:rPr>
        <w:t>igazolást az egyrészről az Európai Unió és az Európai Atomenergia-közösség, másrészről Nagy-Britannia és Észak-Írország Egyesült Királysága közötti kereskedelemről és együttműködésről szóló megállapodás alapján</w:t>
      </w:r>
      <w:r w:rsidR="004806BE" w:rsidRPr="00FA0028">
        <w:rPr>
          <w:rFonts w:ascii="Arial Narrow" w:hAnsi="Arial Narrow"/>
          <w:lang w:val="hu-HU"/>
        </w:rPr>
        <w:t xml:space="preserve">, arról, hogy a munkavállaló </w:t>
      </w:r>
      <w:r w:rsidR="004D44D9" w:rsidRPr="00FA0028">
        <w:rPr>
          <w:rFonts w:ascii="Arial Narrow" w:hAnsi="Arial Narrow"/>
          <w:lang w:val="hu-HU"/>
        </w:rPr>
        <w:t>az Egyesült Királyság szociális biztonsági rendszer</w:t>
      </w:r>
      <w:r w:rsidR="004806BE" w:rsidRPr="00FA0028">
        <w:rPr>
          <w:rFonts w:ascii="Arial Narrow" w:hAnsi="Arial Narrow"/>
          <w:lang w:val="hu-HU"/>
        </w:rPr>
        <w:t xml:space="preserve">e </w:t>
      </w:r>
      <w:r w:rsidR="00FD7EF4" w:rsidRPr="00FA0028">
        <w:rPr>
          <w:rFonts w:ascii="Arial Narrow" w:hAnsi="Arial Narrow"/>
          <w:lang w:val="hu-HU"/>
        </w:rPr>
        <w:t xml:space="preserve">hatálya </w:t>
      </w:r>
      <w:r w:rsidR="004806BE" w:rsidRPr="00FA0028">
        <w:rPr>
          <w:rFonts w:ascii="Arial Narrow" w:hAnsi="Arial Narrow"/>
          <w:lang w:val="hu-HU"/>
        </w:rPr>
        <w:t>alá tartozik</w:t>
      </w:r>
      <w:r w:rsidR="004D44D9" w:rsidRPr="00FA0028">
        <w:rPr>
          <w:rFonts w:ascii="Arial Narrow" w:hAnsi="Arial Narrow"/>
          <w:lang w:val="hu-HU"/>
        </w:rPr>
        <w:t xml:space="preserve"> (a formanyomtatvány meghatározásáig </w:t>
      </w:r>
      <w:r w:rsidR="004806BE" w:rsidRPr="00FA0028">
        <w:rPr>
          <w:rFonts w:ascii="Arial Narrow" w:hAnsi="Arial Narrow"/>
          <w:lang w:val="hu-HU"/>
        </w:rPr>
        <w:t>egyelőre</w:t>
      </w:r>
      <w:r w:rsidR="004D44D9" w:rsidRPr="00FA0028">
        <w:rPr>
          <w:rFonts w:ascii="Arial Narrow" w:hAnsi="Arial Narrow"/>
          <w:lang w:val="hu-HU"/>
        </w:rPr>
        <w:t xml:space="preserve"> az A1-es igazolást használják), a munkavállaló munkaszerződését, a szolgáltatásnyújtás megkezdésé</w:t>
      </w:r>
      <w:r w:rsidR="004806BE" w:rsidRPr="00FA0028">
        <w:rPr>
          <w:rFonts w:ascii="Arial Narrow" w:hAnsi="Arial Narrow"/>
          <w:lang w:val="hu-HU"/>
        </w:rPr>
        <w:t>nek bejelentését</w:t>
      </w:r>
      <w:r w:rsidR="004D44D9" w:rsidRPr="00FA0028">
        <w:rPr>
          <w:rFonts w:ascii="Arial Narrow" w:hAnsi="Arial Narrow"/>
          <w:lang w:val="hu-HU"/>
        </w:rPr>
        <w:t>, a szolgáltatásnyújtás</w:t>
      </w:r>
      <w:r w:rsidR="004806BE" w:rsidRPr="00FA0028">
        <w:rPr>
          <w:rFonts w:ascii="Arial Narrow" w:hAnsi="Arial Narrow"/>
          <w:lang w:val="hu-HU"/>
        </w:rPr>
        <w:t xml:space="preserve"> bejelentése </w:t>
      </w:r>
      <w:r w:rsidR="004D44D9" w:rsidRPr="00FA0028">
        <w:rPr>
          <w:rFonts w:ascii="Arial Narrow" w:hAnsi="Arial Narrow"/>
          <w:lang w:val="hu-HU"/>
        </w:rPr>
        <w:t xml:space="preserve">teljesítéséről szóló igazolást, valamint a </w:t>
      </w:r>
      <w:r w:rsidR="004806BE" w:rsidRPr="00FA0028">
        <w:rPr>
          <w:rFonts w:ascii="Arial Narrow" w:hAnsi="Arial Narrow"/>
          <w:lang w:val="hu-HU"/>
        </w:rPr>
        <w:t>megrendelő</w:t>
      </w:r>
      <w:r w:rsidR="004D44D9" w:rsidRPr="00FA0028">
        <w:rPr>
          <w:rFonts w:ascii="Arial Narrow" w:hAnsi="Arial Narrow"/>
          <w:lang w:val="hu-HU"/>
        </w:rPr>
        <w:t xml:space="preserve"> és a szolgáltatást nyújtó közötti szerződést. </w:t>
      </w:r>
    </w:p>
    <w:bookmarkEnd w:id="51"/>
    <w:p w14:paraId="38071165" w14:textId="5E7F12CD" w:rsidR="006613D4" w:rsidRDefault="005B543F" w:rsidP="0047358B">
      <w:pPr>
        <w:spacing w:line="240" w:lineRule="auto"/>
        <w:jc w:val="both"/>
        <w:rPr>
          <w:rFonts w:ascii="Arial Narrow" w:hAnsi="Arial Narrow"/>
          <w:b/>
          <w:u w:val="single"/>
          <w:lang w:val="hu-HU"/>
        </w:rPr>
      </w:pPr>
      <w:r w:rsidRPr="00FA0028">
        <w:rPr>
          <w:rFonts w:ascii="Arial Narrow" w:hAnsi="Arial Narrow"/>
          <w:b/>
          <w:u w:val="single"/>
          <w:lang w:val="hu-HU"/>
        </w:rPr>
        <w:t xml:space="preserve">Gyakran ismételt kérdések </w:t>
      </w:r>
      <w:r w:rsidR="004806BE" w:rsidRPr="00FA0028">
        <w:rPr>
          <w:rFonts w:ascii="Arial Narrow" w:hAnsi="Arial Narrow"/>
          <w:b/>
          <w:u w:val="single"/>
          <w:lang w:val="hu-HU"/>
        </w:rPr>
        <w:t xml:space="preserve">az A1-es igazolások megszerzési eljárásáról </w:t>
      </w:r>
      <w:r w:rsidRPr="00FA0028">
        <w:rPr>
          <w:rFonts w:ascii="Arial Narrow" w:hAnsi="Arial Narrow"/>
          <w:b/>
          <w:u w:val="single"/>
          <w:lang w:val="hu-HU"/>
        </w:rPr>
        <w:t xml:space="preserve">a </w:t>
      </w:r>
      <w:r w:rsidR="004806BE" w:rsidRPr="00FA0028">
        <w:rPr>
          <w:rFonts w:ascii="Arial Narrow" w:hAnsi="Arial Narrow"/>
          <w:b/>
          <w:u w:val="single"/>
          <w:lang w:val="hu-HU"/>
        </w:rPr>
        <w:t>H</w:t>
      </w:r>
      <w:r w:rsidRPr="00FA0028">
        <w:rPr>
          <w:rFonts w:ascii="Arial Narrow" w:hAnsi="Arial Narrow"/>
          <w:b/>
          <w:u w:val="single"/>
          <w:lang w:val="hu-HU"/>
        </w:rPr>
        <w:t xml:space="preserve">atáron átnyúló szolgáltatásokról szóló törvény </w:t>
      </w:r>
      <w:r w:rsidR="004806BE" w:rsidRPr="00FA0028">
        <w:rPr>
          <w:rFonts w:ascii="Arial Narrow" w:hAnsi="Arial Narrow"/>
          <w:b/>
          <w:u w:val="single"/>
          <w:lang w:val="hu-HU"/>
        </w:rPr>
        <w:t>alapján</w:t>
      </w:r>
    </w:p>
    <w:p w14:paraId="61491F00" w14:textId="77777777" w:rsidR="00B833D6" w:rsidRPr="00FA0028" w:rsidRDefault="00B833D6" w:rsidP="0047358B">
      <w:pPr>
        <w:spacing w:line="240" w:lineRule="auto"/>
        <w:jc w:val="both"/>
        <w:rPr>
          <w:rFonts w:ascii="Arial Narrow" w:hAnsi="Arial Narrow"/>
          <w:b/>
          <w:u w:val="single"/>
          <w:lang w:val="hu-HU"/>
        </w:rPr>
      </w:pPr>
    </w:p>
    <w:p w14:paraId="3456A919" w14:textId="010141A0" w:rsidR="007F402A" w:rsidRPr="00FA0028" w:rsidRDefault="005B543F">
      <w:pPr>
        <w:pStyle w:val="Naslov2"/>
        <w:numPr>
          <w:ilvl w:val="1"/>
          <w:numId w:val="4"/>
        </w:numPr>
        <w:spacing w:line="240" w:lineRule="auto"/>
        <w:rPr>
          <w:lang w:val="hu-HU"/>
        </w:rPr>
      </w:pPr>
      <w:bookmarkStart w:id="52" w:name="_Toc162964888"/>
      <w:r w:rsidRPr="00FA0028">
        <w:rPr>
          <w:lang w:val="hu-HU"/>
        </w:rPr>
        <w:t xml:space="preserve">A munkáltatók által elkövetett leggyakoribb </w:t>
      </w:r>
      <w:r w:rsidR="004806BE" w:rsidRPr="00FA0028">
        <w:rPr>
          <w:lang w:val="hu-HU"/>
        </w:rPr>
        <w:t>szabály</w:t>
      </w:r>
      <w:r w:rsidRPr="00FA0028">
        <w:rPr>
          <w:lang w:val="hu-HU"/>
        </w:rPr>
        <w:t>sértések</w:t>
      </w:r>
      <w:bookmarkEnd w:id="52"/>
    </w:p>
    <w:p w14:paraId="6013F5EF" w14:textId="4C9AF273" w:rsidR="008E1526" w:rsidRPr="00FA0028" w:rsidRDefault="008E1526" w:rsidP="0047358B">
      <w:pPr>
        <w:spacing w:line="240" w:lineRule="auto"/>
        <w:rPr>
          <w:lang w:val="hu-HU"/>
        </w:rPr>
      </w:pPr>
    </w:p>
    <w:p w14:paraId="7BA1FC1F" w14:textId="25A520B9"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Mit tehetek, ha a munkáltatóm nem fizette ki a munk</w:t>
      </w:r>
      <w:r w:rsidR="00FD7EF4" w:rsidRPr="00FA0028">
        <w:rPr>
          <w:rFonts w:ascii="Arial Narrow" w:hAnsi="Arial Narrow"/>
          <w:b/>
          <w:u w:val="single"/>
          <w:lang w:val="hu-HU"/>
        </w:rPr>
        <w:t>abéremet</w:t>
      </w:r>
      <w:r w:rsidRPr="00FA0028">
        <w:rPr>
          <w:rFonts w:ascii="Arial Narrow" w:hAnsi="Arial Narrow"/>
          <w:b/>
          <w:u w:val="single"/>
          <w:lang w:val="hu-HU"/>
        </w:rPr>
        <w:t>?</w:t>
      </w:r>
    </w:p>
    <w:p w14:paraId="10521B83" w14:textId="638F21DB" w:rsidR="007F402A" w:rsidRPr="00FA0028" w:rsidRDefault="005B543F">
      <w:pPr>
        <w:spacing w:line="240" w:lineRule="auto"/>
        <w:jc w:val="both"/>
        <w:rPr>
          <w:rFonts w:ascii="Arial Narrow" w:hAnsi="Arial Narrow"/>
          <w:lang w:val="hu-HU"/>
        </w:rPr>
      </w:pPr>
      <w:r w:rsidRPr="00FA0028">
        <w:rPr>
          <w:rFonts w:ascii="Arial Narrow" w:hAnsi="Arial Narrow"/>
          <w:lang w:val="hu-HU"/>
        </w:rPr>
        <w:t>Ha a munkáltatója nem fizette ki a bérét, több lehetősége is van. A munkabérének kifizetését követelheti a munkaügyi bíróságon a munkáltatója ellen benyújtott keresettel</w:t>
      </w:r>
      <w:r w:rsidR="00FD7EF4" w:rsidRPr="00FA0028">
        <w:rPr>
          <w:rFonts w:ascii="Arial Narrow" w:hAnsi="Arial Narrow"/>
          <w:lang w:val="hu-HU"/>
        </w:rPr>
        <w:t>. A</w:t>
      </w:r>
      <w:r w:rsidRPr="00FA0028">
        <w:rPr>
          <w:rFonts w:ascii="Arial Narrow" w:hAnsi="Arial Narrow"/>
          <w:lang w:val="hu-HU"/>
        </w:rPr>
        <w:t xml:space="preserve"> munkáltató által kiállított írásos bér</w:t>
      </w:r>
      <w:r w:rsidR="004806BE" w:rsidRPr="00FA0028">
        <w:rPr>
          <w:rFonts w:ascii="Arial Narrow" w:hAnsi="Arial Narrow"/>
          <w:lang w:val="hu-HU"/>
        </w:rPr>
        <w:t>elszámolás</w:t>
      </w:r>
      <w:r w:rsidRPr="00FA0028">
        <w:rPr>
          <w:rFonts w:ascii="Arial Narrow" w:hAnsi="Arial Narrow"/>
          <w:lang w:val="hu-HU"/>
        </w:rPr>
        <w:t xml:space="preserve"> hiteles dokumentum, amely alapján a munkavállaló bírósági végrehajtást kérhet. A munkaügyi keresetek öt éven belül elévülnek.</w:t>
      </w:r>
    </w:p>
    <w:p w14:paraId="38F639F2" w14:textId="77777777"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Ha a munkáltatója:</w:t>
      </w:r>
    </w:p>
    <w:p w14:paraId="5919CC15" w14:textId="2BAA09D6" w:rsidR="007F402A" w:rsidRPr="00FA0028" w:rsidRDefault="005B543F">
      <w:pPr>
        <w:pStyle w:val="Odstavekseznama"/>
        <w:numPr>
          <w:ilvl w:val="0"/>
          <w:numId w:val="19"/>
        </w:numPr>
        <w:spacing w:after="0" w:line="240" w:lineRule="auto"/>
        <w:jc w:val="both"/>
        <w:rPr>
          <w:rFonts w:ascii="Arial Narrow" w:hAnsi="Arial Narrow"/>
          <w:lang w:val="hu-HU"/>
        </w:rPr>
      </w:pPr>
      <w:r w:rsidRPr="00FA0028">
        <w:rPr>
          <w:rFonts w:ascii="Arial Narrow" w:hAnsi="Arial Narrow"/>
          <w:lang w:val="hu-HU"/>
        </w:rPr>
        <w:t xml:space="preserve">legalább két hónapja nem fizetett fizetést (vagy a </w:t>
      </w:r>
      <w:r w:rsidR="004806BE" w:rsidRPr="00FA0028">
        <w:rPr>
          <w:rFonts w:ascii="Arial Narrow" w:hAnsi="Arial Narrow"/>
          <w:lang w:val="hu-HU"/>
        </w:rPr>
        <w:t xml:space="preserve">kifizetett </w:t>
      </w:r>
      <w:r w:rsidRPr="00FA0028">
        <w:rPr>
          <w:rFonts w:ascii="Arial Narrow" w:hAnsi="Arial Narrow"/>
          <w:lang w:val="hu-HU"/>
        </w:rPr>
        <w:t xml:space="preserve">fizetése jelentősen </w:t>
      </w:r>
      <w:r w:rsidR="004806BE" w:rsidRPr="00FA0028">
        <w:rPr>
          <w:rFonts w:ascii="Arial Narrow" w:hAnsi="Arial Narrow"/>
          <w:lang w:val="hu-HU"/>
        </w:rPr>
        <w:t>alacsonyabb volt</w:t>
      </w:r>
      <w:r w:rsidRPr="00FA0028">
        <w:rPr>
          <w:rFonts w:ascii="Arial Narrow" w:hAnsi="Arial Narrow"/>
          <w:lang w:val="hu-HU"/>
        </w:rPr>
        <w:t xml:space="preserve">), </w:t>
      </w:r>
      <w:r w:rsidR="004806BE" w:rsidRPr="00FA0028">
        <w:rPr>
          <w:rFonts w:ascii="Arial Narrow" w:hAnsi="Arial Narrow"/>
          <w:lang w:val="hu-HU"/>
        </w:rPr>
        <w:t>ill.</w:t>
      </w:r>
    </w:p>
    <w:p w14:paraId="4DB7334B" w14:textId="69499955" w:rsidR="007F402A" w:rsidRPr="00FA0028" w:rsidRDefault="00FD7EF4">
      <w:pPr>
        <w:pStyle w:val="Odstavekseznama"/>
        <w:numPr>
          <w:ilvl w:val="0"/>
          <w:numId w:val="19"/>
        </w:numPr>
        <w:spacing w:after="0" w:line="240" w:lineRule="auto"/>
        <w:jc w:val="both"/>
        <w:rPr>
          <w:rFonts w:ascii="Arial Narrow" w:hAnsi="Arial Narrow"/>
          <w:lang w:val="hu-HU"/>
        </w:rPr>
      </w:pPr>
      <w:r w:rsidRPr="00FA0028">
        <w:rPr>
          <w:rFonts w:ascii="Arial Narrow" w:hAnsi="Arial Narrow"/>
          <w:lang w:val="hu-HU"/>
        </w:rPr>
        <w:t xml:space="preserve">Ön </w:t>
      </w:r>
      <w:r w:rsidR="004806BE" w:rsidRPr="00FA0028">
        <w:rPr>
          <w:rFonts w:ascii="Arial Narrow" w:hAnsi="Arial Narrow"/>
          <w:lang w:val="hu-HU"/>
        </w:rPr>
        <w:t xml:space="preserve">hat hónapon belül kétszer egymás után </w:t>
      </w:r>
      <w:r w:rsidRPr="00FA0028">
        <w:rPr>
          <w:rFonts w:ascii="Arial Narrow" w:hAnsi="Arial Narrow"/>
          <w:lang w:val="hu-HU"/>
        </w:rPr>
        <w:t>nem kapta meg a fizetését a törvényben meghatározott</w:t>
      </w:r>
      <w:r w:rsidR="004806BE" w:rsidRPr="00FA0028">
        <w:rPr>
          <w:rFonts w:ascii="Arial Narrow" w:hAnsi="Arial Narrow"/>
          <w:lang w:val="hu-HU"/>
        </w:rPr>
        <w:t>, ill.</w:t>
      </w:r>
      <w:r w:rsidRPr="00FA0028">
        <w:rPr>
          <w:rFonts w:ascii="Arial Narrow" w:hAnsi="Arial Narrow"/>
          <w:lang w:val="hu-HU"/>
        </w:rPr>
        <w:t xml:space="preserve"> a munkáltató által megállapított határidőn belül, </w:t>
      </w:r>
      <w:r w:rsidR="004806BE" w:rsidRPr="00FA0028">
        <w:rPr>
          <w:rFonts w:ascii="Arial Narrow" w:hAnsi="Arial Narrow"/>
          <w:lang w:val="hu-HU"/>
        </w:rPr>
        <w:t>ill.</w:t>
      </w:r>
    </w:p>
    <w:p w14:paraId="0837B325" w14:textId="2F597BFA" w:rsidR="007F402A" w:rsidRPr="00FA0028" w:rsidRDefault="005B543F">
      <w:pPr>
        <w:pStyle w:val="Odstavekseznama"/>
        <w:numPr>
          <w:ilvl w:val="0"/>
          <w:numId w:val="19"/>
        </w:numPr>
        <w:spacing w:after="0" w:line="240" w:lineRule="auto"/>
        <w:jc w:val="both"/>
        <w:rPr>
          <w:rFonts w:ascii="Arial Narrow" w:hAnsi="Arial Narrow"/>
          <w:lang w:val="hu-HU"/>
        </w:rPr>
      </w:pPr>
      <w:r w:rsidRPr="00FA0028">
        <w:rPr>
          <w:rFonts w:ascii="Arial Narrow" w:hAnsi="Arial Narrow"/>
          <w:lang w:val="hu-HU"/>
        </w:rPr>
        <w:t xml:space="preserve">két hónapnál hosszabb ideig nem </w:t>
      </w:r>
      <w:r w:rsidR="004806BE" w:rsidRPr="00FA0028">
        <w:rPr>
          <w:rFonts w:ascii="Arial Narrow" w:hAnsi="Arial Narrow"/>
          <w:lang w:val="hu-HU"/>
        </w:rPr>
        <w:t>biztosított</w:t>
      </w:r>
      <w:r w:rsidRPr="00FA0028">
        <w:rPr>
          <w:rFonts w:ascii="Arial Narrow" w:hAnsi="Arial Narrow"/>
          <w:lang w:val="hu-HU"/>
        </w:rPr>
        <w:t xml:space="preserve"> </w:t>
      </w:r>
      <w:r w:rsidR="004806BE" w:rsidRPr="00FA0028">
        <w:rPr>
          <w:rFonts w:ascii="Arial Narrow" w:hAnsi="Arial Narrow"/>
          <w:lang w:val="hu-HU"/>
        </w:rPr>
        <w:t xml:space="preserve">Önnek </w:t>
      </w:r>
      <w:r w:rsidRPr="00FA0028">
        <w:rPr>
          <w:rFonts w:ascii="Arial Narrow" w:hAnsi="Arial Narrow"/>
          <w:lang w:val="hu-HU"/>
        </w:rPr>
        <w:t>munkát</w:t>
      </w:r>
      <w:r w:rsidR="004806BE" w:rsidRPr="00FA0028">
        <w:rPr>
          <w:rFonts w:ascii="Arial Narrow" w:hAnsi="Arial Narrow"/>
          <w:lang w:val="hu-HU"/>
        </w:rPr>
        <w:t xml:space="preserve">, és egyben </w:t>
      </w:r>
      <w:r w:rsidRPr="00FA0028">
        <w:rPr>
          <w:rFonts w:ascii="Arial Narrow" w:hAnsi="Arial Narrow"/>
          <w:lang w:val="hu-HU"/>
        </w:rPr>
        <w:t>a törvény</w:t>
      </w:r>
      <w:r w:rsidR="004806BE" w:rsidRPr="00FA0028">
        <w:rPr>
          <w:rFonts w:ascii="Arial Narrow" w:hAnsi="Arial Narrow"/>
          <w:lang w:val="hu-HU"/>
        </w:rPr>
        <w:t>ben meghatározott</w:t>
      </w:r>
      <w:r w:rsidRPr="00FA0028">
        <w:rPr>
          <w:rFonts w:ascii="Arial Narrow" w:hAnsi="Arial Narrow"/>
          <w:lang w:val="hu-HU"/>
        </w:rPr>
        <w:t xml:space="preserve"> bér</w:t>
      </w:r>
      <w:r w:rsidR="004806BE" w:rsidRPr="00FA0028">
        <w:rPr>
          <w:rFonts w:ascii="Arial Narrow" w:hAnsi="Arial Narrow"/>
          <w:lang w:val="hu-HU"/>
        </w:rPr>
        <w:t xml:space="preserve">pótlékot sem </w:t>
      </w:r>
      <w:r w:rsidRPr="00FA0028">
        <w:rPr>
          <w:rFonts w:ascii="Arial Narrow" w:hAnsi="Arial Narrow"/>
          <w:lang w:val="hu-HU"/>
        </w:rPr>
        <w:t>fizet</w:t>
      </w:r>
      <w:r w:rsidR="004806BE" w:rsidRPr="00FA0028">
        <w:rPr>
          <w:rFonts w:ascii="Arial Narrow" w:hAnsi="Arial Narrow"/>
          <w:lang w:val="hu-HU"/>
        </w:rPr>
        <w:t xml:space="preserve">te ki </w:t>
      </w:r>
      <w:r w:rsidRPr="00FA0028">
        <w:rPr>
          <w:rFonts w:ascii="Arial Narrow" w:hAnsi="Arial Narrow"/>
          <w:lang w:val="hu-HU"/>
        </w:rPr>
        <w:t>Önnek</w:t>
      </w:r>
      <w:r w:rsidR="004806BE" w:rsidRPr="00FA0028">
        <w:rPr>
          <w:rFonts w:ascii="Arial Narrow" w:hAnsi="Arial Narrow"/>
          <w:lang w:val="hu-HU"/>
        </w:rPr>
        <w:t>, ill.</w:t>
      </w:r>
    </w:p>
    <w:p w14:paraId="5BE03F52" w14:textId="79440224" w:rsidR="007F402A" w:rsidRPr="00FA0028" w:rsidRDefault="005B543F">
      <w:pPr>
        <w:pStyle w:val="Odstavekseznama"/>
        <w:numPr>
          <w:ilvl w:val="0"/>
          <w:numId w:val="19"/>
        </w:numPr>
        <w:spacing w:after="0" w:line="240" w:lineRule="auto"/>
        <w:jc w:val="both"/>
        <w:rPr>
          <w:rFonts w:ascii="Arial Narrow" w:hAnsi="Arial Narrow"/>
          <w:lang w:val="hu-HU"/>
        </w:rPr>
      </w:pPr>
      <w:r w:rsidRPr="00FA0028">
        <w:rPr>
          <w:rFonts w:ascii="Arial Narrow" w:hAnsi="Arial Narrow"/>
          <w:lang w:val="hu-HU"/>
        </w:rPr>
        <w:t>három egymást követő hónapban vagy hat hónapon keresztül nem fizette be teljes egészében a</w:t>
      </w:r>
      <w:r w:rsidR="004806BE" w:rsidRPr="00FA0028">
        <w:rPr>
          <w:rFonts w:ascii="Arial Narrow" w:hAnsi="Arial Narrow"/>
          <w:lang w:val="hu-HU"/>
        </w:rPr>
        <w:t>z Ön</w:t>
      </w:r>
      <w:r w:rsidRPr="00FA0028">
        <w:rPr>
          <w:rFonts w:ascii="Arial Narrow" w:hAnsi="Arial Narrow"/>
          <w:lang w:val="hu-HU"/>
        </w:rPr>
        <w:t xml:space="preserve"> társadalombiztosítási járulék</w:t>
      </w:r>
      <w:r w:rsidR="004806BE" w:rsidRPr="00FA0028">
        <w:rPr>
          <w:rFonts w:ascii="Arial Narrow" w:hAnsi="Arial Narrow"/>
          <w:lang w:val="hu-HU"/>
        </w:rPr>
        <w:t>ait</w:t>
      </w:r>
      <w:r w:rsidRPr="00FA0028">
        <w:rPr>
          <w:rFonts w:ascii="Arial Narrow" w:hAnsi="Arial Narrow"/>
          <w:lang w:val="hu-HU"/>
        </w:rPr>
        <w:t>,</w:t>
      </w:r>
    </w:p>
    <w:p w14:paraId="66A3DDC9" w14:textId="77777777" w:rsidR="00B60E1C" w:rsidRPr="00FA0028" w:rsidRDefault="00B60E1C" w:rsidP="0047358B">
      <w:pPr>
        <w:spacing w:after="0" w:line="240" w:lineRule="auto"/>
        <w:ind w:left="360"/>
        <w:jc w:val="both"/>
        <w:rPr>
          <w:rFonts w:ascii="Arial Narrow" w:hAnsi="Arial Narrow"/>
          <w:lang w:val="hu-HU"/>
        </w:rPr>
      </w:pPr>
    </w:p>
    <w:p w14:paraId="44EA256C" w14:textId="263746A3"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minden fenti esetben lehetősége van a munkaszerződés rendkívüli felmondására (felmondási idő nélkül) a ZDR-1-ben meghatározott feltételek szerint. Ebben az esetben a munkáltatójának a hátralékos munkabéren és járulékokon kívül meg kell fizetnie Önnek az üzleti okokból történő rendes felmondás esetén </w:t>
      </w:r>
      <w:r w:rsidR="004806BE" w:rsidRPr="00FA0028">
        <w:rPr>
          <w:rFonts w:ascii="Arial Narrow" w:hAnsi="Arial Narrow"/>
          <w:lang w:val="hu-HU"/>
        </w:rPr>
        <w:t>járó</w:t>
      </w:r>
      <w:r w:rsidRPr="00FA0028">
        <w:rPr>
          <w:rFonts w:ascii="Arial Narrow" w:hAnsi="Arial Narrow"/>
          <w:lang w:val="hu-HU"/>
        </w:rPr>
        <w:t xml:space="preserve"> végkielégítést</w:t>
      </w:r>
      <w:r w:rsidR="004806BE" w:rsidRPr="00FA0028">
        <w:rPr>
          <w:rFonts w:ascii="Arial Narrow" w:hAnsi="Arial Narrow"/>
          <w:lang w:val="hu-HU"/>
        </w:rPr>
        <w:t xml:space="preserve"> is</w:t>
      </w:r>
      <w:r w:rsidRPr="00FA0028">
        <w:rPr>
          <w:rFonts w:ascii="Arial Narrow" w:hAnsi="Arial Narrow"/>
          <w:lang w:val="hu-HU"/>
        </w:rPr>
        <w:t xml:space="preserve">, valamint </w:t>
      </w:r>
      <w:r w:rsidR="004806BE" w:rsidRPr="00FA0028">
        <w:rPr>
          <w:rFonts w:ascii="Arial Narrow" w:hAnsi="Arial Narrow"/>
          <w:lang w:val="hu-HU"/>
        </w:rPr>
        <w:t xml:space="preserve">kártérítést kell fizetnie, legalább </w:t>
      </w:r>
      <w:r w:rsidRPr="00FA0028">
        <w:rPr>
          <w:rFonts w:ascii="Arial Narrow" w:hAnsi="Arial Narrow"/>
          <w:lang w:val="hu-HU"/>
        </w:rPr>
        <w:t>a felmondási időre kiesett munkabér összegével megegyező</w:t>
      </w:r>
      <w:r w:rsidR="004806BE" w:rsidRPr="00FA0028">
        <w:rPr>
          <w:rFonts w:ascii="Arial Narrow" w:hAnsi="Arial Narrow"/>
          <w:lang w:val="hu-HU"/>
        </w:rPr>
        <w:t xml:space="preserve"> összegben</w:t>
      </w:r>
      <w:r w:rsidRPr="00FA0028">
        <w:rPr>
          <w:rFonts w:ascii="Arial Narrow" w:hAnsi="Arial Narrow"/>
          <w:lang w:val="hu-HU"/>
        </w:rPr>
        <w:t>.</w:t>
      </w:r>
    </w:p>
    <w:p w14:paraId="65AA8B01" w14:textId="08DC9D91" w:rsidR="007F402A" w:rsidRPr="00FA0028" w:rsidRDefault="004806BE">
      <w:pPr>
        <w:spacing w:line="240" w:lineRule="auto"/>
        <w:jc w:val="both"/>
        <w:rPr>
          <w:rFonts w:ascii="Arial Narrow" w:hAnsi="Arial Narrow"/>
          <w:lang w:val="hu-HU"/>
        </w:rPr>
      </w:pPr>
      <w:r w:rsidRPr="00FA0028">
        <w:rPr>
          <w:rFonts w:ascii="Arial Narrow" w:hAnsi="Arial Narrow"/>
          <w:lang w:val="hu-HU"/>
        </w:rPr>
        <w:lastRenderedPageBreak/>
        <w:t xml:space="preserve">Bére kifizetésének elmulasztását bejelentheti a Szlovén Köztársaság munkaügyi felügyelőségénél is, fontos azonban, hogy ha a munkaügyi felügyelő megállapítja a bérfizetés elmulasztását, </w:t>
      </w:r>
      <w:r w:rsidR="00034348" w:rsidRPr="00FA0028">
        <w:rPr>
          <w:rFonts w:ascii="Arial Narrow" w:hAnsi="Arial Narrow"/>
          <w:lang w:val="hu-HU"/>
        </w:rPr>
        <w:t xml:space="preserve">csupán szankcionálhatja </w:t>
      </w:r>
      <w:r w:rsidRPr="00FA0028">
        <w:rPr>
          <w:rFonts w:ascii="Arial Narrow" w:hAnsi="Arial Narrow"/>
          <w:lang w:val="hu-HU"/>
        </w:rPr>
        <w:t xml:space="preserve">a munkáltatót a </w:t>
      </w:r>
      <w:r w:rsidR="00034348" w:rsidRPr="00FA0028">
        <w:rPr>
          <w:rFonts w:ascii="Arial Narrow" w:hAnsi="Arial Narrow"/>
          <w:lang w:val="hu-HU"/>
        </w:rPr>
        <w:t>szabály</w:t>
      </w:r>
      <w:r w:rsidRPr="00FA0028">
        <w:rPr>
          <w:rFonts w:ascii="Arial Narrow" w:hAnsi="Arial Narrow"/>
          <w:lang w:val="hu-HU"/>
        </w:rPr>
        <w:t>sértés miatt, de nem intézkedhet annak érdekében, hogy Ön</w:t>
      </w:r>
      <w:r w:rsidR="00034348" w:rsidRPr="00FA0028">
        <w:rPr>
          <w:rFonts w:ascii="Arial Narrow" w:hAnsi="Arial Narrow"/>
          <w:lang w:val="hu-HU"/>
        </w:rPr>
        <w:t>nek</w:t>
      </w:r>
      <w:r w:rsidRPr="00FA0028">
        <w:rPr>
          <w:rFonts w:ascii="Arial Narrow" w:hAnsi="Arial Narrow"/>
          <w:lang w:val="hu-HU"/>
        </w:rPr>
        <w:t xml:space="preserve"> </w:t>
      </w:r>
      <w:r w:rsidR="00034348" w:rsidRPr="00FA0028">
        <w:rPr>
          <w:rFonts w:ascii="Arial Narrow" w:hAnsi="Arial Narrow"/>
          <w:lang w:val="hu-HU"/>
        </w:rPr>
        <w:t xml:space="preserve">a munkáltatója </w:t>
      </w:r>
      <w:r w:rsidRPr="00FA0028">
        <w:rPr>
          <w:rFonts w:ascii="Arial Narrow" w:hAnsi="Arial Narrow"/>
          <w:lang w:val="hu-HU"/>
        </w:rPr>
        <w:t>ténylegesen kifizesse a bérét. Ezt csak a munkaügyi bíróság teheti meg.</w:t>
      </w:r>
    </w:p>
    <w:p w14:paraId="5AA39F58" w14:textId="0E46B28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Mit tehetek, ha a munkáltatóm indoklás vagy </w:t>
      </w:r>
      <w:r w:rsidR="007158BA" w:rsidRPr="00FA0028">
        <w:rPr>
          <w:rFonts w:ascii="Arial Narrow" w:hAnsi="Arial Narrow"/>
          <w:b/>
          <w:u w:val="single"/>
          <w:lang w:val="hu-HU"/>
        </w:rPr>
        <w:t xml:space="preserve">bármely </w:t>
      </w:r>
      <w:r w:rsidRPr="00FA0028">
        <w:rPr>
          <w:rFonts w:ascii="Arial Narrow" w:hAnsi="Arial Narrow"/>
          <w:b/>
          <w:u w:val="single"/>
          <w:lang w:val="hu-HU"/>
        </w:rPr>
        <w:t>dokumentumok nélkül elbocsát?</w:t>
      </w:r>
    </w:p>
    <w:p w14:paraId="5224E815" w14:textId="1A828704" w:rsidR="007F402A" w:rsidRPr="00FA0028" w:rsidRDefault="005B543F">
      <w:pPr>
        <w:spacing w:line="240" w:lineRule="auto"/>
        <w:jc w:val="both"/>
        <w:rPr>
          <w:rFonts w:ascii="Arial Narrow" w:hAnsi="Arial Narrow"/>
          <w:lang w:val="hu-HU"/>
        </w:rPr>
      </w:pPr>
      <w:r w:rsidRPr="00FA0028">
        <w:rPr>
          <w:rFonts w:ascii="Arial Narrow" w:hAnsi="Arial Narrow"/>
          <w:lang w:val="hu-HU"/>
        </w:rPr>
        <w:t>Ha a munkáltatója indokolatlanul</w:t>
      </w:r>
      <w:r w:rsidR="00CB3D8F">
        <w:rPr>
          <w:rFonts w:ascii="Arial Narrow" w:hAnsi="Arial Narrow"/>
          <w:lang w:val="hu-HU"/>
        </w:rPr>
        <w:t xml:space="preserve"> </w:t>
      </w:r>
      <w:r w:rsidRPr="00FA0028">
        <w:rPr>
          <w:rFonts w:ascii="Arial Narrow" w:hAnsi="Arial Narrow"/>
          <w:lang w:val="hu-HU"/>
        </w:rPr>
        <w:t xml:space="preserve">vagy csak szóban, külön eljárás vagy dokumentumok nélkül </w:t>
      </w:r>
      <w:r w:rsidR="007158BA" w:rsidRPr="00FA0028">
        <w:rPr>
          <w:rFonts w:ascii="Arial Narrow" w:hAnsi="Arial Narrow"/>
          <w:lang w:val="hu-HU"/>
        </w:rPr>
        <w:t>mondta fel</w:t>
      </w:r>
      <w:r w:rsidRPr="00FA0028">
        <w:rPr>
          <w:rFonts w:ascii="Arial Narrow" w:hAnsi="Arial Narrow"/>
          <w:lang w:val="hu-HU"/>
        </w:rPr>
        <w:t xml:space="preserve"> a szerződését, a felmondás kézbesítésétől, illetve a jogainak megsértéséről való tudomásszerzéstől számított 30 napon belül keresetet nyújthat be a munkaügyi bírósághoz, hogy a felmondást jogellenesnek nyilvánítsák. A munkaszerződés</w:t>
      </w:r>
      <w:r w:rsidR="007158BA" w:rsidRPr="00FA0028">
        <w:rPr>
          <w:rFonts w:ascii="Arial Narrow" w:hAnsi="Arial Narrow"/>
          <w:lang w:val="hu-HU"/>
        </w:rPr>
        <w:t xml:space="preserve">t ugyanis csak írásban lehet </w:t>
      </w:r>
      <w:r w:rsidRPr="00FA0028">
        <w:rPr>
          <w:rFonts w:ascii="Arial Narrow" w:hAnsi="Arial Narrow"/>
          <w:lang w:val="hu-HU"/>
        </w:rPr>
        <w:t>felmond</w:t>
      </w:r>
      <w:r w:rsidR="007158BA" w:rsidRPr="00FA0028">
        <w:rPr>
          <w:rFonts w:ascii="Arial Narrow" w:hAnsi="Arial Narrow"/>
          <w:lang w:val="hu-HU"/>
        </w:rPr>
        <w:t>ani bármely</w:t>
      </w:r>
      <w:r w:rsidRPr="00FA0028">
        <w:rPr>
          <w:rFonts w:ascii="Arial Narrow" w:hAnsi="Arial Narrow"/>
          <w:lang w:val="hu-HU"/>
        </w:rPr>
        <w:t xml:space="preserve"> esetben, és azt megfelelően kézbesíteni kell a munkavállalónak, valamint a munkáltatónak </w:t>
      </w:r>
      <w:r w:rsidR="007158BA" w:rsidRPr="00FA0028">
        <w:rPr>
          <w:rFonts w:ascii="Arial Narrow" w:hAnsi="Arial Narrow"/>
          <w:lang w:val="hu-HU"/>
        </w:rPr>
        <w:t xml:space="preserve">követnie kell </w:t>
      </w:r>
      <w:r w:rsidRPr="00FA0028">
        <w:rPr>
          <w:rFonts w:ascii="Arial Narrow" w:hAnsi="Arial Narrow"/>
          <w:lang w:val="hu-HU"/>
        </w:rPr>
        <w:t xml:space="preserve">a törvényben előírt </w:t>
      </w:r>
      <w:r w:rsidR="007158BA" w:rsidRPr="00FA0028">
        <w:rPr>
          <w:rFonts w:ascii="Arial Narrow" w:hAnsi="Arial Narrow"/>
          <w:lang w:val="hu-HU"/>
        </w:rPr>
        <w:t xml:space="preserve">megfelelő </w:t>
      </w:r>
      <w:r w:rsidRPr="00FA0028">
        <w:rPr>
          <w:rFonts w:ascii="Arial Narrow" w:hAnsi="Arial Narrow"/>
          <w:lang w:val="hu-HU"/>
        </w:rPr>
        <w:t xml:space="preserve">eljárást. Ha a munkáltató ezt </w:t>
      </w:r>
      <w:r w:rsidR="007158BA" w:rsidRPr="00FA0028">
        <w:rPr>
          <w:rFonts w:ascii="Arial Narrow" w:hAnsi="Arial Narrow"/>
          <w:lang w:val="hu-HU"/>
        </w:rPr>
        <w:t>elmulasztja</w:t>
      </w:r>
      <w:r w:rsidRPr="00FA0028">
        <w:rPr>
          <w:rFonts w:ascii="Arial Narrow" w:hAnsi="Arial Narrow"/>
          <w:lang w:val="hu-HU"/>
        </w:rPr>
        <w:t>, akkor a munkáltató mulasztásá</w:t>
      </w:r>
      <w:r w:rsidR="007158BA" w:rsidRPr="00FA0028">
        <w:rPr>
          <w:rFonts w:ascii="Arial Narrow" w:hAnsi="Arial Narrow"/>
          <w:lang w:val="hu-HU"/>
        </w:rPr>
        <w:t xml:space="preserve">ról feljelentést tehet </w:t>
      </w:r>
      <w:r w:rsidRPr="00FA0028">
        <w:rPr>
          <w:rFonts w:ascii="Arial Narrow" w:hAnsi="Arial Narrow"/>
          <w:lang w:val="hu-HU"/>
        </w:rPr>
        <w:t xml:space="preserve">a Szlovén Köztársaság Munkaügyi Felügyelőségénél. Ha a felügyelő </w:t>
      </w:r>
      <w:r w:rsidR="007158BA" w:rsidRPr="00FA0028">
        <w:rPr>
          <w:rFonts w:ascii="Arial Narrow" w:hAnsi="Arial Narrow"/>
          <w:lang w:val="hu-HU"/>
        </w:rPr>
        <w:t xml:space="preserve">szabálysértést </w:t>
      </w:r>
      <w:r w:rsidRPr="00FA0028">
        <w:rPr>
          <w:rFonts w:ascii="Arial Narrow" w:hAnsi="Arial Narrow"/>
          <w:lang w:val="hu-HU"/>
        </w:rPr>
        <w:t>állapít</w:t>
      </w:r>
      <w:r w:rsidR="007158BA" w:rsidRPr="00FA0028">
        <w:rPr>
          <w:rFonts w:ascii="Arial Narrow" w:hAnsi="Arial Narrow"/>
          <w:lang w:val="hu-HU"/>
        </w:rPr>
        <w:t xml:space="preserve"> meg </w:t>
      </w:r>
      <w:r w:rsidRPr="00FA0028">
        <w:rPr>
          <w:rFonts w:ascii="Arial Narrow" w:hAnsi="Arial Narrow"/>
          <w:lang w:val="hu-HU"/>
        </w:rPr>
        <w:t>az eljárás</w:t>
      </w:r>
      <w:r w:rsidR="007158BA" w:rsidRPr="00FA0028">
        <w:rPr>
          <w:rFonts w:ascii="Arial Narrow" w:hAnsi="Arial Narrow"/>
          <w:lang w:val="hu-HU"/>
        </w:rPr>
        <w:t xml:space="preserve">sal kapcsolatban, ill. </w:t>
      </w:r>
      <w:r w:rsidRPr="00FA0028">
        <w:rPr>
          <w:rFonts w:ascii="Arial Narrow" w:hAnsi="Arial Narrow"/>
          <w:lang w:val="hu-HU"/>
        </w:rPr>
        <w:t>a fel</w:t>
      </w:r>
      <w:r w:rsidR="007158BA" w:rsidRPr="00FA0028">
        <w:rPr>
          <w:rFonts w:ascii="Arial Narrow" w:hAnsi="Arial Narrow"/>
          <w:lang w:val="hu-HU"/>
        </w:rPr>
        <w:t>mondás</w:t>
      </w:r>
      <w:r w:rsidRPr="00FA0028">
        <w:rPr>
          <w:rFonts w:ascii="Arial Narrow" w:hAnsi="Arial Narrow"/>
          <w:lang w:val="hu-HU"/>
        </w:rPr>
        <w:t xml:space="preserve"> kézbesítésé</w:t>
      </w:r>
      <w:r w:rsidR="007158BA" w:rsidRPr="00FA0028">
        <w:rPr>
          <w:rFonts w:ascii="Arial Narrow" w:hAnsi="Arial Narrow"/>
          <w:lang w:val="hu-HU"/>
        </w:rPr>
        <w:t>vel kapcsolatban</w:t>
      </w:r>
      <w:r w:rsidRPr="00FA0028">
        <w:rPr>
          <w:rFonts w:ascii="Arial Narrow" w:hAnsi="Arial Narrow"/>
          <w:lang w:val="hu-HU"/>
        </w:rPr>
        <w:t>, a munk</w:t>
      </w:r>
      <w:r w:rsidR="007158BA" w:rsidRPr="00FA0028">
        <w:rPr>
          <w:rFonts w:ascii="Arial Narrow" w:hAnsi="Arial Narrow"/>
          <w:lang w:val="hu-HU"/>
        </w:rPr>
        <w:t>áltatóval</w:t>
      </w:r>
      <w:r w:rsidRPr="00FA0028">
        <w:rPr>
          <w:rFonts w:ascii="Arial Narrow" w:hAnsi="Arial Narrow"/>
          <w:lang w:val="hu-HU"/>
        </w:rPr>
        <w:t xml:space="preserve"> szemben szabálysértési szankciót szabhat ki, de </w:t>
      </w:r>
      <w:r w:rsidR="007158BA" w:rsidRPr="00FA0028">
        <w:rPr>
          <w:rFonts w:ascii="Arial Narrow" w:hAnsi="Arial Narrow"/>
          <w:lang w:val="hu-HU"/>
        </w:rPr>
        <w:t xml:space="preserve">intézkedéseivel nem tudja a felmondást </w:t>
      </w:r>
      <w:r w:rsidR="00D7341A">
        <w:rPr>
          <w:rFonts w:ascii="Arial Narrow" w:hAnsi="Arial Narrow"/>
          <w:lang w:val="hu-HU"/>
        </w:rPr>
        <w:t>hatálytalanítani</w:t>
      </w:r>
      <w:r w:rsidRPr="00FA0028">
        <w:rPr>
          <w:rFonts w:ascii="Arial Narrow" w:hAnsi="Arial Narrow"/>
          <w:lang w:val="hu-HU"/>
        </w:rPr>
        <w:t>. Ez utóbbi a munkaügyi bíróság kizárólagos hatáskörébe tartozik.</w:t>
      </w:r>
    </w:p>
    <w:p w14:paraId="6CE843CB" w14:textId="16228008"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Mit tehetek, ha a munkáltatóm nem garantálta </w:t>
      </w:r>
      <w:r w:rsidR="007158BA" w:rsidRPr="00FA0028">
        <w:rPr>
          <w:rFonts w:ascii="Arial Narrow" w:hAnsi="Arial Narrow"/>
          <w:b/>
          <w:u w:val="single"/>
          <w:lang w:val="hu-HU"/>
        </w:rPr>
        <w:t>visszautazásomat</w:t>
      </w:r>
      <w:r w:rsidRPr="00FA0028">
        <w:rPr>
          <w:rFonts w:ascii="Arial Narrow" w:hAnsi="Arial Narrow"/>
          <w:b/>
          <w:u w:val="single"/>
          <w:lang w:val="hu-HU"/>
        </w:rPr>
        <w:t>?</w:t>
      </w:r>
    </w:p>
    <w:p w14:paraId="257DBE9B" w14:textId="672CB486"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Ha a munkáltató a külföldi munkavégzés befejezése után nem biztosítja a munkavállaló visszatérését Szlovéniába, az </w:t>
      </w:r>
      <w:r w:rsidR="007158BA" w:rsidRPr="00FA0028">
        <w:rPr>
          <w:rFonts w:ascii="Arial Narrow" w:hAnsi="Arial Narrow"/>
          <w:lang w:val="hu-HU"/>
        </w:rPr>
        <w:t>szabálysértésnek</w:t>
      </w:r>
      <w:r w:rsidRPr="00FA0028">
        <w:rPr>
          <w:rFonts w:ascii="Arial Narrow" w:hAnsi="Arial Narrow"/>
          <w:lang w:val="hu-HU"/>
        </w:rPr>
        <w:t xml:space="preserve"> minősül, és a munkavállaló feljelentést tehet a Szlovén Köztársaság Munkaügyi Felügyelőségénél. A hazatérés után a munkavállaló perelheti a munkáltatót a hazatérés költségeinek megtérítése és az elszenvedett kellemetlenségekért járó kártérítés miatt.</w:t>
      </w:r>
    </w:p>
    <w:p w14:paraId="4600395E" w14:textId="4D37314B" w:rsidR="00121A70" w:rsidRPr="00FA0028" w:rsidRDefault="005B543F" w:rsidP="0047358B">
      <w:pPr>
        <w:spacing w:line="240" w:lineRule="auto"/>
        <w:jc w:val="both"/>
        <w:rPr>
          <w:rFonts w:ascii="Arial Narrow" w:hAnsi="Arial Narrow"/>
          <w:lang w:val="hu-HU"/>
        </w:rPr>
      </w:pPr>
      <w:r w:rsidRPr="00FA0028">
        <w:rPr>
          <w:rFonts w:ascii="Arial Narrow" w:hAnsi="Arial Narrow"/>
          <w:lang w:val="hu-HU"/>
        </w:rPr>
        <w:t xml:space="preserve">Ha </w:t>
      </w:r>
      <w:r w:rsidR="007158BA" w:rsidRPr="00FA0028">
        <w:rPr>
          <w:rFonts w:ascii="Arial Narrow" w:hAnsi="Arial Narrow"/>
          <w:lang w:val="hu-HU"/>
        </w:rPr>
        <w:t>a munk</w:t>
      </w:r>
      <w:r w:rsidR="00FD7EF4" w:rsidRPr="00FA0028">
        <w:rPr>
          <w:rFonts w:ascii="Arial Narrow" w:hAnsi="Arial Narrow"/>
          <w:lang w:val="hu-HU"/>
        </w:rPr>
        <w:t>avállaló</w:t>
      </w:r>
      <w:r w:rsidR="007158BA" w:rsidRPr="00FA0028">
        <w:rPr>
          <w:rFonts w:ascii="Arial Narrow" w:hAnsi="Arial Narrow"/>
          <w:lang w:val="hu-HU"/>
        </w:rPr>
        <w:t xml:space="preserve"> </w:t>
      </w:r>
      <w:r w:rsidRPr="00FA0028">
        <w:rPr>
          <w:rFonts w:ascii="Arial Narrow" w:hAnsi="Arial Narrow"/>
          <w:lang w:val="hu-HU"/>
        </w:rPr>
        <w:t>egyedül találja magát külföldön, és nincs módja vagy lehetősége hazatérni, akkor</w:t>
      </w:r>
      <w:r w:rsidR="007158BA" w:rsidRPr="00FA0028">
        <w:rPr>
          <w:rFonts w:ascii="Arial Narrow" w:hAnsi="Arial Narrow"/>
          <w:lang w:val="hu-HU"/>
        </w:rPr>
        <w:t xml:space="preserve"> felveheti a kapcsolatot a</w:t>
      </w:r>
      <w:r w:rsidRPr="00FA0028">
        <w:rPr>
          <w:rFonts w:ascii="Arial Narrow" w:hAnsi="Arial Narrow"/>
          <w:lang w:val="hu-HU"/>
        </w:rPr>
        <w:t xml:space="preserve"> diplomáciai képviselettel (pl. nagykövetséggel vagy konzulátussal). A diplomáciai képviselet kiállíthat</w:t>
      </w:r>
      <w:r w:rsidR="007158BA" w:rsidRPr="00FA0028">
        <w:rPr>
          <w:rFonts w:ascii="Arial Narrow" w:hAnsi="Arial Narrow"/>
          <w:lang w:val="hu-HU"/>
        </w:rPr>
        <w:t xml:space="preserve">ja a megfelelő </w:t>
      </w:r>
      <w:r w:rsidRPr="00FA0028">
        <w:rPr>
          <w:rFonts w:ascii="Arial Narrow" w:hAnsi="Arial Narrow"/>
          <w:lang w:val="hu-HU"/>
        </w:rPr>
        <w:t>dokumentumot a munkavállaló Szlovéniába való visszatéréséhez (pl. vissza</w:t>
      </w:r>
      <w:r w:rsidR="007158BA" w:rsidRPr="00FA0028">
        <w:rPr>
          <w:rFonts w:ascii="Arial Narrow" w:hAnsi="Arial Narrow"/>
          <w:lang w:val="hu-HU"/>
        </w:rPr>
        <w:t>utazási</w:t>
      </w:r>
      <w:r w:rsidRPr="00FA0028">
        <w:rPr>
          <w:rFonts w:ascii="Arial Narrow" w:hAnsi="Arial Narrow"/>
          <w:lang w:val="hu-HU"/>
        </w:rPr>
        <w:t xml:space="preserve"> útlevél vagy személyi igazolvány), és </w:t>
      </w:r>
      <w:r w:rsidR="00FD7EF4" w:rsidRPr="00FA0028">
        <w:rPr>
          <w:rFonts w:ascii="Arial Narrow" w:hAnsi="Arial Narrow"/>
          <w:lang w:val="hu-HU"/>
        </w:rPr>
        <w:t xml:space="preserve">felveheti a </w:t>
      </w:r>
      <w:r w:rsidRPr="00FA0028">
        <w:rPr>
          <w:rFonts w:ascii="Arial Narrow" w:hAnsi="Arial Narrow"/>
          <w:lang w:val="hu-HU"/>
        </w:rPr>
        <w:t>kapcsolat</w:t>
      </w:r>
      <w:r w:rsidR="00FD7EF4" w:rsidRPr="00FA0028">
        <w:rPr>
          <w:rFonts w:ascii="Arial Narrow" w:hAnsi="Arial Narrow"/>
          <w:lang w:val="hu-HU"/>
        </w:rPr>
        <w:t>ot</w:t>
      </w:r>
      <w:r w:rsidRPr="00FA0028">
        <w:rPr>
          <w:rFonts w:ascii="Arial Narrow" w:hAnsi="Arial Narrow"/>
          <w:lang w:val="hu-HU"/>
        </w:rPr>
        <w:t xml:space="preserve"> a munkavállaló rokonaival vagy az illetékes Szociális Munkaügyi Központtal, ha a munkavállalónak nincs más lehetősége, </w:t>
      </w:r>
      <w:r w:rsidR="007158BA" w:rsidRPr="00FA0028">
        <w:rPr>
          <w:rFonts w:ascii="Arial Narrow" w:hAnsi="Arial Narrow"/>
          <w:lang w:val="hu-HU"/>
        </w:rPr>
        <w:t>ill.</w:t>
      </w:r>
      <w:r w:rsidRPr="00FA0028">
        <w:rPr>
          <w:rFonts w:ascii="Arial Narrow" w:hAnsi="Arial Narrow"/>
          <w:lang w:val="hu-HU"/>
        </w:rPr>
        <w:t xml:space="preserve"> nem tudja kifizetni </w:t>
      </w:r>
      <w:r w:rsidR="007158BA" w:rsidRPr="00FA0028">
        <w:rPr>
          <w:rFonts w:ascii="Arial Narrow" w:hAnsi="Arial Narrow"/>
          <w:lang w:val="hu-HU"/>
        </w:rPr>
        <w:t>a visszautat</w:t>
      </w:r>
      <w:r w:rsidRPr="00FA0028">
        <w:rPr>
          <w:rFonts w:ascii="Arial Narrow" w:hAnsi="Arial Narrow"/>
          <w:lang w:val="hu-HU"/>
        </w:rPr>
        <w:t xml:space="preserve">. Ha nincs szlovén képviselet abban az országban, ahol a munkavállaló tartózkodik, a munkavállaló </w:t>
      </w:r>
      <w:r w:rsidR="007158BA" w:rsidRPr="00FA0028">
        <w:rPr>
          <w:rFonts w:ascii="Arial Narrow" w:hAnsi="Arial Narrow"/>
          <w:lang w:val="hu-HU"/>
        </w:rPr>
        <w:t xml:space="preserve">felveheti a kapcsolatot </w:t>
      </w:r>
      <w:r w:rsidRPr="00FA0028">
        <w:rPr>
          <w:rFonts w:ascii="Arial Narrow" w:hAnsi="Arial Narrow"/>
          <w:lang w:val="hu-HU"/>
        </w:rPr>
        <w:t xml:space="preserve">egy másik uniós ország diplomáciai képviseletével, ahol </w:t>
      </w:r>
      <w:r w:rsidR="007158BA" w:rsidRPr="00FA0028">
        <w:rPr>
          <w:rFonts w:ascii="Arial Narrow" w:hAnsi="Arial Narrow"/>
          <w:lang w:val="hu-HU"/>
        </w:rPr>
        <w:t>„emergency travel document (</w:t>
      </w:r>
      <w:r w:rsidRPr="00FA0028">
        <w:rPr>
          <w:rFonts w:ascii="Arial Narrow" w:hAnsi="Arial Narrow"/>
          <w:lang w:val="hu-HU"/>
        </w:rPr>
        <w:t>sürgősségi úti okmányt</w:t>
      </w:r>
      <w:r w:rsidR="007158BA" w:rsidRPr="00FA0028">
        <w:rPr>
          <w:rFonts w:ascii="Arial Narrow" w:hAnsi="Arial Narrow"/>
          <w:lang w:val="hu-HU"/>
        </w:rPr>
        <w:t>)”</w:t>
      </w:r>
      <w:r w:rsidRPr="00FA0028">
        <w:rPr>
          <w:rFonts w:ascii="Arial Narrow" w:hAnsi="Arial Narrow"/>
          <w:lang w:val="hu-HU"/>
        </w:rPr>
        <w:t xml:space="preserve"> állíthatnak ki számára.</w:t>
      </w:r>
    </w:p>
    <w:p w14:paraId="43B0FC47" w14:textId="77777777" w:rsidR="00CF41B5" w:rsidRPr="00FA0028" w:rsidRDefault="00CF41B5" w:rsidP="0047358B">
      <w:pPr>
        <w:spacing w:line="240" w:lineRule="auto"/>
        <w:jc w:val="both"/>
        <w:rPr>
          <w:rFonts w:ascii="Arial Narrow" w:hAnsi="Arial Narrow"/>
          <w:lang w:val="hu-HU"/>
        </w:rPr>
      </w:pPr>
    </w:p>
    <w:p w14:paraId="54DBE6E1" w14:textId="77777777" w:rsidR="007F402A" w:rsidRPr="00FA0028" w:rsidRDefault="005B543F">
      <w:pPr>
        <w:pStyle w:val="Naslov2"/>
        <w:numPr>
          <w:ilvl w:val="1"/>
          <w:numId w:val="4"/>
        </w:numPr>
        <w:spacing w:line="240" w:lineRule="auto"/>
        <w:rPr>
          <w:lang w:val="hu-HU"/>
        </w:rPr>
      </w:pPr>
      <w:bookmarkStart w:id="53" w:name="_Toc162964889"/>
      <w:r w:rsidRPr="00FA0028">
        <w:rPr>
          <w:lang w:val="hu-HU"/>
        </w:rPr>
        <w:t>A munkavállalók által elkövetett leggyakoribb jogsértések</w:t>
      </w:r>
      <w:bookmarkEnd w:id="53"/>
    </w:p>
    <w:p w14:paraId="07350BA2" w14:textId="5C537481" w:rsidR="008E1526" w:rsidRPr="00FA0028" w:rsidRDefault="008E1526" w:rsidP="0047358B">
      <w:pPr>
        <w:spacing w:line="240" w:lineRule="auto"/>
        <w:rPr>
          <w:lang w:val="hu-HU"/>
        </w:rPr>
      </w:pPr>
    </w:p>
    <w:p w14:paraId="1335207B"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Mit tehetek, ha egy munkavállaló nem jelenik meg a munkahelyén?</w:t>
      </w:r>
    </w:p>
    <w:p w14:paraId="782BC0E2" w14:textId="65EE5887"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Ha a munkavállaló nem jelenik meg a munkahelyén, és nem igazolja a távolmaradását, ez a magatartás a munkavállaló által a munkaszerződés aláírásakor vállalt szerződéses kötelezettségek megszegésének minősül. Attól függően, hogy a munkáltató az általános szabályzatában hogyan határozza meg a munkaviszonyból eredő kötelezettségek megszegését, ha a munkavállaló ellen fegyelmi eljárás indul, a munkáltató a fegyelmi eljárás szabályai szerint fegyelmi büntetést szabhat ki (ha azt a munkáltató korábban meghatározta), de ez nem változtathatja meg véglegesen a munkavállaló foglalkoztatási jogviszonyát. Ha a munkáltatót a munkavállaló jogosulatlan távolléte miatt kár érte, a munkavállaló köteles a munkáltatónak kártérítést fizetni </w:t>
      </w:r>
      <w:r w:rsidR="00B70F38" w:rsidRPr="00FA0028">
        <w:rPr>
          <w:rFonts w:ascii="Arial Narrow" w:hAnsi="Arial Narrow"/>
          <w:lang w:val="hu-HU"/>
        </w:rPr>
        <w:t>–</w:t>
      </w:r>
      <w:r w:rsidRPr="00FA0028">
        <w:rPr>
          <w:rFonts w:ascii="Arial Narrow" w:hAnsi="Arial Narrow"/>
          <w:lang w:val="hu-HU"/>
        </w:rPr>
        <w:t xml:space="preserve"> természetesen </w:t>
      </w:r>
      <w:r w:rsidR="00B70F38" w:rsidRPr="00FA0028">
        <w:rPr>
          <w:rFonts w:ascii="Arial Narrow" w:hAnsi="Arial Narrow"/>
          <w:lang w:val="hu-HU"/>
        </w:rPr>
        <w:t xml:space="preserve">miután előzetes eljárásban megállapították </w:t>
      </w:r>
      <w:r w:rsidRPr="00FA0028">
        <w:rPr>
          <w:rFonts w:ascii="Arial Narrow" w:hAnsi="Arial Narrow"/>
          <w:lang w:val="hu-HU"/>
        </w:rPr>
        <w:t>a kár összegé</w:t>
      </w:r>
      <w:r w:rsidR="00B70F38" w:rsidRPr="00FA0028">
        <w:rPr>
          <w:rFonts w:ascii="Arial Narrow" w:hAnsi="Arial Narrow"/>
          <w:lang w:val="hu-HU"/>
        </w:rPr>
        <w:t>t</w:t>
      </w:r>
      <w:r w:rsidRPr="00FA0028">
        <w:rPr>
          <w:rFonts w:ascii="Arial Narrow" w:hAnsi="Arial Narrow"/>
          <w:lang w:val="hu-HU"/>
        </w:rPr>
        <w:t>, a kárért való felelősség</w:t>
      </w:r>
      <w:r w:rsidR="00B70F38" w:rsidRPr="00FA0028">
        <w:rPr>
          <w:rFonts w:ascii="Arial Narrow" w:hAnsi="Arial Narrow"/>
          <w:lang w:val="hu-HU"/>
        </w:rPr>
        <w:t>et</w:t>
      </w:r>
      <w:r w:rsidRPr="00FA0028">
        <w:rPr>
          <w:rFonts w:ascii="Arial Narrow" w:hAnsi="Arial Narrow"/>
          <w:lang w:val="hu-HU"/>
        </w:rPr>
        <w:t xml:space="preserve"> és az elkövető</w:t>
      </w:r>
      <w:r w:rsidR="00B70F38" w:rsidRPr="00FA0028">
        <w:rPr>
          <w:rFonts w:ascii="Arial Narrow" w:hAnsi="Arial Narrow"/>
          <w:lang w:val="hu-HU"/>
        </w:rPr>
        <w:t xml:space="preserve"> személyét</w:t>
      </w:r>
      <w:r w:rsidRPr="00FA0028">
        <w:rPr>
          <w:rFonts w:ascii="Arial Narrow" w:hAnsi="Arial Narrow"/>
          <w:lang w:val="hu-HU"/>
        </w:rPr>
        <w:t>.</w:t>
      </w:r>
    </w:p>
    <w:p w14:paraId="419392C4" w14:textId="7281F428" w:rsidR="007F402A" w:rsidRPr="00FA0028" w:rsidRDefault="005B543F">
      <w:pPr>
        <w:spacing w:line="240" w:lineRule="auto"/>
        <w:jc w:val="both"/>
        <w:rPr>
          <w:rFonts w:ascii="Arial Narrow" w:hAnsi="Arial Narrow"/>
          <w:lang w:val="hu-HU"/>
        </w:rPr>
      </w:pPr>
      <w:r w:rsidRPr="00FA0028">
        <w:rPr>
          <w:rFonts w:ascii="Arial Narrow" w:hAnsi="Arial Narrow"/>
          <w:lang w:val="hu-HU"/>
        </w:rPr>
        <w:t>A</w:t>
      </w:r>
      <w:r w:rsidR="001A7F10" w:rsidRPr="00FA0028">
        <w:rPr>
          <w:rFonts w:ascii="Arial Narrow" w:hAnsi="Arial Narrow"/>
          <w:lang w:val="hu-HU"/>
        </w:rPr>
        <w:t xml:space="preserve"> munkából való</w:t>
      </w:r>
      <w:r w:rsidRPr="00FA0028">
        <w:rPr>
          <w:rFonts w:ascii="Arial Narrow" w:hAnsi="Arial Narrow"/>
          <w:lang w:val="hu-HU"/>
        </w:rPr>
        <w:t xml:space="preserve"> engedély nélküli távolmaradás szintén rendkívüli felmondási ok, azaz a munkáltató felmondhatja annak a munkavállalónak a munkaszerződését, aki legalább öt egymást követő napon keresztül nem jelenik meg a munkahelyén, és aki nem tájékoztatja a munkáltatót a távolmaradásának okairól, </w:t>
      </w:r>
      <w:r w:rsidR="00D62BFD" w:rsidRPr="00FA0028">
        <w:rPr>
          <w:rFonts w:ascii="Arial Narrow" w:hAnsi="Arial Narrow"/>
          <w:lang w:val="hu-HU"/>
        </w:rPr>
        <w:t>bár</w:t>
      </w:r>
      <w:r w:rsidRPr="00FA0028">
        <w:rPr>
          <w:rFonts w:ascii="Arial Narrow" w:hAnsi="Arial Narrow"/>
          <w:lang w:val="hu-HU"/>
        </w:rPr>
        <w:t xml:space="preserve"> ezt meg kellett volna tennie, és meg</w:t>
      </w:r>
      <w:r w:rsidR="00FD7EF4" w:rsidRPr="00FA0028">
        <w:rPr>
          <w:rFonts w:ascii="Arial Narrow" w:hAnsi="Arial Narrow"/>
          <w:lang w:val="hu-HU"/>
        </w:rPr>
        <w:t xml:space="preserve"> is </w:t>
      </w:r>
      <w:r w:rsidRPr="00FA0028">
        <w:rPr>
          <w:rFonts w:ascii="Arial Narrow" w:hAnsi="Arial Narrow"/>
          <w:lang w:val="hu-HU"/>
        </w:rPr>
        <w:t>tehette volna. A felmondás</w:t>
      </w:r>
      <w:r w:rsidR="00C53DCB" w:rsidRPr="00FA0028">
        <w:rPr>
          <w:rFonts w:ascii="Arial Narrow" w:hAnsi="Arial Narrow"/>
          <w:lang w:val="hu-HU"/>
        </w:rPr>
        <w:t>t megelőzően</w:t>
      </w:r>
      <w:r w:rsidRPr="00FA0028">
        <w:rPr>
          <w:rFonts w:ascii="Arial Narrow" w:hAnsi="Arial Narrow"/>
          <w:lang w:val="hu-HU"/>
        </w:rPr>
        <w:t xml:space="preserve"> a munkáltatónak </w:t>
      </w:r>
      <w:r w:rsidR="00C53DCB" w:rsidRPr="00FA0028">
        <w:rPr>
          <w:rFonts w:ascii="Arial Narrow" w:hAnsi="Arial Narrow"/>
          <w:lang w:val="hu-HU"/>
        </w:rPr>
        <w:t>külön</w:t>
      </w:r>
      <w:r w:rsidRPr="00FA0028">
        <w:rPr>
          <w:rFonts w:ascii="Arial Narrow" w:hAnsi="Arial Narrow"/>
          <w:lang w:val="hu-HU"/>
        </w:rPr>
        <w:t xml:space="preserve"> eljárás</w:t>
      </w:r>
      <w:r w:rsidR="00C53DCB" w:rsidRPr="00FA0028">
        <w:rPr>
          <w:rFonts w:ascii="Arial Narrow" w:hAnsi="Arial Narrow"/>
          <w:lang w:val="hu-HU"/>
        </w:rPr>
        <w:t xml:space="preserve"> szerint kell eljárnia</w:t>
      </w:r>
      <w:r w:rsidRPr="00FA0028">
        <w:rPr>
          <w:rFonts w:ascii="Arial Narrow" w:hAnsi="Arial Narrow"/>
          <w:lang w:val="hu-HU"/>
        </w:rPr>
        <w:t>, és be kell tartania a határidőket, amelyek a rendkívüli felmondás esetében viszonylag rövidek. Ebben az esetben a munkavállaló munkaszerződése az igazolatlan távollét első napjá</w:t>
      </w:r>
      <w:r w:rsidR="00C53DCB" w:rsidRPr="00FA0028">
        <w:rPr>
          <w:rFonts w:ascii="Arial Narrow" w:hAnsi="Arial Narrow"/>
          <w:lang w:val="hu-HU"/>
        </w:rPr>
        <w:t>val</w:t>
      </w:r>
      <w:r w:rsidRPr="00FA0028">
        <w:rPr>
          <w:rFonts w:ascii="Arial Narrow" w:hAnsi="Arial Narrow"/>
          <w:lang w:val="hu-HU"/>
        </w:rPr>
        <w:t xml:space="preserve"> megszűnik, ha a rendkívüli felmondás kézbesítéséig nem tér vissza a munkahelyére.</w:t>
      </w:r>
    </w:p>
    <w:p w14:paraId="55723BFF" w14:textId="6FCFFACA"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Mit tehetek, ha egy dolgozó </w:t>
      </w:r>
      <w:r w:rsidR="00C53DCB" w:rsidRPr="00FA0028">
        <w:rPr>
          <w:rFonts w:ascii="Arial Narrow" w:hAnsi="Arial Narrow"/>
          <w:b/>
          <w:u w:val="single"/>
          <w:lang w:val="hu-HU"/>
        </w:rPr>
        <w:t xml:space="preserve">a munkáját </w:t>
      </w:r>
      <w:r w:rsidRPr="00FA0028">
        <w:rPr>
          <w:rFonts w:ascii="Arial Narrow" w:hAnsi="Arial Narrow"/>
          <w:b/>
          <w:u w:val="single"/>
          <w:lang w:val="hu-HU"/>
        </w:rPr>
        <w:t>szakszerűtlen</w:t>
      </w:r>
      <w:r w:rsidR="00C53DCB" w:rsidRPr="00FA0028">
        <w:rPr>
          <w:rFonts w:ascii="Arial Narrow" w:hAnsi="Arial Narrow"/>
          <w:b/>
          <w:u w:val="single"/>
          <w:lang w:val="hu-HU"/>
        </w:rPr>
        <w:t>ül látja el</w:t>
      </w:r>
      <w:r w:rsidRPr="00FA0028">
        <w:rPr>
          <w:rFonts w:ascii="Arial Narrow" w:hAnsi="Arial Narrow"/>
          <w:b/>
          <w:u w:val="single"/>
          <w:lang w:val="hu-HU"/>
        </w:rPr>
        <w:t xml:space="preserve">, </w:t>
      </w:r>
      <w:r w:rsidR="00C53DCB" w:rsidRPr="00FA0028">
        <w:rPr>
          <w:rFonts w:ascii="Arial Narrow" w:hAnsi="Arial Narrow"/>
          <w:b/>
          <w:u w:val="single"/>
          <w:lang w:val="hu-HU"/>
        </w:rPr>
        <w:t xml:space="preserve">nem végzi el időben </w:t>
      </w:r>
      <w:r w:rsidRPr="00FA0028">
        <w:rPr>
          <w:rFonts w:ascii="Arial Narrow" w:hAnsi="Arial Narrow"/>
          <w:b/>
          <w:u w:val="single"/>
          <w:lang w:val="hu-HU"/>
        </w:rPr>
        <w:t>vagy hibá</w:t>
      </w:r>
      <w:r w:rsidR="00C53DCB" w:rsidRPr="00FA0028">
        <w:rPr>
          <w:rFonts w:ascii="Arial Narrow" w:hAnsi="Arial Narrow"/>
          <w:b/>
          <w:u w:val="single"/>
          <w:lang w:val="hu-HU"/>
        </w:rPr>
        <w:t>kat követ el</w:t>
      </w:r>
      <w:r w:rsidRPr="00FA0028">
        <w:rPr>
          <w:rFonts w:ascii="Arial Narrow" w:hAnsi="Arial Narrow"/>
          <w:b/>
          <w:u w:val="single"/>
          <w:lang w:val="hu-HU"/>
        </w:rPr>
        <w:t>?</w:t>
      </w:r>
    </w:p>
    <w:p w14:paraId="1A749AD4" w14:textId="77777777" w:rsidR="007F402A" w:rsidRPr="00FA0028" w:rsidRDefault="005B543F">
      <w:pPr>
        <w:spacing w:line="240" w:lineRule="auto"/>
        <w:jc w:val="both"/>
        <w:rPr>
          <w:rFonts w:ascii="Arial Narrow" w:hAnsi="Arial Narrow"/>
          <w:lang w:val="hu-HU"/>
        </w:rPr>
      </w:pPr>
      <w:r w:rsidRPr="00FA0028">
        <w:rPr>
          <w:rFonts w:ascii="Arial Narrow" w:hAnsi="Arial Narrow"/>
          <w:lang w:val="hu-HU"/>
        </w:rPr>
        <w:lastRenderedPageBreak/>
        <w:t>A kérdésre adott válasz attól függ, hogy a munkavállaló miért a leírt módon végzi a munkáját. Fegyelmi vétségek esetén a munkáltató fegyelmi eljárást indíthat a munkavállalóval szemben. Emellett (külön eljárás keretében) kártérítést is követelhet a munkavállalótól, ha a munkáltatót a munkavállaló magatartása (vagy mulasztása) miatt kár érte.</w:t>
      </w:r>
    </w:p>
    <w:p w14:paraId="06646DCB" w14:textId="4EA2F6A6"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 xml:space="preserve">Ha azonban a munkavállaló szakszerűtlen vagy késedelmes munkavégzésének okai egészségügyi jellegűek, a munkáltató a munkavállalót célzott megelőző egészségügyi vizsgálatra </w:t>
      </w:r>
      <w:r w:rsidR="004D7424" w:rsidRPr="00FA0028">
        <w:rPr>
          <w:rFonts w:ascii="Arial Narrow" w:hAnsi="Arial Narrow"/>
          <w:lang w:val="hu-HU"/>
        </w:rPr>
        <w:t>küldheti</w:t>
      </w:r>
      <w:r w:rsidRPr="00FA0028">
        <w:rPr>
          <w:rFonts w:ascii="Arial Narrow" w:hAnsi="Arial Narrow"/>
          <w:lang w:val="hu-HU"/>
        </w:rPr>
        <w:t>:</w:t>
      </w:r>
    </w:p>
    <w:p w14:paraId="55D4AFC1" w14:textId="067D178D" w:rsidR="007F402A" w:rsidRPr="00FA0028" w:rsidRDefault="005B543F">
      <w:pPr>
        <w:pStyle w:val="Odstavekseznama"/>
        <w:numPr>
          <w:ilvl w:val="0"/>
          <w:numId w:val="20"/>
        </w:numPr>
        <w:spacing w:after="0" w:line="240" w:lineRule="auto"/>
        <w:jc w:val="both"/>
        <w:rPr>
          <w:rFonts w:ascii="Arial Narrow" w:hAnsi="Arial Narrow"/>
          <w:lang w:val="hu-HU"/>
        </w:rPr>
      </w:pPr>
      <w:r w:rsidRPr="00FA0028">
        <w:rPr>
          <w:rFonts w:ascii="Arial Narrow" w:hAnsi="Arial Narrow"/>
          <w:lang w:val="hu-HU"/>
        </w:rPr>
        <w:t>csökkentett munkaképesség</w:t>
      </w:r>
      <w:r w:rsidR="004D7424" w:rsidRPr="00FA0028">
        <w:rPr>
          <w:rFonts w:ascii="Arial Narrow" w:hAnsi="Arial Narrow"/>
          <w:lang w:val="hu-HU"/>
        </w:rPr>
        <w:t xml:space="preserve"> esetén</w:t>
      </w:r>
      <w:r w:rsidRPr="00FA0028">
        <w:rPr>
          <w:rFonts w:ascii="Arial Narrow" w:hAnsi="Arial Narrow"/>
          <w:lang w:val="hu-HU"/>
        </w:rPr>
        <w:t>,</w:t>
      </w:r>
    </w:p>
    <w:p w14:paraId="5B6762FE" w14:textId="45BF6DF1" w:rsidR="007F402A" w:rsidRPr="00FA0028" w:rsidRDefault="005B543F">
      <w:pPr>
        <w:pStyle w:val="Odstavekseznama"/>
        <w:numPr>
          <w:ilvl w:val="0"/>
          <w:numId w:val="20"/>
        </w:numPr>
        <w:spacing w:after="0" w:line="240" w:lineRule="auto"/>
        <w:jc w:val="both"/>
        <w:rPr>
          <w:rFonts w:ascii="Arial Narrow" w:hAnsi="Arial Narrow"/>
          <w:lang w:val="hu-HU"/>
        </w:rPr>
      </w:pPr>
      <w:r w:rsidRPr="00FA0028">
        <w:rPr>
          <w:rFonts w:ascii="Arial Narrow" w:hAnsi="Arial Narrow"/>
          <w:lang w:val="hu-HU"/>
        </w:rPr>
        <w:t>olyan munkahelyen kívüli betegség vagy sérülés után, amely hosszan tartó kezelést igényel, és amikor kétséges</w:t>
      </w:r>
      <w:r w:rsidR="004D7424" w:rsidRPr="00FA0028">
        <w:rPr>
          <w:rFonts w:ascii="Arial Narrow" w:hAnsi="Arial Narrow"/>
          <w:lang w:val="hu-HU"/>
        </w:rPr>
        <w:t xml:space="preserve">, hogy a </w:t>
      </w:r>
      <w:r w:rsidRPr="00FA0028">
        <w:rPr>
          <w:rFonts w:ascii="Arial Narrow" w:hAnsi="Arial Narrow"/>
          <w:lang w:val="hu-HU"/>
        </w:rPr>
        <w:t xml:space="preserve">munkavállaló </w:t>
      </w:r>
      <w:r w:rsidR="004D7424" w:rsidRPr="00FA0028">
        <w:rPr>
          <w:rFonts w:ascii="Arial Narrow" w:hAnsi="Arial Narrow"/>
          <w:lang w:val="hu-HU"/>
        </w:rPr>
        <w:t xml:space="preserve">el tudja egyáltalán látni az eddigi </w:t>
      </w:r>
      <w:r w:rsidRPr="00FA0028">
        <w:rPr>
          <w:rFonts w:ascii="Arial Narrow" w:hAnsi="Arial Narrow"/>
          <w:lang w:val="hu-HU"/>
        </w:rPr>
        <w:t>munk</w:t>
      </w:r>
      <w:r w:rsidR="004D7424" w:rsidRPr="00FA0028">
        <w:rPr>
          <w:rFonts w:ascii="Arial Narrow" w:hAnsi="Arial Narrow"/>
          <w:lang w:val="hu-HU"/>
        </w:rPr>
        <w:t>áját</w:t>
      </w:r>
      <w:r w:rsidRPr="00FA0028">
        <w:rPr>
          <w:rFonts w:ascii="Arial Narrow" w:hAnsi="Arial Narrow"/>
          <w:lang w:val="hu-HU"/>
        </w:rPr>
        <w:t>,</w:t>
      </w:r>
    </w:p>
    <w:p w14:paraId="284D88FC" w14:textId="039E4B85" w:rsidR="007F402A" w:rsidRPr="00FA0028" w:rsidRDefault="005B543F">
      <w:pPr>
        <w:pStyle w:val="Odstavekseznama"/>
        <w:numPr>
          <w:ilvl w:val="0"/>
          <w:numId w:val="20"/>
        </w:numPr>
        <w:spacing w:after="0" w:line="240" w:lineRule="auto"/>
        <w:jc w:val="both"/>
        <w:rPr>
          <w:rFonts w:ascii="Arial Narrow" w:hAnsi="Arial Narrow"/>
          <w:lang w:val="hu-HU"/>
        </w:rPr>
      </w:pPr>
      <w:r w:rsidRPr="00FA0028">
        <w:rPr>
          <w:rFonts w:ascii="Arial Narrow" w:hAnsi="Arial Narrow"/>
          <w:lang w:val="hu-HU"/>
        </w:rPr>
        <w:t xml:space="preserve">ha fennáll a gyanú, hogy </w:t>
      </w:r>
      <w:r w:rsidR="004D7424" w:rsidRPr="00FA0028">
        <w:rPr>
          <w:rFonts w:ascii="Arial Narrow" w:hAnsi="Arial Narrow"/>
          <w:lang w:val="hu-HU"/>
        </w:rPr>
        <w:t>függőségről (addikcióról) van szó</w:t>
      </w:r>
      <w:r w:rsidR="00CB3D8F">
        <w:rPr>
          <w:rFonts w:ascii="Arial Narrow" w:hAnsi="Arial Narrow"/>
          <w:lang w:val="hu-HU"/>
        </w:rPr>
        <w:t>,</w:t>
      </w:r>
      <w:r w:rsidR="004D7424" w:rsidRPr="00FA0028">
        <w:rPr>
          <w:rFonts w:ascii="Arial Narrow" w:hAnsi="Arial Narrow"/>
          <w:lang w:val="hu-HU"/>
        </w:rPr>
        <w:t xml:space="preserve"> amely befolyásolja </w:t>
      </w:r>
      <w:r w:rsidRPr="00FA0028">
        <w:rPr>
          <w:rFonts w:ascii="Arial Narrow" w:hAnsi="Arial Narrow"/>
          <w:lang w:val="hu-HU"/>
        </w:rPr>
        <w:t>a munkavállaló munkaképességét,</w:t>
      </w:r>
    </w:p>
    <w:p w14:paraId="418CF5CD" w14:textId="35D29C9F" w:rsidR="007F402A" w:rsidRPr="00FA0028" w:rsidRDefault="00D952D0">
      <w:pPr>
        <w:pStyle w:val="Odstavekseznama"/>
        <w:numPr>
          <w:ilvl w:val="0"/>
          <w:numId w:val="20"/>
        </w:numPr>
        <w:spacing w:after="0" w:line="240" w:lineRule="auto"/>
        <w:jc w:val="both"/>
        <w:rPr>
          <w:rFonts w:ascii="Arial Narrow" w:hAnsi="Arial Narrow"/>
          <w:lang w:val="hu-HU"/>
        </w:rPr>
      </w:pPr>
      <w:r w:rsidRPr="00FA0028">
        <w:rPr>
          <w:rFonts w:ascii="Arial Narrow" w:hAnsi="Arial Narrow"/>
          <w:lang w:val="hu-HU"/>
        </w:rPr>
        <w:t>ha olyan munkavállalóról van szó, akik egy éven belül öt vagy annál több alkalommal volt betegszabadságon betegség vagy sérülés miatt.</w:t>
      </w:r>
    </w:p>
    <w:p w14:paraId="1C1E98D8" w14:textId="77777777" w:rsidR="00BE24F5" w:rsidRPr="00FA0028" w:rsidRDefault="00BE24F5" w:rsidP="0047358B">
      <w:pPr>
        <w:pStyle w:val="Odstavekseznama"/>
        <w:spacing w:after="0" w:line="240" w:lineRule="auto"/>
        <w:jc w:val="both"/>
        <w:rPr>
          <w:rFonts w:ascii="Arial Narrow" w:hAnsi="Arial Narrow"/>
          <w:lang w:val="hu-HU"/>
        </w:rPr>
      </w:pPr>
    </w:p>
    <w:p w14:paraId="57BE9389" w14:textId="26709116" w:rsidR="007F402A" w:rsidRPr="00FA0028" w:rsidRDefault="005B543F">
      <w:pPr>
        <w:spacing w:line="240" w:lineRule="auto"/>
        <w:jc w:val="both"/>
        <w:rPr>
          <w:rFonts w:ascii="Arial Narrow" w:hAnsi="Arial Narrow"/>
          <w:lang w:val="hu-HU"/>
        </w:rPr>
      </w:pPr>
      <w:r w:rsidRPr="00FA0028">
        <w:rPr>
          <w:rFonts w:ascii="Arial Narrow" w:hAnsi="Arial Narrow"/>
          <w:lang w:val="hu-HU"/>
        </w:rPr>
        <w:t>A</w:t>
      </w:r>
      <w:r w:rsidR="00CA3747" w:rsidRPr="00FA0028">
        <w:rPr>
          <w:rFonts w:ascii="Arial Narrow" w:hAnsi="Arial Narrow"/>
          <w:lang w:val="hu-HU"/>
        </w:rPr>
        <w:t xml:space="preserve"> meghatalmazott</w:t>
      </w:r>
      <w:r w:rsidRPr="00FA0028">
        <w:rPr>
          <w:rFonts w:ascii="Arial Narrow" w:hAnsi="Arial Narrow"/>
          <w:lang w:val="hu-HU"/>
        </w:rPr>
        <w:t xml:space="preserve"> orvosnak 10 napon belül értékelést kell adnia a munkáltatónak arról, hogy a munkavállaló megfelel-e a munkakörnyezetben végzett adott munkára vonatkozó különleges egészségügyi követelményeknek. Javaslatára (a munkavállaló háziorvosával egyetértésben) eljárást lehet kezdeményezni a munkavállaló rokkantsági biztosítási ellátásának igénylésére is. A munkáltatónak ekkor figyelembe kell vennie az orvosi vizsgálat eredményét, és olyan munkát kell biztosítania a munkavállalónak, amely nem rontja az egészségi állapotát. Ha a nincs ilyen munk</w:t>
      </w:r>
      <w:r w:rsidR="00CA3747" w:rsidRPr="00FA0028">
        <w:rPr>
          <w:rFonts w:ascii="Arial Narrow" w:hAnsi="Arial Narrow"/>
          <w:lang w:val="hu-HU"/>
        </w:rPr>
        <w:t>a</w:t>
      </w:r>
      <w:r w:rsidRPr="00FA0028">
        <w:rPr>
          <w:rFonts w:ascii="Arial Narrow" w:hAnsi="Arial Narrow"/>
          <w:lang w:val="hu-HU"/>
        </w:rPr>
        <w:t>, a</w:t>
      </w:r>
      <w:r w:rsidR="00CA3747" w:rsidRPr="00FA0028">
        <w:rPr>
          <w:rFonts w:ascii="Arial Narrow" w:hAnsi="Arial Narrow"/>
          <w:lang w:val="hu-HU"/>
        </w:rPr>
        <w:t>kkor a</w:t>
      </w:r>
      <w:r w:rsidRPr="00FA0028">
        <w:rPr>
          <w:rFonts w:ascii="Arial Narrow" w:hAnsi="Arial Narrow"/>
          <w:lang w:val="hu-HU"/>
        </w:rPr>
        <w:t xml:space="preserve"> munkáltató megindíthatja a munkaképtelenség vagy fogyatékosság miatt </w:t>
      </w:r>
      <w:r w:rsidR="00CA3747" w:rsidRPr="00FA0028">
        <w:rPr>
          <w:rFonts w:ascii="Arial Narrow" w:hAnsi="Arial Narrow"/>
          <w:lang w:val="hu-HU"/>
        </w:rPr>
        <w:t xml:space="preserve">a munkaszerződés felbontására irányuló </w:t>
      </w:r>
      <w:r w:rsidRPr="00FA0028">
        <w:rPr>
          <w:rFonts w:ascii="Arial Narrow" w:hAnsi="Arial Narrow"/>
          <w:lang w:val="hu-HU"/>
        </w:rPr>
        <w:t>eljárást, ha a munkavállaló</w:t>
      </w:r>
      <w:r w:rsidR="00CA3747" w:rsidRPr="00FA0028">
        <w:rPr>
          <w:rFonts w:ascii="Arial Narrow" w:hAnsi="Arial Narrow"/>
          <w:lang w:val="hu-HU"/>
        </w:rPr>
        <w:t xml:space="preserve"> rendelkezik rokkantsági státusszal</w:t>
      </w:r>
      <w:r w:rsidRPr="00FA0028">
        <w:rPr>
          <w:rFonts w:ascii="Arial Narrow" w:hAnsi="Arial Narrow"/>
          <w:lang w:val="hu-HU"/>
        </w:rPr>
        <w:t xml:space="preserve">. Ez utóbbi esetben a munkáltatónak a munkaviszony megszüntetése előtt be kell szereznie </w:t>
      </w:r>
      <w:r w:rsidR="00CA3747" w:rsidRPr="00FA0028">
        <w:rPr>
          <w:rFonts w:ascii="Arial Narrow" w:hAnsi="Arial Narrow"/>
          <w:lang w:val="hu-HU"/>
        </w:rPr>
        <w:t>a</w:t>
      </w:r>
      <w:r w:rsidRPr="00FA0028">
        <w:rPr>
          <w:rFonts w:ascii="Arial Narrow" w:hAnsi="Arial Narrow"/>
          <w:lang w:val="hu-HU"/>
        </w:rPr>
        <w:t xml:space="preserve"> különbizottság véleményét is.</w:t>
      </w:r>
    </w:p>
    <w:p w14:paraId="452ED559" w14:textId="255D0EA2" w:rsidR="007F402A" w:rsidRPr="00FA0028" w:rsidRDefault="00CA3747">
      <w:pPr>
        <w:spacing w:line="240" w:lineRule="auto"/>
        <w:jc w:val="both"/>
        <w:rPr>
          <w:rFonts w:ascii="Arial Narrow" w:hAnsi="Arial Narrow"/>
          <w:lang w:val="hu-HU"/>
        </w:rPr>
      </w:pPr>
      <w:r w:rsidRPr="00FA0028">
        <w:rPr>
          <w:rFonts w:ascii="Arial Narrow" w:hAnsi="Arial Narrow"/>
          <w:lang w:val="hu-HU"/>
        </w:rPr>
        <w:t>Ha a munkavállaló nem végzi el időben, szakszerűen és színvonalasan a munkáját és emiatt nem éri el a várt teljesítményt, ez szintén indokolja a munkaszerződés rendes felmondását alkalmatlanság miatt. Az ilyen elbocsátás előtt a munkáltatónak a ZDR-1-ben meghatározott eljárást kell követnie.</w:t>
      </w:r>
    </w:p>
    <w:p w14:paraId="30BB845C" w14:textId="77777777"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Mit tehetek, ha a munkavállaló nem tartja be a munkáltató utasításait?</w:t>
      </w:r>
    </w:p>
    <w:p w14:paraId="24D18CC6" w14:textId="1AA623FE"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Az előző kérdéshez hasonlóan a munkáltató fegyelmi és kártérítési </w:t>
      </w:r>
      <w:r w:rsidR="00CA3747" w:rsidRPr="00FA0028">
        <w:rPr>
          <w:rFonts w:ascii="Arial Narrow" w:hAnsi="Arial Narrow"/>
          <w:lang w:val="hu-HU"/>
        </w:rPr>
        <w:t>eljárást indíthat a</w:t>
      </w:r>
      <w:r w:rsidRPr="00FA0028">
        <w:rPr>
          <w:rFonts w:ascii="Arial Narrow" w:hAnsi="Arial Narrow"/>
          <w:lang w:val="hu-HU"/>
        </w:rPr>
        <w:t xml:space="preserve"> munkavállalóval szemben. </w:t>
      </w:r>
      <w:r w:rsidR="00CA3747" w:rsidRPr="00FA0028">
        <w:rPr>
          <w:rFonts w:ascii="Arial Narrow" w:hAnsi="Arial Narrow"/>
          <w:lang w:val="hu-HU"/>
        </w:rPr>
        <w:t>Emellett</w:t>
      </w:r>
      <w:r w:rsidRPr="00FA0028">
        <w:rPr>
          <w:rFonts w:ascii="Arial Narrow" w:hAnsi="Arial Narrow"/>
          <w:lang w:val="hu-HU"/>
        </w:rPr>
        <w:t xml:space="preserve"> </w:t>
      </w:r>
      <w:r w:rsidR="00CA3747" w:rsidRPr="00FA0028">
        <w:rPr>
          <w:rFonts w:ascii="Arial Narrow" w:hAnsi="Arial Narrow"/>
          <w:lang w:val="hu-HU"/>
        </w:rPr>
        <w:t xml:space="preserve">lefolytathatja a </w:t>
      </w:r>
      <w:r w:rsidRPr="00FA0028">
        <w:rPr>
          <w:rFonts w:ascii="Arial Narrow" w:hAnsi="Arial Narrow"/>
          <w:lang w:val="hu-HU"/>
        </w:rPr>
        <w:t>felmondás előtti eljárást, és megszüntetheti a munkaviszonyt akár alkalmatlanság miatt, akár</w:t>
      </w:r>
      <w:r w:rsidR="00CA3747" w:rsidRPr="00FA0028">
        <w:rPr>
          <w:rFonts w:ascii="Arial Narrow" w:hAnsi="Arial Narrow"/>
          <w:lang w:val="hu-HU"/>
        </w:rPr>
        <w:t xml:space="preserve"> kötelezett</w:t>
      </w:r>
      <w:r w:rsidR="008B525C" w:rsidRPr="00FA0028">
        <w:rPr>
          <w:rFonts w:ascii="Arial Narrow" w:hAnsi="Arial Narrow"/>
          <w:lang w:val="hu-HU"/>
        </w:rPr>
        <w:t>ség</w:t>
      </w:r>
      <w:r w:rsidR="00CA3747" w:rsidRPr="00FA0028">
        <w:rPr>
          <w:rFonts w:ascii="Arial Narrow" w:hAnsi="Arial Narrow"/>
          <w:lang w:val="hu-HU"/>
        </w:rPr>
        <w:t>szegés miatt</w:t>
      </w:r>
      <w:r w:rsidRPr="00FA0028">
        <w:rPr>
          <w:rFonts w:ascii="Arial Narrow" w:hAnsi="Arial Narrow"/>
          <w:lang w:val="hu-HU"/>
        </w:rPr>
        <w:t xml:space="preserve"> (a munkaviszonyból eredő szerződéses vagy egyéb kötelezettség megszegése). A munkáltató utasításainak be nem tartása azonban bizonyos munkáknál és bizonyos körülmények között a munkavállaló, illetve munkatársai vagy más személyek egészségét vagy életét is veszélyeztetheti. Ezért a munkáltatónak a munkavégzési kötelezettségek súlyos megszegése esetén lehetősége van arra is, hogy a munkavállaló munkaviszonyát a ZDR-1-ben előírt eljárásnak megfelelően azonnali hatállyal felmondja. Rendkívüli felmondási eljárás kezdeményezésekor a munkáltató az eljárás időtartamára a munkavállalót a munkavégzéstől is eltilthatja. A munkavállaló a munkav</w:t>
      </w:r>
      <w:r w:rsidR="00CA3747" w:rsidRPr="00FA0028">
        <w:rPr>
          <w:rFonts w:ascii="Arial Narrow" w:hAnsi="Arial Narrow"/>
          <w:lang w:val="hu-HU"/>
        </w:rPr>
        <w:t>égzési</w:t>
      </w:r>
      <w:r w:rsidRPr="00FA0028">
        <w:rPr>
          <w:rFonts w:ascii="Arial Narrow" w:hAnsi="Arial Narrow"/>
          <w:lang w:val="hu-HU"/>
        </w:rPr>
        <w:t xml:space="preserve"> tilalom időtartama alatt az előző három hónap átlagbérének felével megegyező bérkompenzációra jogosult.</w:t>
      </w:r>
    </w:p>
    <w:p w14:paraId="17035972" w14:textId="04ADA1EF" w:rsidR="00830FF8" w:rsidRPr="00FA0028" w:rsidRDefault="00830FF8" w:rsidP="0047358B">
      <w:pPr>
        <w:spacing w:line="240" w:lineRule="auto"/>
        <w:rPr>
          <w:lang w:val="hu-HU"/>
        </w:rPr>
      </w:pPr>
    </w:p>
    <w:p w14:paraId="1612491F" w14:textId="474C8A5D" w:rsidR="007F402A" w:rsidRPr="00FA0028" w:rsidRDefault="005B543F">
      <w:pPr>
        <w:pStyle w:val="Naslov1"/>
        <w:numPr>
          <w:ilvl w:val="0"/>
          <w:numId w:val="4"/>
        </w:numPr>
        <w:spacing w:line="240" w:lineRule="auto"/>
        <w:rPr>
          <w:lang w:val="hu-HU"/>
        </w:rPr>
      </w:pPr>
      <w:bookmarkStart w:id="54" w:name="_Toc162964890"/>
      <w:r w:rsidRPr="00FA0028">
        <w:rPr>
          <w:lang w:val="hu-HU"/>
        </w:rPr>
        <w:t>AZ ILLETÉKES INTÉZMÉNYEK ÉS ÉRDEK</w:t>
      </w:r>
      <w:r w:rsidR="00E65BCB" w:rsidRPr="00FA0028">
        <w:rPr>
          <w:lang w:val="hu-HU"/>
        </w:rPr>
        <w:t>KÉPVISELETI SZÖVETSÉGEK</w:t>
      </w:r>
      <w:bookmarkEnd w:id="54"/>
    </w:p>
    <w:p w14:paraId="21EE5F2C" w14:textId="222A1870" w:rsidR="003E4223" w:rsidRPr="00FA0028" w:rsidRDefault="003E4223" w:rsidP="0047358B">
      <w:pPr>
        <w:spacing w:line="240" w:lineRule="auto"/>
        <w:rPr>
          <w:sz w:val="24"/>
          <w:lang w:val="hu-HU"/>
        </w:rPr>
      </w:pPr>
    </w:p>
    <w:p w14:paraId="568BDEC9" w14:textId="77777777" w:rsidR="007F402A" w:rsidRPr="00FA0028" w:rsidRDefault="005B543F">
      <w:pPr>
        <w:pStyle w:val="Naslov2"/>
        <w:numPr>
          <w:ilvl w:val="1"/>
          <w:numId w:val="4"/>
        </w:numPr>
        <w:spacing w:line="240" w:lineRule="auto"/>
        <w:rPr>
          <w:sz w:val="28"/>
          <w:lang w:val="hu-HU"/>
        </w:rPr>
      </w:pPr>
      <w:bookmarkStart w:id="55" w:name="_Toc162964891"/>
      <w:r w:rsidRPr="00FA0028">
        <w:rPr>
          <w:sz w:val="28"/>
          <w:lang w:val="hu-HU"/>
        </w:rPr>
        <w:t>Illetékes intézmények</w:t>
      </w:r>
      <w:bookmarkEnd w:id="55"/>
    </w:p>
    <w:p w14:paraId="60DFB2CA" w14:textId="21F2EAB6" w:rsidR="003E4223" w:rsidRPr="00FA0028" w:rsidRDefault="003E4223" w:rsidP="0047358B">
      <w:pPr>
        <w:spacing w:line="240" w:lineRule="auto"/>
        <w:rPr>
          <w:lang w:val="hu-HU"/>
        </w:rPr>
      </w:pPr>
    </w:p>
    <w:p w14:paraId="4EEEAB85" w14:textId="5D35DCD2" w:rsidR="007F402A" w:rsidRPr="00FA0028" w:rsidRDefault="005B543F">
      <w:pPr>
        <w:spacing w:line="240" w:lineRule="auto"/>
        <w:jc w:val="both"/>
        <w:rPr>
          <w:rFonts w:ascii="Arial Narrow" w:hAnsi="Arial Narrow"/>
          <w:b/>
          <w:u w:val="single"/>
          <w:lang w:val="hu-HU"/>
        </w:rPr>
      </w:pPr>
      <w:r w:rsidRPr="00FA0028">
        <w:rPr>
          <w:rFonts w:ascii="Arial Narrow" w:hAnsi="Arial Narrow"/>
          <w:b/>
          <w:u w:val="single"/>
          <w:lang w:val="hu-HU"/>
        </w:rPr>
        <w:t xml:space="preserve">A Szlovén Köztársaság </w:t>
      </w:r>
      <w:r w:rsidR="008B525C" w:rsidRPr="00FA0028">
        <w:rPr>
          <w:rFonts w:ascii="Arial Narrow" w:hAnsi="Arial Narrow"/>
          <w:b/>
          <w:u w:val="single"/>
          <w:lang w:val="hu-HU"/>
        </w:rPr>
        <w:t>Foglalkoztatási</w:t>
      </w:r>
      <w:r w:rsidR="00CA3747" w:rsidRPr="00FA0028">
        <w:rPr>
          <w:rFonts w:ascii="Arial Narrow" w:hAnsi="Arial Narrow"/>
          <w:b/>
          <w:u w:val="single"/>
          <w:lang w:val="hu-HU"/>
        </w:rPr>
        <w:t xml:space="preserve"> Intézete (Zavod Republike Slovenije za zaposlovanje)</w:t>
      </w:r>
    </w:p>
    <w:p w14:paraId="3536F9BD" w14:textId="1128DFF3"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Szlovén Köztársaság </w:t>
      </w:r>
      <w:r w:rsidR="008B525C" w:rsidRPr="00FA0028">
        <w:rPr>
          <w:rFonts w:ascii="Arial Narrow" w:hAnsi="Arial Narrow"/>
          <w:lang w:val="hu-HU"/>
        </w:rPr>
        <w:t>Foglalkoztatási</w:t>
      </w:r>
      <w:r w:rsidR="00CA3747" w:rsidRPr="00FA0028">
        <w:rPr>
          <w:rFonts w:ascii="Arial Narrow" w:hAnsi="Arial Narrow"/>
          <w:lang w:val="hu-HU"/>
        </w:rPr>
        <w:t xml:space="preserve"> Intézete</w:t>
      </w:r>
      <w:r w:rsidRPr="00FA0028">
        <w:rPr>
          <w:rFonts w:ascii="Arial Narrow" w:hAnsi="Arial Narrow"/>
          <w:lang w:val="hu-HU"/>
        </w:rPr>
        <w:t xml:space="preserve"> (</w:t>
      </w:r>
      <w:r w:rsidR="00CA3747" w:rsidRPr="00FA0028">
        <w:rPr>
          <w:rFonts w:ascii="Arial Narrow" w:hAnsi="Arial Narrow"/>
          <w:lang w:val="hu-HU"/>
        </w:rPr>
        <w:t>ZRSZ</w:t>
      </w:r>
      <w:r w:rsidRPr="00FA0028">
        <w:rPr>
          <w:rFonts w:ascii="Arial Narrow" w:hAnsi="Arial Narrow"/>
          <w:lang w:val="hu-HU"/>
        </w:rPr>
        <w:t xml:space="preserve">) az a </w:t>
      </w:r>
      <w:r w:rsidR="00CA3747" w:rsidRPr="00FA0028">
        <w:rPr>
          <w:rFonts w:ascii="Arial Narrow" w:hAnsi="Arial Narrow"/>
          <w:lang w:val="hu-HU"/>
        </w:rPr>
        <w:t>hatóság</w:t>
      </w:r>
      <w:r w:rsidRPr="00FA0028">
        <w:rPr>
          <w:rFonts w:ascii="Arial Narrow" w:hAnsi="Arial Narrow"/>
          <w:lang w:val="hu-HU"/>
        </w:rPr>
        <w:t xml:space="preserve">, amely </w:t>
      </w:r>
      <w:r w:rsidR="00CA3747" w:rsidRPr="00FA0028">
        <w:rPr>
          <w:rFonts w:ascii="Arial Narrow" w:hAnsi="Arial Narrow"/>
          <w:lang w:val="hu-HU"/>
        </w:rPr>
        <w:t>a</w:t>
      </w:r>
      <w:r w:rsidRPr="00FA0028">
        <w:rPr>
          <w:rFonts w:ascii="Arial Narrow" w:hAnsi="Arial Narrow"/>
          <w:lang w:val="hu-HU"/>
        </w:rPr>
        <w:t xml:space="preserve"> kiküldött munkavállalók által nyújtott szolgáltatásokra vonatkozó kérelmek fogadásáért és a kiküldött munkavállalók összevont engedélyéhez való hozzájárulás kiadásáért felelős</w:t>
      </w:r>
      <w:r w:rsidR="00E87289" w:rsidRPr="00FA0028">
        <w:rPr>
          <w:rFonts w:ascii="Arial Narrow" w:hAnsi="Arial Narrow"/>
          <w:lang w:val="hu-HU"/>
        </w:rPr>
        <w:t xml:space="preserve"> a Szlovén Köztársaságban</w:t>
      </w:r>
      <w:r w:rsidRPr="00FA0028">
        <w:rPr>
          <w:rFonts w:ascii="Arial Narrow" w:hAnsi="Arial Narrow"/>
          <w:lang w:val="hu-HU"/>
        </w:rPr>
        <w:t>.</w:t>
      </w:r>
    </w:p>
    <w:p w14:paraId="39A7282A" w14:textId="42DAD829" w:rsidR="007F402A" w:rsidRPr="00FA0028" w:rsidRDefault="005B543F">
      <w:pPr>
        <w:spacing w:line="240" w:lineRule="auto"/>
        <w:jc w:val="both"/>
        <w:rPr>
          <w:rFonts w:ascii="Arial Narrow" w:hAnsi="Arial Narrow"/>
          <w:lang w:val="hu-HU"/>
        </w:rPr>
      </w:pPr>
      <w:r w:rsidRPr="00FA0028">
        <w:rPr>
          <w:rFonts w:ascii="Arial Narrow" w:hAnsi="Arial Narrow"/>
          <w:lang w:val="hu-HU"/>
        </w:rPr>
        <w:lastRenderedPageBreak/>
        <w:t xml:space="preserve">A szolgáltatások nyilvántartásba vétele elektronikusan is megtörténhet, a kiküldött munkavállalók </w:t>
      </w:r>
      <w:r w:rsidR="00E87289" w:rsidRPr="00FA0028">
        <w:rPr>
          <w:rFonts w:ascii="Arial Narrow" w:hAnsi="Arial Narrow"/>
          <w:lang w:val="hu-HU"/>
        </w:rPr>
        <w:t xml:space="preserve">összevont </w:t>
      </w:r>
      <w:r w:rsidRPr="00FA0028">
        <w:rPr>
          <w:rFonts w:ascii="Arial Narrow" w:hAnsi="Arial Narrow"/>
          <w:lang w:val="hu-HU"/>
        </w:rPr>
        <w:t xml:space="preserve">engedélyéhez való hozzájárulást pedig a ZRSZ </w:t>
      </w:r>
      <w:r w:rsidR="00E87289" w:rsidRPr="00FA0028">
        <w:rPr>
          <w:rFonts w:ascii="Arial Narrow" w:hAnsi="Arial Narrow"/>
          <w:lang w:val="hu-HU"/>
        </w:rPr>
        <w:t xml:space="preserve">a közigazgatási egység kérelmére </w:t>
      </w:r>
      <w:r w:rsidRPr="00FA0028">
        <w:rPr>
          <w:rFonts w:ascii="Arial Narrow" w:hAnsi="Arial Narrow"/>
          <w:lang w:val="hu-HU"/>
        </w:rPr>
        <w:t xml:space="preserve">adja meg a határokon átnyúló szolgáltatásnyújtás céljából történő </w:t>
      </w:r>
      <w:r w:rsidR="00E87289" w:rsidRPr="00FA0028">
        <w:rPr>
          <w:rFonts w:ascii="Arial Narrow" w:hAnsi="Arial Narrow"/>
          <w:lang w:val="hu-HU"/>
        </w:rPr>
        <w:t>összevont</w:t>
      </w:r>
      <w:r w:rsidRPr="00FA0028">
        <w:rPr>
          <w:rFonts w:ascii="Arial Narrow" w:hAnsi="Arial Narrow"/>
          <w:lang w:val="hu-HU"/>
        </w:rPr>
        <w:t xml:space="preserve"> tartózkodási és munkavállalási engedély kiadására irányuló eljárás keretében.</w:t>
      </w:r>
    </w:p>
    <w:p w14:paraId="6D409B3F" w14:textId="71094DED" w:rsidR="00B825BE" w:rsidRPr="00FA0028" w:rsidRDefault="005B543F" w:rsidP="00B825BE">
      <w:pPr>
        <w:spacing w:line="240" w:lineRule="auto"/>
        <w:rPr>
          <w:rFonts w:ascii="Arial Narrow" w:hAnsi="Arial Narrow"/>
          <w:b/>
          <w:u w:val="single"/>
          <w:lang w:val="hu-HU"/>
        </w:rPr>
      </w:pPr>
      <w:r w:rsidRPr="00FA0028">
        <w:rPr>
          <w:rFonts w:ascii="Arial Narrow" w:hAnsi="Arial Narrow"/>
          <w:b/>
          <w:u w:val="single"/>
          <w:lang w:val="hu-HU"/>
        </w:rPr>
        <w:t xml:space="preserve">A Szlovén Köztársaság </w:t>
      </w:r>
      <w:r w:rsidR="006F3DAB" w:rsidRPr="00FA0028">
        <w:rPr>
          <w:rFonts w:ascii="Arial Narrow" w:hAnsi="Arial Narrow"/>
          <w:b/>
          <w:u w:val="single"/>
          <w:lang w:val="hu-HU"/>
        </w:rPr>
        <w:t>M</w:t>
      </w:r>
      <w:r w:rsidRPr="00FA0028">
        <w:rPr>
          <w:rFonts w:ascii="Arial Narrow" w:hAnsi="Arial Narrow"/>
          <w:b/>
          <w:u w:val="single"/>
          <w:lang w:val="hu-HU"/>
        </w:rPr>
        <w:t xml:space="preserve">unkaügyi </w:t>
      </w:r>
      <w:r w:rsidR="006F3DAB" w:rsidRPr="00FA0028">
        <w:rPr>
          <w:rFonts w:ascii="Arial Narrow" w:hAnsi="Arial Narrow"/>
          <w:b/>
          <w:u w:val="single"/>
          <w:lang w:val="hu-HU"/>
        </w:rPr>
        <w:t>F</w:t>
      </w:r>
      <w:r w:rsidRPr="00FA0028">
        <w:rPr>
          <w:rFonts w:ascii="Arial Narrow" w:hAnsi="Arial Narrow"/>
          <w:b/>
          <w:u w:val="single"/>
          <w:lang w:val="hu-HU"/>
        </w:rPr>
        <w:t>elügyelősége</w:t>
      </w:r>
      <w:r w:rsidR="00B825BE" w:rsidRPr="00FA0028">
        <w:rPr>
          <w:rFonts w:ascii="Arial Narrow" w:hAnsi="Arial Narrow"/>
          <w:b/>
          <w:u w:val="single"/>
          <w:lang w:val="hu-HU"/>
        </w:rPr>
        <w:t xml:space="preserve"> (Inšpektorat Republike Slovenije za delo)</w:t>
      </w:r>
    </w:p>
    <w:p w14:paraId="5B3225D5" w14:textId="2EB588AF"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w:t>
      </w:r>
      <w:r w:rsidR="006F3DAB" w:rsidRPr="00FA0028">
        <w:rPr>
          <w:rFonts w:ascii="Arial Narrow" w:hAnsi="Arial Narrow"/>
          <w:lang w:val="hu-HU"/>
        </w:rPr>
        <w:t>szabály</w:t>
      </w:r>
      <w:r w:rsidRPr="00FA0028">
        <w:rPr>
          <w:rFonts w:ascii="Arial Narrow" w:hAnsi="Arial Narrow"/>
          <w:lang w:val="hu-HU"/>
        </w:rPr>
        <w:t>sértésekről a Szlovén Köztársaság Munkaügyi Felügyelőség</w:t>
      </w:r>
      <w:r w:rsidR="006F3DAB" w:rsidRPr="00FA0028">
        <w:rPr>
          <w:rFonts w:ascii="Arial Narrow" w:hAnsi="Arial Narrow"/>
          <w:lang w:val="hu-HU"/>
        </w:rPr>
        <w:t>ét lehet értesíteni</w:t>
      </w:r>
      <w:r w:rsidRPr="00FA0028">
        <w:rPr>
          <w:rFonts w:ascii="Arial Narrow" w:hAnsi="Arial Narrow"/>
          <w:lang w:val="hu-HU"/>
        </w:rPr>
        <w:t>, amely a Munka</w:t>
      </w:r>
      <w:r w:rsidR="00463146" w:rsidRPr="00FA0028">
        <w:rPr>
          <w:rFonts w:ascii="Arial Narrow" w:hAnsi="Arial Narrow"/>
          <w:lang w:val="hu-HU"/>
        </w:rPr>
        <w:t>ügyi</w:t>
      </w:r>
      <w:r w:rsidRPr="00FA0028">
        <w:rPr>
          <w:rFonts w:ascii="Arial Narrow" w:hAnsi="Arial Narrow"/>
          <w:lang w:val="hu-HU"/>
        </w:rPr>
        <w:t>, Család</w:t>
      </w:r>
      <w:r w:rsidR="00463146" w:rsidRPr="00FA0028">
        <w:rPr>
          <w:rFonts w:ascii="Arial Narrow" w:hAnsi="Arial Narrow"/>
          <w:lang w:val="hu-HU"/>
        </w:rPr>
        <w:t>ügyi</w:t>
      </w:r>
      <w:r w:rsidRPr="00FA0028">
        <w:rPr>
          <w:rFonts w:ascii="Arial Narrow" w:hAnsi="Arial Narrow"/>
          <w:lang w:val="hu-HU"/>
        </w:rPr>
        <w:t xml:space="preserve">, Szociális </w:t>
      </w:r>
      <w:r w:rsidR="00463146" w:rsidRPr="00FA0028">
        <w:rPr>
          <w:rFonts w:ascii="Arial Narrow" w:hAnsi="Arial Narrow"/>
          <w:lang w:val="hu-HU"/>
        </w:rPr>
        <w:t xml:space="preserve">Ügyi </w:t>
      </w:r>
      <w:r w:rsidRPr="00FA0028">
        <w:rPr>
          <w:rFonts w:ascii="Arial Narrow" w:hAnsi="Arial Narrow"/>
          <w:lang w:val="hu-HU"/>
        </w:rPr>
        <w:t xml:space="preserve">és Esélyegyenlőségi Minisztérium alá tartozó szervként működik. A felügyelőség többek között a törvények és </w:t>
      </w:r>
      <w:r w:rsidR="006F3DAB" w:rsidRPr="00FA0028">
        <w:rPr>
          <w:rFonts w:ascii="Arial Narrow" w:hAnsi="Arial Narrow"/>
          <w:lang w:val="hu-HU"/>
        </w:rPr>
        <w:t>egyéb jogszabályok</w:t>
      </w:r>
      <w:r w:rsidRPr="00FA0028">
        <w:rPr>
          <w:rFonts w:ascii="Arial Narrow" w:hAnsi="Arial Narrow"/>
          <w:lang w:val="hu-HU"/>
        </w:rPr>
        <w:t xml:space="preserve">, </w:t>
      </w:r>
      <w:r w:rsidR="006F3DAB" w:rsidRPr="00FA0028">
        <w:rPr>
          <w:rFonts w:ascii="Arial Narrow" w:hAnsi="Arial Narrow"/>
          <w:lang w:val="hu-HU"/>
        </w:rPr>
        <w:t xml:space="preserve">a </w:t>
      </w:r>
      <w:r w:rsidRPr="00FA0028">
        <w:rPr>
          <w:rFonts w:ascii="Arial Narrow" w:hAnsi="Arial Narrow"/>
          <w:lang w:val="hu-HU"/>
        </w:rPr>
        <w:t>kollektív szerződések és a munkaviszonyt, a béreket és a munkaviszonyból származó egyéb juttatásokat szabályozó általános jogszabályok végrehajtásának ellenőrzését végzi.</w:t>
      </w:r>
    </w:p>
    <w:p w14:paraId="4C5EEBEE" w14:textId="2B14B8C5" w:rsidR="008D48F9" w:rsidRPr="00FA0028" w:rsidRDefault="005B543F" w:rsidP="008D48F9">
      <w:pPr>
        <w:spacing w:line="240" w:lineRule="auto"/>
        <w:rPr>
          <w:rFonts w:ascii="Arial Narrow" w:hAnsi="Arial Narrow"/>
          <w:b/>
          <w:u w:val="single"/>
          <w:lang w:val="hu-HU"/>
        </w:rPr>
      </w:pPr>
      <w:r w:rsidRPr="00FA0028">
        <w:rPr>
          <w:rFonts w:ascii="Arial Narrow" w:hAnsi="Arial Narrow"/>
          <w:b/>
          <w:u w:val="single"/>
          <w:lang w:val="hu-HU"/>
        </w:rPr>
        <w:t xml:space="preserve">A Szlovén Köztársaság </w:t>
      </w:r>
      <w:r w:rsidR="008D48F9" w:rsidRPr="00FA0028">
        <w:rPr>
          <w:rFonts w:ascii="Arial Narrow" w:hAnsi="Arial Narrow"/>
          <w:b/>
          <w:u w:val="single"/>
          <w:lang w:val="hu-HU"/>
        </w:rPr>
        <w:t>P</w:t>
      </w:r>
      <w:r w:rsidRPr="00FA0028">
        <w:rPr>
          <w:rFonts w:ascii="Arial Narrow" w:hAnsi="Arial Narrow"/>
          <w:b/>
          <w:u w:val="single"/>
          <w:lang w:val="hu-HU"/>
        </w:rPr>
        <w:t xml:space="preserve">énzügyi </w:t>
      </w:r>
      <w:r w:rsidR="008D48F9" w:rsidRPr="00FA0028">
        <w:rPr>
          <w:rFonts w:ascii="Arial Narrow" w:hAnsi="Arial Narrow"/>
          <w:b/>
          <w:u w:val="single"/>
          <w:lang w:val="hu-HU"/>
        </w:rPr>
        <w:t>I</w:t>
      </w:r>
      <w:r w:rsidRPr="00FA0028">
        <w:rPr>
          <w:rFonts w:ascii="Arial Narrow" w:hAnsi="Arial Narrow"/>
          <w:b/>
          <w:u w:val="single"/>
          <w:lang w:val="hu-HU"/>
        </w:rPr>
        <w:t>gazgat</w:t>
      </w:r>
      <w:r w:rsidR="008D48F9" w:rsidRPr="00FA0028">
        <w:rPr>
          <w:rFonts w:ascii="Arial Narrow" w:hAnsi="Arial Narrow"/>
          <w:b/>
          <w:u w:val="single"/>
          <w:lang w:val="hu-HU"/>
        </w:rPr>
        <w:t>ósága (Finančna uprava Republike Slovenije)</w:t>
      </w:r>
    </w:p>
    <w:p w14:paraId="07828272" w14:textId="7F90BD6F"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Szlovén Köztársaság Pénzügyi Igazgatósága (FURS) tájékoztatást nyújt a munkáltatójuk által külföldre kiküldött munkavállalók, illetve a kiküldetés alapján Szlovéniában munkát </w:t>
      </w:r>
      <w:r w:rsidR="00B4599A" w:rsidRPr="00FA0028">
        <w:rPr>
          <w:rFonts w:ascii="Arial Narrow" w:hAnsi="Arial Narrow"/>
          <w:lang w:val="hu-HU"/>
        </w:rPr>
        <w:t>végző</w:t>
      </w:r>
      <w:r w:rsidRPr="00FA0028">
        <w:rPr>
          <w:rFonts w:ascii="Arial Narrow" w:hAnsi="Arial Narrow"/>
          <w:lang w:val="hu-HU"/>
        </w:rPr>
        <w:t xml:space="preserve"> külföldiek adókötelezettségeiről, valamint tájékoztatja a munkáltatókat a munkaviszonyból származó jövedelem adóztatásáról. A FURS </w:t>
      </w:r>
      <w:r w:rsidR="00B4599A" w:rsidRPr="00FA0028">
        <w:rPr>
          <w:rFonts w:ascii="Arial Narrow" w:hAnsi="Arial Narrow"/>
          <w:lang w:val="hu-HU"/>
        </w:rPr>
        <w:t>feladata</w:t>
      </w:r>
      <w:r w:rsidRPr="00FA0028">
        <w:rPr>
          <w:rFonts w:ascii="Arial Narrow" w:hAnsi="Arial Narrow"/>
          <w:lang w:val="hu-HU"/>
        </w:rPr>
        <w:t xml:space="preserve"> továbbá a kötelező adók megállapítás</w:t>
      </w:r>
      <w:r w:rsidR="00B4599A" w:rsidRPr="00FA0028">
        <w:rPr>
          <w:rFonts w:ascii="Arial Narrow" w:hAnsi="Arial Narrow"/>
          <w:lang w:val="hu-HU"/>
        </w:rPr>
        <w:t>a</w:t>
      </w:r>
      <w:r w:rsidRPr="00FA0028">
        <w:rPr>
          <w:rFonts w:ascii="Arial Narrow" w:hAnsi="Arial Narrow"/>
          <w:lang w:val="hu-HU"/>
        </w:rPr>
        <w:t xml:space="preserve"> és beszedés</w:t>
      </w:r>
      <w:r w:rsidR="00B4599A" w:rsidRPr="00FA0028">
        <w:rPr>
          <w:rFonts w:ascii="Arial Narrow" w:hAnsi="Arial Narrow"/>
          <w:lang w:val="hu-HU"/>
        </w:rPr>
        <w:t>e</w:t>
      </w:r>
      <w:r w:rsidRPr="00FA0028">
        <w:rPr>
          <w:rFonts w:ascii="Arial Narrow" w:hAnsi="Arial Narrow"/>
          <w:lang w:val="hu-HU"/>
        </w:rPr>
        <w:t>, valamint a pénzügyi ellenőrzés.</w:t>
      </w:r>
    </w:p>
    <w:p w14:paraId="1F114BC5" w14:textId="30059C52" w:rsidR="007F402A" w:rsidRPr="00FA0028" w:rsidRDefault="005B543F">
      <w:pPr>
        <w:spacing w:line="240" w:lineRule="auto"/>
        <w:rPr>
          <w:rFonts w:ascii="Arial Narrow" w:hAnsi="Arial Narrow"/>
          <w:b/>
          <w:u w:val="single"/>
          <w:lang w:val="hu-HU"/>
        </w:rPr>
      </w:pPr>
      <w:r w:rsidRPr="00FA0028">
        <w:rPr>
          <w:rFonts w:ascii="Arial Narrow" w:hAnsi="Arial Narrow"/>
          <w:b/>
          <w:u w:val="single"/>
          <w:lang w:val="hu-HU"/>
        </w:rPr>
        <w:t xml:space="preserve">Szlovén Egészségbiztosítási </w:t>
      </w:r>
      <w:r w:rsidR="008B525C" w:rsidRPr="00FA0028">
        <w:rPr>
          <w:rFonts w:ascii="Arial Narrow" w:hAnsi="Arial Narrow"/>
          <w:b/>
          <w:u w:val="single"/>
          <w:lang w:val="hu-HU"/>
        </w:rPr>
        <w:t>Intézet</w:t>
      </w:r>
      <w:r w:rsidR="00B4599A" w:rsidRPr="00FA0028">
        <w:rPr>
          <w:rFonts w:ascii="Arial Narrow" w:hAnsi="Arial Narrow"/>
          <w:b/>
          <w:u w:val="single"/>
          <w:lang w:val="hu-HU"/>
        </w:rPr>
        <w:t xml:space="preserve"> (Zavod za zdravstveno zavarovanje Slovenije)</w:t>
      </w:r>
    </w:p>
    <w:p w14:paraId="75947AD0" w14:textId="6447A3F3" w:rsidR="007F402A" w:rsidRPr="00FA0028" w:rsidRDefault="005B543F">
      <w:pPr>
        <w:spacing w:line="240" w:lineRule="auto"/>
        <w:jc w:val="both"/>
        <w:rPr>
          <w:rFonts w:ascii="Arial Narrow" w:hAnsi="Arial Narrow"/>
          <w:lang w:val="hu-HU"/>
        </w:rPr>
      </w:pPr>
      <w:r w:rsidRPr="00FA0028">
        <w:rPr>
          <w:rFonts w:ascii="Arial Narrow" w:hAnsi="Arial Narrow"/>
          <w:lang w:val="hu-HU"/>
        </w:rPr>
        <w:t>A szociális biztonság területére vonatkozó európai jogszabályokkal összhangban a</w:t>
      </w:r>
      <w:r w:rsidR="00B4599A" w:rsidRPr="00FA0028">
        <w:rPr>
          <w:rFonts w:ascii="Arial Narrow" w:hAnsi="Arial Narrow"/>
          <w:lang w:val="hu-HU"/>
        </w:rPr>
        <w:t>z</w:t>
      </w:r>
      <w:r w:rsidRPr="00FA0028">
        <w:rPr>
          <w:rFonts w:ascii="Arial Narrow" w:hAnsi="Arial Narrow"/>
          <w:lang w:val="hu-HU"/>
        </w:rPr>
        <w:t xml:space="preserve"> </w:t>
      </w:r>
      <w:r w:rsidR="00B4599A" w:rsidRPr="00FA0028">
        <w:rPr>
          <w:rFonts w:ascii="Arial Narrow" w:hAnsi="Arial Narrow"/>
          <w:lang w:val="hu-HU"/>
        </w:rPr>
        <w:t xml:space="preserve">Egészségbiztosítási </w:t>
      </w:r>
      <w:r w:rsidR="008B525C" w:rsidRPr="00FA0028">
        <w:rPr>
          <w:rFonts w:ascii="Arial Narrow" w:hAnsi="Arial Narrow"/>
          <w:lang w:val="hu-HU"/>
        </w:rPr>
        <w:t>Intézet</w:t>
      </w:r>
      <w:r w:rsidR="00B4599A" w:rsidRPr="00FA0028">
        <w:rPr>
          <w:rFonts w:ascii="Arial Narrow" w:hAnsi="Arial Narrow"/>
          <w:lang w:val="hu-HU"/>
        </w:rPr>
        <w:t xml:space="preserve"> </w:t>
      </w:r>
      <w:r w:rsidR="00F26FE8" w:rsidRPr="00FA0028">
        <w:rPr>
          <w:rFonts w:ascii="Arial Narrow" w:hAnsi="Arial Narrow"/>
          <w:lang w:val="hu-HU"/>
        </w:rPr>
        <w:t>(ZZZS)</w:t>
      </w:r>
      <w:r w:rsidRPr="00FA0028">
        <w:rPr>
          <w:rFonts w:ascii="Arial Narrow" w:hAnsi="Arial Narrow"/>
          <w:lang w:val="hu-HU"/>
        </w:rPr>
        <w:t xml:space="preserve"> a munkavállalók kiküldetése esetén </w:t>
      </w:r>
      <w:r w:rsidR="00B4599A" w:rsidRPr="00FA0028">
        <w:rPr>
          <w:rFonts w:ascii="Arial Narrow" w:hAnsi="Arial Narrow"/>
          <w:lang w:val="hu-HU"/>
        </w:rPr>
        <w:t xml:space="preserve">az </w:t>
      </w:r>
      <w:r w:rsidRPr="00FA0028">
        <w:rPr>
          <w:rFonts w:ascii="Arial Narrow" w:hAnsi="Arial Narrow"/>
          <w:lang w:val="hu-HU"/>
        </w:rPr>
        <w:t>illetékes intézmény mind az egészségüg</w:t>
      </w:r>
      <w:r w:rsidR="00B4599A" w:rsidRPr="00FA0028">
        <w:rPr>
          <w:rFonts w:ascii="Arial Narrow" w:hAnsi="Arial Narrow"/>
          <w:lang w:val="hu-HU"/>
        </w:rPr>
        <w:t>gyel kapcsolatos rendelkezések, valamint a</w:t>
      </w:r>
      <w:r w:rsidRPr="00FA0028">
        <w:rPr>
          <w:rFonts w:ascii="Arial Narrow" w:hAnsi="Arial Narrow"/>
          <w:lang w:val="hu-HU"/>
        </w:rPr>
        <w:t>z alkalmazandó jogszabályok meghatározására vonatkozó rendelkezések végrehajtására</w:t>
      </w:r>
      <w:r w:rsidR="008B525C" w:rsidRPr="00FA0028">
        <w:rPr>
          <w:rFonts w:ascii="Arial Narrow" w:hAnsi="Arial Narrow"/>
          <w:lang w:val="hu-HU"/>
        </w:rPr>
        <w:t xml:space="preserve"> esetében is</w:t>
      </w:r>
      <w:r w:rsidRPr="00FA0028">
        <w:rPr>
          <w:rFonts w:ascii="Arial Narrow" w:hAnsi="Arial Narrow"/>
          <w:lang w:val="hu-HU"/>
        </w:rPr>
        <w:t>,</w:t>
      </w:r>
      <w:r w:rsidR="008B525C" w:rsidRPr="00FA0028">
        <w:rPr>
          <w:rFonts w:ascii="Arial Narrow" w:hAnsi="Arial Narrow"/>
          <w:lang w:val="hu-HU"/>
        </w:rPr>
        <w:t xml:space="preserve"> ide tartozik </w:t>
      </w:r>
      <w:r w:rsidR="00B4599A" w:rsidRPr="00FA0028">
        <w:rPr>
          <w:rFonts w:ascii="Arial Narrow" w:hAnsi="Arial Narrow"/>
          <w:lang w:val="hu-HU"/>
        </w:rPr>
        <w:t>az</w:t>
      </w:r>
      <w:r w:rsidRPr="00FA0028">
        <w:rPr>
          <w:rFonts w:ascii="Arial Narrow" w:hAnsi="Arial Narrow"/>
          <w:lang w:val="hu-HU"/>
        </w:rPr>
        <w:t xml:space="preserve"> A1</w:t>
      </w:r>
      <w:r w:rsidR="00B4599A" w:rsidRPr="00FA0028">
        <w:rPr>
          <w:rFonts w:ascii="Arial Narrow" w:hAnsi="Arial Narrow"/>
          <w:lang w:val="hu-HU"/>
        </w:rPr>
        <w:t>-es</w:t>
      </w:r>
      <w:r w:rsidRPr="00FA0028">
        <w:rPr>
          <w:rFonts w:ascii="Arial Narrow" w:hAnsi="Arial Narrow"/>
          <w:lang w:val="hu-HU"/>
        </w:rPr>
        <w:t xml:space="preserve"> igazolások kiállítás</w:t>
      </w:r>
      <w:r w:rsidR="00B4599A" w:rsidRPr="00FA0028">
        <w:rPr>
          <w:rFonts w:ascii="Arial Narrow" w:hAnsi="Arial Narrow"/>
          <w:lang w:val="hu-HU"/>
        </w:rPr>
        <w:t>a is</w:t>
      </w:r>
      <w:r w:rsidR="00DB550C" w:rsidRPr="00FA0028">
        <w:rPr>
          <w:rFonts w:ascii="Arial Narrow" w:hAnsi="Arial Narrow"/>
          <w:lang w:val="hu-HU"/>
        </w:rPr>
        <w:t xml:space="preserve">. </w:t>
      </w:r>
    </w:p>
    <w:p w14:paraId="0EF7A331" w14:textId="0ACE6EEB" w:rsidR="007F402A" w:rsidRPr="00FA0028" w:rsidRDefault="005B543F">
      <w:pPr>
        <w:spacing w:line="240" w:lineRule="auto"/>
        <w:jc w:val="both"/>
        <w:rPr>
          <w:rFonts w:ascii="Arial Narrow" w:hAnsi="Arial Narrow"/>
          <w:lang w:val="hu-HU"/>
        </w:rPr>
      </w:pPr>
      <w:r w:rsidRPr="00FA0028">
        <w:rPr>
          <w:rFonts w:ascii="Arial Narrow" w:hAnsi="Arial Narrow"/>
          <w:lang w:val="hu-HU"/>
        </w:rPr>
        <w:t>Az A1-</w:t>
      </w:r>
      <w:r w:rsidR="00B4599A" w:rsidRPr="00FA0028">
        <w:rPr>
          <w:rFonts w:ascii="Arial Narrow" w:hAnsi="Arial Narrow"/>
          <w:lang w:val="hu-HU"/>
        </w:rPr>
        <w:t>es igazolás</w:t>
      </w:r>
      <w:r w:rsidRPr="00FA0028">
        <w:rPr>
          <w:rFonts w:ascii="Arial Narrow" w:hAnsi="Arial Narrow"/>
          <w:lang w:val="hu-HU"/>
        </w:rPr>
        <w:t xml:space="preserve"> az uniós szabályok alapján kiállított hivatalos dokumentum, amellyel az egyik ország igazolja, hogy teljesülnek a feltételek ahhoz, hogy egy adott munkavállaló egy másik országban végzett munka meghatározott időtartama alatt továbbra is kizárólag az adott ország szociális biztonsági jogszabályainak hatálya alá tartozzon. Ezen okmány bemutatása esetén az az ország, ahol a kiküldött munkavállaló dolgozik, nem követelheti meg a munkavállalótól, hogy </w:t>
      </w:r>
      <w:r w:rsidR="00A50590" w:rsidRPr="00FA0028">
        <w:rPr>
          <w:rFonts w:ascii="Arial Narrow" w:hAnsi="Arial Narrow"/>
          <w:lang w:val="hu-HU"/>
        </w:rPr>
        <w:t xml:space="preserve">lépjen be a fogadó ország </w:t>
      </w:r>
      <w:r w:rsidRPr="00FA0028">
        <w:rPr>
          <w:rFonts w:ascii="Arial Narrow" w:hAnsi="Arial Narrow"/>
          <w:lang w:val="hu-HU"/>
        </w:rPr>
        <w:t>társadalombiztosítási rendszer</w:t>
      </w:r>
      <w:r w:rsidR="00A50590" w:rsidRPr="00FA0028">
        <w:rPr>
          <w:rFonts w:ascii="Arial Narrow" w:hAnsi="Arial Narrow"/>
          <w:lang w:val="hu-HU"/>
        </w:rPr>
        <w:t>ébe</w:t>
      </w:r>
      <w:r w:rsidRPr="00FA0028">
        <w:rPr>
          <w:rFonts w:ascii="Arial Narrow" w:hAnsi="Arial Narrow"/>
          <w:lang w:val="hu-HU"/>
        </w:rPr>
        <w:t xml:space="preserve">, </w:t>
      </w:r>
      <w:r w:rsidR="00A50590" w:rsidRPr="00FA0028">
        <w:rPr>
          <w:rFonts w:ascii="Arial Narrow" w:hAnsi="Arial Narrow"/>
          <w:lang w:val="hu-HU"/>
        </w:rPr>
        <w:t xml:space="preserve">valamint </w:t>
      </w:r>
      <w:r w:rsidRPr="00FA0028">
        <w:rPr>
          <w:rFonts w:ascii="Arial Narrow" w:hAnsi="Arial Narrow"/>
          <w:lang w:val="hu-HU"/>
        </w:rPr>
        <w:t xml:space="preserve">nem vethet ki és </w:t>
      </w:r>
      <w:r w:rsidR="00A50590" w:rsidRPr="00FA0028">
        <w:rPr>
          <w:rFonts w:ascii="Arial Narrow" w:hAnsi="Arial Narrow"/>
          <w:lang w:val="hu-HU"/>
        </w:rPr>
        <w:t xml:space="preserve">nem </w:t>
      </w:r>
      <w:r w:rsidRPr="00FA0028">
        <w:rPr>
          <w:rFonts w:ascii="Arial Narrow" w:hAnsi="Arial Narrow"/>
          <w:lang w:val="hu-HU"/>
        </w:rPr>
        <w:t>szedhet be társadalombiztosítási járulékokat saját jogszabályai szerint.</w:t>
      </w:r>
    </w:p>
    <w:p w14:paraId="4D3C475F" w14:textId="68914566" w:rsidR="007F402A" w:rsidRPr="00FA0028" w:rsidRDefault="005B543F">
      <w:pPr>
        <w:spacing w:line="240" w:lineRule="auto"/>
        <w:rPr>
          <w:rFonts w:ascii="Arial Narrow" w:hAnsi="Arial Narrow"/>
          <w:b/>
          <w:u w:val="single"/>
          <w:lang w:val="hu-HU"/>
        </w:rPr>
      </w:pPr>
      <w:r w:rsidRPr="00FA0028">
        <w:rPr>
          <w:rFonts w:ascii="Arial Narrow" w:hAnsi="Arial Narrow"/>
          <w:b/>
          <w:u w:val="single"/>
          <w:lang w:val="hu-HU"/>
        </w:rPr>
        <w:t xml:space="preserve">A Szlovén Köztársaság Munkaügyi, Családügyi, Szociális </w:t>
      </w:r>
      <w:r w:rsidR="00CC6B7A" w:rsidRPr="00FA0028">
        <w:rPr>
          <w:rFonts w:ascii="Arial Narrow" w:hAnsi="Arial Narrow"/>
          <w:b/>
          <w:u w:val="single"/>
          <w:lang w:val="hu-HU"/>
        </w:rPr>
        <w:t xml:space="preserve">Ügyi </w:t>
      </w:r>
      <w:r w:rsidRPr="00FA0028">
        <w:rPr>
          <w:rFonts w:ascii="Arial Narrow" w:hAnsi="Arial Narrow"/>
          <w:b/>
          <w:u w:val="single"/>
          <w:lang w:val="hu-HU"/>
        </w:rPr>
        <w:t>és Esélyegyenlőségi Minisztériuma</w:t>
      </w:r>
    </w:p>
    <w:p w14:paraId="1C8AE6AC" w14:textId="6C59D01C"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munkaerő-migráció területén A Szlovén Köztársaság Munkaügyi, Családügyi, Szociális </w:t>
      </w:r>
      <w:r w:rsidR="00CC6B7A" w:rsidRPr="00FA0028">
        <w:rPr>
          <w:rFonts w:ascii="Arial Narrow" w:hAnsi="Arial Narrow"/>
          <w:lang w:val="hu-HU"/>
        </w:rPr>
        <w:t xml:space="preserve">Ügyi </w:t>
      </w:r>
      <w:r w:rsidRPr="00FA0028">
        <w:rPr>
          <w:rFonts w:ascii="Arial Narrow" w:hAnsi="Arial Narrow"/>
          <w:lang w:val="hu-HU"/>
        </w:rPr>
        <w:t xml:space="preserve">és Esélyegyenlőségi Minisztériuma (MDDSZ) szorosan együttműködik a Szlovén Köztársaság </w:t>
      </w:r>
      <w:r w:rsidR="00A50590" w:rsidRPr="00FA0028">
        <w:rPr>
          <w:rFonts w:ascii="Arial Narrow" w:hAnsi="Arial Narrow"/>
          <w:lang w:val="hu-HU"/>
        </w:rPr>
        <w:t>Munkaügyi</w:t>
      </w:r>
      <w:r w:rsidRPr="00FA0028">
        <w:rPr>
          <w:rFonts w:ascii="Arial Narrow" w:hAnsi="Arial Narrow"/>
          <w:lang w:val="hu-HU"/>
        </w:rPr>
        <w:t xml:space="preserve"> </w:t>
      </w:r>
      <w:r w:rsidR="00A50590" w:rsidRPr="00FA0028">
        <w:rPr>
          <w:rFonts w:ascii="Arial Narrow" w:hAnsi="Arial Narrow"/>
          <w:lang w:val="hu-HU"/>
        </w:rPr>
        <w:t>Intézetével</w:t>
      </w:r>
      <w:r w:rsidRPr="00FA0028">
        <w:rPr>
          <w:rFonts w:ascii="Arial Narrow" w:hAnsi="Arial Narrow"/>
          <w:lang w:val="hu-HU"/>
        </w:rPr>
        <w:t xml:space="preserve"> és más minisztérium</w:t>
      </w:r>
      <w:r w:rsidR="00A50590" w:rsidRPr="00FA0028">
        <w:rPr>
          <w:rFonts w:ascii="Arial Narrow" w:hAnsi="Arial Narrow"/>
          <w:lang w:val="hu-HU"/>
        </w:rPr>
        <w:t>okkal</w:t>
      </w:r>
      <w:r w:rsidRPr="00FA0028">
        <w:rPr>
          <w:rFonts w:ascii="Arial Narrow" w:hAnsi="Arial Narrow"/>
          <w:lang w:val="hu-HU"/>
        </w:rPr>
        <w:t xml:space="preserve">, </w:t>
      </w:r>
      <w:r w:rsidR="00A50590" w:rsidRPr="00FA0028">
        <w:rPr>
          <w:rFonts w:ascii="Arial Narrow" w:hAnsi="Arial Narrow"/>
          <w:lang w:val="hu-HU"/>
        </w:rPr>
        <w:t>elsősorban</w:t>
      </w:r>
      <w:r w:rsidRPr="00FA0028">
        <w:rPr>
          <w:rFonts w:ascii="Arial Narrow" w:hAnsi="Arial Narrow"/>
          <w:lang w:val="hu-HU"/>
        </w:rPr>
        <w:t xml:space="preserve"> a Szlovén Köztársaság Belügyminisztériumával. A </w:t>
      </w:r>
      <w:r w:rsidR="00A50590" w:rsidRPr="00FA0028">
        <w:rPr>
          <w:rFonts w:ascii="Arial Narrow" w:hAnsi="Arial Narrow"/>
          <w:lang w:val="hu-HU"/>
        </w:rPr>
        <w:t>M</w:t>
      </w:r>
      <w:r w:rsidRPr="00FA0028">
        <w:rPr>
          <w:rFonts w:ascii="Arial Narrow" w:hAnsi="Arial Narrow"/>
          <w:lang w:val="hu-HU"/>
        </w:rPr>
        <w:t xml:space="preserve">igrációs </w:t>
      </w:r>
      <w:r w:rsidR="00A50590" w:rsidRPr="00FA0028">
        <w:rPr>
          <w:rFonts w:ascii="Arial Narrow" w:hAnsi="Arial Narrow"/>
          <w:lang w:val="hu-HU"/>
        </w:rPr>
        <w:t>Fő</w:t>
      </w:r>
      <w:r w:rsidRPr="00FA0028">
        <w:rPr>
          <w:rFonts w:ascii="Arial Narrow" w:hAnsi="Arial Narrow"/>
          <w:lang w:val="hu-HU"/>
        </w:rPr>
        <w:t xml:space="preserve">osztály a külföldiek szlovéniai foglalkoztatásával és munkavállalásával kapcsolatos jogalkotási és szabályozási aktusokra vonatkozó javaslatokat készít, figyelemmel kíséri a </w:t>
      </w:r>
      <w:r w:rsidR="00A50590" w:rsidRPr="00FA0028">
        <w:rPr>
          <w:rFonts w:ascii="Arial Narrow" w:hAnsi="Arial Narrow"/>
          <w:lang w:val="hu-HU"/>
        </w:rPr>
        <w:t>jogszabályok</w:t>
      </w:r>
      <w:r w:rsidRPr="00FA0028">
        <w:rPr>
          <w:rFonts w:ascii="Arial Narrow" w:hAnsi="Arial Narrow"/>
          <w:lang w:val="hu-HU"/>
        </w:rPr>
        <w:t xml:space="preserve"> végrehajtását,</w:t>
      </w:r>
      <w:r w:rsidR="00A50590" w:rsidRPr="00FA0028">
        <w:rPr>
          <w:rFonts w:ascii="Arial Narrow" w:hAnsi="Arial Narrow"/>
          <w:lang w:val="hu-HU"/>
        </w:rPr>
        <w:t xml:space="preserve"> valamint</w:t>
      </w:r>
      <w:r w:rsidRPr="00FA0028">
        <w:rPr>
          <w:rFonts w:ascii="Arial Narrow" w:hAnsi="Arial Narrow"/>
          <w:lang w:val="hu-HU"/>
        </w:rPr>
        <w:t xml:space="preserve"> </w:t>
      </w:r>
      <w:r w:rsidR="00A50590" w:rsidRPr="00FA0028">
        <w:rPr>
          <w:rFonts w:ascii="Arial Narrow" w:hAnsi="Arial Narrow"/>
          <w:lang w:val="hu-HU"/>
        </w:rPr>
        <w:t xml:space="preserve">elbírálja a </w:t>
      </w:r>
      <w:r w:rsidRPr="00FA0028">
        <w:rPr>
          <w:rFonts w:ascii="Arial Narrow" w:hAnsi="Arial Narrow"/>
          <w:lang w:val="hu-HU"/>
        </w:rPr>
        <w:t xml:space="preserve">fellebbezéseket </w:t>
      </w:r>
      <w:r w:rsidR="00A50590" w:rsidRPr="00FA0028">
        <w:rPr>
          <w:rFonts w:ascii="Arial Narrow" w:hAnsi="Arial Narrow"/>
          <w:lang w:val="hu-HU"/>
        </w:rPr>
        <w:t xml:space="preserve">a Szlovén Köztársaság </w:t>
      </w:r>
      <w:r w:rsidR="00F305E8" w:rsidRPr="00FA0028">
        <w:rPr>
          <w:rFonts w:ascii="Arial Narrow" w:hAnsi="Arial Narrow"/>
          <w:lang w:val="hu-HU"/>
        </w:rPr>
        <w:t>Foglalkoztatási</w:t>
      </w:r>
      <w:r w:rsidR="00A50590" w:rsidRPr="00FA0028">
        <w:rPr>
          <w:rFonts w:ascii="Arial Narrow" w:hAnsi="Arial Narrow"/>
          <w:lang w:val="hu-HU"/>
        </w:rPr>
        <w:t xml:space="preserve"> Intézete </w:t>
      </w:r>
      <w:r w:rsidRPr="00FA0028">
        <w:rPr>
          <w:rFonts w:ascii="Arial Narrow" w:hAnsi="Arial Narrow"/>
          <w:lang w:val="hu-HU"/>
        </w:rPr>
        <w:t>döntéseivel szemben, amelyek</w:t>
      </w:r>
      <w:r w:rsidR="0045288D" w:rsidRPr="00FA0028">
        <w:rPr>
          <w:rFonts w:ascii="Arial Narrow" w:hAnsi="Arial Narrow"/>
          <w:lang w:val="hu-HU"/>
        </w:rPr>
        <w:t xml:space="preserve">ben elutasították az idényjellegű munkavállalási engedélyek kiadását </w:t>
      </w:r>
      <w:r w:rsidRPr="00FA0028">
        <w:rPr>
          <w:rFonts w:ascii="Arial Narrow" w:hAnsi="Arial Narrow"/>
          <w:lang w:val="hu-HU"/>
        </w:rPr>
        <w:t>külföldiek számára. Részt vesz továbbá a munkavállalók és szolgáltatások szabad mozgására, valamint a harmadik országok állampolgárainak beutazására, tartózkodására és foglalkoztatására vonatkozó uniós jogalkotási javaslatok előkészítésében, képviselői pedig részt vesznek a migrációval és a szociális biztonsági rendszerek koordinálásával foglalkozó különböző uniós munkacsoportokban is.</w:t>
      </w:r>
    </w:p>
    <w:p w14:paraId="40EC4CC6" w14:textId="77777777" w:rsidR="007F402A" w:rsidRPr="00FA0028" w:rsidRDefault="005B543F">
      <w:pPr>
        <w:spacing w:line="240" w:lineRule="auto"/>
        <w:rPr>
          <w:rFonts w:ascii="Arial Narrow" w:hAnsi="Arial Narrow"/>
          <w:b/>
          <w:u w:val="single"/>
          <w:lang w:val="hu-HU"/>
        </w:rPr>
      </w:pPr>
      <w:r w:rsidRPr="00FA0028">
        <w:rPr>
          <w:rFonts w:ascii="Arial Narrow" w:hAnsi="Arial Narrow"/>
          <w:b/>
          <w:u w:val="single"/>
          <w:lang w:val="hu-HU"/>
        </w:rPr>
        <w:t>Belügyminisztérium</w:t>
      </w:r>
    </w:p>
    <w:p w14:paraId="71CA1377" w14:textId="5F77D73E" w:rsidR="003E4223" w:rsidRPr="00B833DA" w:rsidRDefault="005B543F" w:rsidP="00B833DA">
      <w:pPr>
        <w:spacing w:line="240" w:lineRule="auto"/>
        <w:jc w:val="both"/>
        <w:rPr>
          <w:rFonts w:ascii="Arial Narrow" w:hAnsi="Arial Narrow"/>
          <w:lang w:val="hu-HU"/>
        </w:rPr>
      </w:pPr>
      <w:r w:rsidRPr="00FA0028">
        <w:rPr>
          <w:rFonts w:ascii="Arial Narrow" w:hAnsi="Arial Narrow"/>
          <w:lang w:val="hu-HU"/>
        </w:rPr>
        <w:t xml:space="preserve">A Belügyminisztérium </w:t>
      </w:r>
      <w:r w:rsidR="0045288D" w:rsidRPr="00FA0028">
        <w:rPr>
          <w:rFonts w:ascii="Arial Narrow" w:hAnsi="Arial Narrow"/>
          <w:lang w:val="hu-HU"/>
        </w:rPr>
        <w:t>illetékes</w:t>
      </w:r>
      <w:r w:rsidRPr="00FA0028">
        <w:rPr>
          <w:rFonts w:ascii="Arial Narrow" w:hAnsi="Arial Narrow"/>
          <w:lang w:val="hu-HU"/>
        </w:rPr>
        <w:t xml:space="preserve"> a Szlovén Köztársaságba munkavégzés céljából kiküldött munkavállalók beutazásá</w:t>
      </w:r>
      <w:r w:rsidR="0045288D" w:rsidRPr="00FA0028">
        <w:rPr>
          <w:rFonts w:ascii="Arial Narrow" w:hAnsi="Arial Narrow"/>
          <w:lang w:val="hu-HU"/>
        </w:rPr>
        <w:t>val</w:t>
      </w:r>
      <w:r w:rsidRPr="00FA0028">
        <w:rPr>
          <w:rFonts w:ascii="Arial Narrow" w:hAnsi="Arial Narrow"/>
          <w:lang w:val="hu-HU"/>
        </w:rPr>
        <w:t xml:space="preserve"> és tartózkodásá</w:t>
      </w:r>
      <w:r w:rsidR="0045288D" w:rsidRPr="00FA0028">
        <w:rPr>
          <w:rFonts w:ascii="Arial Narrow" w:hAnsi="Arial Narrow"/>
          <w:lang w:val="hu-HU"/>
        </w:rPr>
        <w:t>val kapcsolatos kérdésekben</w:t>
      </w:r>
      <w:r w:rsidRPr="00FA0028">
        <w:rPr>
          <w:rFonts w:ascii="Arial Narrow" w:hAnsi="Arial Narrow"/>
          <w:lang w:val="hu-HU"/>
        </w:rPr>
        <w:t xml:space="preserve">, a </w:t>
      </w:r>
      <w:r w:rsidR="0045288D" w:rsidRPr="00FA0028">
        <w:rPr>
          <w:rFonts w:ascii="Arial Narrow" w:hAnsi="Arial Narrow"/>
          <w:lang w:val="hu-HU"/>
        </w:rPr>
        <w:t>K</w:t>
      </w:r>
      <w:r w:rsidRPr="00FA0028">
        <w:rPr>
          <w:rFonts w:ascii="Arial Narrow" w:hAnsi="Arial Narrow"/>
          <w:lang w:val="hu-HU"/>
        </w:rPr>
        <w:t>ülföldiekről szóló törvénnyel összhangban</w:t>
      </w:r>
      <w:r w:rsidR="00744EA9">
        <w:rPr>
          <w:rFonts w:ascii="Arial Narrow" w:hAnsi="Arial Narrow"/>
          <w:lang w:val="hu-HU"/>
        </w:rPr>
        <w:t>.</w:t>
      </w:r>
    </w:p>
    <w:p w14:paraId="60F53BAE" w14:textId="0F1F6101" w:rsidR="007F402A" w:rsidRPr="00FA0028" w:rsidRDefault="005B543F">
      <w:pPr>
        <w:pStyle w:val="Naslov2"/>
        <w:numPr>
          <w:ilvl w:val="1"/>
          <w:numId w:val="4"/>
        </w:numPr>
        <w:spacing w:line="240" w:lineRule="auto"/>
        <w:rPr>
          <w:sz w:val="28"/>
          <w:lang w:val="hu-HU"/>
        </w:rPr>
      </w:pPr>
      <w:bookmarkStart w:id="56" w:name="_Toc162964892"/>
      <w:r w:rsidRPr="00FA0028">
        <w:rPr>
          <w:sz w:val="28"/>
          <w:lang w:val="hu-HU"/>
        </w:rPr>
        <w:t>Érdek</w:t>
      </w:r>
      <w:r w:rsidR="0046656A" w:rsidRPr="00FA0028">
        <w:rPr>
          <w:sz w:val="28"/>
          <w:lang w:val="hu-HU"/>
        </w:rPr>
        <w:t xml:space="preserve">képviseleti </w:t>
      </w:r>
      <w:r w:rsidRPr="00FA0028">
        <w:rPr>
          <w:sz w:val="28"/>
          <w:lang w:val="hu-HU"/>
        </w:rPr>
        <w:t>szövetségek</w:t>
      </w:r>
      <w:bookmarkEnd w:id="56"/>
    </w:p>
    <w:p w14:paraId="7A0BC850" w14:textId="408A3F7B" w:rsidR="003E4223" w:rsidRPr="00FA0028" w:rsidRDefault="003E4223" w:rsidP="0047358B">
      <w:pPr>
        <w:spacing w:line="240" w:lineRule="auto"/>
        <w:rPr>
          <w:lang w:val="hu-HU"/>
        </w:rPr>
      </w:pPr>
    </w:p>
    <w:p w14:paraId="3AFF7514" w14:textId="08C1BF6C" w:rsidR="007F402A" w:rsidRPr="00FA0028" w:rsidRDefault="005B543F">
      <w:pPr>
        <w:spacing w:line="240" w:lineRule="auto"/>
        <w:rPr>
          <w:rFonts w:ascii="Arial Narrow" w:hAnsi="Arial Narrow"/>
          <w:b/>
          <w:u w:val="single"/>
          <w:lang w:val="hu-HU"/>
        </w:rPr>
      </w:pPr>
      <w:r w:rsidRPr="00FA0028">
        <w:rPr>
          <w:rFonts w:ascii="Arial Narrow" w:hAnsi="Arial Narrow"/>
          <w:b/>
          <w:u w:val="single"/>
          <w:lang w:val="hu-HU"/>
        </w:rPr>
        <w:t>Szlovén</w:t>
      </w:r>
      <w:r w:rsidR="0045288D" w:rsidRPr="00FA0028">
        <w:rPr>
          <w:rFonts w:ascii="Arial Narrow" w:hAnsi="Arial Narrow"/>
          <w:b/>
          <w:u w:val="single"/>
          <w:lang w:val="hu-HU"/>
        </w:rPr>
        <w:t>iai</w:t>
      </w:r>
      <w:r w:rsidRPr="00FA0028">
        <w:rPr>
          <w:rFonts w:ascii="Arial Narrow" w:hAnsi="Arial Narrow"/>
          <w:b/>
          <w:u w:val="single"/>
          <w:lang w:val="hu-HU"/>
        </w:rPr>
        <w:t xml:space="preserve"> Szabad Szakszervezet</w:t>
      </w:r>
      <w:r w:rsidR="0045288D" w:rsidRPr="00FA0028">
        <w:rPr>
          <w:rFonts w:ascii="Arial Narrow" w:hAnsi="Arial Narrow"/>
          <w:b/>
          <w:u w:val="single"/>
          <w:lang w:val="hu-HU"/>
        </w:rPr>
        <w:t>ek</w:t>
      </w:r>
      <w:r w:rsidRPr="00FA0028">
        <w:rPr>
          <w:rFonts w:ascii="Arial Narrow" w:hAnsi="Arial Narrow"/>
          <w:b/>
          <w:u w:val="single"/>
          <w:lang w:val="hu-HU"/>
        </w:rPr>
        <w:t xml:space="preserve"> Szövetség</w:t>
      </w:r>
      <w:r w:rsidR="0045288D" w:rsidRPr="00FA0028">
        <w:rPr>
          <w:rFonts w:ascii="Arial Narrow" w:hAnsi="Arial Narrow"/>
          <w:b/>
          <w:u w:val="single"/>
          <w:lang w:val="hu-HU"/>
        </w:rPr>
        <w:t>e</w:t>
      </w:r>
    </w:p>
    <w:p w14:paraId="753B4532" w14:textId="268D726A" w:rsidR="007F402A" w:rsidRPr="00FA0028" w:rsidRDefault="005B543F">
      <w:pPr>
        <w:spacing w:after="0" w:line="240" w:lineRule="auto"/>
        <w:jc w:val="both"/>
        <w:rPr>
          <w:rFonts w:ascii="Arial Narrow" w:hAnsi="Arial Narrow"/>
          <w:lang w:val="hu-HU"/>
        </w:rPr>
      </w:pPr>
      <w:r w:rsidRPr="00FA0028">
        <w:rPr>
          <w:rFonts w:ascii="Arial Narrow" w:hAnsi="Arial Narrow"/>
          <w:lang w:val="hu-HU"/>
        </w:rPr>
        <w:t>A Szlovén</w:t>
      </w:r>
      <w:r w:rsidR="0045288D" w:rsidRPr="00FA0028">
        <w:rPr>
          <w:rFonts w:ascii="Arial Narrow" w:hAnsi="Arial Narrow"/>
          <w:lang w:val="hu-HU"/>
        </w:rPr>
        <w:t>iai</w:t>
      </w:r>
      <w:r w:rsidRPr="00FA0028">
        <w:rPr>
          <w:rFonts w:ascii="Arial Narrow" w:hAnsi="Arial Narrow"/>
          <w:lang w:val="hu-HU"/>
        </w:rPr>
        <w:t xml:space="preserve"> Szabad Szakszervezetek Szövetségének  tevékenysége és hatásköre a kiküldött munkavállalókkal kapcsolatban:</w:t>
      </w:r>
    </w:p>
    <w:p w14:paraId="455BD3A7" w14:textId="127E6969" w:rsidR="007F402A" w:rsidRPr="00FA0028" w:rsidRDefault="0045288D">
      <w:pPr>
        <w:pStyle w:val="Odstavekseznama"/>
        <w:numPr>
          <w:ilvl w:val="0"/>
          <w:numId w:val="17"/>
        </w:numPr>
        <w:spacing w:after="0" w:line="240" w:lineRule="auto"/>
        <w:jc w:val="both"/>
        <w:rPr>
          <w:rFonts w:ascii="Arial Narrow" w:hAnsi="Arial Narrow"/>
          <w:lang w:val="hu-HU"/>
        </w:rPr>
      </w:pPr>
      <w:r w:rsidRPr="00FA0028">
        <w:rPr>
          <w:rFonts w:ascii="Arial Narrow" w:hAnsi="Arial Narrow"/>
          <w:lang w:val="hu-HU"/>
        </w:rPr>
        <w:lastRenderedPageBreak/>
        <w:t>a kiküldött munkavállalók megfelelő tájékoztatása a kiküldetéssel kapcsolatos eljárásokról és a munkáltatók folyamatos ellenőrzése;</w:t>
      </w:r>
    </w:p>
    <w:p w14:paraId="6ED38D80" w14:textId="084B5597" w:rsidR="007F402A" w:rsidRPr="00FA0028" w:rsidRDefault="0045288D">
      <w:pPr>
        <w:pStyle w:val="Odstavekseznama"/>
        <w:numPr>
          <w:ilvl w:val="0"/>
          <w:numId w:val="17"/>
        </w:numPr>
        <w:spacing w:after="0" w:line="240" w:lineRule="auto"/>
        <w:jc w:val="both"/>
        <w:rPr>
          <w:rFonts w:ascii="Arial Narrow" w:hAnsi="Arial Narrow"/>
          <w:lang w:val="hu-HU"/>
        </w:rPr>
      </w:pPr>
      <w:r w:rsidRPr="00FA0028">
        <w:rPr>
          <w:rFonts w:ascii="Arial Narrow" w:hAnsi="Arial Narrow"/>
          <w:lang w:val="hu-HU"/>
        </w:rPr>
        <w:t xml:space="preserve">az együttműködés erősítése a felügyeleti hatóságokkal és a munkavállalók kiküldetése terén illetékes intézményekkel (pl. IRSD, </w:t>
      </w:r>
      <w:r w:rsidR="00F26FE8" w:rsidRPr="00FA0028">
        <w:rPr>
          <w:rFonts w:ascii="Arial Narrow" w:hAnsi="Arial Narrow"/>
          <w:lang w:val="hu-HU"/>
        </w:rPr>
        <w:t>ZZZS</w:t>
      </w:r>
      <w:r w:rsidRPr="00FA0028">
        <w:rPr>
          <w:rFonts w:ascii="Arial Narrow" w:hAnsi="Arial Narrow"/>
          <w:lang w:val="hu-HU"/>
        </w:rPr>
        <w:t>);</w:t>
      </w:r>
    </w:p>
    <w:p w14:paraId="44E84D8D" w14:textId="41E90891" w:rsidR="007F402A" w:rsidRPr="00FA0028" w:rsidRDefault="0045288D">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a nemzetközi intézményközi együttműködés erősítése a kölcsönös tájékoztatás és együttműködés révén;</w:t>
      </w:r>
    </w:p>
    <w:p w14:paraId="1EF40359" w14:textId="5C9B9935" w:rsidR="007F402A" w:rsidRPr="00FA0028" w:rsidRDefault="0045288D">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a kiküldött munkavállalók ösztönzése a felügyeleti és bűnüldöző hatóságokkal való együttműködésre;</w:t>
      </w:r>
    </w:p>
    <w:p w14:paraId="1231411B" w14:textId="77777777" w:rsidR="007F402A" w:rsidRPr="00FA0028" w:rsidRDefault="005B543F">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a kiküldött munkavállalók tudatosságának növelése technikai segítségnyújtás, valamint jogi tájékoztatás és tanácsadás révén;</w:t>
      </w:r>
    </w:p>
    <w:p w14:paraId="069B5F23" w14:textId="1DEE7352" w:rsidR="007F402A" w:rsidRPr="00FA0028" w:rsidRDefault="005B543F">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a német szakszervezetekkel</w:t>
      </w:r>
      <w:r w:rsidR="0091297D" w:rsidRPr="00FA0028">
        <w:rPr>
          <w:rFonts w:ascii="Arial Narrow" w:hAnsi="Arial Narrow"/>
          <w:lang w:val="hu-HU"/>
        </w:rPr>
        <w:t>, valamint</w:t>
      </w:r>
      <w:r w:rsidRPr="00FA0028">
        <w:rPr>
          <w:rFonts w:ascii="Arial Narrow" w:hAnsi="Arial Narrow"/>
          <w:lang w:val="hu-HU"/>
        </w:rPr>
        <w:t xml:space="preserve"> a németországi és ausztriai hivatalos szervekkel való együttműködés erősítése;</w:t>
      </w:r>
    </w:p>
    <w:p w14:paraId="119D6948" w14:textId="77777777" w:rsidR="007F402A" w:rsidRPr="00FA0028" w:rsidRDefault="005B543F">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együttműködés azokkal az országokkal, ahová szlovén vállalatok külföldi munkavállalókat küldenek;</w:t>
      </w:r>
    </w:p>
    <w:p w14:paraId="5EDC9F09" w14:textId="384B221F" w:rsidR="007F402A" w:rsidRPr="00FA0028" w:rsidRDefault="005B543F">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 xml:space="preserve">az illetékes intézményeknél vagy szervezeteknél </w:t>
      </w:r>
      <w:r w:rsidR="0091297D" w:rsidRPr="00FA0028">
        <w:rPr>
          <w:rFonts w:ascii="Arial Narrow" w:hAnsi="Arial Narrow"/>
          <w:lang w:val="hu-HU"/>
        </w:rPr>
        <w:t xml:space="preserve">tett látogatások </w:t>
      </w:r>
      <w:r w:rsidRPr="00FA0028">
        <w:rPr>
          <w:rFonts w:ascii="Arial Narrow" w:hAnsi="Arial Narrow"/>
          <w:lang w:val="hu-HU"/>
        </w:rPr>
        <w:t>azokban az országokban, ahol a kiküldött munkavállalók jogainak megsértése nagyobb mértékben fordul elő;</w:t>
      </w:r>
    </w:p>
    <w:p w14:paraId="50CDF8BB" w14:textId="06EBA9EC" w:rsidR="007F402A" w:rsidRPr="00FA0028" w:rsidRDefault="0091297D">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releváns tájékoztató és tanácsadó anyagok, valamint segédeszközök készítése és terjesztése a kiküldött munkavállalók körében;</w:t>
      </w:r>
    </w:p>
    <w:p w14:paraId="08CBFD52" w14:textId="3DD911B3" w:rsidR="007F402A" w:rsidRPr="00FA0028" w:rsidRDefault="0091297D">
      <w:pPr>
        <w:pStyle w:val="Odstavekseznama"/>
        <w:numPr>
          <w:ilvl w:val="0"/>
          <w:numId w:val="17"/>
        </w:numPr>
        <w:spacing w:line="240" w:lineRule="auto"/>
        <w:jc w:val="both"/>
        <w:rPr>
          <w:rFonts w:ascii="Arial Narrow" w:hAnsi="Arial Narrow"/>
          <w:lang w:val="hu-HU"/>
        </w:rPr>
      </w:pPr>
      <w:r w:rsidRPr="00FA0028">
        <w:rPr>
          <w:rFonts w:ascii="Arial Narrow" w:hAnsi="Arial Narrow"/>
          <w:lang w:val="hu-HU"/>
        </w:rPr>
        <w:t>a felügyeleti és bűnüldöző hatóságokkal között nemzetközi szinten már kialakított együttműködés megerősítése, az észlelt jogsértések azonnali bejelentése és rendszeres tájékoztatása révén.</w:t>
      </w:r>
    </w:p>
    <w:p w14:paraId="14C1EF09" w14:textId="3B3878AA" w:rsidR="007F402A" w:rsidRPr="00B833D6" w:rsidRDefault="005B543F">
      <w:pPr>
        <w:spacing w:line="240" w:lineRule="auto"/>
        <w:rPr>
          <w:rFonts w:ascii="Arial Narrow" w:hAnsi="Arial Narrow"/>
          <w:b/>
          <w:u w:val="single"/>
          <w:lang w:val="hu-HU"/>
        </w:rPr>
      </w:pPr>
      <w:r w:rsidRPr="00B833D6">
        <w:rPr>
          <w:rFonts w:ascii="Arial Narrow" w:hAnsi="Arial Narrow"/>
          <w:b/>
          <w:u w:val="single"/>
          <w:lang w:val="hu-HU"/>
        </w:rPr>
        <w:t xml:space="preserve">Szlovén </w:t>
      </w:r>
      <w:r w:rsidR="00F305E8" w:rsidRPr="00B833D6">
        <w:rPr>
          <w:rFonts w:ascii="Arial Narrow" w:hAnsi="Arial Narrow"/>
          <w:b/>
          <w:u w:val="single"/>
          <w:lang w:val="hu-HU"/>
        </w:rPr>
        <w:t>Kisi</w:t>
      </w:r>
      <w:r w:rsidR="003C601D" w:rsidRPr="00B833D6">
        <w:rPr>
          <w:rFonts w:ascii="Arial Narrow" w:hAnsi="Arial Narrow"/>
          <w:b/>
          <w:u w:val="single"/>
          <w:lang w:val="hu-HU"/>
        </w:rPr>
        <w:t>pari és Üzleti K</w:t>
      </w:r>
      <w:r w:rsidRPr="00B833D6">
        <w:rPr>
          <w:rFonts w:ascii="Arial Narrow" w:hAnsi="Arial Narrow"/>
          <w:b/>
          <w:u w:val="single"/>
          <w:lang w:val="hu-HU"/>
        </w:rPr>
        <w:t>amara</w:t>
      </w:r>
    </w:p>
    <w:p w14:paraId="6EFBE13E" w14:textId="5807463F"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Szlovén </w:t>
      </w:r>
      <w:r w:rsidR="00F305E8" w:rsidRPr="00FA0028">
        <w:rPr>
          <w:rFonts w:ascii="Arial Narrow" w:hAnsi="Arial Narrow"/>
          <w:lang w:val="hu-HU"/>
        </w:rPr>
        <w:t>Kisi</w:t>
      </w:r>
      <w:r w:rsidRPr="00FA0028">
        <w:rPr>
          <w:rFonts w:ascii="Arial Narrow" w:hAnsi="Arial Narrow"/>
          <w:lang w:val="hu-HU"/>
        </w:rPr>
        <w:t>par</w:t>
      </w:r>
      <w:r w:rsidR="00F305E8" w:rsidRPr="00FA0028">
        <w:rPr>
          <w:rFonts w:ascii="Arial Narrow" w:hAnsi="Arial Narrow"/>
          <w:lang w:val="hu-HU"/>
        </w:rPr>
        <w:t>i és Üzleti K</w:t>
      </w:r>
      <w:r w:rsidRPr="00FA0028">
        <w:rPr>
          <w:rFonts w:ascii="Arial Narrow" w:hAnsi="Arial Narrow"/>
          <w:lang w:val="hu-HU"/>
        </w:rPr>
        <w:t>amara védi és képviseli a munkaadók érdekeit. Több éve intenzíven részt vesz a tagjai számára nyújtott tanácsadásban és szakértői segítségnyújtásban a munkavállalók külföldre történő kiküldetésével és a kapcsolódó eljárásokkal kapcsolatban. A kamara tanács</w:t>
      </w:r>
      <w:r w:rsidR="0091297D" w:rsidRPr="00FA0028">
        <w:rPr>
          <w:rFonts w:ascii="Arial Narrow" w:hAnsi="Arial Narrow"/>
          <w:lang w:val="hu-HU"/>
        </w:rPr>
        <w:t>adást</w:t>
      </w:r>
      <w:r w:rsidRPr="00FA0028">
        <w:rPr>
          <w:rFonts w:ascii="Arial Narrow" w:hAnsi="Arial Narrow"/>
          <w:lang w:val="hu-HU"/>
        </w:rPr>
        <w:t xml:space="preserve"> és jogi segítséget nyújt a munkavállalók külföldre történő kiküldetésével kapcsolatos szerződésekkel kapcsolatban is. A </w:t>
      </w:r>
      <w:r w:rsidR="00F305E8" w:rsidRPr="00FA0028">
        <w:rPr>
          <w:rFonts w:ascii="Arial Narrow" w:hAnsi="Arial Narrow"/>
          <w:lang w:val="hu-HU"/>
        </w:rPr>
        <w:t xml:space="preserve">kamara </w:t>
      </w:r>
      <w:r w:rsidRPr="00FA0028">
        <w:rPr>
          <w:rFonts w:ascii="Arial Narrow" w:hAnsi="Arial Narrow"/>
          <w:lang w:val="hu-HU"/>
        </w:rPr>
        <w:t>nemzetközi</w:t>
      </w:r>
      <w:r w:rsidR="0091297D" w:rsidRPr="00FA0028">
        <w:rPr>
          <w:rFonts w:ascii="Arial Narrow" w:hAnsi="Arial Narrow"/>
          <w:lang w:val="hu-HU"/>
        </w:rPr>
        <w:t xml:space="preserve"> szinten </w:t>
      </w:r>
      <w:r w:rsidRPr="00FA0028">
        <w:rPr>
          <w:rFonts w:ascii="Arial Narrow" w:hAnsi="Arial Narrow"/>
          <w:lang w:val="hu-HU"/>
        </w:rPr>
        <w:t>működik</w:t>
      </w:r>
      <w:r w:rsidR="0091297D" w:rsidRPr="00FA0028">
        <w:rPr>
          <w:rFonts w:ascii="Arial Narrow" w:hAnsi="Arial Narrow"/>
          <w:lang w:val="hu-HU"/>
        </w:rPr>
        <w:t xml:space="preserve"> együtt</w:t>
      </w:r>
      <w:r w:rsidRPr="00FA0028">
        <w:rPr>
          <w:rFonts w:ascii="Arial Narrow" w:hAnsi="Arial Narrow"/>
          <w:lang w:val="hu-HU"/>
        </w:rPr>
        <w:t xml:space="preserve"> a munk</w:t>
      </w:r>
      <w:r w:rsidR="0091297D" w:rsidRPr="00FA0028">
        <w:rPr>
          <w:rFonts w:ascii="Arial Narrow" w:hAnsi="Arial Narrow"/>
          <w:lang w:val="hu-HU"/>
        </w:rPr>
        <w:t>áltatói</w:t>
      </w:r>
      <w:r w:rsidRPr="00FA0028">
        <w:rPr>
          <w:rFonts w:ascii="Arial Narrow" w:hAnsi="Arial Narrow"/>
          <w:lang w:val="hu-HU"/>
        </w:rPr>
        <w:t xml:space="preserve"> intézményekkel, és erősíti a kölcsönös együttműködést a felügyeleti hatóságokkal az EU-ban</w:t>
      </w:r>
      <w:r w:rsidR="0091297D" w:rsidRPr="00FA0028">
        <w:rPr>
          <w:rFonts w:ascii="Arial Narrow" w:hAnsi="Arial Narrow"/>
          <w:lang w:val="hu-HU"/>
        </w:rPr>
        <w:t xml:space="preserve"> és a</w:t>
      </w:r>
      <w:r w:rsidRPr="00FA0028">
        <w:rPr>
          <w:rFonts w:ascii="Arial Narrow" w:hAnsi="Arial Narrow"/>
          <w:lang w:val="hu-HU"/>
        </w:rPr>
        <w:t xml:space="preserve"> harmadik országokban</w:t>
      </w:r>
      <w:r w:rsidR="0091297D" w:rsidRPr="00FA0028">
        <w:rPr>
          <w:rFonts w:ascii="Arial Narrow" w:hAnsi="Arial Narrow"/>
          <w:lang w:val="hu-HU"/>
        </w:rPr>
        <w:t xml:space="preserve"> is</w:t>
      </w:r>
      <w:r w:rsidRPr="00FA0028">
        <w:rPr>
          <w:rFonts w:ascii="Arial Narrow" w:hAnsi="Arial Narrow"/>
          <w:lang w:val="hu-HU"/>
        </w:rPr>
        <w:t xml:space="preserve">. Munkaadói intézményként világszerte együttműködik más kézműves- és iparkamarákkal is, és szakmai támogatást nyújt tagjainak a bevált gyakorlatok cseréje és az intézményi kapacitásépítés különböző formái </w:t>
      </w:r>
      <w:r w:rsidR="0091297D" w:rsidRPr="00FA0028">
        <w:rPr>
          <w:rFonts w:ascii="Arial Narrow" w:hAnsi="Arial Narrow"/>
          <w:lang w:val="hu-HU"/>
        </w:rPr>
        <w:t xml:space="preserve">révén </w:t>
      </w:r>
      <w:r w:rsidRPr="00FA0028">
        <w:rPr>
          <w:rFonts w:ascii="Arial Narrow" w:hAnsi="Arial Narrow"/>
          <w:lang w:val="hu-HU"/>
        </w:rPr>
        <w:t>(pl. szakértők tanulmányútjai különböző EU-tagállamokba), többnyire különböző uniós programok társfinanszíroz</w:t>
      </w:r>
      <w:r w:rsidR="0091297D" w:rsidRPr="00FA0028">
        <w:rPr>
          <w:rFonts w:ascii="Arial Narrow" w:hAnsi="Arial Narrow"/>
          <w:lang w:val="hu-HU"/>
        </w:rPr>
        <w:t>ással</w:t>
      </w:r>
      <w:r w:rsidRPr="00FA0028">
        <w:rPr>
          <w:rFonts w:ascii="Arial Narrow" w:hAnsi="Arial Narrow"/>
          <w:lang w:val="hu-HU"/>
        </w:rPr>
        <w:t>.</w:t>
      </w:r>
    </w:p>
    <w:p w14:paraId="35C882CE" w14:textId="58E08B96" w:rsidR="007F402A" w:rsidRPr="00FA0028" w:rsidRDefault="005B543F">
      <w:pPr>
        <w:spacing w:line="240" w:lineRule="auto"/>
        <w:rPr>
          <w:rFonts w:ascii="Arial Narrow" w:hAnsi="Arial Narrow"/>
          <w:b/>
          <w:u w:val="single"/>
          <w:lang w:val="hu-HU"/>
        </w:rPr>
      </w:pPr>
      <w:r w:rsidRPr="00FA0028">
        <w:rPr>
          <w:rFonts w:ascii="Arial Narrow" w:hAnsi="Arial Narrow"/>
          <w:b/>
          <w:u w:val="single"/>
          <w:lang w:val="hu-HU"/>
        </w:rPr>
        <w:t>Szlovén Munk</w:t>
      </w:r>
      <w:r w:rsidR="00F305E8" w:rsidRPr="00FA0028">
        <w:rPr>
          <w:rFonts w:ascii="Arial Narrow" w:hAnsi="Arial Narrow"/>
          <w:b/>
          <w:u w:val="single"/>
          <w:lang w:val="hu-HU"/>
        </w:rPr>
        <w:t>áltatók</w:t>
      </w:r>
      <w:r w:rsidRPr="00FA0028">
        <w:rPr>
          <w:rFonts w:ascii="Arial Narrow" w:hAnsi="Arial Narrow"/>
          <w:b/>
          <w:u w:val="single"/>
          <w:lang w:val="hu-HU"/>
        </w:rPr>
        <w:t xml:space="preserve"> Szövetsége</w:t>
      </w:r>
      <w:r w:rsidR="00503769" w:rsidRPr="00FA0028">
        <w:rPr>
          <w:rFonts w:ascii="Arial Narrow" w:hAnsi="Arial Narrow"/>
          <w:b/>
          <w:u w:val="single"/>
          <w:lang w:val="hu-HU"/>
        </w:rPr>
        <w:t xml:space="preserve"> </w:t>
      </w:r>
      <w:r w:rsidR="00503769" w:rsidRPr="00FA0028">
        <w:rPr>
          <w:rFonts w:ascii="Arial Narrow" w:hAnsi="Arial Narrow"/>
          <w:b/>
          <w:bCs/>
          <w:u w:val="single"/>
          <w:lang w:val="hu-HU"/>
        </w:rPr>
        <w:t>(ZDS)</w:t>
      </w:r>
    </w:p>
    <w:p w14:paraId="684ED620" w14:textId="2C6B3BCA" w:rsidR="007F402A" w:rsidRPr="00FA0028" w:rsidRDefault="005B543F">
      <w:pPr>
        <w:spacing w:line="240" w:lineRule="auto"/>
        <w:jc w:val="both"/>
        <w:rPr>
          <w:rFonts w:ascii="Arial Narrow" w:hAnsi="Arial Narrow"/>
          <w:lang w:val="hu-HU"/>
        </w:rPr>
      </w:pPr>
      <w:r w:rsidRPr="00FA0028">
        <w:rPr>
          <w:rFonts w:ascii="Arial Narrow" w:hAnsi="Arial Narrow"/>
          <w:lang w:val="hu-HU"/>
        </w:rPr>
        <w:t>A Szlovén Munk</w:t>
      </w:r>
      <w:r w:rsidR="00F305E8" w:rsidRPr="00FA0028">
        <w:rPr>
          <w:rFonts w:ascii="Arial Narrow" w:hAnsi="Arial Narrow"/>
          <w:lang w:val="hu-HU"/>
        </w:rPr>
        <w:t>áltatók</w:t>
      </w:r>
      <w:r w:rsidRPr="00FA0028">
        <w:rPr>
          <w:rFonts w:ascii="Arial Narrow" w:hAnsi="Arial Narrow"/>
          <w:lang w:val="hu-HU"/>
        </w:rPr>
        <w:t xml:space="preserve"> Szövetsége (ZDS) Szlovénia első önkéntes gazdasági érdekképviseleti szervezete, amely 1994 óta képviseli és védi a munkaadók érdekeit.</w:t>
      </w:r>
    </w:p>
    <w:p w14:paraId="5642375D" w14:textId="4660B76E"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w:t>
      </w:r>
      <w:r w:rsidR="00503769" w:rsidRPr="00FA0028">
        <w:rPr>
          <w:rFonts w:ascii="Arial Narrow" w:hAnsi="Arial Narrow"/>
          <w:lang w:val="hu-HU"/>
        </w:rPr>
        <w:t>Szlovén Munk</w:t>
      </w:r>
      <w:r w:rsidR="00F305E8" w:rsidRPr="00FA0028">
        <w:rPr>
          <w:rFonts w:ascii="Arial Narrow" w:hAnsi="Arial Narrow"/>
          <w:lang w:val="hu-HU"/>
        </w:rPr>
        <w:t>áltatók</w:t>
      </w:r>
      <w:r w:rsidR="00503769" w:rsidRPr="00FA0028">
        <w:rPr>
          <w:rFonts w:ascii="Arial Narrow" w:hAnsi="Arial Narrow"/>
          <w:lang w:val="hu-HU"/>
        </w:rPr>
        <w:t xml:space="preserve"> Szövetsége </w:t>
      </w:r>
      <w:r w:rsidRPr="00FA0028">
        <w:rPr>
          <w:rFonts w:ascii="Arial Narrow" w:hAnsi="Arial Narrow"/>
          <w:lang w:val="hu-HU"/>
        </w:rPr>
        <w:t>évek óta aktívan részt vesz a munkavállalók külföldre történő kiküldetésének kérdésé</w:t>
      </w:r>
      <w:r w:rsidR="00503769" w:rsidRPr="00FA0028">
        <w:rPr>
          <w:rFonts w:ascii="Arial Narrow" w:hAnsi="Arial Narrow"/>
          <w:lang w:val="hu-HU"/>
        </w:rPr>
        <w:t xml:space="preserve">vel, illetve problematikájával. </w:t>
      </w:r>
      <w:r w:rsidRPr="00FA0028">
        <w:rPr>
          <w:rFonts w:ascii="Arial Narrow" w:hAnsi="Arial Narrow"/>
          <w:lang w:val="hu-HU"/>
        </w:rPr>
        <w:t xml:space="preserve">Két brosúrát </w:t>
      </w:r>
      <w:r w:rsidR="00503769" w:rsidRPr="00FA0028">
        <w:rPr>
          <w:rFonts w:ascii="Arial Narrow" w:hAnsi="Arial Narrow"/>
          <w:lang w:val="hu-HU"/>
        </w:rPr>
        <w:t>is kiadott, az egyik „</w:t>
      </w:r>
      <w:r w:rsidRPr="00FA0028">
        <w:rPr>
          <w:rFonts w:ascii="Arial Narrow" w:hAnsi="Arial Narrow"/>
          <w:lang w:val="hu-HU"/>
        </w:rPr>
        <w:t>A szlovén munkavállalók EU-tagállamokba történő kiküldetésé</w:t>
      </w:r>
      <w:r w:rsidR="00503769" w:rsidRPr="00FA0028">
        <w:rPr>
          <w:rFonts w:ascii="Arial Narrow" w:hAnsi="Arial Narrow"/>
          <w:lang w:val="hu-HU"/>
        </w:rPr>
        <w:t>vel kapcsolatos</w:t>
      </w:r>
      <w:r w:rsidRPr="00FA0028">
        <w:rPr>
          <w:rFonts w:ascii="Arial Narrow" w:hAnsi="Arial Narrow"/>
          <w:lang w:val="hu-HU"/>
        </w:rPr>
        <w:t xml:space="preserve"> eljárás</w:t>
      </w:r>
      <w:r w:rsidR="00503769" w:rsidRPr="00FA0028">
        <w:rPr>
          <w:rFonts w:ascii="Arial Narrow" w:hAnsi="Arial Narrow"/>
          <w:lang w:val="hu-HU"/>
        </w:rPr>
        <w:t>ok”</w:t>
      </w:r>
      <w:r w:rsidRPr="00FA0028">
        <w:rPr>
          <w:rFonts w:ascii="Arial Narrow" w:hAnsi="Arial Narrow"/>
          <w:lang w:val="hu-HU"/>
        </w:rPr>
        <w:t xml:space="preserve"> és </w:t>
      </w:r>
      <w:r w:rsidR="00503769" w:rsidRPr="00FA0028">
        <w:rPr>
          <w:rFonts w:ascii="Arial Narrow" w:hAnsi="Arial Narrow"/>
          <w:lang w:val="hu-HU"/>
        </w:rPr>
        <w:t xml:space="preserve">a „Menedzserek </w:t>
      </w:r>
      <w:r w:rsidRPr="00FA0028">
        <w:rPr>
          <w:rFonts w:ascii="Arial Narrow" w:hAnsi="Arial Narrow"/>
          <w:lang w:val="hu-HU"/>
        </w:rPr>
        <w:t>és szakemberek külföldre történő kiküldetése</w:t>
      </w:r>
      <w:r w:rsidR="00503769" w:rsidRPr="00FA0028">
        <w:rPr>
          <w:rFonts w:ascii="Arial Narrow" w:hAnsi="Arial Narrow"/>
          <w:lang w:val="hu-HU"/>
        </w:rPr>
        <w:t>”</w:t>
      </w:r>
      <w:r w:rsidRPr="00FA0028">
        <w:rPr>
          <w:rFonts w:ascii="Arial Narrow" w:hAnsi="Arial Narrow"/>
          <w:lang w:val="hu-HU"/>
        </w:rPr>
        <w:t xml:space="preserve"> címmel.</w:t>
      </w:r>
    </w:p>
    <w:p w14:paraId="4552C3BA" w14:textId="7D045FD0"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w:t>
      </w:r>
      <w:r w:rsidR="00503769" w:rsidRPr="00FA0028">
        <w:rPr>
          <w:rFonts w:ascii="Arial Narrow" w:hAnsi="Arial Narrow"/>
          <w:lang w:val="hu-HU"/>
        </w:rPr>
        <w:t>Szlovén Munk</w:t>
      </w:r>
      <w:r w:rsidR="00F305E8" w:rsidRPr="00FA0028">
        <w:rPr>
          <w:rFonts w:ascii="Arial Narrow" w:hAnsi="Arial Narrow"/>
          <w:lang w:val="hu-HU"/>
        </w:rPr>
        <w:t>áltatók</w:t>
      </w:r>
      <w:r w:rsidR="00503769" w:rsidRPr="00FA0028">
        <w:rPr>
          <w:rFonts w:ascii="Arial Narrow" w:hAnsi="Arial Narrow"/>
          <w:lang w:val="hu-HU"/>
        </w:rPr>
        <w:t xml:space="preserve"> Szövetségében a </w:t>
      </w:r>
      <w:r w:rsidRPr="00FA0028">
        <w:rPr>
          <w:rFonts w:ascii="Arial Narrow" w:hAnsi="Arial Narrow"/>
          <w:lang w:val="hu-HU"/>
        </w:rPr>
        <w:t>tagság</w:t>
      </w:r>
      <w:r w:rsidR="00503769" w:rsidRPr="00FA0028">
        <w:rPr>
          <w:rFonts w:ascii="Arial Narrow" w:hAnsi="Arial Narrow"/>
          <w:lang w:val="hu-HU"/>
        </w:rPr>
        <w:t xml:space="preserve"> keretei </w:t>
      </w:r>
      <w:r w:rsidR="00F305E8" w:rsidRPr="00FA0028">
        <w:rPr>
          <w:rFonts w:ascii="Arial Narrow" w:hAnsi="Arial Narrow"/>
          <w:lang w:val="hu-HU"/>
        </w:rPr>
        <w:t>k</w:t>
      </w:r>
      <w:r w:rsidR="00503769" w:rsidRPr="00FA0028">
        <w:rPr>
          <w:rFonts w:ascii="Arial Narrow" w:hAnsi="Arial Narrow"/>
          <w:lang w:val="hu-HU"/>
        </w:rPr>
        <w:t>özött</w:t>
      </w:r>
      <w:r w:rsidRPr="00FA0028">
        <w:rPr>
          <w:rFonts w:ascii="Arial Narrow" w:hAnsi="Arial Narrow"/>
          <w:lang w:val="hu-HU"/>
        </w:rPr>
        <w:t xml:space="preserve"> tájékoztatást nyújtanak </w:t>
      </w:r>
      <w:r w:rsidR="00503769" w:rsidRPr="00FA0028">
        <w:rPr>
          <w:rFonts w:ascii="Arial Narrow" w:hAnsi="Arial Narrow"/>
          <w:lang w:val="hu-HU"/>
        </w:rPr>
        <w:t xml:space="preserve">a munkáltatóknak </w:t>
      </w:r>
      <w:r w:rsidRPr="00FA0028">
        <w:rPr>
          <w:rFonts w:ascii="Arial Narrow" w:hAnsi="Arial Narrow"/>
          <w:lang w:val="hu-HU"/>
        </w:rPr>
        <w:t>a munkavállalók külföldre történő kiküldetésével kapcsolatos eljárásokról. Tanács</w:t>
      </w:r>
      <w:r w:rsidR="00503769" w:rsidRPr="00FA0028">
        <w:rPr>
          <w:rFonts w:ascii="Arial Narrow" w:hAnsi="Arial Narrow"/>
          <w:lang w:val="hu-HU"/>
        </w:rPr>
        <w:t xml:space="preserve">adást is folytatnak </w:t>
      </w:r>
      <w:r w:rsidRPr="00FA0028">
        <w:rPr>
          <w:rFonts w:ascii="Arial Narrow" w:hAnsi="Arial Narrow"/>
          <w:lang w:val="hu-HU"/>
        </w:rPr>
        <w:t>a munkavállalóval külföldre történő kiküldetés esetén kötendő szerződés kötelező tartalmáról is.</w:t>
      </w:r>
    </w:p>
    <w:p w14:paraId="132B815A" w14:textId="7E844534" w:rsidR="007F402A" w:rsidRPr="00391CC6" w:rsidRDefault="005B543F">
      <w:pPr>
        <w:spacing w:line="240" w:lineRule="auto"/>
        <w:jc w:val="both"/>
        <w:rPr>
          <w:rFonts w:ascii="Arial Narrow" w:hAnsi="Arial Narrow"/>
          <w:b/>
          <w:u w:val="single"/>
          <w:lang w:val="hu-HU"/>
        </w:rPr>
      </w:pPr>
      <w:r w:rsidRPr="00391CC6">
        <w:rPr>
          <w:rFonts w:ascii="Arial Narrow" w:hAnsi="Arial Narrow"/>
          <w:b/>
          <w:u w:val="single"/>
          <w:lang w:val="hu-HU"/>
        </w:rPr>
        <w:t xml:space="preserve">Szlovén </w:t>
      </w:r>
      <w:r w:rsidR="004C6199" w:rsidRPr="00391CC6">
        <w:rPr>
          <w:rFonts w:ascii="Arial Narrow" w:hAnsi="Arial Narrow"/>
          <w:b/>
          <w:u w:val="single"/>
          <w:lang w:val="hu-HU"/>
        </w:rPr>
        <w:t>Gazdasági K</w:t>
      </w:r>
      <w:r w:rsidRPr="00391CC6">
        <w:rPr>
          <w:rFonts w:ascii="Arial Narrow" w:hAnsi="Arial Narrow"/>
          <w:b/>
          <w:u w:val="single"/>
          <w:lang w:val="hu-HU"/>
        </w:rPr>
        <w:t>amara</w:t>
      </w:r>
    </w:p>
    <w:p w14:paraId="070E17D1" w14:textId="3ECF57D0" w:rsidR="007F402A" w:rsidRPr="00FA0028" w:rsidRDefault="005B543F">
      <w:pPr>
        <w:spacing w:line="240" w:lineRule="auto"/>
        <w:jc w:val="both"/>
        <w:rPr>
          <w:rFonts w:ascii="Arial Narrow" w:hAnsi="Arial Narrow"/>
          <w:lang w:val="hu-HU"/>
        </w:rPr>
      </w:pPr>
      <w:r w:rsidRPr="00FA0028">
        <w:rPr>
          <w:rFonts w:ascii="Arial Narrow" w:hAnsi="Arial Narrow"/>
          <w:lang w:val="hu-HU"/>
        </w:rPr>
        <w:t xml:space="preserve">A Szlovén </w:t>
      </w:r>
      <w:r w:rsidR="004C6199" w:rsidRPr="00FA0028">
        <w:rPr>
          <w:rFonts w:ascii="Arial Narrow" w:hAnsi="Arial Narrow"/>
          <w:lang w:val="hu-HU"/>
        </w:rPr>
        <w:t>Gazdasági K</w:t>
      </w:r>
      <w:r w:rsidRPr="00FA0028">
        <w:rPr>
          <w:rFonts w:ascii="Arial Narrow" w:hAnsi="Arial Narrow"/>
          <w:lang w:val="hu-HU"/>
        </w:rPr>
        <w:t xml:space="preserve">amara Szlovénia legnagyobb, legerősebb és legbefolyásosabb </w:t>
      </w:r>
      <w:r w:rsidR="000849B4" w:rsidRPr="00FA0028">
        <w:rPr>
          <w:rFonts w:ascii="Arial Narrow" w:hAnsi="Arial Narrow"/>
          <w:lang w:val="hu-HU"/>
        </w:rPr>
        <w:t>gazdasági</w:t>
      </w:r>
      <w:r w:rsidRPr="00FA0028">
        <w:rPr>
          <w:rFonts w:ascii="Arial Narrow" w:hAnsi="Arial Narrow"/>
          <w:lang w:val="hu-HU"/>
        </w:rPr>
        <w:t xml:space="preserve"> hálózata. Alapvető küldetése az üzleti környezet javítása, ami</w:t>
      </w:r>
      <w:r w:rsidR="000849B4" w:rsidRPr="00FA0028">
        <w:rPr>
          <w:rFonts w:ascii="Arial Narrow" w:hAnsi="Arial Narrow"/>
          <w:lang w:val="hu-HU"/>
        </w:rPr>
        <w:t xml:space="preserve"> következésképpen</w:t>
      </w:r>
      <w:r w:rsidRPr="00FA0028">
        <w:rPr>
          <w:rFonts w:ascii="Arial Narrow" w:hAnsi="Arial Narrow"/>
          <w:lang w:val="hu-HU"/>
        </w:rPr>
        <w:t xml:space="preserve"> nagyobb gazdasági növekedést tesz lehetővé. A </w:t>
      </w:r>
      <w:r w:rsidR="004C6199" w:rsidRPr="00FA0028">
        <w:rPr>
          <w:rFonts w:ascii="Arial Narrow" w:hAnsi="Arial Narrow"/>
          <w:lang w:val="hu-HU"/>
        </w:rPr>
        <w:t>Szlovén Gazdasági K</w:t>
      </w:r>
      <w:r w:rsidRPr="00FA0028">
        <w:rPr>
          <w:rFonts w:ascii="Arial Narrow" w:hAnsi="Arial Narrow"/>
          <w:lang w:val="hu-HU"/>
        </w:rPr>
        <w:t xml:space="preserve">amara hálózatba szerveződött, és Szlovénia valamennyi régiójára, valamint </w:t>
      </w:r>
      <w:r w:rsidR="004C6199" w:rsidRPr="00FA0028">
        <w:rPr>
          <w:rFonts w:ascii="Arial Narrow" w:hAnsi="Arial Narrow"/>
          <w:lang w:val="hu-HU"/>
        </w:rPr>
        <w:t xml:space="preserve">az ország </w:t>
      </w:r>
      <w:r w:rsidRPr="00FA0028">
        <w:rPr>
          <w:rFonts w:ascii="Arial Narrow" w:hAnsi="Arial Narrow"/>
          <w:lang w:val="hu-HU"/>
        </w:rPr>
        <w:t>valamennyi tevékenységi ágazat</w:t>
      </w:r>
      <w:r w:rsidR="004C6199" w:rsidRPr="00FA0028">
        <w:rPr>
          <w:rFonts w:ascii="Arial Narrow" w:hAnsi="Arial Narrow"/>
          <w:lang w:val="hu-HU"/>
        </w:rPr>
        <w:t>á</w:t>
      </w:r>
      <w:r w:rsidRPr="00FA0028">
        <w:rPr>
          <w:rFonts w:ascii="Arial Narrow" w:hAnsi="Arial Narrow"/>
          <w:lang w:val="hu-HU"/>
        </w:rPr>
        <w:t>ra kiterjed. Lobbitevékenységén kívül a vállalatok hazai és külföldi üzleti tevékenységét támogató szolgáltatások széles skáláját kínálja, és rendkívül aktív a munkavállalók kiküldetése terén.</w:t>
      </w:r>
    </w:p>
    <w:p w14:paraId="1A791CE6" w14:textId="77777777" w:rsidR="007F402A" w:rsidRPr="00FA0028" w:rsidRDefault="005B543F">
      <w:pPr>
        <w:spacing w:line="240" w:lineRule="auto"/>
        <w:rPr>
          <w:rFonts w:ascii="Arial Narrow" w:hAnsi="Arial Narrow"/>
          <w:b/>
          <w:u w:val="single"/>
          <w:lang w:val="hu-HU"/>
        </w:rPr>
      </w:pPr>
      <w:r w:rsidRPr="00FA0028">
        <w:rPr>
          <w:rFonts w:ascii="Arial Narrow" w:hAnsi="Arial Narrow"/>
          <w:b/>
          <w:u w:val="single"/>
          <w:lang w:val="hu-HU"/>
        </w:rPr>
        <w:t>Munkavállalói tanácsadó iroda</w:t>
      </w:r>
    </w:p>
    <w:commentRangeStart w:id="57"/>
    <w:p w14:paraId="33565A41" w14:textId="68DD1266" w:rsidR="007F402A" w:rsidRPr="00FA0028" w:rsidRDefault="005B543F">
      <w:pPr>
        <w:spacing w:line="240" w:lineRule="auto"/>
        <w:jc w:val="both"/>
        <w:rPr>
          <w:rFonts w:ascii="Arial Narrow" w:hAnsi="Arial Narrow"/>
          <w:lang w:val="hu-HU"/>
        </w:rPr>
      </w:pPr>
      <w:r w:rsidRPr="00FA0028">
        <w:rPr>
          <w:rFonts w:ascii="Arial Narrow" w:hAnsi="Arial Narrow"/>
          <w:lang w:val="hu-HU"/>
        </w:rPr>
        <w:fldChar w:fldCharType="begin"/>
      </w:r>
      <w:r w:rsidRPr="00FA0028">
        <w:rPr>
          <w:rFonts w:ascii="Arial Narrow" w:hAnsi="Arial Narrow"/>
          <w:lang w:val="hu-HU"/>
        </w:rPr>
        <w:instrText xml:space="preserve"> HYPERLINK "http://www.delavskasvetovalnica.si/" </w:instrText>
      </w:r>
      <w:r w:rsidRPr="00FA0028">
        <w:rPr>
          <w:rFonts w:ascii="Arial Narrow" w:hAnsi="Arial Narrow"/>
          <w:lang w:val="hu-HU"/>
        </w:rPr>
      </w:r>
      <w:r w:rsidRPr="00FA0028">
        <w:rPr>
          <w:rFonts w:ascii="Arial Narrow" w:hAnsi="Arial Narrow"/>
          <w:lang w:val="hu-HU"/>
        </w:rPr>
        <w:fldChar w:fldCharType="separate"/>
      </w:r>
      <w:r w:rsidRPr="00FA0028">
        <w:rPr>
          <w:rStyle w:val="Hiperpovezava"/>
          <w:rFonts w:ascii="Arial Narrow" w:hAnsi="Arial Narrow" w:cs="Arial"/>
          <w:color w:val="auto"/>
          <w:u w:val="none"/>
          <w:shd w:val="clear" w:color="auto" w:fill="FFFFFF"/>
          <w:lang w:val="hu-HU"/>
        </w:rPr>
        <w:t>Munkavállalói Tanácsadó Iroda</w:t>
      </w:r>
      <w:r w:rsidRPr="00FA0028">
        <w:rPr>
          <w:rFonts w:ascii="Arial Narrow" w:hAnsi="Arial Narrow"/>
          <w:lang w:val="hu-HU"/>
        </w:rPr>
        <w:fldChar w:fldCharType="end"/>
      </w:r>
      <w:commentRangeEnd w:id="57"/>
      <w:r w:rsidRPr="00FA0028">
        <w:rPr>
          <w:rStyle w:val="Pripombasklic"/>
          <w:rFonts w:eastAsiaTheme="minorEastAsia"/>
          <w:lang w:val="hu-HU" w:eastAsia="sl-SI"/>
        </w:rPr>
        <w:commentReference w:id="57"/>
      </w:r>
      <w:r w:rsidRPr="00FA0028">
        <w:rPr>
          <w:rFonts w:ascii="Arial Narrow" w:hAnsi="Arial Narrow" w:cs="Arial"/>
          <w:shd w:val="clear" w:color="auto" w:fill="FFFFFF"/>
          <w:lang w:val="hu-HU"/>
        </w:rPr>
        <w:t xml:space="preserve"> olyan szervezet, amely a munkavállalók és más </w:t>
      </w:r>
      <w:r w:rsidR="000849B4" w:rsidRPr="00FA0028">
        <w:rPr>
          <w:rFonts w:ascii="Arial Narrow" w:hAnsi="Arial Narrow" w:cs="Arial"/>
          <w:shd w:val="clear" w:color="auto" w:fill="FFFFFF"/>
          <w:lang w:val="hu-HU"/>
        </w:rPr>
        <w:t>sérülékeny</w:t>
      </w:r>
      <w:r w:rsidRPr="00FA0028">
        <w:rPr>
          <w:rFonts w:ascii="Arial Narrow" w:hAnsi="Arial Narrow" w:cs="Arial"/>
          <w:shd w:val="clear" w:color="auto" w:fill="FFFFFF"/>
          <w:lang w:val="hu-HU"/>
        </w:rPr>
        <w:t xml:space="preserve"> csoportok munkaügyi, szociális </w:t>
      </w:r>
      <w:r w:rsidR="004C6199" w:rsidRPr="00FA0028">
        <w:rPr>
          <w:rFonts w:ascii="Arial Narrow" w:hAnsi="Arial Narrow" w:cs="Arial"/>
          <w:shd w:val="clear" w:color="auto" w:fill="FFFFFF"/>
          <w:lang w:val="hu-HU"/>
        </w:rPr>
        <w:t xml:space="preserve">jogainak </w:t>
      </w:r>
      <w:r w:rsidRPr="00FA0028">
        <w:rPr>
          <w:rFonts w:ascii="Arial Narrow" w:hAnsi="Arial Narrow" w:cs="Arial"/>
          <w:shd w:val="clear" w:color="auto" w:fill="FFFFFF"/>
          <w:lang w:val="hu-HU"/>
        </w:rPr>
        <w:t>és jogállá</w:t>
      </w:r>
      <w:r w:rsidR="004C6199" w:rsidRPr="00FA0028">
        <w:rPr>
          <w:rFonts w:ascii="Arial Narrow" w:hAnsi="Arial Narrow" w:cs="Arial"/>
          <w:shd w:val="clear" w:color="auto" w:fill="FFFFFF"/>
          <w:lang w:val="hu-HU"/>
        </w:rPr>
        <w:t>nak</w:t>
      </w:r>
      <w:r w:rsidRPr="00FA0028">
        <w:rPr>
          <w:rFonts w:ascii="Arial Narrow" w:hAnsi="Arial Narrow" w:cs="Arial"/>
          <w:shd w:val="clear" w:color="auto" w:fill="FFFFFF"/>
          <w:lang w:val="hu-HU"/>
        </w:rPr>
        <w:t xml:space="preserve"> védelmével, előmozdításával</w:t>
      </w:r>
      <w:r w:rsidR="004E6CDF" w:rsidRPr="00FA0028">
        <w:rPr>
          <w:rFonts w:ascii="Arial Narrow" w:hAnsi="Arial Narrow" w:cs="Arial"/>
          <w:shd w:val="clear" w:color="auto" w:fill="FFFFFF"/>
          <w:lang w:val="hu-HU"/>
        </w:rPr>
        <w:t xml:space="preserve">, valamint </w:t>
      </w:r>
      <w:r w:rsidRPr="00FA0028">
        <w:rPr>
          <w:rFonts w:ascii="Arial Narrow" w:hAnsi="Arial Narrow" w:cs="Arial"/>
          <w:shd w:val="clear" w:color="auto" w:fill="FFFFFF"/>
          <w:lang w:val="hu-HU"/>
        </w:rPr>
        <w:t>fejlesztésével foglalkozik</w:t>
      </w:r>
      <w:r w:rsidR="004E6CDF" w:rsidRPr="00FA0028">
        <w:rPr>
          <w:rFonts w:ascii="Arial Narrow" w:hAnsi="Arial Narrow" w:cs="Arial"/>
          <w:shd w:val="clear" w:color="auto" w:fill="FFFFFF"/>
          <w:lang w:val="hu-HU"/>
        </w:rPr>
        <w:t xml:space="preserve">. E tevékenységek során </w:t>
      </w:r>
      <w:r w:rsidR="004C6199" w:rsidRPr="00FA0028">
        <w:rPr>
          <w:rFonts w:ascii="Arial Narrow" w:hAnsi="Arial Narrow" w:cs="Arial"/>
          <w:shd w:val="clear" w:color="auto" w:fill="FFFFFF"/>
          <w:lang w:val="hu-HU"/>
        </w:rPr>
        <w:t xml:space="preserve">kiemelt figyelmet fordít </w:t>
      </w:r>
      <w:r w:rsidRPr="00FA0028">
        <w:rPr>
          <w:rFonts w:ascii="Arial Narrow" w:hAnsi="Arial Narrow" w:cs="Arial"/>
          <w:shd w:val="clear" w:color="auto" w:fill="FFFFFF"/>
          <w:lang w:val="hu-HU"/>
        </w:rPr>
        <w:t>a kiküldött munkavállalók jogainak tiszteletben tartására</w:t>
      </w:r>
      <w:r w:rsidR="004E6CDF" w:rsidRPr="00FA0028">
        <w:rPr>
          <w:rFonts w:ascii="Arial Narrow" w:hAnsi="Arial Narrow" w:cs="Arial"/>
          <w:shd w:val="clear" w:color="auto" w:fill="FFFFFF"/>
          <w:lang w:val="hu-HU"/>
        </w:rPr>
        <w:t>.</w:t>
      </w:r>
      <w:r w:rsidR="00EC37B5" w:rsidRPr="00FA0028">
        <w:rPr>
          <w:rFonts w:ascii="Arial Narrow" w:hAnsi="Arial Narrow" w:cs="Arial"/>
          <w:shd w:val="clear" w:color="auto" w:fill="FFFFFF"/>
          <w:lang w:val="hu-HU"/>
        </w:rPr>
        <w:t xml:space="preserve"> </w:t>
      </w:r>
    </w:p>
    <w:sectPr w:rsidR="007F402A" w:rsidRPr="00FA0028" w:rsidSect="00391CC6">
      <w:footerReference w:type="default" r:id="rId12"/>
      <w:pgSz w:w="11906" w:h="16838" w:code="9"/>
      <w:pgMar w:top="1418" w:right="1418" w:bottom="1418" w:left="1418"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Uporabnik sistema Windows" w:date="2021-02-03T11:39:00Z" w:initials="UsW">
    <w:p w14:paraId="03D7ED7A" w14:textId="77777777" w:rsidR="007F402A" w:rsidRDefault="005B543F">
      <w:pPr>
        <w:pStyle w:val="Pripombabesedilo"/>
      </w:pPr>
      <w:r>
        <w:rPr>
          <w:rStyle w:val="Pripombasklic"/>
        </w:rPr>
        <w:annotationRef/>
      </w:r>
      <w:r w:rsidRPr="004D3319">
        <w:t>http://www.delavskasvetovalnica.si/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D7ED7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D7ED7A" w16cid:durableId="2992F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E70F" w14:textId="77777777" w:rsidR="00DE2AD8" w:rsidRDefault="00DE2AD8" w:rsidP="001D7567">
      <w:pPr>
        <w:spacing w:after="0" w:line="240" w:lineRule="auto"/>
      </w:pPr>
      <w:r>
        <w:separator/>
      </w:r>
    </w:p>
  </w:endnote>
  <w:endnote w:type="continuationSeparator" w:id="0">
    <w:p w14:paraId="0942F3F3" w14:textId="77777777" w:rsidR="00DE2AD8" w:rsidRDefault="00DE2AD8"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17699"/>
      <w:docPartObj>
        <w:docPartGallery w:val="Page Numbers (Bottom of Page)"/>
        <w:docPartUnique/>
      </w:docPartObj>
    </w:sdtPr>
    <w:sdtEndPr/>
    <w:sdtContent>
      <w:p w14:paraId="29A9262B" w14:textId="77777777" w:rsidR="007F402A" w:rsidRDefault="005B543F">
        <w:pPr>
          <w:pStyle w:val="Noga"/>
          <w:jc w:val="right"/>
        </w:pPr>
        <w:r>
          <w:fldChar w:fldCharType="begin"/>
        </w:r>
        <w:r>
          <w:instrText>PAGE   \* MERGEFORMAT</w:instrText>
        </w:r>
        <w:r>
          <w:fldChar w:fldCharType="separate"/>
        </w:r>
        <w:r w:rsidR="00857DBA">
          <w:rPr>
            <w:noProof/>
          </w:rPr>
          <w:t>3</w:t>
        </w:r>
        <w:r>
          <w:fldChar w:fldCharType="end"/>
        </w:r>
      </w:p>
    </w:sdtContent>
  </w:sdt>
  <w:p w14:paraId="16D3F07E" w14:textId="77777777" w:rsidR="00B51729" w:rsidRDefault="00B5172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013D" w14:textId="77777777" w:rsidR="00DE2AD8" w:rsidRDefault="00DE2AD8" w:rsidP="001D7567">
      <w:pPr>
        <w:spacing w:after="0" w:line="240" w:lineRule="auto"/>
      </w:pPr>
      <w:r>
        <w:separator/>
      </w:r>
    </w:p>
  </w:footnote>
  <w:footnote w:type="continuationSeparator" w:id="0">
    <w:p w14:paraId="21D41DD4" w14:textId="77777777" w:rsidR="00DE2AD8" w:rsidRDefault="00DE2AD8"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25AA72F0"/>
    <w:lvl w:ilvl="0" w:tplc="9F0C191A">
      <w:start w:val="1"/>
      <w:numFmt w:val="bullet"/>
      <w:lvlText w:val=""/>
      <w:lvlJc w:val="left"/>
      <w:pPr>
        <w:ind w:left="720" w:hanging="360"/>
      </w:pPr>
      <w:rPr>
        <w:rFonts w:ascii="Symbol" w:hAnsi="Symbol" w:hint="default"/>
      </w:rPr>
    </w:lvl>
    <w:lvl w:ilvl="1" w:tplc="D076F326">
      <w:numFmt w:val="bullet"/>
      <w:lvlText w:val="-"/>
      <w:lvlJc w:val="left"/>
      <w:pPr>
        <w:ind w:left="1440" w:hanging="360"/>
      </w:pPr>
      <w:rPr>
        <w:rFonts w:ascii="Arial Narrow" w:eastAsia="Times New Roman" w:hAnsi="Arial Narro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A73F1C"/>
    <w:multiLevelType w:val="hybridMultilevel"/>
    <w:tmpl w:val="F6108BD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261A56"/>
    <w:multiLevelType w:val="hybridMultilevel"/>
    <w:tmpl w:val="A7B8B15A"/>
    <w:lvl w:ilvl="0" w:tplc="9F0C191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5FE2817"/>
    <w:multiLevelType w:val="hybridMultilevel"/>
    <w:tmpl w:val="7D523A1E"/>
    <w:lvl w:ilvl="0" w:tplc="9F0C19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485EB0"/>
    <w:multiLevelType w:val="hybridMultilevel"/>
    <w:tmpl w:val="D2CEDB84"/>
    <w:lvl w:ilvl="0" w:tplc="F2343B7E">
      <w:numFmt w:val="bullet"/>
      <w:lvlText w:val="-"/>
      <w:lvlJc w:val="left"/>
      <w:pPr>
        <w:ind w:left="720" w:hanging="360"/>
      </w:pPr>
      <w:rPr>
        <w:rFonts w:ascii="Arial Narrow" w:eastAsiaTheme="minorHAnsi" w:hAnsi="Arial Narr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B36377C"/>
    <w:multiLevelType w:val="hybridMultilevel"/>
    <w:tmpl w:val="8084AC3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8535D8"/>
    <w:multiLevelType w:val="hybridMultilevel"/>
    <w:tmpl w:val="ACCED5DC"/>
    <w:lvl w:ilvl="0" w:tplc="9F0C191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1"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14185037">
    <w:abstractNumId w:val="15"/>
  </w:num>
  <w:num w:numId="2" w16cid:durableId="676542315">
    <w:abstractNumId w:val="21"/>
  </w:num>
  <w:num w:numId="3" w16cid:durableId="1410543049">
    <w:abstractNumId w:val="23"/>
  </w:num>
  <w:num w:numId="4" w16cid:durableId="1724986705">
    <w:abstractNumId w:val="26"/>
  </w:num>
  <w:num w:numId="5" w16cid:durableId="1745494228">
    <w:abstractNumId w:val="24"/>
  </w:num>
  <w:num w:numId="6" w16cid:durableId="93936770">
    <w:abstractNumId w:val="17"/>
  </w:num>
  <w:num w:numId="7" w16cid:durableId="2076278057">
    <w:abstractNumId w:val="5"/>
  </w:num>
  <w:num w:numId="8" w16cid:durableId="1105883392">
    <w:abstractNumId w:val="2"/>
  </w:num>
  <w:num w:numId="9" w16cid:durableId="1805732592">
    <w:abstractNumId w:val="27"/>
  </w:num>
  <w:num w:numId="10" w16cid:durableId="268051310">
    <w:abstractNumId w:val="22"/>
  </w:num>
  <w:num w:numId="11" w16cid:durableId="1716462313">
    <w:abstractNumId w:val="14"/>
  </w:num>
  <w:num w:numId="12" w16cid:durableId="618605711">
    <w:abstractNumId w:val="10"/>
  </w:num>
  <w:num w:numId="13" w16cid:durableId="1678849717">
    <w:abstractNumId w:val="1"/>
  </w:num>
  <w:num w:numId="14" w16cid:durableId="1208445986">
    <w:abstractNumId w:val="28"/>
  </w:num>
  <w:num w:numId="15" w16cid:durableId="1221745419">
    <w:abstractNumId w:val="8"/>
  </w:num>
  <w:num w:numId="16" w16cid:durableId="980691475">
    <w:abstractNumId w:val="19"/>
  </w:num>
  <w:num w:numId="17" w16cid:durableId="1829710746">
    <w:abstractNumId w:val="18"/>
  </w:num>
  <w:num w:numId="18" w16cid:durableId="1825127048">
    <w:abstractNumId w:val="0"/>
  </w:num>
  <w:num w:numId="19" w16cid:durableId="1653101750">
    <w:abstractNumId w:val="31"/>
  </w:num>
  <w:num w:numId="20" w16cid:durableId="129175893">
    <w:abstractNumId w:val="6"/>
  </w:num>
  <w:num w:numId="21" w16cid:durableId="1255289351">
    <w:abstractNumId w:val="3"/>
  </w:num>
  <w:num w:numId="22" w16cid:durableId="950475775">
    <w:abstractNumId w:val="16"/>
  </w:num>
  <w:num w:numId="23" w16cid:durableId="1113018560">
    <w:abstractNumId w:val="29"/>
  </w:num>
  <w:num w:numId="24" w16cid:durableId="1777822015">
    <w:abstractNumId w:val="11"/>
  </w:num>
  <w:num w:numId="25" w16cid:durableId="105316421">
    <w:abstractNumId w:val="25"/>
  </w:num>
  <w:num w:numId="26" w16cid:durableId="1461413772">
    <w:abstractNumId w:val="9"/>
  </w:num>
  <w:num w:numId="27" w16cid:durableId="2072650564">
    <w:abstractNumId w:val="4"/>
  </w:num>
  <w:num w:numId="28" w16cid:durableId="1499419739">
    <w:abstractNumId w:val="13"/>
  </w:num>
  <w:num w:numId="29" w16cid:durableId="2073044634">
    <w:abstractNumId w:val="30"/>
  </w:num>
  <w:num w:numId="30" w16cid:durableId="281963531">
    <w:abstractNumId w:val="20"/>
  </w:num>
  <w:num w:numId="31" w16cid:durableId="1286621863">
    <w:abstractNumId w:val="12"/>
  </w:num>
  <w:num w:numId="32" w16cid:durableId="229967743">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sistema Windows">
    <w15:presenceInfo w15:providerId="None" w15:userId="Uporabnik sistema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10EF6"/>
    <w:rsid w:val="00011176"/>
    <w:rsid w:val="00013C70"/>
    <w:rsid w:val="00013FEC"/>
    <w:rsid w:val="000158B2"/>
    <w:rsid w:val="000235C7"/>
    <w:rsid w:val="00027CF6"/>
    <w:rsid w:val="00034348"/>
    <w:rsid w:val="00036D00"/>
    <w:rsid w:val="00043540"/>
    <w:rsid w:val="00047BD8"/>
    <w:rsid w:val="00052DB7"/>
    <w:rsid w:val="00053F35"/>
    <w:rsid w:val="000640AE"/>
    <w:rsid w:val="000670DD"/>
    <w:rsid w:val="000774B6"/>
    <w:rsid w:val="000808A7"/>
    <w:rsid w:val="000849B4"/>
    <w:rsid w:val="000908CB"/>
    <w:rsid w:val="0009173A"/>
    <w:rsid w:val="00093F65"/>
    <w:rsid w:val="00095054"/>
    <w:rsid w:val="000A0AF9"/>
    <w:rsid w:val="000B1B2E"/>
    <w:rsid w:val="000C5DF1"/>
    <w:rsid w:val="000C70E8"/>
    <w:rsid w:val="000D0D44"/>
    <w:rsid w:val="000E0B62"/>
    <w:rsid w:val="000E14D9"/>
    <w:rsid w:val="000E212C"/>
    <w:rsid w:val="000E2E9D"/>
    <w:rsid w:val="000E764B"/>
    <w:rsid w:val="000F195B"/>
    <w:rsid w:val="0010053A"/>
    <w:rsid w:val="00106167"/>
    <w:rsid w:val="001104BE"/>
    <w:rsid w:val="0011711A"/>
    <w:rsid w:val="00117FE3"/>
    <w:rsid w:val="00121A70"/>
    <w:rsid w:val="00133CF2"/>
    <w:rsid w:val="00134F11"/>
    <w:rsid w:val="00147844"/>
    <w:rsid w:val="00154A10"/>
    <w:rsid w:val="0015669D"/>
    <w:rsid w:val="00161995"/>
    <w:rsid w:val="001640B9"/>
    <w:rsid w:val="001717FC"/>
    <w:rsid w:val="0017185A"/>
    <w:rsid w:val="0017757C"/>
    <w:rsid w:val="00177F63"/>
    <w:rsid w:val="00181959"/>
    <w:rsid w:val="0018225D"/>
    <w:rsid w:val="00190168"/>
    <w:rsid w:val="001A7F10"/>
    <w:rsid w:val="001B66E0"/>
    <w:rsid w:val="001B725F"/>
    <w:rsid w:val="001D1477"/>
    <w:rsid w:val="001D40EA"/>
    <w:rsid w:val="001D5FC6"/>
    <w:rsid w:val="001D7567"/>
    <w:rsid w:val="001D79E1"/>
    <w:rsid w:val="001E2125"/>
    <w:rsid w:val="001E4219"/>
    <w:rsid w:val="001E4F7D"/>
    <w:rsid w:val="001E7C13"/>
    <w:rsid w:val="001F6252"/>
    <w:rsid w:val="00203390"/>
    <w:rsid w:val="00211B4F"/>
    <w:rsid w:val="002142A2"/>
    <w:rsid w:val="00221E3D"/>
    <w:rsid w:val="00221FF0"/>
    <w:rsid w:val="00223A43"/>
    <w:rsid w:val="00223C57"/>
    <w:rsid w:val="002369CE"/>
    <w:rsid w:val="002443F9"/>
    <w:rsid w:val="00251C56"/>
    <w:rsid w:val="00260E9D"/>
    <w:rsid w:val="00264D5E"/>
    <w:rsid w:val="00265D29"/>
    <w:rsid w:val="00266545"/>
    <w:rsid w:val="00273430"/>
    <w:rsid w:val="002A11CA"/>
    <w:rsid w:val="002A1A9D"/>
    <w:rsid w:val="002A27D8"/>
    <w:rsid w:val="002A5BDD"/>
    <w:rsid w:val="002A7073"/>
    <w:rsid w:val="002B567D"/>
    <w:rsid w:val="002B6C01"/>
    <w:rsid w:val="002B6F58"/>
    <w:rsid w:val="002C3F37"/>
    <w:rsid w:val="002C4402"/>
    <w:rsid w:val="002C725C"/>
    <w:rsid w:val="002E04E5"/>
    <w:rsid w:val="002E2ACA"/>
    <w:rsid w:val="002E4339"/>
    <w:rsid w:val="002F0AA5"/>
    <w:rsid w:val="002F39F8"/>
    <w:rsid w:val="002F4192"/>
    <w:rsid w:val="002F58EE"/>
    <w:rsid w:val="002F5B61"/>
    <w:rsid w:val="002F6FE3"/>
    <w:rsid w:val="00302D1E"/>
    <w:rsid w:val="00306EB3"/>
    <w:rsid w:val="0031113F"/>
    <w:rsid w:val="00322D31"/>
    <w:rsid w:val="00331E6E"/>
    <w:rsid w:val="00337249"/>
    <w:rsid w:val="00347C0B"/>
    <w:rsid w:val="00350443"/>
    <w:rsid w:val="00354943"/>
    <w:rsid w:val="00360910"/>
    <w:rsid w:val="00365392"/>
    <w:rsid w:val="00370C74"/>
    <w:rsid w:val="00371A95"/>
    <w:rsid w:val="00377447"/>
    <w:rsid w:val="00382624"/>
    <w:rsid w:val="00386146"/>
    <w:rsid w:val="003875DE"/>
    <w:rsid w:val="003904E5"/>
    <w:rsid w:val="00391CC6"/>
    <w:rsid w:val="003957ED"/>
    <w:rsid w:val="00396D39"/>
    <w:rsid w:val="003A232D"/>
    <w:rsid w:val="003A36DE"/>
    <w:rsid w:val="003A37C0"/>
    <w:rsid w:val="003A7CAE"/>
    <w:rsid w:val="003B1B13"/>
    <w:rsid w:val="003B5997"/>
    <w:rsid w:val="003B7910"/>
    <w:rsid w:val="003C601D"/>
    <w:rsid w:val="003D2132"/>
    <w:rsid w:val="003D5B1B"/>
    <w:rsid w:val="003D6087"/>
    <w:rsid w:val="003E0E98"/>
    <w:rsid w:val="003E2178"/>
    <w:rsid w:val="003E40A3"/>
    <w:rsid w:val="003E4223"/>
    <w:rsid w:val="003E5F3C"/>
    <w:rsid w:val="003F193A"/>
    <w:rsid w:val="003F2771"/>
    <w:rsid w:val="003F3816"/>
    <w:rsid w:val="003F6547"/>
    <w:rsid w:val="00401865"/>
    <w:rsid w:val="004023D8"/>
    <w:rsid w:val="00404C81"/>
    <w:rsid w:val="004066C3"/>
    <w:rsid w:val="00423CB0"/>
    <w:rsid w:val="00425C07"/>
    <w:rsid w:val="00432937"/>
    <w:rsid w:val="00436724"/>
    <w:rsid w:val="004402F8"/>
    <w:rsid w:val="00440FA4"/>
    <w:rsid w:val="00442FFF"/>
    <w:rsid w:val="00446757"/>
    <w:rsid w:val="00450CCE"/>
    <w:rsid w:val="00451208"/>
    <w:rsid w:val="0045288D"/>
    <w:rsid w:val="00460A59"/>
    <w:rsid w:val="004613F5"/>
    <w:rsid w:val="00463146"/>
    <w:rsid w:val="004631C2"/>
    <w:rsid w:val="0046649E"/>
    <w:rsid w:val="0046656A"/>
    <w:rsid w:val="00467D31"/>
    <w:rsid w:val="00467F60"/>
    <w:rsid w:val="00471408"/>
    <w:rsid w:val="0047254F"/>
    <w:rsid w:val="0047358B"/>
    <w:rsid w:val="004806BE"/>
    <w:rsid w:val="004815F4"/>
    <w:rsid w:val="004B0859"/>
    <w:rsid w:val="004B0D63"/>
    <w:rsid w:val="004B16CD"/>
    <w:rsid w:val="004C2F8E"/>
    <w:rsid w:val="004C6199"/>
    <w:rsid w:val="004C76FD"/>
    <w:rsid w:val="004D081A"/>
    <w:rsid w:val="004D1452"/>
    <w:rsid w:val="004D3319"/>
    <w:rsid w:val="004D44D9"/>
    <w:rsid w:val="004D7424"/>
    <w:rsid w:val="004E3139"/>
    <w:rsid w:val="004E510A"/>
    <w:rsid w:val="004E61D3"/>
    <w:rsid w:val="004E6CDF"/>
    <w:rsid w:val="004E7295"/>
    <w:rsid w:val="004F0A1E"/>
    <w:rsid w:val="004F67D1"/>
    <w:rsid w:val="00502036"/>
    <w:rsid w:val="00503769"/>
    <w:rsid w:val="005073C2"/>
    <w:rsid w:val="00520FB9"/>
    <w:rsid w:val="00522C53"/>
    <w:rsid w:val="00527E33"/>
    <w:rsid w:val="00532C51"/>
    <w:rsid w:val="00536538"/>
    <w:rsid w:val="0055726A"/>
    <w:rsid w:val="00557BCF"/>
    <w:rsid w:val="00562CC2"/>
    <w:rsid w:val="00564415"/>
    <w:rsid w:val="00570F6D"/>
    <w:rsid w:val="0057271C"/>
    <w:rsid w:val="005746BF"/>
    <w:rsid w:val="00575072"/>
    <w:rsid w:val="00576507"/>
    <w:rsid w:val="005845DC"/>
    <w:rsid w:val="00587C7E"/>
    <w:rsid w:val="00591CFC"/>
    <w:rsid w:val="005A6F6E"/>
    <w:rsid w:val="005B0742"/>
    <w:rsid w:val="005B543F"/>
    <w:rsid w:val="005C0D11"/>
    <w:rsid w:val="005C1CFC"/>
    <w:rsid w:val="005C291C"/>
    <w:rsid w:val="005C61DA"/>
    <w:rsid w:val="005C6CF3"/>
    <w:rsid w:val="005E0C59"/>
    <w:rsid w:val="005E7A46"/>
    <w:rsid w:val="005F1795"/>
    <w:rsid w:val="005F2F3B"/>
    <w:rsid w:val="005F71CE"/>
    <w:rsid w:val="006007A5"/>
    <w:rsid w:val="00600F42"/>
    <w:rsid w:val="00602736"/>
    <w:rsid w:val="006075C9"/>
    <w:rsid w:val="00620137"/>
    <w:rsid w:val="00620B4E"/>
    <w:rsid w:val="006210B1"/>
    <w:rsid w:val="00636429"/>
    <w:rsid w:val="00650CA7"/>
    <w:rsid w:val="00651113"/>
    <w:rsid w:val="00653F81"/>
    <w:rsid w:val="006613D4"/>
    <w:rsid w:val="006766C6"/>
    <w:rsid w:val="006805CB"/>
    <w:rsid w:val="00686F3F"/>
    <w:rsid w:val="006915F8"/>
    <w:rsid w:val="00696E1D"/>
    <w:rsid w:val="006A2EBE"/>
    <w:rsid w:val="006A4AC0"/>
    <w:rsid w:val="006B1C3E"/>
    <w:rsid w:val="006C364F"/>
    <w:rsid w:val="006D1974"/>
    <w:rsid w:val="006E0772"/>
    <w:rsid w:val="006F2827"/>
    <w:rsid w:val="006F3DAB"/>
    <w:rsid w:val="00701ABA"/>
    <w:rsid w:val="00714799"/>
    <w:rsid w:val="007158BA"/>
    <w:rsid w:val="00724613"/>
    <w:rsid w:val="007248DE"/>
    <w:rsid w:val="007347F0"/>
    <w:rsid w:val="00735F0E"/>
    <w:rsid w:val="00744EA9"/>
    <w:rsid w:val="00751DAA"/>
    <w:rsid w:val="00752C01"/>
    <w:rsid w:val="007662A9"/>
    <w:rsid w:val="00782B91"/>
    <w:rsid w:val="007831E8"/>
    <w:rsid w:val="00786F46"/>
    <w:rsid w:val="00792F99"/>
    <w:rsid w:val="007A7AEC"/>
    <w:rsid w:val="007B1897"/>
    <w:rsid w:val="007B7DD2"/>
    <w:rsid w:val="007C725F"/>
    <w:rsid w:val="007D2D44"/>
    <w:rsid w:val="007D49AD"/>
    <w:rsid w:val="007D7BBF"/>
    <w:rsid w:val="007E505D"/>
    <w:rsid w:val="007F1562"/>
    <w:rsid w:val="007F402A"/>
    <w:rsid w:val="007F5CA8"/>
    <w:rsid w:val="007F60E4"/>
    <w:rsid w:val="007F7AA8"/>
    <w:rsid w:val="00801C47"/>
    <w:rsid w:val="00804825"/>
    <w:rsid w:val="00810D3F"/>
    <w:rsid w:val="00823EFE"/>
    <w:rsid w:val="00830FF8"/>
    <w:rsid w:val="0083350F"/>
    <w:rsid w:val="00842306"/>
    <w:rsid w:val="008426FB"/>
    <w:rsid w:val="008478B8"/>
    <w:rsid w:val="00852500"/>
    <w:rsid w:val="00857DBA"/>
    <w:rsid w:val="00877456"/>
    <w:rsid w:val="0088551D"/>
    <w:rsid w:val="0089276E"/>
    <w:rsid w:val="00897A69"/>
    <w:rsid w:val="008A0C27"/>
    <w:rsid w:val="008B4B27"/>
    <w:rsid w:val="008B525C"/>
    <w:rsid w:val="008C1F77"/>
    <w:rsid w:val="008C2BA8"/>
    <w:rsid w:val="008C61C9"/>
    <w:rsid w:val="008D34CB"/>
    <w:rsid w:val="008D48F9"/>
    <w:rsid w:val="008D4C11"/>
    <w:rsid w:val="008D7CFC"/>
    <w:rsid w:val="008E148A"/>
    <w:rsid w:val="008E1526"/>
    <w:rsid w:val="008E19D9"/>
    <w:rsid w:val="008E5CE1"/>
    <w:rsid w:val="008E77B5"/>
    <w:rsid w:val="008F398F"/>
    <w:rsid w:val="009013B3"/>
    <w:rsid w:val="0091297D"/>
    <w:rsid w:val="00921A4E"/>
    <w:rsid w:val="00922F6A"/>
    <w:rsid w:val="00932ACD"/>
    <w:rsid w:val="00934C44"/>
    <w:rsid w:val="00943284"/>
    <w:rsid w:val="00944EED"/>
    <w:rsid w:val="009479FF"/>
    <w:rsid w:val="00953113"/>
    <w:rsid w:val="009564AC"/>
    <w:rsid w:val="00956CFA"/>
    <w:rsid w:val="0095789F"/>
    <w:rsid w:val="009637C9"/>
    <w:rsid w:val="0097727D"/>
    <w:rsid w:val="009773B8"/>
    <w:rsid w:val="00980055"/>
    <w:rsid w:val="00983BC0"/>
    <w:rsid w:val="00985BAC"/>
    <w:rsid w:val="00991FB0"/>
    <w:rsid w:val="009A02D3"/>
    <w:rsid w:val="009A3B29"/>
    <w:rsid w:val="009A72F5"/>
    <w:rsid w:val="009B2C2E"/>
    <w:rsid w:val="009B3FF9"/>
    <w:rsid w:val="009C2D69"/>
    <w:rsid w:val="009D7B89"/>
    <w:rsid w:val="009E194B"/>
    <w:rsid w:val="009E2FE1"/>
    <w:rsid w:val="009E7C8B"/>
    <w:rsid w:val="00A01A11"/>
    <w:rsid w:val="00A10C5D"/>
    <w:rsid w:val="00A14C79"/>
    <w:rsid w:val="00A22053"/>
    <w:rsid w:val="00A313F0"/>
    <w:rsid w:val="00A3245D"/>
    <w:rsid w:val="00A345CC"/>
    <w:rsid w:val="00A401DC"/>
    <w:rsid w:val="00A40BA5"/>
    <w:rsid w:val="00A40F2C"/>
    <w:rsid w:val="00A4105E"/>
    <w:rsid w:val="00A50590"/>
    <w:rsid w:val="00A51825"/>
    <w:rsid w:val="00A64AF8"/>
    <w:rsid w:val="00A745CD"/>
    <w:rsid w:val="00A91008"/>
    <w:rsid w:val="00AA12D7"/>
    <w:rsid w:val="00AA18E6"/>
    <w:rsid w:val="00AB4760"/>
    <w:rsid w:val="00AD42B6"/>
    <w:rsid w:val="00AD5624"/>
    <w:rsid w:val="00AD5CF8"/>
    <w:rsid w:val="00AD71E6"/>
    <w:rsid w:val="00AE170A"/>
    <w:rsid w:val="00AE3C70"/>
    <w:rsid w:val="00AE5EFC"/>
    <w:rsid w:val="00AE7E49"/>
    <w:rsid w:val="00AF3C4D"/>
    <w:rsid w:val="00AF3CB6"/>
    <w:rsid w:val="00B1205E"/>
    <w:rsid w:val="00B12223"/>
    <w:rsid w:val="00B30445"/>
    <w:rsid w:val="00B456E1"/>
    <w:rsid w:val="00B4599A"/>
    <w:rsid w:val="00B477A6"/>
    <w:rsid w:val="00B51729"/>
    <w:rsid w:val="00B520D5"/>
    <w:rsid w:val="00B60E1C"/>
    <w:rsid w:val="00B62946"/>
    <w:rsid w:val="00B66F71"/>
    <w:rsid w:val="00B70F38"/>
    <w:rsid w:val="00B825A5"/>
    <w:rsid w:val="00B825BE"/>
    <w:rsid w:val="00B833D6"/>
    <w:rsid w:val="00B833DA"/>
    <w:rsid w:val="00B85ED2"/>
    <w:rsid w:val="00B927A8"/>
    <w:rsid w:val="00B945F6"/>
    <w:rsid w:val="00BB4AA1"/>
    <w:rsid w:val="00BB5353"/>
    <w:rsid w:val="00BB633B"/>
    <w:rsid w:val="00BC0FF2"/>
    <w:rsid w:val="00BD4E83"/>
    <w:rsid w:val="00BD51E9"/>
    <w:rsid w:val="00BD53D1"/>
    <w:rsid w:val="00BD6541"/>
    <w:rsid w:val="00BE24F5"/>
    <w:rsid w:val="00BE40BA"/>
    <w:rsid w:val="00BE4992"/>
    <w:rsid w:val="00BE4B57"/>
    <w:rsid w:val="00BE59A9"/>
    <w:rsid w:val="00BE7EA0"/>
    <w:rsid w:val="00BF0714"/>
    <w:rsid w:val="00BF1D59"/>
    <w:rsid w:val="00C14188"/>
    <w:rsid w:val="00C1644F"/>
    <w:rsid w:val="00C2010B"/>
    <w:rsid w:val="00C24F2D"/>
    <w:rsid w:val="00C35985"/>
    <w:rsid w:val="00C414E1"/>
    <w:rsid w:val="00C53A33"/>
    <w:rsid w:val="00C53DCB"/>
    <w:rsid w:val="00C55B40"/>
    <w:rsid w:val="00C561C2"/>
    <w:rsid w:val="00C64FC4"/>
    <w:rsid w:val="00C66233"/>
    <w:rsid w:val="00C662A5"/>
    <w:rsid w:val="00C76F38"/>
    <w:rsid w:val="00C90946"/>
    <w:rsid w:val="00C9728F"/>
    <w:rsid w:val="00C974D6"/>
    <w:rsid w:val="00CA3747"/>
    <w:rsid w:val="00CA7550"/>
    <w:rsid w:val="00CB26B9"/>
    <w:rsid w:val="00CB3D8F"/>
    <w:rsid w:val="00CC1842"/>
    <w:rsid w:val="00CC26E0"/>
    <w:rsid w:val="00CC6B7A"/>
    <w:rsid w:val="00CD5C4E"/>
    <w:rsid w:val="00CF1FAB"/>
    <w:rsid w:val="00CF2C54"/>
    <w:rsid w:val="00CF41B5"/>
    <w:rsid w:val="00D10070"/>
    <w:rsid w:val="00D12B25"/>
    <w:rsid w:val="00D15F4E"/>
    <w:rsid w:val="00D169CA"/>
    <w:rsid w:val="00D215F3"/>
    <w:rsid w:val="00D24F46"/>
    <w:rsid w:val="00D25F05"/>
    <w:rsid w:val="00D359CF"/>
    <w:rsid w:val="00D43C71"/>
    <w:rsid w:val="00D5573B"/>
    <w:rsid w:val="00D56781"/>
    <w:rsid w:val="00D61350"/>
    <w:rsid w:val="00D6144B"/>
    <w:rsid w:val="00D625F2"/>
    <w:rsid w:val="00D62BFD"/>
    <w:rsid w:val="00D63618"/>
    <w:rsid w:val="00D66468"/>
    <w:rsid w:val="00D66B7F"/>
    <w:rsid w:val="00D7341A"/>
    <w:rsid w:val="00D93075"/>
    <w:rsid w:val="00D952D0"/>
    <w:rsid w:val="00DA614F"/>
    <w:rsid w:val="00DB0B24"/>
    <w:rsid w:val="00DB152D"/>
    <w:rsid w:val="00DB550C"/>
    <w:rsid w:val="00DB66D5"/>
    <w:rsid w:val="00DB6FB1"/>
    <w:rsid w:val="00DC231F"/>
    <w:rsid w:val="00DC4386"/>
    <w:rsid w:val="00DD2E1E"/>
    <w:rsid w:val="00DE2AD8"/>
    <w:rsid w:val="00DE2C49"/>
    <w:rsid w:val="00DE75B8"/>
    <w:rsid w:val="00E05F14"/>
    <w:rsid w:val="00E1077E"/>
    <w:rsid w:val="00E1366B"/>
    <w:rsid w:val="00E13AB0"/>
    <w:rsid w:val="00E21416"/>
    <w:rsid w:val="00E220BF"/>
    <w:rsid w:val="00E244FA"/>
    <w:rsid w:val="00E2667A"/>
    <w:rsid w:val="00E3439C"/>
    <w:rsid w:val="00E3458B"/>
    <w:rsid w:val="00E408A4"/>
    <w:rsid w:val="00E40FE1"/>
    <w:rsid w:val="00E455EF"/>
    <w:rsid w:val="00E5731F"/>
    <w:rsid w:val="00E65BCB"/>
    <w:rsid w:val="00E70383"/>
    <w:rsid w:val="00E863A7"/>
    <w:rsid w:val="00E87289"/>
    <w:rsid w:val="00E927A2"/>
    <w:rsid w:val="00E95E6C"/>
    <w:rsid w:val="00E97E70"/>
    <w:rsid w:val="00EA0FE4"/>
    <w:rsid w:val="00EA7357"/>
    <w:rsid w:val="00EB066D"/>
    <w:rsid w:val="00EC37B5"/>
    <w:rsid w:val="00ED608F"/>
    <w:rsid w:val="00EE6E22"/>
    <w:rsid w:val="00EF7099"/>
    <w:rsid w:val="00F00292"/>
    <w:rsid w:val="00F05718"/>
    <w:rsid w:val="00F11A31"/>
    <w:rsid w:val="00F15B3A"/>
    <w:rsid w:val="00F2138D"/>
    <w:rsid w:val="00F26FE8"/>
    <w:rsid w:val="00F305E8"/>
    <w:rsid w:val="00F330EC"/>
    <w:rsid w:val="00F373A6"/>
    <w:rsid w:val="00F40A0A"/>
    <w:rsid w:val="00F46153"/>
    <w:rsid w:val="00F47ED5"/>
    <w:rsid w:val="00F60DB9"/>
    <w:rsid w:val="00F72CE9"/>
    <w:rsid w:val="00F73A96"/>
    <w:rsid w:val="00F81995"/>
    <w:rsid w:val="00F83389"/>
    <w:rsid w:val="00F84183"/>
    <w:rsid w:val="00FA0028"/>
    <w:rsid w:val="00FA2754"/>
    <w:rsid w:val="00FA4778"/>
    <w:rsid w:val="00FB0FC5"/>
    <w:rsid w:val="00FB4D37"/>
    <w:rsid w:val="00FB6160"/>
    <w:rsid w:val="00FD1C97"/>
    <w:rsid w:val="00FD7EF4"/>
    <w:rsid w:val="00FE4E5B"/>
    <w:rsid w:val="00FE67C1"/>
    <w:rsid w:val="00FF10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A7CAE"/>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696E1D"/>
    <w:rPr>
      <w:color w:val="605E5C"/>
      <w:shd w:val="clear" w:color="auto" w:fill="E1DFDD"/>
    </w:rPr>
  </w:style>
  <w:style w:type="paragraph" w:styleId="Revizija">
    <w:name w:val="Revision"/>
    <w:hidden/>
    <w:uiPriority w:val="99"/>
    <w:semiHidden/>
    <w:rsid w:val="0047254F"/>
    <w:pPr>
      <w:spacing w:after="0" w:line="240" w:lineRule="auto"/>
    </w:pPr>
  </w:style>
  <w:style w:type="paragraph" w:customStyle="1" w:styleId="alineazaodstavkom">
    <w:name w:val="alineazaodstavkom"/>
    <w:basedOn w:val="Navaden"/>
    <w:rsid w:val="00223C5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391CC6"/>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391CC6"/>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CCD4E6AAB42B696C26D543B273A9A"/>
        <w:category>
          <w:name w:val="Splošno"/>
          <w:gallery w:val="placeholder"/>
        </w:category>
        <w:types>
          <w:type w:val="bbPlcHdr"/>
        </w:types>
        <w:behaviors>
          <w:behavior w:val="content"/>
        </w:behaviors>
        <w:guid w:val="{2BAC685D-A281-4FDD-8E85-B5AADA11E409}"/>
      </w:docPartPr>
      <w:docPartBody>
        <w:p w:rsidR="00AD4773" w:rsidRDefault="00AD4773" w:rsidP="00AD4773">
          <w:pPr>
            <w:pStyle w:val="DFCCCD4E6AAB42B696C26D543B273A9A"/>
          </w:pPr>
          <w:r>
            <w:rPr>
              <w:rFonts w:asciiTheme="majorHAnsi" w:eastAsiaTheme="majorEastAsia" w:hAnsiTheme="majorHAnsi" w:cstheme="majorBidi"/>
              <w:caps/>
              <w:color w:val="4472C4" w:themeColor="accent1"/>
              <w:sz w:val="80"/>
              <w:szCs w:val="80"/>
            </w:rPr>
            <w:t>[Naslov dokumenta]</w:t>
          </w:r>
        </w:p>
      </w:docPartBody>
    </w:docPart>
    <w:docPart>
      <w:docPartPr>
        <w:name w:val="A1881A812C5C4F2695E18533D5CF8AD5"/>
        <w:category>
          <w:name w:val="Splošno"/>
          <w:gallery w:val="placeholder"/>
        </w:category>
        <w:types>
          <w:type w:val="bbPlcHdr"/>
        </w:types>
        <w:behaviors>
          <w:behavior w:val="content"/>
        </w:behaviors>
        <w:guid w:val="{6FA6417B-C124-439A-9C46-8DA91649EFC7}"/>
      </w:docPartPr>
      <w:docPartBody>
        <w:p w:rsidR="00AD4773" w:rsidRDefault="00AD4773" w:rsidP="00AD4773">
          <w:pPr>
            <w:pStyle w:val="A1881A812C5C4F2695E18533D5CF8AD5"/>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773"/>
    <w:rsid w:val="00AD47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FCCCD4E6AAB42B696C26D543B273A9A">
    <w:name w:val="DFCCCD4E6AAB42B696C26D543B273A9A"/>
    <w:rsid w:val="00AD4773"/>
  </w:style>
  <w:style w:type="paragraph" w:customStyle="1" w:styleId="A1881A812C5C4F2695E18533D5CF8AD5">
    <w:name w:val="A1881A812C5C4F2695E18533D5CF8AD5"/>
    <w:rsid w:val="00AD4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2024-04-16T00:00:00</PublishDate>
  <Abstract/>
  <CompanyAddress>Štukljeva cesta 44, 1000 Ljubljana, Slovenia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CB9B67-4FDC-40C7-8EAC-4EB21B8B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14679</Words>
  <Characters>83675</Characters>
  <Application>Microsoft Office Word</Application>
  <DocSecurity>0</DocSecurity>
  <Lines>697</Lines>
  <Paragraphs>196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Gyakorlati útmutató</vt:lpstr>
      <vt:lpstr/>
    </vt:vector>
  </TitlesOfParts>
  <Company>Munkaügyi, Családügyi, Szociális és Esélyegyenlőségi Minisztérium</Company>
  <LinksUpToDate>false</LinksUpToDate>
  <CharactersWithSpaces>98158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Gyakorlati útmutató</dc:title>
  <dc:subject>Segítség a jogszabályok és a határokon átnyúló kiküldetések megértésében</dc:subject>
  <dc:creator>Polona Otoničar</dc:creator>
  <cp:keywords>, docId:FC9F8D060EA003DD457B9F85CD9829C6</cp:keywords>
  <cp:lastModifiedBy>Tanja Gašperšič</cp:lastModifiedBy>
  <cp:revision>6</cp:revision>
  <cp:lastPrinted>2024-03-26T07:35:00Z</cp:lastPrinted>
  <dcterms:created xsi:type="dcterms:W3CDTF">2024-04-10T05:43:00Z</dcterms:created>
  <dcterms:modified xsi:type="dcterms:W3CDTF">2024-04-16T11:09:00Z</dcterms:modified>
</cp:coreProperties>
</file>