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A9FD8" w14:textId="77777777" w:rsidR="00A8066F" w:rsidRPr="00750575" w:rsidRDefault="00A8066F" w:rsidP="00A8066F">
      <w:pPr>
        <w:rPr>
          <w:b/>
        </w:rPr>
      </w:pPr>
      <w:r w:rsidRPr="00750575">
        <w:rPr>
          <w:b/>
        </w:rPr>
        <w:t>FAQ</w:t>
      </w:r>
      <w:r>
        <w:rPr>
          <w:b/>
        </w:rPr>
        <w:t>s: Recognition of UK Qualifications</w:t>
      </w:r>
    </w:p>
    <w:p w14:paraId="3E630CEB" w14:textId="77777777" w:rsidR="00A8066F" w:rsidRPr="00EA1226" w:rsidRDefault="00A8066F" w:rsidP="00A8066F">
      <w:r>
        <w:t>This FAQ section only relates to the recognition of professional qualifications held by EU nationals</w:t>
      </w:r>
      <w:r>
        <w:rPr>
          <w:rStyle w:val="Sprotnaopomba-sklic"/>
        </w:rPr>
        <w:footnoteReference w:id="1"/>
      </w:r>
      <w:r>
        <w:t xml:space="preserve">. </w:t>
      </w:r>
      <w:r w:rsidRPr="00D12B58">
        <w:t>The rules outline</w:t>
      </w:r>
      <w:r>
        <w:t>d</w:t>
      </w:r>
      <w:r w:rsidRPr="00D12B58">
        <w:t xml:space="preserve"> in this FAQ section apply to all professional qualifications </w:t>
      </w:r>
      <w:r>
        <w:t>under</w:t>
      </w:r>
      <w:r w:rsidRPr="00D12B58">
        <w:t xml:space="preserve"> Directive 2005/36/EC. This includes degrees, attestations of competence (within the meaning of Article 11 of Directive 2005/36/EC) and professional experience. </w:t>
      </w:r>
    </w:p>
    <w:p w14:paraId="78F35920" w14:textId="77777777" w:rsidR="00A8066F" w:rsidRDefault="00A8066F" w:rsidP="00A8066F">
      <w:r>
        <w:t xml:space="preserve">This FAQ section is for information purposes only. The European Commission and its staff cannot be held responsible in any way for its contents. For more information about </w:t>
      </w:r>
      <w:hyperlink r:id="rId7" w:history="1">
        <w:r w:rsidRPr="00037996">
          <w:rPr>
            <w:rStyle w:val="Hiperpovezava"/>
          </w:rPr>
          <w:t>Directive 2005/36/EC</w:t>
        </w:r>
      </w:hyperlink>
      <w:r>
        <w:t xml:space="preserve">, the </w:t>
      </w:r>
      <w:hyperlink r:id="rId8" w:history="1">
        <w:r w:rsidRPr="009F3A5A">
          <w:rPr>
            <w:rStyle w:val="Hiperpovezava"/>
          </w:rPr>
          <w:t>user guide</w:t>
        </w:r>
      </w:hyperlink>
      <w:r>
        <w:t xml:space="preserve"> is a useful document. </w:t>
      </w:r>
    </w:p>
    <w:p w14:paraId="2AAF24F3" w14:textId="77777777" w:rsidR="00A8066F" w:rsidRDefault="00A8066F" w:rsidP="00A8066F">
      <w:r w:rsidRPr="00192A9D">
        <w:t xml:space="preserve">Please visit the page on </w:t>
      </w:r>
      <w:hyperlink r:id="rId9" w:history="1">
        <w:r w:rsidRPr="004C5A50">
          <w:rPr>
            <w:rStyle w:val="Hiperpovezava"/>
          </w:rPr>
          <w:t>citizens' rights related to the Withdrawal Agreement</w:t>
        </w:r>
      </w:hyperlink>
      <w:r w:rsidRPr="00192A9D">
        <w:t xml:space="preserve"> if you have any questions about residence permits, entry or exit requirements, etc.</w:t>
      </w:r>
    </w:p>
    <w:p w14:paraId="1C294FBA" w14:textId="77777777" w:rsidR="00A8066F" w:rsidRDefault="00A8066F" w:rsidP="00A8066F">
      <w:pPr>
        <w:pStyle w:val="Odstavekseznama"/>
      </w:pPr>
    </w:p>
    <w:p w14:paraId="77E4570D" w14:textId="77777777" w:rsidR="00790532" w:rsidRPr="00790532" w:rsidRDefault="00A8066F" w:rsidP="00790532">
      <w:pPr>
        <w:pStyle w:val="Odstavekseznama"/>
        <w:numPr>
          <w:ilvl w:val="0"/>
          <w:numId w:val="3"/>
        </w:numPr>
        <w:rPr>
          <w:b/>
        </w:rPr>
      </w:pPr>
      <w:r w:rsidRPr="00EA1226">
        <w:rPr>
          <w:b/>
        </w:rPr>
        <w:t>I am an EU national and I obtained my UK qualification before 1 January 2021. I got my UK qualification recognised by an EU Member State competent authority before 1 January 2021. Does this recognition remain valid?</w:t>
      </w:r>
    </w:p>
    <w:p w14:paraId="0DEC8EAD" w14:textId="77777777" w:rsidR="00A8066F" w:rsidRDefault="00A8066F" w:rsidP="00A8066F">
      <w:pPr>
        <w:pStyle w:val="Odstavekseznama"/>
        <w:ind w:left="1440"/>
        <w:rPr>
          <w:i/>
        </w:rPr>
      </w:pPr>
      <w:r w:rsidRPr="00631053">
        <w:rPr>
          <w:i/>
        </w:rPr>
        <w:t xml:space="preserve">Yes, </w:t>
      </w:r>
      <w:r>
        <w:rPr>
          <w:i/>
        </w:rPr>
        <w:t>the recognition decision remains valid.</w:t>
      </w:r>
    </w:p>
    <w:p w14:paraId="472A4D8D" w14:textId="77777777" w:rsidR="00A8066F" w:rsidRPr="00631053" w:rsidRDefault="00A8066F" w:rsidP="00A8066F">
      <w:pPr>
        <w:pStyle w:val="Odstavekseznama"/>
        <w:ind w:left="1440"/>
        <w:rPr>
          <w:i/>
        </w:rPr>
      </w:pPr>
    </w:p>
    <w:p w14:paraId="3CEDF7BC" w14:textId="77777777" w:rsidR="00A8066F" w:rsidRPr="00631053" w:rsidRDefault="00A8066F" w:rsidP="00A8066F">
      <w:pPr>
        <w:pStyle w:val="Odstavekseznama"/>
        <w:numPr>
          <w:ilvl w:val="1"/>
          <w:numId w:val="2"/>
        </w:numPr>
        <w:rPr>
          <w:b/>
        </w:rPr>
      </w:pPr>
      <w:r w:rsidRPr="00631053">
        <w:rPr>
          <w:b/>
        </w:rPr>
        <w:t xml:space="preserve">I </w:t>
      </w:r>
      <w:r>
        <w:rPr>
          <w:b/>
        </w:rPr>
        <w:t xml:space="preserve">am an EU national and I </w:t>
      </w:r>
      <w:r w:rsidRPr="00631053">
        <w:rPr>
          <w:b/>
        </w:rPr>
        <w:t xml:space="preserve">obtained my </w:t>
      </w:r>
      <w:r>
        <w:rPr>
          <w:b/>
        </w:rPr>
        <w:t xml:space="preserve">UK </w:t>
      </w:r>
      <w:r w:rsidRPr="00631053">
        <w:rPr>
          <w:b/>
        </w:rPr>
        <w:t>qualification</w:t>
      </w:r>
      <w:r>
        <w:rPr>
          <w:b/>
        </w:rPr>
        <w:t xml:space="preserve"> before 1 January 2021. I got my UK qualification </w:t>
      </w:r>
      <w:r w:rsidRPr="00631053">
        <w:rPr>
          <w:b/>
        </w:rPr>
        <w:t xml:space="preserve">recognised </w:t>
      </w:r>
      <w:r>
        <w:rPr>
          <w:b/>
        </w:rPr>
        <w:t>by an EU Member State competent authority after 31 December 2020</w:t>
      </w:r>
      <w:r w:rsidRPr="00631053">
        <w:rPr>
          <w:b/>
        </w:rPr>
        <w:t>. Does this recognition remain valid?</w:t>
      </w:r>
    </w:p>
    <w:p w14:paraId="1045B527" w14:textId="77777777" w:rsidR="00A8066F" w:rsidRPr="00EA1226" w:rsidRDefault="00A8066F" w:rsidP="00A8066F">
      <w:pPr>
        <w:pStyle w:val="Odstavekseznama"/>
        <w:ind w:left="1440"/>
        <w:rPr>
          <w:b/>
        </w:rPr>
      </w:pPr>
      <w:r w:rsidRPr="00EA1226">
        <w:rPr>
          <w:i/>
        </w:rPr>
        <w:t>Yes, the recognition decision is valid.</w:t>
      </w:r>
      <w:r w:rsidRPr="00EA1226">
        <w:rPr>
          <w:b/>
        </w:rPr>
        <w:t xml:space="preserve"> </w:t>
      </w:r>
    </w:p>
    <w:p w14:paraId="5D434214" w14:textId="77777777" w:rsidR="00A8066F" w:rsidRDefault="00A8066F" w:rsidP="00A8066F">
      <w:pPr>
        <w:pStyle w:val="Odstavekseznama"/>
        <w:ind w:left="1440"/>
        <w:rPr>
          <w:b/>
          <w:highlight w:val="yellow"/>
        </w:rPr>
      </w:pPr>
    </w:p>
    <w:p w14:paraId="784AD9D8" w14:textId="77777777" w:rsidR="00A8066F" w:rsidRPr="004B348D" w:rsidRDefault="00A8066F" w:rsidP="00A8066F">
      <w:pPr>
        <w:pStyle w:val="Odstavekseznama"/>
        <w:numPr>
          <w:ilvl w:val="1"/>
          <w:numId w:val="2"/>
        </w:numPr>
        <w:rPr>
          <w:b/>
        </w:rPr>
      </w:pPr>
      <w:r w:rsidRPr="00EA1226">
        <w:rPr>
          <w:b/>
        </w:rPr>
        <w:t xml:space="preserve">I want to re-establish in another </w:t>
      </w:r>
      <w:r>
        <w:rPr>
          <w:b/>
        </w:rPr>
        <w:t xml:space="preserve">EU </w:t>
      </w:r>
      <w:r w:rsidRPr="00EA1226">
        <w:rPr>
          <w:b/>
        </w:rPr>
        <w:t>Member State, after</w:t>
      </w:r>
      <w:r>
        <w:rPr>
          <w:b/>
        </w:rPr>
        <w:t xml:space="preserve"> having</w:t>
      </w:r>
      <w:r w:rsidRPr="004B348D">
        <w:rPr>
          <w:b/>
        </w:rPr>
        <w:t xml:space="preserve"> obtain</w:t>
      </w:r>
      <w:r>
        <w:rPr>
          <w:b/>
        </w:rPr>
        <w:t xml:space="preserve">ed </w:t>
      </w:r>
      <w:r w:rsidRPr="00EA1226">
        <w:rPr>
          <w:b/>
        </w:rPr>
        <w:t>recognition of my</w:t>
      </w:r>
      <w:r>
        <w:rPr>
          <w:b/>
        </w:rPr>
        <w:t xml:space="preserve"> UK</w:t>
      </w:r>
      <w:r w:rsidRPr="00EA1226">
        <w:rPr>
          <w:b/>
        </w:rPr>
        <w:t xml:space="preserve"> </w:t>
      </w:r>
      <w:r w:rsidRPr="004B348D">
        <w:rPr>
          <w:b/>
        </w:rPr>
        <w:t>qualification</w:t>
      </w:r>
      <w:r w:rsidRPr="00EA1226">
        <w:rPr>
          <w:b/>
        </w:rPr>
        <w:t xml:space="preserve"> in line with one of the </w:t>
      </w:r>
      <w:r>
        <w:rPr>
          <w:b/>
        </w:rPr>
        <w:t xml:space="preserve">scenarios from the </w:t>
      </w:r>
      <w:r w:rsidRPr="00EA1226">
        <w:rPr>
          <w:b/>
        </w:rPr>
        <w:t xml:space="preserve">two questions above. </w:t>
      </w:r>
      <w:r w:rsidRPr="004B348D">
        <w:rPr>
          <w:b/>
        </w:rPr>
        <w:t xml:space="preserve">What rules apply to the recognition of my qualifications? </w:t>
      </w:r>
    </w:p>
    <w:p w14:paraId="6A9438D7" w14:textId="77777777" w:rsidR="00A8066F" w:rsidRPr="00EA1226" w:rsidRDefault="00A8066F" w:rsidP="00A8066F">
      <w:pPr>
        <w:pStyle w:val="Odstavekseznama"/>
        <w:ind w:left="1440"/>
        <w:rPr>
          <w:i/>
          <w:lang w:val="en-GB"/>
        </w:rPr>
      </w:pPr>
      <w:r w:rsidRPr="00EA1226">
        <w:rPr>
          <w:i/>
        </w:rPr>
        <w:t xml:space="preserve">You would need to apply in </w:t>
      </w:r>
      <w:r>
        <w:rPr>
          <w:i/>
        </w:rPr>
        <w:t xml:space="preserve">the </w:t>
      </w:r>
      <w:r w:rsidRPr="00EA1226">
        <w:rPr>
          <w:i/>
        </w:rPr>
        <w:t xml:space="preserve">new </w:t>
      </w:r>
      <w:r>
        <w:rPr>
          <w:i/>
        </w:rPr>
        <w:t xml:space="preserve">host </w:t>
      </w:r>
      <w:r w:rsidRPr="00EA1226">
        <w:rPr>
          <w:i/>
        </w:rPr>
        <w:t>Member State for recognition of your qualificat</w:t>
      </w:r>
      <w:r w:rsidRPr="004B348D">
        <w:rPr>
          <w:i/>
        </w:rPr>
        <w:t>ions</w:t>
      </w:r>
      <w:r>
        <w:rPr>
          <w:i/>
        </w:rPr>
        <w:t>. Since you</w:t>
      </w:r>
      <w:r w:rsidRPr="00EA1226">
        <w:rPr>
          <w:i/>
        </w:rPr>
        <w:t xml:space="preserve"> </w:t>
      </w:r>
      <w:r>
        <w:rPr>
          <w:i/>
        </w:rPr>
        <w:t xml:space="preserve">obtained your qualification before 1 January 2021, Directive 2005/36/EC applies to the recognition. </w:t>
      </w:r>
      <w:r>
        <w:rPr>
          <w:i/>
          <w:lang w:val="en-GB"/>
        </w:rPr>
        <w:t>The</w:t>
      </w:r>
      <w:r w:rsidRPr="004B348D">
        <w:rPr>
          <w:i/>
          <w:lang w:val="en-GB"/>
        </w:rPr>
        <w:t xml:space="preserve"> qualification</w:t>
      </w:r>
      <w:r w:rsidRPr="00EA1226">
        <w:rPr>
          <w:i/>
          <w:lang w:val="en-GB"/>
        </w:rPr>
        <w:t xml:space="preserve"> </w:t>
      </w:r>
      <w:r>
        <w:rPr>
          <w:i/>
          <w:lang w:val="en-GB"/>
        </w:rPr>
        <w:t>was</w:t>
      </w:r>
      <w:r w:rsidRPr="00EA1226">
        <w:rPr>
          <w:i/>
          <w:lang w:val="en-GB"/>
        </w:rPr>
        <w:t xml:space="preserve"> issued by the United Kingdom as a Member State (until 31 January 2020) or during the transition period set out in the Withdrawal Agreement</w:t>
      </w:r>
      <w:r>
        <w:rPr>
          <w:i/>
          <w:lang w:val="en-GB"/>
        </w:rPr>
        <w:t xml:space="preserve"> (until 31 December 2020)</w:t>
      </w:r>
      <w:r w:rsidRPr="00EA1226">
        <w:rPr>
          <w:i/>
        </w:rPr>
        <w:t xml:space="preserve">. This means that for EU nationals, qualifications obtained in the UK before 1 January 2021 are considered EU qualifications. The same rules apply as for the recognition of any other EU qualifications, with no time limit. </w:t>
      </w:r>
    </w:p>
    <w:p w14:paraId="5355763B" w14:textId="77777777" w:rsidR="00A8066F" w:rsidRPr="00EA1226" w:rsidRDefault="00A8066F" w:rsidP="00A8066F">
      <w:pPr>
        <w:pStyle w:val="Odstavekseznama"/>
        <w:ind w:left="1440"/>
        <w:rPr>
          <w:i/>
        </w:rPr>
      </w:pPr>
    </w:p>
    <w:p w14:paraId="10A5A561" w14:textId="77777777" w:rsidR="00A8066F" w:rsidRPr="00631053" w:rsidRDefault="00A8066F" w:rsidP="00A8066F">
      <w:pPr>
        <w:pStyle w:val="Odstavekseznama"/>
        <w:numPr>
          <w:ilvl w:val="1"/>
          <w:numId w:val="2"/>
        </w:numPr>
        <w:rPr>
          <w:b/>
        </w:rPr>
      </w:pPr>
      <w:r w:rsidRPr="00631053">
        <w:rPr>
          <w:b/>
        </w:rPr>
        <w:t xml:space="preserve">I </w:t>
      </w:r>
      <w:r>
        <w:rPr>
          <w:b/>
        </w:rPr>
        <w:t xml:space="preserve">am an EU national and I </w:t>
      </w:r>
      <w:r w:rsidRPr="00631053">
        <w:rPr>
          <w:b/>
        </w:rPr>
        <w:t xml:space="preserve">obtained my </w:t>
      </w:r>
      <w:r>
        <w:rPr>
          <w:b/>
        </w:rPr>
        <w:t xml:space="preserve">UK </w:t>
      </w:r>
      <w:r w:rsidRPr="00631053">
        <w:rPr>
          <w:b/>
        </w:rPr>
        <w:t>qualification</w:t>
      </w:r>
      <w:r>
        <w:rPr>
          <w:b/>
        </w:rPr>
        <w:t xml:space="preserve"> before 1 January 2021</w:t>
      </w:r>
      <w:r w:rsidRPr="00631053">
        <w:rPr>
          <w:b/>
        </w:rPr>
        <w:t xml:space="preserve"> but did not get </w:t>
      </w:r>
      <w:r>
        <w:rPr>
          <w:b/>
        </w:rPr>
        <w:t xml:space="preserve">it </w:t>
      </w:r>
      <w:r w:rsidRPr="00631053">
        <w:rPr>
          <w:b/>
        </w:rPr>
        <w:t xml:space="preserve">recognised </w:t>
      </w:r>
      <w:r>
        <w:rPr>
          <w:b/>
        </w:rPr>
        <w:t xml:space="preserve">by an EU Member State competent authority </w:t>
      </w:r>
      <w:r w:rsidRPr="00631053">
        <w:rPr>
          <w:b/>
        </w:rPr>
        <w:t xml:space="preserve">yet. </w:t>
      </w:r>
      <w:r>
        <w:rPr>
          <w:b/>
        </w:rPr>
        <w:t xml:space="preserve">What rules apply to the recognition of my qualifications? </w:t>
      </w:r>
    </w:p>
    <w:p w14:paraId="3DC63BF3" w14:textId="77777777" w:rsidR="00A8066F" w:rsidRPr="00715025" w:rsidRDefault="00A8066F" w:rsidP="00A8066F">
      <w:pPr>
        <w:pStyle w:val="Odstavekseznama"/>
        <w:ind w:left="1440"/>
        <w:rPr>
          <w:i/>
        </w:rPr>
      </w:pPr>
      <w:r w:rsidRPr="00715025">
        <w:rPr>
          <w:i/>
        </w:rPr>
        <w:t>I</w:t>
      </w:r>
      <w:r>
        <w:rPr>
          <w:i/>
        </w:rPr>
        <w:t>f</w:t>
      </w:r>
      <w:r w:rsidRPr="00715025">
        <w:rPr>
          <w:i/>
        </w:rPr>
        <w:t xml:space="preserve"> the qualifications were obtained before </w:t>
      </w:r>
      <w:r>
        <w:rPr>
          <w:i/>
        </w:rPr>
        <w:t>1 January 2021</w:t>
      </w:r>
      <w:r w:rsidRPr="00715025">
        <w:rPr>
          <w:i/>
        </w:rPr>
        <w:t xml:space="preserve">, Directive 2005/36/EC </w:t>
      </w:r>
      <w:r>
        <w:rPr>
          <w:i/>
        </w:rPr>
        <w:t xml:space="preserve">applies. </w:t>
      </w:r>
      <w:r w:rsidRPr="00DE4943">
        <w:rPr>
          <w:i/>
          <w:lang w:val="en-GB"/>
        </w:rPr>
        <w:t xml:space="preserve">These qualifications were issued by the United Kingdom as a Member State (until 31 </w:t>
      </w:r>
      <w:r w:rsidRPr="00DE4943">
        <w:rPr>
          <w:i/>
          <w:lang w:val="en-GB"/>
        </w:rPr>
        <w:lastRenderedPageBreak/>
        <w:t>January 2020) or during the transition period set out in the Withdrawal Agreement</w:t>
      </w:r>
      <w:r>
        <w:rPr>
          <w:i/>
          <w:lang w:val="en-GB"/>
        </w:rPr>
        <w:t xml:space="preserve"> (until 31 December 2020)</w:t>
      </w:r>
      <w:r w:rsidRPr="00715025">
        <w:rPr>
          <w:i/>
        </w:rPr>
        <w:t xml:space="preserve">. This means that for </w:t>
      </w:r>
      <w:r>
        <w:rPr>
          <w:i/>
        </w:rPr>
        <w:t>EU nationals</w:t>
      </w:r>
      <w:r w:rsidRPr="00715025">
        <w:rPr>
          <w:i/>
        </w:rPr>
        <w:t xml:space="preserve">, qualifications obtained in the UK before </w:t>
      </w:r>
      <w:r>
        <w:rPr>
          <w:i/>
        </w:rPr>
        <w:t>1 January 2021</w:t>
      </w:r>
      <w:r w:rsidRPr="00715025">
        <w:rPr>
          <w:i/>
        </w:rPr>
        <w:t xml:space="preserve"> are </w:t>
      </w:r>
      <w:r>
        <w:rPr>
          <w:i/>
        </w:rPr>
        <w:t>considered</w:t>
      </w:r>
      <w:r w:rsidRPr="00715025">
        <w:rPr>
          <w:i/>
        </w:rPr>
        <w:t xml:space="preserve"> EU qualifications. The same rules apply as for the recognition of </w:t>
      </w:r>
      <w:r>
        <w:rPr>
          <w:i/>
        </w:rPr>
        <w:t xml:space="preserve">any </w:t>
      </w:r>
      <w:r w:rsidRPr="00715025">
        <w:rPr>
          <w:i/>
        </w:rPr>
        <w:t>other EU qualification</w:t>
      </w:r>
      <w:r>
        <w:rPr>
          <w:i/>
        </w:rPr>
        <w:t xml:space="preserve">s, with no time limit. </w:t>
      </w:r>
    </w:p>
    <w:p w14:paraId="78F6BE94" w14:textId="77777777" w:rsidR="00A8066F" w:rsidRDefault="00A8066F" w:rsidP="00A8066F">
      <w:pPr>
        <w:pStyle w:val="Odstavekseznama"/>
        <w:ind w:left="1440"/>
      </w:pPr>
    </w:p>
    <w:p w14:paraId="2CFA23C9" w14:textId="77777777" w:rsidR="00A8066F" w:rsidRDefault="00A8066F" w:rsidP="00A8066F">
      <w:pPr>
        <w:pStyle w:val="Odstavekseznama"/>
        <w:numPr>
          <w:ilvl w:val="1"/>
          <w:numId w:val="2"/>
        </w:numPr>
        <w:rPr>
          <w:b/>
        </w:rPr>
      </w:pPr>
      <w:r w:rsidRPr="00631053">
        <w:rPr>
          <w:b/>
        </w:rPr>
        <w:t xml:space="preserve">I </w:t>
      </w:r>
      <w:r>
        <w:rPr>
          <w:b/>
        </w:rPr>
        <w:t xml:space="preserve">am an EU national and I </w:t>
      </w:r>
      <w:r w:rsidRPr="00631053">
        <w:rPr>
          <w:b/>
        </w:rPr>
        <w:t>obtained</w:t>
      </w:r>
      <w:r>
        <w:rPr>
          <w:b/>
        </w:rPr>
        <w:t xml:space="preserve"> my UK qualification after 31 December 2020</w:t>
      </w:r>
      <w:r w:rsidRPr="00631053">
        <w:rPr>
          <w:b/>
        </w:rPr>
        <w:t xml:space="preserve">. </w:t>
      </w:r>
      <w:r>
        <w:rPr>
          <w:b/>
        </w:rPr>
        <w:t xml:space="preserve">What rules apply to the recognition of my qualifications? </w:t>
      </w:r>
    </w:p>
    <w:p w14:paraId="133B9EC7" w14:textId="77777777" w:rsidR="00A8066F" w:rsidRDefault="00A8066F" w:rsidP="00A8066F">
      <w:pPr>
        <w:pStyle w:val="Odstavekseznama"/>
        <w:ind w:left="1440"/>
        <w:rPr>
          <w:i/>
        </w:rPr>
      </w:pPr>
      <w:r w:rsidRPr="00715025">
        <w:rPr>
          <w:i/>
        </w:rPr>
        <w:t>Professional qualifications obtained after the end of the transition period set out in the Withdrawal Agreement are third-country qualifications under Directive 2005/36/EC. You need to obtain initial recognition in a Member State accord</w:t>
      </w:r>
      <w:r>
        <w:rPr>
          <w:i/>
        </w:rPr>
        <w:t>ing to</w:t>
      </w:r>
      <w:r w:rsidRPr="00715025">
        <w:rPr>
          <w:i/>
        </w:rPr>
        <w:t xml:space="preserve"> national rules and procedures. </w:t>
      </w:r>
    </w:p>
    <w:p w14:paraId="7146FA14" w14:textId="77777777" w:rsidR="00A8066F" w:rsidRPr="00715025" w:rsidRDefault="00A8066F" w:rsidP="00A8066F">
      <w:pPr>
        <w:pStyle w:val="Odstavekseznama"/>
        <w:ind w:left="1440"/>
        <w:rPr>
          <w:i/>
        </w:rPr>
      </w:pPr>
    </w:p>
    <w:p w14:paraId="4AF4BD89" w14:textId="77777777" w:rsidR="00A8066F" w:rsidRPr="00715025" w:rsidRDefault="00A8066F" w:rsidP="00A8066F">
      <w:pPr>
        <w:pStyle w:val="Odstavekseznama"/>
        <w:ind w:left="1440"/>
        <w:rPr>
          <w:i/>
          <w:lang w:val="en-GB"/>
        </w:rPr>
      </w:pPr>
      <w:r w:rsidRPr="00715025">
        <w:rPr>
          <w:i/>
          <w:lang w:val="en-GB"/>
        </w:rPr>
        <w:t>If you want to have your qualifications recognised under EU law in another Member State</w:t>
      </w:r>
      <w:r>
        <w:rPr>
          <w:i/>
          <w:lang w:val="en-GB"/>
        </w:rPr>
        <w:t xml:space="preserve"> than the Member State where your third-country qualifications were first recognised</w:t>
      </w:r>
      <w:r w:rsidRPr="00715025">
        <w:rPr>
          <w:i/>
          <w:lang w:val="en-GB"/>
        </w:rPr>
        <w:t xml:space="preserve">, the initial recognition </w:t>
      </w:r>
      <w:r>
        <w:rPr>
          <w:i/>
          <w:lang w:val="en-GB"/>
        </w:rPr>
        <w:t>needs to be</w:t>
      </w:r>
      <w:r w:rsidRPr="00715025">
        <w:rPr>
          <w:i/>
          <w:lang w:val="en-GB"/>
        </w:rPr>
        <w:t xml:space="preserve"> followed by </w:t>
      </w:r>
      <w:r>
        <w:rPr>
          <w:i/>
          <w:lang w:val="en-GB"/>
        </w:rPr>
        <w:t>3</w:t>
      </w:r>
      <w:r w:rsidRPr="00715025">
        <w:rPr>
          <w:i/>
          <w:lang w:val="en-GB"/>
        </w:rPr>
        <w:t xml:space="preserve"> years of professional experience in the </w:t>
      </w:r>
      <w:r>
        <w:rPr>
          <w:i/>
          <w:lang w:val="en-GB"/>
        </w:rPr>
        <w:t>EU</w:t>
      </w:r>
      <w:r w:rsidRPr="00715025">
        <w:rPr>
          <w:i/>
          <w:lang w:val="en-GB"/>
        </w:rPr>
        <w:t xml:space="preserve"> Member State</w:t>
      </w:r>
      <w:r>
        <w:rPr>
          <w:i/>
          <w:lang w:val="en-GB"/>
        </w:rPr>
        <w:t xml:space="preserve"> where your qualification was first recognised</w:t>
      </w:r>
      <w:r w:rsidRPr="00715025">
        <w:rPr>
          <w:i/>
          <w:lang w:val="en-GB"/>
        </w:rPr>
        <w:t xml:space="preserve">. Otherwise, you need to apply for recognition following the national rules and procedures of the </w:t>
      </w:r>
      <w:r>
        <w:rPr>
          <w:i/>
          <w:lang w:val="en-GB"/>
        </w:rPr>
        <w:t>EU</w:t>
      </w:r>
      <w:r w:rsidRPr="00715025">
        <w:rPr>
          <w:i/>
          <w:lang w:val="en-GB"/>
        </w:rPr>
        <w:t xml:space="preserve"> Member State</w:t>
      </w:r>
      <w:r>
        <w:rPr>
          <w:i/>
          <w:lang w:val="en-GB"/>
        </w:rPr>
        <w:t xml:space="preserve"> where you would like to have your qualification recognised</w:t>
      </w:r>
      <w:r w:rsidRPr="00715025">
        <w:rPr>
          <w:i/>
          <w:lang w:val="en-GB"/>
        </w:rPr>
        <w:t>.</w:t>
      </w:r>
    </w:p>
    <w:p w14:paraId="2A181CBE" w14:textId="77777777" w:rsidR="00A8066F" w:rsidRPr="00631053" w:rsidRDefault="00A8066F" w:rsidP="00A8066F">
      <w:pPr>
        <w:pStyle w:val="Odstavekseznama"/>
        <w:ind w:left="1440"/>
        <w:rPr>
          <w:b/>
        </w:rPr>
      </w:pPr>
    </w:p>
    <w:p w14:paraId="7A13750B" w14:textId="77777777" w:rsidR="00A8066F" w:rsidRPr="00EA1226" w:rsidRDefault="00A8066F" w:rsidP="00A8066F">
      <w:pPr>
        <w:pStyle w:val="Odstavekseznama"/>
        <w:numPr>
          <w:ilvl w:val="1"/>
          <w:numId w:val="2"/>
        </w:numPr>
        <w:rPr>
          <w:b/>
        </w:rPr>
      </w:pPr>
      <w:r w:rsidRPr="00631053">
        <w:rPr>
          <w:b/>
        </w:rPr>
        <w:t xml:space="preserve">I </w:t>
      </w:r>
      <w:r>
        <w:rPr>
          <w:b/>
        </w:rPr>
        <w:t xml:space="preserve">am an EU national </w:t>
      </w:r>
      <w:r w:rsidRPr="00EA1226">
        <w:rPr>
          <w:b/>
        </w:rPr>
        <w:t xml:space="preserve">and a medical doctor. I would like to benefit from the system of automatic recognition of professional qualifications </w:t>
      </w:r>
      <w:r>
        <w:rPr>
          <w:b/>
        </w:rPr>
        <w:t>provided for</w:t>
      </w:r>
      <w:r w:rsidRPr="00EA1226">
        <w:rPr>
          <w:b/>
        </w:rPr>
        <w:t xml:space="preserve"> in Directive 2005/36/EC for the recognition of my degree. Is this still possible if I obtained my qualifications in the UK? </w:t>
      </w:r>
    </w:p>
    <w:p w14:paraId="577E26E6" w14:textId="77777777" w:rsidR="00A8066F" w:rsidRPr="00665F79" w:rsidRDefault="00A8066F" w:rsidP="00A8066F">
      <w:pPr>
        <w:pStyle w:val="Odstavekseznama"/>
        <w:ind w:left="1440"/>
        <w:rPr>
          <w:i/>
        </w:rPr>
      </w:pPr>
      <w:r w:rsidRPr="003160DE">
        <w:rPr>
          <w:i/>
        </w:rPr>
        <w:t>Yes</w:t>
      </w:r>
      <w:r>
        <w:rPr>
          <w:i/>
        </w:rPr>
        <w:t>, but only</w:t>
      </w:r>
      <w:r w:rsidRPr="003160DE">
        <w:rPr>
          <w:i/>
        </w:rPr>
        <w:t xml:space="preserve"> </w:t>
      </w:r>
      <w:r>
        <w:rPr>
          <w:i/>
        </w:rPr>
        <w:t>i</w:t>
      </w:r>
      <w:r w:rsidRPr="003160DE">
        <w:rPr>
          <w:i/>
        </w:rPr>
        <w:t>f you obtained your qualifications before</w:t>
      </w:r>
      <w:r>
        <w:rPr>
          <w:i/>
        </w:rPr>
        <w:t xml:space="preserve"> 1</w:t>
      </w:r>
      <w:r w:rsidRPr="003160DE">
        <w:rPr>
          <w:i/>
        </w:rPr>
        <w:t xml:space="preserve"> </w:t>
      </w:r>
      <w:r>
        <w:rPr>
          <w:i/>
        </w:rPr>
        <w:t>January 2021</w:t>
      </w:r>
      <w:r w:rsidRPr="003160DE">
        <w:rPr>
          <w:i/>
        </w:rPr>
        <w:t xml:space="preserve">, Directive 2005/36/EC remains applicable to the recognition of your professional qualifications. This includes the qualifications covered by the Directive’s system of automatic recognition, which is in place for </w:t>
      </w:r>
      <w:r>
        <w:rPr>
          <w:i/>
        </w:rPr>
        <w:t>seven key</w:t>
      </w:r>
      <w:r w:rsidRPr="003160DE">
        <w:rPr>
          <w:i/>
        </w:rPr>
        <w:t xml:space="preserve"> professions (doctors, nurses responsible for general care, midwives, pharmacists, dental practitioners, veterinary surgeons and architects). </w:t>
      </w:r>
      <w:r>
        <w:rPr>
          <w:i/>
        </w:rPr>
        <w:t>If your UK qualification is listed in Annex V of the Directive, it is covered by automatic recognition.</w:t>
      </w:r>
      <w:r>
        <w:rPr>
          <w:i/>
        </w:rPr>
        <w:br/>
      </w:r>
    </w:p>
    <w:p w14:paraId="1DA721CB" w14:textId="77777777" w:rsidR="00A8066F" w:rsidRPr="00790532" w:rsidRDefault="00A8066F" w:rsidP="00790532">
      <w:pPr>
        <w:pStyle w:val="Odstavekseznama"/>
        <w:numPr>
          <w:ilvl w:val="1"/>
          <w:numId w:val="1"/>
        </w:numPr>
      </w:pPr>
      <w:r w:rsidRPr="00BA5E74">
        <w:rPr>
          <w:b/>
        </w:rPr>
        <w:t xml:space="preserve">As </w:t>
      </w:r>
      <w:r>
        <w:rPr>
          <w:b/>
        </w:rPr>
        <w:t xml:space="preserve">an EU national </w:t>
      </w:r>
      <w:r w:rsidRPr="00BA5E74">
        <w:rPr>
          <w:b/>
        </w:rPr>
        <w:t>holding</w:t>
      </w:r>
      <w:r>
        <w:rPr>
          <w:b/>
        </w:rPr>
        <w:t xml:space="preserve"> a</w:t>
      </w:r>
      <w:r w:rsidRPr="00BA5E74">
        <w:rPr>
          <w:b/>
        </w:rPr>
        <w:t xml:space="preserve"> UK qualification, can I still provide my services on a temporary &amp; occasional basis</w:t>
      </w:r>
      <w:r>
        <w:rPr>
          <w:b/>
        </w:rPr>
        <w:t xml:space="preserve"> cross-border within the EU</w:t>
      </w:r>
      <w:r w:rsidRPr="00BA5E74">
        <w:rPr>
          <w:b/>
        </w:rPr>
        <w:t xml:space="preserve">, if this professional activity is regulated in the host Member State? </w:t>
      </w:r>
    </w:p>
    <w:p w14:paraId="2FC8333A" w14:textId="77777777" w:rsidR="00A8066F" w:rsidRDefault="00A8066F" w:rsidP="00A8066F">
      <w:pPr>
        <w:pStyle w:val="Odstavekseznama"/>
        <w:ind w:left="1440"/>
        <w:rPr>
          <w:i/>
        </w:rPr>
      </w:pPr>
      <w:r>
        <w:rPr>
          <w:i/>
        </w:rPr>
        <w:t>Yes, as long as you are already residing in another EU Member State, where you got your qualifications recognised, you can provide your services on a temporary and occasional basis in another Member State, in line with Directive 2005/36/EC. The conditions for this initial recognition under Directive 2005/36/EC in the home Member State are described in the answers above.</w:t>
      </w:r>
    </w:p>
    <w:p w14:paraId="2E6200AD" w14:textId="77777777" w:rsidR="00A8066F" w:rsidRDefault="00A8066F" w:rsidP="00A8066F">
      <w:pPr>
        <w:pStyle w:val="Odstavekseznama"/>
        <w:ind w:left="1440"/>
        <w:rPr>
          <w:i/>
        </w:rPr>
      </w:pPr>
    </w:p>
    <w:p w14:paraId="00C0C711" w14:textId="77777777" w:rsidR="00A8066F" w:rsidRPr="00665F79" w:rsidRDefault="00A8066F" w:rsidP="00A8066F">
      <w:pPr>
        <w:pStyle w:val="Odstavekseznama"/>
        <w:ind w:left="1440"/>
        <w:rPr>
          <w:i/>
        </w:rPr>
      </w:pPr>
      <w:r>
        <w:rPr>
          <w:i/>
        </w:rPr>
        <w:t xml:space="preserve">If you are established outside the EU, you can generally not rely on this simplified procedure to provide your services temporarily in an EU Member State, </w:t>
      </w:r>
      <w:proofErr w:type="gramStart"/>
      <w:r>
        <w:rPr>
          <w:i/>
        </w:rPr>
        <w:t>with the exception of</w:t>
      </w:r>
      <w:proofErr w:type="gramEnd"/>
      <w:r>
        <w:rPr>
          <w:i/>
        </w:rPr>
        <w:t xml:space="preserve"> citizens established in Iceland, Liechtenstein, Norway and Switzerland (for </w:t>
      </w:r>
      <w:r>
        <w:rPr>
          <w:i/>
        </w:rPr>
        <w:lastRenderedPageBreak/>
        <w:t xml:space="preserve">which specific rules apply). </w:t>
      </w:r>
      <w:r>
        <w:rPr>
          <w:i/>
        </w:rPr>
        <w:br/>
      </w:r>
    </w:p>
    <w:p w14:paraId="7EA17EF6" w14:textId="77777777" w:rsidR="00A8066F" w:rsidRDefault="00A8066F" w:rsidP="00A8066F">
      <w:pPr>
        <w:pStyle w:val="Odstavekseznama"/>
        <w:numPr>
          <w:ilvl w:val="1"/>
          <w:numId w:val="1"/>
        </w:numPr>
        <w:rPr>
          <w:b/>
        </w:rPr>
      </w:pPr>
      <w:r w:rsidRPr="00631053">
        <w:rPr>
          <w:b/>
        </w:rPr>
        <w:t xml:space="preserve">I </w:t>
      </w:r>
      <w:r>
        <w:rPr>
          <w:b/>
        </w:rPr>
        <w:t xml:space="preserve">am an EU national </w:t>
      </w:r>
      <w:r w:rsidRPr="00597BA6">
        <w:rPr>
          <w:b/>
        </w:rPr>
        <w:t>with UK qualifications that were recogni</w:t>
      </w:r>
      <w:r>
        <w:rPr>
          <w:b/>
        </w:rPr>
        <w:t>s</w:t>
      </w:r>
      <w:r w:rsidRPr="00597BA6">
        <w:rPr>
          <w:b/>
        </w:rPr>
        <w:t>ed when I applied for a European Professional Card. Does my European Professional Card remain valid</w:t>
      </w:r>
      <w:r>
        <w:rPr>
          <w:b/>
        </w:rPr>
        <w:t xml:space="preserve"> after 31 December 2020</w:t>
      </w:r>
      <w:r w:rsidRPr="00597BA6">
        <w:rPr>
          <w:b/>
        </w:rPr>
        <w:t>?</w:t>
      </w:r>
    </w:p>
    <w:p w14:paraId="14908E85" w14:textId="77777777" w:rsidR="00A8066F" w:rsidRDefault="00A8066F" w:rsidP="00A8066F">
      <w:pPr>
        <w:pStyle w:val="Odstavekseznama"/>
        <w:ind w:left="1440"/>
        <w:rPr>
          <w:i/>
        </w:rPr>
      </w:pPr>
      <w:r w:rsidRPr="00665F79">
        <w:rPr>
          <w:i/>
        </w:rPr>
        <w:t>Yes, the recognition decision and European Professional Card remain valid for the remainder of the card's validity period.</w:t>
      </w:r>
      <w:r w:rsidRPr="009A6301">
        <w:rPr>
          <w:i/>
        </w:rPr>
        <w:t xml:space="preserve"> </w:t>
      </w:r>
      <w:r w:rsidRPr="00121C80">
        <w:rPr>
          <w:i/>
        </w:rPr>
        <w:t>If you are an EU citizen</w:t>
      </w:r>
      <w:r>
        <w:rPr>
          <w:i/>
        </w:rPr>
        <w:t>, then</w:t>
      </w:r>
      <w:r w:rsidRPr="00121C80">
        <w:rPr>
          <w:i/>
        </w:rPr>
        <w:t xml:space="preserve"> the </w:t>
      </w:r>
      <w:hyperlink r:id="rId10" w:history="1">
        <w:r w:rsidRPr="00121C80">
          <w:rPr>
            <w:rStyle w:val="Hiperpovezava"/>
            <w:i/>
          </w:rPr>
          <w:t>rules and conditions regarding the European Professional Card</w:t>
        </w:r>
      </w:hyperlink>
      <w:r w:rsidRPr="00121C80">
        <w:rPr>
          <w:i/>
        </w:rPr>
        <w:t xml:space="preserve"> continue to apply in the context of Brexit, as long as you are </w:t>
      </w:r>
      <w:hyperlink r:id="rId11" w:anchor="who-is-protected-by-the-withdrawal-agreement" w:tooltip="protected by the UK Withdrawal Agreement" w:history="1">
        <w:r w:rsidRPr="00121C80">
          <w:rPr>
            <w:rStyle w:val="Hiperpovezava"/>
            <w:i/>
          </w:rPr>
          <w:t>protected by the UK Withdrawal Agreement</w:t>
        </w:r>
      </w:hyperlink>
      <w:r w:rsidRPr="00121C80">
        <w:rPr>
          <w:i/>
        </w:rPr>
        <w:t>.</w:t>
      </w:r>
    </w:p>
    <w:p w14:paraId="08B83998" w14:textId="77777777" w:rsidR="00A8066F" w:rsidRPr="00665F79" w:rsidRDefault="00A8066F" w:rsidP="00A8066F">
      <w:pPr>
        <w:pStyle w:val="Odstavekseznama"/>
        <w:ind w:left="1440"/>
        <w:rPr>
          <w:b/>
        </w:rPr>
      </w:pPr>
    </w:p>
    <w:p w14:paraId="1E863551" w14:textId="77777777" w:rsidR="00A8066F" w:rsidRDefault="00A8066F" w:rsidP="00A8066F">
      <w:pPr>
        <w:pStyle w:val="Odstavekseznama"/>
        <w:numPr>
          <w:ilvl w:val="1"/>
          <w:numId w:val="1"/>
        </w:numPr>
        <w:rPr>
          <w:b/>
        </w:rPr>
      </w:pPr>
      <w:r w:rsidRPr="00631053">
        <w:rPr>
          <w:b/>
        </w:rPr>
        <w:t xml:space="preserve">I </w:t>
      </w:r>
      <w:r>
        <w:rPr>
          <w:b/>
        </w:rPr>
        <w:t>am an EU national holding a</w:t>
      </w:r>
      <w:r w:rsidRPr="00597BA6">
        <w:rPr>
          <w:b/>
        </w:rPr>
        <w:t xml:space="preserve"> UK qualification</w:t>
      </w:r>
      <w:r>
        <w:rPr>
          <w:b/>
        </w:rPr>
        <w:t>, obtained before 1 January 2021.</w:t>
      </w:r>
      <w:r w:rsidRPr="00597BA6">
        <w:rPr>
          <w:b/>
        </w:rPr>
        <w:t xml:space="preserve"> </w:t>
      </w:r>
      <w:r w:rsidRPr="003160DE">
        <w:rPr>
          <w:b/>
        </w:rPr>
        <w:t xml:space="preserve">Can I still </w:t>
      </w:r>
      <w:r>
        <w:rPr>
          <w:b/>
        </w:rPr>
        <w:t>get my qualification recognised through a</w:t>
      </w:r>
      <w:r w:rsidRPr="003160DE">
        <w:rPr>
          <w:b/>
        </w:rPr>
        <w:t xml:space="preserve"> European Professional Card? </w:t>
      </w:r>
    </w:p>
    <w:p w14:paraId="1DB827A4" w14:textId="77777777" w:rsidR="00A8066F" w:rsidRPr="00597BA6" w:rsidRDefault="00A8066F" w:rsidP="00A8066F">
      <w:pPr>
        <w:pStyle w:val="Odstavekseznama"/>
        <w:ind w:left="1440"/>
        <w:rPr>
          <w:i/>
        </w:rPr>
      </w:pPr>
      <w:r w:rsidRPr="00597BA6">
        <w:rPr>
          <w:i/>
        </w:rPr>
        <w:t>Yes. The guidelines outlined in the preceding answers apply equally to the recognition of UK qualifications for the purpose of obtaining a European Professional Card.</w:t>
      </w:r>
    </w:p>
    <w:p w14:paraId="3CD56F6F" w14:textId="77777777" w:rsidR="00D74FA7" w:rsidRDefault="004447D7"/>
    <w:sectPr w:rsidR="00D74F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48E30" w14:textId="77777777" w:rsidR="00A8066F" w:rsidRDefault="00A8066F" w:rsidP="00A8066F">
      <w:pPr>
        <w:spacing w:after="0" w:line="240" w:lineRule="auto"/>
      </w:pPr>
      <w:r>
        <w:separator/>
      </w:r>
    </w:p>
  </w:endnote>
  <w:endnote w:type="continuationSeparator" w:id="0">
    <w:p w14:paraId="2912F057" w14:textId="77777777" w:rsidR="00A8066F" w:rsidRDefault="00A8066F" w:rsidP="00A80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0B948" w14:textId="77777777" w:rsidR="00A8066F" w:rsidRDefault="00A8066F" w:rsidP="00A8066F">
      <w:pPr>
        <w:spacing w:after="0" w:line="240" w:lineRule="auto"/>
      </w:pPr>
      <w:r>
        <w:separator/>
      </w:r>
    </w:p>
  </w:footnote>
  <w:footnote w:type="continuationSeparator" w:id="0">
    <w:p w14:paraId="7D8E6EC6" w14:textId="77777777" w:rsidR="00A8066F" w:rsidRDefault="00A8066F" w:rsidP="00A8066F">
      <w:pPr>
        <w:spacing w:after="0" w:line="240" w:lineRule="auto"/>
      </w:pPr>
      <w:r>
        <w:continuationSeparator/>
      </w:r>
    </w:p>
  </w:footnote>
  <w:footnote w:id="1">
    <w:p w14:paraId="0D38346E" w14:textId="77777777" w:rsidR="00A8066F" w:rsidRPr="00D12B58" w:rsidRDefault="00A8066F" w:rsidP="00A8066F">
      <w:pPr>
        <w:pStyle w:val="Sprotnaopomba-besedilo"/>
      </w:pPr>
      <w:r>
        <w:rPr>
          <w:rStyle w:val="Sprotnaopomba-sklic"/>
        </w:rPr>
        <w:footnoteRef/>
      </w:r>
      <w:r>
        <w:t xml:space="preserve"> Following the end of the transition period, UK nationals are third-country nationals within the EU. This means that they can no longer rely on the EU regime for recognition of professional qualifications. </w:t>
      </w:r>
      <w:r w:rsidRPr="009A6301">
        <w:rPr>
          <w:b/>
        </w:rPr>
        <w:t xml:space="preserve">For more information about the recognition of UK qualifications held by UK nationals, </w:t>
      </w:r>
      <w:r>
        <w:rPr>
          <w:b/>
        </w:rPr>
        <w:t>see</w:t>
      </w:r>
      <w:r w:rsidRPr="009A6301">
        <w:rPr>
          <w:b/>
        </w:rPr>
        <w:t xml:space="preserve"> the European Commission </w:t>
      </w:r>
      <w:hyperlink r:id="rId1" w:history="1">
        <w:r w:rsidRPr="009A6301">
          <w:rPr>
            <w:rStyle w:val="Hiperpovezava"/>
            <w:b/>
          </w:rPr>
          <w:t>memo on the rights of UK nationals under the Withdrawal Agreement</w:t>
        </w:r>
      </w:hyperlink>
      <w:r w:rsidRPr="009A6301">
        <w:rPr>
          <w:b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05D7"/>
    <w:multiLevelType w:val="hybridMultilevel"/>
    <w:tmpl w:val="C29C859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269E9"/>
    <w:multiLevelType w:val="hybridMultilevel"/>
    <w:tmpl w:val="5038029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5320A"/>
    <w:multiLevelType w:val="hybridMultilevel"/>
    <w:tmpl w:val="D8BAFD6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160459">
    <w:abstractNumId w:val="1"/>
  </w:num>
  <w:num w:numId="2" w16cid:durableId="1658879014">
    <w:abstractNumId w:val="0"/>
  </w:num>
  <w:num w:numId="3" w16cid:durableId="108089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A8066F"/>
    <w:rsid w:val="000D73D6"/>
    <w:rsid w:val="00380C4A"/>
    <w:rsid w:val="00431A25"/>
    <w:rsid w:val="004447D7"/>
    <w:rsid w:val="005060B1"/>
    <w:rsid w:val="006774AB"/>
    <w:rsid w:val="00735607"/>
    <w:rsid w:val="00790532"/>
    <w:rsid w:val="007C1F47"/>
    <w:rsid w:val="0087172C"/>
    <w:rsid w:val="00A75C6C"/>
    <w:rsid w:val="00A8066F"/>
    <w:rsid w:val="00C009AD"/>
    <w:rsid w:val="00E6595D"/>
    <w:rsid w:val="00EE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847FF"/>
  <w15:chartTrackingRefBased/>
  <w15:docId w15:val="{92097AB0-060D-4467-A15B-7B573076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806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8066F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8066F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8066F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A8066F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A8066F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7356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.europa.eu/en/publication-detail/-/publication/c1f9f567-daae-11ea-adf7-01aa75ed71a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EN/TXT/?uri=CELEX%3A02005L0036-2021121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c.europa.eu/info/strategy/relations-non-eu-countries/relations-united-kingdom/eu-uk-withdrawal-agreement/citizens-rights_e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uropa.eu/youreurope/citizens/work/professional-qualifications/european-professional-card/index_en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.europa.eu/info/strategy/relations-non-eu-countries/relations-united-kingdom/eu-uk-withdrawal-agreement/citizens-rights_en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ommission.europa.eu/system/files/2018-11/2018-11-26_qa_citizens_rights_en_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1049</Words>
  <Characters>5980</Characters>
  <Application>Microsoft Office Word</Application>
  <DocSecurity>4</DocSecurity>
  <Lines>49</Lines>
  <Paragraphs>14</Paragraphs>
  <ScaleCrop>false</ScaleCrop>
  <Company>European Commission</Company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LANOO Olivier (GROW)</dc:creator>
  <cp:keywords/>
  <dc:description/>
  <cp:lastModifiedBy>Tanja Gašperšič</cp:lastModifiedBy>
  <cp:revision>2</cp:revision>
  <dcterms:created xsi:type="dcterms:W3CDTF">2023-03-15T12:13:00Z</dcterms:created>
  <dcterms:modified xsi:type="dcterms:W3CDTF">2023-03-15T12:13:00Z</dcterms:modified>
</cp:coreProperties>
</file>