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A9C4E" w14:textId="42DCDA8A" w:rsidR="00C117E4" w:rsidRDefault="00C117E4" w:rsidP="00795593">
      <w:pPr>
        <w:tabs>
          <w:tab w:val="left" w:pos="993"/>
          <w:tab w:val="left" w:pos="1134"/>
        </w:tabs>
        <w:autoSpaceDE w:val="0"/>
        <w:autoSpaceDN w:val="0"/>
        <w:adjustRightInd w:val="0"/>
        <w:jc w:val="both"/>
        <w:textAlignment w:val="center"/>
      </w:pPr>
    </w:p>
    <w:p w14:paraId="18978755" w14:textId="304BFCD4" w:rsidR="00FA2CC5" w:rsidRPr="00FA2CC5" w:rsidRDefault="00FA2CC5" w:rsidP="00FA2CC5">
      <w:pPr>
        <w:jc w:val="right"/>
        <w:rPr>
          <w:rFonts w:eastAsia="Arial"/>
        </w:rPr>
      </w:pPr>
      <w:r w:rsidRPr="00FA2CC5">
        <w:rPr>
          <w:rFonts w:eastAsia="Arial"/>
        </w:rPr>
        <w:t>Verzija z dne 24. 11. 2025</w:t>
      </w:r>
    </w:p>
    <w:p w14:paraId="23DDBE3A" w14:textId="77777777" w:rsidR="00FA2CC5" w:rsidRDefault="00FA2CC5" w:rsidP="00795593">
      <w:pPr>
        <w:jc w:val="both"/>
        <w:rPr>
          <w:rFonts w:eastAsia="Arial"/>
          <w:b/>
          <w:bCs/>
        </w:rPr>
      </w:pPr>
    </w:p>
    <w:p w14:paraId="227118D2" w14:textId="082F9116" w:rsidR="00FA2CC5" w:rsidRPr="00FA2CC5" w:rsidRDefault="00FA2CC5" w:rsidP="00795593">
      <w:pPr>
        <w:jc w:val="both"/>
        <w:rPr>
          <w:rFonts w:eastAsia="Arial"/>
          <w:b/>
          <w:bCs/>
        </w:rPr>
      </w:pPr>
      <w:r w:rsidRPr="00FA2CC5">
        <w:rPr>
          <w:rFonts w:eastAsia="Arial"/>
          <w:b/>
          <w:bCs/>
        </w:rPr>
        <w:t>ZIMSKI REGRES</w:t>
      </w:r>
    </w:p>
    <w:p w14:paraId="7B9FB66A" w14:textId="77777777" w:rsidR="00FA2CC5" w:rsidRDefault="00FA2CC5" w:rsidP="00795593">
      <w:pPr>
        <w:jc w:val="both"/>
        <w:rPr>
          <w:rFonts w:eastAsia="Arial"/>
        </w:rPr>
      </w:pPr>
    </w:p>
    <w:p w14:paraId="6A1172A1" w14:textId="67D1EDE1" w:rsidR="00582419" w:rsidRDefault="768B71F7" w:rsidP="00795593">
      <w:pPr>
        <w:jc w:val="both"/>
        <w:rPr>
          <w:rFonts w:eastAsia="Arial" w:cs="Arial"/>
        </w:rPr>
      </w:pPr>
      <w:r w:rsidRPr="00CC4264">
        <w:rPr>
          <w:rFonts w:eastAsia="Arial"/>
        </w:rPr>
        <w:t>Z Zakonom o pravici do zimskega regresa ter prenovi ugotavljanja davčne osnove z upoštevanjem normiranih odhodkov (</w:t>
      </w:r>
      <w:r w:rsidR="009F0555" w:rsidRPr="7FE4912B">
        <w:rPr>
          <w:rFonts w:eastAsia="Arial" w:cs="Arial"/>
        </w:rPr>
        <w:t xml:space="preserve">Uradni list RS, št. 91/25; </w:t>
      </w:r>
      <w:r w:rsidR="039A3B17" w:rsidRPr="00CC4264">
        <w:rPr>
          <w:rFonts w:eastAsia="Arial"/>
        </w:rPr>
        <w:t xml:space="preserve">v nadaljnjem besedilu: </w:t>
      </w:r>
      <w:r w:rsidRPr="00CC4264">
        <w:rPr>
          <w:rFonts w:eastAsia="Arial"/>
        </w:rPr>
        <w:t>ZPZR</w:t>
      </w:r>
      <w:r w:rsidR="5C1CB473" w:rsidRPr="00F90121">
        <w:t>)</w:t>
      </w:r>
      <w:r w:rsidR="5603AB91" w:rsidRPr="00F90121">
        <w:t>, ki je bil v Uradnem listu Republike Slovenije objavljen 19. 11.</w:t>
      </w:r>
      <w:r w:rsidR="00582419">
        <w:t xml:space="preserve"> </w:t>
      </w:r>
      <w:r w:rsidR="5603AB91" w:rsidRPr="00F90121">
        <w:t>2025 in začel veljati 20. 11. 2025</w:t>
      </w:r>
      <w:r w:rsidR="2BE18E51" w:rsidRPr="0DE25D32">
        <w:t>,</w:t>
      </w:r>
      <w:r w:rsidR="485F8E4E">
        <w:t xml:space="preserve"> </w:t>
      </w:r>
      <w:r w:rsidRPr="00CC4264">
        <w:rPr>
          <w:rFonts w:eastAsia="Arial"/>
        </w:rPr>
        <w:t>se določa nov</w:t>
      </w:r>
      <w:r w:rsidR="1A691B1D" w:rsidRPr="00CC4264">
        <w:rPr>
          <w:rFonts w:eastAsia="Arial"/>
        </w:rPr>
        <w:t>a</w:t>
      </w:r>
      <w:r w:rsidRPr="00CC4264">
        <w:rPr>
          <w:rFonts w:eastAsia="Arial"/>
        </w:rPr>
        <w:t xml:space="preserve"> delovnopravn</w:t>
      </w:r>
      <w:r w:rsidR="00582419">
        <w:rPr>
          <w:rFonts w:eastAsia="Arial"/>
        </w:rPr>
        <w:t>a</w:t>
      </w:r>
      <w:r w:rsidRPr="00CC4264">
        <w:rPr>
          <w:rFonts w:eastAsia="Arial"/>
        </w:rPr>
        <w:t xml:space="preserve"> pravic</w:t>
      </w:r>
      <w:r w:rsidR="653C1BBE" w:rsidRPr="00CC4264">
        <w:rPr>
          <w:rFonts w:eastAsia="Arial"/>
        </w:rPr>
        <w:t>a</w:t>
      </w:r>
      <w:r w:rsidRPr="00CC4264">
        <w:rPr>
          <w:rFonts w:eastAsia="Arial"/>
        </w:rPr>
        <w:t>, to je pravic</w:t>
      </w:r>
      <w:r w:rsidR="63E407A0" w:rsidRPr="00CC4264">
        <w:rPr>
          <w:rFonts w:eastAsia="Arial"/>
        </w:rPr>
        <w:t>a</w:t>
      </w:r>
      <w:r w:rsidRPr="00CC4264">
        <w:rPr>
          <w:rFonts w:eastAsia="Arial"/>
        </w:rPr>
        <w:t xml:space="preserve"> delavcev do zimskega regresa</w:t>
      </w:r>
      <w:r w:rsidR="00512F2C" w:rsidRPr="00CC4264">
        <w:rPr>
          <w:rFonts w:eastAsia="Arial"/>
        </w:rPr>
        <w:t>,</w:t>
      </w:r>
      <w:r w:rsidRPr="00CC4264">
        <w:rPr>
          <w:rFonts w:eastAsia="Arial"/>
        </w:rPr>
        <w:t xml:space="preserve"> in ureja davčno obravnavo tega prejemka. Pravico do zimskega regresa </w:t>
      </w:r>
      <w:r w:rsidR="34365CCE" w:rsidRPr="00F90121">
        <w:t xml:space="preserve">imajo </w:t>
      </w:r>
      <w:r w:rsidRPr="00CC4264">
        <w:rPr>
          <w:rFonts w:eastAsia="Arial"/>
        </w:rPr>
        <w:t>tudi funkcionarji, ki prejemajo plačo v skladu z določili zakona, ki ureja skupne temelje plačnega sistema v javnem sektorju.</w:t>
      </w:r>
    </w:p>
    <w:p w14:paraId="0FD44B2C" w14:textId="77777777" w:rsidR="00795593" w:rsidRDefault="00795593" w:rsidP="00795593">
      <w:pPr>
        <w:jc w:val="both"/>
        <w:rPr>
          <w:rFonts w:eastAsia="Arial" w:cs="Arial"/>
        </w:rPr>
      </w:pPr>
    </w:p>
    <w:p w14:paraId="76EDAEAE" w14:textId="77777777" w:rsidR="00795593" w:rsidRPr="00795593" w:rsidRDefault="00795593" w:rsidP="00795593">
      <w:pPr>
        <w:jc w:val="both"/>
        <w:rPr>
          <w:rFonts w:eastAsia="Arial" w:cs="Arial"/>
          <w:b/>
          <w:bCs/>
        </w:rPr>
      </w:pPr>
      <w:r w:rsidRPr="00795593">
        <w:rPr>
          <w:rFonts w:eastAsia="Arial" w:cs="Arial"/>
          <w:b/>
          <w:bCs/>
        </w:rPr>
        <w:t>Kratek povzetek:</w:t>
      </w:r>
    </w:p>
    <w:p w14:paraId="17534A51" w14:textId="428461DC" w:rsidR="00795593" w:rsidRPr="00795593" w:rsidRDefault="00795593" w:rsidP="00795593">
      <w:pPr>
        <w:pStyle w:val="Odstavekseznama"/>
        <w:numPr>
          <w:ilvl w:val="0"/>
          <w:numId w:val="17"/>
        </w:numPr>
        <w:jc w:val="both"/>
        <w:rPr>
          <w:rFonts w:eastAsia="Arial" w:cs="Arial"/>
        </w:rPr>
      </w:pPr>
      <w:r w:rsidRPr="00795593">
        <w:rPr>
          <w:rFonts w:eastAsia="Arial" w:cs="Arial"/>
        </w:rPr>
        <w:t>Uvaja se nova delovnopravna pravica delavcev, ki je obvezen prejemek iz delovnega razmerja - zimski regres.</w:t>
      </w:r>
    </w:p>
    <w:p w14:paraId="7156B7B3" w14:textId="46841B21" w:rsidR="00795593" w:rsidRPr="00795593" w:rsidRDefault="00795593" w:rsidP="00795593">
      <w:pPr>
        <w:pStyle w:val="Odstavekseznama"/>
        <w:numPr>
          <w:ilvl w:val="0"/>
          <w:numId w:val="17"/>
        </w:numPr>
        <w:jc w:val="both"/>
        <w:rPr>
          <w:rFonts w:eastAsia="Arial" w:cs="Arial"/>
        </w:rPr>
      </w:pPr>
      <w:r w:rsidRPr="00795593">
        <w:rPr>
          <w:rFonts w:eastAsia="Arial" w:cs="Arial"/>
        </w:rPr>
        <w:t>Višina zimskega regresa znaša polovico minimalne plače v Republiki Sloveniji, kar za leto 2025 pomeni 638,86 EUR. Izplačan mora biti v denarni obliki.</w:t>
      </w:r>
    </w:p>
    <w:p w14:paraId="26D249A9" w14:textId="00454810" w:rsidR="00795593" w:rsidRPr="00795593" w:rsidRDefault="00795593" w:rsidP="00795593">
      <w:pPr>
        <w:pStyle w:val="Odstavekseznama"/>
        <w:numPr>
          <w:ilvl w:val="0"/>
          <w:numId w:val="17"/>
        </w:numPr>
        <w:jc w:val="both"/>
        <w:rPr>
          <w:rFonts w:eastAsia="Arial" w:cs="Arial"/>
        </w:rPr>
      </w:pPr>
      <w:r w:rsidRPr="00795593">
        <w:rPr>
          <w:rFonts w:eastAsia="Arial" w:cs="Arial"/>
        </w:rPr>
        <w:t>Delavcu mora delodajalec izplačati zimski regres najpozneje 18 dni po preteku plačilnega obdobja za plačo za mesec november tekočega leta.</w:t>
      </w:r>
    </w:p>
    <w:p w14:paraId="6A98D653" w14:textId="73448BA8" w:rsidR="00795593" w:rsidRPr="00795593" w:rsidRDefault="00795593" w:rsidP="00795593">
      <w:pPr>
        <w:pStyle w:val="Odstavekseznama"/>
        <w:numPr>
          <w:ilvl w:val="0"/>
          <w:numId w:val="17"/>
        </w:numPr>
        <w:jc w:val="both"/>
        <w:rPr>
          <w:rFonts w:eastAsia="Arial" w:cs="Arial"/>
        </w:rPr>
      </w:pPr>
      <w:r w:rsidRPr="00795593">
        <w:rPr>
          <w:rFonts w:eastAsia="Arial" w:cs="Arial"/>
        </w:rPr>
        <w:t>Posebna davčna obravnava.</w:t>
      </w:r>
    </w:p>
    <w:p w14:paraId="1402CAF7" w14:textId="222AA6AB" w:rsidR="000E1EC8" w:rsidRDefault="000E1EC8" w:rsidP="00795593">
      <w:pPr>
        <w:tabs>
          <w:tab w:val="left" w:pos="993"/>
          <w:tab w:val="left" w:pos="1134"/>
        </w:tabs>
        <w:autoSpaceDE w:val="0"/>
        <w:autoSpaceDN w:val="0"/>
        <w:adjustRightInd w:val="0"/>
        <w:jc w:val="both"/>
        <w:textAlignment w:val="center"/>
      </w:pPr>
    </w:p>
    <w:p w14:paraId="2296FD58" w14:textId="4ADE5D88" w:rsidR="4B424C21" w:rsidRDefault="4B424C21" w:rsidP="00795593">
      <w:pPr>
        <w:tabs>
          <w:tab w:val="left" w:pos="993"/>
          <w:tab w:val="left" w:pos="1134"/>
        </w:tabs>
        <w:jc w:val="both"/>
      </w:pPr>
    </w:p>
    <w:p w14:paraId="2BFB5F50" w14:textId="6C520E1F" w:rsidR="32ABA39C" w:rsidRDefault="32ABA39C" w:rsidP="00795593">
      <w:pPr>
        <w:pStyle w:val="Odstavekseznama"/>
        <w:numPr>
          <w:ilvl w:val="0"/>
          <w:numId w:val="15"/>
        </w:numPr>
        <w:tabs>
          <w:tab w:val="left" w:pos="993"/>
          <w:tab w:val="left" w:pos="1134"/>
        </w:tabs>
        <w:jc w:val="both"/>
        <w:rPr>
          <w:b/>
          <w:bCs/>
          <w:u w:val="single"/>
        </w:rPr>
      </w:pPr>
      <w:r w:rsidRPr="4B424C21">
        <w:rPr>
          <w:b/>
          <w:bCs/>
          <w:u w:val="single"/>
        </w:rPr>
        <w:t>Upravičenci</w:t>
      </w:r>
      <w:r w:rsidR="2EF762CA" w:rsidRPr="31D06522">
        <w:rPr>
          <w:b/>
          <w:bCs/>
          <w:u w:val="single"/>
        </w:rPr>
        <w:t xml:space="preserve"> in višina</w:t>
      </w:r>
      <w:r w:rsidRPr="4B424C21">
        <w:rPr>
          <w:b/>
          <w:bCs/>
          <w:u w:val="single"/>
        </w:rPr>
        <w:t>:</w:t>
      </w:r>
    </w:p>
    <w:p w14:paraId="09C2E483" w14:textId="13726CA5" w:rsidR="6332BF22" w:rsidRDefault="6332BF22" w:rsidP="00795593">
      <w:pPr>
        <w:tabs>
          <w:tab w:val="left" w:pos="993"/>
          <w:tab w:val="left" w:pos="1134"/>
        </w:tabs>
        <w:jc w:val="both"/>
      </w:pPr>
      <w:r>
        <w:t xml:space="preserve">Do zimskega regresa so upravičeni vsi delavci </w:t>
      </w:r>
      <w:r w:rsidR="00F019A8">
        <w:t>ter</w:t>
      </w:r>
      <w:r w:rsidR="527867F8">
        <w:t xml:space="preserve"> tudi</w:t>
      </w:r>
      <w:r>
        <w:t xml:space="preserve"> funkcionarji, ki prejemajo plačo v skladu z določili zakona, ki ureja skupne temelje plačnega sistema v javnem sektorju. </w:t>
      </w:r>
      <w:r w:rsidR="7C366B64">
        <w:t>ZPZR pravice do zimskega regresa ne pogojuje z obdobjem trajanja zaposlitve ali morebitnim drugim pogojem,</w:t>
      </w:r>
      <w:r w:rsidR="5FFA2BB1">
        <w:t xml:space="preserve"> zato glede na navedeno </w:t>
      </w:r>
      <w:r w:rsidR="7C366B64">
        <w:t>d</w:t>
      </w:r>
      <w:r>
        <w:t>elavec pridobi pravico do zimskega regresa s sklenitvijo delovnega razmerja</w:t>
      </w:r>
      <w:r w:rsidR="0080780C">
        <w:t>.</w:t>
      </w:r>
      <w:r>
        <w:t xml:space="preserve"> </w:t>
      </w:r>
      <w:r w:rsidR="00C00502">
        <w:t>Do zimskega regresa so upravičeni vsi delavci, tako v zasebnem kot v javnem sektorju.</w:t>
      </w:r>
    </w:p>
    <w:p w14:paraId="60EBB0B2" w14:textId="53EAF021" w:rsidR="54D38B27" w:rsidRDefault="54D38B27" w:rsidP="00795593">
      <w:pPr>
        <w:tabs>
          <w:tab w:val="left" w:pos="993"/>
          <w:tab w:val="left" w:pos="1134"/>
        </w:tabs>
        <w:jc w:val="both"/>
      </w:pPr>
    </w:p>
    <w:p w14:paraId="272DDF26" w14:textId="56407027" w:rsidR="1ED7CB44" w:rsidRDefault="7670625D" w:rsidP="00795593">
      <w:pPr>
        <w:tabs>
          <w:tab w:val="left" w:pos="993"/>
          <w:tab w:val="left" w:pos="1134"/>
        </w:tabs>
        <w:jc w:val="both"/>
      </w:pPr>
      <w:r>
        <w:t>D</w:t>
      </w:r>
      <w:r w:rsidR="5C1CB473">
        <w:t>elavec</w:t>
      </w:r>
      <w:r w:rsidR="768B71F7">
        <w:t>, ki je zaposlen celotno koledarsko leto, ima</w:t>
      </w:r>
      <w:r w:rsidR="0CCD2A1D">
        <w:t xml:space="preserve"> v skladu z 2. členom ZPZR</w:t>
      </w:r>
      <w:r w:rsidR="768B71F7">
        <w:t xml:space="preserve"> pravico do zimskega regresa v višini polovice minimalne plače v Republiki Sloveniji, kar za leto 2025 pomeni 638,86 EUR.</w:t>
      </w:r>
      <w:r w:rsidR="1BF2EF2C">
        <w:t xml:space="preserve"> </w:t>
      </w:r>
      <w:r w:rsidR="398333D8">
        <w:t>Znesek minimalne plače je sicer v skladu s 6. členom Zakona o minimalni plači (Uradni list RS, št. 13/10, 92/15 in 83/18)</w:t>
      </w:r>
      <w:r w:rsidR="79734274">
        <w:t xml:space="preserve"> za tekoče koledarsko leto</w:t>
      </w:r>
      <w:r w:rsidR="398333D8">
        <w:t xml:space="preserve"> objavljen v Uradnem listu Republike Slovenije najpozneje do 31. januarja tekočega koledarskega leta.</w:t>
      </w:r>
    </w:p>
    <w:p w14:paraId="14E98B5D" w14:textId="503144E6" w:rsidR="1ED7CB44" w:rsidRDefault="1ED7CB44" w:rsidP="00795593">
      <w:pPr>
        <w:tabs>
          <w:tab w:val="left" w:pos="993"/>
          <w:tab w:val="left" w:pos="1134"/>
        </w:tabs>
        <w:jc w:val="both"/>
      </w:pPr>
    </w:p>
    <w:p w14:paraId="034F56BE" w14:textId="011B6FB9" w:rsidR="768B71F7" w:rsidRDefault="768B71F7" w:rsidP="00795593">
      <w:pPr>
        <w:tabs>
          <w:tab w:val="left" w:pos="993"/>
          <w:tab w:val="left" w:pos="1134"/>
        </w:tabs>
        <w:jc w:val="both"/>
      </w:pPr>
      <w:r>
        <w:t xml:space="preserve">V primeru, ko ima delavec v posameznem koledarskem letu obdobje zaposlitve krajše od enega leta, zakon </w:t>
      </w:r>
      <w:r w:rsidR="5A3F71CC">
        <w:t xml:space="preserve">v drugem odstavku 2. člena </w:t>
      </w:r>
      <w:r>
        <w:t>uveljavlja načelo sorazmernosti. Navedeno pomeni, da ima takšen delavec pravico do sorazmernega dela zimskega regresa glede na obdobje zaposlitve pri posameznem delodajalcu. Do ustreznega dela zimskega regresa je torej upravičen tudi tisti delavec, ki mu je med letom prenehalo delovno razmerje pri pos</w:t>
      </w:r>
      <w:r w:rsidR="209AB8CF">
        <w:t>a</w:t>
      </w:r>
      <w:r>
        <w:t>meznem delodajalcu in to ne glede na razlog prenehanja</w:t>
      </w:r>
      <w:r w:rsidR="00025DB4">
        <w:t xml:space="preserve">, ter delavec, ki </w:t>
      </w:r>
      <w:r w:rsidR="00953E7F">
        <w:t>sklene delovno razmerje med koledarsk</w:t>
      </w:r>
      <w:r w:rsidR="00A8177A">
        <w:t>im letom.</w:t>
      </w:r>
    </w:p>
    <w:p w14:paraId="55DA415A" w14:textId="1794F492" w:rsidR="1ED7CB44" w:rsidRDefault="1ED7CB44" w:rsidP="00795593">
      <w:pPr>
        <w:tabs>
          <w:tab w:val="left" w:pos="993"/>
          <w:tab w:val="left" w:pos="1134"/>
        </w:tabs>
        <w:jc w:val="both"/>
      </w:pPr>
    </w:p>
    <w:p w14:paraId="0F1C851C" w14:textId="6D4AAFD3" w:rsidR="768B71F7" w:rsidRDefault="768B71F7" w:rsidP="00795593">
      <w:pPr>
        <w:tabs>
          <w:tab w:val="left" w:pos="993"/>
          <w:tab w:val="left" w:pos="1134"/>
        </w:tabs>
        <w:jc w:val="both"/>
      </w:pPr>
      <w:r>
        <w:t xml:space="preserve">Načelo sorazmernosti velja tudi v primeru zaposlitve s krajšim delovnim časom, razen v primerih, ko delavec dela krajši delovni čas v skladu s 67. ali 67.b členom </w:t>
      </w:r>
      <w:r w:rsidR="7850E464">
        <w:t xml:space="preserve">(Uradni list RS, št. 21/13, 78/13 – popr., 47/15 – ZZSDT, 33/16 – PZ-F, 52/16, 15/17 – odl. US, 22/19 – </w:t>
      </w:r>
      <w:proofErr w:type="spellStart"/>
      <w:r w:rsidR="7850E464">
        <w:t>ZPosS</w:t>
      </w:r>
      <w:proofErr w:type="spellEnd"/>
      <w:r w:rsidR="7850E464">
        <w:t xml:space="preserve">, 81/19, 203/20 – ZIUPOPDVE, 119/21 – </w:t>
      </w:r>
      <w:proofErr w:type="spellStart"/>
      <w:r w:rsidR="7850E464">
        <w:t>ZČmIS</w:t>
      </w:r>
      <w:proofErr w:type="spellEnd"/>
      <w:r w:rsidR="7850E464">
        <w:t>-A, 202/21 – odl. US, 15/22, 54/22 – ZUPŠ</w:t>
      </w:r>
      <w:r>
        <w:t>-1</w:t>
      </w:r>
      <w:r w:rsidR="4AB20147">
        <w:t xml:space="preserve">, </w:t>
      </w:r>
      <w:r w:rsidR="7850E464">
        <w:t xml:space="preserve">114/23, 136/23 – </w:t>
      </w:r>
      <w:r w:rsidR="7850E464">
        <w:lastRenderedPageBreak/>
        <w:t xml:space="preserve">ZIUZDS in 70/25 – ZUTD-I; v nadaljnjem besedilu: </w:t>
      </w:r>
      <w:r>
        <w:t>ZDR-1</w:t>
      </w:r>
      <w:r w:rsidR="7CF3165E">
        <w:t>)</w:t>
      </w:r>
      <w:r w:rsidR="4AB20147">
        <w:t>, kar določa tretji odstavek 2. člena ZPZR.</w:t>
      </w:r>
      <w:r w:rsidR="76648659">
        <w:t xml:space="preserve"> Za primere, ko delavec dela krajši delovni čas v posebnih primerih (t. i. posebni »part time«, ki velja za primere iz 67. člena ZDR-1) in primere, ko bo imel delavec sklenjeno pogodbo o zaposlitvi na podlagi 67.b člena ZDR-1, ki ureja krajši delovni čas delavca pred upokojitvijo (t. i. ukrep 80/90/100), se tako določa pravica do celotnega zimskega regresa, kot če bi delal polni delovni čas.</w:t>
      </w:r>
    </w:p>
    <w:p w14:paraId="03D733F7" w14:textId="18AB6739" w:rsidR="2A0DF219" w:rsidRDefault="2A0DF219" w:rsidP="00795593">
      <w:pPr>
        <w:tabs>
          <w:tab w:val="left" w:pos="993"/>
          <w:tab w:val="left" w:pos="1134"/>
        </w:tabs>
        <w:jc w:val="both"/>
      </w:pPr>
    </w:p>
    <w:p w14:paraId="4B5B2908" w14:textId="4761E0A4" w:rsidR="4EE3C138" w:rsidRDefault="4EE3C138" w:rsidP="00795593">
      <w:pPr>
        <w:pStyle w:val="Odstavekseznama"/>
        <w:numPr>
          <w:ilvl w:val="0"/>
          <w:numId w:val="15"/>
        </w:numPr>
        <w:tabs>
          <w:tab w:val="left" w:pos="993"/>
          <w:tab w:val="left" w:pos="1134"/>
        </w:tabs>
        <w:jc w:val="both"/>
      </w:pPr>
      <w:r w:rsidRPr="2A0DF219">
        <w:rPr>
          <w:b/>
          <w:bCs/>
          <w:u w:val="single"/>
        </w:rPr>
        <w:t>Izplačilo:</w:t>
      </w:r>
    </w:p>
    <w:p w14:paraId="14F9C62A" w14:textId="11CB29FC" w:rsidR="4EE3C138" w:rsidRDefault="4EE3C138" w:rsidP="00795593">
      <w:pPr>
        <w:tabs>
          <w:tab w:val="left" w:pos="993"/>
          <w:tab w:val="left" w:pos="1134"/>
        </w:tabs>
        <w:jc w:val="both"/>
      </w:pPr>
      <w:r>
        <w:t xml:space="preserve">Delodajalec v skladu s prvim </w:t>
      </w:r>
      <w:r w:rsidR="17A819B0">
        <w:t>odstavkom</w:t>
      </w:r>
      <w:r>
        <w:t xml:space="preserve"> 3. člena ZPZR izvede izplačilo delavcu najpozneje 18 dni po preteku plačilnega obdobja za izplačilo plače za mesec november tekočega koledarskega leta. Enako</w:t>
      </w:r>
      <w:r w:rsidR="009E7FBF">
        <w:t>,</w:t>
      </w:r>
      <w:r>
        <w:t xml:space="preserve"> kot velja pri izplačilu plače, se zimski regres </w:t>
      </w:r>
      <w:r w:rsidR="7D329BBC">
        <w:t xml:space="preserve">v primeru, da je rok za izplačilo dela prosti dan, </w:t>
      </w:r>
      <w:r>
        <w:t>izplača najpozneje prvi naslednji delovni dan.</w:t>
      </w:r>
      <w:r w:rsidR="2DC74D88">
        <w:t xml:space="preserve"> Zimski regres mora biti izplačan v denarni obliki</w:t>
      </w:r>
      <w:r w:rsidR="00D06BC0">
        <w:t>.</w:t>
      </w:r>
    </w:p>
    <w:p w14:paraId="07DEF17E" w14:textId="7F3446FA" w:rsidR="2A0DF219" w:rsidRDefault="2A0DF219" w:rsidP="00795593">
      <w:pPr>
        <w:tabs>
          <w:tab w:val="left" w:pos="993"/>
          <w:tab w:val="left" w:pos="1134"/>
        </w:tabs>
        <w:jc w:val="both"/>
      </w:pPr>
    </w:p>
    <w:p w14:paraId="1C896D7E" w14:textId="3C4A4570" w:rsidR="00851A21" w:rsidRDefault="00851A21" w:rsidP="00795593">
      <w:pPr>
        <w:tabs>
          <w:tab w:val="left" w:pos="993"/>
          <w:tab w:val="left" w:pos="1134"/>
        </w:tabs>
        <w:jc w:val="both"/>
      </w:pPr>
      <w:r>
        <w:t xml:space="preserve">V skladu s 135. členom ZDR-1 </w:t>
      </w:r>
      <w:r w:rsidR="00455EA8">
        <w:t xml:space="preserve">se zimski prejemek kot drug prejemek iz delovnega razmerja </w:t>
      </w:r>
      <w:r w:rsidR="00333B81">
        <w:t>izplača preko bančnega računa delavca</w:t>
      </w:r>
      <w:r w:rsidR="00450F5F">
        <w:t xml:space="preserve">, delodajalec pa je dolžan </w:t>
      </w:r>
      <w:r w:rsidR="00E42E26">
        <w:t>izdati</w:t>
      </w:r>
      <w:r w:rsidR="00561A37">
        <w:t xml:space="preserve"> tudi</w:t>
      </w:r>
      <w:r w:rsidR="00E42E26">
        <w:t xml:space="preserve"> pisni obračun</w:t>
      </w:r>
      <w:r w:rsidR="005A07CB">
        <w:t>.</w:t>
      </w:r>
    </w:p>
    <w:p w14:paraId="58350617" w14:textId="77777777" w:rsidR="00851A21" w:rsidRDefault="00851A21" w:rsidP="00795593">
      <w:pPr>
        <w:tabs>
          <w:tab w:val="left" w:pos="993"/>
          <w:tab w:val="left" w:pos="1134"/>
        </w:tabs>
        <w:jc w:val="both"/>
      </w:pPr>
    </w:p>
    <w:p w14:paraId="5F0EEE69" w14:textId="56B49D9D" w:rsidR="000E1EC8" w:rsidRDefault="2DC74D88" w:rsidP="00795593">
      <w:pPr>
        <w:tabs>
          <w:tab w:val="left" w:pos="993"/>
          <w:tab w:val="left" w:pos="1134"/>
        </w:tabs>
        <w:jc w:val="both"/>
      </w:pPr>
      <w:r>
        <w:t>Izjemoma, če kolektivna pogodba na ravni dejavnosti tako določa, lahko delodajalec v zasebnem sektorju v primeru nelikvidnosti, določi kasnejši rok izplačila, vendar najkasneje 31. marec naslednjega koledarskega leta.</w:t>
      </w:r>
    </w:p>
    <w:p w14:paraId="42124B4D" w14:textId="77777777" w:rsidR="00FA2CC5" w:rsidRDefault="00FA2CC5" w:rsidP="00795593">
      <w:pPr>
        <w:tabs>
          <w:tab w:val="left" w:pos="993"/>
          <w:tab w:val="left" w:pos="1134"/>
        </w:tabs>
        <w:jc w:val="both"/>
      </w:pPr>
    </w:p>
    <w:p w14:paraId="6BC6F44B" w14:textId="77777777" w:rsidR="00FA2CC5" w:rsidRPr="0082254E" w:rsidRDefault="00FA2CC5" w:rsidP="00FA2CC5">
      <w:pPr>
        <w:tabs>
          <w:tab w:val="left" w:pos="993"/>
          <w:tab w:val="left" w:pos="1134"/>
        </w:tabs>
        <w:spacing w:line="260" w:lineRule="atLeast"/>
        <w:jc w:val="both"/>
        <w:rPr>
          <w:b/>
          <w:bCs/>
          <w:u w:val="single"/>
        </w:rPr>
      </w:pPr>
      <w:r w:rsidRPr="0082254E">
        <w:rPr>
          <w:b/>
          <w:bCs/>
          <w:u w:val="single"/>
        </w:rPr>
        <w:t>Posebnosti za leto 2025:</w:t>
      </w:r>
    </w:p>
    <w:p w14:paraId="2B82FA87" w14:textId="77777777" w:rsidR="00795593" w:rsidRDefault="00795593" w:rsidP="00795593">
      <w:pPr>
        <w:tabs>
          <w:tab w:val="left" w:pos="993"/>
          <w:tab w:val="left" w:pos="1134"/>
        </w:tabs>
        <w:jc w:val="both"/>
      </w:pPr>
      <w:r>
        <w:t>ZPZR v zvezi z izplačilom zimskega regresa za leto 2025 določa nekaj izjem oziroma posebnosti.</w:t>
      </w:r>
    </w:p>
    <w:p w14:paraId="5AD1E229" w14:textId="77777777" w:rsidR="00795593" w:rsidRDefault="00795593" w:rsidP="00795593">
      <w:pPr>
        <w:tabs>
          <w:tab w:val="left" w:pos="993"/>
          <w:tab w:val="left" w:pos="1134"/>
        </w:tabs>
        <w:jc w:val="both"/>
      </w:pPr>
    </w:p>
    <w:p w14:paraId="40DE25EC" w14:textId="77777777" w:rsidR="00795593" w:rsidRDefault="00795593" w:rsidP="00795593">
      <w:pPr>
        <w:tabs>
          <w:tab w:val="left" w:pos="993"/>
          <w:tab w:val="left" w:pos="1134"/>
        </w:tabs>
        <w:jc w:val="both"/>
      </w:pPr>
      <w:r>
        <w:t xml:space="preserve">Zakon za leto 2025 daje možnost zamika dela izplačila zimskega regresa v leto 2026. ZPZR v 10. členu določa, da lahko delodajalec ¾ zimskega regresa </w:t>
      </w:r>
      <w:proofErr w:type="gramStart"/>
      <w:r>
        <w:t>za</w:t>
      </w:r>
      <w:proofErr w:type="gramEnd"/>
      <w:r>
        <w:t xml:space="preserve"> leto 2025 izplača najkasneje do 31. 3. 2026, ¼ zimskega regresa pa mora biti izplačana v roku, kot velja za leto 2025 (torej do 18. 12. 2025). Navedeno možnost lahko izkoristi delodajalec, pri katerem v letu 2025 oziroma do 31. 3. 2026 ni prišlo do izplačila dobička, nakupov lastnih delnic ali lastnih poslovnih deležev, izplačil nagrad poslovodstvu oziroma dela plač za poslovno uspešnost poslovodstvu oziroma pri katerem ni nastala obveznost izplačila dobička, možnost nakupov lastnih delnic ali lastnih poslovnih deležev, obveznost izplačil nagrad poslovodstvu oziroma dela plač za poslovno uspešnost poslovodstvu v letu 2025 oziroma do 31. 3. 2026. Navedena možnost za javni sektor ne velja. </w:t>
      </w:r>
    </w:p>
    <w:p w14:paraId="25619F36" w14:textId="77777777" w:rsidR="00795593" w:rsidRDefault="00795593" w:rsidP="00795593">
      <w:pPr>
        <w:tabs>
          <w:tab w:val="left" w:pos="993"/>
          <w:tab w:val="left" w:pos="1134"/>
        </w:tabs>
        <w:jc w:val="both"/>
      </w:pPr>
    </w:p>
    <w:p w14:paraId="2D25913E" w14:textId="77777777" w:rsidR="00795593" w:rsidRDefault="00795593" w:rsidP="00795593">
      <w:pPr>
        <w:tabs>
          <w:tab w:val="left" w:pos="993"/>
          <w:tab w:val="left" w:pos="1134"/>
        </w:tabs>
        <w:jc w:val="both"/>
      </w:pPr>
      <w:r>
        <w:t xml:space="preserve">Zakon za leto 2025 dopušča tudi izjemo od siceršnjega pravila možnosti kasnejšega izplačila zimskega regresa v primeru nelikvidnosti delodajalca. Delodajalec lahko skladno z 11. členom ZPZR v primeru nelikvidnosti določi kasnejši rok za izplačilo zimskega regresa za leto 2025 do 31. 3. 2026, </w:t>
      </w:r>
      <w:proofErr w:type="gramStart"/>
      <w:r>
        <w:t>brez da</w:t>
      </w:r>
      <w:proofErr w:type="gramEnd"/>
      <w:r>
        <w:t xml:space="preserve"> bi bilo to dopuščeno tudi v kolektivni pogodbi na ravni dejavnosti, ki zavezuje delodajalca.</w:t>
      </w:r>
    </w:p>
    <w:p w14:paraId="1541BAF6" w14:textId="77777777" w:rsidR="00795593" w:rsidRDefault="00795593" w:rsidP="00795593">
      <w:pPr>
        <w:tabs>
          <w:tab w:val="left" w:pos="993"/>
          <w:tab w:val="left" w:pos="1134"/>
        </w:tabs>
        <w:jc w:val="both"/>
      </w:pPr>
    </w:p>
    <w:p w14:paraId="15AE3521" w14:textId="77777777" w:rsidR="00795593" w:rsidRDefault="00795593" w:rsidP="00795593">
      <w:pPr>
        <w:tabs>
          <w:tab w:val="left" w:pos="993"/>
          <w:tab w:val="left" w:pos="1134"/>
        </w:tabs>
        <w:jc w:val="both"/>
      </w:pPr>
    </w:p>
    <w:p w14:paraId="5738EA96" w14:textId="3AAB76CA" w:rsidR="00795593" w:rsidRPr="00FA2CC5" w:rsidRDefault="00795593" w:rsidP="00FA2CC5">
      <w:pPr>
        <w:pStyle w:val="Odstavekseznama"/>
        <w:numPr>
          <w:ilvl w:val="0"/>
          <w:numId w:val="15"/>
        </w:numPr>
        <w:tabs>
          <w:tab w:val="left" w:pos="993"/>
          <w:tab w:val="left" w:pos="1134"/>
        </w:tabs>
        <w:jc w:val="both"/>
        <w:rPr>
          <w:b/>
          <w:bCs/>
          <w:u w:val="single"/>
        </w:rPr>
      </w:pPr>
      <w:r w:rsidRPr="00FA2CC5">
        <w:rPr>
          <w:b/>
          <w:bCs/>
          <w:u w:val="single"/>
        </w:rPr>
        <w:t>Davčna obravnava:</w:t>
      </w:r>
    </w:p>
    <w:p w14:paraId="3D8C4DCA" w14:textId="77777777" w:rsidR="00795593" w:rsidRDefault="00795593" w:rsidP="00795593">
      <w:pPr>
        <w:tabs>
          <w:tab w:val="left" w:pos="993"/>
          <w:tab w:val="left" w:pos="1134"/>
        </w:tabs>
        <w:jc w:val="both"/>
      </w:pPr>
      <w:r>
        <w:t xml:space="preserve">Zimski regres se ne všteva v osnovo za dohodnino od dohodka iz delovnega razmerja do višine polovice minimalne plače v Republiki Sloveniji oziroma sorazmernega dela minimalne plače v Republiki Sloveniji glede na obdobje zaposlitve v koledarskem letu ali glede na krajši delovni čas, za katerega je sklenjena pogodba o zaposlitvi. Vendar navedena neobdavčena višina zimskega regresa pri posameznem davčnem zavezancu in </w:t>
      </w:r>
      <w:proofErr w:type="gramStart"/>
      <w:r>
        <w:t>njegovemu</w:t>
      </w:r>
      <w:proofErr w:type="gramEnd"/>
      <w:r>
        <w:t xml:space="preserve"> delodajalcu v davčnem letu skupaj z neobdavčenim plačilom za poslovno uspešnost iz 12. točke prvega odstavka 44. člena Zakona o dohodnini (ZDoh-2) ne sme presegati 100 % povprečne mesečne plače zaposlenih v Sloveniji. </w:t>
      </w:r>
      <w:r>
        <w:lastRenderedPageBreak/>
        <w:t xml:space="preserve">Navedeno pomeni, da imajo plačila za poslovno uspešnost in zimski regres za davčne namene skupni limit, do katerega se ne vštevajo v davčno osnovo, pri čemer vrstni red izplačila v davčnem letu ni pomemben. Ob izplačilu plačila za poslovno uspešnost ali zimskega regresa v davčnem letu, pri katerem pride do preseganja določenega limita, se razlika nad določenim limitom všteva v davčno osnovo od dohodka iz delovnega razmerja. </w:t>
      </w:r>
    </w:p>
    <w:p w14:paraId="4A911B4B" w14:textId="77777777" w:rsidR="00795593" w:rsidRDefault="00795593" w:rsidP="00795593">
      <w:pPr>
        <w:tabs>
          <w:tab w:val="left" w:pos="993"/>
          <w:tab w:val="left" w:pos="1134"/>
        </w:tabs>
        <w:jc w:val="both"/>
      </w:pPr>
    </w:p>
    <w:p w14:paraId="3BD0EF14" w14:textId="77777777" w:rsidR="00795593" w:rsidRDefault="00795593" w:rsidP="00795593">
      <w:pPr>
        <w:tabs>
          <w:tab w:val="left" w:pos="993"/>
          <w:tab w:val="left" w:pos="1134"/>
        </w:tabs>
        <w:jc w:val="both"/>
      </w:pPr>
      <w:r>
        <w:t>Če delodajalec izplača zimski regres v višini, ki presega polovico minimalne plače v Republiki Sloveniji oziroma sorazmerni del minimalne plače v Republiki Sloveniji glede na obdobje zaposlitve v koledarskem letu ali glede na krajši delovni čas, za katerega je sklenjena pogodba o zaposlitvi, se za tako izplačilo, poleg navedenega pogoja skupne višine 100 % povprečne mesečne plače, upoštevajo tudi drugi pogoji iz 12. točke prvega odstavka 44. člena ZDoh-2 (izpolnjevati je torej treba še pogoj maksimalno dveh izplačil v davčnem letu in pogoj, da je pravica do izplačila določena v splošnem aktu delodajalca ali kolektivni pogodbi). Če kateri od teh pogojev ni izpolnjen, se razlika všteva v davčno osnovo oziroma se v davčno osnovo všteva znesek razlike, ki skupaj z drugimi izplačili poslovne uspešnosti in zimskega regresa presega skupni limit za neobdavčeno višino plačila za poslovno uspešnost in zimskega regresa (100 % povprečne mesečne plače zaposlenih v Sloveniji).</w:t>
      </w:r>
    </w:p>
    <w:p w14:paraId="59709C25" w14:textId="77777777" w:rsidR="00795593" w:rsidRDefault="00795593" w:rsidP="00795593">
      <w:pPr>
        <w:tabs>
          <w:tab w:val="left" w:pos="993"/>
          <w:tab w:val="left" w:pos="1134"/>
        </w:tabs>
        <w:jc w:val="both"/>
      </w:pPr>
    </w:p>
    <w:p w14:paraId="50231507" w14:textId="77777777" w:rsidR="00795593" w:rsidRPr="00FA2CC5" w:rsidRDefault="00795593" w:rsidP="00795593">
      <w:pPr>
        <w:tabs>
          <w:tab w:val="left" w:pos="993"/>
          <w:tab w:val="left" w:pos="1134"/>
        </w:tabs>
        <w:jc w:val="both"/>
        <w:rPr>
          <w:b/>
          <w:bCs/>
        </w:rPr>
      </w:pPr>
      <w:r w:rsidRPr="00FA2CC5">
        <w:rPr>
          <w:b/>
          <w:bCs/>
        </w:rPr>
        <w:t>Posebnosti za leto 2025:</w:t>
      </w:r>
    </w:p>
    <w:p w14:paraId="6CEA825C" w14:textId="77777777" w:rsidR="00795593" w:rsidRDefault="00795593" w:rsidP="00795593">
      <w:pPr>
        <w:tabs>
          <w:tab w:val="left" w:pos="993"/>
          <w:tab w:val="left" w:pos="1134"/>
        </w:tabs>
        <w:jc w:val="both"/>
      </w:pPr>
      <w:r>
        <w:t xml:space="preserve">Za davčno obravnavo zimskega regresa, prejetega v davčnem letu 2025, je z 12. členom ZPZR določena izjema, in sicer se zimski regres ne bo všteval v osnovo za dohodnino do zakonsko določene minimalne višine pravice (1/2 minimalne plače oziroma sorazmerna višina) in se ne všteva v limit iz 12. točke prvega odstavka 44. člena ZDoh-2. Za izplačila nad to višino pa veljajo splošna pravila 12. točke prvega odstavka 44. člena ZDoh-2 </w:t>
      </w:r>
    </w:p>
    <w:p w14:paraId="7B97F4EF" w14:textId="77777777" w:rsidR="00795593" w:rsidRDefault="00795593" w:rsidP="00795593">
      <w:pPr>
        <w:tabs>
          <w:tab w:val="left" w:pos="993"/>
          <w:tab w:val="left" w:pos="1134"/>
        </w:tabs>
        <w:jc w:val="both"/>
      </w:pPr>
    </w:p>
    <w:p w14:paraId="0F9C7C39" w14:textId="7D484F8D" w:rsidR="00795593" w:rsidRPr="00FA2CC5" w:rsidRDefault="00795593" w:rsidP="00FA2CC5">
      <w:pPr>
        <w:pStyle w:val="Odstavekseznama"/>
        <w:numPr>
          <w:ilvl w:val="0"/>
          <w:numId w:val="15"/>
        </w:numPr>
        <w:tabs>
          <w:tab w:val="left" w:pos="993"/>
          <w:tab w:val="left" w:pos="1134"/>
        </w:tabs>
        <w:jc w:val="both"/>
        <w:rPr>
          <w:b/>
          <w:bCs/>
          <w:u w:val="single"/>
        </w:rPr>
      </w:pPr>
      <w:r w:rsidRPr="00FA2CC5">
        <w:rPr>
          <w:b/>
          <w:bCs/>
          <w:u w:val="single"/>
        </w:rPr>
        <w:t>Prispevki za socialno varnost</w:t>
      </w:r>
    </w:p>
    <w:p w14:paraId="1C34EC34" w14:textId="3BD416F4" w:rsidR="00352F7D" w:rsidRDefault="00795593" w:rsidP="00FA2CC5">
      <w:pPr>
        <w:jc w:val="both"/>
        <w:rPr>
          <w:rFonts w:cs="Arial"/>
          <w:szCs w:val="20"/>
        </w:rPr>
      </w:pPr>
      <w:r>
        <w:rPr>
          <w:rFonts w:cs="Arial"/>
          <w:szCs w:val="20"/>
        </w:rPr>
        <w:t>ZPZR</w:t>
      </w:r>
      <w:r w:rsidRPr="00F93322">
        <w:rPr>
          <w:rFonts w:cs="Arial"/>
          <w:szCs w:val="20"/>
        </w:rPr>
        <w:t xml:space="preserve"> določa, da</w:t>
      </w:r>
      <w:r>
        <w:rPr>
          <w:rFonts w:cs="Arial"/>
          <w:szCs w:val="20"/>
        </w:rPr>
        <w:t xml:space="preserve"> se</w:t>
      </w:r>
      <w:r w:rsidRPr="00F93322">
        <w:rPr>
          <w:rFonts w:cs="Arial"/>
          <w:szCs w:val="20"/>
        </w:rPr>
        <w:t xml:space="preserve"> ne glede na prvi odstavek 144. člena Zakona o pokojninskem in invalidskem zavarovanju (Uradni list RS, št. 48/22 – uradno prečiščeno besedilo, 40/23 – </w:t>
      </w:r>
      <w:proofErr w:type="spellStart"/>
      <w:r w:rsidRPr="00F93322">
        <w:rPr>
          <w:rFonts w:cs="Arial"/>
          <w:szCs w:val="20"/>
        </w:rPr>
        <w:t>ZČmIS</w:t>
      </w:r>
      <w:proofErr w:type="spellEnd"/>
      <w:r w:rsidRPr="00F93322">
        <w:rPr>
          <w:rFonts w:cs="Arial"/>
          <w:szCs w:val="20"/>
        </w:rPr>
        <w:t>-1, 78/23 – ZORR, 84/23 – ZDOsk-1, 125/23 – odl. US, 109/24 – ZMEPIZ-1B in 133/23) zimski regres ne všteva v osnovo za plačilo prispevkov za pokojninsko in invalidsko zavarovanje do višine polovic</w:t>
      </w:r>
      <w:r>
        <w:rPr>
          <w:rFonts w:cs="Arial"/>
          <w:szCs w:val="20"/>
        </w:rPr>
        <w:t xml:space="preserve">e </w:t>
      </w:r>
      <w:r w:rsidRPr="00F93322">
        <w:rPr>
          <w:rFonts w:cs="Arial"/>
          <w:szCs w:val="20"/>
        </w:rPr>
        <w:t xml:space="preserve">minimalne plače v Republiki Sloveniji. Če znesek zimskega regresa presega </w:t>
      </w:r>
      <w:r w:rsidRPr="00E7552E">
        <w:rPr>
          <w:rFonts w:cs="Arial"/>
          <w:szCs w:val="20"/>
        </w:rPr>
        <w:t>višin</w:t>
      </w:r>
      <w:r>
        <w:rPr>
          <w:rFonts w:cs="Arial"/>
          <w:szCs w:val="20"/>
        </w:rPr>
        <w:t>o</w:t>
      </w:r>
      <w:r w:rsidRPr="00E7552E">
        <w:rPr>
          <w:rFonts w:cs="Arial"/>
          <w:szCs w:val="20"/>
        </w:rPr>
        <w:t xml:space="preserve"> polovice minimalne plače v Republiki Sloveniji</w:t>
      </w:r>
      <w:r w:rsidRPr="00F93322">
        <w:rPr>
          <w:rFonts w:cs="Arial"/>
          <w:szCs w:val="20"/>
        </w:rPr>
        <w:t>, se razlika</w:t>
      </w:r>
      <w:r>
        <w:rPr>
          <w:rFonts w:cs="Arial"/>
          <w:szCs w:val="20"/>
        </w:rPr>
        <w:t xml:space="preserve"> (torej znesek nad polovico minimalne plače)</w:t>
      </w:r>
      <w:r w:rsidRPr="00F93322">
        <w:rPr>
          <w:rFonts w:cs="Arial"/>
          <w:szCs w:val="20"/>
        </w:rPr>
        <w:t xml:space="preserve"> šteje za drug prejemek na podlagi delovnega razmerja v skladu s prvim odstavkom 144. člena ZPIZ-2</w:t>
      </w:r>
      <w:r>
        <w:rPr>
          <w:rFonts w:cs="Arial"/>
          <w:szCs w:val="20"/>
        </w:rPr>
        <w:t>, od te razlike pa se plačajo prispevki</w:t>
      </w:r>
      <w:r w:rsidRPr="00F93322">
        <w:rPr>
          <w:rFonts w:cs="Arial"/>
          <w:szCs w:val="20"/>
        </w:rPr>
        <w:t>.</w:t>
      </w:r>
      <w:r>
        <w:rPr>
          <w:rFonts w:cs="Arial"/>
          <w:szCs w:val="20"/>
        </w:rPr>
        <w:t xml:space="preserve"> </w:t>
      </w:r>
    </w:p>
    <w:p w14:paraId="45FA4020" w14:textId="77777777" w:rsidR="00FA2CC5" w:rsidRDefault="00FA2CC5" w:rsidP="00FA2CC5">
      <w:pPr>
        <w:jc w:val="both"/>
        <w:rPr>
          <w:rFonts w:cs="Arial"/>
          <w:szCs w:val="20"/>
        </w:rPr>
      </w:pPr>
    </w:p>
    <w:p w14:paraId="03208821" w14:textId="77777777" w:rsidR="00FA2CC5" w:rsidRDefault="00FA2CC5" w:rsidP="00FA2CC5">
      <w:pPr>
        <w:jc w:val="both"/>
        <w:rPr>
          <w:rFonts w:cs="Arial"/>
          <w:szCs w:val="20"/>
        </w:rPr>
      </w:pPr>
    </w:p>
    <w:p w14:paraId="16D48F12" w14:textId="77777777" w:rsidR="00FA2CC5" w:rsidRDefault="00FA2CC5" w:rsidP="00FA2CC5">
      <w:pPr>
        <w:jc w:val="both"/>
        <w:rPr>
          <w:rFonts w:cs="Arial"/>
          <w:szCs w:val="20"/>
        </w:rPr>
      </w:pPr>
    </w:p>
    <w:p w14:paraId="4679E685" w14:textId="77777777" w:rsidR="00FA2CC5" w:rsidRDefault="00FA2CC5" w:rsidP="00FA2CC5">
      <w:pPr>
        <w:jc w:val="both"/>
        <w:rPr>
          <w:rFonts w:cs="Arial"/>
          <w:szCs w:val="20"/>
        </w:rPr>
      </w:pPr>
    </w:p>
    <w:p w14:paraId="409120D4" w14:textId="77777777" w:rsidR="00FA2CC5" w:rsidRDefault="00FA2CC5" w:rsidP="00FA2CC5">
      <w:pPr>
        <w:jc w:val="both"/>
        <w:rPr>
          <w:rFonts w:cs="Arial"/>
          <w:szCs w:val="20"/>
        </w:rPr>
      </w:pPr>
    </w:p>
    <w:p w14:paraId="4D4A0D2F" w14:textId="77777777" w:rsidR="00FA2CC5" w:rsidRDefault="00FA2CC5" w:rsidP="00FA2CC5">
      <w:pPr>
        <w:jc w:val="both"/>
        <w:rPr>
          <w:rFonts w:cs="Arial"/>
          <w:szCs w:val="20"/>
        </w:rPr>
      </w:pPr>
    </w:p>
    <w:p w14:paraId="72247581" w14:textId="77777777" w:rsidR="00FA2CC5" w:rsidRDefault="00FA2CC5" w:rsidP="00FA2CC5">
      <w:pPr>
        <w:jc w:val="both"/>
        <w:rPr>
          <w:rFonts w:cs="Arial"/>
          <w:szCs w:val="20"/>
        </w:rPr>
      </w:pPr>
    </w:p>
    <w:p w14:paraId="174D51D7" w14:textId="77777777" w:rsidR="00FA2CC5" w:rsidRDefault="00FA2CC5" w:rsidP="00FA2CC5">
      <w:pPr>
        <w:jc w:val="both"/>
        <w:rPr>
          <w:rFonts w:cs="Arial"/>
          <w:szCs w:val="20"/>
        </w:rPr>
      </w:pPr>
    </w:p>
    <w:p w14:paraId="73A76B82" w14:textId="77777777" w:rsidR="00FA2CC5" w:rsidRDefault="00FA2CC5" w:rsidP="00FA2CC5">
      <w:pPr>
        <w:jc w:val="both"/>
        <w:rPr>
          <w:rFonts w:cs="Arial"/>
          <w:szCs w:val="20"/>
        </w:rPr>
      </w:pPr>
    </w:p>
    <w:p w14:paraId="02062919" w14:textId="77777777" w:rsidR="00FA2CC5" w:rsidRDefault="00FA2CC5" w:rsidP="00FA2CC5">
      <w:pPr>
        <w:jc w:val="both"/>
        <w:rPr>
          <w:rFonts w:cs="Arial"/>
          <w:szCs w:val="20"/>
        </w:rPr>
      </w:pPr>
    </w:p>
    <w:p w14:paraId="1887F8A1" w14:textId="77777777" w:rsidR="00FA2CC5" w:rsidRDefault="00FA2CC5" w:rsidP="00FA2CC5">
      <w:pPr>
        <w:jc w:val="both"/>
        <w:rPr>
          <w:rFonts w:cs="Arial"/>
          <w:szCs w:val="20"/>
        </w:rPr>
      </w:pPr>
    </w:p>
    <w:p w14:paraId="1EAC72A7" w14:textId="77777777" w:rsidR="00FA2CC5" w:rsidRDefault="00FA2CC5" w:rsidP="00FA2CC5">
      <w:pPr>
        <w:jc w:val="both"/>
        <w:rPr>
          <w:rFonts w:cs="Arial"/>
          <w:szCs w:val="20"/>
        </w:rPr>
      </w:pPr>
    </w:p>
    <w:p w14:paraId="04AA945A" w14:textId="77777777" w:rsidR="00FA2CC5" w:rsidRDefault="00FA2CC5" w:rsidP="00FA2CC5">
      <w:pPr>
        <w:jc w:val="both"/>
        <w:rPr>
          <w:rFonts w:cs="Arial"/>
          <w:szCs w:val="20"/>
        </w:rPr>
      </w:pPr>
    </w:p>
    <w:p w14:paraId="5A090341" w14:textId="77777777" w:rsidR="00FA2CC5" w:rsidRDefault="00FA2CC5" w:rsidP="00FA2CC5">
      <w:pPr>
        <w:jc w:val="both"/>
        <w:rPr>
          <w:rFonts w:cs="Arial"/>
          <w:szCs w:val="20"/>
        </w:rPr>
      </w:pPr>
    </w:p>
    <w:p w14:paraId="619D0E99" w14:textId="77777777" w:rsidR="00FA2CC5" w:rsidRDefault="00FA2CC5" w:rsidP="00FA2CC5">
      <w:pPr>
        <w:jc w:val="both"/>
        <w:rPr>
          <w:rFonts w:cs="Arial"/>
          <w:szCs w:val="20"/>
        </w:rPr>
      </w:pPr>
    </w:p>
    <w:p w14:paraId="5015AC5D" w14:textId="77777777" w:rsidR="00FA2CC5" w:rsidRDefault="00FA2CC5" w:rsidP="00FA2CC5">
      <w:pPr>
        <w:jc w:val="both"/>
        <w:rPr>
          <w:rFonts w:cs="Arial"/>
          <w:szCs w:val="20"/>
        </w:rPr>
      </w:pPr>
    </w:p>
    <w:p w14:paraId="1DB8E4C4" w14:textId="77777777" w:rsidR="00FA2CC5" w:rsidRPr="00FA2CC5" w:rsidRDefault="00FA2CC5" w:rsidP="00FA2CC5">
      <w:pPr>
        <w:jc w:val="both"/>
        <w:rPr>
          <w:rFonts w:cs="Arial"/>
          <w:b/>
          <w:bCs/>
          <w:szCs w:val="20"/>
        </w:rPr>
      </w:pPr>
      <w:r w:rsidRPr="00FA2CC5">
        <w:rPr>
          <w:rFonts w:cs="Arial"/>
          <w:b/>
          <w:bCs/>
          <w:szCs w:val="20"/>
        </w:rPr>
        <w:lastRenderedPageBreak/>
        <w:t>POGOSTA VPRAŠANJA IN ODGOVORI</w:t>
      </w:r>
    </w:p>
    <w:p w14:paraId="592CE960" w14:textId="77777777" w:rsidR="00FA2CC5" w:rsidRPr="00FA2CC5" w:rsidRDefault="00FA2CC5" w:rsidP="00FA2CC5">
      <w:pPr>
        <w:jc w:val="both"/>
        <w:rPr>
          <w:rFonts w:cs="Arial"/>
          <w:szCs w:val="20"/>
        </w:rPr>
      </w:pPr>
    </w:p>
    <w:p w14:paraId="2B01EE3B" w14:textId="63FC5879" w:rsidR="00FA2CC5" w:rsidRPr="00564186" w:rsidRDefault="00FA2CC5" w:rsidP="00FA2CC5">
      <w:pPr>
        <w:pStyle w:val="Odstavekseznama"/>
        <w:numPr>
          <w:ilvl w:val="0"/>
          <w:numId w:val="22"/>
        </w:numPr>
        <w:jc w:val="both"/>
        <w:rPr>
          <w:rFonts w:cs="Arial"/>
          <w:b/>
          <w:bCs/>
          <w:szCs w:val="20"/>
        </w:rPr>
      </w:pPr>
      <w:r w:rsidRPr="00564186">
        <w:rPr>
          <w:rFonts w:cs="Arial"/>
          <w:b/>
          <w:bCs/>
          <w:szCs w:val="20"/>
        </w:rPr>
        <w:t>Ali sem upravičen do zimskega regresa, če mi je delodajalec za leto 2025 že izplačal »božičnico« oz. plačilo poslovne uspešnosti?</w:t>
      </w:r>
    </w:p>
    <w:p w14:paraId="041D058F" w14:textId="16874C32" w:rsidR="00FA2CC5" w:rsidRPr="00FA2CC5" w:rsidRDefault="00FA2CC5" w:rsidP="00FA2CC5">
      <w:pPr>
        <w:jc w:val="both"/>
        <w:rPr>
          <w:rFonts w:cs="Arial"/>
          <w:szCs w:val="20"/>
        </w:rPr>
      </w:pPr>
      <w:r w:rsidRPr="00FA2CC5">
        <w:rPr>
          <w:rFonts w:cs="Arial"/>
          <w:szCs w:val="20"/>
        </w:rPr>
        <w:t>Da. Z ZPZR se je določila nova delovnopravna pravica, ki ni del plače, ampak gre za drug prejemek iz delovnega razmerja, enako kot regres za letni dopust. Plačilo poslovne uspešnosti (poimenovano tudi trinajsta plača, božičnica</w:t>
      </w:r>
      <w:proofErr w:type="gramStart"/>
      <w:r w:rsidRPr="00FA2CC5">
        <w:rPr>
          <w:rFonts w:cs="Arial"/>
          <w:szCs w:val="20"/>
        </w:rPr>
        <w:t>,</w:t>
      </w:r>
      <w:proofErr w:type="gramEnd"/>
      <w:r w:rsidRPr="00FA2CC5">
        <w:rPr>
          <w:rFonts w:cs="Arial"/>
          <w:szCs w:val="20"/>
        </w:rPr>
        <w:t xml:space="preserve"> ipd.) </w:t>
      </w:r>
      <w:proofErr w:type="gramStart"/>
      <w:r w:rsidRPr="00FA2CC5">
        <w:rPr>
          <w:rFonts w:cs="Arial"/>
          <w:szCs w:val="20"/>
        </w:rPr>
        <w:t>ni</w:t>
      </w:r>
      <w:proofErr w:type="gramEnd"/>
      <w:r w:rsidRPr="00FA2CC5">
        <w:rPr>
          <w:rFonts w:cs="Arial"/>
          <w:szCs w:val="20"/>
        </w:rPr>
        <w:t xml:space="preserve"> določeno z zakonom, ampak se določa v kolektivnih pogodbah na ravni dejavnosti, podjetniških kolektivnih pogodba in v pogodbah o zaposlitvi, po naravi pa je del plače in je odvisno od poslovnega uspeha gospodarskega subjekta. Na drugi strani pa je izplačilo zimskega regresa vezano izključno na status delavca.</w:t>
      </w:r>
    </w:p>
    <w:p w14:paraId="686AF44C" w14:textId="77777777" w:rsidR="00FA2CC5" w:rsidRPr="00FA2CC5" w:rsidRDefault="00FA2CC5" w:rsidP="00FA2CC5">
      <w:pPr>
        <w:jc w:val="both"/>
        <w:rPr>
          <w:rFonts w:cs="Arial"/>
          <w:szCs w:val="20"/>
        </w:rPr>
      </w:pPr>
    </w:p>
    <w:p w14:paraId="6A2AEE09" w14:textId="32B59E9E" w:rsidR="00FA2CC5" w:rsidRPr="00564186" w:rsidRDefault="00FA2CC5" w:rsidP="00564186">
      <w:pPr>
        <w:pStyle w:val="Odstavekseznama"/>
        <w:numPr>
          <w:ilvl w:val="0"/>
          <w:numId w:val="22"/>
        </w:numPr>
        <w:jc w:val="both"/>
        <w:rPr>
          <w:rFonts w:cs="Arial"/>
          <w:b/>
          <w:bCs/>
          <w:szCs w:val="20"/>
        </w:rPr>
      </w:pPr>
      <w:r w:rsidRPr="00564186">
        <w:rPr>
          <w:rFonts w:cs="Arial"/>
          <w:b/>
          <w:bCs/>
          <w:szCs w:val="20"/>
        </w:rPr>
        <w:t>Ali mi pripada zimski regres, če mi je delovno razmerje že prenehalo oziroma sem se upokojil pred decembrom?</w:t>
      </w:r>
    </w:p>
    <w:p w14:paraId="0BFAB4BA" w14:textId="77777777" w:rsidR="00FA2CC5" w:rsidRPr="00FA2CC5" w:rsidRDefault="00FA2CC5" w:rsidP="00FA2CC5">
      <w:pPr>
        <w:jc w:val="both"/>
        <w:rPr>
          <w:rFonts w:cs="Arial"/>
          <w:szCs w:val="20"/>
        </w:rPr>
      </w:pPr>
      <w:r w:rsidRPr="00FA2CC5">
        <w:rPr>
          <w:rFonts w:cs="Arial"/>
          <w:szCs w:val="20"/>
        </w:rPr>
        <w:t>Da. Zimski regres je pravica, ki za tekoče leto pripada vsem delavcem, ki so imeli v tekočem letu sklenjeno pogodbo o zaposlitvi, ne glede na to, da je morebiti ta prenehala pred mesecem decembrom v tekočem koledarskem letu.</w:t>
      </w:r>
    </w:p>
    <w:p w14:paraId="2BF3F4CD" w14:textId="77777777" w:rsidR="00FA2CC5" w:rsidRPr="00FA2CC5" w:rsidRDefault="00FA2CC5" w:rsidP="00FA2CC5">
      <w:pPr>
        <w:jc w:val="both"/>
        <w:rPr>
          <w:rFonts w:cs="Arial"/>
          <w:szCs w:val="20"/>
        </w:rPr>
      </w:pPr>
    </w:p>
    <w:p w14:paraId="49031CE9" w14:textId="3CB93933" w:rsidR="00FA2CC5" w:rsidRPr="00564186" w:rsidRDefault="00FA2CC5" w:rsidP="00564186">
      <w:pPr>
        <w:pStyle w:val="Odstavekseznama"/>
        <w:numPr>
          <w:ilvl w:val="0"/>
          <w:numId w:val="22"/>
        </w:numPr>
        <w:jc w:val="both"/>
        <w:rPr>
          <w:rFonts w:cs="Arial"/>
          <w:b/>
          <w:bCs/>
          <w:szCs w:val="20"/>
        </w:rPr>
      </w:pPr>
      <w:r w:rsidRPr="00564186">
        <w:rPr>
          <w:rFonts w:cs="Arial"/>
          <w:b/>
          <w:bCs/>
          <w:szCs w:val="20"/>
        </w:rPr>
        <w:t>Zakaj zimskega regresa ni za samostojne podjetnike, kmete, samozaposlene v kulturi, družinske oskrbovalce?</w:t>
      </w:r>
    </w:p>
    <w:p w14:paraId="1778F894" w14:textId="77777777" w:rsidR="00FA2CC5" w:rsidRPr="00FA2CC5" w:rsidRDefault="00FA2CC5" w:rsidP="00FA2CC5">
      <w:pPr>
        <w:jc w:val="both"/>
        <w:rPr>
          <w:rFonts w:cs="Arial"/>
          <w:szCs w:val="20"/>
        </w:rPr>
      </w:pPr>
      <w:r w:rsidRPr="00FA2CC5">
        <w:rPr>
          <w:rFonts w:cs="Arial"/>
          <w:szCs w:val="20"/>
        </w:rPr>
        <w:t>Zimski regres je delovnopravna pravica, ki je vezana na sam status delavca in kot taka ni predvidena tudi za osebe, ki delo opravljajo na drugih pravnih podlagah.</w:t>
      </w:r>
    </w:p>
    <w:p w14:paraId="16E508C1" w14:textId="77777777" w:rsidR="00FA2CC5" w:rsidRPr="00FA2CC5" w:rsidRDefault="00FA2CC5" w:rsidP="00FA2CC5">
      <w:pPr>
        <w:jc w:val="both"/>
        <w:rPr>
          <w:rFonts w:cs="Arial"/>
          <w:szCs w:val="20"/>
        </w:rPr>
      </w:pPr>
    </w:p>
    <w:p w14:paraId="6B8D966C" w14:textId="798EC045" w:rsidR="00FA2CC5" w:rsidRPr="00564186" w:rsidRDefault="00FA2CC5" w:rsidP="00564186">
      <w:pPr>
        <w:pStyle w:val="Odstavekseznama"/>
        <w:numPr>
          <w:ilvl w:val="0"/>
          <w:numId w:val="22"/>
        </w:numPr>
        <w:jc w:val="both"/>
        <w:rPr>
          <w:rFonts w:cs="Arial"/>
          <w:b/>
          <w:bCs/>
          <w:szCs w:val="20"/>
        </w:rPr>
      </w:pPr>
      <w:r w:rsidRPr="00564186">
        <w:rPr>
          <w:rFonts w:cs="Arial"/>
          <w:b/>
          <w:bCs/>
          <w:szCs w:val="20"/>
        </w:rPr>
        <w:t>Ali mi pripada zimski regres, čeprav delodajalec nima sredstev za plačilo (predvsem vprašanja iz zavodov)?</w:t>
      </w:r>
    </w:p>
    <w:p w14:paraId="31D0A3EC" w14:textId="77777777" w:rsidR="00FA2CC5" w:rsidRPr="00FA2CC5" w:rsidRDefault="00FA2CC5" w:rsidP="00FA2CC5">
      <w:pPr>
        <w:jc w:val="both"/>
        <w:rPr>
          <w:rFonts w:cs="Arial"/>
          <w:szCs w:val="20"/>
        </w:rPr>
      </w:pPr>
      <w:r w:rsidRPr="00FA2CC5">
        <w:rPr>
          <w:rFonts w:cs="Arial"/>
          <w:szCs w:val="20"/>
        </w:rPr>
        <w:t xml:space="preserve">Da. Pravica do zimskega regresa ni pogojena z obstojem zadostnih sredstev pri delodajalcu. Če delodajalec nima sredstev, pa lahko, </w:t>
      </w:r>
      <w:proofErr w:type="gramStart"/>
      <w:r w:rsidRPr="00FA2CC5">
        <w:rPr>
          <w:rFonts w:cs="Arial"/>
          <w:szCs w:val="20"/>
        </w:rPr>
        <w:t>če</w:t>
      </w:r>
      <w:proofErr w:type="gramEnd"/>
      <w:r w:rsidRPr="00FA2CC5">
        <w:rPr>
          <w:rFonts w:cs="Arial"/>
          <w:szCs w:val="20"/>
        </w:rPr>
        <w:t xml:space="preserve"> so izpolnjeni vsi zakonski pogoji, zaradi nelikvidnosti določi kasnejši rok izplačila zimskega regresa, in sicer najkasneje do 31. marca naslednjega koledarskega leta.</w:t>
      </w:r>
    </w:p>
    <w:p w14:paraId="2C2D63C9" w14:textId="77777777" w:rsidR="00FA2CC5" w:rsidRPr="00FA2CC5" w:rsidRDefault="00FA2CC5" w:rsidP="00FA2CC5">
      <w:pPr>
        <w:jc w:val="both"/>
        <w:rPr>
          <w:rFonts w:cs="Arial"/>
          <w:szCs w:val="20"/>
        </w:rPr>
      </w:pPr>
    </w:p>
    <w:p w14:paraId="6459E1B2" w14:textId="2C1C28E5" w:rsidR="00FA2CC5" w:rsidRPr="00564186" w:rsidRDefault="00FA2CC5" w:rsidP="00564186">
      <w:pPr>
        <w:pStyle w:val="Odstavekseznama"/>
        <w:numPr>
          <w:ilvl w:val="0"/>
          <w:numId w:val="22"/>
        </w:numPr>
        <w:jc w:val="both"/>
        <w:rPr>
          <w:rFonts w:cs="Arial"/>
          <w:b/>
          <w:bCs/>
          <w:szCs w:val="20"/>
        </w:rPr>
      </w:pPr>
      <w:r w:rsidRPr="00564186">
        <w:rPr>
          <w:rFonts w:cs="Arial"/>
          <w:b/>
          <w:bCs/>
          <w:szCs w:val="20"/>
        </w:rPr>
        <w:t>Ali mi pripada zimski regres, če sem bil zaposlen celo koledarsko leto, vendar pri različnih delodajalcih in kdo jo mora izplačati?</w:t>
      </w:r>
    </w:p>
    <w:p w14:paraId="67345509" w14:textId="77777777" w:rsidR="00FA2CC5" w:rsidRPr="00FA2CC5" w:rsidRDefault="00FA2CC5" w:rsidP="00FA2CC5">
      <w:pPr>
        <w:jc w:val="both"/>
        <w:rPr>
          <w:rFonts w:cs="Arial"/>
          <w:szCs w:val="20"/>
        </w:rPr>
      </w:pPr>
      <w:r w:rsidRPr="00FA2CC5">
        <w:rPr>
          <w:rFonts w:cs="Arial"/>
          <w:szCs w:val="20"/>
        </w:rPr>
        <w:t>Da. V skladu z načelom sorazmernosti vsak delodajalec delavcu izplača sorazmeren del zimskega regresa glede na trajanje zaposlitve pri posameznem delodajalcu. V primeru, da je delavec</w:t>
      </w:r>
      <w:proofErr w:type="gramStart"/>
      <w:r w:rsidRPr="00FA2CC5">
        <w:rPr>
          <w:rFonts w:cs="Arial"/>
          <w:szCs w:val="20"/>
        </w:rPr>
        <w:t xml:space="preserve"> zaposlen</w:t>
      </w:r>
      <w:proofErr w:type="gramEnd"/>
      <w:r w:rsidRPr="00FA2CC5">
        <w:rPr>
          <w:rFonts w:cs="Arial"/>
          <w:szCs w:val="20"/>
        </w:rPr>
        <w:t xml:space="preserve"> celotno koledarsko leto, je upravičen do celotnega regresa, vsak posamezni delodajalec pa mu je dolžan izplačati sorazmeren del.</w:t>
      </w:r>
    </w:p>
    <w:p w14:paraId="5DAF1F45" w14:textId="77777777" w:rsidR="00FA2CC5" w:rsidRPr="00FA2CC5" w:rsidRDefault="00FA2CC5" w:rsidP="00FA2CC5">
      <w:pPr>
        <w:jc w:val="both"/>
        <w:rPr>
          <w:rFonts w:cs="Arial"/>
          <w:szCs w:val="20"/>
        </w:rPr>
      </w:pPr>
    </w:p>
    <w:p w14:paraId="224F9494" w14:textId="6BA771EC" w:rsidR="00FA2CC5" w:rsidRPr="00564186" w:rsidRDefault="00FA2CC5" w:rsidP="00564186">
      <w:pPr>
        <w:pStyle w:val="Odstavekseznama"/>
        <w:numPr>
          <w:ilvl w:val="0"/>
          <w:numId w:val="22"/>
        </w:numPr>
        <w:jc w:val="both"/>
        <w:rPr>
          <w:rFonts w:cs="Arial"/>
          <w:b/>
          <w:bCs/>
          <w:szCs w:val="20"/>
        </w:rPr>
      </w:pPr>
      <w:r w:rsidRPr="00564186">
        <w:rPr>
          <w:rFonts w:cs="Arial"/>
          <w:b/>
          <w:bCs/>
          <w:szCs w:val="20"/>
        </w:rPr>
        <w:t>Delavec je zaposlen za krajši delovni čas. Ali mu pripada celoten zimski regres?</w:t>
      </w:r>
    </w:p>
    <w:p w14:paraId="6203A491" w14:textId="77777777" w:rsidR="00FA2CC5" w:rsidRPr="00FA2CC5" w:rsidRDefault="00FA2CC5" w:rsidP="00FA2CC5">
      <w:pPr>
        <w:jc w:val="both"/>
        <w:rPr>
          <w:rFonts w:cs="Arial"/>
          <w:szCs w:val="20"/>
        </w:rPr>
      </w:pPr>
      <w:r w:rsidRPr="00FA2CC5">
        <w:rPr>
          <w:rFonts w:cs="Arial"/>
          <w:szCs w:val="20"/>
        </w:rPr>
        <w:t>Ne. V primeru zaposlitve za krajši delovni čas na podlagi 65. člena ZDR-1 (klasični krajši delovni čas, ki ni posledica uveljavljanja pravice do krajšega delovnega časa na podlagi posebnih predpisov) je delavec upravičen do sorazmernega dela zimskega regresa. V primeru, da je delavec zaposlen za polovični delovni čas, je torej upravičen do polovice zimskega regresa.</w:t>
      </w:r>
    </w:p>
    <w:p w14:paraId="40CD2E5C" w14:textId="77777777" w:rsidR="00FA2CC5" w:rsidRPr="00FA2CC5" w:rsidRDefault="00FA2CC5" w:rsidP="00FA2CC5">
      <w:pPr>
        <w:jc w:val="both"/>
        <w:rPr>
          <w:rFonts w:cs="Arial"/>
          <w:szCs w:val="20"/>
        </w:rPr>
      </w:pPr>
    </w:p>
    <w:p w14:paraId="1A78578A" w14:textId="45957C1A" w:rsidR="00FA2CC5" w:rsidRPr="00564186" w:rsidRDefault="00FA2CC5" w:rsidP="00564186">
      <w:pPr>
        <w:pStyle w:val="Odstavekseznama"/>
        <w:numPr>
          <w:ilvl w:val="0"/>
          <w:numId w:val="22"/>
        </w:numPr>
        <w:jc w:val="both"/>
        <w:rPr>
          <w:rFonts w:cs="Arial"/>
          <w:b/>
          <w:bCs/>
          <w:szCs w:val="20"/>
        </w:rPr>
      </w:pPr>
      <w:r w:rsidRPr="00564186">
        <w:rPr>
          <w:rFonts w:cs="Arial"/>
          <w:b/>
          <w:bCs/>
          <w:szCs w:val="20"/>
        </w:rPr>
        <w:t>Kdaj mi mora biti zimski regres izplačan, če sem bil zaposlen od 1. 1. 2025 do 31. 7. 2025?</w:t>
      </w:r>
    </w:p>
    <w:p w14:paraId="15C313FD" w14:textId="77777777" w:rsidR="00FA2CC5" w:rsidRPr="00FA2CC5" w:rsidRDefault="00FA2CC5" w:rsidP="00FA2CC5">
      <w:pPr>
        <w:jc w:val="both"/>
        <w:rPr>
          <w:rFonts w:cs="Arial"/>
          <w:szCs w:val="20"/>
        </w:rPr>
      </w:pPr>
      <w:r w:rsidRPr="00FA2CC5">
        <w:rPr>
          <w:rFonts w:cs="Arial"/>
          <w:szCs w:val="20"/>
        </w:rPr>
        <w:t>Zimski regres za koledarsko leto 2025 mora biti izplačan do 18. 12. 2025.</w:t>
      </w:r>
    </w:p>
    <w:p w14:paraId="77E295FE" w14:textId="77777777" w:rsidR="00FA2CC5" w:rsidRPr="00FA2CC5" w:rsidRDefault="00FA2CC5" w:rsidP="00FA2CC5">
      <w:pPr>
        <w:jc w:val="both"/>
        <w:rPr>
          <w:rFonts w:cs="Arial"/>
          <w:szCs w:val="20"/>
        </w:rPr>
      </w:pPr>
      <w:r w:rsidRPr="00FA2CC5">
        <w:rPr>
          <w:rFonts w:cs="Arial"/>
          <w:szCs w:val="20"/>
        </w:rPr>
        <w:t>Izjema je možna v primeru nelikvidnosti delodajalca, ko je mogoče izplačilo do 31. 3. 2026</w:t>
      </w:r>
      <w:proofErr w:type="gramStart"/>
      <w:r w:rsidRPr="00FA2CC5">
        <w:rPr>
          <w:rFonts w:cs="Arial"/>
          <w:szCs w:val="20"/>
        </w:rPr>
        <w:t>,</w:t>
      </w:r>
      <w:proofErr w:type="gramEnd"/>
      <w:r w:rsidRPr="00FA2CC5">
        <w:rPr>
          <w:rFonts w:cs="Arial"/>
          <w:szCs w:val="20"/>
        </w:rPr>
        <w:t xml:space="preserve"> ter v primeru izpolnjevanja pogojev iz 10. člena ZPZR, ko je mogoč zamik izplačila ¾ zimskega regresa najkasneje do 31. 3. 2026.</w:t>
      </w:r>
    </w:p>
    <w:p w14:paraId="4AA11D3F" w14:textId="77777777" w:rsidR="00FA2CC5" w:rsidRPr="00FA2CC5" w:rsidRDefault="00FA2CC5" w:rsidP="00FA2CC5">
      <w:pPr>
        <w:jc w:val="both"/>
        <w:rPr>
          <w:rFonts w:cs="Arial"/>
          <w:szCs w:val="20"/>
        </w:rPr>
      </w:pPr>
    </w:p>
    <w:p w14:paraId="21EBC9FD" w14:textId="502C323F" w:rsidR="00FA2CC5" w:rsidRPr="00564186" w:rsidRDefault="00FA2CC5" w:rsidP="00564186">
      <w:pPr>
        <w:pStyle w:val="Odstavekseznama"/>
        <w:numPr>
          <w:ilvl w:val="0"/>
          <w:numId w:val="22"/>
        </w:numPr>
        <w:jc w:val="both"/>
        <w:rPr>
          <w:rFonts w:cs="Arial"/>
          <w:b/>
          <w:bCs/>
          <w:szCs w:val="20"/>
        </w:rPr>
      </w:pPr>
      <w:r w:rsidRPr="00564186">
        <w:rPr>
          <w:rFonts w:cs="Arial"/>
          <w:b/>
          <w:bCs/>
          <w:szCs w:val="20"/>
        </w:rPr>
        <w:t>Ali pripada zimski regres delavcu, ki se bo zaposlil 15. 12. 2025?</w:t>
      </w:r>
    </w:p>
    <w:p w14:paraId="6DB0A90D" w14:textId="77777777" w:rsidR="00FA2CC5" w:rsidRPr="00FA2CC5" w:rsidRDefault="00FA2CC5" w:rsidP="00FA2CC5">
      <w:pPr>
        <w:jc w:val="both"/>
        <w:rPr>
          <w:rFonts w:cs="Arial"/>
          <w:szCs w:val="20"/>
        </w:rPr>
      </w:pPr>
      <w:r w:rsidRPr="00FA2CC5">
        <w:rPr>
          <w:rFonts w:cs="Arial"/>
          <w:szCs w:val="20"/>
        </w:rPr>
        <w:lastRenderedPageBreak/>
        <w:t>Da. Zimski regres za koledarsko leto (oziroma njegov sorazmerni del) pripada vsem delavcem, ki so (bili) zaposleni v koledarskem letu.</w:t>
      </w:r>
    </w:p>
    <w:p w14:paraId="2D525621" w14:textId="77777777" w:rsidR="00FA2CC5" w:rsidRPr="00FA2CC5" w:rsidRDefault="00FA2CC5" w:rsidP="00FA2CC5">
      <w:pPr>
        <w:jc w:val="both"/>
        <w:rPr>
          <w:rFonts w:cs="Arial"/>
          <w:szCs w:val="20"/>
        </w:rPr>
      </w:pPr>
    </w:p>
    <w:p w14:paraId="4ABEF3F3" w14:textId="749A31FF" w:rsidR="00FA2CC5" w:rsidRPr="00564186" w:rsidRDefault="00FA2CC5" w:rsidP="00564186">
      <w:pPr>
        <w:pStyle w:val="Odstavekseznama"/>
        <w:numPr>
          <w:ilvl w:val="0"/>
          <w:numId w:val="22"/>
        </w:numPr>
        <w:jc w:val="both"/>
        <w:rPr>
          <w:rFonts w:cs="Arial"/>
          <w:b/>
          <w:bCs/>
          <w:szCs w:val="20"/>
        </w:rPr>
      </w:pPr>
      <w:r w:rsidRPr="00564186">
        <w:rPr>
          <w:rFonts w:cs="Arial"/>
          <w:b/>
          <w:bCs/>
          <w:szCs w:val="20"/>
        </w:rPr>
        <w:t xml:space="preserve">Ali sem upravičen do zimskega regresa, če opravljam delo preko javnih del? </w:t>
      </w:r>
    </w:p>
    <w:p w14:paraId="1AA18174" w14:textId="77777777" w:rsidR="00FA2CC5" w:rsidRPr="00FA2CC5" w:rsidRDefault="00FA2CC5" w:rsidP="00FA2CC5">
      <w:pPr>
        <w:jc w:val="both"/>
        <w:rPr>
          <w:rFonts w:cs="Arial"/>
          <w:szCs w:val="20"/>
        </w:rPr>
      </w:pPr>
      <w:r w:rsidRPr="00FA2CC5">
        <w:rPr>
          <w:rFonts w:cs="Arial"/>
          <w:szCs w:val="20"/>
        </w:rPr>
        <w:t xml:space="preserve">Da. Pogodba o zaposlitvi, sklenjena zaradi opravljanja javnih del, se sklene ob upoštevanju posebnosti glede višine plačila za delo, trajanja letnega dopusta in razlogov za njeno prenehanje, ki so določeni v Zakonu o urejanju trga dela. V skladu z drugim odstavkom 52. člena navedenega zakona mora izvajalec javnih del udeležencu javnih del poleg plače v določeni višini, izplačati tudi druge prejemke iz delovnega razmerja. </w:t>
      </w:r>
    </w:p>
    <w:p w14:paraId="40F00041" w14:textId="77777777" w:rsidR="00FA2CC5" w:rsidRPr="00FA2CC5" w:rsidRDefault="00FA2CC5" w:rsidP="00FA2CC5">
      <w:pPr>
        <w:jc w:val="both"/>
        <w:rPr>
          <w:rFonts w:cs="Arial"/>
          <w:szCs w:val="20"/>
        </w:rPr>
      </w:pPr>
    </w:p>
    <w:p w14:paraId="52469188" w14:textId="74B5EE7D" w:rsidR="00FA2CC5" w:rsidRPr="00564186" w:rsidRDefault="00FA2CC5" w:rsidP="00564186">
      <w:pPr>
        <w:pStyle w:val="Odstavekseznama"/>
        <w:numPr>
          <w:ilvl w:val="0"/>
          <w:numId w:val="22"/>
        </w:numPr>
        <w:jc w:val="both"/>
        <w:rPr>
          <w:rFonts w:cs="Arial"/>
          <w:b/>
          <w:bCs/>
          <w:szCs w:val="20"/>
        </w:rPr>
      </w:pPr>
      <w:r w:rsidRPr="00564186">
        <w:rPr>
          <w:rFonts w:cs="Arial"/>
          <w:b/>
          <w:bCs/>
          <w:szCs w:val="20"/>
        </w:rPr>
        <w:t xml:space="preserve">V mesecu septembru 2025 smo ustanovili novo podjetje, ki ima zaposlene delavce od sredine oktobra. Ali je tudi njim </w:t>
      </w:r>
      <w:proofErr w:type="gramStart"/>
      <w:r w:rsidRPr="00564186">
        <w:rPr>
          <w:rFonts w:cs="Arial"/>
          <w:b/>
          <w:bCs/>
          <w:szCs w:val="20"/>
        </w:rPr>
        <w:t>potrebno</w:t>
      </w:r>
      <w:proofErr w:type="gramEnd"/>
      <w:r w:rsidRPr="00564186">
        <w:rPr>
          <w:rFonts w:cs="Arial"/>
          <w:b/>
          <w:bCs/>
          <w:szCs w:val="20"/>
        </w:rPr>
        <w:t xml:space="preserve"> izplačati zimski regres in v kakšnem obsegu?</w:t>
      </w:r>
    </w:p>
    <w:p w14:paraId="7849F907" w14:textId="77777777" w:rsidR="00FA2CC5" w:rsidRPr="00FA2CC5" w:rsidRDefault="00FA2CC5" w:rsidP="00FA2CC5">
      <w:pPr>
        <w:jc w:val="both"/>
        <w:rPr>
          <w:rFonts w:cs="Arial"/>
          <w:szCs w:val="20"/>
        </w:rPr>
      </w:pPr>
      <w:r w:rsidRPr="00FA2CC5">
        <w:rPr>
          <w:rFonts w:cs="Arial"/>
          <w:szCs w:val="20"/>
        </w:rPr>
        <w:t>Da. Pravica do zimskega regresa je vezana na sam status delavca in ni pogojena z »daljšim obstojem delodajalca«. Delodajalec je dolžan delavcem, ki so pri njem zaposleni del koledarskega leta, izplačati sorazmeren del zimskega regresa.</w:t>
      </w:r>
    </w:p>
    <w:p w14:paraId="48E36D97" w14:textId="77777777" w:rsidR="00FA2CC5" w:rsidRPr="00FA2CC5" w:rsidRDefault="00FA2CC5" w:rsidP="00FA2CC5">
      <w:pPr>
        <w:jc w:val="both"/>
        <w:rPr>
          <w:rFonts w:cs="Arial"/>
          <w:szCs w:val="20"/>
        </w:rPr>
      </w:pPr>
    </w:p>
    <w:p w14:paraId="57F010FF" w14:textId="5A463F1B" w:rsidR="00FA2CC5" w:rsidRPr="00564186" w:rsidRDefault="00FA2CC5" w:rsidP="00564186">
      <w:pPr>
        <w:pStyle w:val="Odstavekseznama"/>
        <w:numPr>
          <w:ilvl w:val="0"/>
          <w:numId w:val="22"/>
        </w:numPr>
        <w:jc w:val="both"/>
        <w:rPr>
          <w:rFonts w:cs="Arial"/>
          <w:b/>
          <w:bCs/>
          <w:szCs w:val="20"/>
        </w:rPr>
      </w:pPr>
      <w:r w:rsidRPr="00564186">
        <w:rPr>
          <w:rFonts w:cs="Arial"/>
          <w:b/>
          <w:bCs/>
          <w:szCs w:val="20"/>
        </w:rPr>
        <w:t xml:space="preserve">Kako je z zimskim regresom v primeru osebe, ki ni delavec, je pa upravičen </w:t>
      </w:r>
      <w:proofErr w:type="gramStart"/>
      <w:r w:rsidRPr="00564186">
        <w:rPr>
          <w:rFonts w:cs="Arial"/>
          <w:b/>
          <w:bCs/>
          <w:szCs w:val="20"/>
        </w:rPr>
        <w:t xml:space="preserve">do  </w:t>
      </w:r>
      <w:proofErr w:type="gramEnd"/>
      <w:r w:rsidRPr="00564186">
        <w:rPr>
          <w:rFonts w:cs="Arial"/>
          <w:b/>
          <w:bCs/>
          <w:szCs w:val="20"/>
        </w:rPr>
        <w:t xml:space="preserve">pravice do plačila prispevkov za socialno varnost zaradi dela s krajšim delovnim časom zaradi starševstva?  </w:t>
      </w:r>
    </w:p>
    <w:p w14:paraId="2FC8E9FE" w14:textId="77777777" w:rsidR="00FA2CC5" w:rsidRPr="00FA2CC5" w:rsidRDefault="00FA2CC5" w:rsidP="00FA2CC5">
      <w:pPr>
        <w:jc w:val="both"/>
        <w:rPr>
          <w:rFonts w:cs="Arial"/>
          <w:szCs w:val="20"/>
        </w:rPr>
      </w:pPr>
      <w:r w:rsidRPr="00FA2CC5">
        <w:rPr>
          <w:rFonts w:cs="Arial"/>
          <w:szCs w:val="20"/>
        </w:rPr>
        <w:t>Pravica do zimskega regresa je vezana na sam status delavca (velja pojasnilo kot pri odgovoru na 3. vprašanje).</w:t>
      </w:r>
    </w:p>
    <w:p w14:paraId="49C58991" w14:textId="77777777" w:rsidR="00FA2CC5" w:rsidRPr="00FA2CC5" w:rsidRDefault="00FA2CC5" w:rsidP="00FA2CC5">
      <w:pPr>
        <w:jc w:val="both"/>
        <w:rPr>
          <w:rFonts w:cs="Arial"/>
          <w:szCs w:val="20"/>
        </w:rPr>
      </w:pPr>
    </w:p>
    <w:p w14:paraId="3A3B66C7" w14:textId="6A6EBD5D" w:rsidR="00FA2CC5" w:rsidRPr="00564186" w:rsidRDefault="00FA2CC5" w:rsidP="00564186">
      <w:pPr>
        <w:pStyle w:val="Odstavekseznama"/>
        <w:numPr>
          <w:ilvl w:val="0"/>
          <w:numId w:val="22"/>
        </w:numPr>
        <w:jc w:val="both"/>
        <w:rPr>
          <w:rFonts w:cs="Arial"/>
          <w:b/>
          <w:bCs/>
          <w:szCs w:val="20"/>
        </w:rPr>
      </w:pPr>
      <w:r w:rsidRPr="00564186">
        <w:rPr>
          <w:rFonts w:cs="Arial"/>
          <w:b/>
          <w:bCs/>
          <w:szCs w:val="20"/>
        </w:rPr>
        <w:t>Ali je zimski regres obdavčen, če ga je delodajalec izplačal v višini, ki presega polovico minimalne plače?</w:t>
      </w:r>
    </w:p>
    <w:p w14:paraId="7F4BE7A9" w14:textId="13E2B7BD" w:rsidR="00FA2CC5" w:rsidRPr="00FA2CC5" w:rsidRDefault="00FA2CC5" w:rsidP="00FA2CC5">
      <w:pPr>
        <w:jc w:val="both"/>
        <w:rPr>
          <w:rFonts w:cs="Arial"/>
          <w:szCs w:val="20"/>
        </w:rPr>
      </w:pPr>
      <w:r w:rsidRPr="00FA2CC5">
        <w:rPr>
          <w:rFonts w:cs="Arial"/>
          <w:szCs w:val="20"/>
        </w:rPr>
        <w:t>Odvisno. Pod predpostavko, da delodajalec v davčnem letu ni izplačal plačila za poslovno uspešnost ali jo je izplačal enkrat, poleg tega pa je enkrat izplačal še zimski regres, ki presega minimalno določeno višino, ter je pravica do zimskega regresa nad zakonskim minimumom določena v splošnem aktu delodajalca ali kolektivni pogodbi, se razlika izplačanega zimskega regresa nad minimalno višino ne všteva v osnovo za dohodnino, če ne presega 100 % povprečne mesečne plače zaposlenih v Sloveniji.</w:t>
      </w:r>
    </w:p>
    <w:p w14:paraId="476BE0EF" w14:textId="77777777" w:rsidR="00352F7D" w:rsidRDefault="00352F7D" w:rsidP="00795593">
      <w:pPr>
        <w:tabs>
          <w:tab w:val="left" w:pos="993"/>
          <w:tab w:val="left" w:pos="1134"/>
        </w:tabs>
        <w:autoSpaceDE w:val="0"/>
        <w:autoSpaceDN w:val="0"/>
        <w:adjustRightInd w:val="0"/>
        <w:jc w:val="both"/>
        <w:textAlignment w:val="center"/>
        <w:rPr>
          <w:szCs w:val="20"/>
        </w:rPr>
      </w:pPr>
    </w:p>
    <w:p w14:paraId="6C5E4566" w14:textId="77777777" w:rsidR="00352F7D" w:rsidRPr="00352F7D" w:rsidRDefault="00352F7D" w:rsidP="00795593">
      <w:pPr>
        <w:tabs>
          <w:tab w:val="left" w:pos="993"/>
          <w:tab w:val="left" w:pos="1134"/>
        </w:tabs>
        <w:autoSpaceDE w:val="0"/>
        <w:autoSpaceDN w:val="0"/>
        <w:adjustRightInd w:val="0"/>
        <w:textAlignment w:val="center"/>
        <w:rPr>
          <w:b/>
          <w:bCs/>
          <w:szCs w:val="20"/>
        </w:rPr>
      </w:pPr>
    </w:p>
    <w:p w14:paraId="77993A7C" w14:textId="77777777" w:rsidR="00352F7D" w:rsidRPr="00352F7D" w:rsidRDefault="00352F7D" w:rsidP="00795593">
      <w:pPr>
        <w:tabs>
          <w:tab w:val="left" w:pos="993"/>
          <w:tab w:val="left" w:pos="1134"/>
        </w:tabs>
        <w:autoSpaceDE w:val="0"/>
        <w:autoSpaceDN w:val="0"/>
        <w:adjustRightInd w:val="0"/>
        <w:textAlignment w:val="center"/>
        <w:rPr>
          <w:b/>
          <w:bCs/>
          <w:szCs w:val="20"/>
        </w:rPr>
      </w:pPr>
    </w:p>
    <w:p w14:paraId="4C659E8F" w14:textId="77777777" w:rsidR="00352F7D" w:rsidRPr="00352F7D" w:rsidRDefault="00352F7D" w:rsidP="00795593">
      <w:pPr>
        <w:tabs>
          <w:tab w:val="left" w:pos="993"/>
          <w:tab w:val="left" w:pos="1134"/>
        </w:tabs>
        <w:autoSpaceDE w:val="0"/>
        <w:autoSpaceDN w:val="0"/>
        <w:adjustRightInd w:val="0"/>
        <w:textAlignment w:val="center"/>
        <w:rPr>
          <w:b/>
          <w:bCs/>
          <w:szCs w:val="20"/>
        </w:rPr>
      </w:pPr>
    </w:p>
    <w:p w14:paraId="0C8A944A" w14:textId="77777777" w:rsidR="00352F7D" w:rsidRDefault="00352F7D" w:rsidP="00795593">
      <w:pPr>
        <w:tabs>
          <w:tab w:val="left" w:pos="993"/>
          <w:tab w:val="left" w:pos="1134"/>
        </w:tabs>
        <w:autoSpaceDE w:val="0"/>
        <w:autoSpaceDN w:val="0"/>
        <w:adjustRightInd w:val="0"/>
        <w:jc w:val="both"/>
        <w:textAlignment w:val="center"/>
        <w:rPr>
          <w:b/>
          <w:bCs/>
          <w:szCs w:val="20"/>
        </w:rPr>
      </w:pPr>
    </w:p>
    <w:sectPr w:rsidR="00352F7D" w:rsidSect="00B66B6B">
      <w:headerReference w:type="default" r:id="rId11"/>
      <w:headerReference w:type="first" r:id="rId12"/>
      <w:pgSz w:w="11900" w:h="16840" w:code="9"/>
      <w:pgMar w:top="1701" w:right="1701" w:bottom="1134" w:left="1701" w:header="2365"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1C30F" w14:textId="77777777" w:rsidR="00A846F9" w:rsidRDefault="00A846F9">
      <w:pPr>
        <w:spacing w:line="240" w:lineRule="auto"/>
      </w:pPr>
      <w:r>
        <w:separator/>
      </w:r>
    </w:p>
  </w:endnote>
  <w:endnote w:type="continuationSeparator" w:id="0">
    <w:p w14:paraId="67C44739" w14:textId="77777777" w:rsidR="00A846F9" w:rsidRDefault="00A846F9">
      <w:pPr>
        <w:spacing w:line="240" w:lineRule="auto"/>
      </w:pPr>
      <w:r>
        <w:continuationSeparator/>
      </w:r>
    </w:p>
  </w:endnote>
  <w:endnote w:type="continuationNotice" w:id="1">
    <w:p w14:paraId="7CAFB836" w14:textId="77777777" w:rsidR="00A846F9" w:rsidRDefault="00A846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8CAE4" w14:textId="77777777" w:rsidR="00A846F9" w:rsidRDefault="00A846F9">
      <w:pPr>
        <w:spacing w:line="240" w:lineRule="auto"/>
      </w:pPr>
      <w:r>
        <w:separator/>
      </w:r>
    </w:p>
  </w:footnote>
  <w:footnote w:type="continuationSeparator" w:id="0">
    <w:p w14:paraId="724C744C" w14:textId="77777777" w:rsidR="00A846F9" w:rsidRDefault="00A846F9">
      <w:pPr>
        <w:spacing w:line="240" w:lineRule="auto"/>
      </w:pPr>
      <w:r>
        <w:continuationSeparator/>
      </w:r>
    </w:p>
  </w:footnote>
  <w:footnote w:type="continuationNotice" w:id="1">
    <w:p w14:paraId="4B1AA2B1" w14:textId="77777777" w:rsidR="00A846F9" w:rsidRDefault="00A846F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AED3" w14:textId="77777777" w:rsidR="00666603" w:rsidRPr="00110CBD" w:rsidRDefault="00666603" w:rsidP="00B66B6B">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975D" w14:textId="77777777" w:rsidR="00CA6324" w:rsidRPr="008F3500" w:rsidRDefault="00CA6324" w:rsidP="00CA6324">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8240" behindDoc="1" locked="0" layoutInCell="1" allowOverlap="1" wp14:anchorId="00DD4C0F" wp14:editId="76C28A3E">
          <wp:simplePos x="0" y="0"/>
          <wp:positionH relativeFrom="page">
            <wp:align>left</wp:align>
          </wp:positionH>
          <wp:positionV relativeFrom="page">
            <wp:align>top</wp:align>
          </wp:positionV>
          <wp:extent cx="3349625" cy="1453515"/>
          <wp:effectExtent l="0" t="0" r="0" b="0"/>
          <wp:wrapNone/>
          <wp:docPr id="21" name="Slika 21" descr="Slika, ki vsebuje besede besedilo, pisava, posnetek zaslon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lika 21" descr="Slika, ki vsebuje besede besedilo, pisava, posnetek zaslona, logotip&#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9625" cy="1453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rPr>
      <w:t>Štukljeva cesta 44</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01 369 77 00</w:t>
    </w:r>
  </w:p>
  <w:p w14:paraId="381769E2" w14:textId="77777777" w:rsidR="00CA6324" w:rsidRPr="008F3500" w:rsidRDefault="00CA6324" w:rsidP="00CA6324">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01 369 78 32</w:t>
    </w:r>
    <w:r w:rsidRPr="008F3500">
      <w:rPr>
        <w:rFonts w:cs="Arial"/>
        <w:sz w:val="16"/>
      </w:rPr>
      <w:t xml:space="preserve"> </w:t>
    </w:r>
  </w:p>
  <w:p w14:paraId="7545C530" w14:textId="77777777" w:rsidR="00CA6324" w:rsidRPr="008F3500" w:rsidRDefault="00CA6324" w:rsidP="00CA6324">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gp.mddsz@gov.si</w:t>
    </w:r>
  </w:p>
  <w:p w14:paraId="10AABB3A" w14:textId="77777777" w:rsidR="00CA6324" w:rsidRPr="008F3500" w:rsidRDefault="00CA6324" w:rsidP="00CA6324">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www.mddsz.gov.si</w:t>
    </w:r>
  </w:p>
  <w:p w14:paraId="6F2C62F5" w14:textId="77777777" w:rsidR="00666603" w:rsidRPr="008F3500" w:rsidRDefault="00666603" w:rsidP="00B66B6B">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F31"/>
    <w:multiLevelType w:val="hybridMultilevel"/>
    <w:tmpl w:val="C388ACCE"/>
    <w:lvl w:ilvl="0" w:tplc="DD220F4A">
      <w:start w:val="1"/>
      <w:numFmt w:val="bullet"/>
      <w:lvlText w:val="-"/>
      <w:lvlJc w:val="left"/>
      <w:pPr>
        <w:ind w:left="720" w:hanging="360"/>
      </w:pPr>
      <w:rPr>
        <w:rFonts w:ascii="Aptos" w:hAnsi="Aptos" w:hint="default"/>
      </w:rPr>
    </w:lvl>
    <w:lvl w:ilvl="1" w:tplc="F2962EDA">
      <w:start w:val="1"/>
      <w:numFmt w:val="bullet"/>
      <w:lvlText w:val="o"/>
      <w:lvlJc w:val="left"/>
      <w:pPr>
        <w:ind w:left="1440" w:hanging="360"/>
      </w:pPr>
      <w:rPr>
        <w:rFonts w:ascii="Courier New" w:hAnsi="Courier New" w:hint="default"/>
      </w:rPr>
    </w:lvl>
    <w:lvl w:ilvl="2" w:tplc="E478689A">
      <w:start w:val="1"/>
      <w:numFmt w:val="bullet"/>
      <w:lvlText w:val=""/>
      <w:lvlJc w:val="left"/>
      <w:pPr>
        <w:ind w:left="2160" w:hanging="360"/>
      </w:pPr>
      <w:rPr>
        <w:rFonts w:ascii="Wingdings" w:hAnsi="Wingdings" w:hint="default"/>
      </w:rPr>
    </w:lvl>
    <w:lvl w:ilvl="3" w:tplc="38E05A1A">
      <w:start w:val="1"/>
      <w:numFmt w:val="bullet"/>
      <w:lvlText w:val=""/>
      <w:lvlJc w:val="left"/>
      <w:pPr>
        <w:ind w:left="2880" w:hanging="360"/>
      </w:pPr>
      <w:rPr>
        <w:rFonts w:ascii="Symbol" w:hAnsi="Symbol" w:hint="default"/>
      </w:rPr>
    </w:lvl>
    <w:lvl w:ilvl="4" w:tplc="21BA3722">
      <w:start w:val="1"/>
      <w:numFmt w:val="bullet"/>
      <w:lvlText w:val="o"/>
      <w:lvlJc w:val="left"/>
      <w:pPr>
        <w:ind w:left="3600" w:hanging="360"/>
      </w:pPr>
      <w:rPr>
        <w:rFonts w:ascii="Courier New" w:hAnsi="Courier New" w:hint="default"/>
      </w:rPr>
    </w:lvl>
    <w:lvl w:ilvl="5" w:tplc="91CCCCAE">
      <w:start w:val="1"/>
      <w:numFmt w:val="bullet"/>
      <w:lvlText w:val=""/>
      <w:lvlJc w:val="left"/>
      <w:pPr>
        <w:ind w:left="4320" w:hanging="360"/>
      </w:pPr>
      <w:rPr>
        <w:rFonts w:ascii="Wingdings" w:hAnsi="Wingdings" w:hint="default"/>
      </w:rPr>
    </w:lvl>
    <w:lvl w:ilvl="6" w:tplc="D2E6469A">
      <w:start w:val="1"/>
      <w:numFmt w:val="bullet"/>
      <w:lvlText w:val=""/>
      <w:lvlJc w:val="left"/>
      <w:pPr>
        <w:ind w:left="5040" w:hanging="360"/>
      </w:pPr>
      <w:rPr>
        <w:rFonts w:ascii="Symbol" w:hAnsi="Symbol" w:hint="default"/>
      </w:rPr>
    </w:lvl>
    <w:lvl w:ilvl="7" w:tplc="E2488236">
      <w:start w:val="1"/>
      <w:numFmt w:val="bullet"/>
      <w:lvlText w:val="o"/>
      <w:lvlJc w:val="left"/>
      <w:pPr>
        <w:ind w:left="5760" w:hanging="360"/>
      </w:pPr>
      <w:rPr>
        <w:rFonts w:ascii="Courier New" w:hAnsi="Courier New" w:hint="default"/>
      </w:rPr>
    </w:lvl>
    <w:lvl w:ilvl="8" w:tplc="B16C0EE6">
      <w:start w:val="1"/>
      <w:numFmt w:val="bullet"/>
      <w:lvlText w:val=""/>
      <w:lvlJc w:val="left"/>
      <w:pPr>
        <w:ind w:left="6480" w:hanging="360"/>
      </w:pPr>
      <w:rPr>
        <w:rFonts w:ascii="Wingdings" w:hAnsi="Wingdings" w:hint="default"/>
      </w:rPr>
    </w:lvl>
  </w:abstractNum>
  <w:abstractNum w:abstractNumId="1" w15:restartNumberingAfterBreak="0">
    <w:nsid w:val="06B74B3D"/>
    <w:multiLevelType w:val="hybridMultilevel"/>
    <w:tmpl w:val="6E3E98D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635C59"/>
    <w:multiLevelType w:val="hybridMultilevel"/>
    <w:tmpl w:val="46604A50"/>
    <w:lvl w:ilvl="0" w:tplc="94367DB0">
      <w:start w:val="60"/>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7A34AE"/>
    <w:multiLevelType w:val="hybridMultilevel"/>
    <w:tmpl w:val="B9A47A8C"/>
    <w:lvl w:ilvl="0" w:tplc="FAC03008">
      <w:start w:val="1"/>
      <w:numFmt w:val="decimal"/>
      <w:lvlText w:val="%1."/>
      <w:lvlJc w:val="left"/>
      <w:pPr>
        <w:tabs>
          <w:tab w:val="num" w:pos="567"/>
        </w:tabs>
        <w:ind w:left="567" w:hanging="454"/>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3DC1BB2"/>
    <w:multiLevelType w:val="hybridMultilevel"/>
    <w:tmpl w:val="516CF1D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80D5FF1"/>
    <w:multiLevelType w:val="hybridMultilevel"/>
    <w:tmpl w:val="FCD2A3CE"/>
    <w:lvl w:ilvl="0" w:tplc="593A647A">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0D87D40"/>
    <w:multiLevelType w:val="hybridMultilevel"/>
    <w:tmpl w:val="72E8CAF6"/>
    <w:lvl w:ilvl="0" w:tplc="D640F43A">
      <w:start w:val="1"/>
      <w:numFmt w:val="decimal"/>
      <w:lvlText w:val="%1."/>
      <w:lvlJc w:val="left"/>
      <w:pPr>
        <w:ind w:left="720" w:hanging="360"/>
      </w:pPr>
      <w:rPr>
        <w:rFonts w:ascii="Arial" w:eastAsia="Times New Roman" w:hAnsi="Arial" w:cs="Times New Roman"/>
        <w:b/>
        <w:bCs/>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34B40861"/>
    <w:multiLevelType w:val="hybridMultilevel"/>
    <w:tmpl w:val="F1A0285C"/>
    <w:lvl w:ilvl="0" w:tplc="66FC717E">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D0EFC15"/>
    <w:multiLevelType w:val="hybridMultilevel"/>
    <w:tmpl w:val="5364AC36"/>
    <w:lvl w:ilvl="0" w:tplc="0F46455A">
      <w:start w:val="1"/>
      <w:numFmt w:val="bullet"/>
      <w:lvlText w:val="-"/>
      <w:lvlJc w:val="left"/>
      <w:pPr>
        <w:ind w:left="720" w:hanging="360"/>
      </w:pPr>
      <w:rPr>
        <w:rFonts w:ascii="Aptos" w:hAnsi="Aptos" w:hint="default"/>
      </w:rPr>
    </w:lvl>
    <w:lvl w:ilvl="1" w:tplc="1124F402">
      <w:start w:val="1"/>
      <w:numFmt w:val="bullet"/>
      <w:lvlText w:val="o"/>
      <w:lvlJc w:val="left"/>
      <w:pPr>
        <w:ind w:left="1440" w:hanging="360"/>
      </w:pPr>
      <w:rPr>
        <w:rFonts w:ascii="Courier New" w:hAnsi="Courier New" w:hint="default"/>
      </w:rPr>
    </w:lvl>
    <w:lvl w:ilvl="2" w:tplc="A544C5DE">
      <w:start w:val="1"/>
      <w:numFmt w:val="bullet"/>
      <w:lvlText w:val=""/>
      <w:lvlJc w:val="left"/>
      <w:pPr>
        <w:ind w:left="2160" w:hanging="360"/>
      </w:pPr>
      <w:rPr>
        <w:rFonts w:ascii="Wingdings" w:hAnsi="Wingdings" w:hint="default"/>
      </w:rPr>
    </w:lvl>
    <w:lvl w:ilvl="3" w:tplc="9254112E">
      <w:start w:val="1"/>
      <w:numFmt w:val="bullet"/>
      <w:lvlText w:val=""/>
      <w:lvlJc w:val="left"/>
      <w:pPr>
        <w:ind w:left="2880" w:hanging="360"/>
      </w:pPr>
      <w:rPr>
        <w:rFonts w:ascii="Symbol" w:hAnsi="Symbol" w:hint="default"/>
      </w:rPr>
    </w:lvl>
    <w:lvl w:ilvl="4" w:tplc="8EC8FADE">
      <w:start w:val="1"/>
      <w:numFmt w:val="bullet"/>
      <w:lvlText w:val="o"/>
      <w:lvlJc w:val="left"/>
      <w:pPr>
        <w:ind w:left="3600" w:hanging="360"/>
      </w:pPr>
      <w:rPr>
        <w:rFonts w:ascii="Courier New" w:hAnsi="Courier New" w:hint="default"/>
      </w:rPr>
    </w:lvl>
    <w:lvl w:ilvl="5" w:tplc="D910F44E">
      <w:start w:val="1"/>
      <w:numFmt w:val="bullet"/>
      <w:lvlText w:val=""/>
      <w:lvlJc w:val="left"/>
      <w:pPr>
        <w:ind w:left="4320" w:hanging="360"/>
      </w:pPr>
      <w:rPr>
        <w:rFonts w:ascii="Wingdings" w:hAnsi="Wingdings" w:hint="default"/>
      </w:rPr>
    </w:lvl>
    <w:lvl w:ilvl="6" w:tplc="1CB81DDA">
      <w:start w:val="1"/>
      <w:numFmt w:val="bullet"/>
      <w:lvlText w:val=""/>
      <w:lvlJc w:val="left"/>
      <w:pPr>
        <w:ind w:left="5040" w:hanging="360"/>
      </w:pPr>
      <w:rPr>
        <w:rFonts w:ascii="Symbol" w:hAnsi="Symbol" w:hint="default"/>
      </w:rPr>
    </w:lvl>
    <w:lvl w:ilvl="7" w:tplc="9CAAB57C">
      <w:start w:val="1"/>
      <w:numFmt w:val="bullet"/>
      <w:lvlText w:val="o"/>
      <w:lvlJc w:val="left"/>
      <w:pPr>
        <w:ind w:left="5760" w:hanging="360"/>
      </w:pPr>
      <w:rPr>
        <w:rFonts w:ascii="Courier New" w:hAnsi="Courier New" w:hint="default"/>
      </w:rPr>
    </w:lvl>
    <w:lvl w:ilvl="8" w:tplc="C422F460">
      <w:start w:val="1"/>
      <w:numFmt w:val="bullet"/>
      <w:lvlText w:val=""/>
      <w:lvlJc w:val="left"/>
      <w:pPr>
        <w:ind w:left="6480" w:hanging="360"/>
      </w:pPr>
      <w:rPr>
        <w:rFonts w:ascii="Wingdings" w:hAnsi="Wingdings" w:hint="default"/>
      </w:rPr>
    </w:lvl>
  </w:abstractNum>
  <w:abstractNum w:abstractNumId="9" w15:restartNumberingAfterBreak="0">
    <w:nsid w:val="42945EBD"/>
    <w:multiLevelType w:val="hybridMultilevel"/>
    <w:tmpl w:val="290E5056"/>
    <w:lvl w:ilvl="0" w:tplc="E0BE9030">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4BC63B32"/>
    <w:multiLevelType w:val="hybridMultilevel"/>
    <w:tmpl w:val="4A0658CA"/>
    <w:lvl w:ilvl="0" w:tplc="29AACD36">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4F791935"/>
    <w:multiLevelType w:val="hybridMultilevel"/>
    <w:tmpl w:val="22325C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35B0AA7"/>
    <w:multiLevelType w:val="hybridMultilevel"/>
    <w:tmpl w:val="A6209A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5B96C37"/>
    <w:multiLevelType w:val="hybridMultilevel"/>
    <w:tmpl w:val="97565DF2"/>
    <w:lvl w:ilvl="0" w:tplc="4B986FC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60F42A5"/>
    <w:multiLevelType w:val="hybridMultilevel"/>
    <w:tmpl w:val="1AFC98CE"/>
    <w:lvl w:ilvl="0" w:tplc="0BE8FD4C">
      <w:numFmt w:val="bullet"/>
      <w:lvlText w:val="-"/>
      <w:lvlJc w:val="left"/>
      <w:pPr>
        <w:ind w:left="1065" w:hanging="705"/>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D363B24"/>
    <w:multiLevelType w:val="hybridMultilevel"/>
    <w:tmpl w:val="1938C96A"/>
    <w:lvl w:ilvl="0" w:tplc="F3861038">
      <w:start w:val="1"/>
      <w:numFmt w:val="bullet"/>
      <w:lvlText w:val="-"/>
      <w:lvlJc w:val="left"/>
      <w:pPr>
        <w:ind w:left="720" w:hanging="360"/>
      </w:pPr>
      <w:rPr>
        <w:rFonts w:ascii="Aptos" w:hAnsi="Apto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D66D8E1"/>
    <w:multiLevelType w:val="hybridMultilevel"/>
    <w:tmpl w:val="EDDCC964"/>
    <w:lvl w:ilvl="0" w:tplc="91260AC4">
      <w:start w:val="1"/>
      <w:numFmt w:val="bullet"/>
      <w:lvlText w:val="-"/>
      <w:lvlJc w:val="left"/>
      <w:pPr>
        <w:ind w:left="720" w:hanging="360"/>
      </w:pPr>
      <w:rPr>
        <w:rFonts w:ascii="Aptos" w:hAnsi="Aptos" w:hint="default"/>
      </w:rPr>
    </w:lvl>
    <w:lvl w:ilvl="1" w:tplc="41608DE2">
      <w:start w:val="1"/>
      <w:numFmt w:val="bullet"/>
      <w:lvlText w:val="o"/>
      <w:lvlJc w:val="left"/>
      <w:pPr>
        <w:ind w:left="1440" w:hanging="360"/>
      </w:pPr>
      <w:rPr>
        <w:rFonts w:ascii="Courier New" w:hAnsi="Courier New" w:hint="default"/>
      </w:rPr>
    </w:lvl>
    <w:lvl w:ilvl="2" w:tplc="9FDADC3E">
      <w:start w:val="1"/>
      <w:numFmt w:val="bullet"/>
      <w:lvlText w:val=""/>
      <w:lvlJc w:val="left"/>
      <w:pPr>
        <w:ind w:left="2160" w:hanging="360"/>
      </w:pPr>
      <w:rPr>
        <w:rFonts w:ascii="Wingdings" w:hAnsi="Wingdings" w:hint="default"/>
      </w:rPr>
    </w:lvl>
    <w:lvl w:ilvl="3" w:tplc="BD28565C">
      <w:start w:val="1"/>
      <w:numFmt w:val="bullet"/>
      <w:lvlText w:val=""/>
      <w:lvlJc w:val="left"/>
      <w:pPr>
        <w:ind w:left="2880" w:hanging="360"/>
      </w:pPr>
      <w:rPr>
        <w:rFonts w:ascii="Symbol" w:hAnsi="Symbol" w:hint="default"/>
      </w:rPr>
    </w:lvl>
    <w:lvl w:ilvl="4" w:tplc="90F4714C">
      <w:start w:val="1"/>
      <w:numFmt w:val="bullet"/>
      <w:lvlText w:val="o"/>
      <w:lvlJc w:val="left"/>
      <w:pPr>
        <w:ind w:left="3600" w:hanging="360"/>
      </w:pPr>
      <w:rPr>
        <w:rFonts w:ascii="Courier New" w:hAnsi="Courier New" w:hint="default"/>
      </w:rPr>
    </w:lvl>
    <w:lvl w:ilvl="5" w:tplc="D0A62594">
      <w:start w:val="1"/>
      <w:numFmt w:val="bullet"/>
      <w:lvlText w:val=""/>
      <w:lvlJc w:val="left"/>
      <w:pPr>
        <w:ind w:left="4320" w:hanging="360"/>
      </w:pPr>
      <w:rPr>
        <w:rFonts w:ascii="Wingdings" w:hAnsi="Wingdings" w:hint="default"/>
      </w:rPr>
    </w:lvl>
    <w:lvl w:ilvl="6" w:tplc="E6D4E5B4">
      <w:start w:val="1"/>
      <w:numFmt w:val="bullet"/>
      <w:lvlText w:val=""/>
      <w:lvlJc w:val="left"/>
      <w:pPr>
        <w:ind w:left="5040" w:hanging="360"/>
      </w:pPr>
      <w:rPr>
        <w:rFonts w:ascii="Symbol" w:hAnsi="Symbol" w:hint="default"/>
      </w:rPr>
    </w:lvl>
    <w:lvl w:ilvl="7" w:tplc="EDC8A112">
      <w:start w:val="1"/>
      <w:numFmt w:val="bullet"/>
      <w:lvlText w:val="o"/>
      <w:lvlJc w:val="left"/>
      <w:pPr>
        <w:ind w:left="5760" w:hanging="360"/>
      </w:pPr>
      <w:rPr>
        <w:rFonts w:ascii="Courier New" w:hAnsi="Courier New" w:hint="default"/>
      </w:rPr>
    </w:lvl>
    <w:lvl w:ilvl="8" w:tplc="B0B8F9D2">
      <w:start w:val="1"/>
      <w:numFmt w:val="bullet"/>
      <w:lvlText w:val=""/>
      <w:lvlJc w:val="left"/>
      <w:pPr>
        <w:ind w:left="6480" w:hanging="360"/>
      </w:pPr>
      <w:rPr>
        <w:rFonts w:ascii="Wingdings" w:hAnsi="Wingdings" w:hint="default"/>
      </w:rPr>
    </w:lvl>
  </w:abstractNum>
  <w:abstractNum w:abstractNumId="17" w15:restartNumberingAfterBreak="0">
    <w:nsid w:val="699A0D19"/>
    <w:multiLevelType w:val="hybridMultilevel"/>
    <w:tmpl w:val="7BA4E0CA"/>
    <w:lvl w:ilvl="0" w:tplc="DD988EE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9AFACD1"/>
    <w:multiLevelType w:val="hybridMultilevel"/>
    <w:tmpl w:val="3252D3DC"/>
    <w:lvl w:ilvl="0" w:tplc="484E32B2">
      <w:start w:val="1"/>
      <w:numFmt w:val="bullet"/>
      <w:lvlText w:val="-"/>
      <w:lvlJc w:val="left"/>
      <w:pPr>
        <w:ind w:left="720" w:hanging="360"/>
      </w:pPr>
      <w:rPr>
        <w:rFonts w:ascii="Aptos" w:hAnsi="Aptos" w:hint="default"/>
      </w:rPr>
    </w:lvl>
    <w:lvl w:ilvl="1" w:tplc="63DC4FEE">
      <w:start w:val="1"/>
      <w:numFmt w:val="bullet"/>
      <w:lvlText w:val="o"/>
      <w:lvlJc w:val="left"/>
      <w:pPr>
        <w:ind w:left="1440" w:hanging="360"/>
      </w:pPr>
      <w:rPr>
        <w:rFonts w:ascii="Courier New" w:hAnsi="Courier New" w:hint="default"/>
      </w:rPr>
    </w:lvl>
    <w:lvl w:ilvl="2" w:tplc="EA00AB54">
      <w:start w:val="1"/>
      <w:numFmt w:val="bullet"/>
      <w:lvlText w:val=""/>
      <w:lvlJc w:val="left"/>
      <w:pPr>
        <w:ind w:left="2160" w:hanging="360"/>
      </w:pPr>
      <w:rPr>
        <w:rFonts w:ascii="Wingdings" w:hAnsi="Wingdings" w:hint="default"/>
      </w:rPr>
    </w:lvl>
    <w:lvl w:ilvl="3" w:tplc="4A40D7F6">
      <w:start w:val="1"/>
      <w:numFmt w:val="bullet"/>
      <w:lvlText w:val=""/>
      <w:lvlJc w:val="left"/>
      <w:pPr>
        <w:ind w:left="2880" w:hanging="360"/>
      </w:pPr>
      <w:rPr>
        <w:rFonts w:ascii="Symbol" w:hAnsi="Symbol" w:hint="default"/>
      </w:rPr>
    </w:lvl>
    <w:lvl w:ilvl="4" w:tplc="78BA0194">
      <w:start w:val="1"/>
      <w:numFmt w:val="bullet"/>
      <w:lvlText w:val="o"/>
      <w:lvlJc w:val="left"/>
      <w:pPr>
        <w:ind w:left="3600" w:hanging="360"/>
      </w:pPr>
      <w:rPr>
        <w:rFonts w:ascii="Courier New" w:hAnsi="Courier New" w:hint="default"/>
      </w:rPr>
    </w:lvl>
    <w:lvl w:ilvl="5" w:tplc="CB9CD6C2">
      <w:start w:val="1"/>
      <w:numFmt w:val="bullet"/>
      <w:lvlText w:val=""/>
      <w:lvlJc w:val="left"/>
      <w:pPr>
        <w:ind w:left="4320" w:hanging="360"/>
      </w:pPr>
      <w:rPr>
        <w:rFonts w:ascii="Wingdings" w:hAnsi="Wingdings" w:hint="default"/>
      </w:rPr>
    </w:lvl>
    <w:lvl w:ilvl="6" w:tplc="80C2137C">
      <w:start w:val="1"/>
      <w:numFmt w:val="bullet"/>
      <w:lvlText w:val=""/>
      <w:lvlJc w:val="left"/>
      <w:pPr>
        <w:ind w:left="5040" w:hanging="360"/>
      </w:pPr>
      <w:rPr>
        <w:rFonts w:ascii="Symbol" w:hAnsi="Symbol" w:hint="default"/>
      </w:rPr>
    </w:lvl>
    <w:lvl w:ilvl="7" w:tplc="F260FBCA">
      <w:start w:val="1"/>
      <w:numFmt w:val="bullet"/>
      <w:lvlText w:val="o"/>
      <w:lvlJc w:val="left"/>
      <w:pPr>
        <w:ind w:left="5760" w:hanging="360"/>
      </w:pPr>
      <w:rPr>
        <w:rFonts w:ascii="Courier New" w:hAnsi="Courier New" w:hint="default"/>
      </w:rPr>
    </w:lvl>
    <w:lvl w:ilvl="8" w:tplc="1304DA9C">
      <w:start w:val="1"/>
      <w:numFmt w:val="bullet"/>
      <w:lvlText w:val=""/>
      <w:lvlJc w:val="left"/>
      <w:pPr>
        <w:ind w:left="6480" w:hanging="360"/>
      </w:pPr>
      <w:rPr>
        <w:rFonts w:ascii="Wingdings" w:hAnsi="Wingdings" w:hint="default"/>
      </w:rPr>
    </w:lvl>
  </w:abstractNum>
  <w:abstractNum w:abstractNumId="19" w15:restartNumberingAfterBreak="0">
    <w:nsid w:val="70E6C70B"/>
    <w:multiLevelType w:val="hybridMultilevel"/>
    <w:tmpl w:val="D8BC5C4A"/>
    <w:lvl w:ilvl="0" w:tplc="F3861038">
      <w:start w:val="1"/>
      <w:numFmt w:val="bullet"/>
      <w:lvlText w:val="-"/>
      <w:lvlJc w:val="left"/>
      <w:pPr>
        <w:ind w:left="720" w:hanging="360"/>
      </w:pPr>
      <w:rPr>
        <w:rFonts w:ascii="Aptos" w:hAnsi="Aptos" w:hint="default"/>
      </w:rPr>
    </w:lvl>
    <w:lvl w:ilvl="1" w:tplc="74DA3E7E">
      <w:start w:val="1"/>
      <w:numFmt w:val="bullet"/>
      <w:lvlText w:val="o"/>
      <w:lvlJc w:val="left"/>
      <w:pPr>
        <w:ind w:left="1440" w:hanging="360"/>
      </w:pPr>
      <w:rPr>
        <w:rFonts w:ascii="Courier New" w:hAnsi="Courier New" w:hint="default"/>
      </w:rPr>
    </w:lvl>
    <w:lvl w:ilvl="2" w:tplc="B4EC2E20">
      <w:start w:val="1"/>
      <w:numFmt w:val="bullet"/>
      <w:lvlText w:val=""/>
      <w:lvlJc w:val="left"/>
      <w:pPr>
        <w:ind w:left="2160" w:hanging="360"/>
      </w:pPr>
      <w:rPr>
        <w:rFonts w:ascii="Wingdings" w:hAnsi="Wingdings" w:hint="default"/>
      </w:rPr>
    </w:lvl>
    <w:lvl w:ilvl="3" w:tplc="DAA8F5D6">
      <w:start w:val="1"/>
      <w:numFmt w:val="bullet"/>
      <w:lvlText w:val=""/>
      <w:lvlJc w:val="left"/>
      <w:pPr>
        <w:ind w:left="2880" w:hanging="360"/>
      </w:pPr>
      <w:rPr>
        <w:rFonts w:ascii="Symbol" w:hAnsi="Symbol" w:hint="default"/>
      </w:rPr>
    </w:lvl>
    <w:lvl w:ilvl="4" w:tplc="96825EFE">
      <w:start w:val="1"/>
      <w:numFmt w:val="bullet"/>
      <w:lvlText w:val="o"/>
      <w:lvlJc w:val="left"/>
      <w:pPr>
        <w:ind w:left="3600" w:hanging="360"/>
      </w:pPr>
      <w:rPr>
        <w:rFonts w:ascii="Courier New" w:hAnsi="Courier New" w:hint="default"/>
      </w:rPr>
    </w:lvl>
    <w:lvl w:ilvl="5" w:tplc="8CB45EF8">
      <w:start w:val="1"/>
      <w:numFmt w:val="bullet"/>
      <w:lvlText w:val=""/>
      <w:lvlJc w:val="left"/>
      <w:pPr>
        <w:ind w:left="4320" w:hanging="360"/>
      </w:pPr>
      <w:rPr>
        <w:rFonts w:ascii="Wingdings" w:hAnsi="Wingdings" w:hint="default"/>
      </w:rPr>
    </w:lvl>
    <w:lvl w:ilvl="6" w:tplc="BB3A4254">
      <w:start w:val="1"/>
      <w:numFmt w:val="bullet"/>
      <w:lvlText w:val=""/>
      <w:lvlJc w:val="left"/>
      <w:pPr>
        <w:ind w:left="5040" w:hanging="360"/>
      </w:pPr>
      <w:rPr>
        <w:rFonts w:ascii="Symbol" w:hAnsi="Symbol" w:hint="default"/>
      </w:rPr>
    </w:lvl>
    <w:lvl w:ilvl="7" w:tplc="133ADE4C">
      <w:start w:val="1"/>
      <w:numFmt w:val="bullet"/>
      <w:lvlText w:val="o"/>
      <w:lvlJc w:val="left"/>
      <w:pPr>
        <w:ind w:left="5760" w:hanging="360"/>
      </w:pPr>
      <w:rPr>
        <w:rFonts w:ascii="Courier New" w:hAnsi="Courier New" w:hint="default"/>
      </w:rPr>
    </w:lvl>
    <w:lvl w:ilvl="8" w:tplc="C71CF572">
      <w:start w:val="1"/>
      <w:numFmt w:val="bullet"/>
      <w:lvlText w:val=""/>
      <w:lvlJc w:val="left"/>
      <w:pPr>
        <w:ind w:left="6480" w:hanging="360"/>
      </w:pPr>
      <w:rPr>
        <w:rFonts w:ascii="Wingdings" w:hAnsi="Wingdings" w:hint="default"/>
      </w:rPr>
    </w:lvl>
  </w:abstractNum>
  <w:abstractNum w:abstractNumId="20" w15:restartNumberingAfterBreak="0">
    <w:nsid w:val="73820599"/>
    <w:multiLevelType w:val="hybridMultilevel"/>
    <w:tmpl w:val="B81A68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996490D"/>
    <w:multiLevelType w:val="hybridMultilevel"/>
    <w:tmpl w:val="DDD83518"/>
    <w:lvl w:ilvl="0" w:tplc="84369072">
      <w:start w:val="7"/>
      <w:numFmt w:val="bullet"/>
      <w:lvlText w:val="-"/>
      <w:lvlJc w:val="left"/>
      <w:pPr>
        <w:ind w:left="340" w:hanging="34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18712002">
    <w:abstractNumId w:val="19"/>
  </w:num>
  <w:num w:numId="2" w16cid:durableId="1444107890">
    <w:abstractNumId w:val="0"/>
  </w:num>
  <w:num w:numId="3" w16cid:durableId="362093604">
    <w:abstractNumId w:val="16"/>
  </w:num>
  <w:num w:numId="4" w16cid:durableId="2045524119">
    <w:abstractNumId w:val="8"/>
  </w:num>
  <w:num w:numId="5" w16cid:durableId="1286737309">
    <w:abstractNumId w:val="18"/>
  </w:num>
  <w:num w:numId="6" w16cid:durableId="1592548547">
    <w:abstractNumId w:val="17"/>
  </w:num>
  <w:num w:numId="7" w16cid:durableId="812717098">
    <w:abstractNumId w:val="21"/>
  </w:num>
  <w:num w:numId="8" w16cid:durableId="144276313">
    <w:abstractNumId w:val="13"/>
  </w:num>
  <w:num w:numId="9" w16cid:durableId="1935433375">
    <w:abstractNumId w:val="2"/>
  </w:num>
  <w:num w:numId="10" w16cid:durableId="1378773926">
    <w:abstractNumId w:val="11"/>
  </w:num>
  <w:num w:numId="11" w16cid:durableId="1794669558">
    <w:abstractNumId w:val="10"/>
  </w:num>
  <w:num w:numId="12" w16cid:durableId="1501388453">
    <w:abstractNumId w:val="6"/>
  </w:num>
  <w:num w:numId="13" w16cid:durableId="1188569098">
    <w:abstractNumId w:val="9"/>
  </w:num>
  <w:num w:numId="14" w16cid:durableId="836728758">
    <w:abstractNumId w:val="12"/>
  </w:num>
  <w:num w:numId="15" w16cid:durableId="1958684189">
    <w:abstractNumId w:val="7"/>
  </w:num>
  <w:num w:numId="16" w16cid:durableId="1973093749">
    <w:abstractNumId w:val="4"/>
  </w:num>
  <w:num w:numId="17" w16cid:durableId="918254598">
    <w:abstractNumId w:val="15"/>
  </w:num>
  <w:num w:numId="18" w16cid:durableId="1995916145">
    <w:abstractNumId w:val="14"/>
  </w:num>
  <w:num w:numId="19" w16cid:durableId="1760054716">
    <w:abstractNumId w:val="20"/>
  </w:num>
  <w:num w:numId="20" w16cid:durableId="1722560564">
    <w:abstractNumId w:val="1"/>
  </w:num>
  <w:num w:numId="21" w16cid:durableId="1572035741">
    <w:abstractNumId w:val="5"/>
  </w:num>
  <w:num w:numId="22" w16cid:durableId="83966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412"/>
    <w:rsid w:val="000000FD"/>
    <w:rsid w:val="0000101A"/>
    <w:rsid w:val="000012A0"/>
    <w:rsid w:val="000012DD"/>
    <w:rsid w:val="00001D67"/>
    <w:rsid w:val="00002DE7"/>
    <w:rsid w:val="00003998"/>
    <w:rsid w:val="00004715"/>
    <w:rsid w:val="0000693A"/>
    <w:rsid w:val="00011507"/>
    <w:rsid w:val="00012635"/>
    <w:rsid w:val="00014D0C"/>
    <w:rsid w:val="00014F3A"/>
    <w:rsid w:val="00017B0F"/>
    <w:rsid w:val="00017E87"/>
    <w:rsid w:val="00021AB0"/>
    <w:rsid w:val="00022DD2"/>
    <w:rsid w:val="000242E5"/>
    <w:rsid w:val="00024647"/>
    <w:rsid w:val="000254DC"/>
    <w:rsid w:val="00025DB4"/>
    <w:rsid w:val="0002782D"/>
    <w:rsid w:val="000317F4"/>
    <w:rsid w:val="000323E7"/>
    <w:rsid w:val="0003247A"/>
    <w:rsid w:val="0003288D"/>
    <w:rsid w:val="00033A38"/>
    <w:rsid w:val="00036745"/>
    <w:rsid w:val="00040334"/>
    <w:rsid w:val="00040FEF"/>
    <w:rsid w:val="00041393"/>
    <w:rsid w:val="0004488D"/>
    <w:rsid w:val="00046677"/>
    <w:rsid w:val="00046987"/>
    <w:rsid w:val="00046BF9"/>
    <w:rsid w:val="00046C5C"/>
    <w:rsid w:val="00050895"/>
    <w:rsid w:val="00051778"/>
    <w:rsid w:val="00051E55"/>
    <w:rsid w:val="00052DA7"/>
    <w:rsid w:val="00053E08"/>
    <w:rsid w:val="000544B5"/>
    <w:rsid w:val="0005518C"/>
    <w:rsid w:val="0005776D"/>
    <w:rsid w:val="0005793C"/>
    <w:rsid w:val="00057EDE"/>
    <w:rsid w:val="000605D1"/>
    <w:rsid w:val="00060892"/>
    <w:rsid w:val="00062062"/>
    <w:rsid w:val="00062371"/>
    <w:rsid w:val="00062636"/>
    <w:rsid w:val="00063B55"/>
    <w:rsid w:val="00064406"/>
    <w:rsid w:val="00064A77"/>
    <w:rsid w:val="000652C8"/>
    <w:rsid w:val="00065386"/>
    <w:rsid w:val="000678C3"/>
    <w:rsid w:val="000731F0"/>
    <w:rsid w:val="00080FFF"/>
    <w:rsid w:val="00081964"/>
    <w:rsid w:val="00083A85"/>
    <w:rsid w:val="00083D21"/>
    <w:rsid w:val="00083D68"/>
    <w:rsid w:val="0008493F"/>
    <w:rsid w:val="00085C4D"/>
    <w:rsid w:val="00086D98"/>
    <w:rsid w:val="00087D3B"/>
    <w:rsid w:val="00090F42"/>
    <w:rsid w:val="000960FD"/>
    <w:rsid w:val="000A098C"/>
    <w:rsid w:val="000A2CAD"/>
    <w:rsid w:val="000A4E0C"/>
    <w:rsid w:val="000A66B1"/>
    <w:rsid w:val="000A7144"/>
    <w:rsid w:val="000B15FA"/>
    <w:rsid w:val="000B5E04"/>
    <w:rsid w:val="000B61A7"/>
    <w:rsid w:val="000B6538"/>
    <w:rsid w:val="000B6A0A"/>
    <w:rsid w:val="000B7AEB"/>
    <w:rsid w:val="000C1F9A"/>
    <w:rsid w:val="000C2C95"/>
    <w:rsid w:val="000C3A62"/>
    <w:rsid w:val="000C4475"/>
    <w:rsid w:val="000C4B8E"/>
    <w:rsid w:val="000C510E"/>
    <w:rsid w:val="000C5E84"/>
    <w:rsid w:val="000C61E3"/>
    <w:rsid w:val="000C630B"/>
    <w:rsid w:val="000C74FE"/>
    <w:rsid w:val="000D0216"/>
    <w:rsid w:val="000D0478"/>
    <w:rsid w:val="000D2068"/>
    <w:rsid w:val="000D46D9"/>
    <w:rsid w:val="000D528A"/>
    <w:rsid w:val="000D7ADA"/>
    <w:rsid w:val="000E0CF3"/>
    <w:rsid w:val="000E1352"/>
    <w:rsid w:val="000E1A15"/>
    <w:rsid w:val="000E1A6D"/>
    <w:rsid w:val="000E1EC8"/>
    <w:rsid w:val="000E3B7C"/>
    <w:rsid w:val="000E4750"/>
    <w:rsid w:val="000E7F6E"/>
    <w:rsid w:val="000F1463"/>
    <w:rsid w:val="000F15B0"/>
    <w:rsid w:val="000F3DC6"/>
    <w:rsid w:val="000F45BB"/>
    <w:rsid w:val="000F52E8"/>
    <w:rsid w:val="000F5431"/>
    <w:rsid w:val="000F69B3"/>
    <w:rsid w:val="000F7F3B"/>
    <w:rsid w:val="00100BAF"/>
    <w:rsid w:val="00101A43"/>
    <w:rsid w:val="001031CA"/>
    <w:rsid w:val="001036F8"/>
    <w:rsid w:val="00103AC2"/>
    <w:rsid w:val="00107B06"/>
    <w:rsid w:val="00107CEB"/>
    <w:rsid w:val="00107EE8"/>
    <w:rsid w:val="001103F3"/>
    <w:rsid w:val="00111128"/>
    <w:rsid w:val="00113187"/>
    <w:rsid w:val="00113408"/>
    <w:rsid w:val="001136DF"/>
    <w:rsid w:val="0011457F"/>
    <w:rsid w:val="00114A40"/>
    <w:rsid w:val="00114B62"/>
    <w:rsid w:val="00115066"/>
    <w:rsid w:val="00116D90"/>
    <w:rsid w:val="001179BF"/>
    <w:rsid w:val="00120BFE"/>
    <w:rsid w:val="00122A16"/>
    <w:rsid w:val="00123B0C"/>
    <w:rsid w:val="001251D7"/>
    <w:rsid w:val="0012708D"/>
    <w:rsid w:val="0012788A"/>
    <w:rsid w:val="00127BE1"/>
    <w:rsid w:val="00131731"/>
    <w:rsid w:val="00131A05"/>
    <w:rsid w:val="00133F3E"/>
    <w:rsid w:val="0013433C"/>
    <w:rsid w:val="001344D2"/>
    <w:rsid w:val="001347BE"/>
    <w:rsid w:val="00136F33"/>
    <w:rsid w:val="00137407"/>
    <w:rsid w:val="00141719"/>
    <w:rsid w:val="00142177"/>
    <w:rsid w:val="00143865"/>
    <w:rsid w:val="001466E3"/>
    <w:rsid w:val="00147DF2"/>
    <w:rsid w:val="0015036D"/>
    <w:rsid w:val="00150CCA"/>
    <w:rsid w:val="00151058"/>
    <w:rsid w:val="00151630"/>
    <w:rsid w:val="00151CDB"/>
    <w:rsid w:val="00152959"/>
    <w:rsid w:val="00153AF8"/>
    <w:rsid w:val="001554F7"/>
    <w:rsid w:val="0015572F"/>
    <w:rsid w:val="0015617B"/>
    <w:rsid w:val="00157DAF"/>
    <w:rsid w:val="00160268"/>
    <w:rsid w:val="00161949"/>
    <w:rsid w:val="001626D7"/>
    <w:rsid w:val="0016303B"/>
    <w:rsid w:val="00163930"/>
    <w:rsid w:val="00165D16"/>
    <w:rsid w:val="00170F56"/>
    <w:rsid w:val="00171539"/>
    <w:rsid w:val="0017161C"/>
    <w:rsid w:val="00171ECF"/>
    <w:rsid w:val="00172F28"/>
    <w:rsid w:val="00173200"/>
    <w:rsid w:val="0017399B"/>
    <w:rsid w:val="00180C72"/>
    <w:rsid w:val="0018224F"/>
    <w:rsid w:val="00183ADB"/>
    <w:rsid w:val="0018407F"/>
    <w:rsid w:val="00185473"/>
    <w:rsid w:val="00191962"/>
    <w:rsid w:val="001930CB"/>
    <w:rsid w:val="00193C42"/>
    <w:rsid w:val="00193CD6"/>
    <w:rsid w:val="00194398"/>
    <w:rsid w:val="00197D44"/>
    <w:rsid w:val="001A142A"/>
    <w:rsid w:val="001A3306"/>
    <w:rsid w:val="001A4949"/>
    <w:rsid w:val="001A7378"/>
    <w:rsid w:val="001B0FA2"/>
    <w:rsid w:val="001B1BCA"/>
    <w:rsid w:val="001B1C38"/>
    <w:rsid w:val="001B3589"/>
    <w:rsid w:val="001B54D4"/>
    <w:rsid w:val="001C0273"/>
    <w:rsid w:val="001C07CE"/>
    <w:rsid w:val="001C1362"/>
    <w:rsid w:val="001C1CE0"/>
    <w:rsid w:val="001C337E"/>
    <w:rsid w:val="001C3858"/>
    <w:rsid w:val="001C7574"/>
    <w:rsid w:val="001D00F5"/>
    <w:rsid w:val="001D05C9"/>
    <w:rsid w:val="001D11A1"/>
    <w:rsid w:val="001D2870"/>
    <w:rsid w:val="001D2988"/>
    <w:rsid w:val="001D2B06"/>
    <w:rsid w:val="001D61F7"/>
    <w:rsid w:val="001D6499"/>
    <w:rsid w:val="001D6618"/>
    <w:rsid w:val="001E11BE"/>
    <w:rsid w:val="001E12D3"/>
    <w:rsid w:val="001E19BD"/>
    <w:rsid w:val="001E249F"/>
    <w:rsid w:val="001E270D"/>
    <w:rsid w:val="001E2CB8"/>
    <w:rsid w:val="001E3EA4"/>
    <w:rsid w:val="001E3FE4"/>
    <w:rsid w:val="001E58D7"/>
    <w:rsid w:val="001E6F45"/>
    <w:rsid w:val="001E7888"/>
    <w:rsid w:val="001F333A"/>
    <w:rsid w:val="001F4786"/>
    <w:rsid w:val="001F57D1"/>
    <w:rsid w:val="001F69AB"/>
    <w:rsid w:val="001F6CE2"/>
    <w:rsid w:val="001F718B"/>
    <w:rsid w:val="001F77E5"/>
    <w:rsid w:val="00202F29"/>
    <w:rsid w:val="0020376F"/>
    <w:rsid w:val="00203B8C"/>
    <w:rsid w:val="002041C5"/>
    <w:rsid w:val="0020458B"/>
    <w:rsid w:val="002050D2"/>
    <w:rsid w:val="0020749D"/>
    <w:rsid w:val="00210337"/>
    <w:rsid w:val="002110CE"/>
    <w:rsid w:val="0021162C"/>
    <w:rsid w:val="00213BFE"/>
    <w:rsid w:val="002142B8"/>
    <w:rsid w:val="00216A4E"/>
    <w:rsid w:val="0022188E"/>
    <w:rsid w:val="00222025"/>
    <w:rsid w:val="0022284A"/>
    <w:rsid w:val="002235E8"/>
    <w:rsid w:val="00223E5F"/>
    <w:rsid w:val="0022439E"/>
    <w:rsid w:val="00225EC8"/>
    <w:rsid w:val="00226035"/>
    <w:rsid w:val="002268E9"/>
    <w:rsid w:val="00226BE5"/>
    <w:rsid w:val="002324B9"/>
    <w:rsid w:val="002328C1"/>
    <w:rsid w:val="002345DD"/>
    <w:rsid w:val="0023509F"/>
    <w:rsid w:val="002351DF"/>
    <w:rsid w:val="00236994"/>
    <w:rsid w:val="00237264"/>
    <w:rsid w:val="00237339"/>
    <w:rsid w:val="0023775C"/>
    <w:rsid w:val="0023776F"/>
    <w:rsid w:val="002405FD"/>
    <w:rsid w:val="00242434"/>
    <w:rsid w:val="00242695"/>
    <w:rsid w:val="00243D78"/>
    <w:rsid w:val="002501A8"/>
    <w:rsid w:val="00251B39"/>
    <w:rsid w:val="0025216E"/>
    <w:rsid w:val="00253191"/>
    <w:rsid w:val="0025398D"/>
    <w:rsid w:val="00254997"/>
    <w:rsid w:val="00254FDE"/>
    <w:rsid w:val="00256CAB"/>
    <w:rsid w:val="00256CD0"/>
    <w:rsid w:val="00256F1B"/>
    <w:rsid w:val="0025766F"/>
    <w:rsid w:val="002609DF"/>
    <w:rsid w:val="00260B80"/>
    <w:rsid w:val="00261FF3"/>
    <w:rsid w:val="00263CBC"/>
    <w:rsid w:val="00266412"/>
    <w:rsid w:val="0026794D"/>
    <w:rsid w:val="00267F34"/>
    <w:rsid w:val="002707FE"/>
    <w:rsid w:val="00270CDC"/>
    <w:rsid w:val="00270DE5"/>
    <w:rsid w:val="002732EB"/>
    <w:rsid w:val="00273631"/>
    <w:rsid w:val="002743CF"/>
    <w:rsid w:val="002745D5"/>
    <w:rsid w:val="00274DC8"/>
    <w:rsid w:val="00275912"/>
    <w:rsid w:val="00277F8B"/>
    <w:rsid w:val="00281512"/>
    <w:rsid w:val="0028192C"/>
    <w:rsid w:val="00282A13"/>
    <w:rsid w:val="002858C3"/>
    <w:rsid w:val="00286040"/>
    <w:rsid w:val="00286487"/>
    <w:rsid w:val="002879AA"/>
    <w:rsid w:val="002913EE"/>
    <w:rsid w:val="00291A9A"/>
    <w:rsid w:val="00292B3C"/>
    <w:rsid w:val="00292B3E"/>
    <w:rsid w:val="00292BB2"/>
    <w:rsid w:val="002936B2"/>
    <w:rsid w:val="0029592E"/>
    <w:rsid w:val="002A28B5"/>
    <w:rsid w:val="002A5EDD"/>
    <w:rsid w:val="002A67A2"/>
    <w:rsid w:val="002A6F3D"/>
    <w:rsid w:val="002B02E7"/>
    <w:rsid w:val="002B05F6"/>
    <w:rsid w:val="002B083B"/>
    <w:rsid w:val="002B1488"/>
    <w:rsid w:val="002B388B"/>
    <w:rsid w:val="002B5930"/>
    <w:rsid w:val="002B772C"/>
    <w:rsid w:val="002B7F66"/>
    <w:rsid w:val="002C2C51"/>
    <w:rsid w:val="002C42CF"/>
    <w:rsid w:val="002C51B0"/>
    <w:rsid w:val="002C58EA"/>
    <w:rsid w:val="002C6AB1"/>
    <w:rsid w:val="002C7AB9"/>
    <w:rsid w:val="002D201E"/>
    <w:rsid w:val="002D2291"/>
    <w:rsid w:val="002D2BEE"/>
    <w:rsid w:val="002D6385"/>
    <w:rsid w:val="002D6B84"/>
    <w:rsid w:val="002D6CA5"/>
    <w:rsid w:val="002D738A"/>
    <w:rsid w:val="002D7B4F"/>
    <w:rsid w:val="002E0A34"/>
    <w:rsid w:val="002E1335"/>
    <w:rsid w:val="002E1DD9"/>
    <w:rsid w:val="002E2156"/>
    <w:rsid w:val="002E26B2"/>
    <w:rsid w:val="002E30A9"/>
    <w:rsid w:val="002E3BB6"/>
    <w:rsid w:val="002E4954"/>
    <w:rsid w:val="002E4B14"/>
    <w:rsid w:val="002E5E60"/>
    <w:rsid w:val="002E79A0"/>
    <w:rsid w:val="002E7BCD"/>
    <w:rsid w:val="002F0F03"/>
    <w:rsid w:val="002F2897"/>
    <w:rsid w:val="002F2CE4"/>
    <w:rsid w:val="002F75B2"/>
    <w:rsid w:val="00300453"/>
    <w:rsid w:val="003015ED"/>
    <w:rsid w:val="00302B85"/>
    <w:rsid w:val="00302D34"/>
    <w:rsid w:val="003032EE"/>
    <w:rsid w:val="00303C5C"/>
    <w:rsid w:val="00307855"/>
    <w:rsid w:val="00310343"/>
    <w:rsid w:val="003147E2"/>
    <w:rsid w:val="003150E2"/>
    <w:rsid w:val="00315944"/>
    <w:rsid w:val="00315FD5"/>
    <w:rsid w:val="003162B3"/>
    <w:rsid w:val="003209A4"/>
    <w:rsid w:val="0032238E"/>
    <w:rsid w:val="003230AC"/>
    <w:rsid w:val="003237A7"/>
    <w:rsid w:val="0032422E"/>
    <w:rsid w:val="00324615"/>
    <w:rsid w:val="003267A0"/>
    <w:rsid w:val="0033195C"/>
    <w:rsid w:val="00331BFB"/>
    <w:rsid w:val="00332818"/>
    <w:rsid w:val="00333052"/>
    <w:rsid w:val="003332DB"/>
    <w:rsid w:val="00333B81"/>
    <w:rsid w:val="00334AEB"/>
    <w:rsid w:val="0033777A"/>
    <w:rsid w:val="00342422"/>
    <w:rsid w:val="00342E18"/>
    <w:rsid w:val="003434AE"/>
    <w:rsid w:val="003459F8"/>
    <w:rsid w:val="00346DCD"/>
    <w:rsid w:val="00352F7D"/>
    <w:rsid w:val="003545CE"/>
    <w:rsid w:val="003556E2"/>
    <w:rsid w:val="00356132"/>
    <w:rsid w:val="00357860"/>
    <w:rsid w:val="003603FA"/>
    <w:rsid w:val="0036052E"/>
    <w:rsid w:val="003605F6"/>
    <w:rsid w:val="00363002"/>
    <w:rsid w:val="003635EC"/>
    <w:rsid w:val="003637CF"/>
    <w:rsid w:val="00364779"/>
    <w:rsid w:val="00365155"/>
    <w:rsid w:val="003652E8"/>
    <w:rsid w:val="003666F2"/>
    <w:rsid w:val="00366CE4"/>
    <w:rsid w:val="00370F2E"/>
    <w:rsid w:val="0037141E"/>
    <w:rsid w:val="00374056"/>
    <w:rsid w:val="00374F2A"/>
    <w:rsid w:val="0037762C"/>
    <w:rsid w:val="003809C1"/>
    <w:rsid w:val="003819BB"/>
    <w:rsid w:val="00383633"/>
    <w:rsid w:val="003837FE"/>
    <w:rsid w:val="00383DF9"/>
    <w:rsid w:val="0038595E"/>
    <w:rsid w:val="00391622"/>
    <w:rsid w:val="00393A83"/>
    <w:rsid w:val="003941EA"/>
    <w:rsid w:val="00394BAD"/>
    <w:rsid w:val="00397E2A"/>
    <w:rsid w:val="003A0A54"/>
    <w:rsid w:val="003A18C6"/>
    <w:rsid w:val="003A194E"/>
    <w:rsid w:val="003A2098"/>
    <w:rsid w:val="003A283C"/>
    <w:rsid w:val="003A46F2"/>
    <w:rsid w:val="003A7098"/>
    <w:rsid w:val="003B0039"/>
    <w:rsid w:val="003B032E"/>
    <w:rsid w:val="003B0ACE"/>
    <w:rsid w:val="003B1148"/>
    <w:rsid w:val="003B2054"/>
    <w:rsid w:val="003B246C"/>
    <w:rsid w:val="003B2C73"/>
    <w:rsid w:val="003B2F07"/>
    <w:rsid w:val="003B3281"/>
    <w:rsid w:val="003B40F4"/>
    <w:rsid w:val="003C04C0"/>
    <w:rsid w:val="003C061F"/>
    <w:rsid w:val="003C0E1E"/>
    <w:rsid w:val="003C1384"/>
    <w:rsid w:val="003C29D8"/>
    <w:rsid w:val="003C3B86"/>
    <w:rsid w:val="003C4569"/>
    <w:rsid w:val="003C50E9"/>
    <w:rsid w:val="003C60E4"/>
    <w:rsid w:val="003C7B0C"/>
    <w:rsid w:val="003D4187"/>
    <w:rsid w:val="003D6F90"/>
    <w:rsid w:val="003E2A96"/>
    <w:rsid w:val="003E63C7"/>
    <w:rsid w:val="003E7886"/>
    <w:rsid w:val="003F23F3"/>
    <w:rsid w:val="003F2537"/>
    <w:rsid w:val="003F2A3E"/>
    <w:rsid w:val="003F484F"/>
    <w:rsid w:val="003F4FE1"/>
    <w:rsid w:val="003F5087"/>
    <w:rsid w:val="003F640C"/>
    <w:rsid w:val="00400200"/>
    <w:rsid w:val="00400490"/>
    <w:rsid w:val="004021E5"/>
    <w:rsid w:val="00404ED4"/>
    <w:rsid w:val="00405CD2"/>
    <w:rsid w:val="00405CFC"/>
    <w:rsid w:val="00410EB0"/>
    <w:rsid w:val="0041151B"/>
    <w:rsid w:val="0041186A"/>
    <w:rsid w:val="00411A50"/>
    <w:rsid w:val="004122F4"/>
    <w:rsid w:val="00412AF3"/>
    <w:rsid w:val="00412EAB"/>
    <w:rsid w:val="00415952"/>
    <w:rsid w:val="00416C44"/>
    <w:rsid w:val="00416C5D"/>
    <w:rsid w:val="004210D0"/>
    <w:rsid w:val="00421694"/>
    <w:rsid w:val="004218C0"/>
    <w:rsid w:val="0042661E"/>
    <w:rsid w:val="004268D0"/>
    <w:rsid w:val="00427C76"/>
    <w:rsid w:val="004308F1"/>
    <w:rsid w:val="00432B34"/>
    <w:rsid w:val="00433636"/>
    <w:rsid w:val="0043591A"/>
    <w:rsid w:val="004403C8"/>
    <w:rsid w:val="0044153D"/>
    <w:rsid w:val="00442AA0"/>
    <w:rsid w:val="00443DF2"/>
    <w:rsid w:val="00443E35"/>
    <w:rsid w:val="0044481D"/>
    <w:rsid w:val="00445C40"/>
    <w:rsid w:val="004473E1"/>
    <w:rsid w:val="00450276"/>
    <w:rsid w:val="00450488"/>
    <w:rsid w:val="00450EF0"/>
    <w:rsid w:val="00450F5F"/>
    <w:rsid w:val="00451F11"/>
    <w:rsid w:val="00452C37"/>
    <w:rsid w:val="00452FD2"/>
    <w:rsid w:val="0045503C"/>
    <w:rsid w:val="0045589B"/>
    <w:rsid w:val="00455CB4"/>
    <w:rsid w:val="00455EA8"/>
    <w:rsid w:val="00460F4B"/>
    <w:rsid w:val="004630DB"/>
    <w:rsid w:val="00463CE7"/>
    <w:rsid w:val="004662BC"/>
    <w:rsid w:val="00470642"/>
    <w:rsid w:val="00472E5E"/>
    <w:rsid w:val="004745AF"/>
    <w:rsid w:val="0047632E"/>
    <w:rsid w:val="0047634E"/>
    <w:rsid w:val="00476818"/>
    <w:rsid w:val="00480DDD"/>
    <w:rsid w:val="00481DEF"/>
    <w:rsid w:val="004822CB"/>
    <w:rsid w:val="004825D6"/>
    <w:rsid w:val="004830E9"/>
    <w:rsid w:val="004832C7"/>
    <w:rsid w:val="0048475D"/>
    <w:rsid w:val="00484F81"/>
    <w:rsid w:val="004863A6"/>
    <w:rsid w:val="004867F4"/>
    <w:rsid w:val="004875FF"/>
    <w:rsid w:val="004879AD"/>
    <w:rsid w:val="00487C53"/>
    <w:rsid w:val="004911F3"/>
    <w:rsid w:val="00491B9A"/>
    <w:rsid w:val="00493501"/>
    <w:rsid w:val="00493E52"/>
    <w:rsid w:val="004946CA"/>
    <w:rsid w:val="0049579F"/>
    <w:rsid w:val="00497E1B"/>
    <w:rsid w:val="00497FE5"/>
    <w:rsid w:val="004A0E3B"/>
    <w:rsid w:val="004A10B7"/>
    <w:rsid w:val="004A1E66"/>
    <w:rsid w:val="004A1F78"/>
    <w:rsid w:val="004A396C"/>
    <w:rsid w:val="004A48D3"/>
    <w:rsid w:val="004B15F7"/>
    <w:rsid w:val="004B1A62"/>
    <w:rsid w:val="004B23A7"/>
    <w:rsid w:val="004B27CB"/>
    <w:rsid w:val="004B31EA"/>
    <w:rsid w:val="004B4A20"/>
    <w:rsid w:val="004B4AE1"/>
    <w:rsid w:val="004B4BA4"/>
    <w:rsid w:val="004B581C"/>
    <w:rsid w:val="004B686E"/>
    <w:rsid w:val="004B6B40"/>
    <w:rsid w:val="004C1080"/>
    <w:rsid w:val="004C1555"/>
    <w:rsid w:val="004C1FDA"/>
    <w:rsid w:val="004C2ABE"/>
    <w:rsid w:val="004C3A45"/>
    <w:rsid w:val="004C4D49"/>
    <w:rsid w:val="004C639F"/>
    <w:rsid w:val="004C6499"/>
    <w:rsid w:val="004D0097"/>
    <w:rsid w:val="004D0C72"/>
    <w:rsid w:val="004D0F16"/>
    <w:rsid w:val="004D2160"/>
    <w:rsid w:val="004D69CB"/>
    <w:rsid w:val="004E1022"/>
    <w:rsid w:val="004E1CED"/>
    <w:rsid w:val="004E1ED0"/>
    <w:rsid w:val="004E36D4"/>
    <w:rsid w:val="004E5095"/>
    <w:rsid w:val="004E6DD1"/>
    <w:rsid w:val="004F130D"/>
    <w:rsid w:val="004F20DB"/>
    <w:rsid w:val="004F21EA"/>
    <w:rsid w:val="004F446F"/>
    <w:rsid w:val="004F4B86"/>
    <w:rsid w:val="004F5342"/>
    <w:rsid w:val="004F5DC6"/>
    <w:rsid w:val="004F69C1"/>
    <w:rsid w:val="005029C6"/>
    <w:rsid w:val="005034A3"/>
    <w:rsid w:val="005060EE"/>
    <w:rsid w:val="00507475"/>
    <w:rsid w:val="00507A55"/>
    <w:rsid w:val="00511081"/>
    <w:rsid w:val="00512F2C"/>
    <w:rsid w:val="0051620B"/>
    <w:rsid w:val="00516468"/>
    <w:rsid w:val="00516483"/>
    <w:rsid w:val="0051764B"/>
    <w:rsid w:val="005218D8"/>
    <w:rsid w:val="0052490B"/>
    <w:rsid w:val="005253D7"/>
    <w:rsid w:val="0052733E"/>
    <w:rsid w:val="00530C99"/>
    <w:rsid w:val="0053135E"/>
    <w:rsid w:val="00531A59"/>
    <w:rsid w:val="00532B6C"/>
    <w:rsid w:val="00534479"/>
    <w:rsid w:val="005357F5"/>
    <w:rsid w:val="0053741D"/>
    <w:rsid w:val="00542280"/>
    <w:rsid w:val="00543DB0"/>
    <w:rsid w:val="00544EDB"/>
    <w:rsid w:val="00546680"/>
    <w:rsid w:val="00547F29"/>
    <w:rsid w:val="0055085E"/>
    <w:rsid w:val="0055114D"/>
    <w:rsid w:val="00552003"/>
    <w:rsid w:val="005531E9"/>
    <w:rsid w:val="005551D6"/>
    <w:rsid w:val="00555DBC"/>
    <w:rsid w:val="00556156"/>
    <w:rsid w:val="005601DC"/>
    <w:rsid w:val="0056079A"/>
    <w:rsid w:val="00561A37"/>
    <w:rsid w:val="00561C63"/>
    <w:rsid w:val="00561D30"/>
    <w:rsid w:val="00562F57"/>
    <w:rsid w:val="0056304B"/>
    <w:rsid w:val="00564186"/>
    <w:rsid w:val="00564721"/>
    <w:rsid w:val="005715CA"/>
    <w:rsid w:val="0057216D"/>
    <w:rsid w:val="005730AD"/>
    <w:rsid w:val="00573364"/>
    <w:rsid w:val="0057527D"/>
    <w:rsid w:val="005753C2"/>
    <w:rsid w:val="00577BD7"/>
    <w:rsid w:val="00582311"/>
    <w:rsid w:val="00582362"/>
    <w:rsid w:val="00582419"/>
    <w:rsid w:val="00582780"/>
    <w:rsid w:val="00582861"/>
    <w:rsid w:val="00584016"/>
    <w:rsid w:val="00585C42"/>
    <w:rsid w:val="0058602E"/>
    <w:rsid w:val="0058679E"/>
    <w:rsid w:val="005922E3"/>
    <w:rsid w:val="00594B69"/>
    <w:rsid w:val="00594C6C"/>
    <w:rsid w:val="00596D24"/>
    <w:rsid w:val="00597FA2"/>
    <w:rsid w:val="005A0380"/>
    <w:rsid w:val="005A07CB"/>
    <w:rsid w:val="005A229F"/>
    <w:rsid w:val="005A51C0"/>
    <w:rsid w:val="005B1157"/>
    <w:rsid w:val="005B1D48"/>
    <w:rsid w:val="005B1DF4"/>
    <w:rsid w:val="005B390B"/>
    <w:rsid w:val="005B4054"/>
    <w:rsid w:val="005B5EDE"/>
    <w:rsid w:val="005B6284"/>
    <w:rsid w:val="005B7733"/>
    <w:rsid w:val="005B7A40"/>
    <w:rsid w:val="005B7BAC"/>
    <w:rsid w:val="005C1A82"/>
    <w:rsid w:val="005C1F1E"/>
    <w:rsid w:val="005C2AEC"/>
    <w:rsid w:val="005C588C"/>
    <w:rsid w:val="005C5F04"/>
    <w:rsid w:val="005C6B8E"/>
    <w:rsid w:val="005D0DA9"/>
    <w:rsid w:val="005D1DB4"/>
    <w:rsid w:val="005D2728"/>
    <w:rsid w:val="005D669E"/>
    <w:rsid w:val="005D6899"/>
    <w:rsid w:val="005D6982"/>
    <w:rsid w:val="005D6C0A"/>
    <w:rsid w:val="005E3384"/>
    <w:rsid w:val="005E35A8"/>
    <w:rsid w:val="005E601C"/>
    <w:rsid w:val="005E6114"/>
    <w:rsid w:val="005E6AD0"/>
    <w:rsid w:val="005F179E"/>
    <w:rsid w:val="005F23D4"/>
    <w:rsid w:val="005F2E9C"/>
    <w:rsid w:val="005F51A3"/>
    <w:rsid w:val="005F570E"/>
    <w:rsid w:val="005F5D0D"/>
    <w:rsid w:val="005F5E2E"/>
    <w:rsid w:val="005F6120"/>
    <w:rsid w:val="005F61F3"/>
    <w:rsid w:val="00600F0D"/>
    <w:rsid w:val="0060109A"/>
    <w:rsid w:val="006038ED"/>
    <w:rsid w:val="006043C6"/>
    <w:rsid w:val="00605802"/>
    <w:rsid w:val="00606D87"/>
    <w:rsid w:val="0061023B"/>
    <w:rsid w:val="00611E04"/>
    <w:rsid w:val="00612EB7"/>
    <w:rsid w:val="00613535"/>
    <w:rsid w:val="00617919"/>
    <w:rsid w:val="006222C5"/>
    <w:rsid w:val="00622ABA"/>
    <w:rsid w:val="00622C09"/>
    <w:rsid w:val="006249C4"/>
    <w:rsid w:val="00624F12"/>
    <w:rsid w:val="00625100"/>
    <w:rsid w:val="0062525F"/>
    <w:rsid w:val="00625930"/>
    <w:rsid w:val="00627983"/>
    <w:rsid w:val="0063075D"/>
    <w:rsid w:val="00632916"/>
    <w:rsid w:val="0063520A"/>
    <w:rsid w:val="00635FE9"/>
    <w:rsid w:val="00636A5B"/>
    <w:rsid w:val="00637CBC"/>
    <w:rsid w:val="00640309"/>
    <w:rsid w:val="006408FE"/>
    <w:rsid w:val="00643943"/>
    <w:rsid w:val="00643B03"/>
    <w:rsid w:val="00644BE3"/>
    <w:rsid w:val="006456C4"/>
    <w:rsid w:val="00646D19"/>
    <w:rsid w:val="00647334"/>
    <w:rsid w:val="00647AFA"/>
    <w:rsid w:val="00653CF4"/>
    <w:rsid w:val="00653EA5"/>
    <w:rsid w:val="00654128"/>
    <w:rsid w:val="00661F1B"/>
    <w:rsid w:val="0066465F"/>
    <w:rsid w:val="00665550"/>
    <w:rsid w:val="00666603"/>
    <w:rsid w:val="00667C78"/>
    <w:rsid w:val="006709AD"/>
    <w:rsid w:val="006726D0"/>
    <w:rsid w:val="00673265"/>
    <w:rsid w:val="00674AE9"/>
    <w:rsid w:val="006807DB"/>
    <w:rsid w:val="00681780"/>
    <w:rsid w:val="006817B4"/>
    <w:rsid w:val="00683172"/>
    <w:rsid w:val="00684112"/>
    <w:rsid w:val="0068612B"/>
    <w:rsid w:val="006875FE"/>
    <w:rsid w:val="00687AF5"/>
    <w:rsid w:val="00691085"/>
    <w:rsid w:val="006911A7"/>
    <w:rsid w:val="00692229"/>
    <w:rsid w:val="00693E3B"/>
    <w:rsid w:val="00693E69"/>
    <w:rsid w:val="006945D0"/>
    <w:rsid w:val="006974E7"/>
    <w:rsid w:val="006A035F"/>
    <w:rsid w:val="006A12A5"/>
    <w:rsid w:val="006A2698"/>
    <w:rsid w:val="006A2767"/>
    <w:rsid w:val="006A5965"/>
    <w:rsid w:val="006A6D77"/>
    <w:rsid w:val="006A73FF"/>
    <w:rsid w:val="006A740F"/>
    <w:rsid w:val="006A776E"/>
    <w:rsid w:val="006A7F3D"/>
    <w:rsid w:val="006B16BA"/>
    <w:rsid w:val="006B2342"/>
    <w:rsid w:val="006B2D3E"/>
    <w:rsid w:val="006B3143"/>
    <w:rsid w:val="006B375D"/>
    <w:rsid w:val="006B40E1"/>
    <w:rsid w:val="006B6D9A"/>
    <w:rsid w:val="006C0CC6"/>
    <w:rsid w:val="006C12E7"/>
    <w:rsid w:val="006C13D4"/>
    <w:rsid w:val="006C200D"/>
    <w:rsid w:val="006C526F"/>
    <w:rsid w:val="006C5F7D"/>
    <w:rsid w:val="006C7D84"/>
    <w:rsid w:val="006D2001"/>
    <w:rsid w:val="006D23B5"/>
    <w:rsid w:val="006D292C"/>
    <w:rsid w:val="006D4EB6"/>
    <w:rsid w:val="006D6656"/>
    <w:rsid w:val="006D6E23"/>
    <w:rsid w:val="006E0561"/>
    <w:rsid w:val="006E070E"/>
    <w:rsid w:val="006E090C"/>
    <w:rsid w:val="006E1E53"/>
    <w:rsid w:val="006E206F"/>
    <w:rsid w:val="006E29A0"/>
    <w:rsid w:val="006E3874"/>
    <w:rsid w:val="006E3E98"/>
    <w:rsid w:val="006E499D"/>
    <w:rsid w:val="006E5C01"/>
    <w:rsid w:val="006E6D3F"/>
    <w:rsid w:val="006E7736"/>
    <w:rsid w:val="006E785F"/>
    <w:rsid w:val="006E7B03"/>
    <w:rsid w:val="006F0376"/>
    <w:rsid w:val="006F0626"/>
    <w:rsid w:val="006F34B8"/>
    <w:rsid w:val="006F4857"/>
    <w:rsid w:val="006F6FA6"/>
    <w:rsid w:val="006F7DA3"/>
    <w:rsid w:val="0070413F"/>
    <w:rsid w:val="007043FE"/>
    <w:rsid w:val="0070461C"/>
    <w:rsid w:val="00704F5A"/>
    <w:rsid w:val="00705431"/>
    <w:rsid w:val="0070768D"/>
    <w:rsid w:val="00713229"/>
    <w:rsid w:val="007149C2"/>
    <w:rsid w:val="00716480"/>
    <w:rsid w:val="00717AD3"/>
    <w:rsid w:val="00717B60"/>
    <w:rsid w:val="007208AD"/>
    <w:rsid w:val="007210A9"/>
    <w:rsid w:val="007219A0"/>
    <w:rsid w:val="00721ACE"/>
    <w:rsid w:val="00722651"/>
    <w:rsid w:val="00722991"/>
    <w:rsid w:val="007230DB"/>
    <w:rsid w:val="00723565"/>
    <w:rsid w:val="00723F50"/>
    <w:rsid w:val="007249DF"/>
    <w:rsid w:val="00731997"/>
    <w:rsid w:val="00731BC2"/>
    <w:rsid w:val="007323D9"/>
    <w:rsid w:val="00734DDE"/>
    <w:rsid w:val="00735489"/>
    <w:rsid w:val="0073550D"/>
    <w:rsid w:val="0073651F"/>
    <w:rsid w:val="00740456"/>
    <w:rsid w:val="007421EA"/>
    <w:rsid w:val="0074249A"/>
    <w:rsid w:val="00742828"/>
    <w:rsid w:val="00745512"/>
    <w:rsid w:val="00746F8B"/>
    <w:rsid w:val="007472EE"/>
    <w:rsid w:val="00747AB6"/>
    <w:rsid w:val="00750303"/>
    <w:rsid w:val="00750E34"/>
    <w:rsid w:val="00750EBD"/>
    <w:rsid w:val="00752BA7"/>
    <w:rsid w:val="00753441"/>
    <w:rsid w:val="007540AA"/>
    <w:rsid w:val="0075489C"/>
    <w:rsid w:val="007558D5"/>
    <w:rsid w:val="0075637E"/>
    <w:rsid w:val="00761393"/>
    <w:rsid w:val="007613E5"/>
    <w:rsid w:val="00762246"/>
    <w:rsid w:val="00762934"/>
    <w:rsid w:val="00766D59"/>
    <w:rsid w:val="00767739"/>
    <w:rsid w:val="00770140"/>
    <w:rsid w:val="00770E5C"/>
    <w:rsid w:val="00771FEF"/>
    <w:rsid w:val="00772D22"/>
    <w:rsid w:val="00774436"/>
    <w:rsid w:val="00775F3F"/>
    <w:rsid w:val="007800F6"/>
    <w:rsid w:val="0078129D"/>
    <w:rsid w:val="007821B3"/>
    <w:rsid w:val="00784968"/>
    <w:rsid w:val="00784D6F"/>
    <w:rsid w:val="00785664"/>
    <w:rsid w:val="00785D2D"/>
    <w:rsid w:val="00787BD7"/>
    <w:rsid w:val="0079176D"/>
    <w:rsid w:val="00791AD5"/>
    <w:rsid w:val="007931D4"/>
    <w:rsid w:val="007949DC"/>
    <w:rsid w:val="00795593"/>
    <w:rsid w:val="007963EC"/>
    <w:rsid w:val="0079674F"/>
    <w:rsid w:val="007A29B7"/>
    <w:rsid w:val="007A317B"/>
    <w:rsid w:val="007A3386"/>
    <w:rsid w:val="007A502F"/>
    <w:rsid w:val="007A5EE9"/>
    <w:rsid w:val="007A78F8"/>
    <w:rsid w:val="007A7CBE"/>
    <w:rsid w:val="007B12EE"/>
    <w:rsid w:val="007B1465"/>
    <w:rsid w:val="007B3AA9"/>
    <w:rsid w:val="007B5A4C"/>
    <w:rsid w:val="007B5FBF"/>
    <w:rsid w:val="007C0812"/>
    <w:rsid w:val="007C20E3"/>
    <w:rsid w:val="007C236F"/>
    <w:rsid w:val="007C32D5"/>
    <w:rsid w:val="007C6088"/>
    <w:rsid w:val="007C6A49"/>
    <w:rsid w:val="007C7B4B"/>
    <w:rsid w:val="007D00CE"/>
    <w:rsid w:val="007D08CC"/>
    <w:rsid w:val="007D194D"/>
    <w:rsid w:val="007D3A55"/>
    <w:rsid w:val="007D3BAE"/>
    <w:rsid w:val="007D4B03"/>
    <w:rsid w:val="007D5124"/>
    <w:rsid w:val="007D5C07"/>
    <w:rsid w:val="007D5F99"/>
    <w:rsid w:val="007E0CFA"/>
    <w:rsid w:val="007E3E9F"/>
    <w:rsid w:val="007E56ED"/>
    <w:rsid w:val="007E7812"/>
    <w:rsid w:val="007F324F"/>
    <w:rsid w:val="007F3606"/>
    <w:rsid w:val="007F3730"/>
    <w:rsid w:val="007F64A1"/>
    <w:rsid w:val="007F6905"/>
    <w:rsid w:val="007F73A0"/>
    <w:rsid w:val="007F7F60"/>
    <w:rsid w:val="008004B9"/>
    <w:rsid w:val="00800702"/>
    <w:rsid w:val="00800CDB"/>
    <w:rsid w:val="00801632"/>
    <w:rsid w:val="00801C01"/>
    <w:rsid w:val="0080246D"/>
    <w:rsid w:val="00805A4A"/>
    <w:rsid w:val="00805F3A"/>
    <w:rsid w:val="0080771E"/>
    <w:rsid w:val="0080780C"/>
    <w:rsid w:val="0081125B"/>
    <w:rsid w:val="0081139F"/>
    <w:rsid w:val="0081360F"/>
    <w:rsid w:val="00813E1F"/>
    <w:rsid w:val="00816F68"/>
    <w:rsid w:val="00817ACF"/>
    <w:rsid w:val="008215BF"/>
    <w:rsid w:val="008217CC"/>
    <w:rsid w:val="0082254E"/>
    <w:rsid w:val="00822FDA"/>
    <w:rsid w:val="00824B20"/>
    <w:rsid w:val="008258EB"/>
    <w:rsid w:val="00825BAE"/>
    <w:rsid w:val="00825DBD"/>
    <w:rsid w:val="00826350"/>
    <w:rsid w:val="00830644"/>
    <w:rsid w:val="00830726"/>
    <w:rsid w:val="00832AD3"/>
    <w:rsid w:val="0083609C"/>
    <w:rsid w:val="00836137"/>
    <w:rsid w:val="0083699D"/>
    <w:rsid w:val="00837231"/>
    <w:rsid w:val="008413A1"/>
    <w:rsid w:val="008438C8"/>
    <w:rsid w:val="00844CEA"/>
    <w:rsid w:val="00844DEC"/>
    <w:rsid w:val="00844FEE"/>
    <w:rsid w:val="00850FA8"/>
    <w:rsid w:val="00851A21"/>
    <w:rsid w:val="008535FF"/>
    <w:rsid w:val="00853F6A"/>
    <w:rsid w:val="00856CD1"/>
    <w:rsid w:val="00860BDC"/>
    <w:rsid w:val="00861612"/>
    <w:rsid w:val="008639ED"/>
    <w:rsid w:val="00864E52"/>
    <w:rsid w:val="00865A3D"/>
    <w:rsid w:val="00865AD5"/>
    <w:rsid w:val="00866480"/>
    <w:rsid w:val="00866670"/>
    <w:rsid w:val="00870D5F"/>
    <w:rsid w:val="00871F20"/>
    <w:rsid w:val="008724C6"/>
    <w:rsid w:val="00872674"/>
    <w:rsid w:val="00873538"/>
    <w:rsid w:val="00873A6E"/>
    <w:rsid w:val="00873C17"/>
    <w:rsid w:val="00874170"/>
    <w:rsid w:val="0087471C"/>
    <w:rsid w:val="008748F6"/>
    <w:rsid w:val="00874F0B"/>
    <w:rsid w:val="00881309"/>
    <w:rsid w:val="0088142F"/>
    <w:rsid w:val="00882EBE"/>
    <w:rsid w:val="008834C6"/>
    <w:rsid w:val="0088411A"/>
    <w:rsid w:val="008860C4"/>
    <w:rsid w:val="008862C2"/>
    <w:rsid w:val="00886B0D"/>
    <w:rsid w:val="00886ECB"/>
    <w:rsid w:val="00887FF5"/>
    <w:rsid w:val="00890E13"/>
    <w:rsid w:val="00891B0B"/>
    <w:rsid w:val="00892E31"/>
    <w:rsid w:val="00893FE1"/>
    <w:rsid w:val="008951A1"/>
    <w:rsid w:val="00896A05"/>
    <w:rsid w:val="008A2FBC"/>
    <w:rsid w:val="008A3273"/>
    <w:rsid w:val="008A32F5"/>
    <w:rsid w:val="008A35E6"/>
    <w:rsid w:val="008A41FF"/>
    <w:rsid w:val="008A4AF9"/>
    <w:rsid w:val="008A63E8"/>
    <w:rsid w:val="008A7482"/>
    <w:rsid w:val="008A7688"/>
    <w:rsid w:val="008A78D0"/>
    <w:rsid w:val="008B019F"/>
    <w:rsid w:val="008B30DE"/>
    <w:rsid w:val="008B3294"/>
    <w:rsid w:val="008B592D"/>
    <w:rsid w:val="008B6805"/>
    <w:rsid w:val="008C04CE"/>
    <w:rsid w:val="008C0612"/>
    <w:rsid w:val="008C0F7F"/>
    <w:rsid w:val="008C264C"/>
    <w:rsid w:val="008C28AD"/>
    <w:rsid w:val="008C2FF5"/>
    <w:rsid w:val="008C3225"/>
    <w:rsid w:val="008C527B"/>
    <w:rsid w:val="008C53DE"/>
    <w:rsid w:val="008C566C"/>
    <w:rsid w:val="008C5CC1"/>
    <w:rsid w:val="008D041F"/>
    <w:rsid w:val="008D13AB"/>
    <w:rsid w:val="008D20C6"/>
    <w:rsid w:val="008D423D"/>
    <w:rsid w:val="008D5088"/>
    <w:rsid w:val="008D53BD"/>
    <w:rsid w:val="008D6475"/>
    <w:rsid w:val="008E0327"/>
    <w:rsid w:val="008E2A5D"/>
    <w:rsid w:val="008E321E"/>
    <w:rsid w:val="008E3241"/>
    <w:rsid w:val="008E4C03"/>
    <w:rsid w:val="008E5C80"/>
    <w:rsid w:val="008E60EC"/>
    <w:rsid w:val="008F0EF5"/>
    <w:rsid w:val="008F26CB"/>
    <w:rsid w:val="008F2E04"/>
    <w:rsid w:val="008F3EF2"/>
    <w:rsid w:val="008F4161"/>
    <w:rsid w:val="008F5120"/>
    <w:rsid w:val="009000E3"/>
    <w:rsid w:val="00900A72"/>
    <w:rsid w:val="0090105C"/>
    <w:rsid w:val="0090238A"/>
    <w:rsid w:val="0090310E"/>
    <w:rsid w:val="00903BB6"/>
    <w:rsid w:val="00903BE5"/>
    <w:rsid w:val="009069EF"/>
    <w:rsid w:val="00907B9C"/>
    <w:rsid w:val="00911A57"/>
    <w:rsid w:val="00913436"/>
    <w:rsid w:val="00914575"/>
    <w:rsid w:val="00914DCF"/>
    <w:rsid w:val="009161D2"/>
    <w:rsid w:val="009167FE"/>
    <w:rsid w:val="00920885"/>
    <w:rsid w:val="0092190C"/>
    <w:rsid w:val="00922728"/>
    <w:rsid w:val="0092603E"/>
    <w:rsid w:val="00926A14"/>
    <w:rsid w:val="00930F41"/>
    <w:rsid w:val="00931D40"/>
    <w:rsid w:val="0093231A"/>
    <w:rsid w:val="009331E4"/>
    <w:rsid w:val="00933383"/>
    <w:rsid w:val="00933975"/>
    <w:rsid w:val="0093417D"/>
    <w:rsid w:val="0093506F"/>
    <w:rsid w:val="009356B6"/>
    <w:rsid w:val="00940F16"/>
    <w:rsid w:val="00941112"/>
    <w:rsid w:val="00942FF6"/>
    <w:rsid w:val="0094372A"/>
    <w:rsid w:val="00944CFF"/>
    <w:rsid w:val="0094515A"/>
    <w:rsid w:val="00945349"/>
    <w:rsid w:val="0094669A"/>
    <w:rsid w:val="00946CF7"/>
    <w:rsid w:val="00950700"/>
    <w:rsid w:val="0095106C"/>
    <w:rsid w:val="0095223C"/>
    <w:rsid w:val="00952F6D"/>
    <w:rsid w:val="00953E7F"/>
    <w:rsid w:val="00953F7C"/>
    <w:rsid w:val="00960EF7"/>
    <w:rsid w:val="00962DCF"/>
    <w:rsid w:val="00965245"/>
    <w:rsid w:val="00965655"/>
    <w:rsid w:val="00965A8F"/>
    <w:rsid w:val="00965F56"/>
    <w:rsid w:val="00966A3D"/>
    <w:rsid w:val="00966AA2"/>
    <w:rsid w:val="00970650"/>
    <w:rsid w:val="00972AC4"/>
    <w:rsid w:val="0097327C"/>
    <w:rsid w:val="00975CD8"/>
    <w:rsid w:val="00975D62"/>
    <w:rsid w:val="00977AF2"/>
    <w:rsid w:val="009827CE"/>
    <w:rsid w:val="00982ECF"/>
    <w:rsid w:val="00983C17"/>
    <w:rsid w:val="00985731"/>
    <w:rsid w:val="00985D9C"/>
    <w:rsid w:val="00986D2B"/>
    <w:rsid w:val="00987200"/>
    <w:rsid w:val="009872B6"/>
    <w:rsid w:val="00987CBE"/>
    <w:rsid w:val="00987FA4"/>
    <w:rsid w:val="00990007"/>
    <w:rsid w:val="00990355"/>
    <w:rsid w:val="009919DB"/>
    <w:rsid w:val="009928C3"/>
    <w:rsid w:val="00992B2B"/>
    <w:rsid w:val="00993E3C"/>
    <w:rsid w:val="00994C2F"/>
    <w:rsid w:val="009969FB"/>
    <w:rsid w:val="009A0AEF"/>
    <w:rsid w:val="009A10CA"/>
    <w:rsid w:val="009A1CAB"/>
    <w:rsid w:val="009A25F1"/>
    <w:rsid w:val="009A2817"/>
    <w:rsid w:val="009A2D42"/>
    <w:rsid w:val="009A37D2"/>
    <w:rsid w:val="009A3849"/>
    <w:rsid w:val="009A668E"/>
    <w:rsid w:val="009A7EA9"/>
    <w:rsid w:val="009B2964"/>
    <w:rsid w:val="009B2CF6"/>
    <w:rsid w:val="009B32F0"/>
    <w:rsid w:val="009B5EEC"/>
    <w:rsid w:val="009B7AD8"/>
    <w:rsid w:val="009C08E3"/>
    <w:rsid w:val="009C1DFA"/>
    <w:rsid w:val="009C315C"/>
    <w:rsid w:val="009C51EA"/>
    <w:rsid w:val="009C5E1B"/>
    <w:rsid w:val="009C68BE"/>
    <w:rsid w:val="009C74A0"/>
    <w:rsid w:val="009D04C5"/>
    <w:rsid w:val="009D43DD"/>
    <w:rsid w:val="009D4D93"/>
    <w:rsid w:val="009D585C"/>
    <w:rsid w:val="009D6332"/>
    <w:rsid w:val="009D6646"/>
    <w:rsid w:val="009D716B"/>
    <w:rsid w:val="009E02EA"/>
    <w:rsid w:val="009E09D0"/>
    <w:rsid w:val="009E26CA"/>
    <w:rsid w:val="009E2E23"/>
    <w:rsid w:val="009E3609"/>
    <w:rsid w:val="009E360A"/>
    <w:rsid w:val="009E44F3"/>
    <w:rsid w:val="009E4820"/>
    <w:rsid w:val="009E5BAD"/>
    <w:rsid w:val="009E7FBF"/>
    <w:rsid w:val="009F0555"/>
    <w:rsid w:val="009F0FBD"/>
    <w:rsid w:val="009F2682"/>
    <w:rsid w:val="009F2747"/>
    <w:rsid w:val="009F3DC8"/>
    <w:rsid w:val="009F5761"/>
    <w:rsid w:val="009F69D4"/>
    <w:rsid w:val="00A033CF"/>
    <w:rsid w:val="00A04683"/>
    <w:rsid w:val="00A12836"/>
    <w:rsid w:val="00A129F1"/>
    <w:rsid w:val="00A150B1"/>
    <w:rsid w:val="00A151F8"/>
    <w:rsid w:val="00A1588E"/>
    <w:rsid w:val="00A16A15"/>
    <w:rsid w:val="00A20789"/>
    <w:rsid w:val="00A20801"/>
    <w:rsid w:val="00A20BC6"/>
    <w:rsid w:val="00A21D30"/>
    <w:rsid w:val="00A231E2"/>
    <w:rsid w:val="00A2375B"/>
    <w:rsid w:val="00A24794"/>
    <w:rsid w:val="00A2632D"/>
    <w:rsid w:val="00A26875"/>
    <w:rsid w:val="00A307C9"/>
    <w:rsid w:val="00A3169B"/>
    <w:rsid w:val="00A32B77"/>
    <w:rsid w:val="00A32C7D"/>
    <w:rsid w:val="00A336FE"/>
    <w:rsid w:val="00A34D02"/>
    <w:rsid w:val="00A36F4A"/>
    <w:rsid w:val="00A3756B"/>
    <w:rsid w:val="00A4054F"/>
    <w:rsid w:val="00A405F0"/>
    <w:rsid w:val="00A40982"/>
    <w:rsid w:val="00A413E1"/>
    <w:rsid w:val="00A425C2"/>
    <w:rsid w:val="00A4380D"/>
    <w:rsid w:val="00A50512"/>
    <w:rsid w:val="00A510F6"/>
    <w:rsid w:val="00A514BF"/>
    <w:rsid w:val="00A520CD"/>
    <w:rsid w:val="00A53DE7"/>
    <w:rsid w:val="00A5474F"/>
    <w:rsid w:val="00A54C09"/>
    <w:rsid w:val="00A55034"/>
    <w:rsid w:val="00A5742F"/>
    <w:rsid w:val="00A612F4"/>
    <w:rsid w:val="00A67A1B"/>
    <w:rsid w:val="00A70264"/>
    <w:rsid w:val="00A70CFD"/>
    <w:rsid w:val="00A71ABE"/>
    <w:rsid w:val="00A73FAA"/>
    <w:rsid w:val="00A75066"/>
    <w:rsid w:val="00A81309"/>
    <w:rsid w:val="00A8177A"/>
    <w:rsid w:val="00A81C97"/>
    <w:rsid w:val="00A82C34"/>
    <w:rsid w:val="00A82E72"/>
    <w:rsid w:val="00A83033"/>
    <w:rsid w:val="00A83F3F"/>
    <w:rsid w:val="00A846F9"/>
    <w:rsid w:val="00A85906"/>
    <w:rsid w:val="00A86CF9"/>
    <w:rsid w:val="00A91226"/>
    <w:rsid w:val="00A94735"/>
    <w:rsid w:val="00A95F32"/>
    <w:rsid w:val="00A9679D"/>
    <w:rsid w:val="00AA0FBA"/>
    <w:rsid w:val="00AA2E9E"/>
    <w:rsid w:val="00AA35AA"/>
    <w:rsid w:val="00AA4A2F"/>
    <w:rsid w:val="00AA580F"/>
    <w:rsid w:val="00AA5E5F"/>
    <w:rsid w:val="00AB584D"/>
    <w:rsid w:val="00AB7084"/>
    <w:rsid w:val="00AC276B"/>
    <w:rsid w:val="00AC2F86"/>
    <w:rsid w:val="00AC32DA"/>
    <w:rsid w:val="00AC350E"/>
    <w:rsid w:val="00AC3B21"/>
    <w:rsid w:val="00AC5317"/>
    <w:rsid w:val="00AC7AD8"/>
    <w:rsid w:val="00AC7EFC"/>
    <w:rsid w:val="00AD0601"/>
    <w:rsid w:val="00AD0BD3"/>
    <w:rsid w:val="00AD0C82"/>
    <w:rsid w:val="00AD1157"/>
    <w:rsid w:val="00AD1470"/>
    <w:rsid w:val="00AD19D0"/>
    <w:rsid w:val="00AD22A1"/>
    <w:rsid w:val="00AD6769"/>
    <w:rsid w:val="00AD7EB6"/>
    <w:rsid w:val="00AE11F0"/>
    <w:rsid w:val="00AE3010"/>
    <w:rsid w:val="00AE329D"/>
    <w:rsid w:val="00AE3CFC"/>
    <w:rsid w:val="00AE5664"/>
    <w:rsid w:val="00AE5B1B"/>
    <w:rsid w:val="00AE627B"/>
    <w:rsid w:val="00AE69CA"/>
    <w:rsid w:val="00AE6C98"/>
    <w:rsid w:val="00AF0168"/>
    <w:rsid w:val="00AF05C6"/>
    <w:rsid w:val="00AF5EF5"/>
    <w:rsid w:val="00B0054F"/>
    <w:rsid w:val="00B02446"/>
    <w:rsid w:val="00B02E84"/>
    <w:rsid w:val="00B03061"/>
    <w:rsid w:val="00B035B2"/>
    <w:rsid w:val="00B0462D"/>
    <w:rsid w:val="00B06FB3"/>
    <w:rsid w:val="00B115AE"/>
    <w:rsid w:val="00B12C19"/>
    <w:rsid w:val="00B133E6"/>
    <w:rsid w:val="00B16B8C"/>
    <w:rsid w:val="00B16CE0"/>
    <w:rsid w:val="00B175CE"/>
    <w:rsid w:val="00B179D6"/>
    <w:rsid w:val="00B20ACB"/>
    <w:rsid w:val="00B231B8"/>
    <w:rsid w:val="00B234F1"/>
    <w:rsid w:val="00B27189"/>
    <w:rsid w:val="00B2771B"/>
    <w:rsid w:val="00B3081C"/>
    <w:rsid w:val="00B311EF"/>
    <w:rsid w:val="00B31F23"/>
    <w:rsid w:val="00B326F5"/>
    <w:rsid w:val="00B339AD"/>
    <w:rsid w:val="00B33A31"/>
    <w:rsid w:val="00B34645"/>
    <w:rsid w:val="00B35895"/>
    <w:rsid w:val="00B35AB7"/>
    <w:rsid w:val="00B36589"/>
    <w:rsid w:val="00B36FCF"/>
    <w:rsid w:val="00B3782C"/>
    <w:rsid w:val="00B416BC"/>
    <w:rsid w:val="00B42F75"/>
    <w:rsid w:val="00B42FF4"/>
    <w:rsid w:val="00B447B0"/>
    <w:rsid w:val="00B473CC"/>
    <w:rsid w:val="00B5123D"/>
    <w:rsid w:val="00B5155D"/>
    <w:rsid w:val="00B51802"/>
    <w:rsid w:val="00B53137"/>
    <w:rsid w:val="00B54764"/>
    <w:rsid w:val="00B56E16"/>
    <w:rsid w:val="00B57E93"/>
    <w:rsid w:val="00B60B35"/>
    <w:rsid w:val="00B64ED4"/>
    <w:rsid w:val="00B65B97"/>
    <w:rsid w:val="00B6643F"/>
    <w:rsid w:val="00B66A87"/>
    <w:rsid w:val="00B66B6B"/>
    <w:rsid w:val="00B72DEE"/>
    <w:rsid w:val="00B7423B"/>
    <w:rsid w:val="00B7452C"/>
    <w:rsid w:val="00B74A0B"/>
    <w:rsid w:val="00B76897"/>
    <w:rsid w:val="00B77642"/>
    <w:rsid w:val="00B81397"/>
    <w:rsid w:val="00B827EF"/>
    <w:rsid w:val="00B83781"/>
    <w:rsid w:val="00B86504"/>
    <w:rsid w:val="00B86958"/>
    <w:rsid w:val="00B871BD"/>
    <w:rsid w:val="00B9095E"/>
    <w:rsid w:val="00B90D5F"/>
    <w:rsid w:val="00B93643"/>
    <w:rsid w:val="00B93BA9"/>
    <w:rsid w:val="00B93CD7"/>
    <w:rsid w:val="00B94319"/>
    <w:rsid w:val="00B94602"/>
    <w:rsid w:val="00B9488B"/>
    <w:rsid w:val="00BA2CF1"/>
    <w:rsid w:val="00BA303D"/>
    <w:rsid w:val="00BA3C45"/>
    <w:rsid w:val="00BA52E9"/>
    <w:rsid w:val="00BA5721"/>
    <w:rsid w:val="00BA7E28"/>
    <w:rsid w:val="00BA7EDF"/>
    <w:rsid w:val="00BB0F3E"/>
    <w:rsid w:val="00BB216A"/>
    <w:rsid w:val="00BB342C"/>
    <w:rsid w:val="00BB4360"/>
    <w:rsid w:val="00BB442B"/>
    <w:rsid w:val="00BB586B"/>
    <w:rsid w:val="00BB6A1D"/>
    <w:rsid w:val="00BB6CAB"/>
    <w:rsid w:val="00BB6E76"/>
    <w:rsid w:val="00BB6E7C"/>
    <w:rsid w:val="00BB7786"/>
    <w:rsid w:val="00BC0218"/>
    <w:rsid w:val="00BC08F4"/>
    <w:rsid w:val="00BC0E67"/>
    <w:rsid w:val="00BC374E"/>
    <w:rsid w:val="00BC4D41"/>
    <w:rsid w:val="00BC7A42"/>
    <w:rsid w:val="00BD202C"/>
    <w:rsid w:val="00BD354B"/>
    <w:rsid w:val="00BD44E6"/>
    <w:rsid w:val="00BD4910"/>
    <w:rsid w:val="00BD5F59"/>
    <w:rsid w:val="00BD637F"/>
    <w:rsid w:val="00BD798C"/>
    <w:rsid w:val="00BE0BFE"/>
    <w:rsid w:val="00BE22F0"/>
    <w:rsid w:val="00BE255E"/>
    <w:rsid w:val="00BE416E"/>
    <w:rsid w:val="00BE7243"/>
    <w:rsid w:val="00BE7AF7"/>
    <w:rsid w:val="00BF02EE"/>
    <w:rsid w:val="00BF0317"/>
    <w:rsid w:val="00BF0954"/>
    <w:rsid w:val="00BF1562"/>
    <w:rsid w:val="00BF1D90"/>
    <w:rsid w:val="00BF411E"/>
    <w:rsid w:val="00BF4239"/>
    <w:rsid w:val="00BF6FDB"/>
    <w:rsid w:val="00BF7A25"/>
    <w:rsid w:val="00BF7DCB"/>
    <w:rsid w:val="00C00502"/>
    <w:rsid w:val="00C01713"/>
    <w:rsid w:val="00C01CDD"/>
    <w:rsid w:val="00C01F59"/>
    <w:rsid w:val="00C01F90"/>
    <w:rsid w:val="00C040BB"/>
    <w:rsid w:val="00C05165"/>
    <w:rsid w:val="00C0786E"/>
    <w:rsid w:val="00C079E8"/>
    <w:rsid w:val="00C117E4"/>
    <w:rsid w:val="00C12A5E"/>
    <w:rsid w:val="00C1341C"/>
    <w:rsid w:val="00C14EDE"/>
    <w:rsid w:val="00C17EA9"/>
    <w:rsid w:val="00C201C1"/>
    <w:rsid w:val="00C20F4F"/>
    <w:rsid w:val="00C23943"/>
    <w:rsid w:val="00C23CD1"/>
    <w:rsid w:val="00C25EDE"/>
    <w:rsid w:val="00C3081F"/>
    <w:rsid w:val="00C31A21"/>
    <w:rsid w:val="00C320F6"/>
    <w:rsid w:val="00C325F7"/>
    <w:rsid w:val="00C32CB0"/>
    <w:rsid w:val="00C345C2"/>
    <w:rsid w:val="00C376A9"/>
    <w:rsid w:val="00C379CF"/>
    <w:rsid w:val="00C432C1"/>
    <w:rsid w:val="00C44F18"/>
    <w:rsid w:val="00C5001C"/>
    <w:rsid w:val="00C53EDE"/>
    <w:rsid w:val="00C5489A"/>
    <w:rsid w:val="00C54B06"/>
    <w:rsid w:val="00C54F11"/>
    <w:rsid w:val="00C5523E"/>
    <w:rsid w:val="00C56FE3"/>
    <w:rsid w:val="00C60C96"/>
    <w:rsid w:val="00C612EA"/>
    <w:rsid w:val="00C62862"/>
    <w:rsid w:val="00C62D77"/>
    <w:rsid w:val="00C638DC"/>
    <w:rsid w:val="00C6411D"/>
    <w:rsid w:val="00C65ED6"/>
    <w:rsid w:val="00C67D62"/>
    <w:rsid w:val="00C7242F"/>
    <w:rsid w:val="00C738DD"/>
    <w:rsid w:val="00C73F53"/>
    <w:rsid w:val="00C7400C"/>
    <w:rsid w:val="00C762BB"/>
    <w:rsid w:val="00C772EF"/>
    <w:rsid w:val="00C84F2A"/>
    <w:rsid w:val="00C8764E"/>
    <w:rsid w:val="00C90AF2"/>
    <w:rsid w:val="00C933A2"/>
    <w:rsid w:val="00C94141"/>
    <w:rsid w:val="00C94861"/>
    <w:rsid w:val="00C95888"/>
    <w:rsid w:val="00C9669D"/>
    <w:rsid w:val="00C97446"/>
    <w:rsid w:val="00CA1141"/>
    <w:rsid w:val="00CA2295"/>
    <w:rsid w:val="00CA4ABF"/>
    <w:rsid w:val="00CA6324"/>
    <w:rsid w:val="00CA7DC9"/>
    <w:rsid w:val="00CB106F"/>
    <w:rsid w:val="00CB13CB"/>
    <w:rsid w:val="00CB17A8"/>
    <w:rsid w:val="00CB26D3"/>
    <w:rsid w:val="00CB2ABE"/>
    <w:rsid w:val="00CB3AC5"/>
    <w:rsid w:val="00CB3FC6"/>
    <w:rsid w:val="00CB4432"/>
    <w:rsid w:val="00CB4A8B"/>
    <w:rsid w:val="00CB4B93"/>
    <w:rsid w:val="00CB4EC8"/>
    <w:rsid w:val="00CB5322"/>
    <w:rsid w:val="00CB5B50"/>
    <w:rsid w:val="00CB745D"/>
    <w:rsid w:val="00CB7A3F"/>
    <w:rsid w:val="00CC2C7F"/>
    <w:rsid w:val="00CC328C"/>
    <w:rsid w:val="00CC367B"/>
    <w:rsid w:val="00CC38CA"/>
    <w:rsid w:val="00CC4264"/>
    <w:rsid w:val="00CC6BE2"/>
    <w:rsid w:val="00CD0748"/>
    <w:rsid w:val="00CD0F47"/>
    <w:rsid w:val="00CD0FF2"/>
    <w:rsid w:val="00CD2B3B"/>
    <w:rsid w:val="00CD3CCF"/>
    <w:rsid w:val="00CD5FEE"/>
    <w:rsid w:val="00CD66BF"/>
    <w:rsid w:val="00CE1551"/>
    <w:rsid w:val="00CE2304"/>
    <w:rsid w:val="00CE302C"/>
    <w:rsid w:val="00CE3989"/>
    <w:rsid w:val="00CE3E66"/>
    <w:rsid w:val="00CE42AB"/>
    <w:rsid w:val="00CE4822"/>
    <w:rsid w:val="00CE49F2"/>
    <w:rsid w:val="00CE59BD"/>
    <w:rsid w:val="00CE7E63"/>
    <w:rsid w:val="00CF14C0"/>
    <w:rsid w:val="00CF27CD"/>
    <w:rsid w:val="00CF51B3"/>
    <w:rsid w:val="00CF5ED9"/>
    <w:rsid w:val="00CF66BD"/>
    <w:rsid w:val="00D003D8"/>
    <w:rsid w:val="00D009FA"/>
    <w:rsid w:val="00D016FD"/>
    <w:rsid w:val="00D04344"/>
    <w:rsid w:val="00D04475"/>
    <w:rsid w:val="00D0552B"/>
    <w:rsid w:val="00D06BC0"/>
    <w:rsid w:val="00D07CEE"/>
    <w:rsid w:val="00D11501"/>
    <w:rsid w:val="00D13035"/>
    <w:rsid w:val="00D14E82"/>
    <w:rsid w:val="00D215EE"/>
    <w:rsid w:val="00D21F83"/>
    <w:rsid w:val="00D229A1"/>
    <w:rsid w:val="00D2511A"/>
    <w:rsid w:val="00D25FC1"/>
    <w:rsid w:val="00D27E12"/>
    <w:rsid w:val="00D31083"/>
    <w:rsid w:val="00D32472"/>
    <w:rsid w:val="00D3434E"/>
    <w:rsid w:val="00D3472E"/>
    <w:rsid w:val="00D41D2A"/>
    <w:rsid w:val="00D43737"/>
    <w:rsid w:val="00D52182"/>
    <w:rsid w:val="00D533B4"/>
    <w:rsid w:val="00D54020"/>
    <w:rsid w:val="00D56341"/>
    <w:rsid w:val="00D57E52"/>
    <w:rsid w:val="00D61DA5"/>
    <w:rsid w:val="00D65A48"/>
    <w:rsid w:val="00D67AAE"/>
    <w:rsid w:val="00D7020E"/>
    <w:rsid w:val="00D70E56"/>
    <w:rsid w:val="00D70E9C"/>
    <w:rsid w:val="00D715A4"/>
    <w:rsid w:val="00D71683"/>
    <w:rsid w:val="00D77C7E"/>
    <w:rsid w:val="00D80090"/>
    <w:rsid w:val="00D82F5E"/>
    <w:rsid w:val="00D83758"/>
    <w:rsid w:val="00D84859"/>
    <w:rsid w:val="00D86381"/>
    <w:rsid w:val="00D86A3B"/>
    <w:rsid w:val="00D872B1"/>
    <w:rsid w:val="00D879FD"/>
    <w:rsid w:val="00D92848"/>
    <w:rsid w:val="00D932EF"/>
    <w:rsid w:val="00D94586"/>
    <w:rsid w:val="00D94A64"/>
    <w:rsid w:val="00D94D43"/>
    <w:rsid w:val="00D9505A"/>
    <w:rsid w:val="00D95B6D"/>
    <w:rsid w:val="00DA00A1"/>
    <w:rsid w:val="00DA3A68"/>
    <w:rsid w:val="00DA3CD5"/>
    <w:rsid w:val="00DA3F76"/>
    <w:rsid w:val="00DA418A"/>
    <w:rsid w:val="00DA4A4E"/>
    <w:rsid w:val="00DA5A21"/>
    <w:rsid w:val="00DA7990"/>
    <w:rsid w:val="00DB132B"/>
    <w:rsid w:val="00DB2D44"/>
    <w:rsid w:val="00DB2EAC"/>
    <w:rsid w:val="00DB3D68"/>
    <w:rsid w:val="00DB435A"/>
    <w:rsid w:val="00DB4581"/>
    <w:rsid w:val="00DB6103"/>
    <w:rsid w:val="00DB7688"/>
    <w:rsid w:val="00DC07DD"/>
    <w:rsid w:val="00DC09CF"/>
    <w:rsid w:val="00DC51FB"/>
    <w:rsid w:val="00DC561F"/>
    <w:rsid w:val="00DC5B46"/>
    <w:rsid w:val="00DC6182"/>
    <w:rsid w:val="00DC62E1"/>
    <w:rsid w:val="00DC69B6"/>
    <w:rsid w:val="00DC69C3"/>
    <w:rsid w:val="00DC728E"/>
    <w:rsid w:val="00DC7F97"/>
    <w:rsid w:val="00DD1E0E"/>
    <w:rsid w:val="00DD47B6"/>
    <w:rsid w:val="00DD5337"/>
    <w:rsid w:val="00DD566B"/>
    <w:rsid w:val="00DD5698"/>
    <w:rsid w:val="00DD5C88"/>
    <w:rsid w:val="00DD64B1"/>
    <w:rsid w:val="00DE082D"/>
    <w:rsid w:val="00DE0A0E"/>
    <w:rsid w:val="00DE1FF1"/>
    <w:rsid w:val="00DE28B6"/>
    <w:rsid w:val="00DE3265"/>
    <w:rsid w:val="00DE4362"/>
    <w:rsid w:val="00DE762D"/>
    <w:rsid w:val="00DE795B"/>
    <w:rsid w:val="00DE7F8F"/>
    <w:rsid w:val="00DF0178"/>
    <w:rsid w:val="00DF14C1"/>
    <w:rsid w:val="00DF3689"/>
    <w:rsid w:val="00DF3BE2"/>
    <w:rsid w:val="00DF4091"/>
    <w:rsid w:val="00DF53AA"/>
    <w:rsid w:val="00DF6E00"/>
    <w:rsid w:val="00DF768C"/>
    <w:rsid w:val="00E01092"/>
    <w:rsid w:val="00E02C95"/>
    <w:rsid w:val="00E02D8E"/>
    <w:rsid w:val="00E0308C"/>
    <w:rsid w:val="00E04082"/>
    <w:rsid w:val="00E04405"/>
    <w:rsid w:val="00E0636A"/>
    <w:rsid w:val="00E07731"/>
    <w:rsid w:val="00E110DE"/>
    <w:rsid w:val="00E14862"/>
    <w:rsid w:val="00E16354"/>
    <w:rsid w:val="00E16FF0"/>
    <w:rsid w:val="00E2202E"/>
    <w:rsid w:val="00E26603"/>
    <w:rsid w:val="00E27EEE"/>
    <w:rsid w:val="00E32F59"/>
    <w:rsid w:val="00E402C8"/>
    <w:rsid w:val="00E4134E"/>
    <w:rsid w:val="00E41B55"/>
    <w:rsid w:val="00E42E26"/>
    <w:rsid w:val="00E43BF9"/>
    <w:rsid w:val="00E508CA"/>
    <w:rsid w:val="00E50B9F"/>
    <w:rsid w:val="00E51402"/>
    <w:rsid w:val="00E51F02"/>
    <w:rsid w:val="00E55ADF"/>
    <w:rsid w:val="00E56986"/>
    <w:rsid w:val="00E617BB"/>
    <w:rsid w:val="00E63A2D"/>
    <w:rsid w:val="00E64FA9"/>
    <w:rsid w:val="00E65024"/>
    <w:rsid w:val="00E659BB"/>
    <w:rsid w:val="00E70B07"/>
    <w:rsid w:val="00E71C84"/>
    <w:rsid w:val="00E724B6"/>
    <w:rsid w:val="00E72849"/>
    <w:rsid w:val="00E7292D"/>
    <w:rsid w:val="00E74F51"/>
    <w:rsid w:val="00E7535D"/>
    <w:rsid w:val="00E75C64"/>
    <w:rsid w:val="00E76426"/>
    <w:rsid w:val="00E768FB"/>
    <w:rsid w:val="00E76EB9"/>
    <w:rsid w:val="00E80374"/>
    <w:rsid w:val="00E80948"/>
    <w:rsid w:val="00E80B06"/>
    <w:rsid w:val="00E810CF"/>
    <w:rsid w:val="00E82E29"/>
    <w:rsid w:val="00E8345D"/>
    <w:rsid w:val="00E83D44"/>
    <w:rsid w:val="00E84791"/>
    <w:rsid w:val="00E85EA9"/>
    <w:rsid w:val="00E86D05"/>
    <w:rsid w:val="00E8730E"/>
    <w:rsid w:val="00E873B8"/>
    <w:rsid w:val="00E87C82"/>
    <w:rsid w:val="00E908AB"/>
    <w:rsid w:val="00E90B6B"/>
    <w:rsid w:val="00E92E2C"/>
    <w:rsid w:val="00E93052"/>
    <w:rsid w:val="00E9498E"/>
    <w:rsid w:val="00E9576A"/>
    <w:rsid w:val="00E9606A"/>
    <w:rsid w:val="00E966FC"/>
    <w:rsid w:val="00E970DA"/>
    <w:rsid w:val="00EA0DE6"/>
    <w:rsid w:val="00EA1092"/>
    <w:rsid w:val="00EA4326"/>
    <w:rsid w:val="00EA54A3"/>
    <w:rsid w:val="00EB0FF6"/>
    <w:rsid w:val="00EB216A"/>
    <w:rsid w:val="00EB2273"/>
    <w:rsid w:val="00EB447C"/>
    <w:rsid w:val="00EB4519"/>
    <w:rsid w:val="00EB4F5C"/>
    <w:rsid w:val="00EB5DA4"/>
    <w:rsid w:val="00EC0937"/>
    <w:rsid w:val="00EC1AFD"/>
    <w:rsid w:val="00EC360D"/>
    <w:rsid w:val="00EC3862"/>
    <w:rsid w:val="00EC416D"/>
    <w:rsid w:val="00EC48BC"/>
    <w:rsid w:val="00EC4C3E"/>
    <w:rsid w:val="00EC5C75"/>
    <w:rsid w:val="00EC6026"/>
    <w:rsid w:val="00EC6C1A"/>
    <w:rsid w:val="00EC6FEA"/>
    <w:rsid w:val="00EC708A"/>
    <w:rsid w:val="00ED144D"/>
    <w:rsid w:val="00ED345C"/>
    <w:rsid w:val="00ED3D4D"/>
    <w:rsid w:val="00ED451F"/>
    <w:rsid w:val="00ED455F"/>
    <w:rsid w:val="00ED4DBE"/>
    <w:rsid w:val="00ED562D"/>
    <w:rsid w:val="00ED577D"/>
    <w:rsid w:val="00EE08C5"/>
    <w:rsid w:val="00EE0951"/>
    <w:rsid w:val="00EE363F"/>
    <w:rsid w:val="00EE5707"/>
    <w:rsid w:val="00EE5F49"/>
    <w:rsid w:val="00EE791A"/>
    <w:rsid w:val="00EF071A"/>
    <w:rsid w:val="00EF1B42"/>
    <w:rsid w:val="00EF2C17"/>
    <w:rsid w:val="00EF36CC"/>
    <w:rsid w:val="00EF39ED"/>
    <w:rsid w:val="00EF3CBC"/>
    <w:rsid w:val="00EF4598"/>
    <w:rsid w:val="00EF4CC5"/>
    <w:rsid w:val="00EF6065"/>
    <w:rsid w:val="00EF6A8F"/>
    <w:rsid w:val="00EF7141"/>
    <w:rsid w:val="00EF7754"/>
    <w:rsid w:val="00EF7F4A"/>
    <w:rsid w:val="00F000AE"/>
    <w:rsid w:val="00F0058E"/>
    <w:rsid w:val="00F019A8"/>
    <w:rsid w:val="00F03D76"/>
    <w:rsid w:val="00F04877"/>
    <w:rsid w:val="00F052C6"/>
    <w:rsid w:val="00F07C75"/>
    <w:rsid w:val="00F10F19"/>
    <w:rsid w:val="00F10FB6"/>
    <w:rsid w:val="00F1214C"/>
    <w:rsid w:val="00F122AF"/>
    <w:rsid w:val="00F12916"/>
    <w:rsid w:val="00F14009"/>
    <w:rsid w:val="00F16000"/>
    <w:rsid w:val="00F1643B"/>
    <w:rsid w:val="00F17956"/>
    <w:rsid w:val="00F20634"/>
    <w:rsid w:val="00F20A13"/>
    <w:rsid w:val="00F218B9"/>
    <w:rsid w:val="00F22803"/>
    <w:rsid w:val="00F23838"/>
    <w:rsid w:val="00F2541E"/>
    <w:rsid w:val="00F25E2E"/>
    <w:rsid w:val="00F30B06"/>
    <w:rsid w:val="00F325C2"/>
    <w:rsid w:val="00F32752"/>
    <w:rsid w:val="00F32945"/>
    <w:rsid w:val="00F35184"/>
    <w:rsid w:val="00F423C6"/>
    <w:rsid w:val="00F42F0D"/>
    <w:rsid w:val="00F43DF9"/>
    <w:rsid w:val="00F43F42"/>
    <w:rsid w:val="00F44F96"/>
    <w:rsid w:val="00F50C76"/>
    <w:rsid w:val="00F539E5"/>
    <w:rsid w:val="00F53EFC"/>
    <w:rsid w:val="00F55485"/>
    <w:rsid w:val="00F573B0"/>
    <w:rsid w:val="00F57F58"/>
    <w:rsid w:val="00F608C9"/>
    <w:rsid w:val="00F62A09"/>
    <w:rsid w:val="00F636DE"/>
    <w:rsid w:val="00F7000D"/>
    <w:rsid w:val="00F71BF4"/>
    <w:rsid w:val="00F71D96"/>
    <w:rsid w:val="00F73712"/>
    <w:rsid w:val="00F738F4"/>
    <w:rsid w:val="00F73FD8"/>
    <w:rsid w:val="00F754C3"/>
    <w:rsid w:val="00F75D86"/>
    <w:rsid w:val="00F772E1"/>
    <w:rsid w:val="00F77B62"/>
    <w:rsid w:val="00F801DA"/>
    <w:rsid w:val="00F803CB"/>
    <w:rsid w:val="00F804D6"/>
    <w:rsid w:val="00F806C4"/>
    <w:rsid w:val="00F80F5B"/>
    <w:rsid w:val="00F80F9B"/>
    <w:rsid w:val="00F8136C"/>
    <w:rsid w:val="00F82BA0"/>
    <w:rsid w:val="00F834C6"/>
    <w:rsid w:val="00F845F1"/>
    <w:rsid w:val="00F84D12"/>
    <w:rsid w:val="00F84E46"/>
    <w:rsid w:val="00F851EA"/>
    <w:rsid w:val="00F85A90"/>
    <w:rsid w:val="00F86942"/>
    <w:rsid w:val="00F876A5"/>
    <w:rsid w:val="00F87FC3"/>
    <w:rsid w:val="00F90121"/>
    <w:rsid w:val="00F9112C"/>
    <w:rsid w:val="00F91458"/>
    <w:rsid w:val="00F94DC1"/>
    <w:rsid w:val="00F95941"/>
    <w:rsid w:val="00F95C58"/>
    <w:rsid w:val="00F96537"/>
    <w:rsid w:val="00FA2CC5"/>
    <w:rsid w:val="00FA32A0"/>
    <w:rsid w:val="00FA4EEF"/>
    <w:rsid w:val="00FB097F"/>
    <w:rsid w:val="00FB1B1F"/>
    <w:rsid w:val="00FB22CC"/>
    <w:rsid w:val="00FB2EEC"/>
    <w:rsid w:val="00FB363C"/>
    <w:rsid w:val="00FB6192"/>
    <w:rsid w:val="00FB7A50"/>
    <w:rsid w:val="00FB7BB1"/>
    <w:rsid w:val="00FC0697"/>
    <w:rsid w:val="00FC1699"/>
    <w:rsid w:val="00FC282F"/>
    <w:rsid w:val="00FC51B8"/>
    <w:rsid w:val="00FD15AA"/>
    <w:rsid w:val="00FD22E7"/>
    <w:rsid w:val="00FD2C90"/>
    <w:rsid w:val="00FE229B"/>
    <w:rsid w:val="00FE4025"/>
    <w:rsid w:val="00FE5B06"/>
    <w:rsid w:val="00FE6023"/>
    <w:rsid w:val="00FE64C0"/>
    <w:rsid w:val="00FE77A7"/>
    <w:rsid w:val="00FE789A"/>
    <w:rsid w:val="00FF0634"/>
    <w:rsid w:val="00FF3547"/>
    <w:rsid w:val="00FF400B"/>
    <w:rsid w:val="00FF5CAF"/>
    <w:rsid w:val="00FF62C1"/>
    <w:rsid w:val="00FF6E89"/>
    <w:rsid w:val="00FF7424"/>
    <w:rsid w:val="00FF782E"/>
    <w:rsid w:val="00FF7B26"/>
    <w:rsid w:val="039A3B17"/>
    <w:rsid w:val="0619205D"/>
    <w:rsid w:val="0711802A"/>
    <w:rsid w:val="08446A59"/>
    <w:rsid w:val="08AAFC64"/>
    <w:rsid w:val="0A191E40"/>
    <w:rsid w:val="0CCD2A1D"/>
    <w:rsid w:val="0DE25D32"/>
    <w:rsid w:val="0EB049FA"/>
    <w:rsid w:val="0F0BC927"/>
    <w:rsid w:val="100F029A"/>
    <w:rsid w:val="1029284C"/>
    <w:rsid w:val="10C467B6"/>
    <w:rsid w:val="11DB58C8"/>
    <w:rsid w:val="12C62502"/>
    <w:rsid w:val="12F409E0"/>
    <w:rsid w:val="131E9E49"/>
    <w:rsid w:val="14082535"/>
    <w:rsid w:val="1457F3AC"/>
    <w:rsid w:val="146E6CCC"/>
    <w:rsid w:val="150707F7"/>
    <w:rsid w:val="15BA5ECF"/>
    <w:rsid w:val="1654F9B4"/>
    <w:rsid w:val="17A819B0"/>
    <w:rsid w:val="1A691B1D"/>
    <w:rsid w:val="1BCEF685"/>
    <w:rsid w:val="1BF2EF2C"/>
    <w:rsid w:val="1DB49562"/>
    <w:rsid w:val="1ED7CB44"/>
    <w:rsid w:val="20868A48"/>
    <w:rsid w:val="209AB8CF"/>
    <w:rsid w:val="213B2337"/>
    <w:rsid w:val="21DB9053"/>
    <w:rsid w:val="2206FEB1"/>
    <w:rsid w:val="2331CD04"/>
    <w:rsid w:val="24A70C06"/>
    <w:rsid w:val="24CDD173"/>
    <w:rsid w:val="2A0DF219"/>
    <w:rsid w:val="2B992CCB"/>
    <w:rsid w:val="2BE18E51"/>
    <w:rsid w:val="2BF5D3C8"/>
    <w:rsid w:val="2C5157B5"/>
    <w:rsid w:val="2C7E12E1"/>
    <w:rsid w:val="2D742F11"/>
    <w:rsid w:val="2DC74D88"/>
    <w:rsid w:val="2EF762CA"/>
    <w:rsid w:val="2F851C26"/>
    <w:rsid w:val="30116F34"/>
    <w:rsid w:val="302E2E72"/>
    <w:rsid w:val="3137F530"/>
    <w:rsid w:val="3176FA66"/>
    <w:rsid w:val="31D06522"/>
    <w:rsid w:val="326CA6EE"/>
    <w:rsid w:val="32AA537E"/>
    <w:rsid w:val="32ABA39C"/>
    <w:rsid w:val="32C19CDC"/>
    <w:rsid w:val="34365CCE"/>
    <w:rsid w:val="3453610B"/>
    <w:rsid w:val="34B1CD1D"/>
    <w:rsid w:val="3672429C"/>
    <w:rsid w:val="36B63B58"/>
    <w:rsid w:val="3770FA1A"/>
    <w:rsid w:val="38503D93"/>
    <w:rsid w:val="398333D8"/>
    <w:rsid w:val="39C876B4"/>
    <w:rsid w:val="3A23A44E"/>
    <w:rsid w:val="3A7BDCB1"/>
    <w:rsid w:val="3A856A37"/>
    <w:rsid w:val="3C36ADD3"/>
    <w:rsid w:val="3C4A70A8"/>
    <w:rsid w:val="3E07675A"/>
    <w:rsid w:val="3E90F94A"/>
    <w:rsid w:val="3F57C11A"/>
    <w:rsid w:val="4546EE1B"/>
    <w:rsid w:val="485F8E4E"/>
    <w:rsid w:val="49BFA6FA"/>
    <w:rsid w:val="49C5DF81"/>
    <w:rsid w:val="4AA58FE1"/>
    <w:rsid w:val="4AB20147"/>
    <w:rsid w:val="4B424C21"/>
    <w:rsid w:val="4B982900"/>
    <w:rsid w:val="4C589C91"/>
    <w:rsid w:val="4C92D886"/>
    <w:rsid w:val="4E634EA0"/>
    <w:rsid w:val="4EE3C138"/>
    <w:rsid w:val="507D67A4"/>
    <w:rsid w:val="527867F8"/>
    <w:rsid w:val="539381C3"/>
    <w:rsid w:val="54D38B27"/>
    <w:rsid w:val="557FC8FD"/>
    <w:rsid w:val="55D83FD4"/>
    <w:rsid w:val="5603AB91"/>
    <w:rsid w:val="5A3F71CC"/>
    <w:rsid w:val="5BA2656B"/>
    <w:rsid w:val="5C1CB473"/>
    <w:rsid w:val="5DF2F411"/>
    <w:rsid w:val="5E4108A0"/>
    <w:rsid w:val="5EC8695F"/>
    <w:rsid w:val="5F60D99E"/>
    <w:rsid w:val="5FFA2BB1"/>
    <w:rsid w:val="6332BF22"/>
    <w:rsid w:val="63E407A0"/>
    <w:rsid w:val="650ADB25"/>
    <w:rsid w:val="650C6AF3"/>
    <w:rsid w:val="653C1BBE"/>
    <w:rsid w:val="68F7C6E8"/>
    <w:rsid w:val="69006C24"/>
    <w:rsid w:val="6938D6EB"/>
    <w:rsid w:val="6B7DCBD3"/>
    <w:rsid w:val="6C2F64B5"/>
    <w:rsid w:val="6D5D2E8A"/>
    <w:rsid w:val="6DAC6BF1"/>
    <w:rsid w:val="70F2F62C"/>
    <w:rsid w:val="73883C9B"/>
    <w:rsid w:val="73D71B2A"/>
    <w:rsid w:val="75519298"/>
    <w:rsid w:val="76648659"/>
    <w:rsid w:val="7670625D"/>
    <w:rsid w:val="768B71F7"/>
    <w:rsid w:val="76F993FD"/>
    <w:rsid w:val="7798DD0C"/>
    <w:rsid w:val="7847F9A6"/>
    <w:rsid w:val="7850E464"/>
    <w:rsid w:val="789C3641"/>
    <w:rsid w:val="79734274"/>
    <w:rsid w:val="7C366B64"/>
    <w:rsid w:val="7C89E2A7"/>
    <w:rsid w:val="7CF3165E"/>
    <w:rsid w:val="7D182CA2"/>
    <w:rsid w:val="7D329BBC"/>
    <w:rsid w:val="7FE4912B"/>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7B067"/>
  <w15:docId w15:val="{065B75BB-3386-45D3-B54E-07BBEB053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66412"/>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Znak,Znak"/>
    <w:basedOn w:val="Navaden"/>
    <w:link w:val="GlavaZnak"/>
    <w:rsid w:val="00266412"/>
    <w:pPr>
      <w:tabs>
        <w:tab w:val="center" w:pos="4320"/>
        <w:tab w:val="right" w:pos="8640"/>
      </w:tabs>
    </w:pPr>
  </w:style>
  <w:style w:type="character" w:customStyle="1" w:styleId="GlavaZnak">
    <w:name w:val="Glava Znak"/>
    <w:aliases w:val=" Znak Znak,Znak Znak"/>
    <w:basedOn w:val="Privzetapisavaodstavka"/>
    <w:link w:val="Glava"/>
    <w:rsid w:val="00266412"/>
    <w:rPr>
      <w:rFonts w:ascii="Arial" w:eastAsia="Times New Roman" w:hAnsi="Arial" w:cs="Times New Roman"/>
      <w:sz w:val="20"/>
      <w:szCs w:val="24"/>
    </w:rPr>
  </w:style>
  <w:style w:type="paragraph" w:customStyle="1" w:styleId="datumtevilka">
    <w:name w:val="datum številka"/>
    <w:basedOn w:val="Navaden"/>
    <w:qFormat/>
    <w:rsid w:val="00266412"/>
    <w:pPr>
      <w:tabs>
        <w:tab w:val="left" w:pos="1701"/>
      </w:tabs>
    </w:pPr>
    <w:rPr>
      <w:szCs w:val="20"/>
      <w:lang w:eastAsia="sl-SI"/>
    </w:rPr>
  </w:style>
  <w:style w:type="paragraph" w:customStyle="1" w:styleId="ZADEVA">
    <w:name w:val="ZADEVA"/>
    <w:basedOn w:val="Navaden"/>
    <w:qFormat/>
    <w:rsid w:val="00266412"/>
    <w:pPr>
      <w:tabs>
        <w:tab w:val="left" w:pos="1701"/>
      </w:tabs>
      <w:ind w:left="1701" w:hanging="1701"/>
    </w:pPr>
    <w:rPr>
      <w:b/>
      <w:lang w:val="it-IT"/>
    </w:rPr>
  </w:style>
  <w:style w:type="paragraph" w:customStyle="1" w:styleId="podpisi">
    <w:name w:val="podpisi"/>
    <w:basedOn w:val="Navaden"/>
    <w:qFormat/>
    <w:rsid w:val="00266412"/>
    <w:pPr>
      <w:tabs>
        <w:tab w:val="left" w:pos="3402"/>
      </w:tabs>
    </w:pPr>
    <w:rPr>
      <w:lang w:val="it-IT"/>
    </w:rPr>
  </w:style>
  <w:style w:type="character" w:styleId="Hiperpovezava">
    <w:name w:val="Hyperlink"/>
    <w:rsid w:val="00266412"/>
    <w:rPr>
      <w:color w:val="0000FF"/>
      <w:u w:val="single"/>
    </w:rPr>
  </w:style>
  <w:style w:type="paragraph" w:styleId="Besedilooblaka">
    <w:name w:val="Balloon Text"/>
    <w:basedOn w:val="Navaden"/>
    <w:link w:val="BesedilooblakaZnak"/>
    <w:uiPriority w:val="99"/>
    <w:semiHidden/>
    <w:unhideWhenUsed/>
    <w:rsid w:val="00165D16"/>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65D16"/>
    <w:rPr>
      <w:rFonts w:ascii="Segoe UI" w:eastAsia="Times New Roman" w:hAnsi="Segoe UI" w:cs="Segoe UI"/>
      <w:sz w:val="18"/>
      <w:szCs w:val="18"/>
    </w:rPr>
  </w:style>
  <w:style w:type="character" w:styleId="SledenaHiperpovezava">
    <w:name w:val="FollowedHyperlink"/>
    <w:basedOn w:val="Privzetapisavaodstavka"/>
    <w:uiPriority w:val="99"/>
    <w:semiHidden/>
    <w:unhideWhenUsed/>
    <w:rsid w:val="0028192C"/>
    <w:rPr>
      <w:color w:val="954F72" w:themeColor="followedHyperlink"/>
      <w:u w:val="single"/>
    </w:rPr>
  </w:style>
  <w:style w:type="character" w:customStyle="1" w:styleId="centercontrol">
    <w:name w:val="centercontrol"/>
    <w:basedOn w:val="Privzetapisavaodstavka"/>
    <w:rsid w:val="006F7DA3"/>
  </w:style>
  <w:style w:type="paragraph" w:styleId="Odstavekseznama">
    <w:name w:val="List Paragraph"/>
    <w:basedOn w:val="Navaden"/>
    <w:uiPriority w:val="34"/>
    <w:qFormat/>
    <w:rsid w:val="00CE1551"/>
    <w:pPr>
      <w:ind w:left="720"/>
      <w:contextualSpacing/>
    </w:pPr>
  </w:style>
  <w:style w:type="paragraph" w:styleId="Sprotnaopomba-besedilo">
    <w:name w:val="footnote text"/>
    <w:basedOn w:val="Navaden"/>
    <w:link w:val="Sprotnaopomba-besediloZnak"/>
    <w:uiPriority w:val="99"/>
    <w:semiHidden/>
    <w:unhideWhenUsed/>
    <w:rsid w:val="00DB6103"/>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DB6103"/>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DB6103"/>
    <w:rPr>
      <w:vertAlign w:val="superscript"/>
    </w:rPr>
  </w:style>
  <w:style w:type="character" w:styleId="Nerazreenaomemba">
    <w:name w:val="Unresolved Mention"/>
    <w:basedOn w:val="Privzetapisavaodstavka"/>
    <w:uiPriority w:val="99"/>
    <w:semiHidden/>
    <w:unhideWhenUsed/>
    <w:rsid w:val="00A5742F"/>
    <w:rPr>
      <w:color w:val="605E5C"/>
      <w:shd w:val="clear" w:color="auto" w:fill="E1DFDD"/>
    </w:rPr>
  </w:style>
  <w:style w:type="paragraph" w:styleId="Noga">
    <w:name w:val="footer"/>
    <w:basedOn w:val="Navaden"/>
    <w:link w:val="NogaZnak"/>
    <w:uiPriority w:val="99"/>
    <w:unhideWhenUsed/>
    <w:rsid w:val="00FC1699"/>
    <w:pPr>
      <w:tabs>
        <w:tab w:val="center" w:pos="4536"/>
        <w:tab w:val="right" w:pos="9072"/>
      </w:tabs>
      <w:spacing w:line="240" w:lineRule="auto"/>
    </w:pPr>
  </w:style>
  <w:style w:type="character" w:customStyle="1" w:styleId="NogaZnak">
    <w:name w:val="Noga Znak"/>
    <w:basedOn w:val="Privzetapisavaodstavka"/>
    <w:link w:val="Noga"/>
    <w:uiPriority w:val="99"/>
    <w:rsid w:val="00FC1699"/>
    <w:rPr>
      <w:rFonts w:ascii="Arial" w:eastAsia="Times New Roman" w:hAnsi="Arial" w:cs="Times New Roman"/>
      <w:sz w:val="20"/>
      <w:szCs w:val="24"/>
    </w:rPr>
  </w:style>
  <w:style w:type="table" w:styleId="Tabelamrea">
    <w:name w:val="Table Grid"/>
    <w:basedOn w:val="Navadnatabela"/>
    <w:uiPriority w:val="39"/>
    <w:rsid w:val="00DC6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FE5B06"/>
    <w:rPr>
      <w:sz w:val="16"/>
      <w:szCs w:val="16"/>
    </w:rPr>
  </w:style>
  <w:style w:type="paragraph" w:styleId="Pripombabesedilo">
    <w:name w:val="annotation text"/>
    <w:basedOn w:val="Navaden"/>
    <w:link w:val="PripombabesediloZnak"/>
    <w:uiPriority w:val="99"/>
    <w:unhideWhenUsed/>
    <w:rsid w:val="00FE5B06"/>
    <w:pPr>
      <w:spacing w:line="240" w:lineRule="auto"/>
    </w:pPr>
    <w:rPr>
      <w:szCs w:val="20"/>
    </w:rPr>
  </w:style>
  <w:style w:type="character" w:customStyle="1" w:styleId="PripombabesediloZnak">
    <w:name w:val="Pripomba – besedilo Znak"/>
    <w:basedOn w:val="Privzetapisavaodstavka"/>
    <w:link w:val="Pripombabesedilo"/>
    <w:uiPriority w:val="99"/>
    <w:rsid w:val="00FE5B06"/>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FE5B06"/>
    <w:rPr>
      <w:b/>
      <w:bCs/>
    </w:rPr>
  </w:style>
  <w:style w:type="character" w:customStyle="1" w:styleId="ZadevapripombeZnak">
    <w:name w:val="Zadeva pripombe Znak"/>
    <w:basedOn w:val="PripombabesediloZnak"/>
    <w:link w:val="Zadevapripombe"/>
    <w:uiPriority w:val="99"/>
    <w:semiHidden/>
    <w:rsid w:val="00FE5B06"/>
    <w:rPr>
      <w:rFonts w:ascii="Arial" w:eastAsia="Times New Roman" w:hAnsi="Arial" w:cs="Times New Roman"/>
      <w:b/>
      <w:bCs/>
      <w:sz w:val="20"/>
      <w:szCs w:val="20"/>
    </w:rPr>
  </w:style>
  <w:style w:type="paragraph" w:styleId="Revizija">
    <w:name w:val="Revision"/>
    <w:hidden/>
    <w:uiPriority w:val="99"/>
    <w:semiHidden/>
    <w:rsid w:val="00487C53"/>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2902">
      <w:bodyDiv w:val="1"/>
      <w:marLeft w:val="0"/>
      <w:marRight w:val="0"/>
      <w:marTop w:val="0"/>
      <w:marBottom w:val="0"/>
      <w:divBdr>
        <w:top w:val="none" w:sz="0" w:space="0" w:color="auto"/>
        <w:left w:val="none" w:sz="0" w:space="0" w:color="auto"/>
        <w:bottom w:val="none" w:sz="0" w:space="0" w:color="auto"/>
        <w:right w:val="none" w:sz="0" w:space="0" w:color="auto"/>
      </w:divBdr>
    </w:div>
    <w:div w:id="341401886">
      <w:bodyDiv w:val="1"/>
      <w:marLeft w:val="0"/>
      <w:marRight w:val="0"/>
      <w:marTop w:val="0"/>
      <w:marBottom w:val="0"/>
      <w:divBdr>
        <w:top w:val="none" w:sz="0" w:space="0" w:color="auto"/>
        <w:left w:val="none" w:sz="0" w:space="0" w:color="auto"/>
        <w:bottom w:val="none" w:sz="0" w:space="0" w:color="auto"/>
        <w:right w:val="none" w:sz="0" w:space="0" w:color="auto"/>
      </w:divBdr>
    </w:div>
    <w:div w:id="361513408">
      <w:bodyDiv w:val="1"/>
      <w:marLeft w:val="0"/>
      <w:marRight w:val="0"/>
      <w:marTop w:val="0"/>
      <w:marBottom w:val="0"/>
      <w:divBdr>
        <w:top w:val="none" w:sz="0" w:space="0" w:color="auto"/>
        <w:left w:val="none" w:sz="0" w:space="0" w:color="auto"/>
        <w:bottom w:val="none" w:sz="0" w:space="0" w:color="auto"/>
        <w:right w:val="none" w:sz="0" w:space="0" w:color="auto"/>
      </w:divBdr>
    </w:div>
    <w:div w:id="1344356945">
      <w:bodyDiv w:val="1"/>
      <w:marLeft w:val="0"/>
      <w:marRight w:val="0"/>
      <w:marTop w:val="0"/>
      <w:marBottom w:val="0"/>
      <w:divBdr>
        <w:top w:val="none" w:sz="0" w:space="0" w:color="auto"/>
        <w:left w:val="none" w:sz="0" w:space="0" w:color="auto"/>
        <w:bottom w:val="none" w:sz="0" w:space="0" w:color="auto"/>
        <w:right w:val="none" w:sz="0" w:space="0" w:color="auto"/>
      </w:divBdr>
    </w:div>
    <w:div w:id="1377389327">
      <w:bodyDiv w:val="1"/>
      <w:marLeft w:val="0"/>
      <w:marRight w:val="0"/>
      <w:marTop w:val="0"/>
      <w:marBottom w:val="0"/>
      <w:divBdr>
        <w:top w:val="none" w:sz="0" w:space="0" w:color="auto"/>
        <w:left w:val="none" w:sz="0" w:space="0" w:color="auto"/>
        <w:bottom w:val="none" w:sz="0" w:space="0" w:color="auto"/>
        <w:right w:val="none" w:sz="0" w:space="0" w:color="auto"/>
      </w:divBdr>
    </w:div>
    <w:div w:id="1496610555">
      <w:bodyDiv w:val="1"/>
      <w:marLeft w:val="0"/>
      <w:marRight w:val="0"/>
      <w:marTop w:val="0"/>
      <w:marBottom w:val="0"/>
      <w:divBdr>
        <w:top w:val="none" w:sz="0" w:space="0" w:color="auto"/>
        <w:left w:val="none" w:sz="0" w:space="0" w:color="auto"/>
        <w:bottom w:val="none" w:sz="0" w:space="0" w:color="auto"/>
        <w:right w:val="none" w:sz="0" w:space="0" w:color="auto"/>
      </w:divBdr>
    </w:div>
    <w:div w:id="1788423922">
      <w:bodyDiv w:val="1"/>
      <w:marLeft w:val="0"/>
      <w:marRight w:val="0"/>
      <w:marTop w:val="0"/>
      <w:marBottom w:val="0"/>
      <w:divBdr>
        <w:top w:val="none" w:sz="0" w:space="0" w:color="auto"/>
        <w:left w:val="none" w:sz="0" w:space="0" w:color="auto"/>
        <w:bottom w:val="none" w:sz="0" w:space="0" w:color="auto"/>
        <w:right w:val="none" w:sz="0" w:space="0" w:color="auto"/>
      </w:divBdr>
    </w:div>
    <w:div w:id="181347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F8641DB58B0C4CB2D9F7F2892B9419" ma:contentTypeVersion="3" ma:contentTypeDescription="Create a new document." ma:contentTypeScope="" ma:versionID="6fdd5bf2dff899d4ed56df8f9becffff">
  <xsd:schema xmlns:xsd="http://www.w3.org/2001/XMLSchema" xmlns:xs="http://www.w3.org/2001/XMLSchema" xmlns:p="http://schemas.microsoft.com/office/2006/metadata/properties" xmlns:ns2="2f673fca-8e50-44ca-aa12-482e92daabea" targetNamespace="http://schemas.microsoft.com/office/2006/metadata/properties" ma:root="true" ma:fieldsID="6055a32d96d5e64fdebe49398c79b196" ns2:_="">
    <xsd:import namespace="2f673fca-8e50-44ca-aa12-482e92daabe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3fca-8e50-44ca-aa12-482e92daa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9B447-492A-4C18-800A-02126E5D21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2DAA41-BDBF-4EB1-B33B-9712A2E5D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73fca-8e50-44ca-aa12-482e92daa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311C3D-656D-4299-9AD8-1BCC1FFEEF06}">
  <ds:schemaRefs>
    <ds:schemaRef ds:uri="http://schemas.openxmlformats.org/officeDocument/2006/bibliography"/>
  </ds:schemaRefs>
</ds:datastoreItem>
</file>

<file path=customXml/itemProps4.xml><?xml version="1.0" encoding="utf-8"?>
<ds:datastoreItem xmlns:ds="http://schemas.openxmlformats.org/officeDocument/2006/customXml" ds:itemID="{6EF77BEA-5D1F-43CC-AED6-95F819ADA2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2075</Words>
  <Characters>11828</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cp:lastModifiedBy>Aleksandra Klinar Blaznik</cp:lastModifiedBy>
  <cp:revision>2</cp:revision>
  <cp:lastPrinted>2025-11-20T07:01:00Z</cp:lastPrinted>
  <dcterms:created xsi:type="dcterms:W3CDTF">2025-11-24T12:08:00Z</dcterms:created>
  <dcterms:modified xsi:type="dcterms:W3CDTF">2025-11-24T12:08:00Z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0x01010033F8641DB58B0C4CB2D9F7F2892B9419</vt:lpwstr>
  </property>
</Properties>
</file>