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BD80" w14:textId="589BBAA2" w:rsidR="00A5254B" w:rsidRPr="001C3460" w:rsidRDefault="00C74A5F" w:rsidP="00A5254B">
      <w:pPr>
        <w:rPr>
          <w:color w:val="FF0000"/>
        </w:rPr>
      </w:pPr>
      <w:r w:rsidRPr="001C3460">
        <w:rPr>
          <w:noProof/>
          <w:lang w:eastAsia="sl-SI"/>
        </w:rPr>
        <mc:AlternateContent>
          <mc:Choice Requires="wps">
            <w:drawing>
              <wp:anchor distT="0" distB="0" distL="114300" distR="114300" simplePos="0" relativeHeight="251659264" behindDoc="0" locked="0" layoutInCell="1" allowOverlap="1" wp14:anchorId="1CA17689" wp14:editId="42ECB489">
                <wp:simplePos x="0" y="0"/>
                <wp:positionH relativeFrom="margin">
                  <wp:posOffset>14605</wp:posOffset>
                </wp:positionH>
                <wp:positionV relativeFrom="paragraph">
                  <wp:posOffset>1034415</wp:posOffset>
                </wp:positionV>
                <wp:extent cx="5499735" cy="2456815"/>
                <wp:effectExtent l="0" t="0" r="24765" b="1968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735" cy="2456815"/>
                        </a:xfrm>
                        <a:prstGeom prst="rect">
                          <a:avLst/>
                        </a:prstGeom>
                        <a:ln>
                          <a:headEnd type="none" w="med" len="med"/>
                          <a:tailEnd type="none" w="med" len="med"/>
                        </a:ln>
                      </wps:spPr>
                      <wps:style>
                        <a:lnRef idx="2">
                          <a:schemeClr val="accent3"/>
                        </a:lnRef>
                        <a:fillRef idx="1">
                          <a:schemeClr val="lt1"/>
                        </a:fillRef>
                        <a:effectRef idx="0">
                          <a:schemeClr val="accent3"/>
                        </a:effectRef>
                        <a:fontRef idx="minor">
                          <a:schemeClr val="dk1"/>
                        </a:fontRef>
                      </wps:style>
                      <wps:txbx>
                        <w:txbxContent>
                          <w:p w14:paraId="76535D6B"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Letno poročilo</w:t>
                            </w:r>
                          </w:p>
                          <w:p w14:paraId="7733C136"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o izvajanju</w:t>
                            </w:r>
                          </w:p>
                          <w:p w14:paraId="178831D3"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ukrepov države</w:t>
                            </w:r>
                          </w:p>
                          <w:p w14:paraId="5EEC3335"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na trgu dela</w:t>
                            </w:r>
                          </w:p>
                          <w:p w14:paraId="26756401" w14:textId="32526F11"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 xml:space="preserve">za leto </w:t>
                            </w:r>
                            <w:r w:rsidRPr="00055205">
                              <w:rPr>
                                <w:rFonts w:ascii="Calibri" w:hAnsi="Calibri" w:cs="Calibri"/>
                                <w:b/>
                                <w:bCs/>
                                <w:color w:val="BF8F00" w:themeColor="accent4" w:themeShade="BF"/>
                                <w:sz w:val="56"/>
                                <w:szCs w:val="5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A17689" id="_x0000_t202" coordsize="21600,21600" o:spt="202" path="m,l,21600r21600,l21600,xe">
                <v:stroke joinstyle="miter"/>
                <v:path gradientshapeok="t" o:connecttype="rect"/>
              </v:shapetype>
              <v:shape id="Polje z besedilom 17" o:spid="_x0000_s1026" type="#_x0000_t202" style="position:absolute;margin-left:1.15pt;margin-top:81.45pt;width:433.05pt;height:19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" fillcolor="white [3201]" strokecolor="#a5a5a5 [3206]" strokeweight="1pt">
                <v:path arrowok="t"/>
                <v:textbox>
                  <w:txbxContent>
                    <w:p w14:paraId="76535D6B"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Letno poročilo</w:t>
                      </w:r>
                    </w:p>
                    <w:p w14:paraId="7733C136"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o izvajanju</w:t>
                      </w:r>
                    </w:p>
                    <w:p w14:paraId="178831D3"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ukrepov države</w:t>
                      </w:r>
                    </w:p>
                    <w:p w14:paraId="5EEC3335"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na trgu dela</w:t>
                      </w:r>
                    </w:p>
                    <w:p w14:paraId="26756401" w14:textId="32526F11"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 xml:space="preserve">za leto </w:t>
                      </w:r>
                      <w:r w:rsidRPr="00055205">
                        <w:rPr>
                          <w:rFonts w:ascii="Calibri" w:hAnsi="Calibri" w:cs="Calibri"/>
                          <w:b/>
                          <w:bCs/>
                          <w:color w:val="BF8F00" w:themeColor="accent4" w:themeShade="BF"/>
                          <w:sz w:val="56"/>
                          <w:szCs w:val="56"/>
                        </w:rPr>
                        <w:t>2024</w:t>
                      </w:r>
                    </w:p>
                  </w:txbxContent>
                </v:textbox>
                <w10:wrap type="square" anchorx="margin"/>
              </v:shape>
            </w:pict>
          </mc:Fallback>
        </mc:AlternateContent>
      </w:r>
    </w:p>
    <w:p w14:paraId="4D2C9891" w14:textId="4836F3F5" w:rsidR="00A5254B" w:rsidRPr="001C3460" w:rsidRDefault="00A5254B" w:rsidP="00A5254B"/>
    <w:p w14:paraId="3DA54EDC" w14:textId="09CF321B" w:rsidR="00A5254B" w:rsidRPr="001C3460" w:rsidRDefault="00A5254B" w:rsidP="00285E64">
      <w:pPr>
        <w:jc w:val="center"/>
      </w:pPr>
    </w:p>
    <w:p w14:paraId="6CC1E3AA" w14:textId="6547D0E4" w:rsidR="00A5254B" w:rsidRPr="001C3460" w:rsidRDefault="00A5254B" w:rsidP="00A5254B"/>
    <w:p w14:paraId="0F259678" w14:textId="300A32B1" w:rsidR="00A5254B" w:rsidRPr="001C3460" w:rsidRDefault="00A5254B" w:rsidP="00A5254B"/>
    <w:p w14:paraId="12477384" w14:textId="5A273FCE" w:rsidR="00A5254B" w:rsidRPr="001C3460" w:rsidRDefault="00A5254B" w:rsidP="00A5254B"/>
    <w:p w14:paraId="2EC7AC29" w14:textId="3D247111" w:rsidR="00A5254B" w:rsidRPr="001C3460" w:rsidRDefault="00A5254B" w:rsidP="00A5254B"/>
    <w:p w14:paraId="3A1280A7" w14:textId="519761E8" w:rsidR="00A5254B" w:rsidRPr="001C3460" w:rsidRDefault="00A5254B" w:rsidP="00A5254B">
      <w:pPr>
        <w:tabs>
          <w:tab w:val="left" w:pos="3043"/>
        </w:tabs>
      </w:pPr>
      <w:r w:rsidRPr="001C3460">
        <w:tab/>
      </w:r>
    </w:p>
    <w:p w14:paraId="3793D461" w14:textId="3D475F36" w:rsidR="00A5254B" w:rsidRPr="001C3460" w:rsidRDefault="00A5254B" w:rsidP="00A5254B">
      <w:pPr>
        <w:tabs>
          <w:tab w:val="left" w:pos="3043"/>
        </w:tabs>
      </w:pPr>
    </w:p>
    <w:p w14:paraId="761C6984" w14:textId="28604EAB" w:rsidR="00A5254B" w:rsidRPr="001C3460" w:rsidRDefault="00A5254B" w:rsidP="00A5254B">
      <w:pPr>
        <w:tabs>
          <w:tab w:val="left" w:pos="3043"/>
        </w:tabs>
      </w:pPr>
    </w:p>
    <w:p w14:paraId="5C48F9B3" w14:textId="1E4FDF44" w:rsidR="00A5254B" w:rsidRPr="001C3460" w:rsidRDefault="00A5254B" w:rsidP="00A5254B">
      <w:pPr>
        <w:tabs>
          <w:tab w:val="left" w:pos="3043"/>
        </w:tabs>
      </w:pPr>
    </w:p>
    <w:p w14:paraId="793505AC" w14:textId="02278CC0" w:rsidR="00D72347" w:rsidRPr="001C3460" w:rsidRDefault="00D72347" w:rsidP="00A5254B">
      <w:pPr>
        <w:tabs>
          <w:tab w:val="left" w:pos="3043"/>
        </w:tabs>
      </w:pPr>
    </w:p>
    <w:p w14:paraId="424F5F91" w14:textId="7A1211E5" w:rsidR="00D72347" w:rsidRDefault="00D72347" w:rsidP="00A5254B">
      <w:pPr>
        <w:tabs>
          <w:tab w:val="left" w:pos="3043"/>
        </w:tabs>
      </w:pPr>
    </w:p>
    <w:p w14:paraId="1F6C4E2F" w14:textId="77777777" w:rsidR="00FA7559" w:rsidRPr="001C3460" w:rsidRDefault="00FA7559" w:rsidP="00A5254B">
      <w:pPr>
        <w:tabs>
          <w:tab w:val="left" w:pos="3043"/>
        </w:tabs>
      </w:pPr>
    </w:p>
    <w:p w14:paraId="22457554" w14:textId="5DB2EA29" w:rsidR="00D72347" w:rsidRPr="001C3460" w:rsidRDefault="00D72347" w:rsidP="00A5254B">
      <w:pPr>
        <w:tabs>
          <w:tab w:val="left" w:pos="3043"/>
        </w:tabs>
      </w:pPr>
    </w:p>
    <w:p w14:paraId="33CE0E26" w14:textId="030186D3" w:rsidR="00D72347" w:rsidRPr="001C3460" w:rsidRDefault="00D72347" w:rsidP="00A5254B">
      <w:pPr>
        <w:tabs>
          <w:tab w:val="left" w:pos="3043"/>
        </w:tabs>
      </w:pPr>
    </w:p>
    <w:p w14:paraId="6C9DF6E9" w14:textId="5DC09FA2" w:rsidR="00D72347" w:rsidRPr="001C3460" w:rsidRDefault="003C23EE" w:rsidP="003970D0">
      <w:pPr>
        <w:tabs>
          <w:tab w:val="left" w:pos="3043"/>
        </w:tabs>
        <w:jc w:val="center"/>
        <w:rPr>
          <w:rFonts w:ascii="Arial" w:hAnsi="Arial" w:cs="Arial"/>
          <w:i/>
          <w:iCs/>
        </w:rPr>
      </w:pPr>
      <w:r>
        <w:rPr>
          <w:rFonts w:ascii="Arial" w:hAnsi="Arial" w:cs="Arial"/>
          <w:i/>
          <w:iCs/>
        </w:rPr>
        <w:t>Junij</w:t>
      </w:r>
      <w:r w:rsidR="003970D0" w:rsidRPr="0017648F">
        <w:rPr>
          <w:rFonts w:ascii="Arial" w:hAnsi="Arial" w:cs="Arial"/>
          <w:i/>
          <w:iCs/>
        </w:rPr>
        <w:t xml:space="preserve"> 202</w:t>
      </w:r>
      <w:r w:rsidR="007066DC" w:rsidRPr="0017648F">
        <w:rPr>
          <w:rFonts w:ascii="Arial" w:hAnsi="Arial" w:cs="Arial"/>
          <w:i/>
          <w:iCs/>
        </w:rPr>
        <w:t>5</w:t>
      </w:r>
    </w:p>
    <w:p w14:paraId="7419B4A6" w14:textId="77777777" w:rsidR="003970D0" w:rsidRPr="001C3460" w:rsidRDefault="003970D0" w:rsidP="00A5254B">
      <w:pPr>
        <w:tabs>
          <w:tab w:val="left" w:pos="3043"/>
        </w:tabs>
      </w:pPr>
    </w:p>
    <w:p w14:paraId="05C53A3D" w14:textId="77777777" w:rsidR="00D72347" w:rsidRPr="001C3460" w:rsidRDefault="00D72347" w:rsidP="00A5254B">
      <w:pPr>
        <w:tabs>
          <w:tab w:val="left" w:pos="3043"/>
        </w:tabs>
      </w:pPr>
    </w:p>
    <w:p w14:paraId="79CFA157" w14:textId="2D6D890F" w:rsidR="00A5254B" w:rsidRPr="001C3460" w:rsidRDefault="00A5254B" w:rsidP="00A5254B">
      <w:pPr>
        <w:tabs>
          <w:tab w:val="left" w:pos="3043"/>
        </w:tabs>
      </w:pPr>
    </w:p>
    <w:p w14:paraId="29640E04" w14:textId="7E7A7D4D" w:rsidR="00A5254B" w:rsidRPr="001C3460" w:rsidRDefault="00A5254B" w:rsidP="00A5254B">
      <w:pPr>
        <w:tabs>
          <w:tab w:val="left" w:pos="3043"/>
        </w:tabs>
      </w:pPr>
    </w:p>
    <w:sdt>
      <w:sdtPr>
        <w:rPr>
          <w:rFonts w:ascii="Arial" w:eastAsiaTheme="minorHAnsi" w:hAnsi="Arial" w:cs="Arial"/>
          <w:color w:val="auto"/>
          <w:sz w:val="18"/>
          <w:szCs w:val="18"/>
          <w:lang w:eastAsia="en-US"/>
        </w:rPr>
        <w:id w:val="1856071616"/>
        <w:docPartObj>
          <w:docPartGallery w:val="Table of Contents"/>
          <w:docPartUnique/>
        </w:docPartObj>
      </w:sdtPr>
      <w:sdtEndPr>
        <w:rPr>
          <w:b/>
          <w:bCs/>
        </w:rPr>
      </w:sdtEndPr>
      <w:sdtContent>
        <w:p w14:paraId="25C08EF9" w14:textId="12E3F99A" w:rsidR="00730306" w:rsidRPr="00A825DD" w:rsidRDefault="00730306">
          <w:pPr>
            <w:pStyle w:val="NaslovTOC"/>
            <w:rPr>
              <w:rFonts w:ascii="Arial" w:hAnsi="Arial" w:cs="Arial"/>
              <w:b/>
              <w:bCs/>
              <w:sz w:val="18"/>
              <w:szCs w:val="18"/>
            </w:rPr>
          </w:pPr>
          <w:r w:rsidRPr="00A825DD">
            <w:rPr>
              <w:rFonts w:ascii="Arial" w:hAnsi="Arial" w:cs="Arial"/>
              <w:b/>
              <w:bCs/>
              <w:sz w:val="18"/>
              <w:szCs w:val="18"/>
            </w:rPr>
            <w:t>Kazalo</w:t>
          </w:r>
        </w:p>
        <w:p w14:paraId="0AF41FAD" w14:textId="48B94D09" w:rsidR="00281CC7" w:rsidRPr="00281CC7" w:rsidRDefault="00730306">
          <w:pPr>
            <w:pStyle w:val="Kazalovsebine1"/>
            <w:tabs>
              <w:tab w:val="right" w:leader="dot" w:pos="9062"/>
            </w:tabs>
            <w:rPr>
              <w:rFonts w:eastAsiaTheme="minorEastAsia" w:cs="Arial"/>
              <w:noProof/>
              <w:kern w:val="2"/>
              <w:szCs w:val="18"/>
              <w:lang w:eastAsia="sl-SI"/>
              <w14:ligatures w14:val="standardContextual"/>
            </w:rPr>
          </w:pPr>
          <w:r w:rsidRPr="00281CC7">
            <w:rPr>
              <w:rFonts w:cs="Arial"/>
              <w:szCs w:val="18"/>
            </w:rPr>
            <w:fldChar w:fldCharType="begin"/>
          </w:r>
          <w:r w:rsidRPr="00281CC7">
            <w:rPr>
              <w:rFonts w:cs="Arial"/>
              <w:szCs w:val="18"/>
            </w:rPr>
            <w:instrText xml:space="preserve"> TOC \o "1-3" \h \z \u </w:instrText>
          </w:r>
          <w:r w:rsidRPr="00281CC7">
            <w:rPr>
              <w:rFonts w:cs="Arial"/>
              <w:szCs w:val="18"/>
            </w:rPr>
            <w:fldChar w:fldCharType="separate"/>
          </w:r>
          <w:hyperlink w:anchor="_Toc201146651" w:history="1">
            <w:r w:rsidR="00281CC7" w:rsidRPr="00281CC7">
              <w:rPr>
                <w:rStyle w:val="Hiperpovezava"/>
                <w:rFonts w:cs="Arial"/>
                <w:noProof/>
                <w:szCs w:val="18"/>
              </w:rPr>
              <w:t>1 TRG DELA V LETU 2024</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_Toc201146651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w:t>
            </w:r>
            <w:r w:rsidR="00281CC7" w:rsidRPr="00281CC7">
              <w:rPr>
                <w:rFonts w:cs="Arial"/>
                <w:noProof/>
                <w:webHidden/>
                <w:szCs w:val="18"/>
              </w:rPr>
              <w:fldChar w:fldCharType="end"/>
            </w:r>
          </w:hyperlink>
        </w:p>
        <w:p w14:paraId="526FDC81" w14:textId="14DEBDF2" w:rsidR="00281CC7" w:rsidRPr="00281CC7" w:rsidRDefault="00281CC7">
          <w:pPr>
            <w:pStyle w:val="Kazalovsebine1"/>
            <w:tabs>
              <w:tab w:val="right" w:leader="dot" w:pos="9062"/>
            </w:tabs>
            <w:rPr>
              <w:rFonts w:eastAsiaTheme="minorEastAsia" w:cs="Arial"/>
              <w:noProof/>
              <w:kern w:val="2"/>
              <w:szCs w:val="18"/>
              <w:lang w:eastAsia="sl-SI"/>
              <w14:ligatures w14:val="standardContextual"/>
            </w:rPr>
          </w:pPr>
          <w:hyperlink w:anchor="_Toc201146652" w:history="1">
            <w:r w:rsidRPr="00281CC7">
              <w:rPr>
                <w:rStyle w:val="Hiperpovezava"/>
                <w:rFonts w:cs="Arial"/>
                <w:noProof/>
                <w:szCs w:val="18"/>
              </w:rPr>
              <w:t>2 UKREPI DRŽAVE NA TRGU DELA</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_Toc201146652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9</w:t>
            </w:r>
            <w:r w:rsidRPr="00281CC7">
              <w:rPr>
                <w:rFonts w:cs="Arial"/>
                <w:noProof/>
                <w:webHidden/>
                <w:szCs w:val="18"/>
              </w:rPr>
              <w:fldChar w:fldCharType="end"/>
            </w:r>
          </w:hyperlink>
        </w:p>
        <w:p w14:paraId="286B2498" w14:textId="180F0D19"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53" w:history="1">
            <w:r w:rsidRPr="00281CC7">
              <w:rPr>
                <w:rStyle w:val="Hiperpovezava"/>
                <w:rFonts w:cs="Arial"/>
                <w:noProof/>
                <w:szCs w:val="18"/>
              </w:rPr>
              <w:t>2.1 STORITVI ZA TRG DELA</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_Toc201146653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9</w:t>
            </w:r>
            <w:r w:rsidRPr="00281CC7">
              <w:rPr>
                <w:rFonts w:cs="Arial"/>
                <w:noProof/>
                <w:webHidden/>
                <w:szCs w:val="18"/>
              </w:rPr>
              <w:fldChar w:fldCharType="end"/>
            </w:r>
          </w:hyperlink>
        </w:p>
        <w:p w14:paraId="3167ABFE" w14:textId="15CDAEFA" w:rsidR="00281CC7" w:rsidRPr="00281CC7" w:rsidRDefault="00281CC7">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4" w:history="1">
            <w:r w:rsidRPr="00281CC7">
              <w:rPr>
                <w:rStyle w:val="Hiperpovezava"/>
                <w:rFonts w:ascii="Arial" w:hAnsi="Arial" w:cs="Arial"/>
                <w:noProof/>
                <w:sz w:val="18"/>
                <w:szCs w:val="18"/>
              </w:rPr>
              <w:t>2.1.1 VSEŽIVLJENJSKA KARIERNA ORIENTACIJA</w:t>
            </w:r>
            <w:r w:rsidRPr="00281CC7">
              <w:rPr>
                <w:rFonts w:ascii="Arial" w:hAnsi="Arial" w:cs="Arial"/>
                <w:noProof/>
                <w:webHidden/>
                <w:sz w:val="18"/>
                <w:szCs w:val="18"/>
              </w:rPr>
              <w:tab/>
            </w:r>
            <w:r w:rsidRPr="00281CC7">
              <w:rPr>
                <w:rFonts w:ascii="Arial" w:hAnsi="Arial" w:cs="Arial"/>
                <w:noProof/>
                <w:webHidden/>
                <w:sz w:val="18"/>
                <w:szCs w:val="18"/>
              </w:rPr>
              <w:fldChar w:fldCharType="begin"/>
            </w:r>
            <w:r w:rsidRPr="00281CC7">
              <w:rPr>
                <w:rFonts w:ascii="Arial" w:hAnsi="Arial" w:cs="Arial"/>
                <w:noProof/>
                <w:webHidden/>
                <w:sz w:val="18"/>
                <w:szCs w:val="18"/>
              </w:rPr>
              <w:instrText xml:space="preserve"> PAGEREF _Toc201146654 \h </w:instrText>
            </w:r>
            <w:r w:rsidRPr="00281CC7">
              <w:rPr>
                <w:rFonts w:ascii="Arial" w:hAnsi="Arial" w:cs="Arial"/>
                <w:noProof/>
                <w:webHidden/>
                <w:sz w:val="18"/>
                <w:szCs w:val="18"/>
              </w:rPr>
            </w:r>
            <w:r w:rsidRPr="00281CC7">
              <w:rPr>
                <w:rFonts w:ascii="Arial" w:hAnsi="Arial" w:cs="Arial"/>
                <w:noProof/>
                <w:webHidden/>
                <w:sz w:val="18"/>
                <w:szCs w:val="18"/>
              </w:rPr>
              <w:fldChar w:fldCharType="separate"/>
            </w:r>
            <w:r w:rsidR="0064478A">
              <w:rPr>
                <w:rFonts w:ascii="Arial" w:hAnsi="Arial" w:cs="Arial"/>
                <w:noProof/>
                <w:webHidden/>
                <w:sz w:val="18"/>
                <w:szCs w:val="18"/>
              </w:rPr>
              <w:t>9</w:t>
            </w:r>
            <w:r w:rsidRPr="00281CC7">
              <w:rPr>
                <w:rFonts w:ascii="Arial" w:hAnsi="Arial" w:cs="Arial"/>
                <w:noProof/>
                <w:webHidden/>
                <w:sz w:val="18"/>
                <w:szCs w:val="18"/>
              </w:rPr>
              <w:fldChar w:fldCharType="end"/>
            </w:r>
          </w:hyperlink>
        </w:p>
        <w:p w14:paraId="713E01C4" w14:textId="3872B5EE" w:rsidR="00281CC7" w:rsidRPr="00281CC7" w:rsidRDefault="00281CC7">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5" w:history="1">
            <w:r w:rsidRPr="00281CC7">
              <w:rPr>
                <w:rStyle w:val="Hiperpovezava"/>
                <w:rFonts w:ascii="Arial" w:hAnsi="Arial" w:cs="Arial"/>
                <w:noProof/>
                <w:sz w:val="18"/>
                <w:szCs w:val="18"/>
              </w:rPr>
              <w:t>2.1.2 POSREDOVANJE ZAPOSLITVE</w:t>
            </w:r>
            <w:r w:rsidRPr="00281CC7">
              <w:rPr>
                <w:rFonts w:ascii="Arial" w:hAnsi="Arial" w:cs="Arial"/>
                <w:noProof/>
                <w:webHidden/>
                <w:sz w:val="18"/>
                <w:szCs w:val="18"/>
              </w:rPr>
              <w:tab/>
            </w:r>
            <w:r w:rsidRPr="00281CC7">
              <w:rPr>
                <w:rFonts w:ascii="Arial" w:hAnsi="Arial" w:cs="Arial"/>
                <w:noProof/>
                <w:webHidden/>
                <w:sz w:val="18"/>
                <w:szCs w:val="18"/>
              </w:rPr>
              <w:fldChar w:fldCharType="begin"/>
            </w:r>
            <w:r w:rsidRPr="00281CC7">
              <w:rPr>
                <w:rFonts w:ascii="Arial" w:hAnsi="Arial" w:cs="Arial"/>
                <w:noProof/>
                <w:webHidden/>
                <w:sz w:val="18"/>
                <w:szCs w:val="18"/>
              </w:rPr>
              <w:instrText xml:space="preserve"> PAGEREF _Toc201146655 \h </w:instrText>
            </w:r>
            <w:r w:rsidRPr="00281CC7">
              <w:rPr>
                <w:rFonts w:ascii="Arial" w:hAnsi="Arial" w:cs="Arial"/>
                <w:noProof/>
                <w:webHidden/>
                <w:sz w:val="18"/>
                <w:szCs w:val="18"/>
              </w:rPr>
            </w:r>
            <w:r w:rsidRPr="00281CC7">
              <w:rPr>
                <w:rFonts w:ascii="Arial" w:hAnsi="Arial" w:cs="Arial"/>
                <w:noProof/>
                <w:webHidden/>
                <w:sz w:val="18"/>
                <w:szCs w:val="18"/>
              </w:rPr>
              <w:fldChar w:fldCharType="separate"/>
            </w:r>
            <w:r w:rsidR="0064478A">
              <w:rPr>
                <w:rFonts w:ascii="Arial" w:hAnsi="Arial" w:cs="Arial"/>
                <w:noProof/>
                <w:webHidden/>
                <w:sz w:val="18"/>
                <w:szCs w:val="18"/>
              </w:rPr>
              <w:t>13</w:t>
            </w:r>
            <w:r w:rsidRPr="00281CC7">
              <w:rPr>
                <w:rFonts w:ascii="Arial" w:hAnsi="Arial" w:cs="Arial"/>
                <w:noProof/>
                <w:webHidden/>
                <w:sz w:val="18"/>
                <w:szCs w:val="18"/>
              </w:rPr>
              <w:fldChar w:fldCharType="end"/>
            </w:r>
          </w:hyperlink>
        </w:p>
        <w:p w14:paraId="72D6BBE1" w14:textId="3946EC12" w:rsidR="00281CC7" w:rsidRPr="00281CC7" w:rsidRDefault="00281CC7">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6" w:history="1">
            <w:r w:rsidRPr="00281CC7">
              <w:rPr>
                <w:rStyle w:val="Hiperpovezava"/>
                <w:rFonts w:ascii="Arial" w:hAnsi="Arial" w:cs="Arial"/>
                <w:noProof/>
                <w:sz w:val="18"/>
                <w:szCs w:val="18"/>
              </w:rPr>
              <w:t>2.1.3 PROJEKTI V OKVIRU UKREPA STORITVI ZA TRG DELA – VSEŽIVLJENJSKA KARIERNA ORIENTACIJA</w:t>
            </w:r>
            <w:r w:rsidRPr="00281CC7">
              <w:rPr>
                <w:rFonts w:ascii="Arial" w:hAnsi="Arial" w:cs="Arial"/>
                <w:noProof/>
                <w:webHidden/>
                <w:sz w:val="18"/>
                <w:szCs w:val="18"/>
              </w:rPr>
              <w:tab/>
            </w:r>
            <w:r w:rsidRPr="00281CC7">
              <w:rPr>
                <w:rFonts w:ascii="Arial" w:hAnsi="Arial" w:cs="Arial"/>
                <w:noProof/>
                <w:webHidden/>
                <w:sz w:val="18"/>
                <w:szCs w:val="18"/>
              </w:rPr>
              <w:fldChar w:fldCharType="begin"/>
            </w:r>
            <w:r w:rsidRPr="00281CC7">
              <w:rPr>
                <w:rFonts w:ascii="Arial" w:hAnsi="Arial" w:cs="Arial"/>
                <w:noProof/>
                <w:webHidden/>
                <w:sz w:val="18"/>
                <w:szCs w:val="18"/>
              </w:rPr>
              <w:instrText xml:space="preserve"> PAGEREF _Toc201146656 \h </w:instrText>
            </w:r>
            <w:r w:rsidRPr="00281CC7">
              <w:rPr>
                <w:rFonts w:ascii="Arial" w:hAnsi="Arial" w:cs="Arial"/>
                <w:noProof/>
                <w:webHidden/>
                <w:sz w:val="18"/>
                <w:szCs w:val="18"/>
              </w:rPr>
            </w:r>
            <w:r w:rsidRPr="00281CC7">
              <w:rPr>
                <w:rFonts w:ascii="Arial" w:hAnsi="Arial" w:cs="Arial"/>
                <w:noProof/>
                <w:webHidden/>
                <w:sz w:val="18"/>
                <w:szCs w:val="18"/>
              </w:rPr>
              <w:fldChar w:fldCharType="separate"/>
            </w:r>
            <w:r w:rsidR="0064478A">
              <w:rPr>
                <w:rFonts w:ascii="Arial" w:hAnsi="Arial" w:cs="Arial"/>
                <w:noProof/>
                <w:webHidden/>
                <w:sz w:val="18"/>
                <w:szCs w:val="18"/>
              </w:rPr>
              <w:t>17</w:t>
            </w:r>
            <w:r w:rsidRPr="00281CC7">
              <w:rPr>
                <w:rFonts w:ascii="Arial" w:hAnsi="Arial" w:cs="Arial"/>
                <w:noProof/>
                <w:webHidden/>
                <w:sz w:val="18"/>
                <w:szCs w:val="18"/>
              </w:rPr>
              <w:fldChar w:fldCharType="end"/>
            </w:r>
          </w:hyperlink>
        </w:p>
        <w:p w14:paraId="32F2945C" w14:textId="27FB9CD5"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57" w:history="1">
            <w:r w:rsidRPr="00281CC7">
              <w:rPr>
                <w:rStyle w:val="Hiperpovezava"/>
                <w:rFonts w:cs="Arial"/>
                <w:noProof/>
                <w:szCs w:val="18"/>
              </w:rPr>
              <w:t>2.2 AKTIVNA POLITIKA ZAPOSLOVANJA (APZ)</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_Toc201146657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20</w:t>
            </w:r>
            <w:r w:rsidRPr="00281CC7">
              <w:rPr>
                <w:rFonts w:cs="Arial"/>
                <w:noProof/>
                <w:webHidden/>
                <w:szCs w:val="18"/>
              </w:rPr>
              <w:fldChar w:fldCharType="end"/>
            </w:r>
          </w:hyperlink>
        </w:p>
        <w:p w14:paraId="1F325D5F" w14:textId="29FA06E6" w:rsidR="00281CC7" w:rsidRPr="00281CC7" w:rsidRDefault="00281CC7">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8" w:history="1">
            <w:r w:rsidRPr="00281CC7">
              <w:rPr>
                <w:rStyle w:val="Hiperpovezava"/>
                <w:rFonts w:ascii="Arial" w:hAnsi="Arial" w:cs="Arial"/>
                <w:noProof/>
                <w:sz w:val="18"/>
                <w:szCs w:val="18"/>
              </w:rPr>
              <w:t>2.2.1 UKREP 1: USPOSABLJANJE IN IZOBRAŽEVANJE</w:t>
            </w:r>
            <w:r w:rsidRPr="00281CC7">
              <w:rPr>
                <w:rFonts w:ascii="Arial" w:hAnsi="Arial" w:cs="Arial"/>
                <w:noProof/>
                <w:webHidden/>
                <w:sz w:val="18"/>
                <w:szCs w:val="18"/>
              </w:rPr>
              <w:tab/>
            </w:r>
            <w:r w:rsidRPr="00281CC7">
              <w:rPr>
                <w:rFonts w:ascii="Arial" w:hAnsi="Arial" w:cs="Arial"/>
                <w:noProof/>
                <w:webHidden/>
                <w:sz w:val="18"/>
                <w:szCs w:val="18"/>
              </w:rPr>
              <w:fldChar w:fldCharType="begin"/>
            </w:r>
            <w:r w:rsidRPr="00281CC7">
              <w:rPr>
                <w:rFonts w:ascii="Arial" w:hAnsi="Arial" w:cs="Arial"/>
                <w:noProof/>
                <w:webHidden/>
                <w:sz w:val="18"/>
                <w:szCs w:val="18"/>
              </w:rPr>
              <w:instrText xml:space="preserve"> PAGEREF _Toc201146658 \h </w:instrText>
            </w:r>
            <w:r w:rsidRPr="00281CC7">
              <w:rPr>
                <w:rFonts w:ascii="Arial" w:hAnsi="Arial" w:cs="Arial"/>
                <w:noProof/>
                <w:webHidden/>
                <w:sz w:val="18"/>
                <w:szCs w:val="18"/>
              </w:rPr>
            </w:r>
            <w:r w:rsidRPr="00281CC7">
              <w:rPr>
                <w:rFonts w:ascii="Arial" w:hAnsi="Arial" w:cs="Arial"/>
                <w:noProof/>
                <w:webHidden/>
                <w:sz w:val="18"/>
                <w:szCs w:val="18"/>
              </w:rPr>
              <w:fldChar w:fldCharType="separate"/>
            </w:r>
            <w:r w:rsidR="0064478A">
              <w:rPr>
                <w:rFonts w:ascii="Arial" w:hAnsi="Arial" w:cs="Arial"/>
                <w:noProof/>
                <w:webHidden/>
                <w:sz w:val="18"/>
                <w:szCs w:val="18"/>
              </w:rPr>
              <w:t>21</w:t>
            </w:r>
            <w:r w:rsidRPr="00281CC7">
              <w:rPr>
                <w:rFonts w:ascii="Arial" w:hAnsi="Arial" w:cs="Arial"/>
                <w:noProof/>
                <w:webHidden/>
                <w:sz w:val="18"/>
                <w:szCs w:val="18"/>
              </w:rPr>
              <w:fldChar w:fldCharType="end"/>
            </w:r>
          </w:hyperlink>
        </w:p>
        <w:p w14:paraId="6A34D815" w14:textId="0285CB9D" w:rsidR="00281CC7" w:rsidRPr="00281CC7" w:rsidRDefault="00281CC7">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9" w:history="1">
            <w:r w:rsidRPr="00281CC7">
              <w:rPr>
                <w:rStyle w:val="Hiperpovezava"/>
                <w:rFonts w:ascii="Arial" w:hAnsi="Arial" w:cs="Arial"/>
                <w:noProof/>
                <w:sz w:val="18"/>
                <w:szCs w:val="18"/>
              </w:rPr>
              <w:t>2.2.2 UKREP 3: SPODBUDE ZA ZAPOSLOVANJE</w:t>
            </w:r>
            <w:r w:rsidRPr="00281CC7">
              <w:rPr>
                <w:rFonts w:ascii="Arial" w:hAnsi="Arial" w:cs="Arial"/>
                <w:noProof/>
                <w:webHidden/>
                <w:sz w:val="18"/>
                <w:szCs w:val="18"/>
              </w:rPr>
              <w:tab/>
            </w:r>
            <w:r w:rsidRPr="00281CC7">
              <w:rPr>
                <w:rFonts w:ascii="Arial" w:hAnsi="Arial" w:cs="Arial"/>
                <w:noProof/>
                <w:webHidden/>
                <w:sz w:val="18"/>
                <w:szCs w:val="18"/>
              </w:rPr>
              <w:fldChar w:fldCharType="begin"/>
            </w:r>
            <w:r w:rsidRPr="00281CC7">
              <w:rPr>
                <w:rFonts w:ascii="Arial" w:hAnsi="Arial" w:cs="Arial"/>
                <w:noProof/>
                <w:webHidden/>
                <w:sz w:val="18"/>
                <w:szCs w:val="18"/>
              </w:rPr>
              <w:instrText xml:space="preserve"> PAGEREF _Toc201146659 \h </w:instrText>
            </w:r>
            <w:r w:rsidRPr="00281CC7">
              <w:rPr>
                <w:rFonts w:ascii="Arial" w:hAnsi="Arial" w:cs="Arial"/>
                <w:noProof/>
                <w:webHidden/>
                <w:sz w:val="18"/>
                <w:szCs w:val="18"/>
              </w:rPr>
            </w:r>
            <w:r w:rsidRPr="00281CC7">
              <w:rPr>
                <w:rFonts w:ascii="Arial" w:hAnsi="Arial" w:cs="Arial"/>
                <w:noProof/>
                <w:webHidden/>
                <w:sz w:val="18"/>
                <w:szCs w:val="18"/>
              </w:rPr>
              <w:fldChar w:fldCharType="separate"/>
            </w:r>
            <w:r w:rsidR="0064478A">
              <w:rPr>
                <w:rFonts w:ascii="Arial" w:hAnsi="Arial" w:cs="Arial"/>
                <w:noProof/>
                <w:webHidden/>
                <w:sz w:val="18"/>
                <w:szCs w:val="18"/>
              </w:rPr>
              <w:t>31</w:t>
            </w:r>
            <w:r w:rsidRPr="00281CC7">
              <w:rPr>
                <w:rFonts w:ascii="Arial" w:hAnsi="Arial" w:cs="Arial"/>
                <w:noProof/>
                <w:webHidden/>
                <w:sz w:val="18"/>
                <w:szCs w:val="18"/>
              </w:rPr>
              <w:fldChar w:fldCharType="end"/>
            </w:r>
          </w:hyperlink>
        </w:p>
        <w:p w14:paraId="08527DEA" w14:textId="110FCE67" w:rsidR="00281CC7" w:rsidRPr="00281CC7" w:rsidRDefault="00281CC7">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60" w:history="1">
            <w:r w:rsidRPr="00281CC7">
              <w:rPr>
                <w:rStyle w:val="Hiperpovezava"/>
                <w:rFonts w:ascii="Arial" w:hAnsi="Arial" w:cs="Arial"/>
                <w:noProof/>
                <w:sz w:val="18"/>
                <w:szCs w:val="18"/>
              </w:rPr>
              <w:t>2.2.3 UKREP 4: KREIRANJE DELOVNIH MEST</w:t>
            </w:r>
            <w:r w:rsidRPr="00281CC7">
              <w:rPr>
                <w:rFonts w:ascii="Arial" w:hAnsi="Arial" w:cs="Arial"/>
                <w:noProof/>
                <w:webHidden/>
                <w:sz w:val="18"/>
                <w:szCs w:val="18"/>
              </w:rPr>
              <w:tab/>
            </w:r>
            <w:r w:rsidRPr="00281CC7">
              <w:rPr>
                <w:rFonts w:ascii="Arial" w:hAnsi="Arial" w:cs="Arial"/>
                <w:noProof/>
                <w:webHidden/>
                <w:sz w:val="18"/>
                <w:szCs w:val="18"/>
              </w:rPr>
              <w:fldChar w:fldCharType="begin"/>
            </w:r>
            <w:r w:rsidRPr="00281CC7">
              <w:rPr>
                <w:rFonts w:ascii="Arial" w:hAnsi="Arial" w:cs="Arial"/>
                <w:noProof/>
                <w:webHidden/>
                <w:sz w:val="18"/>
                <w:szCs w:val="18"/>
              </w:rPr>
              <w:instrText xml:space="preserve"> PAGEREF _Toc201146660 \h </w:instrText>
            </w:r>
            <w:r w:rsidRPr="00281CC7">
              <w:rPr>
                <w:rFonts w:ascii="Arial" w:hAnsi="Arial" w:cs="Arial"/>
                <w:noProof/>
                <w:webHidden/>
                <w:sz w:val="18"/>
                <w:szCs w:val="18"/>
              </w:rPr>
            </w:r>
            <w:r w:rsidRPr="00281CC7">
              <w:rPr>
                <w:rFonts w:ascii="Arial" w:hAnsi="Arial" w:cs="Arial"/>
                <w:noProof/>
                <w:webHidden/>
                <w:sz w:val="18"/>
                <w:szCs w:val="18"/>
              </w:rPr>
              <w:fldChar w:fldCharType="separate"/>
            </w:r>
            <w:r w:rsidR="0064478A">
              <w:rPr>
                <w:rFonts w:ascii="Arial" w:hAnsi="Arial" w:cs="Arial"/>
                <w:noProof/>
                <w:webHidden/>
                <w:sz w:val="18"/>
                <w:szCs w:val="18"/>
              </w:rPr>
              <w:t>34</w:t>
            </w:r>
            <w:r w:rsidRPr="00281CC7">
              <w:rPr>
                <w:rFonts w:ascii="Arial" w:hAnsi="Arial" w:cs="Arial"/>
                <w:noProof/>
                <w:webHidden/>
                <w:sz w:val="18"/>
                <w:szCs w:val="18"/>
              </w:rPr>
              <w:fldChar w:fldCharType="end"/>
            </w:r>
          </w:hyperlink>
        </w:p>
        <w:p w14:paraId="5FB53D24" w14:textId="648A9402"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61" w:history="1">
            <w:r w:rsidRPr="00281CC7">
              <w:rPr>
                <w:rStyle w:val="Hiperpovezava"/>
                <w:rFonts w:cs="Arial"/>
                <w:noProof/>
                <w:szCs w:val="18"/>
              </w:rPr>
              <w:t>2.3 ZAVAROVANJE ZA PRIMER BREZPOSELNOSTI TER ZAGOTAVLJANJE PRAVIC IZ OBVEZNEGA IN PROSTOVOLJNEGA ZAVAROVANJA ZA PRIMER BREZPOSELNOSTI</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_Toc201146661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40</w:t>
            </w:r>
            <w:r w:rsidRPr="00281CC7">
              <w:rPr>
                <w:rFonts w:cs="Arial"/>
                <w:noProof/>
                <w:webHidden/>
                <w:szCs w:val="18"/>
              </w:rPr>
              <w:fldChar w:fldCharType="end"/>
            </w:r>
          </w:hyperlink>
        </w:p>
        <w:p w14:paraId="46F784B1" w14:textId="10519AD3" w:rsidR="00281CC7" w:rsidRPr="00281CC7" w:rsidRDefault="00281CC7">
          <w:pPr>
            <w:pStyle w:val="Kazalovsebine1"/>
            <w:tabs>
              <w:tab w:val="right" w:leader="dot" w:pos="9062"/>
            </w:tabs>
            <w:rPr>
              <w:rFonts w:eastAsiaTheme="minorEastAsia" w:cs="Arial"/>
              <w:noProof/>
              <w:kern w:val="2"/>
              <w:szCs w:val="18"/>
              <w:lang w:eastAsia="sl-SI"/>
              <w14:ligatures w14:val="standardContextual"/>
            </w:rPr>
          </w:pPr>
          <w:hyperlink w:anchor="_Toc201146662" w:history="1">
            <w:r w:rsidRPr="00281CC7">
              <w:rPr>
                <w:rStyle w:val="Hiperpovezava"/>
                <w:rFonts w:cs="Arial"/>
                <w:noProof/>
                <w:szCs w:val="18"/>
              </w:rPr>
              <w:t>3 SREDSTVA ZA IZVAJANJE UKREPOV NA TRGU DELA</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_Toc201146662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41</w:t>
            </w:r>
            <w:r w:rsidRPr="00281CC7">
              <w:rPr>
                <w:rFonts w:cs="Arial"/>
                <w:noProof/>
                <w:webHidden/>
                <w:szCs w:val="18"/>
              </w:rPr>
              <w:fldChar w:fldCharType="end"/>
            </w:r>
          </w:hyperlink>
        </w:p>
        <w:p w14:paraId="20AA4262" w14:textId="01C5670E"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63" w:history="1">
            <w:r w:rsidRPr="00281CC7">
              <w:rPr>
                <w:rStyle w:val="Hiperpovezava"/>
                <w:rFonts w:cs="Arial"/>
                <w:noProof/>
                <w:szCs w:val="18"/>
              </w:rPr>
              <w:t>3.1 STORITVI ZA TRG DELA</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_Toc201146663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41</w:t>
            </w:r>
            <w:r w:rsidRPr="00281CC7">
              <w:rPr>
                <w:rFonts w:cs="Arial"/>
                <w:noProof/>
                <w:webHidden/>
                <w:szCs w:val="18"/>
              </w:rPr>
              <w:fldChar w:fldCharType="end"/>
            </w:r>
          </w:hyperlink>
        </w:p>
        <w:p w14:paraId="3EC17967" w14:textId="1A83101F"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64" w:history="1">
            <w:r w:rsidRPr="00281CC7">
              <w:rPr>
                <w:rStyle w:val="Hiperpovezava"/>
                <w:rFonts w:cs="Arial"/>
                <w:noProof/>
                <w:szCs w:val="18"/>
              </w:rPr>
              <w:t>3.2 AKTIVNA POLITIKA ZAPOSLOVANJA</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_Toc201146664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42</w:t>
            </w:r>
            <w:r w:rsidRPr="00281CC7">
              <w:rPr>
                <w:rFonts w:cs="Arial"/>
                <w:noProof/>
                <w:webHidden/>
                <w:szCs w:val="18"/>
              </w:rPr>
              <w:fldChar w:fldCharType="end"/>
            </w:r>
          </w:hyperlink>
        </w:p>
        <w:p w14:paraId="1F5B290E" w14:textId="08234604"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65" w:history="1">
            <w:r w:rsidRPr="00281CC7">
              <w:rPr>
                <w:rStyle w:val="Hiperpovezava"/>
                <w:rFonts w:cs="Arial"/>
                <w:noProof/>
                <w:szCs w:val="18"/>
              </w:rPr>
              <w:t>3.3 ZAVAROVANJE ZA PRIMER BREZPOSELNOSTI</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_Toc201146665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46</w:t>
            </w:r>
            <w:r w:rsidRPr="00281CC7">
              <w:rPr>
                <w:rFonts w:cs="Arial"/>
                <w:noProof/>
                <w:webHidden/>
                <w:szCs w:val="18"/>
              </w:rPr>
              <w:fldChar w:fldCharType="end"/>
            </w:r>
          </w:hyperlink>
        </w:p>
        <w:p w14:paraId="0742C040" w14:textId="104702BA" w:rsidR="00281CC7" w:rsidRPr="00281CC7" w:rsidRDefault="00281CC7">
          <w:pPr>
            <w:pStyle w:val="Kazalovsebine1"/>
            <w:tabs>
              <w:tab w:val="right" w:leader="dot" w:pos="9062"/>
            </w:tabs>
            <w:rPr>
              <w:rFonts w:eastAsiaTheme="minorEastAsia" w:cs="Arial"/>
              <w:noProof/>
              <w:kern w:val="2"/>
              <w:szCs w:val="18"/>
              <w:lang w:eastAsia="sl-SI"/>
              <w14:ligatures w14:val="standardContextual"/>
            </w:rPr>
          </w:pPr>
          <w:hyperlink w:anchor="_Toc201146666" w:history="1">
            <w:r w:rsidRPr="00281CC7">
              <w:rPr>
                <w:rStyle w:val="Hiperpovezava"/>
                <w:rFonts w:cs="Arial"/>
                <w:noProof/>
                <w:szCs w:val="18"/>
              </w:rPr>
              <w:t>4 NAČRTOVANI UKREPI V TEKOČEM LETU</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_Toc201146666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47</w:t>
            </w:r>
            <w:r w:rsidRPr="00281CC7">
              <w:rPr>
                <w:rFonts w:cs="Arial"/>
                <w:noProof/>
                <w:webHidden/>
                <w:szCs w:val="18"/>
              </w:rPr>
              <w:fldChar w:fldCharType="end"/>
            </w:r>
          </w:hyperlink>
        </w:p>
        <w:p w14:paraId="26D619A3" w14:textId="329622FD" w:rsidR="00281CC7" w:rsidRPr="00281CC7" w:rsidRDefault="00281CC7">
          <w:pPr>
            <w:pStyle w:val="Kazalovsebine1"/>
            <w:tabs>
              <w:tab w:val="right" w:leader="dot" w:pos="9062"/>
            </w:tabs>
            <w:rPr>
              <w:rFonts w:eastAsiaTheme="minorEastAsia" w:cs="Arial"/>
              <w:noProof/>
              <w:kern w:val="2"/>
              <w:szCs w:val="18"/>
              <w:lang w:eastAsia="sl-SI"/>
              <w14:ligatures w14:val="standardContextual"/>
            </w:rPr>
          </w:pPr>
          <w:hyperlink w:anchor="_Toc201146667" w:history="1">
            <w:r w:rsidRPr="00281CC7">
              <w:rPr>
                <w:rStyle w:val="Hiperpovezava"/>
                <w:rFonts w:cs="Arial"/>
                <w:noProof/>
                <w:szCs w:val="18"/>
              </w:rPr>
              <w:t>5 DOSEGANJE CILJEV EVROPSKE POLITIKE ZAPOSLOVANJA</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_Toc201146667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51</w:t>
            </w:r>
            <w:r w:rsidRPr="00281CC7">
              <w:rPr>
                <w:rFonts w:cs="Arial"/>
                <w:noProof/>
                <w:webHidden/>
                <w:szCs w:val="18"/>
              </w:rPr>
              <w:fldChar w:fldCharType="end"/>
            </w:r>
          </w:hyperlink>
        </w:p>
        <w:p w14:paraId="7EA25981" w14:textId="6EB8AC43" w:rsidR="00281CC7" w:rsidRPr="00281CC7" w:rsidRDefault="00281CC7">
          <w:pPr>
            <w:pStyle w:val="Kazalovsebine1"/>
            <w:tabs>
              <w:tab w:val="right" w:leader="dot" w:pos="9062"/>
            </w:tabs>
            <w:rPr>
              <w:rFonts w:eastAsiaTheme="minorEastAsia" w:cs="Arial"/>
              <w:noProof/>
              <w:kern w:val="2"/>
              <w:szCs w:val="18"/>
              <w:lang w:eastAsia="sl-SI"/>
              <w14:ligatures w14:val="standardContextual"/>
            </w:rPr>
          </w:pPr>
          <w:hyperlink w:anchor="_Toc201146668" w:history="1">
            <w:r w:rsidRPr="00281CC7">
              <w:rPr>
                <w:rStyle w:val="Hiperpovezava"/>
                <w:rFonts w:cs="Arial"/>
                <w:noProof/>
                <w:szCs w:val="18"/>
              </w:rPr>
              <w:t xml:space="preserve">6 POROČILO ZA SLOVENIJO </w:t>
            </w:r>
            <w:r w:rsidRPr="00281CC7">
              <w:rPr>
                <w:rStyle w:val="Hiperpovezava"/>
                <w:rFonts w:cs="Arial"/>
                <w:i/>
                <w:iCs/>
                <w:noProof/>
                <w:szCs w:val="18"/>
              </w:rPr>
              <w:t>Povezovanje ljudi z delovnimi mesti: Ocena učinka spodbud za zaposlovanje in usposabljanja za brezposelne osebe v Sloveniji (OECD in EK)</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_Toc201146668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53</w:t>
            </w:r>
            <w:r w:rsidRPr="00281CC7">
              <w:rPr>
                <w:rFonts w:cs="Arial"/>
                <w:noProof/>
                <w:webHidden/>
                <w:szCs w:val="18"/>
              </w:rPr>
              <w:fldChar w:fldCharType="end"/>
            </w:r>
          </w:hyperlink>
        </w:p>
        <w:p w14:paraId="35509B28" w14:textId="748A9BC2" w:rsidR="00281CC7" w:rsidRPr="00281CC7" w:rsidRDefault="00281CC7">
          <w:pPr>
            <w:pStyle w:val="Kazalovsebine1"/>
            <w:tabs>
              <w:tab w:val="right" w:leader="dot" w:pos="9062"/>
            </w:tabs>
            <w:rPr>
              <w:rFonts w:eastAsiaTheme="minorEastAsia" w:cs="Arial"/>
              <w:noProof/>
              <w:kern w:val="2"/>
              <w:szCs w:val="18"/>
              <w:lang w:eastAsia="sl-SI"/>
              <w14:ligatures w14:val="standardContextual"/>
            </w:rPr>
          </w:pPr>
          <w:hyperlink w:anchor="_Toc201146669" w:history="1">
            <w:r w:rsidRPr="00281CC7">
              <w:rPr>
                <w:rStyle w:val="Hiperpovezava"/>
                <w:rFonts w:cs="Arial"/>
                <w:noProof/>
                <w:szCs w:val="18"/>
              </w:rPr>
              <w:t>7 VREDNOTENJE PROGRAMOV APZ ZA OBDOBJE 2021–2024</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_Toc201146669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54</w:t>
            </w:r>
            <w:r w:rsidRPr="00281CC7">
              <w:rPr>
                <w:rFonts w:cs="Arial"/>
                <w:noProof/>
                <w:webHidden/>
                <w:szCs w:val="18"/>
              </w:rPr>
              <w:fldChar w:fldCharType="end"/>
            </w:r>
          </w:hyperlink>
        </w:p>
        <w:p w14:paraId="705D1995" w14:textId="3307BA67"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70" w:history="1">
            <w:r w:rsidRPr="00281CC7">
              <w:rPr>
                <w:rStyle w:val="Hiperpovezava"/>
                <w:rFonts w:cs="Arial"/>
                <w:noProof/>
                <w:szCs w:val="18"/>
              </w:rPr>
              <w:t>7.1 STRUKTURNE ZNAČILNOSTI VKLJUČENIH V PROGRAME APZ V OBDOBJU 2021–2024 IN PREHODI V ZAPOSLITEV</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_Toc201146670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55</w:t>
            </w:r>
            <w:r w:rsidRPr="00281CC7">
              <w:rPr>
                <w:rFonts w:cs="Arial"/>
                <w:noProof/>
                <w:webHidden/>
                <w:szCs w:val="18"/>
              </w:rPr>
              <w:fldChar w:fldCharType="end"/>
            </w:r>
          </w:hyperlink>
        </w:p>
        <w:p w14:paraId="3EAB50FB" w14:textId="32AA63BF"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71" w:history="1">
            <w:r w:rsidRPr="00281CC7">
              <w:rPr>
                <w:rStyle w:val="Hiperpovezava"/>
                <w:rFonts w:cs="Arial"/>
                <w:noProof/>
                <w:szCs w:val="18"/>
              </w:rPr>
              <w:t>7.2 PROGRAMI USPOSABLJANJA IN IZOBRAŽEVANJA</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_Toc201146671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57</w:t>
            </w:r>
            <w:r w:rsidRPr="00281CC7">
              <w:rPr>
                <w:rFonts w:cs="Arial"/>
                <w:noProof/>
                <w:webHidden/>
                <w:szCs w:val="18"/>
              </w:rPr>
              <w:fldChar w:fldCharType="end"/>
            </w:r>
          </w:hyperlink>
        </w:p>
        <w:p w14:paraId="4D4E7DBB" w14:textId="0C974550"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72" w:history="1">
            <w:r w:rsidRPr="00281CC7">
              <w:rPr>
                <w:rStyle w:val="Hiperpovezava"/>
                <w:rFonts w:cs="Arial"/>
                <w:noProof/>
                <w:szCs w:val="18"/>
              </w:rPr>
              <w:t>7.3 PROGRAMI SUBVENCIONIRANE ZAPOSLITVE</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_Toc201146672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60</w:t>
            </w:r>
            <w:r w:rsidRPr="00281CC7">
              <w:rPr>
                <w:rFonts w:cs="Arial"/>
                <w:noProof/>
                <w:webHidden/>
                <w:szCs w:val="18"/>
              </w:rPr>
              <w:fldChar w:fldCharType="end"/>
            </w:r>
          </w:hyperlink>
        </w:p>
        <w:p w14:paraId="573A52E3" w14:textId="28E13D74" w:rsidR="00281CC7" w:rsidRPr="00281CC7" w:rsidRDefault="00281CC7">
          <w:pPr>
            <w:pStyle w:val="Kazalovsebine2"/>
            <w:tabs>
              <w:tab w:val="right" w:leader="dot" w:pos="9062"/>
            </w:tabs>
            <w:rPr>
              <w:rFonts w:eastAsiaTheme="minorEastAsia" w:cs="Arial"/>
              <w:noProof/>
              <w:kern w:val="2"/>
              <w:szCs w:val="18"/>
              <w:lang w:eastAsia="sl-SI"/>
              <w14:ligatures w14:val="standardContextual"/>
            </w:rPr>
          </w:pPr>
          <w:hyperlink w:anchor="_Toc201146673" w:history="1">
            <w:r w:rsidRPr="00281CC7">
              <w:rPr>
                <w:rStyle w:val="Hiperpovezava"/>
                <w:rFonts w:cs="Arial"/>
                <w:noProof/>
                <w:szCs w:val="18"/>
              </w:rPr>
              <w:t>7.4 PROGRAMI JAVNIH DEL</w:t>
            </w:r>
            <w:r w:rsidRPr="00281CC7">
              <w:rPr>
                <w:rFonts w:cs="Arial"/>
                <w:noProof/>
                <w:webHidden/>
                <w:szCs w:val="18"/>
              </w:rPr>
              <w:tab/>
            </w:r>
            <w:r w:rsidRPr="00281CC7">
              <w:rPr>
                <w:rFonts w:cs="Arial"/>
                <w:noProof/>
                <w:webHidden/>
                <w:szCs w:val="18"/>
              </w:rPr>
              <w:fldChar w:fldCharType="begin"/>
            </w:r>
            <w:r w:rsidRPr="00281CC7">
              <w:rPr>
                <w:rFonts w:cs="Arial"/>
                <w:noProof/>
                <w:webHidden/>
                <w:szCs w:val="18"/>
              </w:rPr>
              <w:instrText xml:space="preserve"> PAGEREF _Toc201146673 \h </w:instrText>
            </w:r>
            <w:r w:rsidRPr="00281CC7">
              <w:rPr>
                <w:rFonts w:cs="Arial"/>
                <w:noProof/>
                <w:webHidden/>
                <w:szCs w:val="18"/>
              </w:rPr>
            </w:r>
            <w:r w:rsidRPr="00281CC7">
              <w:rPr>
                <w:rFonts w:cs="Arial"/>
                <w:noProof/>
                <w:webHidden/>
                <w:szCs w:val="18"/>
              </w:rPr>
              <w:fldChar w:fldCharType="separate"/>
            </w:r>
            <w:r w:rsidR="0064478A">
              <w:rPr>
                <w:rFonts w:cs="Arial"/>
                <w:noProof/>
                <w:webHidden/>
                <w:szCs w:val="18"/>
              </w:rPr>
              <w:t>65</w:t>
            </w:r>
            <w:r w:rsidRPr="00281CC7">
              <w:rPr>
                <w:rFonts w:cs="Arial"/>
                <w:noProof/>
                <w:webHidden/>
                <w:szCs w:val="18"/>
              </w:rPr>
              <w:fldChar w:fldCharType="end"/>
            </w:r>
          </w:hyperlink>
        </w:p>
        <w:p w14:paraId="6739AB77" w14:textId="738AB424" w:rsidR="00730306" w:rsidRPr="00281CC7" w:rsidRDefault="00730306">
          <w:pPr>
            <w:rPr>
              <w:rFonts w:ascii="Arial" w:hAnsi="Arial" w:cs="Arial"/>
              <w:sz w:val="18"/>
              <w:szCs w:val="18"/>
            </w:rPr>
          </w:pPr>
          <w:r w:rsidRPr="00281CC7">
            <w:rPr>
              <w:rFonts w:ascii="Arial" w:hAnsi="Arial" w:cs="Arial"/>
              <w:sz w:val="18"/>
              <w:szCs w:val="18"/>
            </w:rPr>
            <w:fldChar w:fldCharType="end"/>
          </w:r>
        </w:p>
      </w:sdtContent>
    </w:sdt>
    <w:p w14:paraId="3C25E89C" w14:textId="6E80F61B" w:rsidR="00A5254B" w:rsidRPr="00421A80" w:rsidRDefault="00A5254B" w:rsidP="00A5254B">
      <w:pPr>
        <w:tabs>
          <w:tab w:val="left" w:pos="3043"/>
        </w:tabs>
        <w:rPr>
          <w:rFonts w:ascii="Arial" w:hAnsi="Arial" w:cs="Arial"/>
          <w:sz w:val="18"/>
          <w:szCs w:val="18"/>
        </w:rPr>
      </w:pPr>
    </w:p>
    <w:p w14:paraId="26F9215E" w14:textId="3E81CAAC" w:rsidR="00A5254B" w:rsidRPr="001C3460" w:rsidRDefault="00A5254B" w:rsidP="00A5254B">
      <w:pPr>
        <w:tabs>
          <w:tab w:val="left" w:pos="3043"/>
        </w:tabs>
      </w:pPr>
    </w:p>
    <w:p w14:paraId="1448F2D1" w14:textId="2CEE6A7E" w:rsidR="00A5254B" w:rsidRPr="001C3460" w:rsidRDefault="00880835" w:rsidP="00880835">
      <w:pPr>
        <w:tabs>
          <w:tab w:val="left" w:pos="5869"/>
        </w:tabs>
      </w:pPr>
      <w:r w:rsidRPr="001C3460">
        <w:tab/>
      </w:r>
    </w:p>
    <w:p w14:paraId="0E259D1B" w14:textId="5408CA28" w:rsidR="00A5254B" w:rsidRPr="001C3460" w:rsidRDefault="00A5254B" w:rsidP="00A5254B">
      <w:pPr>
        <w:tabs>
          <w:tab w:val="left" w:pos="3043"/>
        </w:tabs>
      </w:pPr>
    </w:p>
    <w:p w14:paraId="704046F5" w14:textId="6CEF0A74" w:rsidR="00A5254B" w:rsidRPr="001C3460" w:rsidRDefault="00A5254B" w:rsidP="00A5254B">
      <w:pPr>
        <w:tabs>
          <w:tab w:val="left" w:pos="3043"/>
        </w:tabs>
      </w:pPr>
    </w:p>
    <w:p w14:paraId="2971023F" w14:textId="6F6FF956" w:rsidR="00A5254B" w:rsidRPr="00D3115C" w:rsidRDefault="00A5254B" w:rsidP="00A5254B">
      <w:pPr>
        <w:tabs>
          <w:tab w:val="left" w:pos="3043"/>
        </w:tabs>
        <w:rPr>
          <w:rFonts w:ascii="Arial" w:hAnsi="Arial" w:cs="Arial"/>
          <w:sz w:val="20"/>
          <w:szCs w:val="20"/>
        </w:rPr>
      </w:pPr>
    </w:p>
    <w:p w14:paraId="35BD38E7" w14:textId="373CB5AF" w:rsidR="00A5254B" w:rsidRPr="001C3460" w:rsidRDefault="00A5254B" w:rsidP="00A5254B">
      <w:pPr>
        <w:tabs>
          <w:tab w:val="left" w:pos="3043"/>
        </w:tabs>
      </w:pPr>
    </w:p>
    <w:p w14:paraId="2F12C428" w14:textId="7DFBF43D" w:rsidR="00A5254B" w:rsidRDefault="00A5254B" w:rsidP="00A5254B">
      <w:pPr>
        <w:tabs>
          <w:tab w:val="left" w:pos="3043"/>
        </w:tabs>
      </w:pPr>
    </w:p>
    <w:p w14:paraId="01B2C42D" w14:textId="77777777" w:rsidR="00DF782E" w:rsidRPr="001C3460" w:rsidRDefault="00DF782E" w:rsidP="00A5254B">
      <w:pPr>
        <w:tabs>
          <w:tab w:val="left" w:pos="3043"/>
        </w:tabs>
      </w:pPr>
    </w:p>
    <w:p w14:paraId="334976BD" w14:textId="77777777" w:rsidR="00F91478" w:rsidRDefault="00F91478" w:rsidP="00A5254B"/>
    <w:p w14:paraId="13077B57" w14:textId="77777777" w:rsidR="00A825DD" w:rsidRDefault="00A825DD" w:rsidP="00A5254B"/>
    <w:p w14:paraId="7713C410" w14:textId="77777777" w:rsidR="00A825DD" w:rsidRPr="001C3460" w:rsidRDefault="00A825DD" w:rsidP="00A5254B"/>
    <w:p w14:paraId="48F635EB" w14:textId="09D86914" w:rsidR="00F05223" w:rsidRPr="001C3460" w:rsidRDefault="00F05223">
      <w:pPr>
        <w:pStyle w:val="Kazaloslik"/>
        <w:tabs>
          <w:tab w:val="right" w:leader="dot" w:pos="9062"/>
        </w:tabs>
        <w:rPr>
          <w:b/>
          <w:bCs/>
          <w:color w:val="4472C4" w:themeColor="accent1"/>
        </w:rPr>
      </w:pPr>
      <w:r w:rsidRPr="001C3460">
        <w:rPr>
          <w:b/>
          <w:bCs/>
          <w:color w:val="4472C4" w:themeColor="accent1"/>
        </w:rPr>
        <w:t>Kazalo slik</w:t>
      </w:r>
    </w:p>
    <w:p w14:paraId="4E43D618" w14:textId="77777777" w:rsidR="00F05223" w:rsidRPr="001C3460" w:rsidRDefault="00F05223" w:rsidP="00F05223">
      <w:pPr>
        <w:spacing w:after="0"/>
      </w:pPr>
    </w:p>
    <w:p w14:paraId="34C78BFF" w14:textId="05CAD91E" w:rsidR="00281CC7" w:rsidRDefault="00F05223">
      <w:pPr>
        <w:pStyle w:val="Kazaloslik"/>
        <w:tabs>
          <w:tab w:val="right" w:leader="dot" w:pos="9062"/>
        </w:tabs>
        <w:rPr>
          <w:rFonts w:asciiTheme="minorHAnsi" w:eastAsiaTheme="minorEastAsia" w:hAnsiTheme="minorHAnsi"/>
          <w:noProof/>
          <w:kern w:val="2"/>
          <w:sz w:val="24"/>
          <w:szCs w:val="24"/>
          <w:lang w:eastAsia="sl-SI"/>
          <w14:ligatures w14:val="standardContextual"/>
        </w:rPr>
      </w:pPr>
      <w:r w:rsidRPr="001C3460">
        <w:fldChar w:fldCharType="begin"/>
      </w:r>
      <w:r w:rsidRPr="001C3460">
        <w:instrText xml:space="preserve"> TOC \h \z \c "Slika" </w:instrText>
      </w:r>
      <w:r w:rsidRPr="001C3460">
        <w:fldChar w:fldCharType="separate"/>
      </w:r>
      <w:hyperlink w:anchor="_Toc201146683" w:history="1">
        <w:r w:rsidR="00281CC7" w:rsidRPr="00D35341">
          <w:rPr>
            <w:rStyle w:val="Hiperpovezava"/>
            <w:noProof/>
          </w:rPr>
          <w:t xml:space="preserve">Slika 1: </w:t>
        </w:r>
        <w:r w:rsidR="00281CC7" w:rsidRPr="00D35341">
          <w:rPr>
            <w:rStyle w:val="Hiperpovezava"/>
            <w:rFonts w:eastAsia="DengXian" w:cs="Arial"/>
            <w:bCs/>
            <w:noProof/>
          </w:rPr>
          <w:t>Deleži nekaterih skupin registriranih brezposelnih oseb konec decembra (v odstotkih)</w:t>
        </w:r>
        <w:r w:rsidR="00281CC7">
          <w:rPr>
            <w:noProof/>
            <w:webHidden/>
          </w:rPr>
          <w:tab/>
        </w:r>
        <w:r w:rsidR="00281CC7">
          <w:rPr>
            <w:noProof/>
            <w:webHidden/>
          </w:rPr>
          <w:fldChar w:fldCharType="begin"/>
        </w:r>
        <w:r w:rsidR="00281CC7">
          <w:rPr>
            <w:noProof/>
            <w:webHidden/>
          </w:rPr>
          <w:instrText xml:space="preserve"> PAGEREF _Toc201146683 \h </w:instrText>
        </w:r>
        <w:r w:rsidR="00281CC7">
          <w:rPr>
            <w:noProof/>
            <w:webHidden/>
          </w:rPr>
        </w:r>
        <w:r w:rsidR="00281CC7">
          <w:rPr>
            <w:noProof/>
            <w:webHidden/>
          </w:rPr>
          <w:fldChar w:fldCharType="separate"/>
        </w:r>
        <w:r w:rsidR="0064478A">
          <w:rPr>
            <w:noProof/>
            <w:webHidden/>
          </w:rPr>
          <w:t>7</w:t>
        </w:r>
        <w:r w:rsidR="00281CC7">
          <w:rPr>
            <w:noProof/>
            <w:webHidden/>
          </w:rPr>
          <w:fldChar w:fldCharType="end"/>
        </w:r>
      </w:hyperlink>
    </w:p>
    <w:p w14:paraId="66528150" w14:textId="3592C4C7" w:rsidR="00281CC7" w:rsidRDefault="00281CC7">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4" w:history="1">
        <w:r w:rsidRPr="00D35341">
          <w:rPr>
            <w:rStyle w:val="Hiperpovezava"/>
            <w:noProof/>
          </w:rPr>
          <w:t>Slika 2: Registrirano brezposelni mladi, 2020–2024, konec decembra</w:t>
        </w:r>
        <w:r>
          <w:rPr>
            <w:noProof/>
            <w:webHidden/>
          </w:rPr>
          <w:tab/>
        </w:r>
        <w:r>
          <w:rPr>
            <w:noProof/>
            <w:webHidden/>
          </w:rPr>
          <w:fldChar w:fldCharType="begin"/>
        </w:r>
        <w:r>
          <w:rPr>
            <w:noProof/>
            <w:webHidden/>
          </w:rPr>
          <w:instrText xml:space="preserve"> PAGEREF _Toc201146684 \h </w:instrText>
        </w:r>
        <w:r>
          <w:rPr>
            <w:noProof/>
            <w:webHidden/>
          </w:rPr>
        </w:r>
        <w:r>
          <w:rPr>
            <w:noProof/>
            <w:webHidden/>
          </w:rPr>
          <w:fldChar w:fldCharType="separate"/>
        </w:r>
        <w:r w:rsidR="0064478A">
          <w:rPr>
            <w:noProof/>
            <w:webHidden/>
          </w:rPr>
          <w:t>7</w:t>
        </w:r>
        <w:r>
          <w:rPr>
            <w:noProof/>
            <w:webHidden/>
          </w:rPr>
          <w:fldChar w:fldCharType="end"/>
        </w:r>
      </w:hyperlink>
    </w:p>
    <w:p w14:paraId="0637C570" w14:textId="749D3A72" w:rsidR="00281CC7" w:rsidRDefault="00281CC7">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5" w:history="1">
        <w:r w:rsidRPr="00D35341">
          <w:rPr>
            <w:rStyle w:val="Hiperpovezava"/>
            <w:noProof/>
          </w:rPr>
          <w:t>Slika 3: Delovno aktivno prebivalstvo, mladi, 2020–2024, konec decembra</w:t>
        </w:r>
        <w:r>
          <w:rPr>
            <w:noProof/>
            <w:webHidden/>
          </w:rPr>
          <w:tab/>
        </w:r>
        <w:r>
          <w:rPr>
            <w:noProof/>
            <w:webHidden/>
          </w:rPr>
          <w:fldChar w:fldCharType="begin"/>
        </w:r>
        <w:r>
          <w:rPr>
            <w:noProof/>
            <w:webHidden/>
          </w:rPr>
          <w:instrText xml:space="preserve"> PAGEREF _Toc201146685 \h </w:instrText>
        </w:r>
        <w:r>
          <w:rPr>
            <w:noProof/>
            <w:webHidden/>
          </w:rPr>
        </w:r>
        <w:r>
          <w:rPr>
            <w:noProof/>
            <w:webHidden/>
          </w:rPr>
          <w:fldChar w:fldCharType="separate"/>
        </w:r>
        <w:r w:rsidR="0064478A">
          <w:rPr>
            <w:noProof/>
            <w:webHidden/>
          </w:rPr>
          <w:t>8</w:t>
        </w:r>
        <w:r>
          <w:rPr>
            <w:noProof/>
            <w:webHidden/>
          </w:rPr>
          <w:fldChar w:fldCharType="end"/>
        </w:r>
      </w:hyperlink>
    </w:p>
    <w:p w14:paraId="249E1854" w14:textId="535562A9" w:rsidR="00281CC7" w:rsidRDefault="00281CC7">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6" w:history="1">
        <w:r w:rsidRPr="00D35341">
          <w:rPr>
            <w:rStyle w:val="Hiperpovezava"/>
            <w:noProof/>
          </w:rPr>
          <w:t>Slika 4: Ukrepi države na trgu dela</w:t>
        </w:r>
        <w:r>
          <w:rPr>
            <w:noProof/>
            <w:webHidden/>
          </w:rPr>
          <w:tab/>
        </w:r>
        <w:r>
          <w:rPr>
            <w:noProof/>
            <w:webHidden/>
          </w:rPr>
          <w:fldChar w:fldCharType="begin"/>
        </w:r>
        <w:r>
          <w:rPr>
            <w:noProof/>
            <w:webHidden/>
          </w:rPr>
          <w:instrText xml:space="preserve"> PAGEREF _Toc201146686 \h </w:instrText>
        </w:r>
        <w:r>
          <w:rPr>
            <w:noProof/>
            <w:webHidden/>
          </w:rPr>
        </w:r>
        <w:r>
          <w:rPr>
            <w:noProof/>
            <w:webHidden/>
          </w:rPr>
          <w:fldChar w:fldCharType="separate"/>
        </w:r>
        <w:r w:rsidR="0064478A">
          <w:rPr>
            <w:noProof/>
            <w:webHidden/>
          </w:rPr>
          <w:t>9</w:t>
        </w:r>
        <w:r>
          <w:rPr>
            <w:noProof/>
            <w:webHidden/>
          </w:rPr>
          <w:fldChar w:fldCharType="end"/>
        </w:r>
      </w:hyperlink>
    </w:p>
    <w:p w14:paraId="601822A9" w14:textId="3BC90F25" w:rsidR="00281CC7" w:rsidRDefault="00281CC7">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7" w:history="1">
        <w:r w:rsidRPr="00D35341">
          <w:rPr>
            <w:rStyle w:val="Hiperpovezava"/>
            <w:noProof/>
          </w:rPr>
          <w:t>Slika 5: Število in delež vključitev nekaterih skupin brezposelnih oseb v programe APZ v letu 2024</w:t>
        </w:r>
        <w:r>
          <w:rPr>
            <w:noProof/>
            <w:webHidden/>
          </w:rPr>
          <w:tab/>
        </w:r>
        <w:r>
          <w:rPr>
            <w:noProof/>
            <w:webHidden/>
          </w:rPr>
          <w:fldChar w:fldCharType="begin"/>
        </w:r>
        <w:r>
          <w:rPr>
            <w:noProof/>
            <w:webHidden/>
          </w:rPr>
          <w:instrText xml:space="preserve"> PAGEREF _Toc201146687 \h </w:instrText>
        </w:r>
        <w:r>
          <w:rPr>
            <w:noProof/>
            <w:webHidden/>
          </w:rPr>
        </w:r>
        <w:r>
          <w:rPr>
            <w:noProof/>
            <w:webHidden/>
          </w:rPr>
          <w:fldChar w:fldCharType="separate"/>
        </w:r>
        <w:r w:rsidR="0064478A">
          <w:rPr>
            <w:noProof/>
            <w:webHidden/>
          </w:rPr>
          <w:t>21</w:t>
        </w:r>
        <w:r>
          <w:rPr>
            <w:noProof/>
            <w:webHidden/>
          </w:rPr>
          <w:fldChar w:fldCharType="end"/>
        </w:r>
      </w:hyperlink>
    </w:p>
    <w:p w14:paraId="18F68690" w14:textId="3DB6F3B3" w:rsidR="00281CC7" w:rsidRDefault="00281CC7">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8" w:history="1">
        <w:r w:rsidRPr="00D35341">
          <w:rPr>
            <w:rStyle w:val="Hiperpovezava"/>
            <w:noProof/>
          </w:rPr>
          <w:t>Slika 6: Upravičenci do denarnega nadomestila, od decembra 2023 do decembra 2024</w:t>
        </w:r>
        <w:r>
          <w:rPr>
            <w:noProof/>
            <w:webHidden/>
          </w:rPr>
          <w:tab/>
        </w:r>
        <w:r>
          <w:rPr>
            <w:noProof/>
            <w:webHidden/>
          </w:rPr>
          <w:fldChar w:fldCharType="begin"/>
        </w:r>
        <w:r>
          <w:rPr>
            <w:noProof/>
            <w:webHidden/>
          </w:rPr>
          <w:instrText xml:space="preserve"> PAGEREF _Toc201146688 \h </w:instrText>
        </w:r>
        <w:r>
          <w:rPr>
            <w:noProof/>
            <w:webHidden/>
          </w:rPr>
        </w:r>
        <w:r>
          <w:rPr>
            <w:noProof/>
            <w:webHidden/>
          </w:rPr>
          <w:fldChar w:fldCharType="separate"/>
        </w:r>
        <w:r w:rsidR="0064478A">
          <w:rPr>
            <w:noProof/>
            <w:webHidden/>
          </w:rPr>
          <w:t>40</w:t>
        </w:r>
        <w:r>
          <w:rPr>
            <w:noProof/>
            <w:webHidden/>
          </w:rPr>
          <w:fldChar w:fldCharType="end"/>
        </w:r>
      </w:hyperlink>
    </w:p>
    <w:p w14:paraId="07F30EE4" w14:textId="4494FBA2" w:rsidR="00A5254B" w:rsidRPr="001C3460" w:rsidRDefault="00F05223" w:rsidP="00A5254B">
      <w:r w:rsidRPr="001C3460">
        <w:fldChar w:fldCharType="end"/>
      </w:r>
    </w:p>
    <w:p w14:paraId="075F138B" w14:textId="168A69FB" w:rsidR="00F05223" w:rsidRPr="001C3460" w:rsidRDefault="00F05223" w:rsidP="00F05223">
      <w:pPr>
        <w:pStyle w:val="Kazaloslik"/>
        <w:tabs>
          <w:tab w:val="right" w:leader="dot" w:pos="9062"/>
        </w:tabs>
        <w:rPr>
          <w:b/>
          <w:bCs/>
          <w:color w:val="4472C4" w:themeColor="accent1"/>
        </w:rPr>
      </w:pPr>
      <w:r w:rsidRPr="001C3460">
        <w:rPr>
          <w:b/>
          <w:bCs/>
          <w:color w:val="4472C4" w:themeColor="accent1"/>
        </w:rPr>
        <w:t>Kazalo preglednic</w:t>
      </w:r>
    </w:p>
    <w:p w14:paraId="57106E77" w14:textId="77777777" w:rsidR="00F05223" w:rsidRPr="001C3460" w:rsidRDefault="00F05223" w:rsidP="00F05223">
      <w:pPr>
        <w:spacing w:after="0"/>
      </w:pPr>
    </w:p>
    <w:p w14:paraId="066498ED" w14:textId="2E7C0536" w:rsidR="001A21E4" w:rsidRDefault="00F05223">
      <w:pPr>
        <w:pStyle w:val="Kazaloslik"/>
        <w:tabs>
          <w:tab w:val="right" w:leader="dot" w:pos="9062"/>
        </w:tabs>
        <w:rPr>
          <w:rFonts w:asciiTheme="minorHAnsi" w:eastAsiaTheme="minorEastAsia" w:hAnsiTheme="minorHAnsi"/>
          <w:noProof/>
          <w:kern w:val="2"/>
          <w:sz w:val="24"/>
          <w:szCs w:val="24"/>
          <w:lang w:eastAsia="sl-SI"/>
          <w14:ligatures w14:val="standardContextual"/>
        </w:rPr>
      </w:pPr>
      <w:r w:rsidRPr="001C3460">
        <w:fldChar w:fldCharType="begin"/>
      </w:r>
      <w:r w:rsidRPr="001C3460">
        <w:instrText xml:space="preserve"> TOC \h \z \c "Preglednica" </w:instrText>
      </w:r>
      <w:r w:rsidRPr="001C3460">
        <w:fldChar w:fldCharType="separate"/>
      </w:r>
      <w:hyperlink w:anchor="_Toc201145756" w:history="1">
        <w:r w:rsidR="001A21E4" w:rsidRPr="00C669D1">
          <w:rPr>
            <w:rStyle w:val="Hiperpovezava"/>
            <w:noProof/>
          </w:rPr>
          <w:t>Preglednica 1: Gibanje registrirane brezposelnosti, Slovenija</w:t>
        </w:r>
        <w:r w:rsidR="001A21E4">
          <w:rPr>
            <w:noProof/>
            <w:webHidden/>
          </w:rPr>
          <w:tab/>
        </w:r>
        <w:r w:rsidR="001A21E4">
          <w:rPr>
            <w:noProof/>
            <w:webHidden/>
          </w:rPr>
          <w:fldChar w:fldCharType="begin"/>
        </w:r>
        <w:r w:rsidR="001A21E4">
          <w:rPr>
            <w:noProof/>
            <w:webHidden/>
          </w:rPr>
          <w:instrText xml:space="preserve"> PAGEREF _Toc201145756 \h </w:instrText>
        </w:r>
        <w:r w:rsidR="001A21E4">
          <w:rPr>
            <w:noProof/>
            <w:webHidden/>
          </w:rPr>
        </w:r>
        <w:r w:rsidR="001A21E4">
          <w:rPr>
            <w:noProof/>
            <w:webHidden/>
          </w:rPr>
          <w:fldChar w:fldCharType="separate"/>
        </w:r>
        <w:r w:rsidR="0064478A">
          <w:rPr>
            <w:noProof/>
            <w:webHidden/>
          </w:rPr>
          <w:t>4</w:t>
        </w:r>
        <w:r w:rsidR="001A21E4">
          <w:rPr>
            <w:noProof/>
            <w:webHidden/>
          </w:rPr>
          <w:fldChar w:fldCharType="end"/>
        </w:r>
      </w:hyperlink>
    </w:p>
    <w:p w14:paraId="5C4B7DF5" w14:textId="54ED5291"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57" w:history="1">
        <w:r w:rsidRPr="00C669D1">
          <w:rPr>
            <w:rStyle w:val="Hiperpovezava"/>
            <w:noProof/>
          </w:rPr>
          <w:t>Preglednica 2: Število registriranih brezposelnih oseb po mesecih, leto 2024</w:t>
        </w:r>
        <w:r>
          <w:rPr>
            <w:noProof/>
            <w:webHidden/>
          </w:rPr>
          <w:tab/>
        </w:r>
        <w:r>
          <w:rPr>
            <w:noProof/>
            <w:webHidden/>
          </w:rPr>
          <w:fldChar w:fldCharType="begin"/>
        </w:r>
        <w:r>
          <w:rPr>
            <w:noProof/>
            <w:webHidden/>
          </w:rPr>
          <w:instrText xml:space="preserve"> PAGEREF _Toc201145757 \h </w:instrText>
        </w:r>
        <w:r>
          <w:rPr>
            <w:noProof/>
            <w:webHidden/>
          </w:rPr>
        </w:r>
        <w:r>
          <w:rPr>
            <w:noProof/>
            <w:webHidden/>
          </w:rPr>
          <w:fldChar w:fldCharType="separate"/>
        </w:r>
        <w:r w:rsidR="0064478A">
          <w:rPr>
            <w:noProof/>
            <w:webHidden/>
          </w:rPr>
          <w:t>5</w:t>
        </w:r>
        <w:r>
          <w:rPr>
            <w:noProof/>
            <w:webHidden/>
          </w:rPr>
          <w:fldChar w:fldCharType="end"/>
        </w:r>
      </w:hyperlink>
    </w:p>
    <w:p w14:paraId="572C133E" w14:textId="2BDDD03D"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58" w:history="1">
        <w:r w:rsidRPr="00C669D1">
          <w:rPr>
            <w:rStyle w:val="Hiperpovezava"/>
            <w:noProof/>
          </w:rPr>
          <w:t>Preglednica 3: Gibanje brezposelnosti v letih 2023 in 2024</w:t>
        </w:r>
        <w:r>
          <w:rPr>
            <w:noProof/>
            <w:webHidden/>
          </w:rPr>
          <w:tab/>
        </w:r>
        <w:r>
          <w:rPr>
            <w:noProof/>
            <w:webHidden/>
          </w:rPr>
          <w:fldChar w:fldCharType="begin"/>
        </w:r>
        <w:r>
          <w:rPr>
            <w:noProof/>
            <w:webHidden/>
          </w:rPr>
          <w:instrText xml:space="preserve"> PAGEREF _Toc201145758 \h </w:instrText>
        </w:r>
        <w:r>
          <w:rPr>
            <w:noProof/>
            <w:webHidden/>
          </w:rPr>
        </w:r>
        <w:r>
          <w:rPr>
            <w:noProof/>
            <w:webHidden/>
          </w:rPr>
          <w:fldChar w:fldCharType="separate"/>
        </w:r>
        <w:r w:rsidR="0064478A">
          <w:rPr>
            <w:noProof/>
            <w:webHidden/>
          </w:rPr>
          <w:t>6</w:t>
        </w:r>
        <w:r>
          <w:rPr>
            <w:noProof/>
            <w:webHidden/>
          </w:rPr>
          <w:fldChar w:fldCharType="end"/>
        </w:r>
      </w:hyperlink>
    </w:p>
    <w:p w14:paraId="50EB194C" w14:textId="14E47C4F"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59" w:history="1">
        <w:r w:rsidRPr="00C669D1">
          <w:rPr>
            <w:rStyle w:val="Hiperpovezava"/>
            <w:noProof/>
          </w:rPr>
          <w:t xml:space="preserve">Preglednica 4: </w:t>
        </w:r>
        <w:r w:rsidRPr="00C669D1">
          <w:rPr>
            <w:rStyle w:val="Hiperpovezava"/>
            <w:rFonts w:cs="Arial"/>
            <w:noProof/>
          </w:rPr>
          <w:t>Število vključitev brezposelnih oseb v ukrepe APZ v letu 2024</w:t>
        </w:r>
        <w:r>
          <w:rPr>
            <w:noProof/>
            <w:webHidden/>
          </w:rPr>
          <w:tab/>
        </w:r>
        <w:r>
          <w:rPr>
            <w:noProof/>
            <w:webHidden/>
          </w:rPr>
          <w:fldChar w:fldCharType="begin"/>
        </w:r>
        <w:r>
          <w:rPr>
            <w:noProof/>
            <w:webHidden/>
          </w:rPr>
          <w:instrText xml:space="preserve"> PAGEREF _Toc201145759 \h </w:instrText>
        </w:r>
        <w:r>
          <w:rPr>
            <w:noProof/>
            <w:webHidden/>
          </w:rPr>
        </w:r>
        <w:r>
          <w:rPr>
            <w:noProof/>
            <w:webHidden/>
          </w:rPr>
          <w:fldChar w:fldCharType="separate"/>
        </w:r>
        <w:r w:rsidR="0064478A">
          <w:rPr>
            <w:noProof/>
            <w:webHidden/>
          </w:rPr>
          <w:t>21</w:t>
        </w:r>
        <w:r>
          <w:rPr>
            <w:noProof/>
            <w:webHidden/>
          </w:rPr>
          <w:fldChar w:fldCharType="end"/>
        </w:r>
      </w:hyperlink>
    </w:p>
    <w:p w14:paraId="66366866" w14:textId="36815EF2"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0" w:history="1">
        <w:r w:rsidRPr="00C669D1">
          <w:rPr>
            <w:rStyle w:val="Hiperpovezava"/>
            <w:noProof/>
          </w:rPr>
          <w:t>Preglednica 5: Programi neformalnega izobraževanja in usposabljanja NIU+, 20 vključitev ali več, 2024</w:t>
        </w:r>
        <w:r>
          <w:rPr>
            <w:noProof/>
            <w:webHidden/>
          </w:rPr>
          <w:tab/>
        </w:r>
        <w:r>
          <w:rPr>
            <w:noProof/>
            <w:webHidden/>
          </w:rPr>
          <w:fldChar w:fldCharType="begin"/>
        </w:r>
        <w:r>
          <w:rPr>
            <w:noProof/>
            <w:webHidden/>
          </w:rPr>
          <w:instrText xml:space="preserve"> PAGEREF _Toc201145760 \h </w:instrText>
        </w:r>
        <w:r>
          <w:rPr>
            <w:noProof/>
            <w:webHidden/>
          </w:rPr>
        </w:r>
        <w:r>
          <w:rPr>
            <w:noProof/>
            <w:webHidden/>
          </w:rPr>
          <w:fldChar w:fldCharType="separate"/>
        </w:r>
        <w:r w:rsidR="0064478A">
          <w:rPr>
            <w:noProof/>
            <w:webHidden/>
          </w:rPr>
          <w:t>22</w:t>
        </w:r>
        <w:r>
          <w:rPr>
            <w:noProof/>
            <w:webHidden/>
          </w:rPr>
          <w:fldChar w:fldCharType="end"/>
        </w:r>
      </w:hyperlink>
    </w:p>
    <w:p w14:paraId="5050118E" w14:textId="35A15C49"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1" w:history="1">
        <w:r w:rsidRPr="00C669D1">
          <w:rPr>
            <w:rStyle w:val="Hiperpovezava"/>
            <w:noProof/>
          </w:rPr>
          <w:t>Preglednica 6: Lokalni programi neformalnega izobraževanja in usposabljanja, 20 vključitev ali več, 2024</w:t>
        </w:r>
        <w:r>
          <w:rPr>
            <w:noProof/>
            <w:webHidden/>
          </w:rPr>
          <w:tab/>
        </w:r>
        <w:r>
          <w:rPr>
            <w:noProof/>
            <w:webHidden/>
          </w:rPr>
          <w:fldChar w:fldCharType="begin"/>
        </w:r>
        <w:r>
          <w:rPr>
            <w:noProof/>
            <w:webHidden/>
          </w:rPr>
          <w:instrText xml:space="preserve"> PAGEREF _Toc201145761 \h </w:instrText>
        </w:r>
        <w:r>
          <w:rPr>
            <w:noProof/>
            <w:webHidden/>
          </w:rPr>
        </w:r>
        <w:r>
          <w:rPr>
            <w:noProof/>
            <w:webHidden/>
          </w:rPr>
          <w:fldChar w:fldCharType="separate"/>
        </w:r>
        <w:r w:rsidR="0064478A">
          <w:rPr>
            <w:noProof/>
            <w:webHidden/>
          </w:rPr>
          <w:t>24</w:t>
        </w:r>
        <w:r>
          <w:rPr>
            <w:noProof/>
            <w:webHidden/>
          </w:rPr>
          <w:fldChar w:fldCharType="end"/>
        </w:r>
      </w:hyperlink>
    </w:p>
    <w:p w14:paraId="2ABE6222" w14:textId="5C9A2A9C"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2" w:history="1">
        <w:r w:rsidRPr="00C669D1">
          <w:rPr>
            <w:rStyle w:val="Hiperpovezava"/>
            <w:noProof/>
          </w:rPr>
          <w:t>Preglednica 7: Programi nacionalne poklicne kvalifikacije – potrjevanje NPK, 15 vključitev ali več, 2024</w:t>
        </w:r>
        <w:r>
          <w:rPr>
            <w:noProof/>
            <w:webHidden/>
          </w:rPr>
          <w:tab/>
        </w:r>
        <w:r>
          <w:rPr>
            <w:noProof/>
            <w:webHidden/>
          </w:rPr>
          <w:fldChar w:fldCharType="begin"/>
        </w:r>
        <w:r>
          <w:rPr>
            <w:noProof/>
            <w:webHidden/>
          </w:rPr>
          <w:instrText xml:space="preserve"> PAGEREF _Toc201145762 \h </w:instrText>
        </w:r>
        <w:r>
          <w:rPr>
            <w:noProof/>
            <w:webHidden/>
          </w:rPr>
        </w:r>
        <w:r>
          <w:rPr>
            <w:noProof/>
            <w:webHidden/>
          </w:rPr>
          <w:fldChar w:fldCharType="separate"/>
        </w:r>
        <w:r w:rsidR="0064478A">
          <w:rPr>
            <w:noProof/>
            <w:webHidden/>
          </w:rPr>
          <w:t>25</w:t>
        </w:r>
        <w:r>
          <w:rPr>
            <w:noProof/>
            <w:webHidden/>
          </w:rPr>
          <w:fldChar w:fldCharType="end"/>
        </w:r>
      </w:hyperlink>
    </w:p>
    <w:p w14:paraId="64C77B41" w14:textId="33B3421C"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3" w:history="1">
        <w:r w:rsidRPr="00C669D1">
          <w:rPr>
            <w:rStyle w:val="Hiperpovezava"/>
            <w:noProof/>
          </w:rPr>
          <w:t>Preglednica 8:</w:t>
        </w:r>
        <w:r w:rsidRPr="00C669D1">
          <w:rPr>
            <w:rStyle w:val="Hiperpovezava"/>
            <w:bCs/>
            <w:noProof/>
          </w:rPr>
          <w:t xml:space="preserve"> Vključevanje v podporne in razvojne programe, 2024</w:t>
        </w:r>
        <w:r>
          <w:rPr>
            <w:noProof/>
            <w:webHidden/>
          </w:rPr>
          <w:tab/>
        </w:r>
        <w:r>
          <w:rPr>
            <w:noProof/>
            <w:webHidden/>
          </w:rPr>
          <w:fldChar w:fldCharType="begin"/>
        </w:r>
        <w:r>
          <w:rPr>
            <w:noProof/>
            <w:webHidden/>
          </w:rPr>
          <w:instrText xml:space="preserve"> PAGEREF _Toc201145763 \h </w:instrText>
        </w:r>
        <w:r>
          <w:rPr>
            <w:noProof/>
            <w:webHidden/>
          </w:rPr>
        </w:r>
        <w:r>
          <w:rPr>
            <w:noProof/>
            <w:webHidden/>
          </w:rPr>
          <w:fldChar w:fldCharType="separate"/>
        </w:r>
        <w:r w:rsidR="0064478A">
          <w:rPr>
            <w:noProof/>
            <w:webHidden/>
          </w:rPr>
          <w:t>25</w:t>
        </w:r>
        <w:r>
          <w:rPr>
            <w:noProof/>
            <w:webHidden/>
          </w:rPr>
          <w:fldChar w:fldCharType="end"/>
        </w:r>
      </w:hyperlink>
    </w:p>
    <w:p w14:paraId="53D062B3" w14:textId="21C51DB3"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4" w:history="1">
        <w:r w:rsidRPr="00C669D1">
          <w:rPr>
            <w:rStyle w:val="Hiperpovezava"/>
            <w:noProof/>
          </w:rPr>
          <w:t>Preglednica 9:</w:t>
        </w:r>
        <w:r w:rsidRPr="00C669D1">
          <w:rPr>
            <w:rStyle w:val="Hiperpovezava"/>
            <w:rFonts w:eastAsia="Calibri" w:cs="Arial"/>
            <w:noProof/>
            <w:lang w:eastAsia="sl-SI"/>
          </w:rPr>
          <w:t xml:space="preserve"> Vključitev brezposelnih oseb v srednješolsko izobraževanje z dvema vključitvama ali več, 2024</w:t>
        </w:r>
        <w:r>
          <w:rPr>
            <w:noProof/>
            <w:webHidden/>
          </w:rPr>
          <w:tab/>
        </w:r>
        <w:r>
          <w:rPr>
            <w:noProof/>
            <w:webHidden/>
          </w:rPr>
          <w:fldChar w:fldCharType="begin"/>
        </w:r>
        <w:r>
          <w:rPr>
            <w:noProof/>
            <w:webHidden/>
          </w:rPr>
          <w:instrText xml:space="preserve"> PAGEREF _Toc201145764 \h </w:instrText>
        </w:r>
        <w:r>
          <w:rPr>
            <w:noProof/>
            <w:webHidden/>
          </w:rPr>
        </w:r>
        <w:r>
          <w:rPr>
            <w:noProof/>
            <w:webHidden/>
          </w:rPr>
          <w:fldChar w:fldCharType="separate"/>
        </w:r>
        <w:r w:rsidR="0064478A">
          <w:rPr>
            <w:noProof/>
            <w:webHidden/>
          </w:rPr>
          <w:t>30</w:t>
        </w:r>
        <w:r>
          <w:rPr>
            <w:noProof/>
            <w:webHidden/>
          </w:rPr>
          <w:fldChar w:fldCharType="end"/>
        </w:r>
      </w:hyperlink>
    </w:p>
    <w:p w14:paraId="7C67510E" w14:textId="07526E16"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5" w:history="1">
        <w:r w:rsidRPr="00C669D1">
          <w:rPr>
            <w:rStyle w:val="Hiperpovezava"/>
            <w:noProof/>
          </w:rPr>
          <w:t xml:space="preserve">Preglednica 10: </w:t>
        </w:r>
        <w:r w:rsidRPr="00C669D1">
          <w:rPr>
            <w:rStyle w:val="Hiperpovezava"/>
            <w:rFonts w:cs="Arial"/>
            <w:noProof/>
          </w:rPr>
          <w:t>Podrobnejši pregled vključitev brezposelnih oseb v ukrepe APZ v letu 2024</w:t>
        </w:r>
        <w:r>
          <w:rPr>
            <w:noProof/>
            <w:webHidden/>
          </w:rPr>
          <w:tab/>
        </w:r>
        <w:r>
          <w:rPr>
            <w:noProof/>
            <w:webHidden/>
          </w:rPr>
          <w:fldChar w:fldCharType="begin"/>
        </w:r>
        <w:r>
          <w:rPr>
            <w:noProof/>
            <w:webHidden/>
          </w:rPr>
          <w:instrText xml:space="preserve"> PAGEREF _Toc201145765 \h </w:instrText>
        </w:r>
        <w:r>
          <w:rPr>
            <w:noProof/>
            <w:webHidden/>
          </w:rPr>
        </w:r>
        <w:r>
          <w:rPr>
            <w:noProof/>
            <w:webHidden/>
          </w:rPr>
          <w:fldChar w:fldCharType="separate"/>
        </w:r>
        <w:r w:rsidR="0064478A">
          <w:rPr>
            <w:noProof/>
            <w:webHidden/>
          </w:rPr>
          <w:t>39</w:t>
        </w:r>
        <w:r>
          <w:rPr>
            <w:noProof/>
            <w:webHidden/>
          </w:rPr>
          <w:fldChar w:fldCharType="end"/>
        </w:r>
      </w:hyperlink>
    </w:p>
    <w:p w14:paraId="229D72BC" w14:textId="7C1B953F"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6" w:history="1">
        <w:r w:rsidRPr="00C669D1">
          <w:rPr>
            <w:rStyle w:val="Hiperpovezava"/>
            <w:noProof/>
          </w:rPr>
          <w:t>Preglednica 11: Sredstva, porabljena za projekte v okviru storitev trga dela v letu 2024</w:t>
        </w:r>
        <w:r>
          <w:rPr>
            <w:noProof/>
            <w:webHidden/>
          </w:rPr>
          <w:tab/>
        </w:r>
        <w:r>
          <w:rPr>
            <w:noProof/>
            <w:webHidden/>
          </w:rPr>
          <w:fldChar w:fldCharType="begin"/>
        </w:r>
        <w:r>
          <w:rPr>
            <w:noProof/>
            <w:webHidden/>
          </w:rPr>
          <w:instrText xml:space="preserve"> PAGEREF _Toc201145766 \h </w:instrText>
        </w:r>
        <w:r>
          <w:rPr>
            <w:noProof/>
            <w:webHidden/>
          </w:rPr>
        </w:r>
        <w:r>
          <w:rPr>
            <w:noProof/>
            <w:webHidden/>
          </w:rPr>
          <w:fldChar w:fldCharType="separate"/>
        </w:r>
        <w:r w:rsidR="0064478A">
          <w:rPr>
            <w:noProof/>
            <w:webHidden/>
          </w:rPr>
          <w:t>42</w:t>
        </w:r>
        <w:r>
          <w:rPr>
            <w:noProof/>
            <w:webHidden/>
          </w:rPr>
          <w:fldChar w:fldCharType="end"/>
        </w:r>
      </w:hyperlink>
    </w:p>
    <w:p w14:paraId="0D475876" w14:textId="3F6FEA75"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7" w:history="1">
        <w:r w:rsidRPr="00C669D1">
          <w:rPr>
            <w:rStyle w:val="Hiperpovezava"/>
            <w:noProof/>
          </w:rPr>
          <w:t>Preglednica 12: Porabljena in načrtovana sredstva za ukrepe APZ v letih 2024 in 2025 ter število vključitev</w:t>
        </w:r>
        <w:r>
          <w:rPr>
            <w:noProof/>
            <w:webHidden/>
          </w:rPr>
          <w:tab/>
        </w:r>
        <w:r>
          <w:rPr>
            <w:noProof/>
            <w:webHidden/>
          </w:rPr>
          <w:fldChar w:fldCharType="begin"/>
        </w:r>
        <w:r>
          <w:rPr>
            <w:noProof/>
            <w:webHidden/>
          </w:rPr>
          <w:instrText xml:space="preserve"> PAGEREF _Toc201145767 \h </w:instrText>
        </w:r>
        <w:r>
          <w:rPr>
            <w:noProof/>
            <w:webHidden/>
          </w:rPr>
        </w:r>
        <w:r>
          <w:rPr>
            <w:noProof/>
            <w:webHidden/>
          </w:rPr>
          <w:fldChar w:fldCharType="separate"/>
        </w:r>
        <w:r w:rsidR="0064478A">
          <w:rPr>
            <w:noProof/>
            <w:webHidden/>
          </w:rPr>
          <w:t>43</w:t>
        </w:r>
        <w:r>
          <w:rPr>
            <w:noProof/>
            <w:webHidden/>
          </w:rPr>
          <w:fldChar w:fldCharType="end"/>
        </w:r>
      </w:hyperlink>
    </w:p>
    <w:p w14:paraId="05196942" w14:textId="7A480D0C"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8" w:history="1">
        <w:r w:rsidRPr="00C669D1">
          <w:rPr>
            <w:rStyle w:val="Hiperpovezava"/>
            <w:noProof/>
          </w:rPr>
          <w:t>Preglednica 13: Poraba sredstev v letu 2024 po posameznih programih APZ</w:t>
        </w:r>
        <w:r>
          <w:rPr>
            <w:noProof/>
            <w:webHidden/>
          </w:rPr>
          <w:tab/>
        </w:r>
        <w:r>
          <w:rPr>
            <w:noProof/>
            <w:webHidden/>
          </w:rPr>
          <w:fldChar w:fldCharType="begin"/>
        </w:r>
        <w:r>
          <w:rPr>
            <w:noProof/>
            <w:webHidden/>
          </w:rPr>
          <w:instrText xml:space="preserve"> PAGEREF _Toc201145768 \h </w:instrText>
        </w:r>
        <w:r>
          <w:rPr>
            <w:noProof/>
            <w:webHidden/>
          </w:rPr>
        </w:r>
        <w:r>
          <w:rPr>
            <w:noProof/>
            <w:webHidden/>
          </w:rPr>
          <w:fldChar w:fldCharType="separate"/>
        </w:r>
        <w:r w:rsidR="0064478A">
          <w:rPr>
            <w:noProof/>
            <w:webHidden/>
          </w:rPr>
          <w:t>44</w:t>
        </w:r>
        <w:r>
          <w:rPr>
            <w:noProof/>
            <w:webHidden/>
          </w:rPr>
          <w:fldChar w:fldCharType="end"/>
        </w:r>
      </w:hyperlink>
    </w:p>
    <w:p w14:paraId="3AE7B9E8" w14:textId="05B13C9F"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9" w:history="1">
        <w:r w:rsidRPr="00C669D1">
          <w:rPr>
            <w:rStyle w:val="Hiperpovezava"/>
            <w:noProof/>
          </w:rPr>
          <w:t>Preglednica 14: Izplačana sredstva za denarno nadomestilo za brezposelnost in povprečno število prejemnikov, 2022–2024</w:t>
        </w:r>
        <w:r>
          <w:rPr>
            <w:noProof/>
            <w:webHidden/>
          </w:rPr>
          <w:tab/>
        </w:r>
        <w:r>
          <w:rPr>
            <w:noProof/>
            <w:webHidden/>
          </w:rPr>
          <w:fldChar w:fldCharType="begin"/>
        </w:r>
        <w:r>
          <w:rPr>
            <w:noProof/>
            <w:webHidden/>
          </w:rPr>
          <w:instrText xml:space="preserve"> PAGEREF _Toc201145769 \h </w:instrText>
        </w:r>
        <w:r>
          <w:rPr>
            <w:noProof/>
            <w:webHidden/>
          </w:rPr>
        </w:r>
        <w:r>
          <w:rPr>
            <w:noProof/>
            <w:webHidden/>
          </w:rPr>
          <w:fldChar w:fldCharType="separate"/>
        </w:r>
        <w:r w:rsidR="0064478A">
          <w:rPr>
            <w:noProof/>
            <w:webHidden/>
          </w:rPr>
          <w:t>46</w:t>
        </w:r>
        <w:r>
          <w:rPr>
            <w:noProof/>
            <w:webHidden/>
          </w:rPr>
          <w:fldChar w:fldCharType="end"/>
        </w:r>
      </w:hyperlink>
    </w:p>
    <w:p w14:paraId="66D3C435" w14:textId="7A462C68"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0" w:history="1">
        <w:r w:rsidRPr="00C669D1">
          <w:rPr>
            <w:rStyle w:val="Hiperpovezava"/>
            <w:noProof/>
          </w:rPr>
          <w:t xml:space="preserve">Preglednica 15: </w:t>
        </w:r>
        <w:r w:rsidRPr="00C669D1">
          <w:rPr>
            <w:rStyle w:val="Hiperpovezava"/>
            <w:bCs/>
            <w:noProof/>
          </w:rPr>
          <w:t>Znižanje denarnega nadomestila zaradi pridobivanja dohodkov iz dela, 2022–2024</w:t>
        </w:r>
        <w:r>
          <w:rPr>
            <w:noProof/>
            <w:webHidden/>
          </w:rPr>
          <w:tab/>
        </w:r>
        <w:r>
          <w:rPr>
            <w:noProof/>
            <w:webHidden/>
          </w:rPr>
          <w:fldChar w:fldCharType="begin"/>
        </w:r>
        <w:r>
          <w:rPr>
            <w:noProof/>
            <w:webHidden/>
          </w:rPr>
          <w:instrText xml:space="preserve"> PAGEREF _Toc201145770 \h </w:instrText>
        </w:r>
        <w:r>
          <w:rPr>
            <w:noProof/>
            <w:webHidden/>
          </w:rPr>
        </w:r>
        <w:r>
          <w:rPr>
            <w:noProof/>
            <w:webHidden/>
          </w:rPr>
          <w:fldChar w:fldCharType="separate"/>
        </w:r>
        <w:r w:rsidR="0064478A">
          <w:rPr>
            <w:noProof/>
            <w:webHidden/>
          </w:rPr>
          <w:t>47</w:t>
        </w:r>
        <w:r>
          <w:rPr>
            <w:noProof/>
            <w:webHidden/>
          </w:rPr>
          <w:fldChar w:fldCharType="end"/>
        </w:r>
      </w:hyperlink>
    </w:p>
    <w:p w14:paraId="651B17AB" w14:textId="52872D7D"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1" w:history="1">
        <w:r w:rsidRPr="00C669D1">
          <w:rPr>
            <w:rStyle w:val="Hiperpovezava"/>
            <w:noProof/>
          </w:rPr>
          <w:t>Preglednica 16: Število vključenih brezposelnih oseb v programe APZ v obdobju 2021–2024</w:t>
        </w:r>
        <w:r>
          <w:rPr>
            <w:noProof/>
            <w:webHidden/>
          </w:rPr>
          <w:tab/>
        </w:r>
        <w:r>
          <w:rPr>
            <w:noProof/>
            <w:webHidden/>
          </w:rPr>
          <w:fldChar w:fldCharType="begin"/>
        </w:r>
        <w:r>
          <w:rPr>
            <w:noProof/>
            <w:webHidden/>
          </w:rPr>
          <w:instrText xml:space="preserve"> PAGEREF _Toc201145771 \h </w:instrText>
        </w:r>
        <w:r>
          <w:rPr>
            <w:noProof/>
            <w:webHidden/>
          </w:rPr>
        </w:r>
        <w:r>
          <w:rPr>
            <w:noProof/>
            <w:webHidden/>
          </w:rPr>
          <w:fldChar w:fldCharType="separate"/>
        </w:r>
        <w:r w:rsidR="0064478A">
          <w:rPr>
            <w:noProof/>
            <w:webHidden/>
          </w:rPr>
          <w:t>55</w:t>
        </w:r>
        <w:r>
          <w:rPr>
            <w:noProof/>
            <w:webHidden/>
          </w:rPr>
          <w:fldChar w:fldCharType="end"/>
        </w:r>
      </w:hyperlink>
    </w:p>
    <w:p w14:paraId="5B67E2F8" w14:textId="51539B8F"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2" w:history="1">
        <w:r w:rsidRPr="00C669D1">
          <w:rPr>
            <w:rStyle w:val="Hiperpovezava"/>
            <w:noProof/>
          </w:rPr>
          <w:t>Preglednica 17: Struktura vključenih brezposelnih oseb v programe APZ v obdobju 2021–2024 (v odstotkih)</w:t>
        </w:r>
        <w:r>
          <w:rPr>
            <w:noProof/>
            <w:webHidden/>
          </w:rPr>
          <w:tab/>
        </w:r>
        <w:r>
          <w:rPr>
            <w:noProof/>
            <w:webHidden/>
          </w:rPr>
          <w:fldChar w:fldCharType="begin"/>
        </w:r>
        <w:r>
          <w:rPr>
            <w:noProof/>
            <w:webHidden/>
          </w:rPr>
          <w:instrText xml:space="preserve"> PAGEREF _Toc201145772 \h </w:instrText>
        </w:r>
        <w:r>
          <w:rPr>
            <w:noProof/>
            <w:webHidden/>
          </w:rPr>
        </w:r>
        <w:r>
          <w:rPr>
            <w:noProof/>
            <w:webHidden/>
          </w:rPr>
          <w:fldChar w:fldCharType="separate"/>
        </w:r>
        <w:r w:rsidR="0064478A">
          <w:rPr>
            <w:noProof/>
            <w:webHidden/>
          </w:rPr>
          <w:t>56</w:t>
        </w:r>
        <w:r>
          <w:rPr>
            <w:noProof/>
            <w:webHidden/>
          </w:rPr>
          <w:fldChar w:fldCharType="end"/>
        </w:r>
      </w:hyperlink>
    </w:p>
    <w:p w14:paraId="3B7B3ADB" w14:textId="475C081F"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3" w:history="1">
        <w:r w:rsidRPr="00C669D1">
          <w:rPr>
            <w:rStyle w:val="Hiperpovezava"/>
            <w:noProof/>
          </w:rPr>
          <w:t>Preglednica 18: Število vključitev in prehodov v zaposlitev po ukrepih APZ v obdobju 2021–2024</w:t>
        </w:r>
        <w:r>
          <w:rPr>
            <w:noProof/>
            <w:webHidden/>
          </w:rPr>
          <w:tab/>
        </w:r>
        <w:r>
          <w:rPr>
            <w:noProof/>
            <w:webHidden/>
          </w:rPr>
          <w:fldChar w:fldCharType="begin"/>
        </w:r>
        <w:r>
          <w:rPr>
            <w:noProof/>
            <w:webHidden/>
          </w:rPr>
          <w:instrText xml:space="preserve"> PAGEREF _Toc201145773 \h </w:instrText>
        </w:r>
        <w:r>
          <w:rPr>
            <w:noProof/>
            <w:webHidden/>
          </w:rPr>
        </w:r>
        <w:r>
          <w:rPr>
            <w:noProof/>
            <w:webHidden/>
          </w:rPr>
          <w:fldChar w:fldCharType="separate"/>
        </w:r>
        <w:r w:rsidR="0064478A">
          <w:rPr>
            <w:noProof/>
            <w:webHidden/>
          </w:rPr>
          <w:t>56</w:t>
        </w:r>
        <w:r>
          <w:rPr>
            <w:noProof/>
            <w:webHidden/>
          </w:rPr>
          <w:fldChar w:fldCharType="end"/>
        </w:r>
      </w:hyperlink>
    </w:p>
    <w:p w14:paraId="018DB995" w14:textId="7BDA51D2"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4" w:history="1">
        <w:r w:rsidRPr="00C669D1">
          <w:rPr>
            <w:rStyle w:val="Hiperpovezava"/>
            <w:noProof/>
          </w:rPr>
          <w:t>Preglednica 19: Delež vključitev v programe APZ po virih financiranja v obdobju 2021–2024</w:t>
        </w:r>
        <w:r>
          <w:rPr>
            <w:noProof/>
            <w:webHidden/>
          </w:rPr>
          <w:tab/>
        </w:r>
        <w:r>
          <w:rPr>
            <w:noProof/>
            <w:webHidden/>
          </w:rPr>
          <w:fldChar w:fldCharType="begin"/>
        </w:r>
        <w:r>
          <w:rPr>
            <w:noProof/>
            <w:webHidden/>
          </w:rPr>
          <w:instrText xml:space="preserve"> PAGEREF _Toc201145774 \h </w:instrText>
        </w:r>
        <w:r>
          <w:rPr>
            <w:noProof/>
            <w:webHidden/>
          </w:rPr>
        </w:r>
        <w:r>
          <w:rPr>
            <w:noProof/>
            <w:webHidden/>
          </w:rPr>
          <w:fldChar w:fldCharType="separate"/>
        </w:r>
        <w:r w:rsidR="0064478A">
          <w:rPr>
            <w:noProof/>
            <w:webHidden/>
          </w:rPr>
          <w:t>57</w:t>
        </w:r>
        <w:r>
          <w:rPr>
            <w:noProof/>
            <w:webHidden/>
          </w:rPr>
          <w:fldChar w:fldCharType="end"/>
        </w:r>
      </w:hyperlink>
    </w:p>
    <w:p w14:paraId="35152A53" w14:textId="6C2908BB"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5" w:history="1">
        <w:r w:rsidRPr="00C669D1">
          <w:rPr>
            <w:rStyle w:val="Hiperpovezava"/>
            <w:noProof/>
          </w:rPr>
          <w:t>Preglednica 20: Število vključitev brezposelnih v vsebinsko podobne skupine programov, ukrep 1, 2021–2024</w:t>
        </w:r>
        <w:r>
          <w:rPr>
            <w:noProof/>
            <w:webHidden/>
          </w:rPr>
          <w:tab/>
        </w:r>
        <w:r>
          <w:rPr>
            <w:noProof/>
            <w:webHidden/>
          </w:rPr>
          <w:fldChar w:fldCharType="begin"/>
        </w:r>
        <w:r>
          <w:rPr>
            <w:noProof/>
            <w:webHidden/>
          </w:rPr>
          <w:instrText xml:space="preserve"> PAGEREF _Toc201145775 \h </w:instrText>
        </w:r>
        <w:r>
          <w:rPr>
            <w:noProof/>
            <w:webHidden/>
          </w:rPr>
        </w:r>
        <w:r>
          <w:rPr>
            <w:noProof/>
            <w:webHidden/>
          </w:rPr>
          <w:fldChar w:fldCharType="separate"/>
        </w:r>
        <w:r w:rsidR="0064478A">
          <w:rPr>
            <w:noProof/>
            <w:webHidden/>
          </w:rPr>
          <w:t>57</w:t>
        </w:r>
        <w:r>
          <w:rPr>
            <w:noProof/>
            <w:webHidden/>
          </w:rPr>
          <w:fldChar w:fldCharType="end"/>
        </w:r>
      </w:hyperlink>
    </w:p>
    <w:p w14:paraId="0805778A" w14:textId="3AA9E3B7"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6" w:history="1">
        <w:r w:rsidRPr="00C669D1">
          <w:rPr>
            <w:rStyle w:val="Hiperpovezava"/>
            <w:noProof/>
          </w:rPr>
          <w:t>Preglednica 21: Deleži izhodov v zaposlitev po skupinah programov, ukrep 1, 2021–2024</w:t>
        </w:r>
        <w:r>
          <w:rPr>
            <w:noProof/>
            <w:webHidden/>
          </w:rPr>
          <w:tab/>
        </w:r>
        <w:r>
          <w:rPr>
            <w:noProof/>
            <w:webHidden/>
          </w:rPr>
          <w:fldChar w:fldCharType="begin"/>
        </w:r>
        <w:r>
          <w:rPr>
            <w:noProof/>
            <w:webHidden/>
          </w:rPr>
          <w:instrText xml:space="preserve"> PAGEREF _Toc201145776 \h </w:instrText>
        </w:r>
        <w:r>
          <w:rPr>
            <w:noProof/>
            <w:webHidden/>
          </w:rPr>
        </w:r>
        <w:r>
          <w:rPr>
            <w:noProof/>
            <w:webHidden/>
          </w:rPr>
          <w:fldChar w:fldCharType="separate"/>
        </w:r>
        <w:r w:rsidR="0064478A">
          <w:rPr>
            <w:noProof/>
            <w:webHidden/>
          </w:rPr>
          <w:t>58</w:t>
        </w:r>
        <w:r>
          <w:rPr>
            <w:noProof/>
            <w:webHidden/>
          </w:rPr>
          <w:fldChar w:fldCharType="end"/>
        </w:r>
      </w:hyperlink>
    </w:p>
    <w:p w14:paraId="54C7AFC0" w14:textId="4DF02F40"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7" w:history="1">
        <w:r w:rsidRPr="00C669D1">
          <w:rPr>
            <w:rStyle w:val="Hiperpovezava"/>
            <w:noProof/>
          </w:rPr>
          <w:t>Preglednica 22: Število vključitev v subvencionirane zaposlitve, obdobje 2021–2024</w:t>
        </w:r>
        <w:r>
          <w:rPr>
            <w:noProof/>
            <w:webHidden/>
          </w:rPr>
          <w:tab/>
        </w:r>
        <w:r>
          <w:rPr>
            <w:noProof/>
            <w:webHidden/>
          </w:rPr>
          <w:fldChar w:fldCharType="begin"/>
        </w:r>
        <w:r>
          <w:rPr>
            <w:noProof/>
            <w:webHidden/>
          </w:rPr>
          <w:instrText xml:space="preserve"> PAGEREF _Toc201145777 \h </w:instrText>
        </w:r>
        <w:r>
          <w:rPr>
            <w:noProof/>
            <w:webHidden/>
          </w:rPr>
        </w:r>
        <w:r>
          <w:rPr>
            <w:noProof/>
            <w:webHidden/>
          </w:rPr>
          <w:fldChar w:fldCharType="separate"/>
        </w:r>
        <w:r w:rsidR="0064478A">
          <w:rPr>
            <w:noProof/>
            <w:webHidden/>
          </w:rPr>
          <w:t>60</w:t>
        </w:r>
        <w:r>
          <w:rPr>
            <w:noProof/>
            <w:webHidden/>
          </w:rPr>
          <w:fldChar w:fldCharType="end"/>
        </w:r>
      </w:hyperlink>
    </w:p>
    <w:p w14:paraId="0BAE4D4E" w14:textId="5E675F74"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8" w:history="1">
        <w:r w:rsidRPr="00C669D1">
          <w:rPr>
            <w:rStyle w:val="Hiperpovezava"/>
            <w:noProof/>
          </w:rPr>
          <w:t>Preglednica 23: Deleži nekaterih skupin brezposelnih, vključenih v programe subvencioniranih zaposlitev, v obdobju 2021–2024</w:t>
        </w:r>
        <w:r>
          <w:rPr>
            <w:noProof/>
            <w:webHidden/>
          </w:rPr>
          <w:tab/>
        </w:r>
        <w:r>
          <w:rPr>
            <w:noProof/>
            <w:webHidden/>
          </w:rPr>
          <w:fldChar w:fldCharType="begin"/>
        </w:r>
        <w:r>
          <w:rPr>
            <w:noProof/>
            <w:webHidden/>
          </w:rPr>
          <w:instrText xml:space="preserve"> PAGEREF _Toc201145778 \h </w:instrText>
        </w:r>
        <w:r>
          <w:rPr>
            <w:noProof/>
            <w:webHidden/>
          </w:rPr>
        </w:r>
        <w:r>
          <w:rPr>
            <w:noProof/>
            <w:webHidden/>
          </w:rPr>
          <w:fldChar w:fldCharType="separate"/>
        </w:r>
        <w:r w:rsidR="0064478A">
          <w:rPr>
            <w:noProof/>
            <w:webHidden/>
          </w:rPr>
          <w:t>60</w:t>
        </w:r>
        <w:r>
          <w:rPr>
            <w:noProof/>
            <w:webHidden/>
          </w:rPr>
          <w:fldChar w:fldCharType="end"/>
        </w:r>
      </w:hyperlink>
    </w:p>
    <w:p w14:paraId="38D85E63" w14:textId="468F4E93"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9" w:history="1">
        <w:r w:rsidRPr="00C669D1">
          <w:rPr>
            <w:rStyle w:val="Hiperpovezava"/>
            <w:noProof/>
          </w:rPr>
          <w:t>Preglednica 24: Podatki o zaposlitvah po izteku subvencionirane zaposlitve za pogodbe, 2021–2023</w:t>
        </w:r>
        <w:r>
          <w:rPr>
            <w:noProof/>
            <w:webHidden/>
          </w:rPr>
          <w:tab/>
        </w:r>
        <w:r>
          <w:rPr>
            <w:noProof/>
            <w:webHidden/>
          </w:rPr>
          <w:fldChar w:fldCharType="begin"/>
        </w:r>
        <w:r>
          <w:rPr>
            <w:noProof/>
            <w:webHidden/>
          </w:rPr>
          <w:instrText xml:space="preserve"> PAGEREF _Toc201145779 \h </w:instrText>
        </w:r>
        <w:r>
          <w:rPr>
            <w:noProof/>
            <w:webHidden/>
          </w:rPr>
        </w:r>
        <w:r>
          <w:rPr>
            <w:noProof/>
            <w:webHidden/>
          </w:rPr>
          <w:fldChar w:fldCharType="separate"/>
        </w:r>
        <w:r w:rsidR="0064478A">
          <w:rPr>
            <w:noProof/>
            <w:webHidden/>
          </w:rPr>
          <w:t>61</w:t>
        </w:r>
        <w:r>
          <w:rPr>
            <w:noProof/>
            <w:webHidden/>
          </w:rPr>
          <w:fldChar w:fldCharType="end"/>
        </w:r>
      </w:hyperlink>
    </w:p>
    <w:p w14:paraId="5FA9C684" w14:textId="0A5BCA86"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0" w:history="1">
        <w:r w:rsidRPr="00C669D1">
          <w:rPr>
            <w:rStyle w:val="Hiperpovezava"/>
            <w:noProof/>
          </w:rPr>
          <w:t>Preglednica 25: Delež zaposlitev v obdobju 12 mesecev po izteku subvencionirane zaposlitve</w:t>
        </w:r>
        <w:r>
          <w:rPr>
            <w:noProof/>
            <w:webHidden/>
          </w:rPr>
          <w:tab/>
        </w:r>
        <w:r>
          <w:rPr>
            <w:noProof/>
            <w:webHidden/>
          </w:rPr>
          <w:fldChar w:fldCharType="begin"/>
        </w:r>
        <w:r>
          <w:rPr>
            <w:noProof/>
            <w:webHidden/>
          </w:rPr>
          <w:instrText xml:space="preserve"> PAGEREF _Toc201145780 \h </w:instrText>
        </w:r>
        <w:r>
          <w:rPr>
            <w:noProof/>
            <w:webHidden/>
          </w:rPr>
        </w:r>
        <w:r>
          <w:rPr>
            <w:noProof/>
            <w:webHidden/>
          </w:rPr>
          <w:fldChar w:fldCharType="separate"/>
        </w:r>
        <w:r w:rsidR="0064478A">
          <w:rPr>
            <w:noProof/>
            <w:webHidden/>
          </w:rPr>
          <w:t>62</w:t>
        </w:r>
        <w:r>
          <w:rPr>
            <w:noProof/>
            <w:webHidden/>
          </w:rPr>
          <w:fldChar w:fldCharType="end"/>
        </w:r>
      </w:hyperlink>
    </w:p>
    <w:p w14:paraId="0F31ABE5" w14:textId="72858AAC"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1" w:history="1">
        <w:r w:rsidRPr="00C669D1">
          <w:rPr>
            <w:rStyle w:val="Hiperpovezava"/>
            <w:noProof/>
          </w:rPr>
          <w:t>Preglednica 26: Zaposlitve po izteku programa Zaposli.me, vključitve v obdobju 2021–2023</w:t>
        </w:r>
        <w:r>
          <w:rPr>
            <w:noProof/>
            <w:webHidden/>
          </w:rPr>
          <w:tab/>
        </w:r>
        <w:r>
          <w:rPr>
            <w:noProof/>
            <w:webHidden/>
          </w:rPr>
          <w:fldChar w:fldCharType="begin"/>
        </w:r>
        <w:r>
          <w:rPr>
            <w:noProof/>
            <w:webHidden/>
          </w:rPr>
          <w:instrText xml:space="preserve"> PAGEREF _Toc201145781 \h </w:instrText>
        </w:r>
        <w:r>
          <w:rPr>
            <w:noProof/>
            <w:webHidden/>
          </w:rPr>
        </w:r>
        <w:r>
          <w:rPr>
            <w:noProof/>
            <w:webHidden/>
          </w:rPr>
          <w:fldChar w:fldCharType="separate"/>
        </w:r>
        <w:r w:rsidR="0064478A">
          <w:rPr>
            <w:noProof/>
            <w:webHidden/>
          </w:rPr>
          <w:t>62</w:t>
        </w:r>
        <w:r>
          <w:rPr>
            <w:noProof/>
            <w:webHidden/>
          </w:rPr>
          <w:fldChar w:fldCharType="end"/>
        </w:r>
      </w:hyperlink>
    </w:p>
    <w:p w14:paraId="7F9C1FEB" w14:textId="3162396D"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2" w:history="1">
        <w:r w:rsidRPr="00C669D1">
          <w:rPr>
            <w:rStyle w:val="Hiperpovezava"/>
            <w:noProof/>
          </w:rPr>
          <w:t>Preglednica 27: Zaposlitve po izteku programa Spodbude za trajno zaposlovanje mladih, vključitve v obdobju 2021–2023</w:t>
        </w:r>
        <w:r>
          <w:rPr>
            <w:noProof/>
            <w:webHidden/>
          </w:rPr>
          <w:tab/>
        </w:r>
        <w:r>
          <w:rPr>
            <w:noProof/>
            <w:webHidden/>
          </w:rPr>
          <w:fldChar w:fldCharType="begin"/>
        </w:r>
        <w:r>
          <w:rPr>
            <w:noProof/>
            <w:webHidden/>
          </w:rPr>
          <w:instrText xml:space="preserve"> PAGEREF _Toc201145782 \h </w:instrText>
        </w:r>
        <w:r>
          <w:rPr>
            <w:noProof/>
            <w:webHidden/>
          </w:rPr>
        </w:r>
        <w:r>
          <w:rPr>
            <w:noProof/>
            <w:webHidden/>
          </w:rPr>
          <w:fldChar w:fldCharType="separate"/>
        </w:r>
        <w:r w:rsidR="0064478A">
          <w:rPr>
            <w:noProof/>
            <w:webHidden/>
          </w:rPr>
          <w:t>63</w:t>
        </w:r>
        <w:r>
          <w:rPr>
            <w:noProof/>
            <w:webHidden/>
          </w:rPr>
          <w:fldChar w:fldCharType="end"/>
        </w:r>
      </w:hyperlink>
    </w:p>
    <w:p w14:paraId="23816F43" w14:textId="1AA35156"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3" w:history="1">
        <w:r w:rsidRPr="00C669D1">
          <w:rPr>
            <w:rStyle w:val="Hiperpovezava"/>
            <w:noProof/>
          </w:rPr>
          <w:t>Preglednica 28: Zaposlitve po izteku programa Hitrejši vstop mladih na trg dela, vključitve 2021–2023</w:t>
        </w:r>
        <w:r>
          <w:rPr>
            <w:noProof/>
            <w:webHidden/>
          </w:rPr>
          <w:tab/>
        </w:r>
        <w:r>
          <w:rPr>
            <w:noProof/>
            <w:webHidden/>
          </w:rPr>
          <w:fldChar w:fldCharType="begin"/>
        </w:r>
        <w:r>
          <w:rPr>
            <w:noProof/>
            <w:webHidden/>
          </w:rPr>
          <w:instrText xml:space="preserve"> PAGEREF _Toc201145783 \h </w:instrText>
        </w:r>
        <w:r>
          <w:rPr>
            <w:noProof/>
            <w:webHidden/>
          </w:rPr>
        </w:r>
        <w:r>
          <w:rPr>
            <w:noProof/>
            <w:webHidden/>
          </w:rPr>
          <w:fldChar w:fldCharType="separate"/>
        </w:r>
        <w:r w:rsidR="0064478A">
          <w:rPr>
            <w:noProof/>
            <w:webHidden/>
          </w:rPr>
          <w:t>63</w:t>
        </w:r>
        <w:r>
          <w:rPr>
            <w:noProof/>
            <w:webHidden/>
          </w:rPr>
          <w:fldChar w:fldCharType="end"/>
        </w:r>
      </w:hyperlink>
    </w:p>
    <w:p w14:paraId="37961E9A" w14:textId="2E62FD20"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4" w:history="1">
        <w:r w:rsidRPr="00C669D1">
          <w:rPr>
            <w:rStyle w:val="Hiperpovezava"/>
            <w:noProof/>
          </w:rPr>
          <w:t>Preglednica 29: Število vključitev v program Zelena delovna mesta, 2021–2024</w:t>
        </w:r>
        <w:r>
          <w:rPr>
            <w:noProof/>
            <w:webHidden/>
          </w:rPr>
          <w:tab/>
        </w:r>
        <w:r>
          <w:rPr>
            <w:noProof/>
            <w:webHidden/>
          </w:rPr>
          <w:fldChar w:fldCharType="begin"/>
        </w:r>
        <w:r>
          <w:rPr>
            <w:noProof/>
            <w:webHidden/>
          </w:rPr>
          <w:instrText xml:space="preserve"> PAGEREF _Toc201145784 \h </w:instrText>
        </w:r>
        <w:r>
          <w:rPr>
            <w:noProof/>
            <w:webHidden/>
          </w:rPr>
        </w:r>
        <w:r>
          <w:rPr>
            <w:noProof/>
            <w:webHidden/>
          </w:rPr>
          <w:fldChar w:fldCharType="separate"/>
        </w:r>
        <w:r w:rsidR="0064478A">
          <w:rPr>
            <w:noProof/>
            <w:webHidden/>
          </w:rPr>
          <w:t>63</w:t>
        </w:r>
        <w:r>
          <w:rPr>
            <w:noProof/>
            <w:webHidden/>
          </w:rPr>
          <w:fldChar w:fldCharType="end"/>
        </w:r>
      </w:hyperlink>
    </w:p>
    <w:p w14:paraId="1520DBCE" w14:textId="510EADD8"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5" w:history="1">
        <w:r w:rsidRPr="00C669D1">
          <w:rPr>
            <w:rStyle w:val="Hiperpovezava"/>
            <w:noProof/>
          </w:rPr>
          <w:t>Preglednica 30: Zaposlitve po izteku programa Zelena delovna mesta, vključitve v obdobju 2021–2023</w:t>
        </w:r>
        <w:r>
          <w:rPr>
            <w:noProof/>
            <w:webHidden/>
          </w:rPr>
          <w:tab/>
        </w:r>
        <w:r>
          <w:rPr>
            <w:noProof/>
            <w:webHidden/>
          </w:rPr>
          <w:fldChar w:fldCharType="begin"/>
        </w:r>
        <w:r>
          <w:rPr>
            <w:noProof/>
            <w:webHidden/>
          </w:rPr>
          <w:instrText xml:space="preserve"> PAGEREF _Toc201145785 \h </w:instrText>
        </w:r>
        <w:r>
          <w:rPr>
            <w:noProof/>
            <w:webHidden/>
          </w:rPr>
        </w:r>
        <w:r>
          <w:rPr>
            <w:noProof/>
            <w:webHidden/>
          </w:rPr>
          <w:fldChar w:fldCharType="separate"/>
        </w:r>
        <w:r w:rsidR="0064478A">
          <w:rPr>
            <w:noProof/>
            <w:webHidden/>
          </w:rPr>
          <w:t>64</w:t>
        </w:r>
        <w:r>
          <w:rPr>
            <w:noProof/>
            <w:webHidden/>
          </w:rPr>
          <w:fldChar w:fldCharType="end"/>
        </w:r>
      </w:hyperlink>
    </w:p>
    <w:p w14:paraId="289D29DB" w14:textId="3E6DF15D"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6" w:history="1">
        <w:r w:rsidRPr="00C669D1">
          <w:rPr>
            <w:rStyle w:val="Hiperpovezava"/>
            <w:noProof/>
          </w:rPr>
          <w:t>Preglednica 31: Zaposlitve po izteku programa Priložnost zame, vključitve v obdobju 2021–2023</w:t>
        </w:r>
        <w:r>
          <w:rPr>
            <w:noProof/>
            <w:webHidden/>
          </w:rPr>
          <w:tab/>
        </w:r>
        <w:r>
          <w:rPr>
            <w:noProof/>
            <w:webHidden/>
          </w:rPr>
          <w:fldChar w:fldCharType="begin"/>
        </w:r>
        <w:r>
          <w:rPr>
            <w:noProof/>
            <w:webHidden/>
          </w:rPr>
          <w:instrText xml:space="preserve"> PAGEREF _Toc201145786 \h </w:instrText>
        </w:r>
        <w:r>
          <w:rPr>
            <w:noProof/>
            <w:webHidden/>
          </w:rPr>
        </w:r>
        <w:r>
          <w:rPr>
            <w:noProof/>
            <w:webHidden/>
          </w:rPr>
          <w:fldChar w:fldCharType="separate"/>
        </w:r>
        <w:r w:rsidR="0064478A">
          <w:rPr>
            <w:noProof/>
            <w:webHidden/>
          </w:rPr>
          <w:t>64</w:t>
        </w:r>
        <w:r>
          <w:rPr>
            <w:noProof/>
            <w:webHidden/>
          </w:rPr>
          <w:fldChar w:fldCharType="end"/>
        </w:r>
      </w:hyperlink>
    </w:p>
    <w:p w14:paraId="305B7CFE" w14:textId="69FE006D"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7" w:history="1">
        <w:r w:rsidRPr="00C669D1">
          <w:rPr>
            <w:rStyle w:val="Hiperpovezava"/>
            <w:noProof/>
          </w:rPr>
          <w:t>Preglednica 32: Število vključitev v program Spodbude delodajalcem za zaposlitev oseb iz Učne delavnice, 2021–2023</w:t>
        </w:r>
        <w:r>
          <w:rPr>
            <w:noProof/>
            <w:webHidden/>
          </w:rPr>
          <w:tab/>
        </w:r>
        <w:r>
          <w:rPr>
            <w:noProof/>
            <w:webHidden/>
          </w:rPr>
          <w:fldChar w:fldCharType="begin"/>
        </w:r>
        <w:r>
          <w:rPr>
            <w:noProof/>
            <w:webHidden/>
          </w:rPr>
          <w:instrText xml:space="preserve"> PAGEREF _Toc201145787 \h </w:instrText>
        </w:r>
        <w:r>
          <w:rPr>
            <w:noProof/>
            <w:webHidden/>
          </w:rPr>
        </w:r>
        <w:r>
          <w:rPr>
            <w:noProof/>
            <w:webHidden/>
          </w:rPr>
          <w:fldChar w:fldCharType="separate"/>
        </w:r>
        <w:r w:rsidR="0064478A">
          <w:rPr>
            <w:noProof/>
            <w:webHidden/>
          </w:rPr>
          <w:t>64</w:t>
        </w:r>
        <w:r>
          <w:rPr>
            <w:noProof/>
            <w:webHidden/>
          </w:rPr>
          <w:fldChar w:fldCharType="end"/>
        </w:r>
      </w:hyperlink>
    </w:p>
    <w:p w14:paraId="40D6EC39" w14:textId="0CA6193F"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8" w:history="1">
        <w:r w:rsidRPr="00C669D1">
          <w:rPr>
            <w:rStyle w:val="Hiperpovezava"/>
            <w:noProof/>
          </w:rPr>
          <w:t>Preglednica 33: Zaposlitve po izteku Učne delavnice, za vključene v obdobju 2021–2023</w:t>
        </w:r>
        <w:r>
          <w:rPr>
            <w:noProof/>
            <w:webHidden/>
          </w:rPr>
          <w:tab/>
        </w:r>
        <w:r>
          <w:rPr>
            <w:noProof/>
            <w:webHidden/>
          </w:rPr>
          <w:fldChar w:fldCharType="begin"/>
        </w:r>
        <w:r>
          <w:rPr>
            <w:noProof/>
            <w:webHidden/>
          </w:rPr>
          <w:instrText xml:space="preserve"> PAGEREF _Toc201145788 \h </w:instrText>
        </w:r>
        <w:r>
          <w:rPr>
            <w:noProof/>
            <w:webHidden/>
          </w:rPr>
        </w:r>
        <w:r>
          <w:rPr>
            <w:noProof/>
            <w:webHidden/>
          </w:rPr>
          <w:fldChar w:fldCharType="separate"/>
        </w:r>
        <w:r w:rsidR="0064478A">
          <w:rPr>
            <w:noProof/>
            <w:webHidden/>
          </w:rPr>
          <w:t>64</w:t>
        </w:r>
        <w:r>
          <w:rPr>
            <w:noProof/>
            <w:webHidden/>
          </w:rPr>
          <w:fldChar w:fldCharType="end"/>
        </w:r>
      </w:hyperlink>
    </w:p>
    <w:p w14:paraId="10311948" w14:textId="6F9EEA80"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9" w:history="1">
        <w:r w:rsidRPr="00C669D1">
          <w:rPr>
            <w:rStyle w:val="Hiperpovezava"/>
            <w:noProof/>
          </w:rPr>
          <w:t>Preglednica 34: Število vključitev v programe javnih del, v obdobju 2021–2024</w:t>
        </w:r>
        <w:r>
          <w:rPr>
            <w:noProof/>
            <w:webHidden/>
          </w:rPr>
          <w:tab/>
        </w:r>
        <w:r>
          <w:rPr>
            <w:noProof/>
            <w:webHidden/>
          </w:rPr>
          <w:fldChar w:fldCharType="begin"/>
        </w:r>
        <w:r>
          <w:rPr>
            <w:noProof/>
            <w:webHidden/>
          </w:rPr>
          <w:instrText xml:space="preserve"> PAGEREF _Toc201145789 \h </w:instrText>
        </w:r>
        <w:r>
          <w:rPr>
            <w:noProof/>
            <w:webHidden/>
          </w:rPr>
        </w:r>
        <w:r>
          <w:rPr>
            <w:noProof/>
            <w:webHidden/>
          </w:rPr>
          <w:fldChar w:fldCharType="separate"/>
        </w:r>
        <w:r w:rsidR="0064478A">
          <w:rPr>
            <w:noProof/>
            <w:webHidden/>
          </w:rPr>
          <w:t>65</w:t>
        </w:r>
        <w:r>
          <w:rPr>
            <w:noProof/>
            <w:webHidden/>
          </w:rPr>
          <w:fldChar w:fldCharType="end"/>
        </w:r>
      </w:hyperlink>
    </w:p>
    <w:p w14:paraId="46A39913" w14:textId="47207323"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0" w:history="1">
        <w:r w:rsidRPr="00C669D1">
          <w:rPr>
            <w:rStyle w:val="Hiperpovezava"/>
            <w:noProof/>
          </w:rPr>
          <w:t>Preglednica 35: Deleži nekaterih skupin brezposelnih, vključenih v programe javnih del, v obdobju 2021–2024</w:t>
        </w:r>
        <w:r>
          <w:rPr>
            <w:noProof/>
            <w:webHidden/>
          </w:rPr>
          <w:tab/>
        </w:r>
        <w:r>
          <w:rPr>
            <w:noProof/>
            <w:webHidden/>
          </w:rPr>
          <w:fldChar w:fldCharType="begin"/>
        </w:r>
        <w:r>
          <w:rPr>
            <w:noProof/>
            <w:webHidden/>
          </w:rPr>
          <w:instrText xml:space="preserve"> PAGEREF _Toc201145790 \h </w:instrText>
        </w:r>
        <w:r>
          <w:rPr>
            <w:noProof/>
            <w:webHidden/>
          </w:rPr>
        </w:r>
        <w:r>
          <w:rPr>
            <w:noProof/>
            <w:webHidden/>
          </w:rPr>
          <w:fldChar w:fldCharType="separate"/>
        </w:r>
        <w:r w:rsidR="0064478A">
          <w:rPr>
            <w:noProof/>
            <w:webHidden/>
          </w:rPr>
          <w:t>65</w:t>
        </w:r>
        <w:r>
          <w:rPr>
            <w:noProof/>
            <w:webHidden/>
          </w:rPr>
          <w:fldChar w:fldCharType="end"/>
        </w:r>
      </w:hyperlink>
    </w:p>
    <w:p w14:paraId="0D345768" w14:textId="3BF0AD63"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1" w:history="1">
        <w:r w:rsidRPr="00C669D1">
          <w:rPr>
            <w:rStyle w:val="Hiperpovezava"/>
            <w:noProof/>
          </w:rPr>
          <w:t>Preglednica 36: Zaposlitve po izteku programov javnih del, vključitve v obdobju 2021–2023</w:t>
        </w:r>
        <w:r>
          <w:rPr>
            <w:noProof/>
            <w:webHidden/>
          </w:rPr>
          <w:tab/>
        </w:r>
        <w:r>
          <w:rPr>
            <w:noProof/>
            <w:webHidden/>
          </w:rPr>
          <w:fldChar w:fldCharType="begin"/>
        </w:r>
        <w:r>
          <w:rPr>
            <w:noProof/>
            <w:webHidden/>
          </w:rPr>
          <w:instrText xml:space="preserve"> PAGEREF _Toc201145791 \h </w:instrText>
        </w:r>
        <w:r>
          <w:rPr>
            <w:noProof/>
            <w:webHidden/>
          </w:rPr>
        </w:r>
        <w:r>
          <w:rPr>
            <w:noProof/>
            <w:webHidden/>
          </w:rPr>
          <w:fldChar w:fldCharType="separate"/>
        </w:r>
        <w:r w:rsidR="0064478A">
          <w:rPr>
            <w:noProof/>
            <w:webHidden/>
          </w:rPr>
          <w:t>65</w:t>
        </w:r>
        <w:r>
          <w:rPr>
            <w:noProof/>
            <w:webHidden/>
          </w:rPr>
          <w:fldChar w:fldCharType="end"/>
        </w:r>
      </w:hyperlink>
    </w:p>
    <w:p w14:paraId="2C09DAAB" w14:textId="60CB90B1"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2" w:history="1">
        <w:r w:rsidRPr="00C669D1">
          <w:rPr>
            <w:rStyle w:val="Hiperpovezava"/>
            <w:noProof/>
          </w:rPr>
          <w:t>Preglednica 37: Zaposlitve po izteku javnih del Pomoč osebam na področju mednarodne zaščite, vključitve v obdobju 2021–2023</w:t>
        </w:r>
        <w:r>
          <w:rPr>
            <w:noProof/>
            <w:webHidden/>
          </w:rPr>
          <w:tab/>
        </w:r>
        <w:r>
          <w:rPr>
            <w:noProof/>
            <w:webHidden/>
          </w:rPr>
          <w:fldChar w:fldCharType="begin"/>
        </w:r>
        <w:r>
          <w:rPr>
            <w:noProof/>
            <w:webHidden/>
          </w:rPr>
          <w:instrText xml:space="preserve"> PAGEREF _Toc201145792 \h </w:instrText>
        </w:r>
        <w:r>
          <w:rPr>
            <w:noProof/>
            <w:webHidden/>
          </w:rPr>
        </w:r>
        <w:r>
          <w:rPr>
            <w:noProof/>
            <w:webHidden/>
          </w:rPr>
          <w:fldChar w:fldCharType="separate"/>
        </w:r>
        <w:r w:rsidR="0064478A">
          <w:rPr>
            <w:noProof/>
            <w:webHidden/>
          </w:rPr>
          <w:t>66</w:t>
        </w:r>
        <w:r>
          <w:rPr>
            <w:noProof/>
            <w:webHidden/>
          </w:rPr>
          <w:fldChar w:fldCharType="end"/>
        </w:r>
      </w:hyperlink>
    </w:p>
    <w:p w14:paraId="11169A35" w14:textId="0A3441B6"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3" w:history="1">
        <w:r w:rsidRPr="00C669D1">
          <w:rPr>
            <w:rStyle w:val="Hiperpovezava"/>
            <w:noProof/>
          </w:rPr>
          <w:t>Preglednica 38: Zaposlitve po izteku javnih del Pomoč pri omilitvi posledic epidemije covida-19, vključitve v obdobju 2021–2023</w:t>
        </w:r>
        <w:r>
          <w:rPr>
            <w:noProof/>
            <w:webHidden/>
          </w:rPr>
          <w:tab/>
        </w:r>
        <w:r>
          <w:rPr>
            <w:noProof/>
            <w:webHidden/>
          </w:rPr>
          <w:fldChar w:fldCharType="begin"/>
        </w:r>
        <w:r>
          <w:rPr>
            <w:noProof/>
            <w:webHidden/>
          </w:rPr>
          <w:instrText xml:space="preserve"> PAGEREF _Toc201145793 \h </w:instrText>
        </w:r>
        <w:r>
          <w:rPr>
            <w:noProof/>
            <w:webHidden/>
          </w:rPr>
        </w:r>
        <w:r>
          <w:rPr>
            <w:noProof/>
            <w:webHidden/>
          </w:rPr>
          <w:fldChar w:fldCharType="separate"/>
        </w:r>
        <w:r w:rsidR="0064478A">
          <w:rPr>
            <w:noProof/>
            <w:webHidden/>
          </w:rPr>
          <w:t>66</w:t>
        </w:r>
        <w:r>
          <w:rPr>
            <w:noProof/>
            <w:webHidden/>
          </w:rPr>
          <w:fldChar w:fldCharType="end"/>
        </w:r>
      </w:hyperlink>
    </w:p>
    <w:p w14:paraId="2B268CB1" w14:textId="7C7DE414" w:rsidR="001A21E4" w:rsidRDefault="001A21E4">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4" w:history="1">
        <w:r w:rsidRPr="00C669D1">
          <w:rPr>
            <w:rStyle w:val="Hiperpovezava"/>
            <w:noProof/>
          </w:rPr>
          <w:t>Preglednica 39: Zaposlitve po izteku javnih del Pomoč pri odpravi posledic poplav in zemeljskih plazov, vključitve v obdobju 2021–2023</w:t>
        </w:r>
        <w:r>
          <w:rPr>
            <w:noProof/>
            <w:webHidden/>
          </w:rPr>
          <w:tab/>
        </w:r>
        <w:r>
          <w:rPr>
            <w:noProof/>
            <w:webHidden/>
          </w:rPr>
          <w:fldChar w:fldCharType="begin"/>
        </w:r>
        <w:r>
          <w:rPr>
            <w:noProof/>
            <w:webHidden/>
          </w:rPr>
          <w:instrText xml:space="preserve"> PAGEREF _Toc201145794 \h </w:instrText>
        </w:r>
        <w:r>
          <w:rPr>
            <w:noProof/>
            <w:webHidden/>
          </w:rPr>
        </w:r>
        <w:r>
          <w:rPr>
            <w:noProof/>
            <w:webHidden/>
          </w:rPr>
          <w:fldChar w:fldCharType="separate"/>
        </w:r>
        <w:r w:rsidR="0064478A">
          <w:rPr>
            <w:noProof/>
            <w:webHidden/>
          </w:rPr>
          <w:t>66</w:t>
        </w:r>
        <w:r>
          <w:rPr>
            <w:noProof/>
            <w:webHidden/>
          </w:rPr>
          <w:fldChar w:fldCharType="end"/>
        </w:r>
      </w:hyperlink>
    </w:p>
    <w:p w14:paraId="6EC335B4" w14:textId="00F026F0" w:rsidR="00A5254B" w:rsidRPr="001C3460" w:rsidRDefault="00F05223" w:rsidP="00A5254B">
      <w:r w:rsidRPr="001C3460">
        <w:fldChar w:fldCharType="end"/>
      </w:r>
    </w:p>
    <w:p w14:paraId="082CE929" w14:textId="077E4F3B" w:rsidR="00A5254B" w:rsidRPr="001C3460" w:rsidRDefault="005F6ED9" w:rsidP="00DF782E">
      <w:pPr>
        <w:pStyle w:val="Naslov1"/>
        <w:spacing w:before="0" w:line="240" w:lineRule="exact"/>
        <w:ind w:left="720"/>
      </w:pPr>
      <w:bookmarkStart w:id="0" w:name="_Toc157428095"/>
      <w:bookmarkStart w:id="1" w:name="_Toc157428178"/>
      <w:bookmarkStart w:id="2" w:name="_Toc201146651"/>
      <w:r>
        <w:lastRenderedPageBreak/>
        <w:t xml:space="preserve">1 </w:t>
      </w:r>
      <w:r w:rsidR="00A5254B" w:rsidRPr="001C3460">
        <w:t>TRG DELA V LETU 202</w:t>
      </w:r>
      <w:bookmarkEnd w:id="0"/>
      <w:bookmarkEnd w:id="1"/>
      <w:r w:rsidR="007066DC">
        <w:t>4</w:t>
      </w:r>
      <w:bookmarkEnd w:id="2"/>
    </w:p>
    <w:p w14:paraId="170951EE" w14:textId="77777777" w:rsidR="007C3254" w:rsidRDefault="007C3254" w:rsidP="00FB2FFE">
      <w:pPr>
        <w:spacing w:after="0" w:line="240" w:lineRule="exact"/>
        <w:jc w:val="both"/>
      </w:pPr>
    </w:p>
    <w:p w14:paraId="3DC403AB" w14:textId="4D029FEB"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Leta 2024 je bila gospodarska aktivnost pod vplivom zaostrenih geopolitičnih razmer in ohlajanja </w:t>
      </w:r>
      <w:r w:rsidR="00240671" w:rsidRPr="00127545">
        <w:rPr>
          <w:rFonts w:ascii="Arial" w:hAnsi="Arial" w:cs="Arial"/>
          <w:sz w:val="18"/>
          <w:szCs w:val="18"/>
        </w:rPr>
        <w:t>gospodars</w:t>
      </w:r>
      <w:r w:rsidR="00240671">
        <w:rPr>
          <w:rFonts w:ascii="Arial" w:hAnsi="Arial" w:cs="Arial"/>
          <w:sz w:val="18"/>
          <w:szCs w:val="18"/>
        </w:rPr>
        <w:t>tva</w:t>
      </w:r>
      <w:r w:rsidR="00240671" w:rsidRPr="00127545">
        <w:rPr>
          <w:rFonts w:ascii="Arial" w:hAnsi="Arial" w:cs="Arial"/>
          <w:sz w:val="18"/>
          <w:szCs w:val="18"/>
        </w:rPr>
        <w:t xml:space="preserve"> </w:t>
      </w:r>
      <w:r w:rsidRPr="00127545">
        <w:rPr>
          <w:rFonts w:ascii="Arial" w:hAnsi="Arial" w:cs="Arial"/>
          <w:sz w:val="18"/>
          <w:szCs w:val="18"/>
        </w:rPr>
        <w:t xml:space="preserve">v pomembnejših zunanjetrgovinskih partnericah. S tem povezana negotovost se je odražala v industriji, še zlasti v izvozno usmerjenih podjetjih, </w:t>
      </w:r>
      <w:r w:rsidR="00D742C0">
        <w:rPr>
          <w:rFonts w:ascii="Arial" w:hAnsi="Arial" w:cs="Arial"/>
          <w:sz w:val="18"/>
          <w:szCs w:val="18"/>
        </w:rPr>
        <w:t>v katerih</w:t>
      </w:r>
      <w:r w:rsidR="00D742C0" w:rsidRPr="00127545">
        <w:rPr>
          <w:rFonts w:ascii="Arial" w:hAnsi="Arial" w:cs="Arial"/>
          <w:sz w:val="18"/>
          <w:szCs w:val="18"/>
        </w:rPr>
        <w:t xml:space="preserve"> </w:t>
      </w:r>
      <w:r w:rsidRPr="00127545">
        <w:rPr>
          <w:rFonts w:ascii="Arial" w:hAnsi="Arial" w:cs="Arial"/>
          <w:sz w:val="18"/>
          <w:szCs w:val="18"/>
        </w:rPr>
        <w:t xml:space="preserve">so se soočali z zmanjševanjem naročil ter z višjimi stroški dela in energentov. Razmere so se </w:t>
      </w:r>
      <w:r w:rsidRPr="00055205">
        <w:rPr>
          <w:rFonts w:ascii="Arial" w:hAnsi="Arial" w:cs="Arial"/>
          <w:sz w:val="18"/>
          <w:szCs w:val="18"/>
        </w:rPr>
        <w:t xml:space="preserve">poslabšale tudi v gradbeništvu, manjša je bila investicijska aktivnost. </w:t>
      </w:r>
      <w:r w:rsidR="00055205" w:rsidRPr="00055205">
        <w:rPr>
          <w:rFonts w:ascii="Arial" w:hAnsi="Arial" w:cs="Arial"/>
          <w:sz w:val="18"/>
          <w:szCs w:val="18"/>
        </w:rPr>
        <w:t xml:space="preserve">Glede na leto 2023 je </w:t>
      </w:r>
      <w:r w:rsidR="007C3254" w:rsidRPr="00055205">
        <w:rPr>
          <w:rFonts w:ascii="Arial" w:hAnsi="Arial" w:cs="Arial"/>
          <w:sz w:val="18"/>
          <w:szCs w:val="18"/>
        </w:rPr>
        <w:t xml:space="preserve">obseg proizvodnje </w:t>
      </w:r>
      <w:r w:rsidR="00055205" w:rsidRPr="00055205">
        <w:rPr>
          <w:rFonts w:ascii="Arial" w:hAnsi="Arial" w:cs="Arial"/>
          <w:sz w:val="18"/>
          <w:szCs w:val="18"/>
        </w:rPr>
        <w:t xml:space="preserve">najbolj </w:t>
      </w:r>
      <w:r w:rsidRPr="00055205">
        <w:rPr>
          <w:rFonts w:ascii="Arial" w:hAnsi="Arial" w:cs="Arial"/>
          <w:sz w:val="18"/>
          <w:szCs w:val="18"/>
        </w:rPr>
        <w:t xml:space="preserve">upadel v gradbeništvu, znižala </w:t>
      </w:r>
      <w:r w:rsidR="00055205" w:rsidRPr="00055205">
        <w:rPr>
          <w:rFonts w:ascii="Arial" w:hAnsi="Arial" w:cs="Arial"/>
          <w:sz w:val="18"/>
          <w:szCs w:val="18"/>
        </w:rPr>
        <w:t xml:space="preserve">se je </w:t>
      </w:r>
      <w:r w:rsidRPr="00055205">
        <w:rPr>
          <w:rFonts w:ascii="Arial" w:hAnsi="Arial" w:cs="Arial"/>
          <w:sz w:val="18"/>
          <w:szCs w:val="18"/>
        </w:rPr>
        <w:t xml:space="preserve">vrednost vseh opravljenih gradbenih del, zmanjšal </w:t>
      </w:r>
      <w:r w:rsidR="00055205" w:rsidRPr="00055205">
        <w:rPr>
          <w:rFonts w:ascii="Arial" w:hAnsi="Arial" w:cs="Arial"/>
          <w:sz w:val="18"/>
          <w:szCs w:val="18"/>
        </w:rPr>
        <w:t xml:space="preserve">pa </w:t>
      </w:r>
      <w:r w:rsidRPr="00055205">
        <w:rPr>
          <w:rFonts w:ascii="Arial" w:hAnsi="Arial" w:cs="Arial"/>
          <w:sz w:val="18"/>
          <w:szCs w:val="18"/>
        </w:rPr>
        <w:t xml:space="preserve">se je tudi </w:t>
      </w:r>
      <w:r w:rsidR="00240671" w:rsidRPr="00055205">
        <w:rPr>
          <w:rFonts w:ascii="Arial" w:hAnsi="Arial" w:cs="Arial"/>
          <w:sz w:val="18"/>
          <w:szCs w:val="18"/>
        </w:rPr>
        <w:t xml:space="preserve">obseg proizvodnje </w:t>
      </w:r>
      <w:r w:rsidRPr="00055205">
        <w:rPr>
          <w:rFonts w:ascii="Arial" w:hAnsi="Arial" w:cs="Arial"/>
          <w:sz w:val="18"/>
          <w:szCs w:val="18"/>
        </w:rPr>
        <w:t xml:space="preserve">v industriji, medtem ko je bila rast dosežena v trgovini in storitvenih dejavnostih, </w:t>
      </w:r>
      <w:r w:rsidR="00D742C0">
        <w:rPr>
          <w:rFonts w:ascii="Arial" w:hAnsi="Arial" w:cs="Arial"/>
          <w:sz w:val="18"/>
          <w:szCs w:val="18"/>
        </w:rPr>
        <w:t>med katerimi</w:t>
      </w:r>
      <w:r w:rsidR="00D742C0" w:rsidRPr="00055205">
        <w:rPr>
          <w:rFonts w:ascii="Arial" w:hAnsi="Arial" w:cs="Arial"/>
          <w:sz w:val="18"/>
          <w:szCs w:val="18"/>
        </w:rPr>
        <w:t xml:space="preserve"> </w:t>
      </w:r>
      <w:r w:rsidRPr="00055205">
        <w:rPr>
          <w:rFonts w:ascii="Arial" w:hAnsi="Arial" w:cs="Arial"/>
          <w:sz w:val="18"/>
          <w:szCs w:val="18"/>
        </w:rPr>
        <w:t xml:space="preserve">je </w:t>
      </w:r>
      <w:r w:rsidR="0001236D">
        <w:rPr>
          <w:rFonts w:ascii="Arial" w:hAnsi="Arial" w:cs="Arial"/>
          <w:sz w:val="18"/>
          <w:szCs w:val="18"/>
        </w:rPr>
        <w:t xml:space="preserve">bilo </w:t>
      </w:r>
      <w:r w:rsidRPr="00055205">
        <w:rPr>
          <w:rFonts w:ascii="Arial" w:hAnsi="Arial" w:cs="Arial"/>
          <w:sz w:val="18"/>
          <w:szCs w:val="18"/>
        </w:rPr>
        <w:t xml:space="preserve">zelo </w:t>
      </w:r>
      <w:r w:rsidR="0001236D">
        <w:rPr>
          <w:rFonts w:ascii="Arial" w:hAnsi="Arial" w:cs="Arial"/>
          <w:sz w:val="18"/>
          <w:szCs w:val="18"/>
        </w:rPr>
        <w:t xml:space="preserve">uspešno </w:t>
      </w:r>
      <w:r w:rsidRPr="00055205">
        <w:rPr>
          <w:rFonts w:ascii="Arial" w:hAnsi="Arial" w:cs="Arial"/>
          <w:sz w:val="18"/>
          <w:szCs w:val="18"/>
        </w:rPr>
        <w:t>področje turizma.</w:t>
      </w:r>
      <w:r w:rsidRPr="00127545">
        <w:rPr>
          <w:rFonts w:ascii="Arial" w:hAnsi="Arial" w:cs="Arial"/>
          <w:sz w:val="18"/>
          <w:szCs w:val="18"/>
        </w:rPr>
        <w:t xml:space="preserve"> Rast inflacije se je umirila, ob visoki zaposlenosti se je potrošnja gospodinjstev povečala, večja je bila tudi državna potrošnja.</w:t>
      </w:r>
    </w:p>
    <w:p w14:paraId="6DB97DCC" w14:textId="77777777" w:rsidR="00FB2FFE" w:rsidRPr="00127545" w:rsidRDefault="00FB2FFE" w:rsidP="00FB2FFE">
      <w:pPr>
        <w:spacing w:after="0" w:line="240" w:lineRule="exact"/>
        <w:jc w:val="both"/>
        <w:rPr>
          <w:rFonts w:ascii="Arial" w:hAnsi="Arial" w:cs="Arial"/>
          <w:sz w:val="18"/>
          <w:szCs w:val="18"/>
        </w:rPr>
      </w:pPr>
    </w:p>
    <w:p w14:paraId="11253C1A" w14:textId="2D58D53F" w:rsidR="00A97A91" w:rsidRPr="00D072C2" w:rsidRDefault="00D742C0" w:rsidP="00A97A91">
      <w:pPr>
        <w:spacing w:after="0" w:line="240" w:lineRule="exact"/>
        <w:jc w:val="both"/>
        <w:rPr>
          <w:rFonts w:ascii="Arial" w:hAnsi="Arial" w:cs="Arial"/>
          <w:sz w:val="18"/>
          <w:szCs w:val="18"/>
        </w:rPr>
      </w:pPr>
      <w:r>
        <w:rPr>
          <w:rFonts w:ascii="Arial" w:hAnsi="Arial" w:cs="Arial"/>
          <w:sz w:val="18"/>
          <w:szCs w:val="18"/>
        </w:rPr>
        <w:t>Število</w:t>
      </w:r>
      <w:r w:rsidRPr="00D072C2">
        <w:rPr>
          <w:rFonts w:ascii="Arial" w:hAnsi="Arial" w:cs="Arial"/>
          <w:sz w:val="18"/>
          <w:szCs w:val="18"/>
        </w:rPr>
        <w:t xml:space="preserve"> </w:t>
      </w:r>
      <w:r w:rsidR="001B0421" w:rsidRPr="00D072C2">
        <w:rPr>
          <w:rFonts w:ascii="Arial" w:hAnsi="Arial" w:cs="Arial"/>
          <w:sz w:val="18"/>
          <w:szCs w:val="18"/>
        </w:rPr>
        <w:t xml:space="preserve">delovno aktivnih oseb se je </w:t>
      </w:r>
      <w:r w:rsidR="006A69DF">
        <w:rPr>
          <w:rFonts w:ascii="Arial" w:hAnsi="Arial" w:cs="Arial"/>
          <w:sz w:val="18"/>
          <w:szCs w:val="18"/>
        </w:rPr>
        <w:t>po</w:t>
      </w:r>
      <w:r>
        <w:rPr>
          <w:rFonts w:ascii="Arial" w:hAnsi="Arial" w:cs="Arial"/>
          <w:sz w:val="18"/>
          <w:szCs w:val="18"/>
        </w:rPr>
        <w:t>več</w:t>
      </w:r>
      <w:r w:rsidR="006A69DF">
        <w:rPr>
          <w:rFonts w:ascii="Arial" w:hAnsi="Arial" w:cs="Arial"/>
          <w:sz w:val="18"/>
          <w:szCs w:val="18"/>
        </w:rPr>
        <w:t>ev</w:t>
      </w:r>
      <w:r>
        <w:rPr>
          <w:rFonts w:ascii="Arial" w:hAnsi="Arial" w:cs="Arial"/>
          <w:sz w:val="18"/>
          <w:szCs w:val="18"/>
        </w:rPr>
        <w:t>alo</w:t>
      </w:r>
      <w:r w:rsidRPr="00D072C2">
        <w:rPr>
          <w:rFonts w:ascii="Arial" w:hAnsi="Arial" w:cs="Arial"/>
          <w:sz w:val="18"/>
          <w:szCs w:val="18"/>
        </w:rPr>
        <w:t xml:space="preserve"> </w:t>
      </w:r>
      <w:r w:rsidR="001B0421" w:rsidRPr="00D072C2">
        <w:rPr>
          <w:rFonts w:ascii="Arial" w:hAnsi="Arial" w:cs="Arial"/>
          <w:sz w:val="18"/>
          <w:szCs w:val="18"/>
        </w:rPr>
        <w:t>tudi v letu 2024</w:t>
      </w:r>
      <w:r w:rsidR="00BA3A88" w:rsidRPr="00D072C2">
        <w:rPr>
          <w:rFonts w:ascii="Arial" w:hAnsi="Arial" w:cs="Arial"/>
          <w:sz w:val="18"/>
          <w:szCs w:val="18"/>
        </w:rPr>
        <w:t xml:space="preserve"> in novembra dosegl</w:t>
      </w:r>
      <w:r>
        <w:rPr>
          <w:rFonts w:ascii="Arial" w:hAnsi="Arial" w:cs="Arial"/>
          <w:sz w:val="18"/>
          <w:szCs w:val="18"/>
        </w:rPr>
        <w:t>o</w:t>
      </w:r>
      <w:r w:rsidR="00BA3A88" w:rsidRPr="00D072C2">
        <w:rPr>
          <w:rFonts w:ascii="Arial" w:hAnsi="Arial" w:cs="Arial"/>
          <w:sz w:val="18"/>
          <w:szCs w:val="18"/>
        </w:rPr>
        <w:t xml:space="preserve"> rekordnih 948.444 </w:t>
      </w:r>
      <w:r w:rsidR="00D072C2" w:rsidRPr="00D072C2">
        <w:rPr>
          <w:rFonts w:ascii="Arial" w:hAnsi="Arial" w:cs="Arial"/>
          <w:sz w:val="18"/>
          <w:szCs w:val="18"/>
        </w:rPr>
        <w:t xml:space="preserve">delovno aktivnih </w:t>
      </w:r>
      <w:r w:rsidR="00BA3A88" w:rsidRPr="00D072C2">
        <w:rPr>
          <w:rFonts w:ascii="Arial" w:hAnsi="Arial" w:cs="Arial"/>
          <w:sz w:val="18"/>
          <w:szCs w:val="18"/>
        </w:rPr>
        <w:t>oseb</w:t>
      </w:r>
      <w:r w:rsidR="001B0421" w:rsidRPr="00D072C2">
        <w:rPr>
          <w:rFonts w:ascii="Arial" w:hAnsi="Arial" w:cs="Arial"/>
          <w:sz w:val="18"/>
          <w:szCs w:val="18"/>
        </w:rPr>
        <w:t xml:space="preserve">. </w:t>
      </w:r>
      <w:r w:rsidR="00127545" w:rsidRPr="00D072C2">
        <w:rPr>
          <w:rFonts w:ascii="Arial" w:hAnsi="Arial" w:cs="Arial"/>
          <w:sz w:val="18"/>
          <w:szCs w:val="18"/>
        </w:rPr>
        <w:t xml:space="preserve">Podatki </w:t>
      </w:r>
      <w:r w:rsidR="00916E60" w:rsidRPr="00D072C2">
        <w:rPr>
          <w:rFonts w:ascii="Arial" w:hAnsi="Arial" w:cs="Arial"/>
          <w:sz w:val="18"/>
          <w:szCs w:val="18"/>
        </w:rPr>
        <w:t xml:space="preserve">Statističnega urada Republike Slovenije (v nadaljnjem besedilu: </w:t>
      </w:r>
      <w:r w:rsidR="00127545" w:rsidRPr="00D072C2">
        <w:rPr>
          <w:rFonts w:ascii="Arial" w:hAnsi="Arial" w:cs="Arial"/>
          <w:sz w:val="18"/>
          <w:szCs w:val="18"/>
        </w:rPr>
        <w:t>SURS</w:t>
      </w:r>
      <w:r w:rsidR="00916E60" w:rsidRPr="00D072C2">
        <w:rPr>
          <w:rFonts w:ascii="Arial" w:hAnsi="Arial" w:cs="Arial"/>
          <w:sz w:val="18"/>
          <w:szCs w:val="18"/>
        </w:rPr>
        <w:t>)</w:t>
      </w:r>
      <w:r w:rsidR="00127545" w:rsidRPr="00D072C2">
        <w:rPr>
          <w:rFonts w:ascii="Arial" w:hAnsi="Arial" w:cs="Arial"/>
          <w:sz w:val="18"/>
          <w:szCs w:val="18"/>
        </w:rPr>
        <w:t xml:space="preserve"> iz statističnega registra delovno aktivnega prebivalstva kažejo, da </w:t>
      </w:r>
      <w:r w:rsidR="00D072C2" w:rsidRPr="00D072C2">
        <w:rPr>
          <w:rFonts w:ascii="Arial" w:hAnsi="Arial" w:cs="Arial"/>
          <w:sz w:val="18"/>
          <w:szCs w:val="18"/>
        </w:rPr>
        <w:t xml:space="preserve">se </w:t>
      </w:r>
      <w:r w:rsidR="00127545" w:rsidRPr="00D072C2">
        <w:rPr>
          <w:rFonts w:ascii="Arial" w:hAnsi="Arial" w:cs="Arial"/>
          <w:sz w:val="18"/>
          <w:szCs w:val="18"/>
        </w:rPr>
        <w:t xml:space="preserve">je </w:t>
      </w:r>
      <w:r w:rsidR="00D072C2" w:rsidRPr="00D072C2">
        <w:rPr>
          <w:rFonts w:ascii="Arial" w:hAnsi="Arial" w:cs="Arial"/>
          <w:sz w:val="18"/>
          <w:szCs w:val="18"/>
        </w:rPr>
        <w:t xml:space="preserve">njihovo število </w:t>
      </w:r>
      <w:r w:rsidR="00B94EB7" w:rsidRPr="00D072C2">
        <w:rPr>
          <w:rFonts w:ascii="Arial" w:hAnsi="Arial" w:cs="Arial"/>
          <w:sz w:val="18"/>
          <w:szCs w:val="18"/>
        </w:rPr>
        <w:t>decembr</w:t>
      </w:r>
      <w:r w:rsidR="00D072C2" w:rsidRPr="00D072C2">
        <w:rPr>
          <w:rFonts w:ascii="Arial" w:hAnsi="Arial" w:cs="Arial"/>
          <w:sz w:val="18"/>
          <w:szCs w:val="18"/>
        </w:rPr>
        <w:t>a</w:t>
      </w:r>
      <w:r w:rsidR="00127545" w:rsidRPr="00D072C2">
        <w:rPr>
          <w:rFonts w:ascii="Arial" w:hAnsi="Arial" w:cs="Arial"/>
          <w:sz w:val="18"/>
          <w:szCs w:val="18"/>
        </w:rPr>
        <w:t xml:space="preserve"> 2024 </w:t>
      </w:r>
      <w:r w:rsidR="00D072C2" w:rsidRPr="00D072C2">
        <w:rPr>
          <w:rFonts w:ascii="Arial" w:hAnsi="Arial" w:cs="Arial"/>
          <w:sz w:val="18"/>
          <w:szCs w:val="18"/>
        </w:rPr>
        <w:t>nekoliko znižalo, in sicer na</w:t>
      </w:r>
      <w:r w:rsidR="00127545" w:rsidRPr="00D072C2">
        <w:rPr>
          <w:rFonts w:ascii="Arial" w:hAnsi="Arial" w:cs="Arial"/>
          <w:sz w:val="18"/>
          <w:szCs w:val="18"/>
        </w:rPr>
        <w:t xml:space="preserve"> 9</w:t>
      </w:r>
      <w:r w:rsidR="00B94EB7" w:rsidRPr="00D072C2">
        <w:rPr>
          <w:rFonts w:ascii="Arial" w:hAnsi="Arial" w:cs="Arial"/>
          <w:sz w:val="18"/>
          <w:szCs w:val="18"/>
        </w:rPr>
        <w:t>38.439</w:t>
      </w:r>
      <w:r w:rsidR="00127545" w:rsidRPr="00D072C2">
        <w:rPr>
          <w:rFonts w:ascii="Arial" w:hAnsi="Arial" w:cs="Arial"/>
          <w:sz w:val="18"/>
          <w:szCs w:val="18"/>
        </w:rPr>
        <w:t xml:space="preserve"> oseb, kar je </w:t>
      </w:r>
      <w:r>
        <w:rPr>
          <w:rFonts w:ascii="Arial" w:hAnsi="Arial" w:cs="Arial"/>
          <w:sz w:val="18"/>
          <w:szCs w:val="18"/>
        </w:rPr>
        <w:t>za</w:t>
      </w:r>
      <w:r w:rsidR="00127545" w:rsidRPr="00D072C2">
        <w:rPr>
          <w:rFonts w:ascii="Arial" w:hAnsi="Arial" w:cs="Arial"/>
          <w:sz w:val="18"/>
          <w:szCs w:val="18"/>
        </w:rPr>
        <w:t xml:space="preserve"> </w:t>
      </w:r>
      <w:r w:rsidR="00B94EB7" w:rsidRPr="00D072C2">
        <w:rPr>
          <w:rFonts w:ascii="Arial" w:hAnsi="Arial" w:cs="Arial"/>
          <w:sz w:val="18"/>
          <w:szCs w:val="18"/>
        </w:rPr>
        <w:t>0</w:t>
      </w:r>
      <w:r w:rsidR="00127545" w:rsidRPr="00D072C2">
        <w:rPr>
          <w:rFonts w:ascii="Arial" w:hAnsi="Arial" w:cs="Arial"/>
          <w:sz w:val="18"/>
          <w:szCs w:val="18"/>
        </w:rPr>
        <w:t>,</w:t>
      </w:r>
      <w:r w:rsidR="00B94EB7" w:rsidRPr="00D072C2">
        <w:rPr>
          <w:rFonts w:ascii="Arial" w:hAnsi="Arial" w:cs="Arial"/>
          <w:sz w:val="18"/>
          <w:szCs w:val="18"/>
        </w:rPr>
        <w:t>3</w:t>
      </w:r>
      <w:r w:rsidR="00127545" w:rsidRPr="00D072C2">
        <w:rPr>
          <w:rFonts w:ascii="Arial" w:hAnsi="Arial" w:cs="Arial"/>
          <w:sz w:val="18"/>
          <w:szCs w:val="18"/>
        </w:rPr>
        <w:t xml:space="preserve"> </w:t>
      </w:r>
      <w:r w:rsidR="00144D5C" w:rsidRPr="00D072C2">
        <w:rPr>
          <w:rFonts w:ascii="Arial" w:hAnsi="Arial" w:cs="Arial"/>
          <w:sz w:val="18"/>
          <w:szCs w:val="18"/>
        </w:rPr>
        <w:t xml:space="preserve">odstotka </w:t>
      </w:r>
      <w:r w:rsidR="00B94EB7" w:rsidRPr="00D072C2">
        <w:rPr>
          <w:rFonts w:ascii="Arial" w:hAnsi="Arial" w:cs="Arial"/>
          <w:sz w:val="18"/>
          <w:szCs w:val="18"/>
        </w:rPr>
        <w:t>manj</w:t>
      </w:r>
      <w:r w:rsidR="00127545" w:rsidRPr="00D072C2">
        <w:rPr>
          <w:rFonts w:ascii="Arial" w:hAnsi="Arial" w:cs="Arial"/>
          <w:sz w:val="18"/>
          <w:szCs w:val="18"/>
        </w:rPr>
        <w:t xml:space="preserve"> kot </w:t>
      </w:r>
      <w:r w:rsidR="00B94EB7" w:rsidRPr="00D072C2">
        <w:rPr>
          <w:rFonts w:ascii="Arial" w:hAnsi="Arial" w:cs="Arial"/>
          <w:sz w:val="18"/>
          <w:szCs w:val="18"/>
        </w:rPr>
        <w:t>decembra</w:t>
      </w:r>
      <w:r w:rsidR="00127545" w:rsidRPr="00D072C2">
        <w:rPr>
          <w:rFonts w:ascii="Arial" w:hAnsi="Arial" w:cs="Arial"/>
          <w:sz w:val="18"/>
          <w:szCs w:val="18"/>
        </w:rPr>
        <w:t xml:space="preserve"> 2023.</w:t>
      </w:r>
      <w:r w:rsidR="00127545" w:rsidRPr="00127545">
        <w:rPr>
          <w:rFonts w:ascii="Arial" w:hAnsi="Arial" w:cs="Arial"/>
          <w:sz w:val="18"/>
          <w:szCs w:val="18"/>
        </w:rPr>
        <w:t xml:space="preserve"> </w:t>
      </w:r>
      <w:r w:rsidR="00A97A91">
        <w:rPr>
          <w:rFonts w:ascii="Arial" w:hAnsi="Arial" w:cs="Arial"/>
          <w:sz w:val="18"/>
          <w:szCs w:val="18"/>
        </w:rPr>
        <w:t>Kljub temu se je z</w:t>
      </w:r>
      <w:r w:rsidR="00A97A91" w:rsidRPr="00127545">
        <w:rPr>
          <w:rFonts w:ascii="Arial" w:hAnsi="Arial" w:cs="Arial"/>
          <w:sz w:val="18"/>
          <w:szCs w:val="18"/>
        </w:rPr>
        <w:t xml:space="preserve">aposlenost </w:t>
      </w:r>
      <w:r w:rsidR="00A97A91">
        <w:rPr>
          <w:rFonts w:ascii="Arial" w:hAnsi="Arial" w:cs="Arial"/>
          <w:sz w:val="18"/>
          <w:szCs w:val="18"/>
        </w:rPr>
        <w:t xml:space="preserve">v letu 2024 </w:t>
      </w:r>
      <w:r w:rsidR="00A97A91" w:rsidRPr="00127545">
        <w:rPr>
          <w:rFonts w:ascii="Arial" w:hAnsi="Arial" w:cs="Arial"/>
          <w:sz w:val="18"/>
          <w:szCs w:val="18"/>
        </w:rPr>
        <w:t xml:space="preserve">ohranjala na rekordno visoki ravni, njena rast </w:t>
      </w:r>
      <w:r w:rsidRPr="00127545">
        <w:rPr>
          <w:rFonts w:ascii="Arial" w:hAnsi="Arial" w:cs="Arial"/>
          <w:sz w:val="18"/>
          <w:szCs w:val="18"/>
        </w:rPr>
        <w:t xml:space="preserve">pa se je </w:t>
      </w:r>
      <w:r w:rsidR="00A97A91" w:rsidRPr="00127545">
        <w:rPr>
          <w:rFonts w:ascii="Arial" w:hAnsi="Arial" w:cs="Arial"/>
          <w:sz w:val="18"/>
          <w:szCs w:val="18"/>
        </w:rPr>
        <w:t xml:space="preserve">upočasnila. K povečanju je največ prispevalo zaposlovanje tujcev, s </w:t>
      </w:r>
      <w:r w:rsidRPr="00127545">
        <w:rPr>
          <w:rFonts w:ascii="Arial" w:hAnsi="Arial" w:cs="Arial"/>
          <w:sz w:val="18"/>
          <w:szCs w:val="18"/>
        </w:rPr>
        <w:t>kater</w:t>
      </w:r>
      <w:r>
        <w:rPr>
          <w:rFonts w:ascii="Arial" w:hAnsi="Arial" w:cs="Arial"/>
          <w:sz w:val="18"/>
          <w:szCs w:val="18"/>
        </w:rPr>
        <w:t>i</w:t>
      </w:r>
      <w:r w:rsidR="00877A6C">
        <w:rPr>
          <w:rFonts w:ascii="Arial" w:hAnsi="Arial" w:cs="Arial"/>
          <w:sz w:val="18"/>
          <w:szCs w:val="18"/>
        </w:rPr>
        <w:t>mi</w:t>
      </w:r>
      <w:r w:rsidRPr="00127545">
        <w:rPr>
          <w:rFonts w:ascii="Arial" w:hAnsi="Arial" w:cs="Arial"/>
          <w:sz w:val="18"/>
          <w:szCs w:val="18"/>
        </w:rPr>
        <w:t xml:space="preserve"> </w:t>
      </w:r>
      <w:r w:rsidR="00A97A91" w:rsidRPr="00127545">
        <w:rPr>
          <w:rFonts w:ascii="Arial" w:hAnsi="Arial" w:cs="Arial"/>
          <w:sz w:val="18"/>
          <w:szCs w:val="18"/>
        </w:rPr>
        <w:t>so delodajalci poskušali reševati pomanjkanj</w:t>
      </w:r>
      <w:r>
        <w:rPr>
          <w:rFonts w:ascii="Arial" w:hAnsi="Arial" w:cs="Arial"/>
          <w:sz w:val="18"/>
          <w:szCs w:val="18"/>
        </w:rPr>
        <w:t>e</w:t>
      </w:r>
      <w:r w:rsidR="00A97A91" w:rsidRPr="00127545">
        <w:rPr>
          <w:rFonts w:ascii="Arial" w:hAnsi="Arial" w:cs="Arial"/>
          <w:sz w:val="18"/>
          <w:szCs w:val="18"/>
        </w:rPr>
        <w:t xml:space="preserve"> domačih ustrezno usposobljenih delavcev. Ob nizki brezposelnosti, strukturnih neskladjih in staranju prebivalstva so se mnogi delodajalci tudi v letu 2024 soočali s težavami pri iskanju ustreznih </w:t>
      </w:r>
      <w:r>
        <w:rPr>
          <w:rFonts w:ascii="Arial" w:hAnsi="Arial" w:cs="Arial"/>
          <w:sz w:val="18"/>
          <w:szCs w:val="18"/>
        </w:rPr>
        <w:t>delavce</w:t>
      </w:r>
      <w:r w:rsidRPr="00127545">
        <w:rPr>
          <w:rFonts w:ascii="Arial" w:hAnsi="Arial" w:cs="Arial"/>
          <w:sz w:val="18"/>
          <w:szCs w:val="18"/>
        </w:rPr>
        <w:t>v</w:t>
      </w:r>
      <w:r w:rsidR="00A97A91" w:rsidRPr="00127545">
        <w:rPr>
          <w:rFonts w:ascii="Arial" w:hAnsi="Arial" w:cs="Arial"/>
          <w:sz w:val="18"/>
          <w:szCs w:val="18"/>
        </w:rPr>
        <w:t xml:space="preserve">. To velja zlasti za področje </w:t>
      </w:r>
      <w:r w:rsidR="00A97A91" w:rsidRPr="00D072C2">
        <w:rPr>
          <w:rFonts w:ascii="Arial" w:hAnsi="Arial" w:cs="Arial"/>
          <w:sz w:val="18"/>
          <w:szCs w:val="18"/>
        </w:rPr>
        <w:t>gradbeništva, gostinstva, prometa in skladiščenja, zdravstva in socialnega varstva ter informacijske tehnologije.</w:t>
      </w:r>
    </w:p>
    <w:p w14:paraId="5B4C05C8" w14:textId="5C7F7780" w:rsidR="00B94EB7" w:rsidRDefault="00B94EB7" w:rsidP="00FB2FFE">
      <w:pPr>
        <w:spacing w:after="0" w:line="240" w:lineRule="exact"/>
        <w:jc w:val="both"/>
        <w:rPr>
          <w:rFonts w:ascii="Arial" w:hAnsi="Arial" w:cs="Arial"/>
          <w:sz w:val="18"/>
          <w:szCs w:val="18"/>
        </w:rPr>
      </w:pPr>
    </w:p>
    <w:p w14:paraId="74A7E07C" w14:textId="41E300B6" w:rsidR="007C3254" w:rsidRDefault="007C3254" w:rsidP="00FB2FFE">
      <w:pPr>
        <w:spacing w:after="0" w:line="240" w:lineRule="exact"/>
        <w:jc w:val="both"/>
        <w:rPr>
          <w:rFonts w:ascii="Arial" w:hAnsi="Arial" w:cs="Arial"/>
          <w:sz w:val="18"/>
          <w:szCs w:val="18"/>
        </w:rPr>
      </w:pPr>
      <w:r w:rsidRPr="00127545">
        <w:rPr>
          <w:rFonts w:ascii="Arial" w:hAnsi="Arial" w:cs="Arial"/>
          <w:sz w:val="18"/>
          <w:szCs w:val="18"/>
        </w:rPr>
        <w:t xml:space="preserve">V letu 2024 so delodajalci Zavodu </w:t>
      </w:r>
      <w:r w:rsidR="00CE5CFF">
        <w:rPr>
          <w:rFonts w:ascii="Arial" w:hAnsi="Arial" w:cs="Arial"/>
          <w:sz w:val="18"/>
          <w:szCs w:val="18"/>
        </w:rPr>
        <w:t>R</w:t>
      </w:r>
      <w:r w:rsidR="00C24825">
        <w:rPr>
          <w:rFonts w:ascii="Arial" w:hAnsi="Arial" w:cs="Arial"/>
          <w:sz w:val="18"/>
          <w:szCs w:val="18"/>
        </w:rPr>
        <w:t>epublike Slovenije</w:t>
      </w:r>
      <w:r w:rsidR="00CE5CFF">
        <w:rPr>
          <w:rFonts w:ascii="Arial" w:hAnsi="Arial" w:cs="Arial"/>
          <w:sz w:val="18"/>
          <w:szCs w:val="18"/>
        </w:rPr>
        <w:t xml:space="preserve"> za zaposlovanje (v </w:t>
      </w:r>
      <w:r w:rsidR="004256F9">
        <w:rPr>
          <w:rFonts w:ascii="Arial" w:hAnsi="Arial" w:cs="Arial"/>
          <w:sz w:val="18"/>
          <w:szCs w:val="18"/>
        </w:rPr>
        <w:t>nadaljnjem besedilu</w:t>
      </w:r>
      <w:r w:rsidR="00CE5CFF">
        <w:rPr>
          <w:rFonts w:ascii="Arial" w:hAnsi="Arial" w:cs="Arial"/>
          <w:sz w:val="18"/>
          <w:szCs w:val="18"/>
        </w:rPr>
        <w:t xml:space="preserve">: </w:t>
      </w:r>
      <w:r w:rsidR="00956623">
        <w:rPr>
          <w:rFonts w:ascii="Arial" w:hAnsi="Arial" w:cs="Arial"/>
          <w:sz w:val="18"/>
          <w:szCs w:val="18"/>
        </w:rPr>
        <w:t>ZRSZ</w:t>
      </w:r>
      <w:r w:rsidR="00CE5CFF">
        <w:rPr>
          <w:rFonts w:ascii="Arial" w:hAnsi="Arial" w:cs="Arial"/>
          <w:sz w:val="18"/>
          <w:szCs w:val="18"/>
        </w:rPr>
        <w:t xml:space="preserve">) </w:t>
      </w:r>
      <w:r w:rsidRPr="00127545">
        <w:rPr>
          <w:rFonts w:ascii="Arial" w:hAnsi="Arial" w:cs="Arial"/>
          <w:sz w:val="18"/>
          <w:szCs w:val="18"/>
        </w:rPr>
        <w:t xml:space="preserve">sporočili, da iščejo kandidate za zaposlitev na 157.384 prostih delovnih mestih, kar je </w:t>
      </w:r>
      <w:r w:rsidR="00AD4AA1">
        <w:rPr>
          <w:rFonts w:ascii="Arial" w:hAnsi="Arial" w:cs="Arial"/>
          <w:sz w:val="18"/>
          <w:szCs w:val="18"/>
        </w:rPr>
        <w:t xml:space="preserve">za </w:t>
      </w:r>
      <w:r w:rsidRPr="00127545">
        <w:rPr>
          <w:rFonts w:ascii="Arial" w:hAnsi="Arial" w:cs="Arial"/>
          <w:sz w:val="18"/>
          <w:szCs w:val="18"/>
        </w:rPr>
        <w:t xml:space="preserve">3,9 </w:t>
      </w:r>
      <w:r w:rsidR="00144D5C">
        <w:rPr>
          <w:rFonts w:ascii="Arial" w:hAnsi="Arial" w:cs="Arial"/>
          <w:sz w:val="18"/>
          <w:szCs w:val="18"/>
        </w:rPr>
        <w:t>odstotka</w:t>
      </w:r>
      <w:r w:rsidR="00144D5C" w:rsidRPr="00127545">
        <w:rPr>
          <w:rFonts w:ascii="Arial" w:hAnsi="Arial" w:cs="Arial"/>
          <w:sz w:val="18"/>
          <w:szCs w:val="18"/>
        </w:rPr>
        <w:t xml:space="preserve"> </w:t>
      </w:r>
      <w:r w:rsidRPr="00127545">
        <w:rPr>
          <w:rFonts w:ascii="Arial" w:hAnsi="Arial" w:cs="Arial"/>
          <w:sz w:val="18"/>
          <w:szCs w:val="18"/>
        </w:rPr>
        <w:t>manj prostih delovnih mest</w:t>
      </w:r>
      <w:r w:rsidR="005A092E" w:rsidRPr="00127545">
        <w:rPr>
          <w:rFonts w:ascii="Arial" w:hAnsi="Arial" w:cs="Arial"/>
          <w:sz w:val="18"/>
          <w:szCs w:val="18"/>
        </w:rPr>
        <w:t xml:space="preserve"> kot</w:t>
      </w:r>
      <w:r w:rsidRPr="00127545">
        <w:rPr>
          <w:rFonts w:ascii="Arial" w:hAnsi="Arial" w:cs="Arial"/>
          <w:sz w:val="18"/>
          <w:szCs w:val="18"/>
        </w:rPr>
        <w:t xml:space="preserve"> leta 2023</w:t>
      </w:r>
      <w:r w:rsidR="00AD4AA1">
        <w:rPr>
          <w:rFonts w:ascii="Arial" w:hAnsi="Arial" w:cs="Arial"/>
          <w:sz w:val="18"/>
          <w:szCs w:val="18"/>
        </w:rPr>
        <w:t>;</w:t>
      </w:r>
      <w:r w:rsidRPr="00127545">
        <w:rPr>
          <w:rFonts w:ascii="Arial" w:hAnsi="Arial" w:cs="Arial"/>
          <w:sz w:val="18"/>
          <w:szCs w:val="18"/>
        </w:rPr>
        <w:t xml:space="preserve"> od tega je bilo 73.754 (46,9 </w:t>
      </w:r>
      <w:r w:rsidR="00144D5C">
        <w:rPr>
          <w:rFonts w:ascii="Arial" w:hAnsi="Arial" w:cs="Arial"/>
          <w:sz w:val="18"/>
          <w:szCs w:val="18"/>
        </w:rPr>
        <w:t>odstotka</w:t>
      </w:r>
      <w:r w:rsidRPr="00127545">
        <w:rPr>
          <w:rFonts w:ascii="Arial" w:hAnsi="Arial" w:cs="Arial"/>
          <w:sz w:val="18"/>
          <w:szCs w:val="18"/>
        </w:rPr>
        <w:t xml:space="preserve">) prostih delovnih mest, za katera so delodajalci želeli sodelovanje </w:t>
      </w:r>
      <w:r w:rsidR="00956623">
        <w:rPr>
          <w:rFonts w:ascii="Arial" w:hAnsi="Arial" w:cs="Arial"/>
          <w:sz w:val="18"/>
          <w:szCs w:val="18"/>
        </w:rPr>
        <w:t>ZRSZ</w:t>
      </w:r>
      <w:r w:rsidR="00B50218">
        <w:rPr>
          <w:rFonts w:ascii="Arial" w:hAnsi="Arial" w:cs="Arial"/>
          <w:sz w:val="18"/>
          <w:szCs w:val="18"/>
        </w:rPr>
        <w:t xml:space="preserve"> </w:t>
      </w:r>
      <w:r w:rsidRPr="00127545">
        <w:rPr>
          <w:rFonts w:ascii="Arial" w:hAnsi="Arial" w:cs="Arial"/>
          <w:sz w:val="18"/>
          <w:szCs w:val="18"/>
        </w:rPr>
        <w:t xml:space="preserve">pri iskanju kandidatov, v predhodnem letu </w:t>
      </w:r>
      <w:r w:rsidR="00FE1C57">
        <w:rPr>
          <w:rFonts w:ascii="Arial" w:hAnsi="Arial" w:cs="Arial"/>
          <w:sz w:val="18"/>
          <w:szCs w:val="18"/>
        </w:rPr>
        <w:t xml:space="preserve">pa </w:t>
      </w:r>
      <w:r w:rsidRPr="00127545">
        <w:rPr>
          <w:rFonts w:ascii="Arial" w:hAnsi="Arial" w:cs="Arial"/>
          <w:sz w:val="18"/>
          <w:szCs w:val="18"/>
        </w:rPr>
        <w:t xml:space="preserve">je ta delež znašal 48,8 </w:t>
      </w:r>
      <w:r w:rsidR="00144D5C">
        <w:rPr>
          <w:rFonts w:ascii="Arial" w:hAnsi="Arial" w:cs="Arial"/>
          <w:sz w:val="18"/>
          <w:szCs w:val="18"/>
        </w:rPr>
        <w:t>odstotka</w:t>
      </w:r>
      <w:r w:rsidRPr="00127545">
        <w:rPr>
          <w:rFonts w:ascii="Arial" w:hAnsi="Arial" w:cs="Arial"/>
          <w:sz w:val="18"/>
          <w:szCs w:val="18"/>
        </w:rPr>
        <w:t>. Največ prostih delovnih mest je bilo za čistilce, strežnike</w:t>
      </w:r>
      <w:r w:rsidR="00B50218">
        <w:rPr>
          <w:rFonts w:ascii="Arial" w:hAnsi="Arial" w:cs="Arial"/>
          <w:sz w:val="18"/>
          <w:szCs w:val="18"/>
        </w:rPr>
        <w:t>,</w:t>
      </w:r>
      <w:r w:rsidRPr="00127545">
        <w:rPr>
          <w:rFonts w:ascii="Arial" w:hAnsi="Arial" w:cs="Arial"/>
          <w:sz w:val="18"/>
          <w:szCs w:val="18"/>
        </w:rPr>
        <w:t xml:space="preserve"> gospodinjske pomočnike </w:t>
      </w:r>
      <w:r w:rsidR="004256F9">
        <w:rPr>
          <w:rFonts w:ascii="Arial" w:hAnsi="Arial" w:cs="Arial"/>
          <w:sz w:val="18"/>
          <w:szCs w:val="18"/>
        </w:rPr>
        <w:t>in podobno</w:t>
      </w:r>
      <w:r w:rsidRPr="00127545">
        <w:rPr>
          <w:rFonts w:ascii="Arial" w:hAnsi="Arial" w:cs="Arial"/>
          <w:sz w:val="18"/>
          <w:szCs w:val="18"/>
        </w:rPr>
        <w:t xml:space="preserve"> v uradih, hotelih in drugih ustanovah, delavce za preprosta dela v predelovalnih dejavnostih, delavce za preprosta dela pri visokih gradnjah, voznike težkih tovornjakov in vlačilcev, strokovne sodelavce za zdravstveno nego, usmerjevalce in raznašalce, strokovnjake za zdravstveno nego, vzgojitelje in pomočnike vzgojiteljev predšolskih otrok, predmetne učitelje v osnovni šoli, kuhinjske pomočnike, strokovnjake za oblikovanje, izvajanje in nadzor politik, programov in ukrepov, učitelje razrednega pouka, delavce za preprosta dela pri nizkih gradnjah, skladiščnike in uradnike za nabavo in prodajo, kuharje, </w:t>
      </w:r>
      <w:r w:rsidR="003232E3">
        <w:rPr>
          <w:rFonts w:ascii="Arial" w:hAnsi="Arial" w:cs="Arial"/>
          <w:sz w:val="18"/>
          <w:szCs w:val="18"/>
        </w:rPr>
        <w:t>delavce</w:t>
      </w:r>
      <w:r w:rsidR="003232E3" w:rsidRPr="00127545">
        <w:rPr>
          <w:rFonts w:ascii="Arial" w:hAnsi="Arial" w:cs="Arial"/>
          <w:sz w:val="18"/>
          <w:szCs w:val="18"/>
        </w:rPr>
        <w:t xml:space="preserve"> </w:t>
      </w:r>
      <w:r w:rsidRPr="00127545">
        <w:rPr>
          <w:rFonts w:ascii="Arial" w:hAnsi="Arial" w:cs="Arial"/>
          <w:sz w:val="18"/>
          <w:szCs w:val="18"/>
        </w:rPr>
        <w:t xml:space="preserve">za zdravstveno in socialno oskrbo na domu, natakarje in prodajalce. </w:t>
      </w:r>
    </w:p>
    <w:p w14:paraId="0AFA3CFC" w14:textId="77777777" w:rsidR="00FB2FFE" w:rsidRPr="00127545" w:rsidRDefault="00FB2FFE" w:rsidP="00FB2FFE">
      <w:pPr>
        <w:spacing w:after="0" w:line="240" w:lineRule="exact"/>
        <w:jc w:val="both"/>
        <w:rPr>
          <w:rFonts w:ascii="Arial" w:hAnsi="Arial" w:cs="Arial"/>
          <w:sz w:val="18"/>
          <w:szCs w:val="18"/>
        </w:rPr>
      </w:pPr>
    </w:p>
    <w:p w14:paraId="675BE6B6" w14:textId="1984B6FA" w:rsidR="007C3254" w:rsidRPr="00127545" w:rsidRDefault="007C3254" w:rsidP="00FB2FFE">
      <w:pPr>
        <w:spacing w:after="0" w:line="240" w:lineRule="exact"/>
        <w:jc w:val="both"/>
        <w:rPr>
          <w:rFonts w:ascii="Arial" w:hAnsi="Arial" w:cs="Arial"/>
          <w:sz w:val="18"/>
          <w:szCs w:val="18"/>
        </w:rPr>
      </w:pPr>
      <w:r w:rsidRPr="00127545">
        <w:rPr>
          <w:rFonts w:ascii="Arial" w:hAnsi="Arial" w:cs="Arial"/>
          <w:sz w:val="18"/>
          <w:szCs w:val="18"/>
        </w:rPr>
        <w:t xml:space="preserve">Ker je na domačem trgu primanjkovalo </w:t>
      </w:r>
      <w:r w:rsidR="00CD1054">
        <w:rPr>
          <w:rFonts w:ascii="Arial" w:hAnsi="Arial" w:cs="Arial"/>
          <w:sz w:val="18"/>
          <w:szCs w:val="18"/>
        </w:rPr>
        <w:t>delavcev</w:t>
      </w:r>
      <w:r w:rsidR="00CD1054" w:rsidRPr="00127545">
        <w:rPr>
          <w:rFonts w:ascii="Arial" w:hAnsi="Arial" w:cs="Arial"/>
          <w:sz w:val="18"/>
          <w:szCs w:val="18"/>
        </w:rPr>
        <w:t xml:space="preserve"> </w:t>
      </w:r>
      <w:r w:rsidRPr="00127545">
        <w:rPr>
          <w:rFonts w:ascii="Arial" w:hAnsi="Arial" w:cs="Arial"/>
          <w:sz w:val="18"/>
          <w:szCs w:val="18"/>
        </w:rPr>
        <w:t xml:space="preserve">v določenih poklicih, predvsem v tistih, ki zahtevajo srednjo poklicno izobrazbo ali manj, so vedno večji delež novozaposlenih </w:t>
      </w:r>
      <w:r w:rsidR="003232E3">
        <w:rPr>
          <w:rFonts w:ascii="Arial" w:hAnsi="Arial" w:cs="Arial"/>
          <w:sz w:val="18"/>
          <w:szCs w:val="18"/>
        </w:rPr>
        <w:t xml:space="preserve">sestavljali </w:t>
      </w:r>
      <w:r w:rsidRPr="00127545">
        <w:rPr>
          <w:rFonts w:ascii="Arial" w:hAnsi="Arial" w:cs="Arial"/>
          <w:sz w:val="18"/>
          <w:szCs w:val="18"/>
        </w:rPr>
        <w:t xml:space="preserve">tujci, večinoma iz tretjih držav. Po podatkih SURS je bilo novembra 2024 v Sloveniji zaposlenih 148.018 tujcev, ki so </w:t>
      </w:r>
      <w:r w:rsidR="003232E3">
        <w:rPr>
          <w:rFonts w:ascii="Arial" w:hAnsi="Arial" w:cs="Arial"/>
          <w:sz w:val="18"/>
          <w:szCs w:val="18"/>
        </w:rPr>
        <w:t>sestavljali</w:t>
      </w:r>
      <w:r w:rsidR="003232E3" w:rsidRPr="00127545">
        <w:rPr>
          <w:rFonts w:ascii="Arial" w:hAnsi="Arial" w:cs="Arial"/>
          <w:sz w:val="18"/>
          <w:szCs w:val="18"/>
        </w:rPr>
        <w:t xml:space="preserve"> </w:t>
      </w:r>
      <w:r w:rsidRPr="00127545">
        <w:rPr>
          <w:rFonts w:ascii="Arial" w:hAnsi="Arial" w:cs="Arial"/>
          <w:sz w:val="18"/>
          <w:szCs w:val="18"/>
        </w:rPr>
        <w:t xml:space="preserve">15,9 </w:t>
      </w:r>
      <w:r w:rsidR="00144D5C">
        <w:rPr>
          <w:rFonts w:ascii="Arial" w:hAnsi="Arial" w:cs="Arial"/>
          <w:sz w:val="18"/>
          <w:szCs w:val="18"/>
        </w:rPr>
        <w:t>odstotka</w:t>
      </w:r>
      <w:r w:rsidRPr="00127545">
        <w:rPr>
          <w:rFonts w:ascii="Arial" w:hAnsi="Arial" w:cs="Arial"/>
          <w:sz w:val="18"/>
          <w:szCs w:val="18"/>
        </w:rPr>
        <w:t xml:space="preserve"> delovno aktivnih (brez kmetov), 19.026 oseb je bilo državljanov držav članic </w:t>
      </w:r>
      <w:r w:rsidR="00A04633" w:rsidRPr="00127545">
        <w:rPr>
          <w:rFonts w:ascii="Arial" w:hAnsi="Arial" w:cs="Arial"/>
          <w:sz w:val="18"/>
          <w:szCs w:val="18"/>
        </w:rPr>
        <w:t>Evropske unije</w:t>
      </w:r>
      <w:r w:rsidRPr="00127545">
        <w:rPr>
          <w:rFonts w:ascii="Arial" w:hAnsi="Arial" w:cs="Arial"/>
          <w:sz w:val="18"/>
          <w:szCs w:val="18"/>
        </w:rPr>
        <w:t xml:space="preserve"> (</w:t>
      </w:r>
      <w:r w:rsidR="00A04633">
        <w:rPr>
          <w:rFonts w:ascii="Arial" w:hAnsi="Arial" w:cs="Arial"/>
          <w:sz w:val="18"/>
          <w:szCs w:val="18"/>
        </w:rPr>
        <w:t xml:space="preserve">v nadaljnjem besedilu: </w:t>
      </w:r>
      <w:r w:rsidRPr="00127545">
        <w:rPr>
          <w:rFonts w:ascii="Arial" w:hAnsi="Arial" w:cs="Arial"/>
          <w:sz w:val="18"/>
          <w:szCs w:val="18"/>
        </w:rPr>
        <w:t xml:space="preserve">EU), 128.992 pa jih je bilo iz drugih držav. V primerjavi z novembrom 2023 </w:t>
      </w:r>
      <w:r w:rsidR="006661A3">
        <w:rPr>
          <w:rFonts w:ascii="Arial" w:hAnsi="Arial" w:cs="Arial"/>
          <w:sz w:val="18"/>
          <w:szCs w:val="18"/>
        </w:rPr>
        <w:t xml:space="preserve">se </w:t>
      </w:r>
      <w:r w:rsidRPr="00127545">
        <w:rPr>
          <w:rFonts w:ascii="Arial" w:hAnsi="Arial" w:cs="Arial"/>
          <w:sz w:val="18"/>
          <w:szCs w:val="18"/>
        </w:rPr>
        <w:t xml:space="preserve">je število zaposlenih tujcev </w:t>
      </w:r>
      <w:r w:rsidR="006661A3" w:rsidRPr="00127545">
        <w:rPr>
          <w:rFonts w:ascii="Arial" w:hAnsi="Arial" w:cs="Arial"/>
          <w:sz w:val="18"/>
          <w:szCs w:val="18"/>
        </w:rPr>
        <w:t>po</w:t>
      </w:r>
      <w:r w:rsidR="006661A3">
        <w:rPr>
          <w:rFonts w:ascii="Arial" w:hAnsi="Arial" w:cs="Arial"/>
          <w:sz w:val="18"/>
          <w:szCs w:val="18"/>
        </w:rPr>
        <w:t>veča</w:t>
      </w:r>
      <w:r w:rsidR="006661A3" w:rsidRPr="00127545">
        <w:rPr>
          <w:rFonts w:ascii="Arial" w:hAnsi="Arial" w:cs="Arial"/>
          <w:sz w:val="18"/>
          <w:szCs w:val="18"/>
        </w:rPr>
        <w:t xml:space="preserve">lo </w:t>
      </w:r>
      <w:r w:rsidRPr="00127545">
        <w:rPr>
          <w:rFonts w:ascii="Arial" w:hAnsi="Arial" w:cs="Arial"/>
          <w:sz w:val="18"/>
          <w:szCs w:val="18"/>
        </w:rPr>
        <w:t xml:space="preserve">za 9,5 </w:t>
      </w:r>
      <w:r w:rsidR="00144D5C">
        <w:rPr>
          <w:rFonts w:ascii="Arial" w:hAnsi="Arial" w:cs="Arial"/>
          <w:sz w:val="18"/>
          <w:szCs w:val="18"/>
        </w:rPr>
        <w:t>odstotka</w:t>
      </w:r>
      <w:r w:rsidRPr="00127545">
        <w:rPr>
          <w:rFonts w:ascii="Arial" w:hAnsi="Arial" w:cs="Arial"/>
          <w:sz w:val="18"/>
          <w:szCs w:val="18"/>
        </w:rPr>
        <w:t xml:space="preserve">, predvsem </w:t>
      </w:r>
      <w:r w:rsidR="006661A3">
        <w:rPr>
          <w:rFonts w:ascii="Arial" w:hAnsi="Arial" w:cs="Arial"/>
          <w:sz w:val="18"/>
          <w:szCs w:val="18"/>
        </w:rPr>
        <w:t>zaradi</w:t>
      </w:r>
      <w:r w:rsidRPr="00127545">
        <w:rPr>
          <w:rFonts w:ascii="Arial" w:hAnsi="Arial" w:cs="Arial"/>
          <w:sz w:val="18"/>
          <w:szCs w:val="18"/>
        </w:rPr>
        <w:t xml:space="preserve"> zaposlovanja oseb iz tretjih držav (</w:t>
      </w:r>
      <w:r w:rsidR="003024A4" w:rsidRPr="00127545">
        <w:rPr>
          <w:rFonts w:ascii="Arial" w:hAnsi="Arial" w:cs="Arial"/>
          <w:sz w:val="18"/>
          <w:szCs w:val="18"/>
        </w:rPr>
        <w:t>po</w:t>
      </w:r>
      <w:r w:rsidR="003024A4">
        <w:rPr>
          <w:rFonts w:ascii="Arial" w:hAnsi="Arial" w:cs="Arial"/>
          <w:sz w:val="18"/>
          <w:szCs w:val="18"/>
        </w:rPr>
        <w:t>večanje</w:t>
      </w:r>
      <w:r w:rsidR="003024A4" w:rsidRPr="00127545">
        <w:rPr>
          <w:rFonts w:ascii="Arial" w:hAnsi="Arial" w:cs="Arial"/>
          <w:sz w:val="18"/>
          <w:szCs w:val="18"/>
        </w:rPr>
        <w:t xml:space="preserve"> </w:t>
      </w:r>
      <w:r w:rsidRPr="00127545">
        <w:rPr>
          <w:rFonts w:ascii="Arial" w:hAnsi="Arial" w:cs="Arial"/>
          <w:sz w:val="18"/>
          <w:szCs w:val="18"/>
        </w:rPr>
        <w:t xml:space="preserve">za 10,3 </w:t>
      </w:r>
      <w:r w:rsidR="00D072C2">
        <w:rPr>
          <w:rFonts w:ascii="Arial" w:hAnsi="Arial" w:cs="Arial"/>
          <w:sz w:val="18"/>
          <w:szCs w:val="18"/>
        </w:rPr>
        <w:t>odstotka</w:t>
      </w:r>
      <w:r w:rsidRPr="00127545">
        <w:rPr>
          <w:rFonts w:ascii="Arial" w:hAnsi="Arial" w:cs="Arial"/>
          <w:sz w:val="18"/>
          <w:szCs w:val="18"/>
        </w:rPr>
        <w:t xml:space="preserve">). Med dejavnostmi izstopata gradbeništvo, v katerem so tuji državljani novembra 2024 </w:t>
      </w:r>
      <w:r w:rsidR="003024A4">
        <w:rPr>
          <w:rFonts w:ascii="Arial" w:hAnsi="Arial" w:cs="Arial"/>
          <w:sz w:val="18"/>
          <w:szCs w:val="18"/>
        </w:rPr>
        <w:t xml:space="preserve">sestavljali </w:t>
      </w:r>
      <w:r w:rsidRPr="00127545">
        <w:rPr>
          <w:rFonts w:ascii="Arial" w:hAnsi="Arial" w:cs="Arial"/>
          <w:sz w:val="18"/>
          <w:szCs w:val="18"/>
        </w:rPr>
        <w:t xml:space="preserve">49,9 </w:t>
      </w:r>
      <w:r w:rsidR="00144D5C">
        <w:rPr>
          <w:rFonts w:ascii="Arial" w:hAnsi="Arial" w:cs="Arial"/>
          <w:sz w:val="18"/>
          <w:szCs w:val="18"/>
        </w:rPr>
        <w:t>odstotka</w:t>
      </w:r>
      <w:r w:rsidRPr="00127545">
        <w:rPr>
          <w:rFonts w:ascii="Arial" w:hAnsi="Arial" w:cs="Arial"/>
          <w:sz w:val="18"/>
          <w:szCs w:val="18"/>
        </w:rPr>
        <w:t xml:space="preserve"> vseh delovno aktivnih, in dejavnost prometa in skladiščenja (33,6 </w:t>
      </w:r>
      <w:r w:rsidR="00144D5C">
        <w:rPr>
          <w:rFonts w:ascii="Arial" w:hAnsi="Arial" w:cs="Arial"/>
          <w:sz w:val="18"/>
          <w:szCs w:val="18"/>
        </w:rPr>
        <w:t>odstotka</w:t>
      </w:r>
      <w:r w:rsidRPr="00127545">
        <w:rPr>
          <w:rFonts w:ascii="Arial" w:hAnsi="Arial" w:cs="Arial"/>
          <w:sz w:val="18"/>
          <w:szCs w:val="18"/>
        </w:rPr>
        <w:t>). V predelovalnih dejavnostih je bil delež zaposlenih tujcev 19,2</w:t>
      </w:r>
      <w:r w:rsidR="003024A4">
        <w:rPr>
          <w:rFonts w:ascii="Arial" w:hAnsi="Arial" w:cs="Arial"/>
          <w:sz w:val="18"/>
          <w:szCs w:val="18"/>
        </w:rPr>
        <w:t>-odstoten</w:t>
      </w:r>
      <w:r w:rsidRPr="00127545">
        <w:rPr>
          <w:rFonts w:ascii="Arial" w:hAnsi="Arial" w:cs="Arial"/>
          <w:sz w:val="18"/>
          <w:szCs w:val="18"/>
        </w:rPr>
        <w:t>.</w:t>
      </w:r>
    </w:p>
    <w:p w14:paraId="3518C0EF" w14:textId="77777777" w:rsidR="007C3254" w:rsidRPr="007C3254" w:rsidRDefault="007C3254" w:rsidP="00FB2FFE">
      <w:pPr>
        <w:spacing w:after="0" w:line="240" w:lineRule="exact"/>
        <w:jc w:val="both"/>
        <w:rPr>
          <w:rFonts w:ascii="Arial" w:hAnsi="Arial" w:cs="Arial"/>
          <w:sz w:val="18"/>
          <w:szCs w:val="18"/>
        </w:rPr>
      </w:pPr>
    </w:p>
    <w:p w14:paraId="60A344DD" w14:textId="686BC128" w:rsidR="00F562BF" w:rsidRPr="001C3460" w:rsidRDefault="00F562BF" w:rsidP="00F562BF">
      <w:pPr>
        <w:pStyle w:val="Napis"/>
      </w:pPr>
      <w:bookmarkStart w:id="3" w:name="_Toc201145756"/>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1</w:t>
      </w:r>
      <w:r w:rsidR="002850B1">
        <w:rPr>
          <w:noProof/>
        </w:rPr>
        <w:fldChar w:fldCharType="end"/>
      </w:r>
      <w:r w:rsidRPr="001C3460">
        <w:t>: Gibanje registrirane brezposelnosti, Slovenija</w:t>
      </w:r>
      <w:bookmarkEnd w:id="3"/>
    </w:p>
    <w:tbl>
      <w:tblPr>
        <w:tblStyle w:val="Tabelasvetlamrea1poudarek51"/>
        <w:tblW w:w="8538" w:type="dxa"/>
        <w:tblLook w:val="04A0" w:firstRow="1" w:lastRow="0" w:firstColumn="1" w:lastColumn="0" w:noHBand="0" w:noVBand="1"/>
      </w:tblPr>
      <w:tblGrid>
        <w:gridCol w:w="1541"/>
        <w:gridCol w:w="1261"/>
        <w:gridCol w:w="1501"/>
        <w:gridCol w:w="1261"/>
        <w:gridCol w:w="1521"/>
        <w:gridCol w:w="1453"/>
      </w:tblGrid>
      <w:tr w:rsidR="00F562BF" w:rsidRPr="001C3460" w14:paraId="7E23698F" w14:textId="77777777" w:rsidTr="00310434">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541" w:type="dxa"/>
            <w:vMerge w:val="restart"/>
            <w:shd w:val="clear" w:color="auto" w:fill="DEEAF6" w:themeFill="accent5" w:themeFillTint="33"/>
            <w:hideMark/>
          </w:tcPr>
          <w:p w14:paraId="7295B5A3" w14:textId="77777777" w:rsidR="00F562BF" w:rsidRPr="001C3460" w:rsidRDefault="00F562BF" w:rsidP="0059144B">
            <w:pPr>
              <w:jc w:val="center"/>
              <w:rPr>
                <w:rFonts w:cs="Arial"/>
                <w:sz w:val="16"/>
                <w:szCs w:val="16"/>
              </w:rPr>
            </w:pPr>
            <w:r w:rsidRPr="001C3460">
              <w:rPr>
                <w:rFonts w:cs="Arial"/>
                <w:sz w:val="16"/>
                <w:szCs w:val="16"/>
              </w:rPr>
              <w:t>Leto/obdobje</w:t>
            </w:r>
          </w:p>
        </w:tc>
        <w:tc>
          <w:tcPr>
            <w:tcW w:w="2762" w:type="dxa"/>
            <w:gridSpan w:val="2"/>
            <w:shd w:val="clear" w:color="auto" w:fill="DEEAF6" w:themeFill="accent5" w:themeFillTint="33"/>
            <w:noWrap/>
            <w:hideMark/>
          </w:tcPr>
          <w:p w14:paraId="746628DF"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Registrirana brezposelnost</w:t>
            </w:r>
          </w:p>
        </w:tc>
        <w:tc>
          <w:tcPr>
            <w:tcW w:w="2782" w:type="dxa"/>
            <w:gridSpan w:val="2"/>
            <w:shd w:val="clear" w:color="auto" w:fill="DEEAF6" w:themeFill="accent5" w:themeFillTint="33"/>
            <w:noWrap/>
            <w:hideMark/>
          </w:tcPr>
          <w:p w14:paraId="0E3ADA31" w14:textId="546F2131"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 xml:space="preserve">Indeks </w:t>
            </w:r>
            <w:r w:rsidR="003024A4">
              <w:rPr>
                <w:rFonts w:cs="Arial"/>
                <w:sz w:val="16"/>
                <w:szCs w:val="16"/>
              </w:rPr>
              <w:t>glede</w:t>
            </w:r>
            <w:r w:rsidR="003A6B0B">
              <w:rPr>
                <w:rFonts w:cs="Arial"/>
                <w:sz w:val="16"/>
                <w:szCs w:val="16"/>
              </w:rPr>
              <w:t xml:space="preserve"> </w:t>
            </w:r>
            <w:r w:rsidRPr="001C3460">
              <w:rPr>
                <w:rFonts w:cs="Arial"/>
                <w:sz w:val="16"/>
                <w:szCs w:val="16"/>
              </w:rPr>
              <w:t xml:space="preserve">na prejšnje </w:t>
            </w:r>
          </w:p>
          <w:p w14:paraId="02D141ED"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obdobje</w:t>
            </w:r>
            <w:r w:rsidRPr="001C3460">
              <w:rPr>
                <w:rFonts w:cs="Arial"/>
                <w:sz w:val="16"/>
                <w:szCs w:val="16"/>
                <w:vertAlign w:val="superscript"/>
              </w:rPr>
              <w:footnoteReference w:id="1"/>
            </w:r>
          </w:p>
        </w:tc>
        <w:tc>
          <w:tcPr>
            <w:tcW w:w="1453" w:type="dxa"/>
            <w:vMerge w:val="restart"/>
            <w:shd w:val="clear" w:color="auto" w:fill="DEEAF6" w:themeFill="accent5" w:themeFillTint="33"/>
            <w:hideMark/>
          </w:tcPr>
          <w:p w14:paraId="30DAD673"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 xml:space="preserve">Stopnja registrirane brezposelnosti, povprečje </w:t>
            </w:r>
          </w:p>
          <w:p w14:paraId="5661B9D8"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(v %)</w:t>
            </w:r>
            <w:r w:rsidRPr="001C3460">
              <w:rPr>
                <w:rFonts w:cs="Arial"/>
                <w:sz w:val="16"/>
                <w:szCs w:val="16"/>
                <w:vertAlign w:val="superscript"/>
              </w:rPr>
              <w:footnoteReference w:id="2"/>
            </w:r>
          </w:p>
        </w:tc>
      </w:tr>
      <w:tr w:rsidR="00310434" w:rsidRPr="001C3460" w14:paraId="120E6C39" w14:textId="77777777" w:rsidTr="00310434">
        <w:trPr>
          <w:trHeight w:val="462"/>
        </w:trPr>
        <w:tc>
          <w:tcPr>
            <w:cnfStyle w:val="001000000000" w:firstRow="0" w:lastRow="0" w:firstColumn="1" w:lastColumn="0" w:oddVBand="0" w:evenVBand="0" w:oddHBand="0" w:evenHBand="0" w:firstRowFirstColumn="0" w:firstRowLastColumn="0" w:lastRowFirstColumn="0" w:lastRowLastColumn="0"/>
            <w:tcW w:w="1541" w:type="dxa"/>
            <w:vMerge/>
            <w:shd w:val="clear" w:color="auto" w:fill="DEEAF6" w:themeFill="accent5" w:themeFillTint="33"/>
            <w:hideMark/>
          </w:tcPr>
          <w:p w14:paraId="2F9587D7" w14:textId="77777777" w:rsidR="00F562BF" w:rsidRPr="001C3460" w:rsidRDefault="00F562BF" w:rsidP="0059144B">
            <w:pPr>
              <w:jc w:val="both"/>
              <w:rPr>
                <w:rFonts w:cs="Arial"/>
                <w:sz w:val="16"/>
                <w:szCs w:val="16"/>
              </w:rPr>
            </w:pPr>
          </w:p>
        </w:tc>
        <w:tc>
          <w:tcPr>
            <w:tcW w:w="1261" w:type="dxa"/>
            <w:shd w:val="clear" w:color="auto" w:fill="DEEAF6" w:themeFill="accent5" w:themeFillTint="33"/>
            <w:hideMark/>
          </w:tcPr>
          <w:p w14:paraId="1689045F" w14:textId="79BFE5C1" w:rsidR="00F562BF" w:rsidRPr="001C3460" w:rsidRDefault="003A6B0B"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K</w:t>
            </w:r>
            <w:r w:rsidR="00F562BF" w:rsidRPr="001C3460">
              <w:rPr>
                <w:rFonts w:cs="Arial"/>
                <w:b/>
                <w:i/>
                <w:iCs/>
                <w:sz w:val="16"/>
                <w:szCs w:val="16"/>
              </w:rPr>
              <w:t xml:space="preserve">onec </w:t>
            </w:r>
          </w:p>
          <w:p w14:paraId="21796C02"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obdobja</w:t>
            </w:r>
          </w:p>
        </w:tc>
        <w:tc>
          <w:tcPr>
            <w:tcW w:w="1501" w:type="dxa"/>
            <w:shd w:val="clear" w:color="auto" w:fill="DEEAF6" w:themeFill="accent5" w:themeFillTint="33"/>
            <w:hideMark/>
          </w:tcPr>
          <w:p w14:paraId="4A3144BE" w14:textId="51DE1898" w:rsidR="00F562BF" w:rsidRPr="001C3460" w:rsidRDefault="003A6B0B" w:rsidP="003A6B0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P</w:t>
            </w:r>
            <w:r w:rsidR="00F562BF" w:rsidRPr="001C3460">
              <w:rPr>
                <w:rFonts w:cs="Arial"/>
                <w:b/>
                <w:i/>
                <w:iCs/>
                <w:sz w:val="16"/>
                <w:szCs w:val="16"/>
              </w:rPr>
              <w:t>ovprečje obdobja</w:t>
            </w:r>
          </w:p>
        </w:tc>
        <w:tc>
          <w:tcPr>
            <w:tcW w:w="1261" w:type="dxa"/>
            <w:shd w:val="clear" w:color="auto" w:fill="DEEAF6" w:themeFill="accent5" w:themeFillTint="33"/>
            <w:hideMark/>
          </w:tcPr>
          <w:p w14:paraId="5F2719D1" w14:textId="5062663F" w:rsidR="00F562BF" w:rsidRPr="001C3460" w:rsidRDefault="003A6B0B"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K</w:t>
            </w:r>
            <w:r w:rsidR="00F562BF" w:rsidRPr="001C3460">
              <w:rPr>
                <w:rFonts w:cs="Arial"/>
                <w:b/>
                <w:i/>
                <w:iCs/>
                <w:sz w:val="16"/>
                <w:szCs w:val="16"/>
              </w:rPr>
              <w:t xml:space="preserve">onec </w:t>
            </w:r>
          </w:p>
          <w:p w14:paraId="7A165D3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obdobja</w:t>
            </w:r>
          </w:p>
        </w:tc>
        <w:tc>
          <w:tcPr>
            <w:tcW w:w="1521" w:type="dxa"/>
            <w:shd w:val="clear" w:color="auto" w:fill="DEEAF6" w:themeFill="accent5" w:themeFillTint="33"/>
            <w:hideMark/>
          </w:tcPr>
          <w:p w14:paraId="4703BFBB" w14:textId="69F94F5C" w:rsidR="00F562BF" w:rsidRPr="001C3460" w:rsidRDefault="003A6B0B" w:rsidP="003A6B0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P</w:t>
            </w:r>
            <w:r w:rsidR="00F562BF" w:rsidRPr="001C3460">
              <w:rPr>
                <w:rFonts w:cs="Arial"/>
                <w:b/>
                <w:i/>
                <w:iCs/>
                <w:sz w:val="16"/>
                <w:szCs w:val="16"/>
              </w:rPr>
              <w:t>ovprečje obdobja</w:t>
            </w:r>
          </w:p>
        </w:tc>
        <w:tc>
          <w:tcPr>
            <w:tcW w:w="1453" w:type="dxa"/>
            <w:vMerge/>
            <w:shd w:val="clear" w:color="auto" w:fill="DEEAF6" w:themeFill="accent5" w:themeFillTint="33"/>
            <w:hideMark/>
          </w:tcPr>
          <w:p w14:paraId="75DF495D" w14:textId="77777777" w:rsidR="00F562BF" w:rsidRPr="001C3460" w:rsidRDefault="00F562BF" w:rsidP="0059144B">
            <w:pPr>
              <w:jc w:val="both"/>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F562BF" w:rsidRPr="001C3460" w14:paraId="2250246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2FB514A" w14:textId="77777777" w:rsidR="00F562BF" w:rsidRPr="001C3460" w:rsidRDefault="00F562BF" w:rsidP="0059144B">
            <w:pPr>
              <w:jc w:val="center"/>
              <w:rPr>
                <w:rFonts w:cs="Arial"/>
                <w:sz w:val="16"/>
                <w:szCs w:val="16"/>
              </w:rPr>
            </w:pPr>
            <w:r w:rsidRPr="001C3460">
              <w:rPr>
                <w:rFonts w:cs="Arial"/>
                <w:sz w:val="16"/>
                <w:szCs w:val="16"/>
              </w:rPr>
              <w:t>2014</w:t>
            </w:r>
          </w:p>
        </w:tc>
        <w:tc>
          <w:tcPr>
            <w:tcW w:w="1261" w:type="dxa"/>
            <w:noWrap/>
            <w:hideMark/>
          </w:tcPr>
          <w:p w14:paraId="6E6A4A76"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119.458</w:t>
            </w:r>
          </w:p>
        </w:tc>
        <w:tc>
          <w:tcPr>
            <w:tcW w:w="1501" w:type="dxa"/>
            <w:noWrap/>
            <w:hideMark/>
          </w:tcPr>
          <w:p w14:paraId="7EB7951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120.109</w:t>
            </w:r>
          </w:p>
        </w:tc>
        <w:tc>
          <w:tcPr>
            <w:tcW w:w="1261" w:type="dxa"/>
            <w:noWrap/>
            <w:hideMark/>
          </w:tcPr>
          <w:p w14:paraId="63E06A4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96,3</w:t>
            </w:r>
          </w:p>
        </w:tc>
        <w:tc>
          <w:tcPr>
            <w:tcW w:w="1521" w:type="dxa"/>
            <w:noWrap/>
            <w:hideMark/>
          </w:tcPr>
          <w:p w14:paraId="335AF40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100,2</w:t>
            </w:r>
          </w:p>
        </w:tc>
        <w:tc>
          <w:tcPr>
            <w:tcW w:w="1453" w:type="dxa"/>
            <w:noWrap/>
            <w:hideMark/>
          </w:tcPr>
          <w:p w14:paraId="435155A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13,1</w:t>
            </w:r>
          </w:p>
        </w:tc>
      </w:tr>
      <w:tr w:rsidR="00F562BF" w:rsidRPr="001C3460" w14:paraId="69A6A515"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7791BF2F" w14:textId="77777777" w:rsidR="00F562BF" w:rsidRPr="001C3460" w:rsidRDefault="00F562BF" w:rsidP="0059144B">
            <w:pPr>
              <w:jc w:val="center"/>
              <w:rPr>
                <w:rFonts w:cs="Arial"/>
                <w:sz w:val="16"/>
                <w:szCs w:val="16"/>
              </w:rPr>
            </w:pPr>
            <w:r w:rsidRPr="001C3460">
              <w:rPr>
                <w:rFonts w:cs="Arial"/>
                <w:sz w:val="16"/>
                <w:szCs w:val="16"/>
              </w:rPr>
              <w:t>2015</w:t>
            </w:r>
          </w:p>
        </w:tc>
        <w:tc>
          <w:tcPr>
            <w:tcW w:w="1261" w:type="dxa"/>
            <w:noWrap/>
            <w:hideMark/>
          </w:tcPr>
          <w:p w14:paraId="2D60759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113.076</w:t>
            </w:r>
          </w:p>
        </w:tc>
        <w:tc>
          <w:tcPr>
            <w:tcW w:w="1501" w:type="dxa"/>
            <w:noWrap/>
            <w:hideMark/>
          </w:tcPr>
          <w:p w14:paraId="688D1ED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112.726</w:t>
            </w:r>
          </w:p>
        </w:tc>
        <w:tc>
          <w:tcPr>
            <w:tcW w:w="1261" w:type="dxa"/>
            <w:noWrap/>
            <w:hideMark/>
          </w:tcPr>
          <w:p w14:paraId="08E5F6C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94,7</w:t>
            </w:r>
          </w:p>
        </w:tc>
        <w:tc>
          <w:tcPr>
            <w:tcW w:w="1521" w:type="dxa"/>
            <w:noWrap/>
            <w:hideMark/>
          </w:tcPr>
          <w:p w14:paraId="7938F8B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93,9</w:t>
            </w:r>
          </w:p>
        </w:tc>
        <w:tc>
          <w:tcPr>
            <w:tcW w:w="1453" w:type="dxa"/>
            <w:noWrap/>
            <w:hideMark/>
          </w:tcPr>
          <w:p w14:paraId="19ABAA0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12,3</w:t>
            </w:r>
          </w:p>
        </w:tc>
      </w:tr>
      <w:tr w:rsidR="00F562BF" w:rsidRPr="001C3460" w14:paraId="6EE082E7"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9180EF7" w14:textId="77777777" w:rsidR="00F562BF" w:rsidRPr="001C3460" w:rsidRDefault="00F562BF" w:rsidP="0059144B">
            <w:pPr>
              <w:jc w:val="center"/>
              <w:rPr>
                <w:rFonts w:cs="Arial"/>
                <w:sz w:val="16"/>
                <w:szCs w:val="16"/>
              </w:rPr>
            </w:pPr>
            <w:r w:rsidRPr="001C3460">
              <w:rPr>
                <w:rFonts w:cs="Arial"/>
                <w:sz w:val="16"/>
                <w:szCs w:val="16"/>
              </w:rPr>
              <w:t>2016</w:t>
            </w:r>
          </w:p>
        </w:tc>
        <w:tc>
          <w:tcPr>
            <w:tcW w:w="1261" w:type="dxa"/>
            <w:noWrap/>
            <w:hideMark/>
          </w:tcPr>
          <w:p w14:paraId="6B02E8A1"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99.615</w:t>
            </w:r>
          </w:p>
        </w:tc>
        <w:tc>
          <w:tcPr>
            <w:tcW w:w="1501" w:type="dxa"/>
            <w:noWrap/>
            <w:hideMark/>
          </w:tcPr>
          <w:p w14:paraId="69A34C9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103.152</w:t>
            </w:r>
          </w:p>
        </w:tc>
        <w:tc>
          <w:tcPr>
            <w:tcW w:w="1261" w:type="dxa"/>
            <w:noWrap/>
            <w:hideMark/>
          </w:tcPr>
          <w:p w14:paraId="38BE307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88,1</w:t>
            </w:r>
          </w:p>
        </w:tc>
        <w:tc>
          <w:tcPr>
            <w:tcW w:w="1521" w:type="dxa"/>
            <w:noWrap/>
            <w:hideMark/>
          </w:tcPr>
          <w:p w14:paraId="73564FD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91,5</w:t>
            </w:r>
          </w:p>
        </w:tc>
        <w:tc>
          <w:tcPr>
            <w:tcW w:w="1453" w:type="dxa"/>
            <w:noWrap/>
            <w:hideMark/>
          </w:tcPr>
          <w:p w14:paraId="5142130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11,2</w:t>
            </w:r>
          </w:p>
        </w:tc>
      </w:tr>
      <w:tr w:rsidR="00F562BF" w:rsidRPr="001C3460" w14:paraId="41E4D6F5"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60ABAD3" w14:textId="77777777" w:rsidR="00F562BF" w:rsidRPr="001C3460" w:rsidRDefault="00F562BF" w:rsidP="0059144B">
            <w:pPr>
              <w:jc w:val="center"/>
              <w:rPr>
                <w:rFonts w:cs="Arial"/>
                <w:sz w:val="16"/>
                <w:szCs w:val="16"/>
              </w:rPr>
            </w:pPr>
            <w:r w:rsidRPr="001C3460">
              <w:rPr>
                <w:rFonts w:cs="Arial"/>
                <w:sz w:val="16"/>
                <w:szCs w:val="16"/>
              </w:rPr>
              <w:t>2017</w:t>
            </w:r>
          </w:p>
        </w:tc>
        <w:tc>
          <w:tcPr>
            <w:tcW w:w="1261" w:type="dxa"/>
            <w:noWrap/>
            <w:hideMark/>
          </w:tcPr>
          <w:p w14:paraId="54AE018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85.060</w:t>
            </w:r>
          </w:p>
        </w:tc>
        <w:tc>
          <w:tcPr>
            <w:tcW w:w="1501" w:type="dxa"/>
            <w:noWrap/>
            <w:hideMark/>
          </w:tcPr>
          <w:p w14:paraId="327C64F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88.648</w:t>
            </w:r>
          </w:p>
        </w:tc>
        <w:tc>
          <w:tcPr>
            <w:tcW w:w="1261" w:type="dxa"/>
            <w:noWrap/>
            <w:hideMark/>
          </w:tcPr>
          <w:p w14:paraId="693A2CE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85,4</w:t>
            </w:r>
          </w:p>
        </w:tc>
        <w:tc>
          <w:tcPr>
            <w:tcW w:w="1521" w:type="dxa"/>
            <w:noWrap/>
            <w:hideMark/>
          </w:tcPr>
          <w:p w14:paraId="77DA47B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85,9</w:t>
            </w:r>
          </w:p>
        </w:tc>
        <w:tc>
          <w:tcPr>
            <w:tcW w:w="1453" w:type="dxa"/>
            <w:noWrap/>
            <w:hideMark/>
          </w:tcPr>
          <w:p w14:paraId="0BFE9D4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9,6</w:t>
            </w:r>
          </w:p>
        </w:tc>
      </w:tr>
      <w:tr w:rsidR="00F562BF" w:rsidRPr="001C3460" w14:paraId="50666262"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03173BE4" w14:textId="77777777" w:rsidR="00F562BF" w:rsidRPr="001C3460" w:rsidRDefault="00F562BF" w:rsidP="0059144B">
            <w:pPr>
              <w:jc w:val="center"/>
              <w:rPr>
                <w:rFonts w:cs="Arial"/>
                <w:sz w:val="16"/>
                <w:szCs w:val="16"/>
              </w:rPr>
            </w:pPr>
            <w:r w:rsidRPr="001C3460">
              <w:rPr>
                <w:rFonts w:cs="Arial"/>
                <w:sz w:val="16"/>
                <w:szCs w:val="16"/>
              </w:rPr>
              <w:lastRenderedPageBreak/>
              <w:t>2018</w:t>
            </w:r>
          </w:p>
        </w:tc>
        <w:tc>
          <w:tcPr>
            <w:tcW w:w="1261" w:type="dxa"/>
            <w:noWrap/>
            <w:hideMark/>
          </w:tcPr>
          <w:p w14:paraId="2D6146D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78.534</w:t>
            </w:r>
          </w:p>
        </w:tc>
        <w:tc>
          <w:tcPr>
            <w:tcW w:w="1501" w:type="dxa"/>
            <w:noWrap/>
            <w:hideMark/>
          </w:tcPr>
          <w:p w14:paraId="07E84623"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78.474</w:t>
            </w:r>
          </w:p>
        </w:tc>
        <w:tc>
          <w:tcPr>
            <w:tcW w:w="1261" w:type="dxa"/>
            <w:noWrap/>
            <w:hideMark/>
          </w:tcPr>
          <w:p w14:paraId="74D7598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92,3</w:t>
            </w:r>
          </w:p>
        </w:tc>
        <w:tc>
          <w:tcPr>
            <w:tcW w:w="1521" w:type="dxa"/>
            <w:noWrap/>
            <w:hideMark/>
          </w:tcPr>
          <w:p w14:paraId="049234F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88,5</w:t>
            </w:r>
          </w:p>
        </w:tc>
        <w:tc>
          <w:tcPr>
            <w:tcW w:w="1453" w:type="dxa"/>
            <w:noWrap/>
            <w:hideMark/>
          </w:tcPr>
          <w:p w14:paraId="78077026"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8,3</w:t>
            </w:r>
          </w:p>
        </w:tc>
      </w:tr>
      <w:tr w:rsidR="00F562BF" w:rsidRPr="001C3460" w14:paraId="4967646F"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02D917C1" w14:textId="77777777" w:rsidR="00F562BF" w:rsidRPr="001C3460" w:rsidRDefault="00F562BF" w:rsidP="0059144B">
            <w:pPr>
              <w:jc w:val="center"/>
              <w:rPr>
                <w:rFonts w:cs="Arial"/>
                <w:sz w:val="16"/>
                <w:szCs w:val="16"/>
              </w:rPr>
            </w:pPr>
            <w:r w:rsidRPr="001C3460">
              <w:rPr>
                <w:rFonts w:cs="Arial"/>
                <w:sz w:val="16"/>
                <w:szCs w:val="16"/>
              </w:rPr>
              <w:t>2019</w:t>
            </w:r>
          </w:p>
        </w:tc>
        <w:tc>
          <w:tcPr>
            <w:tcW w:w="1261" w:type="dxa"/>
            <w:noWrap/>
            <w:hideMark/>
          </w:tcPr>
          <w:p w14:paraId="5D710BE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75.292</w:t>
            </w:r>
          </w:p>
        </w:tc>
        <w:tc>
          <w:tcPr>
            <w:tcW w:w="1501" w:type="dxa"/>
            <w:noWrap/>
            <w:hideMark/>
          </w:tcPr>
          <w:p w14:paraId="54E246A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74.178</w:t>
            </w:r>
          </w:p>
        </w:tc>
        <w:tc>
          <w:tcPr>
            <w:tcW w:w="1261" w:type="dxa"/>
            <w:noWrap/>
            <w:hideMark/>
          </w:tcPr>
          <w:p w14:paraId="07BD6C2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95,9</w:t>
            </w:r>
          </w:p>
        </w:tc>
        <w:tc>
          <w:tcPr>
            <w:tcW w:w="1521" w:type="dxa"/>
            <w:noWrap/>
            <w:hideMark/>
          </w:tcPr>
          <w:p w14:paraId="08EBEFB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94,5</w:t>
            </w:r>
          </w:p>
        </w:tc>
        <w:tc>
          <w:tcPr>
            <w:tcW w:w="1453" w:type="dxa"/>
            <w:noWrap/>
            <w:hideMark/>
          </w:tcPr>
          <w:p w14:paraId="5E56F7A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7,7</w:t>
            </w:r>
          </w:p>
        </w:tc>
      </w:tr>
      <w:tr w:rsidR="00F562BF" w:rsidRPr="001C3460" w14:paraId="6CDE0AE2"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1E84DAF5" w14:textId="77777777" w:rsidR="00F562BF" w:rsidRPr="001C3460" w:rsidRDefault="00F562BF" w:rsidP="0059144B">
            <w:pPr>
              <w:jc w:val="center"/>
              <w:rPr>
                <w:rFonts w:cs="Arial"/>
                <w:sz w:val="16"/>
                <w:szCs w:val="16"/>
              </w:rPr>
            </w:pPr>
            <w:r w:rsidRPr="001C3460">
              <w:rPr>
                <w:rFonts w:cs="Arial"/>
                <w:sz w:val="16"/>
                <w:szCs w:val="16"/>
              </w:rPr>
              <w:t>2020</w:t>
            </w:r>
          </w:p>
        </w:tc>
        <w:tc>
          <w:tcPr>
            <w:tcW w:w="1261" w:type="dxa"/>
            <w:noWrap/>
            <w:hideMark/>
          </w:tcPr>
          <w:p w14:paraId="69D09A4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87.283</w:t>
            </w:r>
          </w:p>
        </w:tc>
        <w:tc>
          <w:tcPr>
            <w:tcW w:w="1501" w:type="dxa"/>
            <w:noWrap/>
            <w:hideMark/>
          </w:tcPr>
          <w:p w14:paraId="02BC901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85.003</w:t>
            </w:r>
          </w:p>
        </w:tc>
        <w:tc>
          <w:tcPr>
            <w:tcW w:w="1261" w:type="dxa"/>
            <w:noWrap/>
            <w:hideMark/>
          </w:tcPr>
          <w:p w14:paraId="16F1399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115,9</w:t>
            </w:r>
          </w:p>
        </w:tc>
        <w:tc>
          <w:tcPr>
            <w:tcW w:w="1521" w:type="dxa"/>
            <w:noWrap/>
            <w:hideMark/>
          </w:tcPr>
          <w:p w14:paraId="3F3C4C2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114,6</w:t>
            </w:r>
          </w:p>
        </w:tc>
        <w:tc>
          <w:tcPr>
            <w:tcW w:w="1453" w:type="dxa"/>
            <w:noWrap/>
            <w:hideMark/>
          </w:tcPr>
          <w:p w14:paraId="07413D6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w:t>
            </w:r>
          </w:p>
        </w:tc>
      </w:tr>
      <w:tr w:rsidR="00F562BF" w:rsidRPr="001C3460" w14:paraId="4BC48BF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tcPr>
          <w:p w14:paraId="1D547837" w14:textId="77777777" w:rsidR="00F562BF" w:rsidRPr="001C3460" w:rsidRDefault="00F562BF" w:rsidP="0059144B">
            <w:pPr>
              <w:jc w:val="center"/>
              <w:rPr>
                <w:rFonts w:cs="Arial"/>
                <w:sz w:val="16"/>
                <w:szCs w:val="16"/>
              </w:rPr>
            </w:pPr>
            <w:r w:rsidRPr="001C3460">
              <w:rPr>
                <w:rFonts w:cs="Arial"/>
                <w:sz w:val="16"/>
                <w:szCs w:val="16"/>
              </w:rPr>
              <w:t>2021</w:t>
            </w:r>
          </w:p>
        </w:tc>
        <w:tc>
          <w:tcPr>
            <w:tcW w:w="1261" w:type="dxa"/>
            <w:noWrap/>
          </w:tcPr>
          <w:p w14:paraId="4C94900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65.969</w:t>
            </w:r>
          </w:p>
        </w:tc>
        <w:tc>
          <w:tcPr>
            <w:tcW w:w="1501" w:type="dxa"/>
            <w:noWrap/>
          </w:tcPr>
          <w:p w14:paraId="7A6713C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74.316</w:t>
            </w:r>
          </w:p>
        </w:tc>
        <w:tc>
          <w:tcPr>
            <w:tcW w:w="1261" w:type="dxa"/>
            <w:noWrap/>
          </w:tcPr>
          <w:p w14:paraId="5F6F411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75,6</w:t>
            </w:r>
          </w:p>
        </w:tc>
        <w:tc>
          <w:tcPr>
            <w:tcW w:w="1521" w:type="dxa"/>
            <w:noWrap/>
          </w:tcPr>
          <w:p w14:paraId="4A21E4C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87,4</w:t>
            </w:r>
          </w:p>
        </w:tc>
        <w:tc>
          <w:tcPr>
            <w:tcW w:w="1453" w:type="dxa"/>
            <w:noWrap/>
          </w:tcPr>
          <w:p w14:paraId="1153829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7,7</w:t>
            </w:r>
          </w:p>
        </w:tc>
      </w:tr>
      <w:tr w:rsidR="00F562BF" w:rsidRPr="001C3460" w14:paraId="54700684"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tcPr>
          <w:p w14:paraId="4E3AE277" w14:textId="77777777" w:rsidR="00F562BF" w:rsidRPr="001C3460" w:rsidRDefault="00F562BF" w:rsidP="0059144B">
            <w:pPr>
              <w:jc w:val="center"/>
              <w:rPr>
                <w:rFonts w:cs="Arial"/>
                <w:sz w:val="16"/>
                <w:szCs w:val="16"/>
              </w:rPr>
            </w:pPr>
            <w:r w:rsidRPr="001C3460">
              <w:rPr>
                <w:rFonts w:cs="Arial"/>
                <w:sz w:val="16"/>
                <w:szCs w:val="16"/>
              </w:rPr>
              <w:t>2022</w:t>
            </w:r>
          </w:p>
        </w:tc>
        <w:tc>
          <w:tcPr>
            <w:tcW w:w="1261" w:type="dxa"/>
            <w:noWrap/>
          </w:tcPr>
          <w:p w14:paraId="440ED79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53.181</w:t>
            </w:r>
          </w:p>
        </w:tc>
        <w:tc>
          <w:tcPr>
            <w:tcW w:w="1501" w:type="dxa"/>
            <w:noWrap/>
          </w:tcPr>
          <w:p w14:paraId="0872302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56.665</w:t>
            </w:r>
          </w:p>
        </w:tc>
        <w:tc>
          <w:tcPr>
            <w:tcW w:w="1261" w:type="dxa"/>
            <w:noWrap/>
          </w:tcPr>
          <w:p w14:paraId="1FACF4C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60,9</w:t>
            </w:r>
          </w:p>
        </w:tc>
        <w:tc>
          <w:tcPr>
            <w:tcW w:w="1521" w:type="dxa"/>
            <w:noWrap/>
          </w:tcPr>
          <w:p w14:paraId="4938004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66,7</w:t>
            </w:r>
          </w:p>
        </w:tc>
        <w:tc>
          <w:tcPr>
            <w:tcW w:w="1453" w:type="dxa"/>
            <w:noWrap/>
          </w:tcPr>
          <w:p w14:paraId="046FE9F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5,8</w:t>
            </w:r>
          </w:p>
        </w:tc>
      </w:tr>
      <w:tr w:rsidR="00F562BF" w:rsidRPr="001C3460" w14:paraId="323576F8" w14:textId="77777777" w:rsidTr="007066DC">
        <w:trPr>
          <w:trHeight w:val="280"/>
        </w:trPr>
        <w:tc>
          <w:tcPr>
            <w:cnfStyle w:val="001000000000" w:firstRow="0" w:lastRow="0" w:firstColumn="1" w:lastColumn="0" w:oddVBand="0" w:evenVBand="0" w:oddHBand="0" w:evenHBand="0" w:firstRowFirstColumn="0" w:firstRowLastColumn="0" w:lastRowFirstColumn="0" w:lastRowLastColumn="0"/>
            <w:tcW w:w="1541" w:type="dxa"/>
            <w:shd w:val="clear" w:color="auto" w:fill="FFFFFF" w:themeFill="background1"/>
            <w:noWrap/>
          </w:tcPr>
          <w:p w14:paraId="68B6E8F7" w14:textId="77777777" w:rsidR="00F562BF" w:rsidRPr="001C3460" w:rsidRDefault="00F562BF" w:rsidP="0059144B">
            <w:pPr>
              <w:jc w:val="center"/>
              <w:rPr>
                <w:rFonts w:cs="Arial"/>
                <w:sz w:val="16"/>
                <w:szCs w:val="16"/>
              </w:rPr>
            </w:pPr>
            <w:r w:rsidRPr="001C3460">
              <w:rPr>
                <w:rFonts w:cs="Arial"/>
                <w:sz w:val="16"/>
                <w:szCs w:val="16"/>
              </w:rPr>
              <w:t>2023</w:t>
            </w:r>
          </w:p>
        </w:tc>
        <w:tc>
          <w:tcPr>
            <w:tcW w:w="1261" w:type="dxa"/>
            <w:shd w:val="clear" w:color="auto" w:fill="FFFFFF" w:themeFill="background1"/>
            <w:noWrap/>
          </w:tcPr>
          <w:p w14:paraId="4C1444F7"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48.353</w:t>
            </w:r>
          </w:p>
        </w:tc>
        <w:tc>
          <w:tcPr>
            <w:tcW w:w="1501" w:type="dxa"/>
            <w:shd w:val="clear" w:color="auto" w:fill="FFFFFF" w:themeFill="background1"/>
            <w:noWrap/>
          </w:tcPr>
          <w:p w14:paraId="40A68D86"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48.709</w:t>
            </w:r>
          </w:p>
        </w:tc>
        <w:tc>
          <w:tcPr>
            <w:tcW w:w="1261" w:type="dxa"/>
            <w:shd w:val="clear" w:color="auto" w:fill="FFFFFF" w:themeFill="background1"/>
            <w:noWrap/>
          </w:tcPr>
          <w:p w14:paraId="509026B2"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90,9</w:t>
            </w:r>
          </w:p>
        </w:tc>
        <w:tc>
          <w:tcPr>
            <w:tcW w:w="1521" w:type="dxa"/>
            <w:shd w:val="clear" w:color="auto" w:fill="FFFFFF" w:themeFill="background1"/>
            <w:noWrap/>
          </w:tcPr>
          <w:p w14:paraId="45294C69"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86,0</w:t>
            </w:r>
          </w:p>
        </w:tc>
        <w:tc>
          <w:tcPr>
            <w:tcW w:w="1453" w:type="dxa"/>
            <w:shd w:val="clear" w:color="auto" w:fill="FFFFFF" w:themeFill="background1"/>
            <w:noWrap/>
          </w:tcPr>
          <w:p w14:paraId="5C653880"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5,0</w:t>
            </w:r>
          </w:p>
        </w:tc>
      </w:tr>
      <w:tr w:rsidR="007066DC" w:rsidRPr="001C3460" w14:paraId="35B9312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shd w:val="clear" w:color="auto" w:fill="E7E6E6" w:themeFill="background2"/>
            <w:noWrap/>
          </w:tcPr>
          <w:p w14:paraId="58511EB5" w14:textId="644AC3BA" w:rsidR="007066DC" w:rsidRPr="00C10BD0" w:rsidRDefault="007066DC" w:rsidP="00FB2FFE">
            <w:pPr>
              <w:spacing w:line="240" w:lineRule="exact"/>
              <w:jc w:val="center"/>
              <w:rPr>
                <w:rFonts w:cs="Arial"/>
                <w:sz w:val="16"/>
                <w:szCs w:val="16"/>
              </w:rPr>
            </w:pPr>
            <w:r w:rsidRPr="00C10BD0">
              <w:rPr>
                <w:rFonts w:cs="Arial"/>
                <w:sz w:val="16"/>
                <w:szCs w:val="16"/>
              </w:rPr>
              <w:t>2024</w:t>
            </w:r>
          </w:p>
        </w:tc>
        <w:tc>
          <w:tcPr>
            <w:tcW w:w="1261" w:type="dxa"/>
            <w:shd w:val="clear" w:color="auto" w:fill="E7E6E6" w:themeFill="background2"/>
            <w:noWrap/>
          </w:tcPr>
          <w:p w14:paraId="3B13F420" w14:textId="58EF7A2E" w:rsidR="007066DC" w:rsidRPr="00C10BD0" w:rsidRDefault="007066DC"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47.038</w:t>
            </w:r>
          </w:p>
        </w:tc>
        <w:tc>
          <w:tcPr>
            <w:tcW w:w="1501" w:type="dxa"/>
            <w:shd w:val="clear" w:color="auto" w:fill="E7E6E6" w:themeFill="background2"/>
            <w:noWrap/>
          </w:tcPr>
          <w:p w14:paraId="07893876" w14:textId="2E6710AF" w:rsidR="007066DC" w:rsidRPr="00C10BD0" w:rsidRDefault="007066DC"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45.982</w:t>
            </w:r>
          </w:p>
        </w:tc>
        <w:tc>
          <w:tcPr>
            <w:tcW w:w="1261" w:type="dxa"/>
            <w:shd w:val="clear" w:color="auto" w:fill="E7E6E6" w:themeFill="background2"/>
            <w:noWrap/>
          </w:tcPr>
          <w:p w14:paraId="3647A943" w14:textId="3288F7A8" w:rsidR="007066DC" w:rsidRPr="00C10BD0" w:rsidRDefault="00C10BD0"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97,</w:t>
            </w:r>
            <w:r w:rsidR="00127545">
              <w:rPr>
                <w:rFonts w:cs="Arial"/>
                <w:b/>
                <w:sz w:val="16"/>
                <w:szCs w:val="16"/>
              </w:rPr>
              <w:t>3</w:t>
            </w:r>
          </w:p>
        </w:tc>
        <w:tc>
          <w:tcPr>
            <w:tcW w:w="1521" w:type="dxa"/>
            <w:shd w:val="clear" w:color="auto" w:fill="E7E6E6" w:themeFill="background2"/>
            <w:noWrap/>
          </w:tcPr>
          <w:p w14:paraId="76353120" w14:textId="4C4894C7" w:rsidR="007066DC" w:rsidRPr="00C10BD0" w:rsidRDefault="00C10BD0"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94,4</w:t>
            </w:r>
          </w:p>
        </w:tc>
        <w:tc>
          <w:tcPr>
            <w:tcW w:w="1453" w:type="dxa"/>
            <w:shd w:val="clear" w:color="auto" w:fill="E7E6E6" w:themeFill="background2"/>
            <w:noWrap/>
          </w:tcPr>
          <w:p w14:paraId="71AA84E5" w14:textId="7F6705E0" w:rsidR="007066DC" w:rsidRPr="001C3460" w:rsidRDefault="00127545"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127545">
              <w:rPr>
                <w:rFonts w:cs="Arial"/>
                <w:b/>
                <w:color w:val="auto"/>
                <w:sz w:val="16"/>
                <w:szCs w:val="16"/>
              </w:rPr>
              <w:t>4,6</w:t>
            </w:r>
          </w:p>
        </w:tc>
      </w:tr>
    </w:tbl>
    <w:p w14:paraId="4821D439" w14:textId="2F75CA17" w:rsidR="00F562BF" w:rsidRPr="001C3460" w:rsidRDefault="00F562BF" w:rsidP="00FB2FFE">
      <w:pPr>
        <w:pStyle w:val="PODTABELO"/>
        <w:spacing w:after="0" w:line="240" w:lineRule="exact"/>
      </w:pPr>
      <w:r w:rsidRPr="001C3460">
        <w:rPr>
          <w:lang w:bidi="en-US"/>
        </w:rPr>
        <w:t xml:space="preserve">Vira: </w:t>
      </w:r>
      <w:r w:rsidR="00956623">
        <w:rPr>
          <w:lang w:bidi="en-US"/>
        </w:rPr>
        <w:t>ZRSZ</w:t>
      </w:r>
      <w:r w:rsidRPr="001C3460">
        <w:rPr>
          <w:lang w:bidi="en-US"/>
        </w:rPr>
        <w:t xml:space="preserve">, </w:t>
      </w:r>
      <w:r w:rsidR="00D742C0">
        <w:rPr>
          <w:lang w:bidi="en-US"/>
        </w:rPr>
        <w:t>SURS</w:t>
      </w:r>
      <w:r w:rsidRPr="001C3460">
        <w:rPr>
          <w:lang w:bidi="en-US"/>
        </w:rPr>
        <w:t>.</w:t>
      </w:r>
    </w:p>
    <w:p w14:paraId="6BEC86F8" w14:textId="01251DA3" w:rsidR="00743860" w:rsidRDefault="00743860" w:rsidP="00FB2FFE">
      <w:pPr>
        <w:pStyle w:val="BESEDILO"/>
        <w:spacing w:line="240" w:lineRule="exact"/>
        <w:rPr>
          <w:b/>
          <w:lang w:val="sl-SI"/>
        </w:rPr>
      </w:pPr>
    </w:p>
    <w:p w14:paraId="39FB39F7" w14:textId="419EA80B" w:rsidR="000D302D"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Brezposelnost se je v letu 2024 še </w:t>
      </w:r>
      <w:r w:rsidR="000D302D">
        <w:rPr>
          <w:rFonts w:ascii="Arial" w:hAnsi="Arial" w:cs="Arial"/>
          <w:sz w:val="18"/>
          <w:szCs w:val="18"/>
        </w:rPr>
        <w:t xml:space="preserve">naprej zmanjševala, vendar počasneje kot leto pred tem. </w:t>
      </w:r>
      <w:r w:rsidRPr="00127545">
        <w:rPr>
          <w:rFonts w:ascii="Arial" w:hAnsi="Arial" w:cs="Arial"/>
          <w:sz w:val="18"/>
          <w:szCs w:val="18"/>
        </w:rPr>
        <w:t>V povprečju je bilo mesečno brezposelnih 45.982 oseb</w:t>
      </w:r>
      <w:r w:rsidR="000D302D">
        <w:rPr>
          <w:rFonts w:ascii="Arial" w:hAnsi="Arial" w:cs="Arial"/>
          <w:sz w:val="18"/>
          <w:szCs w:val="18"/>
        </w:rPr>
        <w:t>, kar je</w:t>
      </w:r>
      <w:r w:rsidRPr="00127545">
        <w:rPr>
          <w:rFonts w:ascii="Arial" w:hAnsi="Arial" w:cs="Arial"/>
          <w:sz w:val="18"/>
          <w:szCs w:val="18"/>
        </w:rPr>
        <w:t xml:space="preserve"> </w:t>
      </w:r>
      <w:r w:rsidR="003A6B0B">
        <w:rPr>
          <w:rFonts w:ascii="Arial" w:hAnsi="Arial" w:cs="Arial"/>
          <w:sz w:val="18"/>
          <w:szCs w:val="18"/>
        </w:rPr>
        <w:t xml:space="preserve">za </w:t>
      </w:r>
      <w:r w:rsidRPr="00127545">
        <w:rPr>
          <w:rFonts w:ascii="Arial" w:hAnsi="Arial" w:cs="Arial"/>
          <w:sz w:val="18"/>
          <w:szCs w:val="18"/>
        </w:rPr>
        <w:t xml:space="preserve">5,6 </w:t>
      </w:r>
      <w:r w:rsidR="000D302D">
        <w:rPr>
          <w:rFonts w:ascii="Arial" w:hAnsi="Arial" w:cs="Arial"/>
          <w:sz w:val="18"/>
          <w:szCs w:val="18"/>
        </w:rPr>
        <w:t>odstotka</w:t>
      </w:r>
      <w:r w:rsidRPr="00127545">
        <w:rPr>
          <w:rFonts w:ascii="Arial" w:hAnsi="Arial" w:cs="Arial"/>
          <w:sz w:val="18"/>
          <w:szCs w:val="18"/>
        </w:rPr>
        <w:t xml:space="preserve"> manj kot v </w:t>
      </w:r>
      <w:r w:rsidR="000D302D">
        <w:rPr>
          <w:rFonts w:ascii="Arial" w:hAnsi="Arial" w:cs="Arial"/>
          <w:sz w:val="18"/>
          <w:szCs w:val="18"/>
        </w:rPr>
        <w:t xml:space="preserve">povprečju </w:t>
      </w:r>
      <w:r w:rsidRPr="00127545">
        <w:rPr>
          <w:rFonts w:ascii="Arial" w:hAnsi="Arial" w:cs="Arial"/>
          <w:sz w:val="18"/>
          <w:szCs w:val="18"/>
        </w:rPr>
        <w:t>let</w:t>
      </w:r>
      <w:r w:rsidR="000D302D">
        <w:rPr>
          <w:rFonts w:ascii="Arial" w:hAnsi="Arial" w:cs="Arial"/>
          <w:sz w:val="18"/>
          <w:szCs w:val="18"/>
        </w:rPr>
        <w:t>a</w:t>
      </w:r>
      <w:r w:rsidRPr="00127545">
        <w:rPr>
          <w:rFonts w:ascii="Arial" w:hAnsi="Arial" w:cs="Arial"/>
          <w:sz w:val="18"/>
          <w:szCs w:val="18"/>
        </w:rPr>
        <w:t xml:space="preserve"> 2023. </w:t>
      </w:r>
      <w:r w:rsidR="000D302D" w:rsidRPr="000D302D">
        <w:rPr>
          <w:rFonts w:ascii="Arial" w:hAnsi="Arial" w:cs="Arial"/>
          <w:sz w:val="18"/>
          <w:szCs w:val="18"/>
        </w:rPr>
        <w:t xml:space="preserve">Brezposelnost </w:t>
      </w:r>
      <w:r w:rsidR="00673CD1">
        <w:rPr>
          <w:rFonts w:ascii="Arial" w:hAnsi="Arial" w:cs="Arial"/>
          <w:sz w:val="18"/>
          <w:szCs w:val="18"/>
        </w:rPr>
        <w:t xml:space="preserve">je </w:t>
      </w:r>
      <w:r w:rsidR="000D302D" w:rsidRPr="000D302D">
        <w:rPr>
          <w:rFonts w:ascii="Arial" w:hAnsi="Arial" w:cs="Arial"/>
          <w:sz w:val="18"/>
          <w:szCs w:val="18"/>
        </w:rPr>
        <w:t>junija</w:t>
      </w:r>
      <w:r w:rsidR="00673CD1">
        <w:rPr>
          <w:rFonts w:ascii="Arial" w:hAnsi="Arial" w:cs="Arial"/>
          <w:sz w:val="18"/>
          <w:szCs w:val="18"/>
        </w:rPr>
        <w:t xml:space="preserve"> 2024</w:t>
      </w:r>
      <w:r w:rsidR="000D302D" w:rsidRPr="000D302D">
        <w:rPr>
          <w:rFonts w:ascii="Arial" w:hAnsi="Arial" w:cs="Arial"/>
          <w:sz w:val="18"/>
          <w:szCs w:val="18"/>
        </w:rPr>
        <w:t xml:space="preserve">, ko je bilo </w:t>
      </w:r>
      <w:r w:rsidR="00F35F39">
        <w:rPr>
          <w:rFonts w:ascii="Arial" w:hAnsi="Arial" w:cs="Arial"/>
          <w:sz w:val="18"/>
          <w:szCs w:val="18"/>
        </w:rPr>
        <w:t xml:space="preserve">registriranih </w:t>
      </w:r>
      <w:r w:rsidR="00F35F39" w:rsidRPr="000D302D">
        <w:rPr>
          <w:rFonts w:ascii="Arial" w:hAnsi="Arial" w:cs="Arial"/>
          <w:sz w:val="18"/>
          <w:szCs w:val="18"/>
        </w:rPr>
        <w:t xml:space="preserve">43.369 </w:t>
      </w:r>
      <w:r w:rsidR="000D302D" w:rsidRPr="000D302D">
        <w:rPr>
          <w:rFonts w:ascii="Arial" w:hAnsi="Arial" w:cs="Arial"/>
          <w:sz w:val="18"/>
          <w:szCs w:val="18"/>
        </w:rPr>
        <w:t>brezposelnih oseb, dosegla novo najnižjo raven v obdobju po osamosvojitvi Slovenije</w:t>
      </w:r>
      <w:r w:rsidR="000D302D" w:rsidRPr="00673CD1">
        <w:rPr>
          <w:rFonts w:ascii="Arial" w:hAnsi="Arial" w:cs="Arial"/>
          <w:sz w:val="18"/>
          <w:szCs w:val="18"/>
        </w:rPr>
        <w:t xml:space="preserve">. Ker se je v naslednjih mesecih sezonsko povečalo prijavljanje iskalcev prve zaposlitve in brezposelnih po izteku zaposlitev za določen čas, več je bilo tudi prijav presežnih delavcev, zaposlovanje pa se je umirilo, je bilo ob koncu leta </w:t>
      </w:r>
      <w:r w:rsidR="00673CD1" w:rsidRPr="00673CD1">
        <w:rPr>
          <w:rFonts w:ascii="Arial" w:hAnsi="Arial" w:cs="Arial"/>
          <w:sz w:val="18"/>
          <w:szCs w:val="18"/>
        </w:rPr>
        <w:t xml:space="preserve">2024 </w:t>
      </w:r>
      <w:r w:rsidR="000D302D" w:rsidRPr="00673CD1">
        <w:rPr>
          <w:rFonts w:ascii="Arial" w:hAnsi="Arial" w:cs="Arial"/>
          <w:sz w:val="18"/>
          <w:szCs w:val="18"/>
        </w:rPr>
        <w:t xml:space="preserve">v evidenci 47.038 brezposelnih oseb, kar je </w:t>
      </w:r>
      <w:r w:rsidR="00D05B69">
        <w:rPr>
          <w:rFonts w:ascii="Arial" w:hAnsi="Arial" w:cs="Arial"/>
          <w:sz w:val="18"/>
          <w:szCs w:val="18"/>
        </w:rPr>
        <w:t>za</w:t>
      </w:r>
      <w:r w:rsidR="000D302D" w:rsidRPr="00673CD1">
        <w:rPr>
          <w:rFonts w:ascii="Arial" w:hAnsi="Arial" w:cs="Arial"/>
          <w:sz w:val="18"/>
          <w:szCs w:val="18"/>
        </w:rPr>
        <w:t xml:space="preserve"> 2,7 odstotka manj kot ob koncu leta 2023.</w:t>
      </w:r>
    </w:p>
    <w:p w14:paraId="433B2FB0" w14:textId="77777777" w:rsidR="007066DC" w:rsidRPr="001C3460" w:rsidRDefault="007066DC" w:rsidP="00FB2FFE">
      <w:pPr>
        <w:pStyle w:val="BESEDILO"/>
        <w:spacing w:line="240" w:lineRule="exact"/>
        <w:rPr>
          <w:b/>
          <w:lang w:val="sl-SI"/>
        </w:rPr>
      </w:pPr>
    </w:p>
    <w:p w14:paraId="33E91D42" w14:textId="76AC529B" w:rsidR="00FC7DE9" w:rsidRDefault="00FC7DE9" w:rsidP="00FB2FFE">
      <w:pPr>
        <w:pStyle w:val="Napis"/>
        <w:spacing w:line="240" w:lineRule="exact"/>
      </w:pPr>
      <w:bookmarkStart w:id="4" w:name="_Toc201145757"/>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2</w:t>
      </w:r>
      <w:r w:rsidR="002850B1">
        <w:rPr>
          <w:noProof/>
        </w:rPr>
        <w:fldChar w:fldCharType="end"/>
      </w:r>
      <w:r w:rsidRPr="001C3460">
        <w:t>: Število registriranih brezposelnih oseb po mesecih, leto 202</w:t>
      </w:r>
      <w:r w:rsidR="007066DC">
        <w:t>4</w:t>
      </w:r>
      <w:bookmarkEnd w:id="4"/>
    </w:p>
    <w:p w14:paraId="140E2F91" w14:textId="03BD4C94" w:rsidR="009A4D16" w:rsidRDefault="009A4D16" w:rsidP="00FC7DE9">
      <w:pPr>
        <w:spacing w:after="0" w:line="240" w:lineRule="auto"/>
        <w:rPr>
          <w:noProof/>
          <w:lang w:eastAsia="sl-SI"/>
        </w:rPr>
      </w:pPr>
      <w:r>
        <w:rPr>
          <w:noProof/>
          <w:lang w:eastAsia="sl-SI"/>
        </w:rPr>
        <w:drawing>
          <wp:inline distT="0" distB="0" distL="0" distR="0" wp14:anchorId="102F8D5B" wp14:editId="7BA520E7">
            <wp:extent cx="5756745" cy="1439186"/>
            <wp:effectExtent l="0" t="0" r="15875" b="8890"/>
            <wp:docPr id="2108096546" name="Grafikon 1">
              <a:extLst xmlns:a="http://schemas.openxmlformats.org/drawingml/2006/main">
                <a:ext uri="{FF2B5EF4-FFF2-40B4-BE49-F238E27FC236}">
                  <a16:creationId xmlns:a16="http://schemas.microsoft.com/office/drawing/2014/main" id="{222C535F-D092-C6D2-D765-CEF0AA87F7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143F53" w14:textId="473E3741" w:rsidR="00FC7DE9" w:rsidRPr="001C3460" w:rsidRDefault="00FC7DE9" w:rsidP="00FB2FFE">
      <w:pPr>
        <w:pStyle w:val="PODTABELO"/>
        <w:spacing w:after="0" w:line="240" w:lineRule="exact"/>
        <w:rPr>
          <w:highlight w:val="yellow"/>
        </w:rPr>
      </w:pPr>
      <w:r w:rsidRPr="001C3460">
        <w:rPr>
          <w:lang w:bidi="en-US"/>
        </w:rPr>
        <w:t xml:space="preserve">Vir: </w:t>
      </w:r>
      <w:r w:rsidR="00956623">
        <w:rPr>
          <w:lang w:bidi="en-US"/>
        </w:rPr>
        <w:t>ZRSZ</w:t>
      </w:r>
      <w:r w:rsidRPr="001C3460">
        <w:rPr>
          <w:lang w:bidi="en-US"/>
        </w:rPr>
        <w:t>.</w:t>
      </w:r>
      <w:r w:rsidRPr="001C3460">
        <w:t xml:space="preserve"> </w:t>
      </w:r>
    </w:p>
    <w:p w14:paraId="19EA5C16" w14:textId="77777777" w:rsidR="00FB2FFE" w:rsidRDefault="00FB2FFE" w:rsidP="00FB2FFE">
      <w:pPr>
        <w:spacing w:after="0" w:line="240" w:lineRule="exact"/>
        <w:jc w:val="both"/>
        <w:rPr>
          <w:rFonts w:ascii="Arial" w:hAnsi="Arial" w:cs="Arial"/>
          <w:sz w:val="18"/>
          <w:szCs w:val="18"/>
        </w:rPr>
      </w:pPr>
    </w:p>
    <w:p w14:paraId="31F708B2" w14:textId="6297AFB0" w:rsidR="007C3254" w:rsidRDefault="003908EE" w:rsidP="00FB2FFE">
      <w:pPr>
        <w:spacing w:after="0" w:line="240" w:lineRule="exact"/>
        <w:jc w:val="both"/>
        <w:rPr>
          <w:rFonts w:ascii="Arial" w:hAnsi="Arial" w:cs="Arial"/>
          <w:sz w:val="18"/>
          <w:szCs w:val="18"/>
        </w:rPr>
      </w:pPr>
      <w:r>
        <w:rPr>
          <w:rFonts w:ascii="Arial" w:hAnsi="Arial" w:cs="Arial"/>
          <w:sz w:val="18"/>
          <w:szCs w:val="18"/>
          <w:shd w:val="clear" w:color="auto" w:fill="FFFFFF" w:themeFill="background1"/>
        </w:rPr>
        <w:t xml:space="preserve">Povprečna </w:t>
      </w:r>
      <w:r w:rsidRPr="007C4BE4">
        <w:rPr>
          <w:rFonts w:ascii="Arial" w:hAnsi="Arial" w:cs="Arial"/>
          <w:b/>
          <w:bCs/>
          <w:sz w:val="18"/>
          <w:szCs w:val="18"/>
          <w:shd w:val="clear" w:color="auto" w:fill="FFFFFF" w:themeFill="background1"/>
        </w:rPr>
        <w:t>s</w:t>
      </w:r>
      <w:r w:rsidR="00743860" w:rsidRPr="007C4BE4">
        <w:rPr>
          <w:rFonts w:ascii="Arial" w:hAnsi="Arial" w:cs="Arial"/>
          <w:b/>
          <w:bCs/>
          <w:sz w:val="18"/>
          <w:szCs w:val="18"/>
          <w:shd w:val="clear" w:color="auto" w:fill="FFFFFF" w:themeFill="background1"/>
        </w:rPr>
        <w:t>topnja registrirane brezposelnosti</w:t>
      </w:r>
      <w:r w:rsidR="006C2D02" w:rsidRPr="003908EE">
        <w:rPr>
          <w:rFonts w:ascii="Arial" w:hAnsi="Arial" w:cs="Arial"/>
          <w:sz w:val="18"/>
          <w:szCs w:val="18"/>
          <w:shd w:val="clear" w:color="auto" w:fill="FFFFFF" w:themeFill="background1"/>
        </w:rPr>
        <w:t xml:space="preserve">, ki jo izračunava </w:t>
      </w:r>
      <w:r w:rsidR="00956623">
        <w:rPr>
          <w:rFonts w:ascii="Arial" w:hAnsi="Arial" w:cs="Arial"/>
          <w:sz w:val="18"/>
          <w:szCs w:val="18"/>
          <w:shd w:val="clear" w:color="auto" w:fill="FFFFFF" w:themeFill="background1"/>
        </w:rPr>
        <w:t>ZRSZ</w:t>
      </w:r>
      <w:r w:rsidR="006C2D02" w:rsidRPr="003908EE">
        <w:rPr>
          <w:rFonts w:ascii="Arial" w:hAnsi="Arial" w:cs="Arial"/>
          <w:sz w:val="18"/>
          <w:szCs w:val="18"/>
          <w:shd w:val="clear" w:color="auto" w:fill="FFFFFF" w:themeFill="background1"/>
        </w:rPr>
        <w:t>,</w:t>
      </w:r>
      <w:r w:rsidR="00743860" w:rsidRPr="003908EE">
        <w:rPr>
          <w:rFonts w:ascii="Arial" w:hAnsi="Arial" w:cs="Arial"/>
          <w:sz w:val="18"/>
          <w:szCs w:val="18"/>
          <w:shd w:val="clear" w:color="auto" w:fill="FFFFFF" w:themeFill="background1"/>
        </w:rPr>
        <w:t xml:space="preserve"> je bila v </w:t>
      </w:r>
      <w:r>
        <w:rPr>
          <w:rFonts w:ascii="Arial" w:hAnsi="Arial" w:cs="Arial"/>
          <w:sz w:val="18"/>
          <w:szCs w:val="18"/>
          <w:shd w:val="clear" w:color="auto" w:fill="FFFFFF" w:themeFill="background1"/>
        </w:rPr>
        <w:t xml:space="preserve">letu </w:t>
      </w:r>
      <w:r w:rsidR="00DC4E13" w:rsidRPr="003908EE">
        <w:rPr>
          <w:rFonts w:ascii="Arial" w:hAnsi="Arial" w:cs="Arial"/>
          <w:sz w:val="18"/>
          <w:szCs w:val="18"/>
          <w:shd w:val="clear" w:color="auto" w:fill="FFFFFF" w:themeFill="background1"/>
        </w:rPr>
        <w:t>202</w:t>
      </w:r>
      <w:r w:rsidR="009A4D16" w:rsidRPr="003908EE">
        <w:rPr>
          <w:rFonts w:ascii="Arial" w:hAnsi="Arial" w:cs="Arial"/>
          <w:sz w:val="18"/>
          <w:szCs w:val="18"/>
          <w:shd w:val="clear" w:color="auto" w:fill="FFFFFF" w:themeFill="background1"/>
        </w:rPr>
        <w:t>4</w:t>
      </w:r>
      <w:r w:rsidR="00DC4E13" w:rsidRPr="003908EE">
        <w:rPr>
          <w:rFonts w:ascii="Arial" w:hAnsi="Arial" w:cs="Arial"/>
          <w:sz w:val="18"/>
          <w:szCs w:val="18"/>
          <w:shd w:val="clear" w:color="auto" w:fill="FFFFFF" w:themeFill="background1"/>
        </w:rPr>
        <w:t xml:space="preserve"> </w:t>
      </w:r>
      <w:r w:rsidRPr="003908EE">
        <w:rPr>
          <w:rFonts w:ascii="Arial" w:hAnsi="Arial" w:cs="Arial"/>
          <w:sz w:val="18"/>
          <w:szCs w:val="18"/>
          <w:shd w:val="clear" w:color="auto" w:fill="FFFFFF" w:themeFill="background1"/>
        </w:rPr>
        <w:t>4,</w:t>
      </w:r>
      <w:r>
        <w:rPr>
          <w:rFonts w:ascii="Arial" w:hAnsi="Arial" w:cs="Arial"/>
          <w:sz w:val="18"/>
          <w:szCs w:val="18"/>
          <w:shd w:val="clear" w:color="auto" w:fill="FFFFFF" w:themeFill="background1"/>
        </w:rPr>
        <w:t>6</w:t>
      </w:r>
      <w:r w:rsidR="00DC4E13" w:rsidRPr="003908EE">
        <w:rPr>
          <w:rFonts w:ascii="Arial" w:hAnsi="Arial" w:cs="Arial"/>
          <w:sz w:val="18"/>
          <w:szCs w:val="18"/>
          <w:shd w:val="clear" w:color="auto" w:fill="FFFFFF" w:themeFill="background1"/>
        </w:rPr>
        <w:t xml:space="preserve">-odstotna, kar </w:t>
      </w:r>
      <w:r w:rsidR="00A053F1">
        <w:rPr>
          <w:rFonts w:ascii="Arial" w:hAnsi="Arial" w:cs="Arial"/>
          <w:sz w:val="18"/>
          <w:szCs w:val="18"/>
          <w:shd w:val="clear" w:color="auto" w:fill="FFFFFF" w:themeFill="background1"/>
        </w:rPr>
        <w:t xml:space="preserve">pomeni, da je bila </w:t>
      </w:r>
      <w:r w:rsidR="00DC4E13" w:rsidRPr="003908EE">
        <w:rPr>
          <w:rFonts w:ascii="Arial" w:hAnsi="Arial" w:cs="Arial"/>
          <w:sz w:val="18"/>
          <w:szCs w:val="18"/>
          <w:shd w:val="clear" w:color="auto" w:fill="FFFFFF" w:themeFill="background1"/>
        </w:rPr>
        <w:t xml:space="preserve">za </w:t>
      </w:r>
      <w:r w:rsidRPr="003908EE">
        <w:rPr>
          <w:rFonts w:ascii="Arial" w:hAnsi="Arial" w:cs="Arial"/>
          <w:sz w:val="18"/>
          <w:szCs w:val="18"/>
          <w:shd w:val="clear" w:color="auto" w:fill="FFFFFF" w:themeFill="background1"/>
        </w:rPr>
        <w:t>0,</w:t>
      </w:r>
      <w:r>
        <w:rPr>
          <w:rFonts w:ascii="Arial" w:hAnsi="Arial" w:cs="Arial"/>
          <w:sz w:val="18"/>
          <w:szCs w:val="18"/>
          <w:shd w:val="clear" w:color="auto" w:fill="FFFFFF" w:themeFill="background1"/>
        </w:rPr>
        <w:t>4</w:t>
      </w:r>
      <w:r w:rsidR="009A4D16" w:rsidRPr="003908EE">
        <w:rPr>
          <w:rFonts w:ascii="Arial" w:hAnsi="Arial" w:cs="Arial"/>
          <w:sz w:val="18"/>
          <w:szCs w:val="18"/>
          <w:shd w:val="clear" w:color="auto" w:fill="FFFFFF" w:themeFill="background1"/>
        </w:rPr>
        <w:t xml:space="preserve"> </w:t>
      </w:r>
      <w:r w:rsidR="00DC4E13" w:rsidRPr="003908EE">
        <w:rPr>
          <w:rFonts w:ascii="Arial" w:hAnsi="Arial" w:cs="Arial"/>
          <w:sz w:val="18"/>
          <w:szCs w:val="18"/>
          <w:shd w:val="clear" w:color="auto" w:fill="FFFFFF" w:themeFill="background1"/>
        </w:rPr>
        <w:t xml:space="preserve">odstotne točke nižja </w:t>
      </w:r>
      <w:r>
        <w:rPr>
          <w:rFonts w:ascii="Arial" w:hAnsi="Arial" w:cs="Arial"/>
          <w:sz w:val="18"/>
          <w:szCs w:val="18"/>
          <w:shd w:val="clear" w:color="auto" w:fill="FFFFFF" w:themeFill="background1"/>
        </w:rPr>
        <w:t xml:space="preserve">od povprečja v </w:t>
      </w:r>
      <w:r w:rsidR="00A053F1">
        <w:rPr>
          <w:rFonts w:ascii="Arial" w:hAnsi="Arial" w:cs="Arial"/>
          <w:sz w:val="18"/>
          <w:szCs w:val="18"/>
          <w:shd w:val="clear" w:color="auto" w:fill="FFFFFF" w:themeFill="background1"/>
        </w:rPr>
        <w:t xml:space="preserve">letu </w:t>
      </w:r>
      <w:r>
        <w:rPr>
          <w:rFonts w:ascii="Arial" w:hAnsi="Arial" w:cs="Arial"/>
          <w:sz w:val="18"/>
          <w:szCs w:val="18"/>
          <w:shd w:val="clear" w:color="auto" w:fill="FFFFFF" w:themeFill="background1"/>
        </w:rPr>
        <w:t>2023</w:t>
      </w:r>
      <w:r w:rsidR="00673CD1">
        <w:rPr>
          <w:rFonts w:ascii="Arial" w:hAnsi="Arial" w:cs="Arial"/>
          <w:sz w:val="18"/>
          <w:szCs w:val="18"/>
          <w:shd w:val="clear" w:color="auto" w:fill="FFFFFF" w:themeFill="background1"/>
        </w:rPr>
        <w:t>.</w:t>
      </w:r>
      <w:r w:rsidR="00A97A91" w:rsidRPr="00A97A91">
        <w:rPr>
          <w:rFonts w:ascii="Arial" w:hAnsi="Arial" w:cs="Arial"/>
          <w:b/>
          <w:bCs/>
          <w:sz w:val="18"/>
          <w:szCs w:val="18"/>
        </w:rPr>
        <w:t xml:space="preserve"> </w:t>
      </w:r>
      <w:r w:rsidR="00A97A91">
        <w:rPr>
          <w:rFonts w:ascii="Arial" w:hAnsi="Arial" w:cs="Arial"/>
          <w:b/>
          <w:bCs/>
          <w:sz w:val="18"/>
          <w:szCs w:val="18"/>
        </w:rPr>
        <w:t>S</w:t>
      </w:r>
      <w:r w:rsidR="00A97A91" w:rsidRPr="007C4BE4">
        <w:rPr>
          <w:rFonts w:ascii="Arial" w:hAnsi="Arial" w:cs="Arial"/>
          <w:b/>
          <w:bCs/>
          <w:sz w:val="18"/>
          <w:szCs w:val="18"/>
        </w:rPr>
        <w:t>topnja anketne brezposelnosti</w:t>
      </w:r>
      <w:r w:rsidR="00A97A91">
        <w:rPr>
          <w:rFonts w:ascii="Arial" w:hAnsi="Arial" w:cs="Arial"/>
          <w:b/>
          <w:bCs/>
          <w:sz w:val="18"/>
          <w:szCs w:val="18"/>
        </w:rPr>
        <w:t xml:space="preserve"> </w:t>
      </w:r>
      <w:r w:rsidR="00A97A91" w:rsidRPr="00A97A91">
        <w:rPr>
          <w:rFonts w:ascii="Arial" w:hAnsi="Arial" w:cs="Arial"/>
          <w:sz w:val="18"/>
          <w:szCs w:val="18"/>
        </w:rPr>
        <w:t>je bila</w:t>
      </w:r>
      <w:r w:rsidR="00A97A91">
        <w:rPr>
          <w:rFonts w:ascii="Arial" w:hAnsi="Arial" w:cs="Arial"/>
          <w:b/>
          <w:bCs/>
          <w:sz w:val="18"/>
          <w:szCs w:val="18"/>
        </w:rPr>
        <w:t xml:space="preserve"> </w:t>
      </w:r>
      <w:r w:rsidR="00A97A91" w:rsidRPr="00A97A91">
        <w:rPr>
          <w:rFonts w:ascii="Arial" w:hAnsi="Arial" w:cs="Arial"/>
          <w:sz w:val="18"/>
          <w:szCs w:val="18"/>
        </w:rPr>
        <w:t>p</w:t>
      </w:r>
      <w:r w:rsidR="00892844" w:rsidRPr="007C4BE4">
        <w:rPr>
          <w:rFonts w:ascii="Arial" w:hAnsi="Arial" w:cs="Arial"/>
          <w:sz w:val="18"/>
          <w:szCs w:val="18"/>
        </w:rPr>
        <w:t xml:space="preserve">o </w:t>
      </w:r>
      <w:r w:rsidR="00A97A91">
        <w:rPr>
          <w:rFonts w:ascii="Arial" w:hAnsi="Arial" w:cs="Arial"/>
          <w:sz w:val="18"/>
          <w:szCs w:val="18"/>
        </w:rPr>
        <w:t>podatkih</w:t>
      </w:r>
      <w:r w:rsidR="00892844" w:rsidRPr="007C4BE4">
        <w:rPr>
          <w:rFonts w:ascii="Arial" w:hAnsi="Arial" w:cs="Arial"/>
          <w:sz w:val="18"/>
          <w:szCs w:val="18"/>
        </w:rPr>
        <w:t xml:space="preserve"> SURS o aktivnem in neaktivnem prebivalstvu v zadnjem četrtletju 2024 3,5-odstotna</w:t>
      </w:r>
      <w:r w:rsidR="007C4BE4" w:rsidRPr="007C4BE4">
        <w:rPr>
          <w:rFonts w:ascii="Arial" w:hAnsi="Arial" w:cs="Arial"/>
          <w:sz w:val="18"/>
          <w:szCs w:val="18"/>
        </w:rPr>
        <w:t xml:space="preserve">, kar je </w:t>
      </w:r>
      <w:r w:rsidR="00D05B69">
        <w:rPr>
          <w:rFonts w:ascii="Arial" w:hAnsi="Arial" w:cs="Arial"/>
          <w:sz w:val="18"/>
          <w:szCs w:val="18"/>
        </w:rPr>
        <w:t xml:space="preserve">za </w:t>
      </w:r>
      <w:r w:rsidR="007C4BE4" w:rsidRPr="007C4BE4">
        <w:rPr>
          <w:rFonts w:ascii="Arial" w:hAnsi="Arial" w:cs="Arial"/>
          <w:sz w:val="18"/>
          <w:szCs w:val="18"/>
        </w:rPr>
        <w:t>0,1 odstotne točke več kot v primerljivem obdobju leta 2023</w:t>
      </w:r>
      <w:r w:rsidR="007C4BE4">
        <w:rPr>
          <w:rFonts w:ascii="Arial" w:hAnsi="Arial" w:cs="Arial"/>
          <w:sz w:val="18"/>
          <w:szCs w:val="18"/>
        </w:rPr>
        <w:t xml:space="preserve"> (3,4 odstotka)</w:t>
      </w:r>
      <w:r w:rsidR="007C4BE4" w:rsidRPr="007C4BE4">
        <w:rPr>
          <w:rFonts w:ascii="Arial" w:hAnsi="Arial" w:cs="Arial"/>
          <w:sz w:val="18"/>
          <w:szCs w:val="18"/>
        </w:rPr>
        <w:t>.</w:t>
      </w:r>
      <w:r w:rsidR="00A97A91">
        <w:rPr>
          <w:rFonts w:ascii="Arial" w:hAnsi="Arial" w:cs="Arial"/>
          <w:sz w:val="18"/>
          <w:szCs w:val="18"/>
        </w:rPr>
        <w:t xml:space="preserve"> </w:t>
      </w:r>
      <w:r w:rsidR="003C6FE4" w:rsidRPr="00673CD1">
        <w:rPr>
          <w:rFonts w:ascii="Arial" w:hAnsi="Arial" w:cs="Arial"/>
          <w:b/>
          <w:bCs/>
          <w:sz w:val="18"/>
          <w:szCs w:val="18"/>
        </w:rPr>
        <w:t>S</w:t>
      </w:r>
      <w:r w:rsidR="007C3254" w:rsidRPr="00673CD1">
        <w:rPr>
          <w:rFonts w:ascii="Arial" w:hAnsi="Arial" w:cs="Arial"/>
          <w:b/>
          <w:bCs/>
          <w:sz w:val="18"/>
          <w:szCs w:val="18"/>
        </w:rPr>
        <w:t>ezonsko prilagojena stopnja anketne brezposelnosti</w:t>
      </w:r>
      <w:r w:rsidR="007C3254" w:rsidRPr="00916E60">
        <w:rPr>
          <w:rFonts w:ascii="Arial" w:hAnsi="Arial" w:cs="Arial"/>
          <w:sz w:val="18"/>
          <w:szCs w:val="18"/>
        </w:rPr>
        <w:t xml:space="preserve">, ki jo na </w:t>
      </w:r>
      <w:r w:rsidR="004256F9">
        <w:rPr>
          <w:rFonts w:ascii="Arial" w:hAnsi="Arial" w:cs="Arial"/>
          <w:sz w:val="18"/>
          <w:szCs w:val="18"/>
        </w:rPr>
        <w:t xml:space="preserve">podlagi </w:t>
      </w:r>
      <w:r w:rsidR="007C3254" w:rsidRPr="00916E60">
        <w:rPr>
          <w:rFonts w:ascii="Arial" w:hAnsi="Arial" w:cs="Arial"/>
          <w:sz w:val="18"/>
          <w:szCs w:val="18"/>
        </w:rPr>
        <w:t>podatkov Ankete o delovni sili izračunava Eurostat</w:t>
      </w:r>
      <w:r w:rsidR="00693A42">
        <w:rPr>
          <w:rFonts w:ascii="Arial" w:hAnsi="Arial" w:cs="Arial"/>
          <w:sz w:val="18"/>
          <w:szCs w:val="18"/>
        </w:rPr>
        <w:t>,</w:t>
      </w:r>
      <w:r w:rsidR="003C6FE4" w:rsidRPr="00916E60">
        <w:rPr>
          <w:rFonts w:ascii="Arial" w:hAnsi="Arial" w:cs="Arial"/>
          <w:sz w:val="18"/>
          <w:szCs w:val="18"/>
        </w:rPr>
        <w:t xml:space="preserve"> je v </w:t>
      </w:r>
      <w:r w:rsidR="00D05B69">
        <w:rPr>
          <w:rFonts w:ascii="Arial" w:hAnsi="Arial" w:cs="Arial"/>
          <w:sz w:val="18"/>
          <w:szCs w:val="18"/>
        </w:rPr>
        <w:t xml:space="preserve">letu </w:t>
      </w:r>
      <w:r w:rsidR="003C6FE4" w:rsidRPr="00916E60">
        <w:rPr>
          <w:rFonts w:ascii="Arial" w:hAnsi="Arial" w:cs="Arial"/>
          <w:sz w:val="18"/>
          <w:szCs w:val="18"/>
        </w:rPr>
        <w:t>2024 znašala 3,7 odstot</w:t>
      </w:r>
      <w:r w:rsidR="007C4BE4" w:rsidRPr="00916E60">
        <w:rPr>
          <w:rFonts w:ascii="Arial" w:hAnsi="Arial" w:cs="Arial"/>
          <w:sz w:val="18"/>
          <w:szCs w:val="18"/>
        </w:rPr>
        <w:t>k</w:t>
      </w:r>
      <w:r w:rsidR="00673CD1">
        <w:rPr>
          <w:rFonts w:ascii="Arial" w:hAnsi="Arial" w:cs="Arial"/>
          <w:sz w:val="18"/>
          <w:szCs w:val="18"/>
        </w:rPr>
        <w:t>a</w:t>
      </w:r>
      <w:r w:rsidR="003C6FE4" w:rsidRPr="00916E60">
        <w:rPr>
          <w:rFonts w:ascii="Arial" w:hAnsi="Arial" w:cs="Arial"/>
          <w:sz w:val="18"/>
          <w:szCs w:val="18"/>
        </w:rPr>
        <w:t xml:space="preserve">, </w:t>
      </w:r>
      <w:r w:rsidR="007C3254" w:rsidRPr="00916E60">
        <w:rPr>
          <w:rFonts w:ascii="Arial" w:hAnsi="Arial" w:cs="Arial"/>
          <w:sz w:val="18"/>
          <w:szCs w:val="18"/>
        </w:rPr>
        <w:t xml:space="preserve">kar je pod povprečjem </w:t>
      </w:r>
      <w:r w:rsidR="006661A3">
        <w:rPr>
          <w:rFonts w:ascii="Arial" w:hAnsi="Arial" w:cs="Arial"/>
          <w:sz w:val="18"/>
          <w:szCs w:val="18"/>
        </w:rPr>
        <w:t>EU</w:t>
      </w:r>
      <w:r w:rsidR="007C3254" w:rsidRPr="00916E60">
        <w:rPr>
          <w:rFonts w:ascii="Arial" w:hAnsi="Arial" w:cs="Arial"/>
          <w:sz w:val="18"/>
          <w:szCs w:val="18"/>
        </w:rPr>
        <w:t>, v kateri je bila 5,9</w:t>
      </w:r>
      <w:r w:rsidR="00916E60" w:rsidRPr="00916E60">
        <w:rPr>
          <w:rFonts w:ascii="Arial" w:hAnsi="Arial" w:cs="Arial"/>
          <w:sz w:val="18"/>
          <w:szCs w:val="18"/>
        </w:rPr>
        <w:t>-odstotna.</w:t>
      </w:r>
    </w:p>
    <w:p w14:paraId="0A8A67F9" w14:textId="77777777" w:rsidR="00916DA2" w:rsidRPr="001C3460" w:rsidRDefault="00916DA2" w:rsidP="00FB2FFE">
      <w:pPr>
        <w:pStyle w:val="BESEDILO"/>
        <w:spacing w:line="240" w:lineRule="exact"/>
        <w:rPr>
          <w:lang w:val="sl-SI"/>
        </w:rPr>
      </w:pPr>
    </w:p>
    <w:p w14:paraId="0B371EE6" w14:textId="109CEB9B" w:rsidR="00CB5C9B" w:rsidRPr="00CE5CFF" w:rsidRDefault="00CB5C9B" w:rsidP="00CE5CFF">
      <w:pPr>
        <w:pStyle w:val="BESEDILO"/>
        <w:rPr>
          <w:bCs/>
          <w:color w:val="0070C0"/>
          <w:sz w:val="20"/>
          <w:szCs w:val="22"/>
          <w:lang w:val="sl-SI"/>
        </w:rPr>
      </w:pPr>
      <w:r w:rsidRPr="00CE5CFF">
        <w:rPr>
          <w:bCs/>
          <w:color w:val="0070C0"/>
          <w:sz w:val="20"/>
          <w:szCs w:val="22"/>
          <w:lang w:val="sl-SI"/>
        </w:rPr>
        <w:t xml:space="preserve">Priliv brezposelnih v evidenco brezposelnih na </w:t>
      </w:r>
      <w:r w:rsidR="00956623">
        <w:rPr>
          <w:bCs/>
          <w:color w:val="0070C0"/>
          <w:sz w:val="20"/>
          <w:szCs w:val="22"/>
          <w:lang w:val="sl-SI"/>
        </w:rPr>
        <w:t>ZRSZ</w:t>
      </w:r>
      <w:r w:rsidR="00956623" w:rsidRPr="00CE5CFF">
        <w:rPr>
          <w:bCs/>
          <w:color w:val="0070C0"/>
          <w:sz w:val="20"/>
          <w:szCs w:val="22"/>
          <w:lang w:val="sl-SI"/>
        </w:rPr>
        <w:t xml:space="preserve"> </w:t>
      </w:r>
      <w:r w:rsidRPr="00CE5CFF">
        <w:rPr>
          <w:bCs/>
          <w:color w:val="0070C0"/>
          <w:sz w:val="20"/>
          <w:szCs w:val="22"/>
          <w:lang w:val="sl-SI"/>
        </w:rPr>
        <w:t>in odliv iz nje</w:t>
      </w:r>
    </w:p>
    <w:p w14:paraId="661BF0CC" w14:textId="77777777" w:rsidR="00127545" w:rsidRDefault="00127545" w:rsidP="00FB2FFE">
      <w:pPr>
        <w:spacing w:after="0" w:line="240" w:lineRule="exact"/>
        <w:jc w:val="both"/>
        <w:rPr>
          <w:rFonts w:ascii="Arial" w:hAnsi="Arial" w:cs="Arial"/>
          <w:sz w:val="18"/>
          <w:szCs w:val="18"/>
        </w:rPr>
      </w:pPr>
    </w:p>
    <w:p w14:paraId="2A38F639" w14:textId="6D481448"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V letu 2024 se je prijavljanje novih brezposelnih oseb po letih zmanjševanja </w:t>
      </w:r>
      <w:r w:rsidR="00D96537">
        <w:rPr>
          <w:rFonts w:ascii="Arial" w:hAnsi="Arial" w:cs="Arial"/>
          <w:sz w:val="18"/>
          <w:szCs w:val="18"/>
        </w:rPr>
        <w:t xml:space="preserve">znova </w:t>
      </w:r>
      <w:r w:rsidRPr="00127545">
        <w:rPr>
          <w:rFonts w:ascii="Arial" w:hAnsi="Arial" w:cs="Arial"/>
          <w:sz w:val="18"/>
          <w:szCs w:val="18"/>
        </w:rPr>
        <w:t xml:space="preserve">povečalo. </w:t>
      </w:r>
      <w:r w:rsidR="002A0EE5">
        <w:rPr>
          <w:rFonts w:ascii="Arial" w:hAnsi="Arial" w:cs="Arial"/>
          <w:sz w:val="18"/>
          <w:szCs w:val="18"/>
        </w:rPr>
        <w:t>N</w:t>
      </w:r>
      <w:r w:rsidRPr="00127545">
        <w:rPr>
          <w:rFonts w:ascii="Arial" w:hAnsi="Arial" w:cs="Arial"/>
          <w:sz w:val="18"/>
          <w:szCs w:val="18"/>
        </w:rPr>
        <w:t xml:space="preserve">a novo </w:t>
      </w:r>
      <w:r w:rsidR="002A0EE5">
        <w:rPr>
          <w:rFonts w:ascii="Arial" w:hAnsi="Arial" w:cs="Arial"/>
          <w:sz w:val="18"/>
          <w:szCs w:val="18"/>
        </w:rPr>
        <w:t xml:space="preserve">se je </w:t>
      </w:r>
      <w:r w:rsidRPr="00127545">
        <w:rPr>
          <w:rFonts w:ascii="Arial" w:hAnsi="Arial" w:cs="Arial"/>
          <w:sz w:val="18"/>
          <w:szCs w:val="18"/>
        </w:rPr>
        <w:t xml:space="preserve">prijavilo 62.173 brezposelnih oseb, kar je </w:t>
      </w:r>
      <w:r w:rsidR="0055417D">
        <w:rPr>
          <w:rFonts w:ascii="Arial" w:hAnsi="Arial" w:cs="Arial"/>
          <w:sz w:val="18"/>
          <w:szCs w:val="18"/>
        </w:rPr>
        <w:t xml:space="preserve">za </w:t>
      </w:r>
      <w:r w:rsidRPr="00127545">
        <w:rPr>
          <w:rFonts w:ascii="Arial" w:hAnsi="Arial" w:cs="Arial"/>
          <w:sz w:val="18"/>
          <w:szCs w:val="18"/>
        </w:rPr>
        <w:t xml:space="preserve">4,2 </w:t>
      </w:r>
      <w:r w:rsidR="00964CF6">
        <w:rPr>
          <w:rFonts w:ascii="Arial" w:hAnsi="Arial" w:cs="Arial"/>
          <w:sz w:val="18"/>
          <w:szCs w:val="18"/>
        </w:rPr>
        <w:t>odstotka</w:t>
      </w:r>
      <w:r w:rsidRPr="00127545">
        <w:rPr>
          <w:rFonts w:ascii="Arial" w:hAnsi="Arial" w:cs="Arial"/>
          <w:sz w:val="18"/>
          <w:szCs w:val="18"/>
        </w:rPr>
        <w:t xml:space="preserve"> več kot v </w:t>
      </w:r>
      <w:r w:rsidR="00673CD1">
        <w:rPr>
          <w:rFonts w:ascii="Arial" w:hAnsi="Arial" w:cs="Arial"/>
          <w:sz w:val="18"/>
          <w:szCs w:val="18"/>
        </w:rPr>
        <w:t xml:space="preserve">letu </w:t>
      </w:r>
      <w:r w:rsidR="002A0EE5">
        <w:rPr>
          <w:rFonts w:ascii="Arial" w:hAnsi="Arial" w:cs="Arial"/>
          <w:sz w:val="18"/>
          <w:szCs w:val="18"/>
        </w:rPr>
        <w:t>2023</w:t>
      </w:r>
      <w:r w:rsidRPr="00127545">
        <w:rPr>
          <w:rFonts w:ascii="Arial" w:hAnsi="Arial" w:cs="Arial"/>
          <w:sz w:val="18"/>
          <w:szCs w:val="18"/>
        </w:rPr>
        <w:t xml:space="preserve">. Število prijav brezposelnih zaradi izteka zaposlitve za določen čas se je </w:t>
      </w:r>
      <w:r w:rsidR="002A0EE5">
        <w:rPr>
          <w:rFonts w:ascii="Arial" w:hAnsi="Arial" w:cs="Arial"/>
          <w:sz w:val="18"/>
          <w:szCs w:val="18"/>
        </w:rPr>
        <w:t xml:space="preserve">v </w:t>
      </w:r>
      <w:r w:rsidR="008B1EDC">
        <w:rPr>
          <w:rFonts w:ascii="Arial" w:hAnsi="Arial" w:cs="Arial"/>
          <w:sz w:val="18"/>
          <w:szCs w:val="18"/>
        </w:rPr>
        <w:t xml:space="preserve">letu </w:t>
      </w:r>
      <w:r w:rsidR="002A0EE5">
        <w:rPr>
          <w:rFonts w:ascii="Arial" w:hAnsi="Arial" w:cs="Arial"/>
          <w:sz w:val="18"/>
          <w:szCs w:val="18"/>
        </w:rPr>
        <w:t xml:space="preserve">2024 </w:t>
      </w:r>
      <w:r w:rsidRPr="00127545">
        <w:rPr>
          <w:rFonts w:ascii="Arial" w:hAnsi="Arial" w:cs="Arial"/>
          <w:sz w:val="18"/>
          <w:szCs w:val="18"/>
        </w:rPr>
        <w:t xml:space="preserve">zmanjšalo za 4,5 </w:t>
      </w:r>
      <w:r w:rsidR="00964CF6">
        <w:rPr>
          <w:rFonts w:ascii="Arial" w:hAnsi="Arial" w:cs="Arial"/>
          <w:sz w:val="18"/>
          <w:szCs w:val="18"/>
        </w:rPr>
        <w:t xml:space="preserve">odstotka. </w:t>
      </w:r>
      <w:r w:rsidR="002A0EE5">
        <w:rPr>
          <w:rFonts w:ascii="Arial" w:hAnsi="Arial" w:cs="Arial"/>
          <w:sz w:val="18"/>
          <w:szCs w:val="18"/>
        </w:rPr>
        <w:t>P</w:t>
      </w:r>
      <w:r w:rsidRPr="00127545">
        <w:rPr>
          <w:rFonts w:ascii="Arial" w:hAnsi="Arial" w:cs="Arial"/>
          <w:sz w:val="18"/>
          <w:szCs w:val="18"/>
        </w:rPr>
        <w:t xml:space="preserve">rijavilo </w:t>
      </w:r>
      <w:r w:rsidR="002A0EE5">
        <w:rPr>
          <w:rFonts w:ascii="Arial" w:hAnsi="Arial" w:cs="Arial"/>
          <w:sz w:val="18"/>
          <w:szCs w:val="18"/>
        </w:rPr>
        <w:t xml:space="preserve">se je </w:t>
      </w:r>
      <w:r w:rsidR="0055417D">
        <w:rPr>
          <w:rFonts w:ascii="Arial" w:hAnsi="Arial" w:cs="Arial"/>
          <w:sz w:val="18"/>
          <w:szCs w:val="18"/>
        </w:rPr>
        <w:t xml:space="preserve">za </w:t>
      </w:r>
      <w:r w:rsidRPr="00127545">
        <w:rPr>
          <w:rFonts w:ascii="Arial" w:hAnsi="Arial" w:cs="Arial"/>
          <w:sz w:val="18"/>
          <w:szCs w:val="18"/>
        </w:rPr>
        <w:t xml:space="preserve">24,1 </w:t>
      </w:r>
      <w:r w:rsidR="00964CF6">
        <w:rPr>
          <w:rFonts w:ascii="Arial" w:hAnsi="Arial" w:cs="Arial"/>
          <w:sz w:val="18"/>
          <w:szCs w:val="18"/>
        </w:rPr>
        <w:t>odstotka</w:t>
      </w:r>
      <w:r w:rsidRPr="00127545">
        <w:rPr>
          <w:rFonts w:ascii="Arial" w:hAnsi="Arial" w:cs="Arial"/>
          <w:sz w:val="18"/>
          <w:szCs w:val="18"/>
        </w:rPr>
        <w:t xml:space="preserve"> več presežnih delavcev in stečajnikov ter </w:t>
      </w:r>
      <w:r w:rsidR="0055417D">
        <w:rPr>
          <w:rFonts w:ascii="Arial" w:hAnsi="Arial" w:cs="Arial"/>
          <w:sz w:val="18"/>
          <w:szCs w:val="18"/>
        </w:rPr>
        <w:t xml:space="preserve">za </w:t>
      </w:r>
      <w:r w:rsidRPr="00127545">
        <w:rPr>
          <w:rFonts w:ascii="Arial" w:hAnsi="Arial" w:cs="Arial"/>
          <w:sz w:val="18"/>
          <w:szCs w:val="18"/>
        </w:rPr>
        <w:t xml:space="preserve">2,9 </w:t>
      </w:r>
      <w:r w:rsidR="00964CF6">
        <w:rPr>
          <w:rFonts w:ascii="Arial" w:hAnsi="Arial" w:cs="Arial"/>
          <w:sz w:val="18"/>
          <w:szCs w:val="18"/>
        </w:rPr>
        <w:t>odstotka</w:t>
      </w:r>
      <w:r w:rsidRPr="00127545">
        <w:rPr>
          <w:rFonts w:ascii="Arial" w:hAnsi="Arial" w:cs="Arial"/>
          <w:sz w:val="18"/>
          <w:szCs w:val="18"/>
        </w:rPr>
        <w:t xml:space="preserve"> več iskalcev prve zaposlitve. Odjav brezposelnih oseb je bilo 63.488, kar je </w:t>
      </w:r>
      <w:r w:rsidR="0055417D">
        <w:rPr>
          <w:rFonts w:ascii="Arial" w:hAnsi="Arial" w:cs="Arial"/>
          <w:sz w:val="18"/>
          <w:szCs w:val="18"/>
        </w:rPr>
        <w:t xml:space="preserve">za </w:t>
      </w:r>
      <w:r w:rsidRPr="00127545">
        <w:rPr>
          <w:rFonts w:ascii="Arial" w:hAnsi="Arial" w:cs="Arial"/>
          <w:sz w:val="18"/>
          <w:szCs w:val="18"/>
        </w:rPr>
        <w:t xml:space="preserve">1,6 </w:t>
      </w:r>
      <w:r w:rsidR="00964CF6">
        <w:rPr>
          <w:rFonts w:ascii="Arial" w:hAnsi="Arial" w:cs="Arial"/>
          <w:sz w:val="18"/>
          <w:szCs w:val="18"/>
        </w:rPr>
        <w:t>odstotka</w:t>
      </w:r>
      <w:r w:rsidRPr="00127545">
        <w:rPr>
          <w:rFonts w:ascii="Arial" w:hAnsi="Arial" w:cs="Arial"/>
          <w:sz w:val="18"/>
          <w:szCs w:val="18"/>
        </w:rPr>
        <w:t xml:space="preserve"> manj kot leta 2023. Zaposlilo se je 40.629 brezposelnih oseb, glede na leto 2023 </w:t>
      </w:r>
      <w:r w:rsidR="0055417D">
        <w:rPr>
          <w:rFonts w:ascii="Arial" w:hAnsi="Arial" w:cs="Arial"/>
          <w:sz w:val="18"/>
          <w:szCs w:val="18"/>
        </w:rPr>
        <w:t xml:space="preserve">za </w:t>
      </w:r>
      <w:r w:rsidRPr="00127545">
        <w:rPr>
          <w:rFonts w:ascii="Arial" w:hAnsi="Arial" w:cs="Arial"/>
          <w:sz w:val="18"/>
          <w:szCs w:val="18"/>
        </w:rPr>
        <w:t xml:space="preserve">1,5 </w:t>
      </w:r>
      <w:r w:rsidR="00964CF6">
        <w:rPr>
          <w:rFonts w:ascii="Arial" w:hAnsi="Arial" w:cs="Arial"/>
          <w:sz w:val="18"/>
          <w:szCs w:val="18"/>
        </w:rPr>
        <w:t>odstotka</w:t>
      </w:r>
      <w:r w:rsidRPr="00127545">
        <w:rPr>
          <w:rFonts w:ascii="Arial" w:hAnsi="Arial" w:cs="Arial"/>
          <w:sz w:val="18"/>
          <w:szCs w:val="18"/>
        </w:rPr>
        <w:t xml:space="preserve"> manj. Odjav iz razlogov, ki ne pomenijo zaposlitve, je bilo 17.610, zaradi prijave v druge evidence (evidenca začasno nezaposljivih) pa je bilo odjavljenih 5249 oseb. Odjave iz razlogov, ki ne pomenijo zaposlitve, so se v primerjavi z letom 2023 zmanjšale za 2,4 </w:t>
      </w:r>
      <w:r w:rsidR="002A0EE5">
        <w:rPr>
          <w:rFonts w:ascii="Arial" w:hAnsi="Arial" w:cs="Arial"/>
          <w:sz w:val="18"/>
          <w:szCs w:val="18"/>
        </w:rPr>
        <w:t>odstotka</w:t>
      </w:r>
      <w:r w:rsidRPr="00127545">
        <w:rPr>
          <w:rFonts w:ascii="Arial" w:hAnsi="Arial" w:cs="Arial"/>
          <w:sz w:val="18"/>
          <w:szCs w:val="18"/>
        </w:rPr>
        <w:t xml:space="preserve">, število prijav v druge evidence pa je bilo višje za 1,1 </w:t>
      </w:r>
      <w:r w:rsidR="002A0EE5">
        <w:rPr>
          <w:rFonts w:ascii="Arial" w:hAnsi="Arial" w:cs="Arial"/>
          <w:sz w:val="18"/>
          <w:szCs w:val="18"/>
        </w:rPr>
        <w:t>odstotka</w:t>
      </w:r>
      <w:r w:rsidRPr="00127545">
        <w:rPr>
          <w:rFonts w:ascii="Arial" w:hAnsi="Arial" w:cs="Arial"/>
          <w:sz w:val="18"/>
          <w:szCs w:val="18"/>
        </w:rPr>
        <w:t xml:space="preserve">. Iz drugih razlogov se je 6845 oseb odjavilo zaradi neaktivnosti (upokojitev, redno šolanje, </w:t>
      </w:r>
      <w:r w:rsidR="002A0EE5" w:rsidRPr="00127545">
        <w:rPr>
          <w:rFonts w:ascii="Arial" w:hAnsi="Arial" w:cs="Arial"/>
          <w:sz w:val="18"/>
          <w:szCs w:val="18"/>
        </w:rPr>
        <w:t>porodniški dopust</w:t>
      </w:r>
      <w:r w:rsidRPr="00127545">
        <w:rPr>
          <w:rFonts w:ascii="Arial" w:hAnsi="Arial" w:cs="Arial"/>
          <w:sz w:val="18"/>
          <w:szCs w:val="18"/>
        </w:rPr>
        <w:t xml:space="preserve">), 3263 oseb je </w:t>
      </w:r>
      <w:r w:rsidR="00956623">
        <w:rPr>
          <w:rFonts w:ascii="Arial" w:hAnsi="Arial" w:cs="Arial"/>
          <w:sz w:val="18"/>
          <w:szCs w:val="18"/>
        </w:rPr>
        <w:t>ZRSZ</w:t>
      </w:r>
      <w:r w:rsidRPr="00127545">
        <w:rPr>
          <w:rFonts w:ascii="Arial" w:hAnsi="Arial" w:cs="Arial"/>
          <w:sz w:val="18"/>
          <w:szCs w:val="18"/>
        </w:rPr>
        <w:t xml:space="preserve"> odjavil zaradi kršitev obveznosti, </w:t>
      </w:r>
      <w:r w:rsidR="007C2B5C">
        <w:rPr>
          <w:rFonts w:ascii="Arial" w:hAnsi="Arial" w:cs="Arial"/>
          <w:sz w:val="18"/>
          <w:szCs w:val="18"/>
        </w:rPr>
        <w:t>pre</w:t>
      </w:r>
      <w:r w:rsidRPr="00127545">
        <w:rPr>
          <w:rFonts w:ascii="Arial" w:hAnsi="Arial" w:cs="Arial"/>
          <w:sz w:val="18"/>
          <w:szCs w:val="18"/>
        </w:rPr>
        <w:t xml:space="preserve">ostale osebe pa so se odjavile iz drugih razlogov, med njimi </w:t>
      </w:r>
      <w:r w:rsidR="0055417D">
        <w:rPr>
          <w:rFonts w:ascii="Arial" w:hAnsi="Arial" w:cs="Arial"/>
          <w:sz w:val="18"/>
          <w:szCs w:val="18"/>
        </w:rPr>
        <w:t>so</w:t>
      </w:r>
      <w:r w:rsidR="0055417D" w:rsidRPr="00127545">
        <w:rPr>
          <w:rFonts w:ascii="Arial" w:hAnsi="Arial" w:cs="Arial"/>
          <w:sz w:val="18"/>
          <w:szCs w:val="18"/>
        </w:rPr>
        <w:t xml:space="preserve"> </w:t>
      </w:r>
      <w:r w:rsidRPr="00127545">
        <w:rPr>
          <w:rFonts w:ascii="Arial" w:hAnsi="Arial" w:cs="Arial"/>
          <w:sz w:val="18"/>
          <w:szCs w:val="18"/>
        </w:rPr>
        <w:t xml:space="preserve">največjo skupino </w:t>
      </w:r>
      <w:r w:rsidR="007C2B5C">
        <w:rPr>
          <w:rFonts w:ascii="Arial" w:hAnsi="Arial" w:cs="Arial"/>
          <w:sz w:val="18"/>
          <w:szCs w:val="18"/>
        </w:rPr>
        <w:t xml:space="preserve">sestavljale </w:t>
      </w:r>
      <w:r w:rsidRPr="00127545">
        <w:rPr>
          <w:rFonts w:ascii="Arial" w:hAnsi="Arial" w:cs="Arial"/>
          <w:sz w:val="18"/>
          <w:szCs w:val="18"/>
        </w:rPr>
        <w:t>oseb</w:t>
      </w:r>
      <w:r w:rsidR="0055417D">
        <w:rPr>
          <w:rFonts w:ascii="Arial" w:hAnsi="Arial" w:cs="Arial"/>
          <w:sz w:val="18"/>
          <w:szCs w:val="18"/>
        </w:rPr>
        <w:t>e</w:t>
      </w:r>
      <w:r w:rsidRPr="00127545">
        <w:rPr>
          <w:rFonts w:ascii="Arial" w:hAnsi="Arial" w:cs="Arial"/>
          <w:sz w:val="18"/>
          <w:szCs w:val="18"/>
        </w:rPr>
        <w:t>, ki so se same odjavile (5274).</w:t>
      </w:r>
    </w:p>
    <w:p w14:paraId="07C7C2F6" w14:textId="067AE1DE" w:rsidR="00CE7499" w:rsidRDefault="00CE7499">
      <w:pPr>
        <w:rPr>
          <w:rFonts w:ascii="Arial" w:hAnsi="Arial" w:cs="Arial"/>
          <w:sz w:val="18"/>
          <w:szCs w:val="18"/>
        </w:rPr>
      </w:pPr>
      <w:r>
        <w:rPr>
          <w:rFonts w:ascii="Arial" w:hAnsi="Arial" w:cs="Arial"/>
          <w:sz w:val="18"/>
          <w:szCs w:val="18"/>
        </w:rPr>
        <w:br w:type="page"/>
      </w:r>
    </w:p>
    <w:p w14:paraId="3337A65D" w14:textId="77777777" w:rsidR="00FB2FFE" w:rsidRPr="00127545" w:rsidRDefault="00FB2FFE" w:rsidP="00FB2FFE">
      <w:pPr>
        <w:spacing w:after="0" w:line="240" w:lineRule="exact"/>
        <w:jc w:val="both"/>
        <w:rPr>
          <w:rFonts w:ascii="Arial" w:hAnsi="Arial" w:cs="Arial"/>
          <w:sz w:val="18"/>
          <w:szCs w:val="18"/>
        </w:rPr>
      </w:pPr>
    </w:p>
    <w:p w14:paraId="130DFAC1" w14:textId="43CE28F9" w:rsidR="00A5254B" w:rsidRPr="001C3460" w:rsidRDefault="00CB5C9B" w:rsidP="00FB2FFE">
      <w:pPr>
        <w:pStyle w:val="Napis"/>
        <w:spacing w:line="240" w:lineRule="exact"/>
      </w:pPr>
      <w:bookmarkStart w:id="5" w:name="_Toc201145758"/>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3</w:t>
      </w:r>
      <w:r w:rsidR="002850B1">
        <w:rPr>
          <w:noProof/>
        </w:rPr>
        <w:fldChar w:fldCharType="end"/>
      </w:r>
      <w:r w:rsidRPr="001C3460">
        <w:t>: Gibanje brezposelnosti v letih 202</w:t>
      </w:r>
      <w:r w:rsidR="009A4D16">
        <w:t>3</w:t>
      </w:r>
      <w:r w:rsidRPr="001C3460">
        <w:t xml:space="preserve"> in 202</w:t>
      </w:r>
      <w:r w:rsidR="009A4D16">
        <w:t>4</w:t>
      </w:r>
      <w:bookmarkEnd w:id="5"/>
    </w:p>
    <w:tbl>
      <w:tblPr>
        <w:tblStyle w:val="Tabelasvetlamrea1poudarek1"/>
        <w:tblW w:w="8060" w:type="dxa"/>
        <w:tblLook w:val="04A0" w:firstRow="1" w:lastRow="0" w:firstColumn="1" w:lastColumn="0" w:noHBand="0" w:noVBand="1"/>
      </w:tblPr>
      <w:tblGrid>
        <w:gridCol w:w="4980"/>
        <w:gridCol w:w="960"/>
        <w:gridCol w:w="1060"/>
        <w:gridCol w:w="1060"/>
      </w:tblGrid>
      <w:tr w:rsidR="009A4D16" w:rsidRPr="001C3460" w14:paraId="0B7BB204" w14:textId="77777777" w:rsidTr="009A4D16">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980" w:type="dxa"/>
            <w:shd w:val="clear" w:color="auto" w:fill="8EAADB" w:themeFill="accent1" w:themeFillTint="99"/>
            <w:vAlign w:val="center"/>
            <w:hideMark/>
          </w:tcPr>
          <w:p w14:paraId="02034F7C" w14:textId="77777777" w:rsidR="009A4D16" w:rsidRPr="001C3460" w:rsidRDefault="009A4D16" w:rsidP="00743860">
            <w:pPr>
              <w:rPr>
                <w:rFonts w:eastAsia="Times New Roman" w:cs="Arial"/>
                <w:color w:val="FFFFFF" w:themeColor="background1"/>
                <w:szCs w:val="18"/>
                <w:lang w:eastAsia="sl-SI"/>
              </w:rPr>
            </w:pPr>
            <w:r w:rsidRPr="001C3460">
              <w:rPr>
                <w:rFonts w:eastAsia="Calibri" w:cs="Arial"/>
                <w:color w:val="FFFFFF" w:themeColor="background1"/>
                <w:szCs w:val="18"/>
                <w:lang w:eastAsia="sl-SI"/>
              </w:rPr>
              <w:t>Vpis v evidenco brezposelnih</w:t>
            </w:r>
          </w:p>
        </w:tc>
        <w:tc>
          <w:tcPr>
            <w:tcW w:w="960" w:type="dxa"/>
            <w:shd w:val="clear" w:color="auto" w:fill="8EAADB" w:themeFill="accent1" w:themeFillTint="99"/>
            <w:vAlign w:val="center"/>
            <w:hideMark/>
          </w:tcPr>
          <w:p w14:paraId="131F7E14" w14:textId="6AC1B153" w:rsidR="009A4D16" w:rsidRPr="001C3460" w:rsidRDefault="009A4D16" w:rsidP="006C2D0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Cs w:val="18"/>
                <w:lang w:eastAsia="sl-SI"/>
              </w:rPr>
            </w:pPr>
            <w:r w:rsidRPr="001C3460">
              <w:rPr>
                <w:rFonts w:eastAsia="Calibri" w:cs="Arial"/>
                <w:color w:val="FFFFFF" w:themeColor="background1"/>
                <w:szCs w:val="18"/>
                <w:lang w:eastAsia="sl-SI"/>
              </w:rPr>
              <w:t>2023</w:t>
            </w:r>
          </w:p>
        </w:tc>
        <w:tc>
          <w:tcPr>
            <w:tcW w:w="1060" w:type="dxa"/>
            <w:shd w:val="clear" w:color="auto" w:fill="8EAADB" w:themeFill="accent1" w:themeFillTint="99"/>
            <w:vAlign w:val="center"/>
          </w:tcPr>
          <w:p w14:paraId="1DF26653" w14:textId="69B4F598" w:rsidR="009A4D16" w:rsidRPr="001C3460" w:rsidRDefault="009A4D16" w:rsidP="009A4D16">
            <w:pPr>
              <w:jc w:val="center"/>
              <w:cnfStyle w:val="100000000000" w:firstRow="1" w:lastRow="0" w:firstColumn="0" w:lastColumn="0" w:oddVBand="0" w:evenVBand="0" w:oddHBand="0" w:evenHBand="0" w:firstRowFirstColumn="0" w:firstRowLastColumn="0" w:lastRowFirstColumn="0" w:lastRowLastColumn="0"/>
              <w:rPr>
                <w:rFonts w:eastAsia="Calibri" w:cs="Arial"/>
                <w:color w:val="FFFFFF" w:themeColor="background1"/>
                <w:szCs w:val="18"/>
                <w:lang w:eastAsia="sl-SI"/>
              </w:rPr>
            </w:pPr>
            <w:r>
              <w:rPr>
                <w:rFonts w:eastAsia="Calibri" w:cs="Arial"/>
                <w:color w:val="FFFFFF" w:themeColor="background1"/>
                <w:szCs w:val="18"/>
                <w:lang w:eastAsia="sl-SI"/>
              </w:rPr>
              <w:t>2024</w:t>
            </w:r>
          </w:p>
        </w:tc>
        <w:tc>
          <w:tcPr>
            <w:tcW w:w="1060" w:type="dxa"/>
            <w:shd w:val="clear" w:color="auto" w:fill="8EAADB" w:themeFill="accent1" w:themeFillTint="99"/>
            <w:vAlign w:val="center"/>
            <w:hideMark/>
          </w:tcPr>
          <w:p w14:paraId="3A348268" w14:textId="7034356C" w:rsidR="009A4D16" w:rsidRPr="001C3460" w:rsidRDefault="009A4D16" w:rsidP="006C2D0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Cs w:val="18"/>
                <w:lang w:eastAsia="sl-SI"/>
              </w:rPr>
            </w:pPr>
            <w:r w:rsidRPr="001C3460">
              <w:rPr>
                <w:rFonts w:eastAsia="Calibri" w:cs="Arial"/>
                <w:color w:val="FFFFFF" w:themeColor="background1"/>
                <w:szCs w:val="18"/>
                <w:lang w:eastAsia="sl-SI"/>
              </w:rPr>
              <w:t>Indeks</w:t>
            </w:r>
          </w:p>
        </w:tc>
      </w:tr>
      <w:tr w:rsidR="009A4D16" w:rsidRPr="001C3460" w14:paraId="253806BA"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2368FBF3" w14:textId="6D871E8A"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iztek zaposlitve za določen čas</w:t>
            </w:r>
          </w:p>
        </w:tc>
        <w:tc>
          <w:tcPr>
            <w:tcW w:w="960" w:type="dxa"/>
            <w:hideMark/>
          </w:tcPr>
          <w:p w14:paraId="5F8BDA6A"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27.890</w:t>
            </w:r>
          </w:p>
        </w:tc>
        <w:tc>
          <w:tcPr>
            <w:tcW w:w="1060" w:type="dxa"/>
          </w:tcPr>
          <w:p w14:paraId="429FAD92" w14:textId="0282DA2E"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26.636</w:t>
            </w:r>
          </w:p>
        </w:tc>
        <w:tc>
          <w:tcPr>
            <w:tcW w:w="1060" w:type="dxa"/>
          </w:tcPr>
          <w:p w14:paraId="1346FBD6" w14:textId="76EBB0D7"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95,5</w:t>
            </w:r>
          </w:p>
        </w:tc>
      </w:tr>
      <w:tr w:rsidR="009A4D16" w:rsidRPr="001C3460" w14:paraId="7A3CBABC"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166DA12" w14:textId="161C1360"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iskalci prve zaposlitve</w:t>
            </w:r>
          </w:p>
        </w:tc>
        <w:tc>
          <w:tcPr>
            <w:tcW w:w="960" w:type="dxa"/>
            <w:hideMark/>
          </w:tcPr>
          <w:p w14:paraId="5FDA22C7" w14:textId="476D4E40"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7091</w:t>
            </w:r>
          </w:p>
        </w:tc>
        <w:tc>
          <w:tcPr>
            <w:tcW w:w="1060" w:type="dxa"/>
          </w:tcPr>
          <w:p w14:paraId="65B3570F" w14:textId="475FB75B"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7298</w:t>
            </w:r>
          </w:p>
        </w:tc>
        <w:tc>
          <w:tcPr>
            <w:tcW w:w="1060" w:type="dxa"/>
          </w:tcPr>
          <w:p w14:paraId="4E75048F" w14:textId="0C7E1E77"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102,9</w:t>
            </w:r>
          </w:p>
        </w:tc>
      </w:tr>
      <w:tr w:rsidR="009A4D16" w:rsidRPr="001C3460" w14:paraId="19327E53"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6D4C7DE" w14:textId="6D684484"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presežni delavci</w:t>
            </w:r>
            <w:r w:rsidR="00037796">
              <w:rPr>
                <w:rFonts w:eastAsia="Calibri" w:cs="Arial"/>
                <w:b w:val="0"/>
                <w:bCs w:val="0"/>
                <w:color w:val="000000"/>
                <w:szCs w:val="18"/>
                <w:lang w:eastAsia="sl-SI"/>
              </w:rPr>
              <w:t>,</w:t>
            </w:r>
            <w:r w:rsidR="00037796" w:rsidRPr="001C3460">
              <w:rPr>
                <w:rFonts w:eastAsia="Calibri" w:cs="Arial"/>
                <w:b w:val="0"/>
                <w:bCs w:val="0"/>
                <w:color w:val="000000"/>
                <w:szCs w:val="18"/>
                <w:lang w:eastAsia="sl-SI"/>
              </w:rPr>
              <w:t xml:space="preserve"> stečaj</w:t>
            </w:r>
          </w:p>
        </w:tc>
        <w:tc>
          <w:tcPr>
            <w:tcW w:w="960" w:type="dxa"/>
            <w:hideMark/>
          </w:tcPr>
          <w:p w14:paraId="3D6453B5" w14:textId="716ECF8D"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Pr>
                <w:rFonts w:eastAsia="Calibri" w:cs="Arial"/>
                <w:color w:val="000000"/>
                <w:szCs w:val="18"/>
                <w:lang w:eastAsia="sl-SI"/>
              </w:rPr>
              <w:t>10.305</w:t>
            </w:r>
          </w:p>
        </w:tc>
        <w:tc>
          <w:tcPr>
            <w:tcW w:w="1060" w:type="dxa"/>
          </w:tcPr>
          <w:p w14:paraId="5CB265BD" w14:textId="56D89FDC"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12.784</w:t>
            </w:r>
          </w:p>
        </w:tc>
        <w:tc>
          <w:tcPr>
            <w:tcW w:w="1060" w:type="dxa"/>
          </w:tcPr>
          <w:p w14:paraId="4CEC1D72" w14:textId="2C839120"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124,1</w:t>
            </w:r>
          </w:p>
        </w:tc>
      </w:tr>
      <w:tr w:rsidR="009A4D16" w:rsidRPr="001C3460" w14:paraId="5F5379FE"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5ACB631A" w14:textId="2DC71949"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drugi razlogi</w:t>
            </w:r>
          </w:p>
        </w:tc>
        <w:tc>
          <w:tcPr>
            <w:tcW w:w="960" w:type="dxa"/>
            <w:hideMark/>
          </w:tcPr>
          <w:p w14:paraId="3F3CF2ED"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14.376</w:t>
            </w:r>
          </w:p>
        </w:tc>
        <w:tc>
          <w:tcPr>
            <w:tcW w:w="1060" w:type="dxa"/>
          </w:tcPr>
          <w:p w14:paraId="753B6912" w14:textId="0D041D20"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15.455</w:t>
            </w:r>
          </w:p>
        </w:tc>
        <w:tc>
          <w:tcPr>
            <w:tcW w:w="1060" w:type="dxa"/>
          </w:tcPr>
          <w:p w14:paraId="204056ED" w14:textId="5DFAFC41"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107,5</w:t>
            </w:r>
          </w:p>
        </w:tc>
      </w:tr>
      <w:tr w:rsidR="009A4D16" w:rsidRPr="001C3460" w14:paraId="54732DB9"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D5DCE4" w:themeFill="text2" w:themeFillTint="33"/>
            <w:hideMark/>
          </w:tcPr>
          <w:p w14:paraId="207BF272" w14:textId="77777777" w:rsidR="009A4D16" w:rsidRPr="001C3460" w:rsidRDefault="009A4D16" w:rsidP="00743860">
            <w:pPr>
              <w:rPr>
                <w:rFonts w:eastAsia="Times New Roman" w:cs="Arial"/>
                <w:color w:val="000000"/>
                <w:szCs w:val="18"/>
                <w:highlight w:val="yellow"/>
                <w:lang w:eastAsia="sl-SI"/>
              </w:rPr>
            </w:pPr>
            <w:r w:rsidRPr="001C3460">
              <w:rPr>
                <w:rFonts w:eastAsia="Calibri" w:cs="Arial"/>
                <w:color w:val="000000"/>
                <w:szCs w:val="18"/>
                <w:lang w:eastAsia="sl-SI"/>
              </w:rPr>
              <w:t>SKUPAJ PRILIV</w:t>
            </w:r>
          </w:p>
        </w:tc>
        <w:tc>
          <w:tcPr>
            <w:tcW w:w="960" w:type="dxa"/>
            <w:shd w:val="clear" w:color="auto" w:fill="D5DCE4" w:themeFill="text2" w:themeFillTint="33"/>
            <w:hideMark/>
          </w:tcPr>
          <w:p w14:paraId="7568DB6E"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59.662</w:t>
            </w:r>
          </w:p>
        </w:tc>
        <w:tc>
          <w:tcPr>
            <w:tcW w:w="1060" w:type="dxa"/>
            <w:shd w:val="clear" w:color="auto" w:fill="D5DCE4" w:themeFill="text2" w:themeFillTint="33"/>
          </w:tcPr>
          <w:p w14:paraId="01541E4B" w14:textId="563A0A3D"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lang w:eastAsia="sl-SI"/>
              </w:rPr>
            </w:pPr>
            <w:r>
              <w:rPr>
                <w:rFonts w:eastAsia="Calibri" w:cs="Arial"/>
                <w:b/>
                <w:bCs/>
                <w:color w:val="000000"/>
                <w:szCs w:val="18"/>
                <w:lang w:eastAsia="sl-SI"/>
              </w:rPr>
              <w:t>62.173</w:t>
            </w:r>
          </w:p>
        </w:tc>
        <w:tc>
          <w:tcPr>
            <w:tcW w:w="1060" w:type="dxa"/>
            <w:shd w:val="clear" w:color="auto" w:fill="D5DCE4" w:themeFill="text2" w:themeFillTint="33"/>
          </w:tcPr>
          <w:p w14:paraId="52B7137B" w14:textId="487205A4"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lang w:eastAsia="sl-SI"/>
              </w:rPr>
            </w:pPr>
            <w:r w:rsidRPr="00037796">
              <w:rPr>
                <w:rFonts w:eastAsia="Times New Roman" w:cs="Arial"/>
                <w:b/>
                <w:bCs/>
                <w:color w:val="000000"/>
                <w:szCs w:val="18"/>
                <w:lang w:eastAsia="sl-SI"/>
              </w:rPr>
              <w:t>104,2</w:t>
            </w:r>
          </w:p>
        </w:tc>
      </w:tr>
      <w:tr w:rsidR="00127545" w:rsidRPr="001C3460" w14:paraId="2C63164E"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1ADFC74"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Zaposlitve</w:t>
            </w:r>
          </w:p>
        </w:tc>
        <w:tc>
          <w:tcPr>
            <w:tcW w:w="960" w:type="dxa"/>
            <w:hideMark/>
          </w:tcPr>
          <w:p w14:paraId="1DD8545A" w14:textId="77777777"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41.253</w:t>
            </w:r>
          </w:p>
        </w:tc>
        <w:tc>
          <w:tcPr>
            <w:tcW w:w="1060" w:type="dxa"/>
            <w:vAlign w:val="center"/>
          </w:tcPr>
          <w:p w14:paraId="05AF96C5" w14:textId="50DC2B60"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40.629</w:t>
            </w:r>
          </w:p>
        </w:tc>
        <w:tc>
          <w:tcPr>
            <w:tcW w:w="1060" w:type="dxa"/>
            <w:vAlign w:val="center"/>
          </w:tcPr>
          <w:p w14:paraId="0F28D43E" w14:textId="2978EF7F"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0A2742">
              <w:rPr>
                <w:color w:val="000000"/>
                <w:szCs w:val="18"/>
              </w:rPr>
              <w:t>98,5</w:t>
            </w:r>
          </w:p>
        </w:tc>
      </w:tr>
      <w:tr w:rsidR="00127545" w:rsidRPr="001C3460" w14:paraId="2ABDB9A8"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05B889F"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Prehod v neaktivnost</w:t>
            </w:r>
          </w:p>
        </w:tc>
        <w:tc>
          <w:tcPr>
            <w:tcW w:w="960" w:type="dxa"/>
            <w:hideMark/>
          </w:tcPr>
          <w:p w14:paraId="31752C8D" w14:textId="13B77D2E"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7364</w:t>
            </w:r>
          </w:p>
        </w:tc>
        <w:tc>
          <w:tcPr>
            <w:tcW w:w="1060" w:type="dxa"/>
            <w:vAlign w:val="center"/>
          </w:tcPr>
          <w:p w14:paraId="41FF08FC" w14:textId="014A0CA8"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6845</w:t>
            </w:r>
          </w:p>
        </w:tc>
        <w:tc>
          <w:tcPr>
            <w:tcW w:w="1060" w:type="dxa"/>
            <w:vAlign w:val="center"/>
          </w:tcPr>
          <w:p w14:paraId="773AEDB2" w14:textId="6CA46983"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93,0</w:t>
            </w:r>
          </w:p>
        </w:tc>
      </w:tr>
      <w:tr w:rsidR="00127545" w:rsidRPr="001C3460" w14:paraId="0E2291C8"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4B881C66" w14:textId="7140AA32" w:rsidR="00127545" w:rsidRPr="001C3460" w:rsidRDefault="00127545"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redno šolanje</w:t>
            </w:r>
          </w:p>
        </w:tc>
        <w:tc>
          <w:tcPr>
            <w:tcW w:w="960" w:type="dxa"/>
            <w:hideMark/>
          </w:tcPr>
          <w:p w14:paraId="52DA77E2" w14:textId="77777777"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786</w:t>
            </w:r>
          </w:p>
        </w:tc>
        <w:tc>
          <w:tcPr>
            <w:tcW w:w="1060" w:type="dxa"/>
            <w:vAlign w:val="center"/>
          </w:tcPr>
          <w:p w14:paraId="0F59F684" w14:textId="7A70C0B8"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761</w:t>
            </w:r>
          </w:p>
        </w:tc>
        <w:tc>
          <w:tcPr>
            <w:tcW w:w="1060" w:type="dxa"/>
            <w:vAlign w:val="center"/>
          </w:tcPr>
          <w:p w14:paraId="223609CC" w14:textId="529E560B"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96,8</w:t>
            </w:r>
          </w:p>
        </w:tc>
      </w:tr>
      <w:tr w:rsidR="00127545" w:rsidRPr="001C3460" w14:paraId="3F6980E4"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5F3F61BF" w14:textId="79DBDB3D" w:rsidR="00127545" w:rsidRPr="001C3460" w:rsidRDefault="00127545"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upokojitve</w:t>
            </w:r>
          </w:p>
        </w:tc>
        <w:tc>
          <w:tcPr>
            <w:tcW w:w="960" w:type="dxa"/>
            <w:hideMark/>
          </w:tcPr>
          <w:p w14:paraId="175F3400" w14:textId="1137E4B4"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4076</w:t>
            </w:r>
          </w:p>
        </w:tc>
        <w:tc>
          <w:tcPr>
            <w:tcW w:w="1060" w:type="dxa"/>
            <w:vAlign w:val="center"/>
          </w:tcPr>
          <w:p w14:paraId="494CAF91" w14:textId="296689B9"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3746</w:t>
            </w:r>
          </w:p>
        </w:tc>
        <w:tc>
          <w:tcPr>
            <w:tcW w:w="1060" w:type="dxa"/>
            <w:vAlign w:val="center"/>
          </w:tcPr>
          <w:p w14:paraId="3A5A9095" w14:textId="046B08CC"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91,9</w:t>
            </w:r>
          </w:p>
        </w:tc>
      </w:tr>
      <w:tr w:rsidR="00127545" w:rsidRPr="001C3460" w14:paraId="28ABE51A"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4D827FB9" w14:textId="6BAD3AC5" w:rsidR="00127545" w:rsidRPr="001C3460" w:rsidRDefault="00127545"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drugi razlogi</w:t>
            </w:r>
          </w:p>
        </w:tc>
        <w:tc>
          <w:tcPr>
            <w:tcW w:w="960" w:type="dxa"/>
            <w:hideMark/>
          </w:tcPr>
          <w:p w14:paraId="71AEA959" w14:textId="0248B29B"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2502</w:t>
            </w:r>
          </w:p>
        </w:tc>
        <w:tc>
          <w:tcPr>
            <w:tcW w:w="1060" w:type="dxa"/>
            <w:vAlign w:val="center"/>
          </w:tcPr>
          <w:p w14:paraId="52841679" w14:textId="6D32A2A9"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2338</w:t>
            </w:r>
          </w:p>
        </w:tc>
        <w:tc>
          <w:tcPr>
            <w:tcW w:w="1060" w:type="dxa"/>
            <w:vAlign w:val="center"/>
          </w:tcPr>
          <w:p w14:paraId="54A3BD8E" w14:textId="5AEDE675"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93,4</w:t>
            </w:r>
          </w:p>
        </w:tc>
      </w:tr>
      <w:tr w:rsidR="00127545" w:rsidRPr="001C3460" w14:paraId="1E59729C"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580DB3A"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Oseba se je sama odjavila</w:t>
            </w:r>
          </w:p>
        </w:tc>
        <w:tc>
          <w:tcPr>
            <w:tcW w:w="960" w:type="dxa"/>
            <w:hideMark/>
          </w:tcPr>
          <w:p w14:paraId="61A3DFEA" w14:textId="01DCB3AC"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5332</w:t>
            </w:r>
          </w:p>
        </w:tc>
        <w:tc>
          <w:tcPr>
            <w:tcW w:w="1060" w:type="dxa"/>
            <w:vAlign w:val="center"/>
          </w:tcPr>
          <w:p w14:paraId="458DE532" w14:textId="5F8B3ED6"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5274</w:t>
            </w:r>
          </w:p>
        </w:tc>
        <w:tc>
          <w:tcPr>
            <w:tcW w:w="1060" w:type="dxa"/>
            <w:vAlign w:val="center"/>
          </w:tcPr>
          <w:p w14:paraId="66D1EC0C" w14:textId="19A32D81"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98,9</w:t>
            </w:r>
          </w:p>
        </w:tc>
      </w:tr>
      <w:tr w:rsidR="00127545" w:rsidRPr="001C3460" w14:paraId="3B5E8EBB"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88E93E0"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Kršitev obveznosti</w:t>
            </w:r>
          </w:p>
        </w:tc>
        <w:tc>
          <w:tcPr>
            <w:tcW w:w="960" w:type="dxa"/>
            <w:hideMark/>
          </w:tcPr>
          <w:p w14:paraId="68F59B00" w14:textId="3C3267F0"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3265</w:t>
            </w:r>
          </w:p>
        </w:tc>
        <w:tc>
          <w:tcPr>
            <w:tcW w:w="1060" w:type="dxa"/>
            <w:vAlign w:val="center"/>
          </w:tcPr>
          <w:p w14:paraId="31B5691F" w14:textId="71387926"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3263</w:t>
            </w:r>
          </w:p>
        </w:tc>
        <w:tc>
          <w:tcPr>
            <w:tcW w:w="1060" w:type="dxa"/>
            <w:vAlign w:val="center"/>
          </w:tcPr>
          <w:p w14:paraId="31483D25" w14:textId="360213E3"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99,9</w:t>
            </w:r>
          </w:p>
        </w:tc>
      </w:tr>
      <w:tr w:rsidR="00127545" w:rsidRPr="001C3460" w14:paraId="73B81F19"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3596710E"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Prijava v druge evidence</w:t>
            </w:r>
          </w:p>
        </w:tc>
        <w:tc>
          <w:tcPr>
            <w:tcW w:w="960" w:type="dxa"/>
            <w:hideMark/>
          </w:tcPr>
          <w:p w14:paraId="1750243A" w14:textId="4964FD6B"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5193</w:t>
            </w:r>
          </w:p>
        </w:tc>
        <w:tc>
          <w:tcPr>
            <w:tcW w:w="1060" w:type="dxa"/>
            <w:vAlign w:val="center"/>
          </w:tcPr>
          <w:p w14:paraId="5309EFD8" w14:textId="54009D8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6"/>
                <w:lang w:eastAsia="sl-SI"/>
              </w:rPr>
            </w:pPr>
            <w:r w:rsidRPr="000A2742">
              <w:rPr>
                <w:color w:val="000000"/>
                <w:szCs w:val="18"/>
              </w:rPr>
              <w:t>5249</w:t>
            </w:r>
          </w:p>
        </w:tc>
        <w:tc>
          <w:tcPr>
            <w:tcW w:w="1060" w:type="dxa"/>
            <w:vAlign w:val="center"/>
          </w:tcPr>
          <w:p w14:paraId="788A7BB1" w14:textId="0A372FFB"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101,1</w:t>
            </w:r>
          </w:p>
        </w:tc>
      </w:tr>
      <w:tr w:rsidR="00127545" w:rsidRPr="001C3460" w14:paraId="4700CE7F"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98DEE33"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Preselitve v tujino</w:t>
            </w:r>
          </w:p>
        </w:tc>
        <w:tc>
          <w:tcPr>
            <w:tcW w:w="960" w:type="dxa"/>
            <w:hideMark/>
          </w:tcPr>
          <w:p w14:paraId="4DC74270" w14:textId="77777777"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146</w:t>
            </w:r>
          </w:p>
        </w:tc>
        <w:tc>
          <w:tcPr>
            <w:tcW w:w="1060" w:type="dxa"/>
            <w:vAlign w:val="center"/>
          </w:tcPr>
          <w:p w14:paraId="0CEFC687" w14:textId="0238659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6"/>
                <w:lang w:eastAsia="sl-SI"/>
              </w:rPr>
            </w:pPr>
            <w:r w:rsidRPr="000A2742">
              <w:rPr>
                <w:color w:val="000000"/>
                <w:szCs w:val="18"/>
              </w:rPr>
              <w:t>98</w:t>
            </w:r>
          </w:p>
        </w:tc>
        <w:tc>
          <w:tcPr>
            <w:tcW w:w="1060" w:type="dxa"/>
            <w:vAlign w:val="center"/>
          </w:tcPr>
          <w:p w14:paraId="704CA271" w14:textId="489ED8B4"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67,1</w:t>
            </w:r>
          </w:p>
        </w:tc>
      </w:tr>
      <w:tr w:rsidR="00127545" w:rsidRPr="001C3460" w14:paraId="4AA72500"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4FECB50" w14:textId="51DCE00A"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Drugo</w:t>
            </w:r>
          </w:p>
        </w:tc>
        <w:tc>
          <w:tcPr>
            <w:tcW w:w="960" w:type="dxa"/>
            <w:hideMark/>
          </w:tcPr>
          <w:p w14:paraId="182349F5" w14:textId="42566870"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1937</w:t>
            </w:r>
          </w:p>
        </w:tc>
        <w:tc>
          <w:tcPr>
            <w:tcW w:w="1060" w:type="dxa"/>
            <w:vAlign w:val="center"/>
          </w:tcPr>
          <w:p w14:paraId="3F26BFA5" w14:textId="310A714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2130</w:t>
            </w:r>
          </w:p>
        </w:tc>
        <w:tc>
          <w:tcPr>
            <w:tcW w:w="1060" w:type="dxa"/>
            <w:vAlign w:val="center"/>
          </w:tcPr>
          <w:p w14:paraId="1CD8F7CD" w14:textId="552E722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0A2742">
              <w:rPr>
                <w:color w:val="000000"/>
                <w:szCs w:val="18"/>
              </w:rPr>
              <w:t>110,0</w:t>
            </w:r>
          </w:p>
        </w:tc>
      </w:tr>
      <w:tr w:rsidR="009A4D16" w:rsidRPr="001C3460" w14:paraId="0C826C26"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D5DCE4" w:themeFill="text2" w:themeFillTint="33"/>
            <w:hideMark/>
          </w:tcPr>
          <w:p w14:paraId="09434D51" w14:textId="77777777" w:rsidR="009A4D16" w:rsidRPr="001C3460" w:rsidRDefault="009A4D16" w:rsidP="00743860">
            <w:pPr>
              <w:rPr>
                <w:rFonts w:eastAsia="Times New Roman" w:cs="Arial"/>
                <w:color w:val="000000"/>
                <w:szCs w:val="18"/>
                <w:highlight w:val="yellow"/>
                <w:lang w:eastAsia="sl-SI"/>
              </w:rPr>
            </w:pPr>
            <w:r w:rsidRPr="001C3460">
              <w:rPr>
                <w:rFonts w:eastAsia="Calibri" w:cs="Arial"/>
                <w:color w:val="000000"/>
                <w:szCs w:val="18"/>
                <w:lang w:eastAsia="sl-SI"/>
              </w:rPr>
              <w:t>SKUPAJ ODLIV</w:t>
            </w:r>
          </w:p>
        </w:tc>
        <w:tc>
          <w:tcPr>
            <w:tcW w:w="960" w:type="dxa"/>
            <w:shd w:val="clear" w:color="auto" w:fill="D5DCE4" w:themeFill="text2" w:themeFillTint="33"/>
            <w:hideMark/>
          </w:tcPr>
          <w:p w14:paraId="0A67B114"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64.490</w:t>
            </w:r>
          </w:p>
        </w:tc>
        <w:tc>
          <w:tcPr>
            <w:tcW w:w="1060" w:type="dxa"/>
            <w:shd w:val="clear" w:color="auto" w:fill="D5DCE4" w:themeFill="text2" w:themeFillTint="33"/>
          </w:tcPr>
          <w:p w14:paraId="3EE3D361" w14:textId="52E94C5E"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lang w:eastAsia="sl-SI"/>
              </w:rPr>
            </w:pPr>
            <w:r>
              <w:rPr>
                <w:rFonts w:eastAsia="Calibri" w:cs="Arial"/>
                <w:b/>
                <w:bCs/>
                <w:color w:val="000000"/>
                <w:szCs w:val="18"/>
                <w:lang w:eastAsia="sl-SI"/>
              </w:rPr>
              <w:t>63.488</w:t>
            </w:r>
          </w:p>
        </w:tc>
        <w:tc>
          <w:tcPr>
            <w:tcW w:w="1060" w:type="dxa"/>
            <w:shd w:val="clear" w:color="auto" w:fill="D5DCE4" w:themeFill="text2" w:themeFillTint="33"/>
          </w:tcPr>
          <w:p w14:paraId="470100A4" w14:textId="37399921"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037796">
              <w:rPr>
                <w:rFonts w:eastAsia="Times New Roman" w:cs="Arial"/>
                <w:b/>
                <w:bCs/>
                <w:color w:val="000000"/>
                <w:szCs w:val="18"/>
                <w:lang w:eastAsia="sl-SI"/>
              </w:rPr>
              <w:t>98,4</w:t>
            </w:r>
          </w:p>
        </w:tc>
      </w:tr>
      <w:tr w:rsidR="009A4D16" w:rsidRPr="001C3460" w14:paraId="78D7DC06"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E7E6E6" w:themeFill="background2"/>
            <w:hideMark/>
          </w:tcPr>
          <w:p w14:paraId="027B95BF" w14:textId="6EA5E842" w:rsidR="009A4D16" w:rsidRPr="001C3460" w:rsidRDefault="009A4D16" w:rsidP="007C2B5C">
            <w:pPr>
              <w:rPr>
                <w:rFonts w:eastAsia="Times New Roman" w:cs="Arial"/>
                <w:color w:val="000000"/>
                <w:szCs w:val="18"/>
                <w:highlight w:val="yellow"/>
                <w:lang w:eastAsia="sl-SI"/>
              </w:rPr>
            </w:pPr>
            <w:r w:rsidRPr="001C3460">
              <w:rPr>
                <w:rFonts w:eastAsia="Calibri" w:cs="Arial"/>
                <w:color w:val="000000"/>
                <w:szCs w:val="18"/>
                <w:lang w:eastAsia="sl-SI"/>
              </w:rPr>
              <w:t xml:space="preserve">Stanje na dan 31. </w:t>
            </w:r>
            <w:r w:rsidR="007C2B5C" w:rsidRPr="001C3460">
              <w:rPr>
                <w:rFonts w:eastAsia="Calibri" w:cs="Arial"/>
                <w:color w:val="000000"/>
                <w:szCs w:val="18"/>
                <w:lang w:eastAsia="sl-SI"/>
              </w:rPr>
              <w:t>decemb</w:t>
            </w:r>
            <w:r w:rsidR="007C2B5C">
              <w:rPr>
                <w:rFonts w:eastAsia="Calibri" w:cs="Arial"/>
                <w:color w:val="000000"/>
                <w:szCs w:val="18"/>
                <w:lang w:eastAsia="sl-SI"/>
              </w:rPr>
              <w:t>ra</w:t>
            </w:r>
            <w:r w:rsidR="007C2B5C" w:rsidRPr="001C3460">
              <w:rPr>
                <w:rFonts w:eastAsia="Calibri" w:cs="Arial"/>
                <w:color w:val="000000"/>
                <w:szCs w:val="18"/>
                <w:lang w:eastAsia="sl-SI"/>
              </w:rPr>
              <w:t xml:space="preserve"> </w:t>
            </w:r>
            <w:r w:rsidRPr="001C3460">
              <w:rPr>
                <w:rFonts w:eastAsia="Calibri" w:cs="Arial"/>
                <w:color w:val="000000"/>
                <w:szCs w:val="18"/>
                <w:lang w:eastAsia="sl-SI"/>
              </w:rPr>
              <w:t>2023</w:t>
            </w:r>
          </w:p>
        </w:tc>
        <w:tc>
          <w:tcPr>
            <w:tcW w:w="960" w:type="dxa"/>
            <w:shd w:val="clear" w:color="auto" w:fill="E7E6E6" w:themeFill="background2"/>
            <w:hideMark/>
          </w:tcPr>
          <w:p w14:paraId="7554A33E"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48.353</w:t>
            </w:r>
          </w:p>
        </w:tc>
        <w:tc>
          <w:tcPr>
            <w:tcW w:w="1060" w:type="dxa"/>
            <w:shd w:val="clear" w:color="auto" w:fill="E7E6E6" w:themeFill="background2"/>
          </w:tcPr>
          <w:p w14:paraId="02FB0E5C" w14:textId="53D2C052"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lang w:eastAsia="sl-SI"/>
              </w:rPr>
            </w:pPr>
            <w:r>
              <w:rPr>
                <w:rFonts w:eastAsia="Calibri" w:cs="Arial"/>
                <w:b/>
                <w:bCs/>
                <w:color w:val="000000"/>
                <w:szCs w:val="18"/>
                <w:lang w:eastAsia="sl-SI"/>
              </w:rPr>
              <w:t>47.038</w:t>
            </w:r>
          </w:p>
        </w:tc>
        <w:tc>
          <w:tcPr>
            <w:tcW w:w="1060" w:type="dxa"/>
            <w:shd w:val="clear" w:color="auto" w:fill="E7E6E6" w:themeFill="background2"/>
          </w:tcPr>
          <w:p w14:paraId="4B0779C8" w14:textId="5AEC7413"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037796">
              <w:rPr>
                <w:rFonts w:eastAsia="Times New Roman" w:cs="Arial"/>
                <w:b/>
                <w:bCs/>
                <w:color w:val="000000"/>
                <w:szCs w:val="18"/>
                <w:lang w:eastAsia="sl-SI"/>
              </w:rPr>
              <w:t>97,</w:t>
            </w:r>
            <w:r w:rsidR="00127545">
              <w:rPr>
                <w:rFonts w:eastAsia="Times New Roman" w:cs="Arial"/>
                <w:b/>
                <w:bCs/>
                <w:color w:val="000000"/>
                <w:szCs w:val="18"/>
                <w:lang w:eastAsia="sl-SI"/>
              </w:rPr>
              <w:t>3</w:t>
            </w:r>
          </w:p>
        </w:tc>
      </w:tr>
      <w:tr w:rsidR="009A4D16" w:rsidRPr="001C3460" w14:paraId="086685F3"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C20C160" w14:textId="0471D5E5"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dolgotrajno brezposelni</w:t>
            </w:r>
          </w:p>
        </w:tc>
        <w:tc>
          <w:tcPr>
            <w:tcW w:w="960" w:type="dxa"/>
            <w:hideMark/>
          </w:tcPr>
          <w:p w14:paraId="2F9A30A4"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20.805</w:t>
            </w:r>
          </w:p>
        </w:tc>
        <w:tc>
          <w:tcPr>
            <w:tcW w:w="1060" w:type="dxa"/>
          </w:tcPr>
          <w:p w14:paraId="034BA303" w14:textId="35AA5B3B"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18.200</w:t>
            </w:r>
          </w:p>
        </w:tc>
        <w:tc>
          <w:tcPr>
            <w:tcW w:w="1060" w:type="dxa"/>
          </w:tcPr>
          <w:p w14:paraId="4948C97C" w14:textId="3D0ABF67"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87,5</w:t>
            </w:r>
          </w:p>
        </w:tc>
      </w:tr>
      <w:tr w:rsidR="009A4D16" w:rsidRPr="001C3460" w14:paraId="70DEEE9B"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02D5DF8" w14:textId="2BF9B092"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brezposelni z osnovnošolsko izobrazbo</w:t>
            </w:r>
          </w:p>
        </w:tc>
        <w:tc>
          <w:tcPr>
            <w:tcW w:w="960" w:type="dxa"/>
            <w:hideMark/>
          </w:tcPr>
          <w:p w14:paraId="4DA757E6"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16.409</w:t>
            </w:r>
          </w:p>
        </w:tc>
        <w:tc>
          <w:tcPr>
            <w:tcW w:w="1060" w:type="dxa"/>
          </w:tcPr>
          <w:p w14:paraId="6B86E986" w14:textId="409BBBD7"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16.137</w:t>
            </w:r>
          </w:p>
        </w:tc>
        <w:tc>
          <w:tcPr>
            <w:tcW w:w="1060" w:type="dxa"/>
          </w:tcPr>
          <w:p w14:paraId="27E3FFF4" w14:textId="1498CFC6"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98,3</w:t>
            </w:r>
          </w:p>
        </w:tc>
      </w:tr>
      <w:tr w:rsidR="009A4D16" w:rsidRPr="001C3460" w14:paraId="1060B6D5"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3374AEA4" w14:textId="1907624C"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iskalci prve zaposlitve</w:t>
            </w:r>
          </w:p>
        </w:tc>
        <w:tc>
          <w:tcPr>
            <w:tcW w:w="960" w:type="dxa"/>
            <w:hideMark/>
          </w:tcPr>
          <w:p w14:paraId="5EA64334" w14:textId="6DCC2489"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7501</w:t>
            </w:r>
          </w:p>
        </w:tc>
        <w:tc>
          <w:tcPr>
            <w:tcW w:w="1060" w:type="dxa"/>
          </w:tcPr>
          <w:p w14:paraId="3959943C" w14:textId="4BA27FA6"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7475</w:t>
            </w:r>
          </w:p>
        </w:tc>
        <w:tc>
          <w:tcPr>
            <w:tcW w:w="1060" w:type="dxa"/>
          </w:tcPr>
          <w:p w14:paraId="2B6D04DF" w14:textId="5565CE9F"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99,7</w:t>
            </w:r>
          </w:p>
        </w:tc>
      </w:tr>
      <w:tr w:rsidR="009A4D16" w:rsidRPr="001C3460" w14:paraId="6A0A2059"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952B85B" w14:textId="765733FB"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stari do 29 let</w:t>
            </w:r>
          </w:p>
        </w:tc>
        <w:tc>
          <w:tcPr>
            <w:tcW w:w="960" w:type="dxa"/>
            <w:hideMark/>
          </w:tcPr>
          <w:p w14:paraId="731CB261" w14:textId="3407E21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9852</w:t>
            </w:r>
          </w:p>
        </w:tc>
        <w:tc>
          <w:tcPr>
            <w:tcW w:w="1060" w:type="dxa"/>
          </w:tcPr>
          <w:p w14:paraId="47385B22" w14:textId="462FA438"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10.004</w:t>
            </w:r>
          </w:p>
        </w:tc>
        <w:tc>
          <w:tcPr>
            <w:tcW w:w="1060" w:type="dxa"/>
          </w:tcPr>
          <w:p w14:paraId="2EF437B6" w14:textId="78EE1FED"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101,5</w:t>
            </w:r>
          </w:p>
        </w:tc>
      </w:tr>
      <w:tr w:rsidR="009A4D16" w:rsidRPr="001C3460" w14:paraId="58CBA729"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2187F15E" w14:textId="79718FCE"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stari 50 let ali več</w:t>
            </w:r>
          </w:p>
        </w:tc>
        <w:tc>
          <w:tcPr>
            <w:tcW w:w="960" w:type="dxa"/>
            <w:hideMark/>
          </w:tcPr>
          <w:p w14:paraId="6ED4B8FB"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18.113</w:t>
            </w:r>
          </w:p>
        </w:tc>
        <w:tc>
          <w:tcPr>
            <w:tcW w:w="1060" w:type="dxa"/>
          </w:tcPr>
          <w:p w14:paraId="08520B30" w14:textId="5E7CE2A0"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16.618</w:t>
            </w:r>
          </w:p>
        </w:tc>
        <w:tc>
          <w:tcPr>
            <w:tcW w:w="1060" w:type="dxa"/>
          </w:tcPr>
          <w:p w14:paraId="71C97648" w14:textId="4589C532"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91,7</w:t>
            </w:r>
          </w:p>
        </w:tc>
      </w:tr>
    </w:tbl>
    <w:p w14:paraId="6AF47E52" w14:textId="2407CCB6" w:rsidR="000C09A0" w:rsidRPr="001C3460" w:rsidRDefault="00CB5C9B" w:rsidP="00FB2FFE">
      <w:pPr>
        <w:pStyle w:val="PODTABELO"/>
        <w:spacing w:after="0" w:line="240" w:lineRule="exact"/>
      </w:pPr>
      <w:r w:rsidRPr="001C3460">
        <w:rPr>
          <w:lang w:bidi="en-US"/>
        </w:rPr>
        <w:t xml:space="preserve">Vir: </w:t>
      </w:r>
      <w:r w:rsidR="00956623">
        <w:rPr>
          <w:lang w:bidi="en-US"/>
        </w:rPr>
        <w:t>ZRSZ</w:t>
      </w:r>
      <w:r w:rsidRPr="001C3460">
        <w:rPr>
          <w:lang w:bidi="en-US"/>
        </w:rPr>
        <w:t>.</w:t>
      </w:r>
      <w:r w:rsidRPr="001C3460">
        <w:t xml:space="preserve"> </w:t>
      </w:r>
    </w:p>
    <w:p w14:paraId="2DAAF0DE" w14:textId="77777777" w:rsidR="00FB2FFE" w:rsidRDefault="00FB2FFE" w:rsidP="00FB2FFE">
      <w:pPr>
        <w:pStyle w:val="BESEDILO"/>
        <w:spacing w:line="240" w:lineRule="exact"/>
        <w:rPr>
          <w:color w:val="4472C4" w:themeColor="accent1"/>
          <w:lang w:val="sl-SI"/>
        </w:rPr>
      </w:pPr>
    </w:p>
    <w:p w14:paraId="271F9152" w14:textId="77777777" w:rsidR="0017648F" w:rsidRDefault="0017648F" w:rsidP="00CE5CFF">
      <w:pPr>
        <w:pStyle w:val="BESEDILO"/>
        <w:rPr>
          <w:bCs/>
          <w:color w:val="0070C0"/>
          <w:sz w:val="20"/>
          <w:szCs w:val="22"/>
          <w:lang w:val="sl-SI"/>
        </w:rPr>
      </w:pPr>
    </w:p>
    <w:p w14:paraId="01819905" w14:textId="54FDC947" w:rsidR="00CB5C9B" w:rsidRPr="00CE5CFF" w:rsidRDefault="00CB5C9B" w:rsidP="00CE5CFF">
      <w:pPr>
        <w:pStyle w:val="BESEDILO"/>
        <w:rPr>
          <w:bCs/>
          <w:color w:val="0070C0"/>
          <w:sz w:val="20"/>
          <w:szCs w:val="22"/>
          <w:lang w:val="sl-SI"/>
        </w:rPr>
      </w:pPr>
      <w:r w:rsidRPr="00CE5CFF">
        <w:rPr>
          <w:bCs/>
          <w:color w:val="0070C0"/>
          <w:sz w:val="20"/>
          <w:szCs w:val="22"/>
          <w:lang w:val="sl-SI"/>
        </w:rPr>
        <w:t>Struktura brezposelnih</w:t>
      </w:r>
    </w:p>
    <w:p w14:paraId="2C76EC54" w14:textId="77777777" w:rsidR="0017648F" w:rsidRDefault="0017648F" w:rsidP="00FB2FFE">
      <w:pPr>
        <w:spacing w:after="0" w:line="240" w:lineRule="exact"/>
        <w:jc w:val="both"/>
        <w:rPr>
          <w:rFonts w:ascii="Arial" w:hAnsi="Arial" w:cs="Arial"/>
          <w:sz w:val="18"/>
          <w:szCs w:val="18"/>
        </w:rPr>
      </w:pPr>
    </w:p>
    <w:p w14:paraId="2236EAEE" w14:textId="35427572"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Na strukturo brezposelnosti je v letu 2024 vplivalo povečanje števila brezposelnih oseb, ki so se prijavile pri </w:t>
      </w:r>
      <w:r w:rsidR="00956623">
        <w:rPr>
          <w:rFonts w:ascii="Arial" w:hAnsi="Arial" w:cs="Arial"/>
          <w:sz w:val="18"/>
          <w:szCs w:val="18"/>
        </w:rPr>
        <w:t>ZRSZ</w:t>
      </w:r>
      <w:r w:rsidRPr="00127545">
        <w:rPr>
          <w:rFonts w:ascii="Arial" w:hAnsi="Arial" w:cs="Arial"/>
          <w:sz w:val="18"/>
          <w:szCs w:val="18"/>
        </w:rPr>
        <w:t xml:space="preserve">. Hkrati so bile kljub upočasnjeni gospodarski rasti ob nizki brezposelnosti in neugodnih demografskih gibanjih še vedno na voljo številne zaposlitvene možnosti. V letu 2024 se je </w:t>
      </w:r>
      <w:r w:rsidR="0055417D">
        <w:rPr>
          <w:rFonts w:ascii="Arial" w:hAnsi="Arial" w:cs="Arial"/>
          <w:sz w:val="18"/>
          <w:szCs w:val="18"/>
        </w:rPr>
        <w:t xml:space="preserve">med </w:t>
      </w:r>
      <w:r w:rsidR="0055417D" w:rsidRPr="00127545">
        <w:rPr>
          <w:rFonts w:ascii="Arial" w:hAnsi="Arial" w:cs="Arial"/>
          <w:sz w:val="18"/>
          <w:szCs w:val="18"/>
        </w:rPr>
        <w:t>brezposeln</w:t>
      </w:r>
      <w:r w:rsidR="0055417D">
        <w:rPr>
          <w:rFonts w:ascii="Arial" w:hAnsi="Arial" w:cs="Arial"/>
          <w:sz w:val="18"/>
          <w:szCs w:val="18"/>
        </w:rPr>
        <w:t>imi</w:t>
      </w:r>
      <w:r w:rsidR="0055417D" w:rsidRPr="00127545">
        <w:rPr>
          <w:rFonts w:ascii="Arial" w:hAnsi="Arial" w:cs="Arial"/>
          <w:sz w:val="18"/>
          <w:szCs w:val="18"/>
        </w:rPr>
        <w:t xml:space="preserve"> </w:t>
      </w:r>
      <w:r w:rsidRPr="00127545">
        <w:rPr>
          <w:rFonts w:ascii="Arial" w:hAnsi="Arial" w:cs="Arial"/>
          <w:sz w:val="18"/>
          <w:szCs w:val="18"/>
        </w:rPr>
        <w:t>najbolj povečeval delež presežnih delavcev in stečajnikov. Še naprej se je povečeval delež mladih v starosti do 29 let, med njimi iskalcev prve zaposlitve, večji je bil tudi delež brezposelnih z osnovnošolsko izobrazbo.</w:t>
      </w:r>
    </w:p>
    <w:p w14:paraId="494A4C7A" w14:textId="77777777" w:rsidR="00127545" w:rsidRPr="00127545" w:rsidRDefault="00127545" w:rsidP="00FB2FFE">
      <w:pPr>
        <w:spacing w:after="0" w:line="240" w:lineRule="exact"/>
        <w:jc w:val="both"/>
        <w:rPr>
          <w:rFonts w:ascii="Arial" w:hAnsi="Arial" w:cs="Arial"/>
          <w:sz w:val="18"/>
          <w:szCs w:val="18"/>
        </w:rPr>
      </w:pPr>
    </w:p>
    <w:p w14:paraId="2FDF5EE4" w14:textId="7B5511AB"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Pri zaposlovanju bolj problematične kategorije brezposelnih </w:t>
      </w:r>
      <w:r w:rsidR="006A4EDC">
        <w:rPr>
          <w:rFonts w:ascii="Arial" w:hAnsi="Arial" w:cs="Arial"/>
          <w:sz w:val="18"/>
          <w:szCs w:val="18"/>
        </w:rPr>
        <w:t xml:space="preserve">sestavljajo </w:t>
      </w:r>
      <w:r w:rsidRPr="00127545">
        <w:rPr>
          <w:rFonts w:ascii="Arial" w:hAnsi="Arial" w:cs="Arial"/>
          <w:sz w:val="18"/>
          <w:szCs w:val="18"/>
        </w:rPr>
        <w:t>dolgotrajno brezposelne osebe</w:t>
      </w:r>
      <w:r w:rsidR="00D60197">
        <w:rPr>
          <w:rFonts w:ascii="Arial" w:hAnsi="Arial" w:cs="Arial"/>
          <w:sz w:val="18"/>
          <w:szCs w:val="18"/>
        </w:rPr>
        <w:t xml:space="preserve"> (v nadaljnjem besedilu: DBO)</w:t>
      </w:r>
      <w:r w:rsidRPr="00127545">
        <w:rPr>
          <w:rFonts w:ascii="Arial" w:hAnsi="Arial" w:cs="Arial"/>
          <w:sz w:val="18"/>
          <w:szCs w:val="18"/>
        </w:rPr>
        <w:t xml:space="preserve">, starejši brezposelni, mladi brez delovnih izkušenj, nižje izobraženi in invalidi, predvsem pa tisti, ki imajo hkrati več od navedenih značilnosti ali omejitev, zato </w:t>
      </w:r>
      <w:r w:rsidR="00B108DF">
        <w:rPr>
          <w:rFonts w:ascii="Arial" w:hAnsi="Arial" w:cs="Arial"/>
          <w:sz w:val="18"/>
          <w:szCs w:val="18"/>
        </w:rPr>
        <w:t>spadajo</w:t>
      </w:r>
      <w:r w:rsidRPr="00127545">
        <w:rPr>
          <w:rFonts w:ascii="Arial" w:hAnsi="Arial" w:cs="Arial"/>
          <w:sz w:val="18"/>
          <w:szCs w:val="18"/>
        </w:rPr>
        <w:t xml:space="preserve"> med ciljne skupine, </w:t>
      </w:r>
      <w:r w:rsidR="002A0EE5" w:rsidRPr="00127545">
        <w:rPr>
          <w:rFonts w:ascii="Arial" w:hAnsi="Arial" w:cs="Arial"/>
          <w:sz w:val="18"/>
          <w:szCs w:val="18"/>
        </w:rPr>
        <w:t>ki jim</w:t>
      </w:r>
      <w:r w:rsidRPr="00127545">
        <w:rPr>
          <w:rFonts w:ascii="Arial" w:hAnsi="Arial" w:cs="Arial"/>
          <w:sz w:val="18"/>
          <w:szCs w:val="18"/>
        </w:rPr>
        <w:t xml:space="preserve"> je </w:t>
      </w:r>
      <w:r w:rsidR="00956623">
        <w:rPr>
          <w:rFonts w:ascii="Arial" w:hAnsi="Arial" w:cs="Arial"/>
          <w:sz w:val="18"/>
          <w:szCs w:val="18"/>
        </w:rPr>
        <w:t>ZRSZ</w:t>
      </w:r>
      <w:r w:rsidR="00B108DF" w:rsidRPr="00127545">
        <w:rPr>
          <w:rFonts w:ascii="Arial" w:hAnsi="Arial" w:cs="Arial"/>
          <w:sz w:val="18"/>
          <w:szCs w:val="18"/>
        </w:rPr>
        <w:t xml:space="preserve"> </w:t>
      </w:r>
      <w:r w:rsidRPr="00127545">
        <w:rPr>
          <w:rFonts w:ascii="Arial" w:hAnsi="Arial" w:cs="Arial"/>
          <w:sz w:val="18"/>
          <w:szCs w:val="18"/>
        </w:rPr>
        <w:t xml:space="preserve">tudi v letu 2024 namenjal več ukrepov in aktivnosti. Posledično se je zmanjšal delež </w:t>
      </w:r>
      <w:r w:rsidR="00D60197">
        <w:rPr>
          <w:rFonts w:ascii="Arial" w:hAnsi="Arial" w:cs="Arial"/>
          <w:sz w:val="18"/>
          <w:szCs w:val="18"/>
        </w:rPr>
        <w:t>DBO</w:t>
      </w:r>
      <w:r w:rsidR="0055417D">
        <w:rPr>
          <w:rFonts w:ascii="Arial" w:hAnsi="Arial" w:cs="Arial"/>
          <w:sz w:val="18"/>
          <w:szCs w:val="18"/>
        </w:rPr>
        <w:t>;</w:t>
      </w:r>
      <w:r w:rsidRPr="00127545">
        <w:rPr>
          <w:rFonts w:ascii="Arial" w:hAnsi="Arial" w:cs="Arial"/>
          <w:sz w:val="18"/>
          <w:szCs w:val="18"/>
        </w:rPr>
        <w:t xml:space="preserve"> v tej kategoriji je bilo ob koncu leta 2024 38,7 </w:t>
      </w:r>
      <w:r w:rsidR="000A3CAE">
        <w:rPr>
          <w:rFonts w:ascii="Arial" w:hAnsi="Arial" w:cs="Arial"/>
          <w:sz w:val="18"/>
          <w:szCs w:val="18"/>
        </w:rPr>
        <w:t>odstotka</w:t>
      </w:r>
      <w:r w:rsidRPr="00127545">
        <w:rPr>
          <w:rFonts w:ascii="Arial" w:hAnsi="Arial" w:cs="Arial"/>
          <w:sz w:val="18"/>
          <w:szCs w:val="18"/>
        </w:rPr>
        <w:t xml:space="preserve"> vseh brezposelnih, izredno dolgotrajno brezposelnih (24 mesecev in več) pa je bilo 23,8 </w:t>
      </w:r>
      <w:r w:rsidR="000A3CAE">
        <w:rPr>
          <w:rFonts w:ascii="Arial" w:hAnsi="Arial" w:cs="Arial"/>
          <w:sz w:val="18"/>
          <w:szCs w:val="18"/>
        </w:rPr>
        <w:t>odstotka</w:t>
      </w:r>
      <w:r w:rsidRPr="00127545">
        <w:rPr>
          <w:rFonts w:ascii="Arial" w:hAnsi="Arial" w:cs="Arial"/>
          <w:sz w:val="18"/>
          <w:szCs w:val="18"/>
        </w:rPr>
        <w:t xml:space="preserve">. Podatki kažejo, da se je od decembra 2023 do decembra 2024 število dolgotrajno brezposelnih zmanjšalo za 12,5 </w:t>
      </w:r>
      <w:r w:rsidR="000A3CAE">
        <w:rPr>
          <w:rFonts w:ascii="Arial" w:hAnsi="Arial" w:cs="Arial"/>
          <w:sz w:val="18"/>
          <w:szCs w:val="18"/>
        </w:rPr>
        <w:t>odstotka</w:t>
      </w:r>
      <w:r w:rsidRPr="00127545">
        <w:rPr>
          <w:rFonts w:ascii="Arial" w:hAnsi="Arial" w:cs="Arial"/>
          <w:sz w:val="18"/>
          <w:szCs w:val="18"/>
        </w:rPr>
        <w:t xml:space="preserve">, delež </w:t>
      </w:r>
      <w:r w:rsidR="00B108DF">
        <w:rPr>
          <w:rFonts w:ascii="Arial" w:hAnsi="Arial" w:cs="Arial"/>
          <w:sz w:val="18"/>
          <w:szCs w:val="18"/>
        </w:rPr>
        <w:t xml:space="preserve">v skupni brezposelnosti </w:t>
      </w:r>
      <w:r w:rsidR="003F2E44">
        <w:rPr>
          <w:rFonts w:ascii="Arial" w:hAnsi="Arial" w:cs="Arial"/>
          <w:sz w:val="18"/>
          <w:szCs w:val="18"/>
        </w:rPr>
        <w:t xml:space="preserve">pa </w:t>
      </w:r>
      <w:r w:rsidRPr="00127545">
        <w:rPr>
          <w:rFonts w:ascii="Arial" w:hAnsi="Arial" w:cs="Arial"/>
          <w:sz w:val="18"/>
          <w:szCs w:val="18"/>
        </w:rPr>
        <w:t xml:space="preserve">za 4,3 odstotne točke. </w:t>
      </w:r>
    </w:p>
    <w:p w14:paraId="307DBE6F" w14:textId="77777777" w:rsidR="00127545" w:rsidRPr="00127545" w:rsidRDefault="00127545" w:rsidP="00FB2FFE">
      <w:pPr>
        <w:spacing w:after="0" w:line="240" w:lineRule="exact"/>
        <w:jc w:val="both"/>
        <w:rPr>
          <w:rFonts w:ascii="Arial" w:hAnsi="Arial" w:cs="Arial"/>
          <w:sz w:val="18"/>
          <w:szCs w:val="18"/>
        </w:rPr>
      </w:pPr>
    </w:p>
    <w:p w14:paraId="27480DAC" w14:textId="30FA465A"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V starostni strukturi se je v </w:t>
      </w:r>
      <w:r w:rsidR="0055417D" w:rsidRPr="00127545">
        <w:rPr>
          <w:rFonts w:ascii="Arial" w:hAnsi="Arial" w:cs="Arial"/>
          <w:sz w:val="18"/>
          <w:szCs w:val="18"/>
        </w:rPr>
        <w:t>ene</w:t>
      </w:r>
      <w:r w:rsidR="0055417D">
        <w:rPr>
          <w:rFonts w:ascii="Arial" w:hAnsi="Arial" w:cs="Arial"/>
          <w:sz w:val="18"/>
          <w:szCs w:val="18"/>
        </w:rPr>
        <w:t>m</w:t>
      </w:r>
      <w:r w:rsidR="0055417D" w:rsidRPr="00127545">
        <w:rPr>
          <w:rFonts w:ascii="Arial" w:hAnsi="Arial" w:cs="Arial"/>
          <w:sz w:val="18"/>
          <w:szCs w:val="18"/>
        </w:rPr>
        <w:t xml:space="preserve"> </w:t>
      </w:r>
      <w:r w:rsidRPr="00127545">
        <w:rPr>
          <w:rFonts w:ascii="Arial" w:hAnsi="Arial" w:cs="Arial"/>
          <w:sz w:val="18"/>
          <w:szCs w:val="18"/>
        </w:rPr>
        <w:t>let</w:t>
      </w:r>
      <w:r w:rsidR="0055417D">
        <w:rPr>
          <w:rFonts w:ascii="Arial" w:hAnsi="Arial" w:cs="Arial"/>
          <w:sz w:val="18"/>
          <w:szCs w:val="18"/>
        </w:rPr>
        <w:t>u</w:t>
      </w:r>
      <w:r w:rsidRPr="00127545">
        <w:rPr>
          <w:rFonts w:ascii="Arial" w:hAnsi="Arial" w:cs="Arial"/>
          <w:sz w:val="18"/>
          <w:szCs w:val="18"/>
        </w:rPr>
        <w:t xml:space="preserve"> število brezposelnih</w:t>
      </w:r>
      <w:r w:rsidR="007C3254">
        <w:rPr>
          <w:rFonts w:ascii="Arial" w:hAnsi="Arial" w:cs="Arial"/>
          <w:sz w:val="18"/>
          <w:szCs w:val="18"/>
        </w:rPr>
        <w:t>,</w:t>
      </w:r>
      <w:r w:rsidRPr="00127545">
        <w:rPr>
          <w:rFonts w:ascii="Arial" w:hAnsi="Arial" w:cs="Arial"/>
          <w:sz w:val="18"/>
          <w:szCs w:val="18"/>
        </w:rPr>
        <w:t xml:space="preserve"> starih do 29 let</w:t>
      </w:r>
      <w:r w:rsidR="002A0EE5" w:rsidRPr="00127545">
        <w:rPr>
          <w:rFonts w:ascii="Arial" w:hAnsi="Arial" w:cs="Arial"/>
          <w:sz w:val="18"/>
          <w:szCs w:val="18"/>
        </w:rPr>
        <w:t>, zvišalo</w:t>
      </w:r>
      <w:r w:rsidRPr="00127545">
        <w:rPr>
          <w:rFonts w:ascii="Arial" w:hAnsi="Arial" w:cs="Arial"/>
          <w:sz w:val="18"/>
          <w:szCs w:val="18"/>
        </w:rPr>
        <w:t xml:space="preserve"> za 1,5 </w:t>
      </w:r>
      <w:r w:rsidR="000A3CAE">
        <w:rPr>
          <w:rFonts w:ascii="Arial" w:hAnsi="Arial" w:cs="Arial"/>
          <w:sz w:val="18"/>
          <w:szCs w:val="18"/>
        </w:rPr>
        <w:t>odstotka</w:t>
      </w:r>
      <w:r w:rsidRPr="00127545">
        <w:rPr>
          <w:rFonts w:ascii="Arial" w:hAnsi="Arial" w:cs="Arial"/>
          <w:sz w:val="18"/>
          <w:szCs w:val="18"/>
        </w:rPr>
        <w:t xml:space="preserve"> in število brezposelnih v starosti od 40 do 49 let za</w:t>
      </w:r>
      <w:r w:rsidR="000A3CAE">
        <w:rPr>
          <w:rFonts w:ascii="Arial" w:hAnsi="Arial" w:cs="Arial"/>
          <w:sz w:val="18"/>
          <w:szCs w:val="18"/>
        </w:rPr>
        <w:t xml:space="preserve"> </w:t>
      </w:r>
      <w:r w:rsidR="00643006">
        <w:rPr>
          <w:rFonts w:ascii="Arial" w:hAnsi="Arial" w:cs="Arial"/>
          <w:sz w:val="18"/>
          <w:szCs w:val="18"/>
        </w:rPr>
        <w:t>1</w:t>
      </w:r>
      <w:r w:rsidR="00643006" w:rsidRPr="00127545">
        <w:rPr>
          <w:rFonts w:ascii="Arial" w:hAnsi="Arial" w:cs="Arial"/>
          <w:sz w:val="18"/>
          <w:szCs w:val="18"/>
        </w:rPr>
        <w:t xml:space="preserve"> </w:t>
      </w:r>
      <w:r w:rsidR="000A3CAE">
        <w:rPr>
          <w:rFonts w:ascii="Arial" w:hAnsi="Arial" w:cs="Arial"/>
          <w:sz w:val="18"/>
          <w:szCs w:val="18"/>
        </w:rPr>
        <w:t>odstotek</w:t>
      </w:r>
      <w:r w:rsidRPr="00127545">
        <w:rPr>
          <w:rFonts w:ascii="Arial" w:hAnsi="Arial" w:cs="Arial"/>
          <w:sz w:val="18"/>
          <w:szCs w:val="18"/>
        </w:rPr>
        <w:t>. Število brezposelnih</w:t>
      </w:r>
      <w:r w:rsidR="007C3254">
        <w:rPr>
          <w:rFonts w:ascii="Arial" w:hAnsi="Arial" w:cs="Arial"/>
          <w:sz w:val="18"/>
          <w:szCs w:val="18"/>
        </w:rPr>
        <w:t>,</w:t>
      </w:r>
      <w:r w:rsidRPr="00127545">
        <w:rPr>
          <w:rFonts w:ascii="Arial" w:hAnsi="Arial" w:cs="Arial"/>
          <w:sz w:val="18"/>
          <w:szCs w:val="18"/>
        </w:rPr>
        <w:t xml:space="preserve"> starih od 30 do 39 let</w:t>
      </w:r>
      <w:r w:rsidR="000A3CAE" w:rsidRPr="00127545">
        <w:rPr>
          <w:rFonts w:ascii="Arial" w:hAnsi="Arial" w:cs="Arial"/>
          <w:sz w:val="18"/>
          <w:szCs w:val="18"/>
        </w:rPr>
        <w:t>, se</w:t>
      </w:r>
      <w:r w:rsidRPr="00127545">
        <w:rPr>
          <w:rFonts w:ascii="Arial" w:hAnsi="Arial" w:cs="Arial"/>
          <w:sz w:val="18"/>
          <w:szCs w:val="18"/>
        </w:rPr>
        <w:t xml:space="preserve"> je znižalo za 0,8 </w:t>
      </w:r>
      <w:r w:rsidR="000A3CAE">
        <w:rPr>
          <w:rFonts w:ascii="Arial" w:hAnsi="Arial" w:cs="Arial"/>
          <w:sz w:val="18"/>
          <w:szCs w:val="18"/>
        </w:rPr>
        <w:t>odstotka</w:t>
      </w:r>
      <w:r w:rsidRPr="00127545">
        <w:rPr>
          <w:rFonts w:ascii="Arial" w:hAnsi="Arial" w:cs="Arial"/>
          <w:sz w:val="18"/>
          <w:szCs w:val="18"/>
        </w:rPr>
        <w:t>, kar je manj</w:t>
      </w:r>
      <w:r w:rsidR="006A4EDC">
        <w:rPr>
          <w:rFonts w:ascii="Arial" w:hAnsi="Arial" w:cs="Arial"/>
          <w:sz w:val="18"/>
          <w:szCs w:val="18"/>
        </w:rPr>
        <w:t>,</w:t>
      </w:r>
      <w:r w:rsidRPr="00127545">
        <w:rPr>
          <w:rFonts w:ascii="Arial" w:hAnsi="Arial" w:cs="Arial"/>
          <w:sz w:val="18"/>
          <w:szCs w:val="18"/>
        </w:rPr>
        <w:t xml:space="preserve"> kot je znašal upad celotne brezposelnosti, ki je bil </w:t>
      </w:r>
      <w:r w:rsidR="002A0EE5" w:rsidRPr="00127545">
        <w:rPr>
          <w:rFonts w:ascii="Arial" w:hAnsi="Arial" w:cs="Arial"/>
          <w:sz w:val="18"/>
          <w:szCs w:val="18"/>
        </w:rPr>
        <w:t>2,7-odstoten</w:t>
      </w:r>
      <w:r w:rsidRPr="00127545">
        <w:rPr>
          <w:rFonts w:ascii="Arial" w:hAnsi="Arial" w:cs="Arial"/>
          <w:sz w:val="18"/>
          <w:szCs w:val="18"/>
        </w:rPr>
        <w:t>. Hitreje kot skupna brezposelnost se je zniževalo število brezposelnih</w:t>
      </w:r>
      <w:r w:rsidR="007C3254">
        <w:rPr>
          <w:rFonts w:ascii="Arial" w:hAnsi="Arial" w:cs="Arial"/>
          <w:sz w:val="18"/>
          <w:szCs w:val="18"/>
        </w:rPr>
        <w:t>,</w:t>
      </w:r>
      <w:r w:rsidRPr="00127545">
        <w:rPr>
          <w:rFonts w:ascii="Arial" w:hAnsi="Arial" w:cs="Arial"/>
          <w:sz w:val="18"/>
          <w:szCs w:val="18"/>
        </w:rPr>
        <w:t xml:space="preserve"> starih 50 let ali več (</w:t>
      </w:r>
      <w:r w:rsidR="006A4EDC">
        <w:rPr>
          <w:rFonts w:ascii="Arial" w:hAnsi="Arial" w:cs="Arial"/>
          <w:sz w:val="18"/>
          <w:szCs w:val="18"/>
        </w:rPr>
        <w:t xml:space="preserve">za </w:t>
      </w:r>
      <w:r w:rsidRPr="00127545">
        <w:rPr>
          <w:rFonts w:ascii="Arial" w:hAnsi="Arial" w:cs="Arial"/>
          <w:sz w:val="18"/>
          <w:szCs w:val="18"/>
        </w:rPr>
        <w:t xml:space="preserve">8,3 </w:t>
      </w:r>
      <w:r w:rsidR="000A3CAE">
        <w:rPr>
          <w:rFonts w:ascii="Arial" w:hAnsi="Arial" w:cs="Arial"/>
          <w:sz w:val="18"/>
          <w:szCs w:val="18"/>
        </w:rPr>
        <w:t>odstotka</w:t>
      </w:r>
      <w:r w:rsidRPr="00127545">
        <w:rPr>
          <w:rFonts w:ascii="Arial" w:hAnsi="Arial" w:cs="Arial"/>
          <w:sz w:val="18"/>
          <w:szCs w:val="18"/>
        </w:rPr>
        <w:t xml:space="preserve">). Delež mladih se je povečal na 21,3 </w:t>
      </w:r>
      <w:r w:rsidR="000A3CAE">
        <w:rPr>
          <w:rFonts w:ascii="Arial" w:hAnsi="Arial" w:cs="Arial"/>
          <w:sz w:val="18"/>
          <w:szCs w:val="18"/>
        </w:rPr>
        <w:t>odstotka</w:t>
      </w:r>
      <w:r w:rsidRPr="00127545">
        <w:rPr>
          <w:rFonts w:ascii="Arial" w:hAnsi="Arial" w:cs="Arial"/>
          <w:sz w:val="18"/>
          <w:szCs w:val="18"/>
        </w:rPr>
        <w:t xml:space="preserve">, starih od 30 do 39 let na 20,7 </w:t>
      </w:r>
      <w:r w:rsidR="000A3CAE">
        <w:rPr>
          <w:rFonts w:ascii="Arial" w:hAnsi="Arial" w:cs="Arial"/>
          <w:sz w:val="18"/>
          <w:szCs w:val="18"/>
        </w:rPr>
        <w:t>odstotka</w:t>
      </w:r>
      <w:r w:rsidRPr="00127545">
        <w:rPr>
          <w:rFonts w:ascii="Arial" w:hAnsi="Arial" w:cs="Arial"/>
          <w:sz w:val="18"/>
          <w:szCs w:val="18"/>
        </w:rPr>
        <w:t xml:space="preserve"> in starih od 40 do 49 let na 22,7 </w:t>
      </w:r>
      <w:r w:rsidR="000A3CAE">
        <w:rPr>
          <w:rFonts w:ascii="Arial" w:hAnsi="Arial" w:cs="Arial"/>
          <w:sz w:val="18"/>
          <w:szCs w:val="18"/>
        </w:rPr>
        <w:t>odstotka</w:t>
      </w:r>
      <w:r w:rsidRPr="00127545">
        <w:rPr>
          <w:rFonts w:ascii="Arial" w:hAnsi="Arial" w:cs="Arial"/>
          <w:sz w:val="18"/>
          <w:szCs w:val="18"/>
        </w:rPr>
        <w:t xml:space="preserve">, medtem ko se je delež starejših od 50 let zmanjšal na 35,3 </w:t>
      </w:r>
      <w:r w:rsidR="000A3CAE">
        <w:rPr>
          <w:rFonts w:ascii="Arial" w:hAnsi="Arial" w:cs="Arial"/>
          <w:sz w:val="18"/>
          <w:szCs w:val="18"/>
        </w:rPr>
        <w:t>odstotka</w:t>
      </w:r>
      <w:r w:rsidRPr="00127545">
        <w:rPr>
          <w:rFonts w:ascii="Arial" w:hAnsi="Arial" w:cs="Arial"/>
          <w:sz w:val="18"/>
          <w:szCs w:val="18"/>
        </w:rPr>
        <w:t xml:space="preserve">. </w:t>
      </w:r>
    </w:p>
    <w:p w14:paraId="05DE169F" w14:textId="77777777" w:rsidR="000A3CAE" w:rsidRPr="00127545" w:rsidRDefault="000A3CAE" w:rsidP="00FB2FFE">
      <w:pPr>
        <w:spacing w:after="0" w:line="240" w:lineRule="exact"/>
        <w:jc w:val="both"/>
        <w:rPr>
          <w:rFonts w:ascii="Arial" w:hAnsi="Arial" w:cs="Arial"/>
          <w:sz w:val="18"/>
          <w:szCs w:val="18"/>
        </w:rPr>
      </w:pPr>
    </w:p>
    <w:p w14:paraId="1E6BB923" w14:textId="2D1BEB1C" w:rsidR="00FB2FFE" w:rsidRDefault="00127545" w:rsidP="00FB2FFE">
      <w:pPr>
        <w:spacing w:after="0" w:line="240" w:lineRule="exact"/>
        <w:jc w:val="both"/>
        <w:rPr>
          <w:rFonts w:ascii="Arial" w:hAnsi="Arial" w:cs="Arial"/>
          <w:sz w:val="18"/>
          <w:szCs w:val="18"/>
        </w:rPr>
      </w:pPr>
      <w:r w:rsidRPr="00127545">
        <w:rPr>
          <w:rFonts w:ascii="Arial" w:hAnsi="Arial" w:cs="Arial"/>
          <w:sz w:val="18"/>
          <w:szCs w:val="18"/>
        </w:rPr>
        <w:lastRenderedPageBreak/>
        <w:t xml:space="preserve">Spremenila se je tudi izobrazbena struktura brezposelnosti. Število brezposelnih, ki imajo dokončano osnovno šolo ali manj, se je na letni ravni zmanjšalo podpovprečno, za 1,7 </w:t>
      </w:r>
      <w:r w:rsidR="00144D5C">
        <w:rPr>
          <w:rFonts w:ascii="Arial" w:hAnsi="Arial" w:cs="Arial"/>
          <w:sz w:val="18"/>
          <w:szCs w:val="18"/>
        </w:rPr>
        <w:t>odstotka</w:t>
      </w:r>
      <w:r w:rsidRPr="00127545">
        <w:rPr>
          <w:rFonts w:ascii="Arial" w:hAnsi="Arial" w:cs="Arial"/>
          <w:sz w:val="18"/>
          <w:szCs w:val="18"/>
        </w:rPr>
        <w:t xml:space="preserve">, zaradi česar se je delež te kategorije v brezposelnosti povečal in je decembra znašal 34,3 </w:t>
      </w:r>
      <w:r w:rsidR="00144D5C">
        <w:rPr>
          <w:rFonts w:ascii="Arial" w:hAnsi="Arial" w:cs="Arial"/>
          <w:sz w:val="18"/>
          <w:szCs w:val="18"/>
        </w:rPr>
        <w:t>odstotka</w:t>
      </w:r>
      <w:r w:rsidRPr="00127545">
        <w:rPr>
          <w:rFonts w:ascii="Arial" w:hAnsi="Arial" w:cs="Arial"/>
          <w:sz w:val="18"/>
          <w:szCs w:val="18"/>
        </w:rPr>
        <w:t>. Najbolj se je glede na december leta 2023 zmanjšalo število brezposelnih s poklicno izobrazbo (</w:t>
      </w:r>
      <w:r w:rsidR="00643006">
        <w:rPr>
          <w:rFonts w:ascii="Arial" w:hAnsi="Arial" w:cs="Arial"/>
          <w:sz w:val="18"/>
          <w:szCs w:val="18"/>
        </w:rPr>
        <w:t xml:space="preserve">za </w:t>
      </w:r>
      <w:r w:rsidRPr="00127545">
        <w:rPr>
          <w:rFonts w:ascii="Arial" w:hAnsi="Arial" w:cs="Arial"/>
          <w:sz w:val="18"/>
          <w:szCs w:val="18"/>
        </w:rPr>
        <w:t xml:space="preserve">5,1 </w:t>
      </w:r>
      <w:r w:rsidR="00144D5C">
        <w:rPr>
          <w:rFonts w:ascii="Arial" w:hAnsi="Arial" w:cs="Arial"/>
          <w:sz w:val="18"/>
          <w:szCs w:val="18"/>
        </w:rPr>
        <w:t>odstotka</w:t>
      </w:r>
      <w:r w:rsidRPr="00127545">
        <w:rPr>
          <w:rFonts w:ascii="Arial" w:hAnsi="Arial" w:cs="Arial"/>
          <w:sz w:val="18"/>
          <w:szCs w:val="18"/>
        </w:rPr>
        <w:t xml:space="preserve">), s tem se je delež te kategorije zmanjšal na 23,7 </w:t>
      </w:r>
      <w:r w:rsidR="00144D5C">
        <w:rPr>
          <w:rFonts w:ascii="Arial" w:hAnsi="Arial" w:cs="Arial"/>
          <w:sz w:val="18"/>
          <w:szCs w:val="18"/>
        </w:rPr>
        <w:t>odstotka</w:t>
      </w:r>
      <w:r w:rsidR="00AC1989">
        <w:rPr>
          <w:rFonts w:ascii="Arial" w:hAnsi="Arial" w:cs="Arial"/>
          <w:sz w:val="18"/>
          <w:szCs w:val="18"/>
        </w:rPr>
        <w:t>;</w:t>
      </w:r>
      <w:r w:rsidRPr="00127545">
        <w:rPr>
          <w:rFonts w:ascii="Arial" w:hAnsi="Arial" w:cs="Arial"/>
          <w:sz w:val="18"/>
          <w:szCs w:val="18"/>
        </w:rPr>
        <w:t xml:space="preserve"> brezposelnih s srednjo strokovno oz</w:t>
      </w:r>
      <w:r w:rsidR="004256F9">
        <w:rPr>
          <w:rFonts w:ascii="Arial" w:hAnsi="Arial" w:cs="Arial"/>
          <w:sz w:val="18"/>
          <w:szCs w:val="18"/>
        </w:rPr>
        <w:t>iroma</w:t>
      </w:r>
      <w:r w:rsidRPr="00127545">
        <w:rPr>
          <w:rFonts w:ascii="Arial" w:hAnsi="Arial" w:cs="Arial"/>
          <w:sz w:val="18"/>
          <w:szCs w:val="18"/>
        </w:rPr>
        <w:t xml:space="preserve"> splošno izobrazbo je bilo manj za 1,4 </w:t>
      </w:r>
      <w:r w:rsidR="00144D5C">
        <w:rPr>
          <w:rFonts w:ascii="Arial" w:hAnsi="Arial" w:cs="Arial"/>
          <w:sz w:val="18"/>
          <w:szCs w:val="18"/>
        </w:rPr>
        <w:t>odstotka</w:t>
      </w:r>
      <w:r w:rsidRPr="00127545">
        <w:rPr>
          <w:rFonts w:ascii="Arial" w:hAnsi="Arial" w:cs="Arial"/>
          <w:sz w:val="18"/>
          <w:szCs w:val="18"/>
        </w:rPr>
        <w:t xml:space="preserve">, njihov delež se je povečal na 25,2 </w:t>
      </w:r>
      <w:r w:rsidR="00144D5C">
        <w:rPr>
          <w:rFonts w:ascii="Arial" w:hAnsi="Arial" w:cs="Arial"/>
          <w:sz w:val="18"/>
          <w:szCs w:val="18"/>
        </w:rPr>
        <w:t>odstotka</w:t>
      </w:r>
      <w:r w:rsidRPr="00127545">
        <w:rPr>
          <w:rFonts w:ascii="Arial" w:hAnsi="Arial" w:cs="Arial"/>
          <w:sz w:val="18"/>
          <w:szCs w:val="18"/>
        </w:rPr>
        <w:t xml:space="preserve">, brezposelnih s terciarno izobrazbo pa je bilo </w:t>
      </w:r>
      <w:r w:rsidR="00643006">
        <w:rPr>
          <w:rFonts w:ascii="Arial" w:hAnsi="Arial" w:cs="Arial"/>
          <w:sz w:val="18"/>
          <w:szCs w:val="18"/>
        </w:rPr>
        <w:t xml:space="preserve">za </w:t>
      </w:r>
      <w:r w:rsidRPr="00127545">
        <w:rPr>
          <w:rFonts w:ascii="Arial" w:hAnsi="Arial" w:cs="Arial"/>
          <w:sz w:val="18"/>
          <w:szCs w:val="18"/>
        </w:rPr>
        <w:t xml:space="preserve">3,3 </w:t>
      </w:r>
      <w:r w:rsidR="00144D5C">
        <w:rPr>
          <w:rFonts w:ascii="Arial" w:hAnsi="Arial" w:cs="Arial"/>
          <w:sz w:val="18"/>
          <w:szCs w:val="18"/>
        </w:rPr>
        <w:t>odstotka</w:t>
      </w:r>
      <w:r w:rsidRPr="00127545">
        <w:rPr>
          <w:rFonts w:ascii="Arial" w:hAnsi="Arial" w:cs="Arial"/>
          <w:sz w:val="18"/>
          <w:szCs w:val="18"/>
        </w:rPr>
        <w:t xml:space="preserve"> manj, </w:t>
      </w:r>
      <w:r w:rsidR="00AC1989">
        <w:rPr>
          <w:rFonts w:ascii="Arial" w:hAnsi="Arial" w:cs="Arial"/>
          <w:sz w:val="18"/>
          <w:szCs w:val="18"/>
        </w:rPr>
        <w:t xml:space="preserve">njihov </w:t>
      </w:r>
      <w:r w:rsidRPr="00127545">
        <w:rPr>
          <w:rFonts w:ascii="Arial" w:hAnsi="Arial" w:cs="Arial"/>
          <w:sz w:val="18"/>
          <w:szCs w:val="18"/>
        </w:rPr>
        <w:t xml:space="preserve">delež se je zmanjšal na 16,8 </w:t>
      </w:r>
      <w:r w:rsidR="00144D5C">
        <w:rPr>
          <w:rFonts w:ascii="Arial" w:hAnsi="Arial" w:cs="Arial"/>
          <w:sz w:val="18"/>
          <w:szCs w:val="18"/>
        </w:rPr>
        <w:t>odstotka</w:t>
      </w:r>
      <w:r w:rsidRPr="00127545">
        <w:rPr>
          <w:rFonts w:ascii="Arial" w:hAnsi="Arial" w:cs="Arial"/>
          <w:sz w:val="18"/>
          <w:szCs w:val="18"/>
        </w:rPr>
        <w:t>.</w:t>
      </w:r>
    </w:p>
    <w:p w14:paraId="124145D8" w14:textId="22EDF8BA" w:rsidR="00127545" w:rsidRP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 </w:t>
      </w:r>
    </w:p>
    <w:p w14:paraId="2FED4E8A" w14:textId="5DDDBF4F" w:rsidR="00743860"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Število brezposelnih žensk se je znižalo za 5,2 </w:t>
      </w:r>
      <w:r w:rsidR="00144D5C">
        <w:rPr>
          <w:rFonts w:ascii="Arial" w:hAnsi="Arial" w:cs="Arial"/>
          <w:sz w:val="18"/>
          <w:szCs w:val="18"/>
        </w:rPr>
        <w:t>odstotka</w:t>
      </w:r>
      <w:r w:rsidR="00673CD1">
        <w:rPr>
          <w:rFonts w:ascii="Arial" w:hAnsi="Arial" w:cs="Arial"/>
          <w:sz w:val="18"/>
          <w:szCs w:val="18"/>
        </w:rPr>
        <w:t xml:space="preserve">, število </w:t>
      </w:r>
      <w:r w:rsidR="00673CD1" w:rsidRPr="00127545">
        <w:rPr>
          <w:rFonts w:ascii="Arial" w:hAnsi="Arial" w:cs="Arial"/>
          <w:sz w:val="18"/>
          <w:szCs w:val="18"/>
        </w:rPr>
        <w:t>brezposelnih</w:t>
      </w:r>
      <w:r w:rsidR="00673CD1">
        <w:rPr>
          <w:rFonts w:ascii="Arial" w:hAnsi="Arial" w:cs="Arial"/>
          <w:sz w:val="18"/>
          <w:szCs w:val="18"/>
        </w:rPr>
        <w:t xml:space="preserve"> </w:t>
      </w:r>
      <w:r w:rsidR="00673CD1" w:rsidRPr="00127545">
        <w:rPr>
          <w:rFonts w:ascii="Arial" w:hAnsi="Arial" w:cs="Arial"/>
          <w:sz w:val="18"/>
          <w:szCs w:val="18"/>
        </w:rPr>
        <w:t xml:space="preserve">moških </w:t>
      </w:r>
      <w:r w:rsidR="00673CD1">
        <w:rPr>
          <w:rFonts w:ascii="Arial" w:hAnsi="Arial" w:cs="Arial"/>
          <w:sz w:val="18"/>
          <w:szCs w:val="18"/>
        </w:rPr>
        <w:t xml:space="preserve">pa </w:t>
      </w:r>
      <w:r w:rsidR="00673CD1" w:rsidRPr="00127545">
        <w:rPr>
          <w:rFonts w:ascii="Arial" w:hAnsi="Arial" w:cs="Arial"/>
          <w:sz w:val="18"/>
          <w:szCs w:val="18"/>
        </w:rPr>
        <w:t xml:space="preserve">za 0,3 </w:t>
      </w:r>
      <w:r w:rsidR="00673CD1">
        <w:rPr>
          <w:rFonts w:ascii="Arial" w:hAnsi="Arial" w:cs="Arial"/>
          <w:sz w:val="18"/>
          <w:szCs w:val="18"/>
        </w:rPr>
        <w:t>odstotka</w:t>
      </w:r>
      <w:r w:rsidRPr="00127545">
        <w:rPr>
          <w:rFonts w:ascii="Arial" w:hAnsi="Arial" w:cs="Arial"/>
          <w:sz w:val="18"/>
          <w:szCs w:val="18"/>
        </w:rPr>
        <w:t>. V letu 2024 se je zaradi slabših razmer v industriji in gradbeništvu v strukturi najbolj povečal delež brezposelni</w:t>
      </w:r>
      <w:r w:rsidR="00643006">
        <w:rPr>
          <w:rFonts w:ascii="Arial" w:hAnsi="Arial" w:cs="Arial"/>
          <w:sz w:val="18"/>
          <w:szCs w:val="18"/>
        </w:rPr>
        <w:t>h</w:t>
      </w:r>
      <w:r w:rsidRPr="00127545">
        <w:rPr>
          <w:rFonts w:ascii="Arial" w:hAnsi="Arial" w:cs="Arial"/>
          <w:sz w:val="18"/>
          <w:szCs w:val="18"/>
        </w:rPr>
        <w:t xml:space="preserve"> presežni</w:t>
      </w:r>
      <w:r w:rsidR="00643006">
        <w:rPr>
          <w:rFonts w:ascii="Arial" w:hAnsi="Arial" w:cs="Arial"/>
          <w:sz w:val="18"/>
          <w:szCs w:val="18"/>
        </w:rPr>
        <w:t>h</w:t>
      </w:r>
      <w:r w:rsidRPr="00127545">
        <w:rPr>
          <w:rFonts w:ascii="Arial" w:hAnsi="Arial" w:cs="Arial"/>
          <w:sz w:val="18"/>
          <w:szCs w:val="18"/>
        </w:rPr>
        <w:t xml:space="preserve"> </w:t>
      </w:r>
      <w:r w:rsidR="00643006" w:rsidRPr="00127545">
        <w:rPr>
          <w:rFonts w:ascii="Arial" w:hAnsi="Arial" w:cs="Arial"/>
          <w:sz w:val="18"/>
          <w:szCs w:val="18"/>
        </w:rPr>
        <w:t>delavc</w:t>
      </w:r>
      <w:r w:rsidR="00643006">
        <w:rPr>
          <w:rFonts w:ascii="Arial" w:hAnsi="Arial" w:cs="Arial"/>
          <w:sz w:val="18"/>
          <w:szCs w:val="18"/>
        </w:rPr>
        <w:t>ev</w:t>
      </w:r>
      <w:r w:rsidR="00643006" w:rsidRPr="00127545">
        <w:rPr>
          <w:rFonts w:ascii="Arial" w:hAnsi="Arial" w:cs="Arial"/>
          <w:sz w:val="18"/>
          <w:szCs w:val="18"/>
        </w:rPr>
        <w:t xml:space="preserve"> </w:t>
      </w:r>
      <w:r w:rsidRPr="00127545">
        <w:rPr>
          <w:rFonts w:ascii="Arial" w:hAnsi="Arial" w:cs="Arial"/>
          <w:sz w:val="18"/>
          <w:szCs w:val="18"/>
        </w:rPr>
        <w:t xml:space="preserve">in </w:t>
      </w:r>
      <w:r w:rsidR="00643006" w:rsidRPr="00127545">
        <w:rPr>
          <w:rFonts w:ascii="Arial" w:hAnsi="Arial" w:cs="Arial"/>
          <w:sz w:val="18"/>
          <w:szCs w:val="18"/>
        </w:rPr>
        <w:t>stečajnik</w:t>
      </w:r>
      <w:r w:rsidR="00643006">
        <w:rPr>
          <w:rFonts w:ascii="Arial" w:hAnsi="Arial" w:cs="Arial"/>
          <w:sz w:val="18"/>
          <w:szCs w:val="18"/>
        </w:rPr>
        <w:t>ov</w:t>
      </w:r>
      <w:r w:rsidRPr="00127545">
        <w:rPr>
          <w:rFonts w:ascii="Arial" w:hAnsi="Arial" w:cs="Arial"/>
          <w:sz w:val="18"/>
          <w:szCs w:val="18"/>
        </w:rPr>
        <w:t xml:space="preserve">. Povečal se je za 1,5 odstotne točke, na 18,2 </w:t>
      </w:r>
      <w:r w:rsidR="00144D5C">
        <w:rPr>
          <w:rFonts w:ascii="Arial" w:hAnsi="Arial" w:cs="Arial"/>
          <w:sz w:val="18"/>
          <w:szCs w:val="18"/>
        </w:rPr>
        <w:t>odstotka</w:t>
      </w:r>
      <w:r w:rsidRPr="00127545">
        <w:rPr>
          <w:rFonts w:ascii="Arial" w:hAnsi="Arial" w:cs="Arial"/>
          <w:sz w:val="18"/>
          <w:szCs w:val="18"/>
        </w:rPr>
        <w:t xml:space="preserve">, število pa je bilo za 5,9 </w:t>
      </w:r>
      <w:r w:rsidR="00144D5C">
        <w:rPr>
          <w:rFonts w:ascii="Arial" w:hAnsi="Arial" w:cs="Arial"/>
          <w:sz w:val="18"/>
          <w:szCs w:val="18"/>
        </w:rPr>
        <w:t>odstotka</w:t>
      </w:r>
      <w:r w:rsidRPr="00127545">
        <w:rPr>
          <w:rFonts w:ascii="Arial" w:hAnsi="Arial" w:cs="Arial"/>
          <w:sz w:val="18"/>
          <w:szCs w:val="18"/>
        </w:rPr>
        <w:t xml:space="preserve"> višje kot leto prej. Iztekov zaposlitev za določen čas je bilo manj, zato se je ta kategorija brezposelnih zmanjšala za 2,4 odstotne točke, na 40,0 </w:t>
      </w:r>
      <w:r w:rsidR="00144D5C">
        <w:rPr>
          <w:rFonts w:ascii="Arial" w:hAnsi="Arial" w:cs="Arial"/>
          <w:sz w:val="18"/>
          <w:szCs w:val="18"/>
        </w:rPr>
        <w:t>odstotka</w:t>
      </w:r>
      <w:r w:rsidRPr="00127545">
        <w:rPr>
          <w:rFonts w:ascii="Arial" w:hAnsi="Arial" w:cs="Arial"/>
          <w:sz w:val="18"/>
          <w:szCs w:val="18"/>
        </w:rPr>
        <w:t>.</w:t>
      </w:r>
    </w:p>
    <w:p w14:paraId="690E0A08" w14:textId="77777777" w:rsidR="007C3254" w:rsidRPr="007C3254" w:rsidRDefault="007C3254" w:rsidP="00FB2FFE">
      <w:pPr>
        <w:spacing w:after="0" w:line="240" w:lineRule="exact"/>
        <w:jc w:val="both"/>
        <w:rPr>
          <w:rFonts w:ascii="Arial" w:hAnsi="Arial" w:cs="Arial"/>
          <w:sz w:val="18"/>
          <w:szCs w:val="18"/>
        </w:rPr>
      </w:pPr>
    </w:p>
    <w:p w14:paraId="43685C27" w14:textId="1F6D1C14" w:rsidR="00A2208D" w:rsidRPr="007C3254" w:rsidRDefault="00A2208D" w:rsidP="00FB2FFE">
      <w:pPr>
        <w:pStyle w:val="Napis"/>
        <w:spacing w:line="240" w:lineRule="exact"/>
        <w:rPr>
          <w:rFonts w:eastAsia="DengXian" w:cs="Arial"/>
          <w:bCs/>
          <w:color w:val="404040"/>
          <w:szCs w:val="16"/>
        </w:rPr>
      </w:pPr>
      <w:bookmarkStart w:id="6" w:name="_Toc201146683"/>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1</w:t>
      </w:r>
      <w:r w:rsidR="002850B1">
        <w:rPr>
          <w:noProof/>
        </w:rPr>
        <w:fldChar w:fldCharType="end"/>
      </w:r>
      <w:r w:rsidRPr="001C3460">
        <w:t xml:space="preserve">: </w:t>
      </w:r>
      <w:r w:rsidRPr="001C3460">
        <w:rPr>
          <w:rFonts w:eastAsia="DengXian" w:cs="Arial"/>
          <w:bCs/>
          <w:color w:val="404040"/>
          <w:szCs w:val="16"/>
        </w:rPr>
        <w:t>Deleži nekaterih skupin registriranih brezposelnih oseb konec decembra</w:t>
      </w:r>
      <w:r w:rsidR="00F05223" w:rsidRPr="001C3460">
        <w:rPr>
          <w:rFonts w:eastAsia="DengXian" w:cs="Arial"/>
          <w:bCs/>
          <w:color w:val="404040"/>
          <w:szCs w:val="16"/>
        </w:rPr>
        <w:t xml:space="preserve"> (v odstotkih)</w:t>
      </w:r>
      <w:bookmarkEnd w:id="6"/>
    </w:p>
    <w:p w14:paraId="1CE640C3" w14:textId="54671C98" w:rsidR="007D000C" w:rsidRDefault="00907368" w:rsidP="00730306">
      <w:pPr>
        <w:pStyle w:val="PODTABELO"/>
        <w:spacing w:after="0"/>
        <w:rPr>
          <w:noProof/>
          <w:lang w:eastAsia="sl-SI"/>
        </w:rPr>
      </w:pPr>
      <w:r>
        <w:rPr>
          <w:noProof/>
        </w:rPr>
        <w:drawing>
          <wp:inline distT="0" distB="0" distL="0" distR="0" wp14:anchorId="12C0C4F8" wp14:editId="203C91F6">
            <wp:extent cx="4356100" cy="2639683"/>
            <wp:effectExtent l="0" t="0" r="6350" b="8890"/>
            <wp:docPr id="1871407346" name="Grafikon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E17371" w14:textId="51C49E25" w:rsidR="00A2208D" w:rsidRPr="001C3460" w:rsidRDefault="00A2208D" w:rsidP="00CE5CFF">
      <w:pPr>
        <w:pStyle w:val="PODTABELO"/>
        <w:spacing w:after="0" w:line="240" w:lineRule="exact"/>
      </w:pPr>
      <w:r w:rsidRPr="001C3460">
        <w:t xml:space="preserve">Vir: </w:t>
      </w:r>
      <w:r w:rsidR="00956623">
        <w:t>ZRSZ</w:t>
      </w:r>
      <w:r w:rsidRPr="001C3460">
        <w:t>.</w:t>
      </w:r>
    </w:p>
    <w:p w14:paraId="4A8FC146" w14:textId="77777777" w:rsidR="00A2208D" w:rsidRPr="001C3460" w:rsidRDefault="00A2208D" w:rsidP="00CE5CFF">
      <w:pPr>
        <w:spacing w:after="0" w:line="240" w:lineRule="exact"/>
      </w:pPr>
    </w:p>
    <w:p w14:paraId="68D52BC7" w14:textId="77777777" w:rsidR="00A5254B" w:rsidRPr="001C3460" w:rsidRDefault="00A5254B" w:rsidP="00CE5CFF">
      <w:pPr>
        <w:pStyle w:val="BESEDILO"/>
        <w:spacing w:line="240" w:lineRule="exact"/>
        <w:rPr>
          <w:bCs/>
          <w:color w:val="0070C0"/>
          <w:sz w:val="20"/>
          <w:szCs w:val="22"/>
          <w:lang w:val="sl-SI"/>
        </w:rPr>
      </w:pPr>
      <w:r w:rsidRPr="001C3460">
        <w:rPr>
          <w:bCs/>
          <w:color w:val="0070C0"/>
          <w:sz w:val="20"/>
          <w:szCs w:val="22"/>
          <w:lang w:val="sl-SI"/>
        </w:rPr>
        <w:t xml:space="preserve">Izvedbeni načrt Jamstva za mlade za obdobje 2021–2025 </w:t>
      </w:r>
    </w:p>
    <w:p w14:paraId="342678B4" w14:textId="77777777" w:rsidR="0017648F" w:rsidRDefault="0017648F" w:rsidP="00CE5CFF">
      <w:pPr>
        <w:spacing w:after="0" w:line="240" w:lineRule="exact"/>
        <w:jc w:val="both"/>
        <w:rPr>
          <w:rFonts w:ascii="Arial" w:hAnsi="Arial" w:cs="Arial"/>
          <w:sz w:val="18"/>
          <w:szCs w:val="18"/>
        </w:rPr>
      </w:pPr>
      <w:bookmarkStart w:id="7" w:name="_Hlk102563817"/>
    </w:p>
    <w:p w14:paraId="6E4B3517" w14:textId="6D4931E8" w:rsidR="009A4D16" w:rsidRDefault="003854CE" w:rsidP="00CE5CFF">
      <w:pPr>
        <w:spacing w:after="0" w:line="240" w:lineRule="exact"/>
        <w:jc w:val="both"/>
        <w:rPr>
          <w:rFonts w:ascii="Arial" w:hAnsi="Arial" w:cs="Arial"/>
          <w:sz w:val="18"/>
          <w:szCs w:val="18"/>
        </w:rPr>
      </w:pPr>
      <w:r w:rsidRPr="001C3460">
        <w:rPr>
          <w:rFonts w:ascii="Arial" w:hAnsi="Arial" w:cs="Arial"/>
          <w:sz w:val="18"/>
          <w:szCs w:val="18"/>
        </w:rPr>
        <w:t>Konec decembra 202</w:t>
      </w:r>
      <w:r w:rsidR="009A4D16">
        <w:rPr>
          <w:rFonts w:ascii="Arial" w:hAnsi="Arial" w:cs="Arial"/>
          <w:sz w:val="18"/>
          <w:szCs w:val="18"/>
        </w:rPr>
        <w:t>4</w:t>
      </w:r>
      <w:r w:rsidRPr="001C3460">
        <w:rPr>
          <w:rFonts w:ascii="Arial" w:hAnsi="Arial" w:cs="Arial"/>
          <w:sz w:val="18"/>
          <w:szCs w:val="18"/>
        </w:rPr>
        <w:t xml:space="preserve"> je bilo registriranih </w:t>
      </w:r>
      <w:r w:rsidR="009A4D16">
        <w:rPr>
          <w:rFonts w:ascii="Arial" w:hAnsi="Arial" w:cs="Arial"/>
          <w:sz w:val="18"/>
          <w:szCs w:val="18"/>
        </w:rPr>
        <w:t>10.004</w:t>
      </w:r>
      <w:r w:rsidRPr="001C3460">
        <w:rPr>
          <w:rFonts w:ascii="Arial" w:hAnsi="Arial" w:cs="Arial"/>
          <w:sz w:val="18"/>
          <w:szCs w:val="18"/>
        </w:rPr>
        <w:t xml:space="preserve"> brezposelnih oseb v starosti od 15 do 29 let, kar je za </w:t>
      </w:r>
      <w:r w:rsidR="009A4D16">
        <w:rPr>
          <w:rFonts w:ascii="Arial" w:hAnsi="Arial" w:cs="Arial"/>
          <w:sz w:val="18"/>
          <w:szCs w:val="18"/>
        </w:rPr>
        <w:t>152</w:t>
      </w:r>
      <w:r w:rsidRPr="001C3460">
        <w:rPr>
          <w:rFonts w:ascii="Arial" w:hAnsi="Arial" w:cs="Arial"/>
          <w:sz w:val="18"/>
          <w:szCs w:val="18"/>
        </w:rPr>
        <w:t xml:space="preserve"> oseb oziroma </w:t>
      </w:r>
      <w:r w:rsidR="009A4D16">
        <w:rPr>
          <w:rFonts w:ascii="Arial" w:hAnsi="Arial" w:cs="Arial"/>
          <w:sz w:val="18"/>
          <w:szCs w:val="18"/>
        </w:rPr>
        <w:t>1,5</w:t>
      </w:r>
      <w:r w:rsidRPr="001C3460">
        <w:rPr>
          <w:rFonts w:ascii="Arial" w:hAnsi="Arial" w:cs="Arial"/>
          <w:sz w:val="18"/>
          <w:szCs w:val="18"/>
        </w:rPr>
        <w:t xml:space="preserve"> odstotka </w:t>
      </w:r>
      <w:r w:rsidR="009A4D16">
        <w:rPr>
          <w:rFonts w:ascii="Arial" w:hAnsi="Arial" w:cs="Arial"/>
          <w:sz w:val="18"/>
          <w:szCs w:val="18"/>
        </w:rPr>
        <w:t>več</w:t>
      </w:r>
      <w:r w:rsidRPr="001C3460">
        <w:rPr>
          <w:rFonts w:ascii="Arial" w:hAnsi="Arial" w:cs="Arial"/>
          <w:sz w:val="18"/>
          <w:szCs w:val="18"/>
        </w:rPr>
        <w:t xml:space="preserve"> kot decembra 202</w:t>
      </w:r>
      <w:r w:rsidR="009A4D16">
        <w:rPr>
          <w:rFonts w:ascii="Arial" w:hAnsi="Arial" w:cs="Arial"/>
          <w:sz w:val="18"/>
          <w:szCs w:val="18"/>
        </w:rPr>
        <w:t>3</w:t>
      </w:r>
      <w:r w:rsidRPr="001C3460">
        <w:rPr>
          <w:rFonts w:ascii="Arial" w:hAnsi="Arial" w:cs="Arial"/>
          <w:sz w:val="18"/>
          <w:szCs w:val="18"/>
        </w:rPr>
        <w:t xml:space="preserve">. </w:t>
      </w:r>
      <w:r w:rsidR="009A4D16">
        <w:rPr>
          <w:rFonts w:ascii="Arial" w:hAnsi="Arial" w:cs="Arial"/>
          <w:sz w:val="18"/>
          <w:szCs w:val="18"/>
        </w:rPr>
        <w:t xml:space="preserve">V </w:t>
      </w:r>
      <w:r w:rsidR="009A4D16" w:rsidRPr="009A4D16">
        <w:rPr>
          <w:rFonts w:ascii="Arial" w:hAnsi="Arial" w:cs="Arial"/>
          <w:sz w:val="18"/>
          <w:szCs w:val="18"/>
        </w:rPr>
        <w:t>obdobju od januarja do decembra 2024 se je v</w:t>
      </w:r>
      <w:r w:rsidR="009A4D16">
        <w:rPr>
          <w:rFonts w:ascii="Arial" w:hAnsi="Arial" w:cs="Arial"/>
          <w:sz w:val="18"/>
          <w:szCs w:val="18"/>
        </w:rPr>
        <w:t xml:space="preserve"> </w:t>
      </w:r>
      <w:r w:rsidR="009A4D16" w:rsidRPr="009A4D16">
        <w:rPr>
          <w:rFonts w:ascii="Arial" w:hAnsi="Arial" w:cs="Arial"/>
          <w:sz w:val="18"/>
          <w:szCs w:val="18"/>
        </w:rPr>
        <w:t>evidenco brezposelnih na novo prijavilo 18.262</w:t>
      </w:r>
      <w:r w:rsidR="009A4D16">
        <w:rPr>
          <w:rFonts w:ascii="Arial" w:hAnsi="Arial" w:cs="Arial"/>
          <w:sz w:val="18"/>
          <w:szCs w:val="18"/>
        </w:rPr>
        <w:t xml:space="preserve"> </w:t>
      </w:r>
      <w:r w:rsidR="009A4D16" w:rsidRPr="009A4D16">
        <w:rPr>
          <w:rFonts w:ascii="Arial" w:hAnsi="Arial" w:cs="Arial"/>
          <w:sz w:val="18"/>
          <w:szCs w:val="18"/>
        </w:rPr>
        <w:t>oseb v starosti od 15 do 29 let,</w:t>
      </w:r>
      <w:r w:rsidR="009A4D16">
        <w:rPr>
          <w:rFonts w:ascii="Arial" w:hAnsi="Arial" w:cs="Arial"/>
          <w:sz w:val="18"/>
          <w:szCs w:val="18"/>
        </w:rPr>
        <w:t xml:space="preserve"> iz evidence brezposelnih je bilo odjavljenih 17.184 oseb, med njimi 12.116 oseb, ki so se zaposlile. </w:t>
      </w:r>
    </w:p>
    <w:p w14:paraId="3667EA63" w14:textId="77777777" w:rsidR="0017648F" w:rsidRDefault="0017648F" w:rsidP="00397159">
      <w:pPr>
        <w:pStyle w:val="Napis"/>
        <w:spacing w:line="240" w:lineRule="exact"/>
      </w:pPr>
    </w:p>
    <w:p w14:paraId="3A83B464" w14:textId="604C79BA" w:rsidR="00397159" w:rsidRPr="00397159" w:rsidRDefault="00397159" w:rsidP="00397159">
      <w:pPr>
        <w:pStyle w:val="Napis"/>
        <w:spacing w:line="240" w:lineRule="exact"/>
      </w:pPr>
      <w:bookmarkStart w:id="8" w:name="_Toc201146684"/>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2</w:t>
      </w:r>
      <w:r w:rsidR="002850B1">
        <w:rPr>
          <w:noProof/>
        </w:rPr>
        <w:fldChar w:fldCharType="end"/>
      </w:r>
      <w:r w:rsidRPr="001C3460">
        <w:t xml:space="preserve">: </w:t>
      </w:r>
      <w:r>
        <w:t>R</w:t>
      </w:r>
      <w:r w:rsidRPr="00397159">
        <w:t>egistrirano brezposelni mladi, 2020–2024, konec decembra</w:t>
      </w:r>
      <w:bookmarkEnd w:id="8"/>
    </w:p>
    <w:p w14:paraId="37B5B309" w14:textId="64FB9067" w:rsidR="00120814" w:rsidRDefault="00120814" w:rsidP="00120814">
      <w:pPr>
        <w:pStyle w:val="PODTABELO"/>
        <w:spacing w:after="0"/>
        <w:rPr>
          <w:noProof/>
          <w:lang w:eastAsia="sl-SI"/>
        </w:rPr>
      </w:pPr>
      <w:r>
        <w:rPr>
          <w:noProof/>
        </w:rPr>
        <w:drawing>
          <wp:inline distT="0" distB="0" distL="0" distR="0" wp14:anchorId="640E82B4" wp14:editId="71536866">
            <wp:extent cx="3935896" cy="1892410"/>
            <wp:effectExtent l="0" t="0" r="7620" b="12700"/>
            <wp:docPr id="1934199600" name="Grafikon 1">
              <a:extLst xmlns:a="http://schemas.openxmlformats.org/drawingml/2006/main">
                <a:ext uri="{FF2B5EF4-FFF2-40B4-BE49-F238E27FC236}">
                  <a16:creationId xmlns:a16="http://schemas.microsoft.com/office/drawing/2014/main" id="{AC8597EF-61CC-8CEE-01AF-673303E6C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E60A47" w14:textId="7B547FCD" w:rsidR="00A820EC" w:rsidRPr="00A820EC" w:rsidRDefault="00A820EC" w:rsidP="00120814">
      <w:pPr>
        <w:pStyle w:val="PODTABELO"/>
        <w:spacing w:after="0"/>
        <w:rPr>
          <w:rFonts w:cs="Arial"/>
          <w:sz w:val="18"/>
          <w:szCs w:val="18"/>
        </w:rPr>
      </w:pPr>
      <w:r w:rsidRPr="001C3460">
        <w:t xml:space="preserve">Vir: </w:t>
      </w:r>
      <w:r w:rsidR="00956623">
        <w:t>ZRSZ</w:t>
      </w:r>
      <w:r w:rsidRPr="001C3460">
        <w:t>.</w:t>
      </w:r>
    </w:p>
    <w:p w14:paraId="222F7D6D" w14:textId="26F08852" w:rsidR="003854CE" w:rsidRDefault="003854CE" w:rsidP="00CE5CFF">
      <w:pPr>
        <w:spacing w:after="0" w:line="240" w:lineRule="exact"/>
        <w:jc w:val="both"/>
        <w:rPr>
          <w:rFonts w:ascii="Arial" w:hAnsi="Arial" w:cs="Arial"/>
          <w:sz w:val="18"/>
          <w:szCs w:val="18"/>
        </w:rPr>
      </w:pPr>
      <w:r w:rsidRPr="00AD7A70">
        <w:rPr>
          <w:rFonts w:ascii="Arial" w:hAnsi="Arial" w:cs="Arial"/>
          <w:sz w:val="18"/>
          <w:szCs w:val="18"/>
        </w:rPr>
        <w:lastRenderedPageBreak/>
        <w:t>Stopnja anketne brezposelnosti mladih</w:t>
      </w:r>
      <w:r w:rsidR="00900B40" w:rsidRPr="00AD7A70">
        <w:rPr>
          <w:rFonts w:ascii="Arial" w:hAnsi="Arial" w:cs="Arial"/>
          <w:sz w:val="18"/>
          <w:szCs w:val="18"/>
        </w:rPr>
        <w:t xml:space="preserve"> (sezonsko prilagojena)</w:t>
      </w:r>
      <w:r w:rsidRPr="00AD7A70">
        <w:rPr>
          <w:rFonts w:ascii="Arial" w:hAnsi="Arial" w:cs="Arial"/>
          <w:sz w:val="18"/>
          <w:szCs w:val="18"/>
        </w:rPr>
        <w:t xml:space="preserve">, starih do 24 let, ki jo po podatkih ankete o delovni sili izračunava Eurostat, je bila </w:t>
      </w:r>
      <w:r w:rsidR="00AD7A70" w:rsidRPr="00AD7A70">
        <w:rPr>
          <w:rFonts w:ascii="Arial" w:hAnsi="Arial" w:cs="Arial"/>
          <w:sz w:val="18"/>
          <w:szCs w:val="18"/>
        </w:rPr>
        <w:t>v Sloveniji v letu 2024</w:t>
      </w:r>
      <w:r w:rsidRPr="00AD7A70">
        <w:rPr>
          <w:rFonts w:ascii="Arial" w:hAnsi="Arial" w:cs="Arial"/>
          <w:sz w:val="18"/>
          <w:szCs w:val="18"/>
        </w:rPr>
        <w:t xml:space="preserve"> </w:t>
      </w:r>
      <w:r w:rsidR="00C55D82" w:rsidRPr="00AD7A70">
        <w:rPr>
          <w:rFonts w:ascii="Arial" w:hAnsi="Arial" w:cs="Arial"/>
          <w:sz w:val="18"/>
          <w:szCs w:val="18"/>
        </w:rPr>
        <w:t>10</w:t>
      </w:r>
      <w:r w:rsidRPr="00AD7A70">
        <w:rPr>
          <w:rFonts w:ascii="Arial" w:hAnsi="Arial" w:cs="Arial"/>
          <w:sz w:val="18"/>
          <w:szCs w:val="18"/>
        </w:rPr>
        <w:t>,</w:t>
      </w:r>
      <w:r w:rsidR="00AD7A70" w:rsidRPr="00AD7A70">
        <w:rPr>
          <w:rFonts w:ascii="Arial" w:hAnsi="Arial" w:cs="Arial"/>
          <w:sz w:val="18"/>
          <w:szCs w:val="18"/>
        </w:rPr>
        <w:t>9</w:t>
      </w:r>
      <w:r w:rsidRPr="00AD7A70">
        <w:rPr>
          <w:rFonts w:ascii="Arial" w:hAnsi="Arial" w:cs="Arial"/>
          <w:sz w:val="18"/>
          <w:szCs w:val="18"/>
        </w:rPr>
        <w:t xml:space="preserve">-odstotna, kar je </w:t>
      </w:r>
      <w:r w:rsidR="009D4316">
        <w:rPr>
          <w:rFonts w:ascii="Arial" w:hAnsi="Arial" w:cs="Arial"/>
          <w:sz w:val="18"/>
          <w:szCs w:val="18"/>
        </w:rPr>
        <w:t xml:space="preserve">za </w:t>
      </w:r>
      <w:r w:rsidR="004D6A88">
        <w:rPr>
          <w:rFonts w:ascii="Arial" w:hAnsi="Arial" w:cs="Arial"/>
          <w:sz w:val="18"/>
          <w:szCs w:val="18"/>
        </w:rPr>
        <w:t>1</w:t>
      </w:r>
      <w:r w:rsidR="004D6A88" w:rsidRPr="00AD7A70">
        <w:rPr>
          <w:rFonts w:ascii="Arial" w:hAnsi="Arial" w:cs="Arial"/>
          <w:sz w:val="18"/>
          <w:szCs w:val="18"/>
        </w:rPr>
        <w:t xml:space="preserve"> </w:t>
      </w:r>
      <w:r w:rsidR="00AD7A70" w:rsidRPr="00AD7A70">
        <w:rPr>
          <w:rFonts w:ascii="Arial" w:hAnsi="Arial" w:cs="Arial"/>
          <w:sz w:val="18"/>
          <w:szCs w:val="18"/>
        </w:rPr>
        <w:t xml:space="preserve">odstotno točko več kot v letu 2023, vendar </w:t>
      </w:r>
      <w:r w:rsidRPr="00AD7A70">
        <w:rPr>
          <w:rFonts w:ascii="Arial" w:hAnsi="Arial" w:cs="Arial"/>
          <w:sz w:val="18"/>
          <w:szCs w:val="18"/>
        </w:rPr>
        <w:t xml:space="preserve">pod povprečjem </w:t>
      </w:r>
      <w:r w:rsidR="006661A3">
        <w:rPr>
          <w:rFonts w:ascii="Arial" w:hAnsi="Arial" w:cs="Arial"/>
          <w:sz w:val="18"/>
          <w:szCs w:val="18"/>
        </w:rPr>
        <w:t>EU</w:t>
      </w:r>
      <w:r w:rsidRPr="00AD7A70">
        <w:rPr>
          <w:rFonts w:ascii="Arial" w:hAnsi="Arial" w:cs="Arial"/>
          <w:sz w:val="18"/>
          <w:szCs w:val="18"/>
        </w:rPr>
        <w:t xml:space="preserve"> (EU27), v kateri je bila stopnja </w:t>
      </w:r>
      <w:r w:rsidR="00C55D82" w:rsidRPr="00AD7A70">
        <w:rPr>
          <w:rFonts w:ascii="Arial" w:hAnsi="Arial" w:cs="Arial"/>
          <w:sz w:val="18"/>
          <w:szCs w:val="18"/>
        </w:rPr>
        <w:t>14,9</w:t>
      </w:r>
      <w:r w:rsidRPr="00AD7A70">
        <w:rPr>
          <w:rFonts w:ascii="Arial" w:hAnsi="Arial" w:cs="Arial"/>
          <w:sz w:val="18"/>
          <w:szCs w:val="18"/>
        </w:rPr>
        <w:t>-odstotna.</w:t>
      </w:r>
    </w:p>
    <w:p w14:paraId="44A0AFAA" w14:textId="1D2BA49F" w:rsidR="00A820EC" w:rsidRDefault="00A820EC" w:rsidP="00CE5CFF">
      <w:pPr>
        <w:spacing w:after="0" w:line="240" w:lineRule="exact"/>
        <w:jc w:val="both"/>
        <w:rPr>
          <w:rFonts w:ascii="Arial" w:hAnsi="Arial" w:cs="Arial"/>
          <w:sz w:val="18"/>
          <w:szCs w:val="18"/>
        </w:rPr>
      </w:pPr>
    </w:p>
    <w:bookmarkEnd w:id="7"/>
    <w:p w14:paraId="12EB7333" w14:textId="3B9BF8F5" w:rsidR="003854CE" w:rsidRDefault="003854CE" w:rsidP="00CE5CFF">
      <w:pPr>
        <w:spacing w:after="0" w:line="240" w:lineRule="exact"/>
        <w:jc w:val="both"/>
        <w:rPr>
          <w:rFonts w:ascii="Arial" w:hAnsi="Arial" w:cs="Arial"/>
          <w:sz w:val="18"/>
          <w:szCs w:val="18"/>
        </w:rPr>
      </w:pPr>
      <w:r w:rsidRPr="00AD7A70">
        <w:rPr>
          <w:rFonts w:ascii="Arial" w:hAnsi="Arial" w:cs="Arial"/>
          <w:sz w:val="18"/>
          <w:szCs w:val="18"/>
        </w:rPr>
        <w:t>Stopnja NEET</w:t>
      </w:r>
      <w:r w:rsidR="00AA3615">
        <w:rPr>
          <w:rStyle w:val="Sprotnaopomba-sklic"/>
          <w:rFonts w:cs="Arial"/>
          <w:szCs w:val="18"/>
        </w:rPr>
        <w:footnoteReference w:id="3"/>
      </w:r>
      <w:r w:rsidRPr="00AD7A70">
        <w:rPr>
          <w:rFonts w:ascii="Arial" w:hAnsi="Arial" w:cs="Arial"/>
          <w:sz w:val="18"/>
          <w:szCs w:val="18"/>
        </w:rPr>
        <w:t xml:space="preserve"> je </w:t>
      </w:r>
      <w:r w:rsidR="00E510FB" w:rsidRPr="00AD7A70">
        <w:rPr>
          <w:rFonts w:ascii="Arial" w:hAnsi="Arial" w:cs="Arial"/>
          <w:sz w:val="18"/>
          <w:szCs w:val="18"/>
        </w:rPr>
        <w:t xml:space="preserve">bila </w:t>
      </w:r>
      <w:r w:rsidR="00AD7A70">
        <w:rPr>
          <w:rFonts w:ascii="Arial" w:hAnsi="Arial" w:cs="Arial"/>
          <w:sz w:val="18"/>
          <w:szCs w:val="18"/>
        </w:rPr>
        <w:t xml:space="preserve">v Sloveniji </w:t>
      </w:r>
      <w:r w:rsidR="00E510FB" w:rsidRPr="00AD7A70">
        <w:rPr>
          <w:rFonts w:ascii="Arial" w:hAnsi="Arial" w:cs="Arial"/>
          <w:sz w:val="18"/>
          <w:szCs w:val="18"/>
        </w:rPr>
        <w:t xml:space="preserve">v </w:t>
      </w:r>
      <w:r w:rsidRPr="00AD7A70">
        <w:rPr>
          <w:rFonts w:ascii="Arial" w:hAnsi="Arial" w:cs="Arial"/>
          <w:sz w:val="18"/>
          <w:szCs w:val="18"/>
        </w:rPr>
        <w:t>let</w:t>
      </w:r>
      <w:r w:rsidR="00E510FB" w:rsidRPr="00AD7A70">
        <w:rPr>
          <w:rFonts w:ascii="Arial" w:hAnsi="Arial" w:cs="Arial"/>
          <w:sz w:val="18"/>
          <w:szCs w:val="18"/>
        </w:rPr>
        <w:t>u</w:t>
      </w:r>
      <w:r w:rsidRPr="00AD7A70">
        <w:rPr>
          <w:rFonts w:ascii="Arial" w:hAnsi="Arial" w:cs="Arial"/>
          <w:sz w:val="18"/>
          <w:szCs w:val="18"/>
        </w:rPr>
        <w:t xml:space="preserve"> 202</w:t>
      </w:r>
      <w:r w:rsidR="00AD7A70" w:rsidRPr="00AD7A70">
        <w:rPr>
          <w:rFonts w:ascii="Arial" w:hAnsi="Arial" w:cs="Arial"/>
          <w:sz w:val="18"/>
          <w:szCs w:val="18"/>
        </w:rPr>
        <w:t>4</w:t>
      </w:r>
      <w:r w:rsidRPr="00AD7A70">
        <w:rPr>
          <w:rFonts w:ascii="Arial" w:hAnsi="Arial" w:cs="Arial"/>
          <w:sz w:val="18"/>
          <w:szCs w:val="18"/>
        </w:rPr>
        <w:t xml:space="preserve"> </w:t>
      </w:r>
      <w:r w:rsidR="00E510FB" w:rsidRPr="00AD7A70">
        <w:rPr>
          <w:rFonts w:ascii="Arial" w:hAnsi="Arial" w:cs="Arial"/>
          <w:sz w:val="18"/>
          <w:szCs w:val="18"/>
        </w:rPr>
        <w:t>7</w:t>
      </w:r>
      <w:r w:rsidRPr="00AD7A70">
        <w:rPr>
          <w:rFonts w:ascii="Arial" w:hAnsi="Arial" w:cs="Arial"/>
          <w:sz w:val="18"/>
          <w:szCs w:val="18"/>
        </w:rPr>
        <w:t>,</w:t>
      </w:r>
      <w:r w:rsidR="00AD7A70" w:rsidRPr="00AD7A70">
        <w:rPr>
          <w:rFonts w:ascii="Arial" w:hAnsi="Arial" w:cs="Arial"/>
          <w:sz w:val="18"/>
          <w:szCs w:val="18"/>
        </w:rPr>
        <w:t>6</w:t>
      </w:r>
      <w:r w:rsidR="00F8176D" w:rsidRPr="00AD7A70">
        <w:rPr>
          <w:rFonts w:ascii="Arial" w:hAnsi="Arial" w:cs="Arial"/>
          <w:sz w:val="18"/>
          <w:szCs w:val="18"/>
        </w:rPr>
        <w:t>-</w:t>
      </w:r>
      <w:r w:rsidRPr="00AD7A70">
        <w:rPr>
          <w:rFonts w:ascii="Arial" w:hAnsi="Arial" w:cs="Arial"/>
          <w:sz w:val="18"/>
          <w:szCs w:val="18"/>
        </w:rPr>
        <w:t>odstot</w:t>
      </w:r>
      <w:r w:rsidR="00F8176D" w:rsidRPr="00AD7A70">
        <w:rPr>
          <w:rFonts w:ascii="Arial" w:hAnsi="Arial" w:cs="Arial"/>
          <w:sz w:val="18"/>
          <w:szCs w:val="18"/>
        </w:rPr>
        <w:t>na</w:t>
      </w:r>
      <w:r w:rsidR="00AD7A70">
        <w:rPr>
          <w:rFonts w:ascii="Arial" w:hAnsi="Arial" w:cs="Arial"/>
          <w:sz w:val="18"/>
          <w:szCs w:val="18"/>
        </w:rPr>
        <w:t xml:space="preserve">, kar je </w:t>
      </w:r>
      <w:r w:rsidR="00AD7A70" w:rsidRPr="00AD7A70">
        <w:rPr>
          <w:rFonts w:ascii="Arial" w:hAnsi="Arial" w:cs="Arial"/>
          <w:sz w:val="18"/>
          <w:szCs w:val="18"/>
        </w:rPr>
        <w:t xml:space="preserve">za 0,2 odstotne točke </w:t>
      </w:r>
      <w:r w:rsidR="009D4316">
        <w:rPr>
          <w:rFonts w:ascii="Arial" w:hAnsi="Arial" w:cs="Arial"/>
          <w:sz w:val="18"/>
          <w:szCs w:val="18"/>
        </w:rPr>
        <w:t xml:space="preserve">manj </w:t>
      </w:r>
      <w:r w:rsidR="00AD7A70" w:rsidRPr="00AD7A70">
        <w:rPr>
          <w:rFonts w:ascii="Arial" w:hAnsi="Arial" w:cs="Arial"/>
          <w:sz w:val="18"/>
          <w:szCs w:val="18"/>
        </w:rPr>
        <w:t xml:space="preserve">kot v letu 2023, vendar </w:t>
      </w:r>
      <w:r w:rsidRPr="00AD7A70">
        <w:rPr>
          <w:rFonts w:ascii="Arial" w:hAnsi="Arial" w:cs="Arial"/>
          <w:sz w:val="18"/>
          <w:szCs w:val="18"/>
        </w:rPr>
        <w:t>pod povprečjem EU27</w:t>
      </w:r>
      <w:r w:rsidR="00AD7A70">
        <w:rPr>
          <w:rFonts w:ascii="Arial" w:hAnsi="Arial" w:cs="Arial"/>
          <w:sz w:val="18"/>
          <w:szCs w:val="18"/>
        </w:rPr>
        <w:t>, v kateri je bi</w:t>
      </w:r>
      <w:r w:rsidR="00397159">
        <w:rPr>
          <w:rFonts w:ascii="Arial" w:hAnsi="Arial" w:cs="Arial"/>
          <w:sz w:val="18"/>
          <w:szCs w:val="18"/>
        </w:rPr>
        <w:t>la</w:t>
      </w:r>
      <w:r w:rsidR="00AD7A70">
        <w:rPr>
          <w:rFonts w:ascii="Arial" w:hAnsi="Arial" w:cs="Arial"/>
          <w:sz w:val="18"/>
          <w:szCs w:val="18"/>
        </w:rPr>
        <w:t xml:space="preserve"> </w:t>
      </w:r>
      <w:r w:rsidR="00E510FB" w:rsidRPr="00AD7A70">
        <w:rPr>
          <w:rFonts w:ascii="Arial" w:hAnsi="Arial" w:cs="Arial"/>
          <w:sz w:val="18"/>
          <w:szCs w:val="18"/>
        </w:rPr>
        <w:t>11,</w:t>
      </w:r>
      <w:r w:rsidR="00AD7A70" w:rsidRPr="00AD7A70">
        <w:rPr>
          <w:rFonts w:ascii="Arial" w:hAnsi="Arial" w:cs="Arial"/>
          <w:sz w:val="18"/>
          <w:szCs w:val="18"/>
        </w:rPr>
        <w:t>0-</w:t>
      </w:r>
      <w:r w:rsidRPr="00AD7A70">
        <w:rPr>
          <w:rFonts w:ascii="Arial" w:hAnsi="Arial" w:cs="Arial"/>
          <w:sz w:val="18"/>
          <w:szCs w:val="18"/>
        </w:rPr>
        <w:t>odstot</w:t>
      </w:r>
      <w:r w:rsidR="00AD7A70" w:rsidRPr="00AD7A70">
        <w:rPr>
          <w:rFonts w:ascii="Arial" w:hAnsi="Arial" w:cs="Arial"/>
          <w:sz w:val="18"/>
          <w:szCs w:val="18"/>
        </w:rPr>
        <w:t>na.</w:t>
      </w:r>
    </w:p>
    <w:p w14:paraId="5D93DEC1" w14:textId="48FEEF76" w:rsidR="00C61C46" w:rsidRPr="001C3460" w:rsidRDefault="00C61C46" w:rsidP="00CE5CFF">
      <w:pPr>
        <w:spacing w:after="0" w:line="240" w:lineRule="exact"/>
        <w:jc w:val="both"/>
        <w:rPr>
          <w:rFonts w:ascii="Arial" w:hAnsi="Arial" w:cs="Arial"/>
          <w:sz w:val="18"/>
          <w:szCs w:val="18"/>
        </w:rPr>
      </w:pPr>
    </w:p>
    <w:p w14:paraId="0BA2DD2E" w14:textId="69AAA073" w:rsidR="007C6572" w:rsidRDefault="003854CE" w:rsidP="00CE5CFF">
      <w:pPr>
        <w:spacing w:after="0" w:line="240" w:lineRule="exact"/>
        <w:jc w:val="both"/>
        <w:rPr>
          <w:rFonts w:ascii="Arial" w:hAnsi="Arial" w:cs="Arial"/>
          <w:sz w:val="18"/>
          <w:szCs w:val="18"/>
        </w:rPr>
      </w:pPr>
      <w:r w:rsidRPr="00AD7A70">
        <w:rPr>
          <w:rFonts w:ascii="Arial" w:hAnsi="Arial" w:cs="Arial"/>
          <w:sz w:val="18"/>
          <w:szCs w:val="18"/>
        </w:rPr>
        <w:t>V decembru 202</w:t>
      </w:r>
      <w:r w:rsidR="00C55D82" w:rsidRPr="00AD7A70">
        <w:rPr>
          <w:rFonts w:ascii="Arial" w:hAnsi="Arial" w:cs="Arial"/>
          <w:sz w:val="18"/>
          <w:szCs w:val="18"/>
        </w:rPr>
        <w:t>3</w:t>
      </w:r>
      <w:r w:rsidRPr="00AD7A70">
        <w:rPr>
          <w:rFonts w:ascii="Arial" w:hAnsi="Arial" w:cs="Arial"/>
          <w:sz w:val="18"/>
          <w:szCs w:val="18"/>
        </w:rPr>
        <w:t xml:space="preserve"> je bilo po podatkih SURS v Sloveniji </w:t>
      </w:r>
      <w:r w:rsidR="00AD7A70" w:rsidRPr="00AD7A70">
        <w:rPr>
          <w:rFonts w:ascii="Arial" w:hAnsi="Arial" w:cs="Arial"/>
          <w:sz w:val="18"/>
          <w:szCs w:val="18"/>
        </w:rPr>
        <w:t>134.400</w:t>
      </w:r>
      <w:r w:rsidRPr="00AD7A70">
        <w:rPr>
          <w:rFonts w:ascii="Arial" w:hAnsi="Arial" w:cs="Arial"/>
          <w:sz w:val="18"/>
          <w:szCs w:val="18"/>
        </w:rPr>
        <w:t xml:space="preserve"> delovno aktivnih prebivalcev v starosti od 15 do 29 let, kar je za </w:t>
      </w:r>
      <w:r w:rsidR="00AD7A70" w:rsidRPr="00AD7A70">
        <w:rPr>
          <w:rFonts w:ascii="Arial" w:hAnsi="Arial" w:cs="Arial"/>
          <w:sz w:val="18"/>
          <w:szCs w:val="18"/>
        </w:rPr>
        <w:t>1133</w:t>
      </w:r>
      <w:r w:rsidRPr="00AD7A70">
        <w:rPr>
          <w:rFonts w:ascii="Arial" w:hAnsi="Arial" w:cs="Arial"/>
          <w:sz w:val="18"/>
          <w:szCs w:val="18"/>
        </w:rPr>
        <w:t xml:space="preserve"> oseb oziroma </w:t>
      </w:r>
      <w:r w:rsidR="00C55D82" w:rsidRPr="00AD7A70">
        <w:rPr>
          <w:rFonts w:ascii="Arial" w:hAnsi="Arial" w:cs="Arial"/>
          <w:sz w:val="18"/>
          <w:szCs w:val="18"/>
        </w:rPr>
        <w:t>0,</w:t>
      </w:r>
      <w:r w:rsidR="00AD7A70" w:rsidRPr="00AD7A70">
        <w:rPr>
          <w:rFonts w:ascii="Arial" w:hAnsi="Arial" w:cs="Arial"/>
          <w:sz w:val="18"/>
          <w:szCs w:val="18"/>
        </w:rPr>
        <w:t>8</w:t>
      </w:r>
      <w:r w:rsidRPr="00AD7A70">
        <w:rPr>
          <w:rFonts w:ascii="Arial" w:hAnsi="Arial" w:cs="Arial"/>
          <w:sz w:val="18"/>
          <w:szCs w:val="18"/>
        </w:rPr>
        <w:t xml:space="preserve"> odstotka </w:t>
      </w:r>
      <w:r w:rsidR="00AD7A70" w:rsidRPr="00AD7A70">
        <w:rPr>
          <w:rFonts w:ascii="Arial" w:hAnsi="Arial" w:cs="Arial"/>
          <w:sz w:val="18"/>
          <w:szCs w:val="18"/>
        </w:rPr>
        <w:t xml:space="preserve">manj </w:t>
      </w:r>
      <w:r w:rsidRPr="00AD7A70">
        <w:rPr>
          <w:rFonts w:ascii="Arial" w:hAnsi="Arial" w:cs="Arial"/>
          <w:sz w:val="18"/>
          <w:szCs w:val="18"/>
        </w:rPr>
        <w:t>kot decembra 202</w:t>
      </w:r>
      <w:r w:rsidR="00AD7A70" w:rsidRPr="00AD7A70">
        <w:rPr>
          <w:rFonts w:ascii="Arial" w:hAnsi="Arial" w:cs="Arial"/>
          <w:sz w:val="18"/>
          <w:szCs w:val="18"/>
        </w:rPr>
        <w:t>3</w:t>
      </w:r>
      <w:r w:rsidR="007C6572">
        <w:rPr>
          <w:rFonts w:ascii="Arial" w:hAnsi="Arial" w:cs="Arial"/>
          <w:sz w:val="18"/>
          <w:szCs w:val="18"/>
        </w:rPr>
        <w:t>.</w:t>
      </w:r>
    </w:p>
    <w:p w14:paraId="088F0AB6" w14:textId="77777777" w:rsidR="00A820EC" w:rsidRDefault="00A820EC" w:rsidP="00CE5CFF">
      <w:pPr>
        <w:spacing w:after="0" w:line="240" w:lineRule="exact"/>
        <w:jc w:val="both"/>
        <w:rPr>
          <w:rFonts w:ascii="Arial" w:hAnsi="Arial" w:cs="Arial"/>
          <w:sz w:val="18"/>
          <w:szCs w:val="18"/>
        </w:rPr>
      </w:pPr>
    </w:p>
    <w:p w14:paraId="05996D0E" w14:textId="41559974" w:rsidR="00120814" w:rsidRDefault="00397159" w:rsidP="00397159">
      <w:pPr>
        <w:pStyle w:val="Napis"/>
        <w:spacing w:line="240" w:lineRule="exact"/>
      </w:pPr>
      <w:bookmarkStart w:id="9" w:name="_Toc201146685"/>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3</w:t>
      </w:r>
      <w:r w:rsidR="002850B1">
        <w:rPr>
          <w:noProof/>
        </w:rPr>
        <w:fldChar w:fldCharType="end"/>
      </w:r>
      <w:r w:rsidRPr="001C3460">
        <w:t xml:space="preserve">: </w:t>
      </w:r>
      <w:r>
        <w:t xml:space="preserve">Delovno aktivno prebivalstvo, mladi, 2020–2024, </w:t>
      </w:r>
      <w:r w:rsidRPr="00397159">
        <w:t>konec decembra</w:t>
      </w:r>
      <w:bookmarkEnd w:id="9"/>
    </w:p>
    <w:p w14:paraId="3BEB5087" w14:textId="77777777" w:rsidR="00120814" w:rsidRDefault="00120814" w:rsidP="00120814">
      <w:pPr>
        <w:pStyle w:val="PODTABELO"/>
        <w:spacing w:after="0"/>
      </w:pPr>
      <w:bookmarkStart w:id="10" w:name="_Hlk102563978"/>
      <w:bookmarkStart w:id="11" w:name="_Hlk136266163"/>
      <w:r>
        <w:rPr>
          <w:noProof/>
        </w:rPr>
        <w:drawing>
          <wp:inline distT="0" distB="0" distL="0" distR="0" wp14:anchorId="676C53F0" wp14:editId="0625DC1B">
            <wp:extent cx="4142630" cy="1956020"/>
            <wp:effectExtent l="0" t="0" r="10795" b="6350"/>
            <wp:docPr id="401223548" name="Grafikon 1">
              <a:extLst xmlns:a="http://schemas.openxmlformats.org/drawingml/2006/main">
                <a:ext uri="{FF2B5EF4-FFF2-40B4-BE49-F238E27FC236}">
                  <a16:creationId xmlns:a16="http://schemas.microsoft.com/office/drawing/2014/main" id="{221C7308-4107-87AA-3675-3D051022F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43197E" w14:textId="1779EFA5" w:rsidR="00406D19" w:rsidRDefault="00A820EC" w:rsidP="00120814">
      <w:pPr>
        <w:pStyle w:val="PODTABELO"/>
        <w:spacing w:after="0"/>
      </w:pPr>
      <w:r>
        <w:t xml:space="preserve">Vir: </w:t>
      </w:r>
      <w:r w:rsidR="00D742C0">
        <w:t>SURS</w:t>
      </w:r>
      <w:r>
        <w:t>.</w:t>
      </w:r>
    </w:p>
    <w:p w14:paraId="4AF583D3" w14:textId="64E57388" w:rsidR="00406D19" w:rsidRDefault="00406D19" w:rsidP="00CE5CFF">
      <w:pPr>
        <w:spacing w:after="0" w:line="240" w:lineRule="exact"/>
        <w:jc w:val="both"/>
        <w:rPr>
          <w:rFonts w:ascii="Arial" w:hAnsi="Arial" w:cs="Arial"/>
          <w:sz w:val="18"/>
          <w:szCs w:val="18"/>
        </w:rPr>
      </w:pPr>
    </w:p>
    <w:bookmarkEnd w:id="10"/>
    <w:bookmarkEnd w:id="11"/>
    <w:p w14:paraId="00637ADC" w14:textId="5E3D574E" w:rsidR="00D52BE7" w:rsidRPr="0017648F" w:rsidRDefault="00D52BE7" w:rsidP="00D52BE7">
      <w:pPr>
        <w:spacing w:after="0" w:line="240" w:lineRule="exact"/>
        <w:jc w:val="both"/>
        <w:rPr>
          <w:rFonts w:ascii="Arial" w:eastAsia="Calibri" w:hAnsi="Arial" w:cs="Arial"/>
          <w:sz w:val="18"/>
          <w:szCs w:val="18"/>
        </w:rPr>
      </w:pPr>
      <w:r w:rsidRPr="0017648F">
        <w:rPr>
          <w:rFonts w:ascii="Arial" w:eastAsia="Calibri" w:hAnsi="Arial" w:cs="Arial"/>
          <w:sz w:val="18"/>
          <w:szCs w:val="18"/>
        </w:rPr>
        <w:t xml:space="preserve">V ukrepe </w:t>
      </w:r>
      <w:r w:rsidR="00C57652">
        <w:rPr>
          <w:rFonts w:ascii="Arial" w:eastAsia="Calibri" w:hAnsi="Arial" w:cs="Arial"/>
          <w:sz w:val="18"/>
          <w:szCs w:val="18"/>
        </w:rPr>
        <w:t>J</w:t>
      </w:r>
      <w:r w:rsidRPr="0017648F">
        <w:rPr>
          <w:rFonts w:ascii="Arial" w:eastAsia="Calibri" w:hAnsi="Arial" w:cs="Arial"/>
          <w:sz w:val="18"/>
          <w:szCs w:val="18"/>
        </w:rPr>
        <w:t xml:space="preserve">amstva za mlade je bilo v letu 2024 vključenih več kot 16.000 mladih, starih do 29 let, poleg tega je bilo s subvencijo podprtih 2494 mladih kmetov, starih do 40 let. Vseh zaposlitev brezposelnih mladih je bilo 12.116. Za ukrepe </w:t>
      </w:r>
      <w:r w:rsidR="00C57652">
        <w:rPr>
          <w:rFonts w:ascii="Arial" w:eastAsia="Calibri" w:hAnsi="Arial" w:cs="Arial"/>
          <w:sz w:val="18"/>
          <w:szCs w:val="18"/>
        </w:rPr>
        <w:t>J</w:t>
      </w:r>
      <w:r w:rsidRPr="0017648F">
        <w:rPr>
          <w:rFonts w:ascii="Arial" w:eastAsia="Calibri" w:hAnsi="Arial" w:cs="Arial"/>
          <w:sz w:val="18"/>
          <w:szCs w:val="18"/>
        </w:rPr>
        <w:t xml:space="preserve">amstva za mlade je bilo v letu 2024 porabljenih okvirno 34,5 milijona evrov. Največ sredstev je bilo namenjenih za pomoč mladim na podeželju (shemi Dopolnilna dohodkovna podpora za mlade kmete in Podpora za vzpostavitev gospodarstev mladih kmetov v skupni višini 8,4 milijona evrov), za različne oblike štipendiranja (8,2 milijona evrov), 4,9 milijona evrov za spodbude za zaposlovanje mladih za nedoločen čas, 4,5 milijona evrov za ukrepe, namenjene ranljivim mladim na trgu dela, 3,8 milijona evrov za programe usposabljanja in izobraževanja brezposelnih mladih ter 1 milijon evrov za programe spodbujanja ustvarjalnosti, podjetnosti in inovativnosti med mladimi ter zagonske subvencije za inovativna </w:t>
      </w:r>
      <w:r w:rsidR="004D6A88">
        <w:rPr>
          <w:rFonts w:ascii="Arial" w:eastAsia="Calibri" w:hAnsi="Arial" w:cs="Arial"/>
          <w:sz w:val="18"/>
          <w:szCs w:val="18"/>
        </w:rPr>
        <w:t>zagonska</w:t>
      </w:r>
      <w:r w:rsidRPr="0017648F">
        <w:rPr>
          <w:rFonts w:ascii="Arial" w:eastAsia="Calibri" w:hAnsi="Arial" w:cs="Arial"/>
          <w:sz w:val="18"/>
          <w:szCs w:val="18"/>
        </w:rPr>
        <w:t xml:space="preserve"> podjetja.</w:t>
      </w:r>
    </w:p>
    <w:p w14:paraId="036D05CB" w14:textId="77777777" w:rsidR="00D52BE7" w:rsidRPr="0017648F" w:rsidRDefault="00D52BE7" w:rsidP="00D52BE7">
      <w:pPr>
        <w:spacing w:after="0" w:line="240" w:lineRule="exact"/>
        <w:jc w:val="both"/>
        <w:rPr>
          <w:rFonts w:ascii="Arial" w:eastAsia="Calibri" w:hAnsi="Arial" w:cs="Arial"/>
          <w:sz w:val="18"/>
          <w:szCs w:val="18"/>
        </w:rPr>
      </w:pPr>
    </w:p>
    <w:p w14:paraId="0883F53F" w14:textId="724B35A8" w:rsidR="00D52BE7" w:rsidRPr="000E6C02" w:rsidRDefault="00D52BE7" w:rsidP="00D52BE7">
      <w:pPr>
        <w:jc w:val="both"/>
        <w:rPr>
          <w:rFonts w:ascii="Arial" w:eastAsia="Calibri" w:hAnsi="Arial" w:cs="Arial"/>
          <w:sz w:val="18"/>
          <w:szCs w:val="18"/>
        </w:rPr>
      </w:pPr>
      <w:r w:rsidRPr="0017648F">
        <w:rPr>
          <w:rFonts w:ascii="Arial" w:eastAsia="Calibri" w:hAnsi="Arial" w:cs="Arial"/>
          <w:sz w:val="18"/>
          <w:szCs w:val="18"/>
        </w:rPr>
        <w:t xml:space="preserve">Od začetka izvajanja sheme Jamstvo za mlade (2014) do konca leta 2024 je bilo v ukrepe vključenih skupno že več kot 204.400 mladih, število vseh mladih, ki so v zaposlitev prešli iz brezposelnosti, pa je preseglo 207.600. Za ukrepe </w:t>
      </w:r>
      <w:r w:rsidR="00C57652">
        <w:rPr>
          <w:rFonts w:ascii="Arial" w:eastAsia="Calibri" w:hAnsi="Arial" w:cs="Arial"/>
          <w:sz w:val="18"/>
          <w:szCs w:val="18"/>
        </w:rPr>
        <w:t>J</w:t>
      </w:r>
      <w:r w:rsidRPr="0017648F">
        <w:rPr>
          <w:rFonts w:ascii="Arial" w:eastAsia="Calibri" w:hAnsi="Arial" w:cs="Arial"/>
          <w:sz w:val="18"/>
          <w:szCs w:val="18"/>
        </w:rPr>
        <w:t>amstva za mlade je bilo v enakem obdobju porabljenih 514,2 milijona evrov. Največ sredstev v tem obdobju je bilo namenjenih za pomoč mladim na podeželju (shema Plačilo za mlade kmete in pomoč za zagon dejavnosti za mlade kmete), za različne oblike štipendiranja ter za spodbude za trajno zaposlovanje mladih.</w:t>
      </w:r>
    </w:p>
    <w:p w14:paraId="00D75842" w14:textId="403044B0" w:rsidR="0017648F" w:rsidRDefault="0017648F" w:rsidP="00CE5CFF">
      <w:pPr>
        <w:jc w:val="both"/>
        <w:rPr>
          <w:rFonts w:ascii="Arial" w:hAnsi="Arial" w:cs="Arial"/>
          <w:sz w:val="18"/>
          <w:szCs w:val="18"/>
        </w:rPr>
      </w:pPr>
      <w:r>
        <w:rPr>
          <w:rFonts w:ascii="Arial" w:hAnsi="Arial" w:cs="Arial"/>
          <w:sz w:val="18"/>
          <w:szCs w:val="18"/>
        </w:rPr>
        <w:br w:type="page"/>
      </w:r>
    </w:p>
    <w:p w14:paraId="16C7E35D" w14:textId="77777777" w:rsidR="0086289A" w:rsidRPr="00CE5CFF" w:rsidRDefault="0086289A" w:rsidP="00CE5CFF">
      <w:pPr>
        <w:jc w:val="both"/>
        <w:rPr>
          <w:rFonts w:ascii="Arial" w:hAnsi="Arial" w:cs="Arial"/>
          <w:sz w:val="18"/>
          <w:szCs w:val="18"/>
        </w:rPr>
      </w:pPr>
    </w:p>
    <w:p w14:paraId="28BB201C" w14:textId="13B24E52" w:rsidR="00A5254B" w:rsidRPr="001C3460" w:rsidRDefault="005F6ED9" w:rsidP="00120814">
      <w:pPr>
        <w:pStyle w:val="Naslov1"/>
        <w:ind w:left="720"/>
      </w:pPr>
      <w:bookmarkStart w:id="12" w:name="_Toc157428096"/>
      <w:bookmarkStart w:id="13" w:name="_Toc157428179"/>
      <w:bookmarkStart w:id="14" w:name="_Toc201146652"/>
      <w:r>
        <w:t xml:space="preserve">2 </w:t>
      </w:r>
      <w:r w:rsidR="00A5254B" w:rsidRPr="001C3460">
        <w:t>UKREPI DRŽAVE NA TRGU DELA</w:t>
      </w:r>
      <w:bookmarkEnd w:id="12"/>
      <w:bookmarkEnd w:id="13"/>
      <w:bookmarkEnd w:id="14"/>
    </w:p>
    <w:p w14:paraId="3CAB8450" w14:textId="1AFFC775" w:rsidR="00A5254B" w:rsidRPr="001C3460" w:rsidRDefault="00A5254B" w:rsidP="00A5254B"/>
    <w:p w14:paraId="61939789" w14:textId="40AEC3CD" w:rsidR="00A5254B" w:rsidRPr="001C3460" w:rsidRDefault="00A5254B" w:rsidP="000E4C68">
      <w:pPr>
        <w:pStyle w:val="BESEDILO"/>
        <w:rPr>
          <w:rFonts w:cs="Arial"/>
          <w:szCs w:val="18"/>
          <w:lang w:val="sl-SI"/>
        </w:rPr>
      </w:pPr>
      <w:r w:rsidRPr="001C3460">
        <w:rPr>
          <w:rFonts w:cs="Arial"/>
          <w:szCs w:val="18"/>
          <w:lang w:val="sl-SI"/>
        </w:rPr>
        <w:t xml:space="preserve">Zakon o urejanju trga dela (Uradni list RS, št. 80/10, 40/12 – ZUJF, 21/13, 63/13 – ZIUPTDSV, 63/13, </w:t>
      </w:r>
      <w:bookmarkStart w:id="15" w:name="_Hlk157425984"/>
      <w:r w:rsidRPr="001C3460">
        <w:rPr>
          <w:rFonts w:cs="Arial"/>
          <w:szCs w:val="18"/>
          <w:lang w:val="sl-SI"/>
        </w:rPr>
        <w:t xml:space="preserve">100/13, 32/14 – ZPDZC-1, 47/15 – ZZSDT, </w:t>
      </w:r>
      <w:hyperlink r:id="rId12" w:tgtFrame="_blank" w:tooltip="Zakon o spremembah in dopolnitvah Zakona o urejanju trga dela" w:history="1">
        <w:r w:rsidRPr="001C3460">
          <w:rPr>
            <w:rFonts w:cs="Arial"/>
            <w:szCs w:val="18"/>
            <w:lang w:val="sl-SI"/>
          </w:rPr>
          <w:t>55/17</w:t>
        </w:r>
      </w:hyperlink>
      <w:r w:rsidRPr="001C3460">
        <w:rPr>
          <w:rFonts w:cs="Arial"/>
          <w:szCs w:val="18"/>
          <w:lang w:val="sl-SI"/>
        </w:rPr>
        <w:t>, </w:t>
      </w:r>
      <w:hyperlink r:id="rId13" w:tgtFrame="_blank" w:tooltip="Zakon o spremembah in dopolnitvah Zakona o urejanju trga dela" w:history="1">
        <w:r w:rsidRPr="001C3460">
          <w:rPr>
            <w:rFonts w:cs="Arial"/>
            <w:szCs w:val="18"/>
            <w:lang w:val="sl-SI"/>
          </w:rPr>
          <w:t>75/19</w:t>
        </w:r>
      </w:hyperlink>
      <w:r w:rsidRPr="001C3460">
        <w:rPr>
          <w:rFonts w:cs="Arial"/>
          <w:szCs w:val="18"/>
          <w:lang w:val="sl-SI"/>
        </w:rPr>
        <w:t xml:space="preserve">, </w:t>
      </w:r>
      <w:hyperlink r:id="rId14" w:tgtFrame="_blank" w:tooltip="Odločba o ugotovitvi, da je 47. člen Zakona o urejanju trga dela v neskladju z Ustavo" w:history="1">
        <w:r w:rsidRPr="001C3460">
          <w:rPr>
            <w:rFonts w:cs="Arial"/>
            <w:szCs w:val="18"/>
            <w:lang w:val="sl-SI"/>
          </w:rPr>
          <w:t>11/20</w:t>
        </w:r>
      </w:hyperlink>
      <w:r w:rsidRPr="001C3460">
        <w:rPr>
          <w:rFonts w:cs="Arial"/>
          <w:szCs w:val="18"/>
          <w:lang w:val="sl-SI"/>
        </w:rPr>
        <w:t xml:space="preserve"> – odl. US, </w:t>
      </w:r>
      <w:hyperlink r:id="rId15" w:tgtFrame="_blank" w:tooltip="Zakon o finančni razbremenitvi občin" w:history="1">
        <w:r w:rsidRPr="001C3460">
          <w:rPr>
            <w:rFonts w:cs="Arial"/>
            <w:szCs w:val="18"/>
            <w:lang w:val="sl-SI"/>
          </w:rPr>
          <w:t>189/20</w:t>
        </w:r>
      </w:hyperlink>
      <w:r w:rsidRPr="001C3460">
        <w:rPr>
          <w:rFonts w:cs="Arial"/>
          <w:szCs w:val="18"/>
          <w:lang w:val="sl-SI"/>
        </w:rPr>
        <w:t> – ZFRO, 54/21, 172/2021 – ZODPol-G, 54/22</w:t>
      </w:r>
      <w:r w:rsidR="00006738" w:rsidRPr="001C3460">
        <w:rPr>
          <w:rFonts w:cs="Arial"/>
          <w:szCs w:val="18"/>
          <w:lang w:val="sl-SI"/>
        </w:rPr>
        <w:t>,</w:t>
      </w:r>
      <w:r w:rsidRPr="001C3460">
        <w:rPr>
          <w:rFonts w:cs="Arial"/>
          <w:szCs w:val="18"/>
          <w:lang w:val="sl-SI"/>
        </w:rPr>
        <w:t xml:space="preserve"> 59/22 – </w:t>
      </w:r>
      <w:r w:rsidRPr="00A97A91">
        <w:rPr>
          <w:rFonts w:cs="Arial"/>
          <w:szCs w:val="18"/>
          <w:lang w:val="sl-SI"/>
        </w:rPr>
        <w:t>odl. US</w:t>
      </w:r>
      <w:r w:rsidR="00CE5CFF" w:rsidRPr="00A97A91">
        <w:rPr>
          <w:rFonts w:cs="Arial"/>
          <w:szCs w:val="18"/>
          <w:lang w:val="sl-SI"/>
        </w:rPr>
        <w:t xml:space="preserve">, </w:t>
      </w:r>
      <w:r w:rsidR="00006738" w:rsidRPr="00A97A91">
        <w:rPr>
          <w:rFonts w:cs="Arial"/>
          <w:szCs w:val="18"/>
          <w:lang w:val="sl-SI"/>
        </w:rPr>
        <w:t>109/23</w:t>
      </w:r>
      <w:r w:rsidR="00CE5CFF" w:rsidRPr="00A97A91">
        <w:rPr>
          <w:rFonts w:cs="Arial"/>
          <w:szCs w:val="18"/>
          <w:lang w:val="sl-SI"/>
        </w:rPr>
        <w:t xml:space="preserve"> in 62/24</w:t>
      </w:r>
      <w:r w:rsidR="00CE5CFF" w:rsidRPr="00A97A91">
        <w:rPr>
          <w:rFonts w:ascii="Republika" w:eastAsiaTheme="minorHAnsi" w:hAnsi="Republika" w:cstheme="minorBidi"/>
          <w:color w:val="737373"/>
          <w:sz w:val="23"/>
          <w:szCs w:val="23"/>
          <w:shd w:val="clear" w:color="auto" w:fill="FFFFFF"/>
          <w:lang w:val="sl-SI" w:eastAsia="en-US"/>
        </w:rPr>
        <w:t xml:space="preserve"> </w:t>
      </w:r>
      <w:r w:rsidR="00CE5CFF" w:rsidRPr="00A97A91">
        <w:rPr>
          <w:rFonts w:cs="Arial"/>
          <w:szCs w:val="18"/>
          <w:lang w:val="sl-SI"/>
        </w:rPr>
        <w:t>– ZUOPUE</w:t>
      </w:r>
      <w:r w:rsidRPr="00A97A91">
        <w:rPr>
          <w:rFonts w:cs="Arial"/>
          <w:szCs w:val="18"/>
          <w:lang w:val="sl-SI"/>
        </w:rPr>
        <w:t>; v nadaljnjem besedilu: ZUTD) določ</w:t>
      </w:r>
      <w:r w:rsidR="009944AE" w:rsidRPr="00A97A91">
        <w:rPr>
          <w:rFonts w:cs="Arial"/>
          <w:szCs w:val="18"/>
          <w:lang w:val="sl-SI"/>
        </w:rPr>
        <w:t>a</w:t>
      </w:r>
      <w:r w:rsidR="009944AE">
        <w:rPr>
          <w:rFonts w:cs="Arial"/>
          <w:szCs w:val="18"/>
          <w:lang w:val="sl-SI"/>
        </w:rPr>
        <w:t xml:space="preserve"> naslednje</w:t>
      </w:r>
      <w:r w:rsidRPr="001C3460">
        <w:rPr>
          <w:rFonts w:cs="Arial"/>
          <w:szCs w:val="18"/>
          <w:lang w:val="sl-SI"/>
        </w:rPr>
        <w:t xml:space="preserve"> ukrep</w:t>
      </w:r>
      <w:r w:rsidR="009944AE">
        <w:rPr>
          <w:rFonts w:cs="Arial"/>
          <w:szCs w:val="18"/>
          <w:lang w:val="sl-SI"/>
        </w:rPr>
        <w:t>e</w:t>
      </w:r>
      <w:r w:rsidRPr="001C3460">
        <w:rPr>
          <w:rFonts w:cs="Arial"/>
          <w:szCs w:val="18"/>
          <w:lang w:val="sl-SI"/>
        </w:rPr>
        <w:t xml:space="preserve"> države na področju trga dela</w:t>
      </w:r>
      <w:r w:rsidR="008B1E19">
        <w:rPr>
          <w:rFonts w:cs="Arial"/>
          <w:szCs w:val="18"/>
          <w:lang w:val="sl-SI"/>
        </w:rPr>
        <w:t>.</w:t>
      </w:r>
      <w:bookmarkEnd w:id="15"/>
    </w:p>
    <w:p w14:paraId="60BFAC9F" w14:textId="77777777" w:rsidR="0017648F" w:rsidRDefault="0017648F" w:rsidP="00A5254B">
      <w:pPr>
        <w:pStyle w:val="Napis"/>
      </w:pPr>
    </w:p>
    <w:p w14:paraId="42D42AE8" w14:textId="574BC70E" w:rsidR="00A5254B" w:rsidRPr="001C3460" w:rsidRDefault="00A5254B" w:rsidP="00A5254B">
      <w:pPr>
        <w:pStyle w:val="Napis"/>
        <w:rPr>
          <w:rFonts w:asciiTheme="minorHAnsi" w:hAnsiTheme="minorHAnsi"/>
          <w:color w:val="44546A" w:themeColor="text2"/>
          <w:sz w:val="18"/>
        </w:rPr>
      </w:pPr>
      <w:bookmarkStart w:id="16" w:name="_Toc201146686"/>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4</w:t>
      </w:r>
      <w:r w:rsidR="002850B1">
        <w:rPr>
          <w:noProof/>
        </w:rPr>
        <w:fldChar w:fldCharType="end"/>
      </w:r>
      <w:r w:rsidRPr="001C3460">
        <w:t>: Ukrepi države na trgu dela</w:t>
      </w:r>
      <w:bookmarkEnd w:id="16"/>
    </w:p>
    <w:p w14:paraId="7CD0A94B" w14:textId="5804088E" w:rsidR="00A5254B" w:rsidRPr="001C3460" w:rsidRDefault="00A5254B" w:rsidP="000E4C68">
      <w:pPr>
        <w:spacing w:line="240" w:lineRule="auto"/>
        <w:rPr>
          <w:rFonts w:cs="Arial"/>
          <w:szCs w:val="18"/>
        </w:rPr>
      </w:pPr>
      <w:r w:rsidRPr="001C3460">
        <w:rPr>
          <w:rFonts w:cs="Arial"/>
          <w:noProof/>
          <w:szCs w:val="20"/>
          <w:lang w:eastAsia="sl-SI"/>
        </w:rPr>
        <w:drawing>
          <wp:inline distT="0" distB="0" distL="0" distR="0" wp14:anchorId="30F8577D" wp14:editId="4A08356C">
            <wp:extent cx="5398935" cy="1630017"/>
            <wp:effectExtent l="57150" t="38100" r="49530" b="27940"/>
            <wp:docPr id="1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1C3460">
        <w:rPr>
          <w:rFonts w:cs="Arial"/>
          <w:szCs w:val="18"/>
        </w:rPr>
        <w:t xml:space="preserve"> </w:t>
      </w:r>
    </w:p>
    <w:p w14:paraId="2DC90408" w14:textId="77777777" w:rsidR="000E4C68" w:rsidRDefault="000E4C68" w:rsidP="009944AE">
      <w:pPr>
        <w:pStyle w:val="BESEDILO"/>
      </w:pPr>
    </w:p>
    <w:p w14:paraId="0349296A" w14:textId="64DAB80F" w:rsidR="009944AE" w:rsidRPr="009944AE" w:rsidRDefault="009944AE" w:rsidP="009944AE">
      <w:pPr>
        <w:pStyle w:val="BESEDILO"/>
      </w:pPr>
      <w:r w:rsidRPr="009944AE">
        <w:t xml:space="preserve">Ukrepe </w:t>
      </w:r>
      <w:r>
        <w:t>države na trgu dela</w:t>
      </w:r>
      <w:r w:rsidRPr="009944AE">
        <w:t xml:space="preserve"> lahko izvajajo naslednji izvajalci:</w:t>
      </w:r>
    </w:p>
    <w:p w14:paraId="28C67AC3" w14:textId="59F0FB05" w:rsidR="009944AE" w:rsidRPr="009944AE" w:rsidRDefault="009944AE" w:rsidP="00C81202">
      <w:pPr>
        <w:pStyle w:val="BESEDILO"/>
        <w:numPr>
          <w:ilvl w:val="0"/>
          <w:numId w:val="67"/>
        </w:numPr>
      </w:pPr>
      <w:r>
        <w:t>Ministrstvo za delo, družino, socialne zadeve in enake možnosti</w:t>
      </w:r>
      <w:r w:rsidR="004256F9">
        <w:rPr>
          <w:lang w:val="sl-SI"/>
        </w:rPr>
        <w:t xml:space="preserve"> Republike Slovenije</w:t>
      </w:r>
      <w:r>
        <w:t xml:space="preserve"> (v </w:t>
      </w:r>
      <w:r w:rsidRPr="001C3460">
        <w:rPr>
          <w:lang w:val="sl-SI"/>
        </w:rPr>
        <w:t>nadaljnjem besedilu</w:t>
      </w:r>
      <w:r w:rsidR="00C24825">
        <w:rPr>
          <w:lang w:val="sl-SI"/>
        </w:rPr>
        <w:t>:</w:t>
      </w:r>
      <w:r>
        <w:t xml:space="preserve"> MDDSZ),</w:t>
      </w:r>
    </w:p>
    <w:p w14:paraId="6160479B" w14:textId="1227CB6A" w:rsidR="009944AE" w:rsidRPr="009944AE" w:rsidRDefault="00EF0598" w:rsidP="00C81202">
      <w:pPr>
        <w:pStyle w:val="BESEDILO"/>
        <w:numPr>
          <w:ilvl w:val="0"/>
          <w:numId w:val="67"/>
        </w:numPr>
      </w:pPr>
      <w:r>
        <w:rPr>
          <w:lang w:val="sl-SI"/>
        </w:rPr>
        <w:t>ZRSZ</w:t>
      </w:r>
      <w:r w:rsidR="009944AE">
        <w:t>,</w:t>
      </w:r>
    </w:p>
    <w:p w14:paraId="45A80210" w14:textId="4B42E889" w:rsidR="009944AE" w:rsidRPr="009944AE" w:rsidRDefault="009944AE" w:rsidP="00C81202">
      <w:pPr>
        <w:pStyle w:val="BESEDILO"/>
        <w:numPr>
          <w:ilvl w:val="0"/>
          <w:numId w:val="67"/>
        </w:numPr>
      </w:pPr>
      <w:r w:rsidRPr="009944AE">
        <w:t xml:space="preserve">domači ali tuji pravni subjekti s sedežem v Republiki Sloveniji, konfederacije ali zveze sindikatov, reprezentativnih na </w:t>
      </w:r>
      <w:r w:rsidR="008675FB">
        <w:rPr>
          <w:lang w:val="sl-SI"/>
        </w:rPr>
        <w:t>ozemlju</w:t>
      </w:r>
      <w:r w:rsidR="008675FB" w:rsidRPr="009944AE">
        <w:t xml:space="preserve"> </w:t>
      </w:r>
      <w:r w:rsidRPr="009944AE">
        <w:t xml:space="preserve">države, in združenja delodajalcev, reprezentativna na </w:t>
      </w:r>
      <w:r w:rsidR="008675FB">
        <w:rPr>
          <w:lang w:val="sl-SI"/>
        </w:rPr>
        <w:t xml:space="preserve">ozemlju </w:t>
      </w:r>
      <w:r w:rsidRPr="009944AE">
        <w:t xml:space="preserve">države, ki pridobijo koncesijo po določbah </w:t>
      </w:r>
      <w:r>
        <w:t>ZUTD,</w:t>
      </w:r>
    </w:p>
    <w:p w14:paraId="59640A36" w14:textId="003B2EAF" w:rsidR="009944AE" w:rsidRPr="009944AE" w:rsidRDefault="00DA255C" w:rsidP="00C81202">
      <w:pPr>
        <w:pStyle w:val="BESEDILO"/>
        <w:numPr>
          <w:ilvl w:val="0"/>
          <w:numId w:val="67"/>
        </w:numPr>
      </w:pPr>
      <w:r>
        <w:rPr>
          <w:lang w:val="sl-SI"/>
        </w:rPr>
        <w:t xml:space="preserve">Javni štipendijski, razvojni, invalidski in preživninski sklad Republike Slovenije </w:t>
      </w:r>
      <w:r w:rsidR="009944AE">
        <w:t xml:space="preserve">(v </w:t>
      </w:r>
      <w:r w:rsidR="009944AE" w:rsidRPr="001C3460">
        <w:rPr>
          <w:lang w:val="sl-SI"/>
        </w:rPr>
        <w:t>nadaljnjem besedilu</w:t>
      </w:r>
      <w:r w:rsidR="009944AE">
        <w:t>: JŠRIPS).</w:t>
      </w:r>
    </w:p>
    <w:p w14:paraId="0706B6ED" w14:textId="77777777" w:rsidR="009944AE" w:rsidRPr="001C3460" w:rsidRDefault="009944AE" w:rsidP="000E4C68">
      <w:pPr>
        <w:spacing w:line="240" w:lineRule="auto"/>
        <w:rPr>
          <w:rFonts w:cs="Arial"/>
          <w:szCs w:val="18"/>
        </w:rPr>
      </w:pPr>
    </w:p>
    <w:p w14:paraId="4658FA0F" w14:textId="3A7368FF" w:rsidR="00A5254B" w:rsidRPr="001C3460" w:rsidRDefault="005F6ED9" w:rsidP="00096E2F">
      <w:pPr>
        <w:pStyle w:val="Naslov2"/>
      </w:pPr>
      <w:bookmarkStart w:id="17" w:name="_Toc157428097"/>
      <w:bookmarkStart w:id="18" w:name="_Toc157428180"/>
      <w:bookmarkStart w:id="19" w:name="_Toc201146653"/>
      <w:r>
        <w:t xml:space="preserve">2.1 </w:t>
      </w:r>
      <w:r w:rsidR="00A5254B" w:rsidRPr="001C3460">
        <w:t>STORITVI ZA TRG DELA</w:t>
      </w:r>
      <w:bookmarkEnd w:id="17"/>
      <w:bookmarkEnd w:id="18"/>
      <w:bookmarkEnd w:id="19"/>
    </w:p>
    <w:p w14:paraId="7FDD5069" w14:textId="48369F0D" w:rsidR="00A5254B" w:rsidRPr="001C3460" w:rsidRDefault="00A5254B" w:rsidP="00A5254B"/>
    <w:p w14:paraId="5C883916" w14:textId="0FC46D08" w:rsidR="001F7445" w:rsidRDefault="005B1259" w:rsidP="00743860">
      <w:pPr>
        <w:pStyle w:val="BESEDILO"/>
        <w:rPr>
          <w:lang w:val="sl-SI"/>
        </w:rPr>
      </w:pPr>
      <w:r w:rsidRPr="001C3460">
        <w:rPr>
          <w:lang w:val="sl-SI"/>
        </w:rPr>
        <w:t>ZUTD v 16. členu</w:t>
      </w:r>
      <w:r w:rsidR="00EC18A3" w:rsidRPr="001C3460">
        <w:rPr>
          <w:lang w:val="sl-SI"/>
        </w:rPr>
        <w:t xml:space="preserve"> kot</w:t>
      </w:r>
      <w:r w:rsidRPr="001C3460">
        <w:rPr>
          <w:lang w:val="sl-SI"/>
        </w:rPr>
        <w:t xml:space="preserve"> storitvi za trg dela določa</w:t>
      </w:r>
      <w:r w:rsidR="001F7445">
        <w:rPr>
          <w:lang w:val="sl-SI"/>
        </w:rPr>
        <w:t>:</w:t>
      </w:r>
    </w:p>
    <w:p w14:paraId="418ABA70" w14:textId="6DE90D0B" w:rsidR="009944AE" w:rsidRDefault="005B1259" w:rsidP="002466EA">
      <w:pPr>
        <w:pStyle w:val="BESEDILO"/>
        <w:numPr>
          <w:ilvl w:val="0"/>
          <w:numId w:val="68"/>
        </w:numPr>
        <w:rPr>
          <w:lang w:val="sl-SI"/>
        </w:rPr>
      </w:pPr>
      <w:r w:rsidRPr="001C3460">
        <w:rPr>
          <w:lang w:val="sl-SI"/>
        </w:rPr>
        <w:t>vseživljenjsk</w:t>
      </w:r>
      <w:r w:rsidR="001F7445">
        <w:rPr>
          <w:lang w:val="sl-SI"/>
        </w:rPr>
        <w:t>o</w:t>
      </w:r>
      <w:r w:rsidRPr="001C3460">
        <w:rPr>
          <w:lang w:val="sl-SI"/>
        </w:rPr>
        <w:t xml:space="preserve"> kariern</w:t>
      </w:r>
      <w:r w:rsidR="001F7445">
        <w:rPr>
          <w:lang w:val="sl-SI"/>
        </w:rPr>
        <w:t>o</w:t>
      </w:r>
      <w:r w:rsidRPr="001C3460">
        <w:rPr>
          <w:lang w:val="sl-SI"/>
        </w:rPr>
        <w:t xml:space="preserve"> orientacij</w:t>
      </w:r>
      <w:r w:rsidR="001F7445">
        <w:rPr>
          <w:lang w:val="sl-SI"/>
        </w:rPr>
        <w:t>o</w:t>
      </w:r>
      <w:r w:rsidRPr="001C3460">
        <w:rPr>
          <w:lang w:val="sl-SI"/>
        </w:rPr>
        <w:t xml:space="preserve"> (v nadaljnjem besedilu: VKO)</w:t>
      </w:r>
      <w:r w:rsidR="00EC18A3" w:rsidRPr="001C3460">
        <w:rPr>
          <w:lang w:val="sl-SI"/>
        </w:rPr>
        <w:t xml:space="preserve"> in</w:t>
      </w:r>
      <w:r w:rsidRPr="001C3460">
        <w:rPr>
          <w:lang w:val="sl-SI"/>
        </w:rPr>
        <w:t xml:space="preserve"> </w:t>
      </w:r>
    </w:p>
    <w:p w14:paraId="1CFDF92B" w14:textId="64DB5495" w:rsidR="005B1259" w:rsidRPr="009944AE" w:rsidRDefault="005B1259" w:rsidP="002466EA">
      <w:pPr>
        <w:pStyle w:val="BESEDILO"/>
        <w:numPr>
          <w:ilvl w:val="0"/>
          <w:numId w:val="68"/>
        </w:numPr>
        <w:rPr>
          <w:lang w:val="sl-SI"/>
        </w:rPr>
      </w:pPr>
      <w:r w:rsidRPr="009944AE">
        <w:rPr>
          <w:lang w:val="sl-SI"/>
        </w:rPr>
        <w:t xml:space="preserve">posredovanje zaposlitve. </w:t>
      </w:r>
    </w:p>
    <w:p w14:paraId="424EA6FB" w14:textId="77777777" w:rsidR="001F7445" w:rsidRPr="001C3460" w:rsidRDefault="001F7445" w:rsidP="00A5254B"/>
    <w:p w14:paraId="2E918353" w14:textId="788FC3DE" w:rsidR="00A5254B" w:rsidRPr="001C3460" w:rsidRDefault="005F6ED9" w:rsidP="00096E2F">
      <w:pPr>
        <w:pStyle w:val="Naslov3"/>
        <w:ind w:left="1080"/>
      </w:pPr>
      <w:bookmarkStart w:id="20" w:name="_Toc157428098"/>
      <w:bookmarkStart w:id="21" w:name="_Toc157428181"/>
      <w:bookmarkStart w:id="22" w:name="_Toc201146654"/>
      <w:r>
        <w:t xml:space="preserve">2.1.1 </w:t>
      </w:r>
      <w:r w:rsidR="00A5254B" w:rsidRPr="001C3460">
        <w:t>VSEŽIVLJENJSKA KARIERNA ORIENTACIJA</w:t>
      </w:r>
      <w:bookmarkEnd w:id="20"/>
      <w:bookmarkEnd w:id="21"/>
      <w:bookmarkEnd w:id="22"/>
    </w:p>
    <w:p w14:paraId="74094C3E" w14:textId="23BEE4EE" w:rsidR="00692AF1" w:rsidRPr="001C3460" w:rsidRDefault="00692AF1" w:rsidP="00A5254B"/>
    <w:p w14:paraId="7AF58AD9" w14:textId="6BAA34C0" w:rsidR="007F3F48" w:rsidRPr="00F67347" w:rsidRDefault="00692AF1" w:rsidP="007F3F48">
      <w:pPr>
        <w:pStyle w:val="BESEDILO"/>
        <w:rPr>
          <w:lang w:val="sl-SI"/>
        </w:rPr>
      </w:pPr>
      <w:r w:rsidRPr="001C3460">
        <w:rPr>
          <w:lang w:val="sl-SI"/>
        </w:rPr>
        <w:t>Storitve VKO omogočajo ugotavljanje sposobnosti, kompetenc in interesov za sprejemanje odločitev o zaposlovanju, izobraževanju, usposabljanju in izbiri poklica</w:t>
      </w:r>
      <w:r w:rsidR="007F3F48">
        <w:rPr>
          <w:lang w:val="sl-SI"/>
        </w:rPr>
        <w:t>. O</w:t>
      </w:r>
      <w:r w:rsidR="007F3F48" w:rsidRPr="007F3F48">
        <w:rPr>
          <w:lang w:val="sl-SI"/>
        </w:rPr>
        <w:t>mogoča</w:t>
      </w:r>
      <w:r w:rsidR="007F3F48">
        <w:rPr>
          <w:lang w:val="sl-SI"/>
        </w:rPr>
        <w:t>jo</w:t>
      </w:r>
      <w:r w:rsidR="007F3F48" w:rsidRPr="007F3F48">
        <w:rPr>
          <w:lang w:val="sl-SI"/>
        </w:rPr>
        <w:t xml:space="preserve"> </w:t>
      </w:r>
      <w:r w:rsidR="007F3F48">
        <w:rPr>
          <w:lang w:val="sl-SI"/>
        </w:rPr>
        <w:t xml:space="preserve">tudi </w:t>
      </w:r>
      <w:r w:rsidR="007F3F48" w:rsidRPr="007F3F48">
        <w:rPr>
          <w:lang w:val="sl-SI"/>
        </w:rPr>
        <w:t>vodenje življenjskih poti tako, da se posamezniki teh sposobnosti in kompetenc naučijo in jih uporabljajo.</w:t>
      </w:r>
      <w:r w:rsidRPr="001C3460">
        <w:rPr>
          <w:lang w:val="sl-SI"/>
        </w:rPr>
        <w:t xml:space="preserve"> Zakonsko določeni izvajalci so MDDSZ, </w:t>
      </w:r>
      <w:r w:rsidR="00956623">
        <w:rPr>
          <w:lang w:val="sl-SI"/>
        </w:rPr>
        <w:t>ZRSZ</w:t>
      </w:r>
      <w:r w:rsidRPr="001C3460">
        <w:rPr>
          <w:lang w:val="sl-SI"/>
        </w:rPr>
        <w:t xml:space="preserve">, koncesionarji in </w:t>
      </w:r>
      <w:r w:rsidR="00CB1DAB">
        <w:rPr>
          <w:lang w:val="sl-SI"/>
        </w:rPr>
        <w:t>JŠRIPS</w:t>
      </w:r>
      <w:r w:rsidR="001F7445">
        <w:rPr>
          <w:lang w:val="sl-SI"/>
        </w:rPr>
        <w:t>.</w:t>
      </w:r>
      <w:r w:rsidR="00F67347">
        <w:rPr>
          <w:lang w:val="sl-SI"/>
        </w:rPr>
        <w:t xml:space="preserve"> </w:t>
      </w:r>
      <w:r w:rsidR="007F3F48" w:rsidRPr="007F3F48">
        <w:t xml:space="preserve">Kot storitve </w:t>
      </w:r>
      <w:r w:rsidR="009C2F18">
        <w:rPr>
          <w:lang w:val="sl-SI"/>
        </w:rPr>
        <w:t>VKO</w:t>
      </w:r>
      <w:r w:rsidR="007F3F48" w:rsidRPr="007F3F48">
        <w:t xml:space="preserve"> se lahko izvajajo tudi aktivnosti, ki so namenjene učencem, dijakom, študentom in njihovim staršem.</w:t>
      </w:r>
    </w:p>
    <w:p w14:paraId="7DA0E9D2" w14:textId="77777777" w:rsidR="007F3F48" w:rsidRPr="007F3F48" w:rsidRDefault="007F3F48" w:rsidP="007F3F48">
      <w:pPr>
        <w:pStyle w:val="BESEDILO"/>
      </w:pPr>
    </w:p>
    <w:p w14:paraId="3091F517" w14:textId="6A743152" w:rsidR="00692AF1" w:rsidRPr="001C3460" w:rsidRDefault="00692AF1" w:rsidP="00692AF1">
      <w:pPr>
        <w:pStyle w:val="BESEDILO"/>
        <w:rPr>
          <w:lang w:val="sl-SI"/>
        </w:rPr>
      </w:pPr>
    </w:p>
    <w:p w14:paraId="74134225" w14:textId="069A455F" w:rsidR="00692AF1" w:rsidRPr="001C3460" w:rsidRDefault="005F6ED9" w:rsidP="00096E2F">
      <w:pPr>
        <w:pStyle w:val="Naslov4"/>
        <w:ind w:left="1440"/>
      </w:pPr>
      <w:r>
        <w:t xml:space="preserve">2.1.1.1 </w:t>
      </w:r>
      <w:r w:rsidR="00692AF1" w:rsidRPr="001C3460">
        <w:t xml:space="preserve">Izvajanje storitve vseživljenjske karierne orientacije </w:t>
      </w:r>
    </w:p>
    <w:p w14:paraId="090DCAA7" w14:textId="1D610DB2" w:rsidR="00692AF1" w:rsidRPr="001C3460" w:rsidRDefault="00692AF1" w:rsidP="00692AF1"/>
    <w:p w14:paraId="3F09E986" w14:textId="0D949F21" w:rsidR="00692AF1" w:rsidRPr="001C3460" w:rsidRDefault="00692AF1" w:rsidP="00692AF1">
      <w:pPr>
        <w:pStyle w:val="BESEDILO"/>
        <w:rPr>
          <w:lang w:val="sl-SI"/>
        </w:rPr>
      </w:pPr>
      <w:r w:rsidRPr="001C3460">
        <w:rPr>
          <w:lang w:val="sl-SI"/>
        </w:rPr>
        <w:t xml:space="preserve">Dejavnosti, ki jih v okviru storitev </w:t>
      </w:r>
      <w:r w:rsidR="009C2F18">
        <w:rPr>
          <w:lang w:val="sl-SI"/>
        </w:rPr>
        <w:t>VKO</w:t>
      </w:r>
      <w:r w:rsidRPr="001C3460">
        <w:rPr>
          <w:lang w:val="sl-SI"/>
        </w:rPr>
        <w:t xml:space="preserve"> izvaja </w:t>
      </w:r>
      <w:r w:rsidR="00956623">
        <w:rPr>
          <w:lang w:val="sl-SI"/>
        </w:rPr>
        <w:t>ZRSZ</w:t>
      </w:r>
      <w:r w:rsidRPr="001C3460">
        <w:rPr>
          <w:lang w:val="sl-SI"/>
        </w:rPr>
        <w:t xml:space="preserve"> za brezposelne osebe in iskalce zaposlitve, katerih zaposlitev je ogrožena, ter druge (učenci, dijaki, študenti, zaposleni, ki iščejo ustreznejšo zaposlitev</w:t>
      </w:r>
      <w:r w:rsidR="004F022B">
        <w:rPr>
          <w:lang w:val="sl-SI"/>
        </w:rPr>
        <w:t>,</w:t>
      </w:r>
      <w:r w:rsidRPr="001C3460">
        <w:rPr>
          <w:lang w:val="sl-SI"/>
        </w:rPr>
        <w:t xml:space="preserve"> in drug</w:t>
      </w:r>
      <w:r w:rsidR="004F022B">
        <w:rPr>
          <w:lang w:val="sl-SI"/>
        </w:rPr>
        <w:t>i</w:t>
      </w:r>
      <w:r w:rsidRPr="001C3460">
        <w:rPr>
          <w:lang w:val="sl-SI"/>
        </w:rPr>
        <w:t>), so:</w:t>
      </w:r>
    </w:p>
    <w:p w14:paraId="7A509E9B" w14:textId="77777777" w:rsidR="00692AF1" w:rsidRPr="001C3460" w:rsidRDefault="00692AF1" w:rsidP="00692AF1">
      <w:pPr>
        <w:pStyle w:val="BESEDILO"/>
        <w:rPr>
          <w:lang w:val="sl-SI"/>
        </w:rPr>
      </w:pPr>
    </w:p>
    <w:p w14:paraId="01E193DA" w14:textId="77777777" w:rsidR="00692AF1" w:rsidRPr="001C3460" w:rsidRDefault="00692AF1" w:rsidP="00692AF1">
      <w:pPr>
        <w:pStyle w:val="Alineje"/>
        <w:rPr>
          <w:lang w:val="sl-SI"/>
        </w:rPr>
      </w:pPr>
      <w:r w:rsidRPr="001C3460">
        <w:rPr>
          <w:lang w:val="sl-SI"/>
        </w:rPr>
        <w:t>informiranje o trgu dela,</w:t>
      </w:r>
    </w:p>
    <w:p w14:paraId="45F1C944" w14:textId="77777777" w:rsidR="00692AF1" w:rsidRPr="001C3460" w:rsidRDefault="00692AF1" w:rsidP="00692AF1">
      <w:pPr>
        <w:pStyle w:val="Alineje"/>
        <w:rPr>
          <w:lang w:val="sl-SI"/>
        </w:rPr>
      </w:pPr>
      <w:r w:rsidRPr="001C3460">
        <w:rPr>
          <w:lang w:val="sl-SI"/>
        </w:rPr>
        <w:t>samostojno vodenje kariere,</w:t>
      </w:r>
    </w:p>
    <w:p w14:paraId="67C322F3" w14:textId="77777777" w:rsidR="00692AF1" w:rsidRPr="001C3460" w:rsidRDefault="00692AF1" w:rsidP="00692AF1">
      <w:pPr>
        <w:pStyle w:val="Alineje"/>
        <w:rPr>
          <w:lang w:val="sl-SI"/>
        </w:rPr>
      </w:pPr>
      <w:r w:rsidRPr="001C3460">
        <w:rPr>
          <w:lang w:val="sl-SI"/>
        </w:rPr>
        <w:lastRenderedPageBreak/>
        <w:t>osnovno karierno svetovanje,</w:t>
      </w:r>
    </w:p>
    <w:p w14:paraId="4420AEAD" w14:textId="77777777" w:rsidR="00692AF1" w:rsidRPr="001C3460" w:rsidRDefault="00692AF1" w:rsidP="00692AF1">
      <w:pPr>
        <w:pStyle w:val="Alineje"/>
        <w:rPr>
          <w:lang w:val="sl-SI"/>
        </w:rPr>
      </w:pPr>
      <w:r w:rsidRPr="001C3460">
        <w:rPr>
          <w:lang w:val="sl-SI"/>
        </w:rPr>
        <w:t>poglobljeno karierno svetovanje,</w:t>
      </w:r>
    </w:p>
    <w:p w14:paraId="34D9F9FE" w14:textId="77777777" w:rsidR="00692AF1" w:rsidRPr="001C3460" w:rsidRDefault="00692AF1" w:rsidP="00692AF1">
      <w:pPr>
        <w:pStyle w:val="Alineje"/>
        <w:rPr>
          <w:lang w:val="sl-SI"/>
        </w:rPr>
      </w:pPr>
      <w:r w:rsidRPr="001C3460">
        <w:rPr>
          <w:lang w:val="sl-SI"/>
        </w:rPr>
        <w:t>učenje veščin vodenja kariere.</w:t>
      </w:r>
    </w:p>
    <w:p w14:paraId="29584244" w14:textId="77777777" w:rsidR="00692AF1" w:rsidRPr="001C3460" w:rsidRDefault="00692AF1" w:rsidP="00692AF1">
      <w:pPr>
        <w:pStyle w:val="BESEDILO"/>
        <w:rPr>
          <w:lang w:val="sl-SI"/>
        </w:rPr>
      </w:pPr>
    </w:p>
    <w:p w14:paraId="3AA3F565" w14:textId="54AA3F1D" w:rsidR="00692AF1" w:rsidRPr="001C3460" w:rsidRDefault="00692AF1" w:rsidP="003854CE">
      <w:pPr>
        <w:pStyle w:val="BESEDILO"/>
        <w:rPr>
          <w:rFonts w:cs="Arial"/>
          <w:szCs w:val="18"/>
          <w:lang w:val="sl-SI"/>
        </w:rPr>
      </w:pPr>
      <w:r w:rsidRPr="001C3460">
        <w:rPr>
          <w:rFonts w:cs="Arial"/>
          <w:szCs w:val="18"/>
          <w:lang w:val="sl-SI"/>
        </w:rPr>
        <w:t>V nadaljnjem besedilu so pri vsaki dejavnosti naštete in opisane naloge in vsebine, ki so se v letu 202</w:t>
      </w:r>
      <w:r w:rsidR="007F3F48">
        <w:rPr>
          <w:rFonts w:cs="Arial"/>
          <w:szCs w:val="18"/>
          <w:lang w:val="sl-SI"/>
        </w:rPr>
        <w:t>4</w:t>
      </w:r>
      <w:r w:rsidRPr="001C3460">
        <w:rPr>
          <w:rFonts w:cs="Arial"/>
          <w:szCs w:val="18"/>
          <w:lang w:val="sl-SI"/>
        </w:rPr>
        <w:t xml:space="preserve"> </w:t>
      </w:r>
      <w:r w:rsidR="000E4C68" w:rsidRPr="001C3460">
        <w:rPr>
          <w:rFonts w:cs="Arial"/>
          <w:szCs w:val="18"/>
          <w:lang w:val="sl-SI"/>
        </w:rPr>
        <w:t xml:space="preserve">izvajale </w:t>
      </w:r>
      <w:r w:rsidRPr="001C3460">
        <w:rPr>
          <w:rFonts w:cs="Arial"/>
          <w:szCs w:val="18"/>
          <w:lang w:val="sl-SI"/>
        </w:rPr>
        <w:t xml:space="preserve">na </w:t>
      </w:r>
      <w:r w:rsidR="00956623">
        <w:rPr>
          <w:rFonts w:cs="Arial"/>
          <w:szCs w:val="18"/>
          <w:lang w:val="sl-SI"/>
        </w:rPr>
        <w:t>ZRSZ</w:t>
      </w:r>
      <w:r w:rsidR="00956623" w:rsidRPr="001C3460">
        <w:rPr>
          <w:rFonts w:cs="Arial"/>
          <w:szCs w:val="18"/>
          <w:lang w:val="sl-SI"/>
        </w:rPr>
        <w:t xml:space="preserve"> </w:t>
      </w:r>
      <w:r w:rsidRPr="001C3460">
        <w:rPr>
          <w:rFonts w:cs="Arial"/>
          <w:szCs w:val="18"/>
          <w:lang w:val="sl-SI"/>
        </w:rPr>
        <w:t xml:space="preserve">v okviru storitev VKO. </w:t>
      </w:r>
    </w:p>
    <w:p w14:paraId="6F41312A" w14:textId="77777777" w:rsidR="003854CE" w:rsidRPr="001C3460" w:rsidRDefault="003854CE" w:rsidP="003854CE">
      <w:pPr>
        <w:pStyle w:val="BESEDILO"/>
        <w:rPr>
          <w:rFonts w:cs="Arial"/>
          <w:szCs w:val="18"/>
          <w:lang w:val="sl-SI"/>
        </w:rPr>
      </w:pPr>
    </w:p>
    <w:p w14:paraId="09B2EE32" w14:textId="22442DBA" w:rsidR="001B5FB0" w:rsidRPr="001C3460" w:rsidRDefault="00692AF1">
      <w:pPr>
        <w:pStyle w:val="BESEDILO"/>
        <w:numPr>
          <w:ilvl w:val="0"/>
          <w:numId w:val="3"/>
        </w:numPr>
        <w:rPr>
          <w:rFonts w:cs="Arial"/>
          <w:i/>
          <w:color w:val="0070C0"/>
          <w:szCs w:val="18"/>
          <w:lang w:val="sl-SI"/>
        </w:rPr>
      </w:pPr>
      <w:r w:rsidRPr="001C3460">
        <w:rPr>
          <w:rFonts w:cs="Arial"/>
          <w:b/>
          <w:i/>
          <w:color w:val="0070C0"/>
          <w:szCs w:val="18"/>
          <w:lang w:val="sl-SI"/>
        </w:rPr>
        <w:t>Informiranje o trgu dela</w:t>
      </w:r>
      <w:r w:rsidRPr="001C3460">
        <w:rPr>
          <w:rFonts w:cs="Arial"/>
          <w:i/>
          <w:color w:val="0070C0"/>
          <w:szCs w:val="18"/>
          <w:lang w:val="sl-SI"/>
        </w:rPr>
        <w:t xml:space="preserve"> je ena temeljnih storitev </w:t>
      </w:r>
      <w:r w:rsidR="00956623">
        <w:rPr>
          <w:rFonts w:cs="Arial"/>
          <w:i/>
          <w:color w:val="0070C0"/>
          <w:szCs w:val="18"/>
          <w:lang w:val="sl-SI"/>
        </w:rPr>
        <w:t>ZRSZ</w:t>
      </w:r>
      <w:r w:rsidR="00E37BAD" w:rsidRPr="001C3460">
        <w:rPr>
          <w:rFonts w:cs="Arial"/>
          <w:i/>
          <w:color w:val="0070C0"/>
          <w:szCs w:val="18"/>
          <w:lang w:val="sl-SI"/>
        </w:rPr>
        <w:t xml:space="preserve">, ki </w:t>
      </w:r>
      <w:r w:rsidRPr="001C3460">
        <w:rPr>
          <w:rFonts w:cs="Arial"/>
          <w:i/>
          <w:color w:val="0070C0"/>
          <w:szCs w:val="18"/>
          <w:lang w:val="sl-SI"/>
        </w:rPr>
        <w:t>zajema različne oblike obveščanja o možnostih zaposlovanja, izobraževanja in usposabljanja ter finančnih pomočeh in drugih temah o trgu dela v Sloveniji, drugih državah EU, EGP in Švicarski konfederaciji.</w:t>
      </w:r>
    </w:p>
    <w:p w14:paraId="1FE878C5" w14:textId="77777777" w:rsidR="000E4C68" w:rsidRPr="001C3460" w:rsidRDefault="000E4C68" w:rsidP="00FC7DE9">
      <w:pPr>
        <w:pStyle w:val="BESEDILO"/>
        <w:rPr>
          <w:lang w:val="sl-SI"/>
        </w:rPr>
      </w:pPr>
    </w:p>
    <w:p w14:paraId="1C787F1B" w14:textId="560D9BFE" w:rsidR="00FC7DE9" w:rsidRPr="00B108DF" w:rsidRDefault="00956623" w:rsidP="00FC7DE9">
      <w:pPr>
        <w:pStyle w:val="BESEDILO"/>
        <w:rPr>
          <w:lang w:val="sl-SI"/>
        </w:rPr>
      </w:pPr>
      <w:r>
        <w:rPr>
          <w:lang w:val="sl-SI"/>
        </w:rPr>
        <w:t>ZRSZ</w:t>
      </w:r>
      <w:r w:rsidR="00E37BAD" w:rsidRPr="001C3460">
        <w:rPr>
          <w:lang w:val="sl-SI"/>
        </w:rPr>
        <w:t xml:space="preserve"> spodbuja brezposelne</w:t>
      </w:r>
      <w:r w:rsidR="00FC7DE9" w:rsidRPr="001C3460">
        <w:rPr>
          <w:lang w:val="sl-SI"/>
        </w:rPr>
        <w:t xml:space="preserve"> osebe in iskalce zaposlitve k informiranju prek spletne strani in družbenih omrežij, saj želi povečati njihovo aktivnost in samostojnost na trgu dela pri iskanju zaposlitve </w:t>
      </w:r>
      <w:r w:rsidR="00BC5F34" w:rsidRPr="001C3460">
        <w:rPr>
          <w:lang w:val="sl-SI"/>
        </w:rPr>
        <w:t xml:space="preserve">ter </w:t>
      </w:r>
      <w:r w:rsidR="00FC7DE9" w:rsidRPr="001C3460">
        <w:rPr>
          <w:lang w:val="sl-SI"/>
        </w:rPr>
        <w:t xml:space="preserve">vodenju lastne kariere. Na spletni strani </w:t>
      </w:r>
      <w:r>
        <w:rPr>
          <w:lang w:val="sl-SI"/>
        </w:rPr>
        <w:t xml:space="preserve">ZRSZ </w:t>
      </w:r>
      <w:r w:rsidR="00FC7DE9" w:rsidRPr="001C3460">
        <w:rPr>
          <w:lang w:val="sl-SI"/>
        </w:rPr>
        <w:t>in na portalu stranke informira</w:t>
      </w:r>
      <w:r w:rsidR="00E37BAD" w:rsidRPr="001C3460">
        <w:rPr>
          <w:lang w:val="sl-SI"/>
        </w:rPr>
        <w:t>jo</w:t>
      </w:r>
      <w:r w:rsidR="00FC7DE9" w:rsidRPr="001C3460">
        <w:rPr>
          <w:lang w:val="sl-SI"/>
        </w:rPr>
        <w:t xml:space="preserve"> o pravicah in obveznostih vodenja v posameznih evidencah, ki jih vodi</w:t>
      </w:r>
      <w:r w:rsidR="00E37BAD" w:rsidRPr="001C3460">
        <w:rPr>
          <w:lang w:val="sl-SI"/>
        </w:rPr>
        <w:t xml:space="preserve"> </w:t>
      </w:r>
      <w:r>
        <w:rPr>
          <w:lang w:val="sl-SI"/>
        </w:rPr>
        <w:t>ZRSZ</w:t>
      </w:r>
      <w:r w:rsidR="00987B67" w:rsidRPr="001C3460">
        <w:rPr>
          <w:lang w:val="sl-SI"/>
        </w:rPr>
        <w:t>,</w:t>
      </w:r>
      <w:r w:rsidR="00FC7DE9" w:rsidRPr="001C3460">
        <w:rPr>
          <w:lang w:val="sl-SI"/>
        </w:rPr>
        <w:t xml:space="preserve"> ter o ključnih storitvah, pomembnih za sodelovanje z </w:t>
      </w:r>
      <w:r>
        <w:rPr>
          <w:lang w:val="sl-SI"/>
        </w:rPr>
        <w:t>ZRSZ</w:t>
      </w:r>
      <w:r w:rsidR="00FC7DE9" w:rsidRPr="001C3460">
        <w:rPr>
          <w:lang w:val="sl-SI"/>
        </w:rPr>
        <w:t xml:space="preserve">. Informiranje o prostih delovnih mestih na slovenskem trgu dela </w:t>
      </w:r>
      <w:r>
        <w:rPr>
          <w:lang w:val="sl-SI"/>
        </w:rPr>
        <w:t>ZRSZ</w:t>
      </w:r>
      <w:r w:rsidR="00E37BAD" w:rsidRPr="001C3460">
        <w:rPr>
          <w:lang w:val="sl-SI"/>
        </w:rPr>
        <w:t xml:space="preserve"> </w:t>
      </w:r>
      <w:r w:rsidR="00FC7DE9" w:rsidRPr="001C3460">
        <w:rPr>
          <w:lang w:val="sl-SI"/>
        </w:rPr>
        <w:t xml:space="preserve">ponuja v okviru iskalnika po prostih delovnih mestih, </w:t>
      </w:r>
      <w:r w:rsidR="00BC5F34" w:rsidRPr="001C3460">
        <w:rPr>
          <w:lang w:val="sl-SI"/>
        </w:rPr>
        <w:t xml:space="preserve">ki je </w:t>
      </w:r>
      <w:r w:rsidR="00FC7DE9" w:rsidRPr="001C3460">
        <w:rPr>
          <w:lang w:val="sl-SI"/>
        </w:rPr>
        <w:t>dostop</w:t>
      </w:r>
      <w:r w:rsidR="00BC5F34" w:rsidRPr="001C3460">
        <w:rPr>
          <w:lang w:val="sl-SI"/>
        </w:rPr>
        <w:t>e</w:t>
      </w:r>
      <w:r w:rsidR="00FC7DE9" w:rsidRPr="001C3460">
        <w:rPr>
          <w:lang w:val="sl-SI"/>
        </w:rPr>
        <w:t xml:space="preserve">n na strani </w:t>
      </w:r>
      <w:r>
        <w:rPr>
          <w:lang w:val="sl-SI"/>
        </w:rPr>
        <w:t>ZRSZ</w:t>
      </w:r>
      <w:r w:rsidRPr="001C3460">
        <w:rPr>
          <w:lang w:val="sl-SI"/>
        </w:rPr>
        <w:t xml:space="preserve"> </w:t>
      </w:r>
      <w:r w:rsidR="00FC7DE9" w:rsidRPr="00B108DF">
        <w:rPr>
          <w:lang w:val="sl-SI"/>
        </w:rPr>
        <w:t xml:space="preserve">in </w:t>
      </w:r>
      <w:r w:rsidR="00FC7DE9" w:rsidRPr="00B108DF">
        <w:rPr>
          <w:b/>
          <w:bCs/>
          <w:lang w:val="sl-SI"/>
        </w:rPr>
        <w:t xml:space="preserve">portalu za iskalce zaposlitve </w:t>
      </w:r>
      <w:hyperlink r:id="rId21" w:history="1">
        <w:r w:rsidR="00FC7DE9" w:rsidRPr="00B108DF">
          <w:rPr>
            <w:b/>
            <w:bCs/>
            <w:lang w:val="sl-SI"/>
          </w:rPr>
          <w:t>PoiščiDelo.si</w:t>
        </w:r>
      </w:hyperlink>
      <w:r w:rsidR="00FC7DE9" w:rsidRPr="00B108DF">
        <w:rPr>
          <w:lang w:val="sl-SI"/>
        </w:rPr>
        <w:t xml:space="preserve">. </w:t>
      </w:r>
      <w:r w:rsidR="00E01A6C">
        <w:rPr>
          <w:lang w:val="sl-SI"/>
        </w:rPr>
        <w:t>Portal v</w:t>
      </w:r>
      <w:r w:rsidR="00FC7DE9" w:rsidRPr="00B108DF">
        <w:rPr>
          <w:lang w:val="sl-SI"/>
        </w:rPr>
        <w:t xml:space="preserve"> naboru storitev za informiranje o trgu dela omogoča uporabnikom dostop do nasvetov in priročnikov za iskanje zaposlitve ter dostop do iskalnika po prostih delovnih mestih, pri katerem </w:t>
      </w:r>
      <w:r w:rsidR="00E37BAD" w:rsidRPr="00B108DF">
        <w:rPr>
          <w:lang w:val="sl-SI"/>
        </w:rPr>
        <w:t xml:space="preserve">je </w:t>
      </w:r>
      <w:r>
        <w:rPr>
          <w:lang w:val="sl-SI"/>
        </w:rPr>
        <w:t>ZRSZ</w:t>
      </w:r>
      <w:r w:rsidR="00FC7DE9" w:rsidRPr="00B108DF">
        <w:rPr>
          <w:lang w:val="sl-SI"/>
        </w:rPr>
        <w:t xml:space="preserve"> v letu 202</w:t>
      </w:r>
      <w:r w:rsidR="00C360A1" w:rsidRPr="00B108DF">
        <w:rPr>
          <w:lang w:val="sl-SI"/>
        </w:rPr>
        <w:t>4</w:t>
      </w:r>
      <w:r w:rsidR="00FC7DE9" w:rsidRPr="00B108DF">
        <w:rPr>
          <w:lang w:val="sl-SI"/>
        </w:rPr>
        <w:t xml:space="preserve"> </w:t>
      </w:r>
      <w:r w:rsidR="006112F5" w:rsidRPr="00B108DF">
        <w:rPr>
          <w:lang w:val="sl-SI"/>
        </w:rPr>
        <w:t>evidentiral</w:t>
      </w:r>
      <w:r w:rsidR="00FC7DE9" w:rsidRPr="00B108DF">
        <w:rPr>
          <w:lang w:val="sl-SI"/>
        </w:rPr>
        <w:t xml:space="preserve"> </w:t>
      </w:r>
      <w:r w:rsidR="00C360A1" w:rsidRPr="00B108DF">
        <w:rPr>
          <w:lang w:val="sl-SI"/>
        </w:rPr>
        <w:t>32.465</w:t>
      </w:r>
      <w:r w:rsidR="00FC7DE9" w:rsidRPr="00B108DF">
        <w:rPr>
          <w:lang w:val="sl-SI"/>
        </w:rPr>
        <w:t xml:space="preserve"> aktivnih naročil za obveščanje o prostih delovnih mestih</w:t>
      </w:r>
      <w:r w:rsidR="00C360A1" w:rsidRPr="00B108DF">
        <w:rPr>
          <w:lang w:val="sl-SI"/>
        </w:rPr>
        <w:t xml:space="preserve">, kar je </w:t>
      </w:r>
      <w:r w:rsidR="00E01A6C">
        <w:rPr>
          <w:lang w:val="sl-SI"/>
        </w:rPr>
        <w:t xml:space="preserve">za </w:t>
      </w:r>
      <w:r w:rsidR="00C360A1" w:rsidRPr="00B108DF">
        <w:rPr>
          <w:lang w:val="sl-SI"/>
        </w:rPr>
        <w:t xml:space="preserve">34 odstotkov več kot v </w:t>
      </w:r>
      <w:r w:rsidR="00102F63">
        <w:rPr>
          <w:lang w:val="sl-SI"/>
        </w:rPr>
        <w:t xml:space="preserve">letu </w:t>
      </w:r>
      <w:r w:rsidR="00C360A1" w:rsidRPr="00B108DF">
        <w:rPr>
          <w:lang w:val="sl-SI"/>
        </w:rPr>
        <w:t>2023.</w:t>
      </w:r>
      <w:r w:rsidR="00FC7DE9" w:rsidRPr="00B108DF">
        <w:rPr>
          <w:lang w:val="sl-SI"/>
        </w:rPr>
        <w:t xml:space="preserve"> </w:t>
      </w:r>
    </w:p>
    <w:p w14:paraId="3C0C9588" w14:textId="77777777" w:rsidR="00FC7DE9" w:rsidRPr="00C360A1" w:rsidRDefault="00FC7DE9" w:rsidP="00FC7DE9">
      <w:pPr>
        <w:pStyle w:val="BESEDILO"/>
        <w:rPr>
          <w:lang w:val="sl-SI"/>
        </w:rPr>
      </w:pPr>
    </w:p>
    <w:p w14:paraId="349A4377" w14:textId="0BF486DA" w:rsidR="00FC7DE9" w:rsidRPr="001C3460" w:rsidRDefault="00FC7DE9" w:rsidP="00FC7DE9">
      <w:pPr>
        <w:pStyle w:val="BESEDILO"/>
        <w:rPr>
          <w:lang w:val="sl-SI"/>
        </w:rPr>
      </w:pPr>
      <w:r w:rsidRPr="00C360A1">
        <w:rPr>
          <w:lang w:val="sl-SI"/>
        </w:rPr>
        <w:t>Pomoč pri uporabi spletnih storitev</w:t>
      </w:r>
      <w:r w:rsidR="00BC5F34" w:rsidRPr="00C360A1">
        <w:rPr>
          <w:lang w:val="sl-SI"/>
        </w:rPr>
        <w:t xml:space="preserve"> in</w:t>
      </w:r>
      <w:r w:rsidRPr="00C360A1">
        <w:rPr>
          <w:lang w:val="sl-SI"/>
        </w:rPr>
        <w:t xml:space="preserve"> splošno informiranje o storitvah </w:t>
      </w:r>
      <w:r w:rsidR="00956623">
        <w:rPr>
          <w:lang w:val="sl-SI"/>
        </w:rPr>
        <w:t>ZRSZ</w:t>
      </w:r>
      <w:r w:rsidR="00956623" w:rsidRPr="00C360A1">
        <w:rPr>
          <w:lang w:val="sl-SI"/>
        </w:rPr>
        <w:t xml:space="preserve"> </w:t>
      </w:r>
      <w:r w:rsidR="00102F63">
        <w:rPr>
          <w:lang w:val="sl-SI"/>
        </w:rPr>
        <w:t xml:space="preserve">se </w:t>
      </w:r>
      <w:r w:rsidRPr="00C360A1">
        <w:rPr>
          <w:lang w:val="sl-SI"/>
        </w:rPr>
        <w:t xml:space="preserve">uporabnikom zagotavlja </w:t>
      </w:r>
      <w:r w:rsidR="00BC5F34" w:rsidRPr="00C360A1">
        <w:rPr>
          <w:lang w:val="sl-SI"/>
        </w:rPr>
        <w:t xml:space="preserve">s </w:t>
      </w:r>
      <w:r w:rsidR="00BC5F34" w:rsidRPr="00C360A1">
        <w:rPr>
          <w:b/>
          <w:bCs/>
          <w:lang w:val="sl-SI"/>
        </w:rPr>
        <w:t>k</w:t>
      </w:r>
      <w:r w:rsidRPr="00C360A1">
        <w:rPr>
          <w:b/>
          <w:bCs/>
          <w:lang w:val="sl-SI"/>
        </w:rPr>
        <w:t>ontaktn</w:t>
      </w:r>
      <w:r w:rsidR="00BC5F34" w:rsidRPr="00C360A1">
        <w:rPr>
          <w:b/>
          <w:bCs/>
          <w:lang w:val="sl-SI"/>
        </w:rPr>
        <w:t>im</w:t>
      </w:r>
      <w:r w:rsidRPr="00C360A1">
        <w:rPr>
          <w:b/>
          <w:bCs/>
          <w:lang w:val="sl-SI"/>
        </w:rPr>
        <w:t xml:space="preserve"> centr</w:t>
      </w:r>
      <w:r w:rsidR="00BC5F34" w:rsidRPr="00C360A1">
        <w:rPr>
          <w:b/>
          <w:bCs/>
          <w:lang w:val="sl-SI"/>
        </w:rPr>
        <w:t>om</w:t>
      </w:r>
      <w:r w:rsidRPr="00C360A1">
        <w:rPr>
          <w:lang w:val="sl-SI"/>
        </w:rPr>
        <w:t xml:space="preserve">. V </w:t>
      </w:r>
      <w:r w:rsidR="00E37BAD" w:rsidRPr="00C360A1">
        <w:rPr>
          <w:lang w:val="sl-SI"/>
        </w:rPr>
        <w:t>letu</w:t>
      </w:r>
      <w:r w:rsidRPr="00C360A1">
        <w:rPr>
          <w:lang w:val="sl-SI"/>
        </w:rPr>
        <w:t xml:space="preserve"> 202</w:t>
      </w:r>
      <w:r w:rsidR="00C360A1" w:rsidRPr="00C360A1">
        <w:rPr>
          <w:lang w:val="sl-SI"/>
        </w:rPr>
        <w:t>4</w:t>
      </w:r>
      <w:r w:rsidRPr="00C360A1">
        <w:rPr>
          <w:lang w:val="sl-SI"/>
        </w:rPr>
        <w:t xml:space="preserve"> je </w:t>
      </w:r>
      <w:r w:rsidR="00BC5F34" w:rsidRPr="00C360A1">
        <w:rPr>
          <w:lang w:val="sl-SI"/>
        </w:rPr>
        <w:t>kontaktni center</w:t>
      </w:r>
      <w:r w:rsidRPr="00C360A1">
        <w:rPr>
          <w:lang w:val="sl-SI"/>
        </w:rPr>
        <w:t xml:space="preserve"> opravil </w:t>
      </w:r>
      <w:r w:rsidR="00C360A1" w:rsidRPr="00C360A1">
        <w:rPr>
          <w:lang w:val="sl-SI"/>
        </w:rPr>
        <w:t>44.091</w:t>
      </w:r>
      <w:r w:rsidRPr="00C360A1">
        <w:rPr>
          <w:lang w:val="sl-SI"/>
        </w:rPr>
        <w:t xml:space="preserve"> storitev telefonskega informiranja in odgovoril na </w:t>
      </w:r>
      <w:r w:rsidR="00C360A1" w:rsidRPr="00C360A1">
        <w:rPr>
          <w:lang w:val="sl-SI"/>
        </w:rPr>
        <w:t>14.364</w:t>
      </w:r>
      <w:r w:rsidRPr="00C360A1">
        <w:rPr>
          <w:lang w:val="sl-SI"/>
        </w:rPr>
        <w:t xml:space="preserve"> vprašanj </w:t>
      </w:r>
      <w:r w:rsidR="00BC5F34" w:rsidRPr="00C360A1">
        <w:rPr>
          <w:lang w:val="sl-SI"/>
        </w:rPr>
        <w:t>v</w:t>
      </w:r>
      <w:r w:rsidRPr="00C360A1">
        <w:rPr>
          <w:lang w:val="sl-SI"/>
        </w:rPr>
        <w:t xml:space="preserve"> elektronskih sporočil</w:t>
      </w:r>
      <w:r w:rsidR="00BC5F34" w:rsidRPr="00C360A1">
        <w:rPr>
          <w:lang w:val="sl-SI"/>
        </w:rPr>
        <w:t>ih</w:t>
      </w:r>
      <w:r w:rsidRPr="00C360A1">
        <w:rPr>
          <w:lang w:val="sl-SI"/>
        </w:rPr>
        <w:t>.</w:t>
      </w:r>
      <w:r w:rsidR="00E37BAD" w:rsidRPr="00C360A1">
        <w:rPr>
          <w:lang w:val="sl-SI"/>
        </w:rPr>
        <w:t xml:space="preserve"> </w:t>
      </w:r>
      <w:r w:rsidRPr="00C360A1">
        <w:rPr>
          <w:b/>
          <w:bCs/>
          <w:lang w:val="sl-SI"/>
        </w:rPr>
        <w:t>Interaktivna zavodova asistentka IZA</w:t>
      </w:r>
      <w:r w:rsidRPr="00C360A1">
        <w:rPr>
          <w:lang w:val="sl-SI"/>
        </w:rPr>
        <w:t xml:space="preserve"> je v tem </w:t>
      </w:r>
      <w:r w:rsidR="006112F5" w:rsidRPr="00C360A1">
        <w:rPr>
          <w:lang w:val="sl-SI"/>
        </w:rPr>
        <w:t>letu</w:t>
      </w:r>
      <w:r w:rsidRPr="00C360A1">
        <w:rPr>
          <w:lang w:val="sl-SI"/>
        </w:rPr>
        <w:t xml:space="preserve"> odgovorila na </w:t>
      </w:r>
      <w:r w:rsidR="00C360A1" w:rsidRPr="00C360A1">
        <w:rPr>
          <w:lang w:val="sl-SI"/>
        </w:rPr>
        <w:t>57.116</w:t>
      </w:r>
      <w:r w:rsidRPr="00C360A1">
        <w:rPr>
          <w:lang w:val="sl-SI"/>
        </w:rPr>
        <w:t xml:space="preserve"> spletnih vprašanj.</w:t>
      </w:r>
    </w:p>
    <w:p w14:paraId="67514666" w14:textId="77777777" w:rsidR="0016249B" w:rsidRPr="001C3460" w:rsidRDefault="0016249B" w:rsidP="001B5FB0">
      <w:pPr>
        <w:pStyle w:val="BESEDILO"/>
        <w:ind w:left="720"/>
        <w:rPr>
          <w:rFonts w:cs="Arial"/>
          <w:i/>
          <w:color w:val="0070C0"/>
          <w:szCs w:val="18"/>
          <w:lang w:val="sl-SI"/>
        </w:rPr>
      </w:pPr>
    </w:p>
    <w:p w14:paraId="5D2DCE15" w14:textId="020CF873" w:rsidR="001B5FB0" w:rsidRPr="001C3460" w:rsidRDefault="001B5FB0">
      <w:pPr>
        <w:pStyle w:val="BESEDILO"/>
        <w:numPr>
          <w:ilvl w:val="0"/>
          <w:numId w:val="3"/>
        </w:numPr>
        <w:rPr>
          <w:rFonts w:cs="Arial"/>
          <w:i/>
          <w:color w:val="0070C0"/>
          <w:szCs w:val="18"/>
          <w:lang w:val="sl-SI"/>
        </w:rPr>
      </w:pPr>
      <w:r w:rsidRPr="001C3460">
        <w:rPr>
          <w:rFonts w:cs="Arial"/>
          <w:b/>
          <w:i/>
          <w:color w:val="0070C0"/>
          <w:szCs w:val="18"/>
          <w:lang w:val="sl-SI" w:bidi="en-US"/>
        </w:rPr>
        <w:t>Samostojno vodenje kariere</w:t>
      </w:r>
      <w:r w:rsidRPr="001C3460">
        <w:rPr>
          <w:rFonts w:cs="Arial"/>
          <w:i/>
          <w:color w:val="0070C0"/>
          <w:szCs w:val="18"/>
          <w:lang w:val="sl-SI" w:bidi="en-US"/>
        </w:rPr>
        <w:t xml:space="preserve"> je storitev, ki zajema pripomočke, s katerimi posameznik načrtuje in vodi svojo kariero. </w:t>
      </w:r>
    </w:p>
    <w:p w14:paraId="79320887" w14:textId="77777777" w:rsidR="000E4C68" w:rsidRPr="001C3460" w:rsidRDefault="000E4C68" w:rsidP="00FC7DE9">
      <w:pPr>
        <w:pStyle w:val="BESEDILO"/>
        <w:rPr>
          <w:rFonts w:eastAsia="Times New Roman"/>
          <w:lang w:val="sl-SI"/>
        </w:rPr>
      </w:pPr>
    </w:p>
    <w:p w14:paraId="73F96ABF" w14:textId="4D909D15" w:rsidR="00FC7DE9" w:rsidRPr="001C3460" w:rsidRDefault="00956623" w:rsidP="00FC7DE9">
      <w:pPr>
        <w:pStyle w:val="BESEDILO"/>
        <w:rPr>
          <w:bCs/>
          <w:lang w:val="sl-SI"/>
        </w:rPr>
      </w:pPr>
      <w:r>
        <w:rPr>
          <w:rFonts w:eastAsia="Times New Roman"/>
          <w:lang w:val="sl-SI"/>
        </w:rPr>
        <w:t>ZRSZ</w:t>
      </w:r>
      <w:r w:rsidR="00FC7DE9" w:rsidRPr="001C3460">
        <w:rPr>
          <w:rFonts w:eastAsia="Times New Roman"/>
          <w:lang w:val="sl-SI"/>
        </w:rPr>
        <w:t xml:space="preserve"> brezposelne osebe in iskalce zaposlitve spodbuja k samostojnemu vodenju kariere. V ta namen </w:t>
      </w:r>
      <w:r w:rsidR="00BC5F34" w:rsidRPr="001C3460">
        <w:rPr>
          <w:lang w:val="sl-SI"/>
        </w:rPr>
        <w:t xml:space="preserve">ponuja </w:t>
      </w:r>
      <w:r w:rsidR="00FC7DE9" w:rsidRPr="001C3460">
        <w:rPr>
          <w:lang w:val="sl-SI"/>
        </w:rPr>
        <w:t xml:space="preserve">pripomočke za samostojno in načrtno vodenje kariere ter karierno odločanje, ki so na voljo vsem uporabnikom </w:t>
      </w:r>
      <w:r w:rsidR="00E37BAD" w:rsidRPr="001C3460">
        <w:rPr>
          <w:lang w:val="sl-SI"/>
        </w:rPr>
        <w:t>prek</w:t>
      </w:r>
      <w:r w:rsidR="00FC7DE9" w:rsidRPr="001C3460">
        <w:rPr>
          <w:lang w:val="sl-SI"/>
        </w:rPr>
        <w:t xml:space="preserve"> elektronskih storitev </w:t>
      </w:r>
      <w:r>
        <w:rPr>
          <w:lang w:val="sl-SI"/>
        </w:rPr>
        <w:t>ZRSZ</w:t>
      </w:r>
      <w:r w:rsidRPr="001C3460">
        <w:rPr>
          <w:lang w:val="sl-SI"/>
        </w:rPr>
        <w:t xml:space="preserve"> </w:t>
      </w:r>
      <w:r w:rsidR="00FC7DE9" w:rsidRPr="001C3460">
        <w:rPr>
          <w:lang w:val="sl-SI"/>
        </w:rPr>
        <w:t xml:space="preserve">in v </w:t>
      </w:r>
      <w:r w:rsidR="00E37BAD" w:rsidRPr="001C3460">
        <w:rPr>
          <w:lang w:val="sl-SI"/>
        </w:rPr>
        <w:t>k</w:t>
      </w:r>
      <w:r w:rsidR="00FC7DE9" w:rsidRPr="001C3460">
        <w:rPr>
          <w:lang w:val="sl-SI"/>
        </w:rPr>
        <w:t xml:space="preserve">ariernih središčih. </w:t>
      </w:r>
      <w:r w:rsidR="00FC7DE9" w:rsidRPr="001C3460">
        <w:rPr>
          <w:bCs/>
          <w:lang w:val="sl-SI"/>
        </w:rPr>
        <w:t xml:space="preserve">V dobi digitalizacije je uporaba elektronskih storitev in pripomočkov za samostojno vodenje kariere pomembna tako za brezposelne in iskalce zaposlitve kot za sam </w:t>
      </w:r>
      <w:r>
        <w:rPr>
          <w:bCs/>
          <w:lang w:val="sl-SI"/>
        </w:rPr>
        <w:t>ZRSZ</w:t>
      </w:r>
      <w:r w:rsidR="00FC7DE9" w:rsidRPr="001C3460">
        <w:rPr>
          <w:bCs/>
          <w:lang w:val="sl-SI"/>
        </w:rPr>
        <w:t>.</w:t>
      </w:r>
    </w:p>
    <w:p w14:paraId="557F010F" w14:textId="77777777" w:rsidR="00FC7DE9" w:rsidRPr="001C3460" w:rsidRDefault="00FC7DE9" w:rsidP="00FC7DE9">
      <w:pPr>
        <w:pStyle w:val="BESEDILO"/>
        <w:rPr>
          <w:lang w:val="sl-SI"/>
        </w:rPr>
      </w:pPr>
    </w:p>
    <w:p w14:paraId="26F58906" w14:textId="528B16B4" w:rsidR="0019373A" w:rsidRPr="0019373A" w:rsidRDefault="00FC7DE9" w:rsidP="0019373A">
      <w:pPr>
        <w:pStyle w:val="BESEDILO"/>
        <w:rPr>
          <w:bCs/>
        </w:rPr>
      </w:pPr>
      <w:bookmarkStart w:id="23" w:name="_Hlk159391465"/>
      <w:r w:rsidRPr="001C3460">
        <w:rPr>
          <w:lang w:val="sl-SI"/>
        </w:rPr>
        <w:t>Z</w:t>
      </w:r>
      <w:r w:rsidR="00315B5D" w:rsidRPr="001C3460">
        <w:rPr>
          <w:lang w:val="sl-SI"/>
        </w:rPr>
        <w:t>a</w:t>
      </w:r>
      <w:r w:rsidRPr="001C3460">
        <w:rPr>
          <w:lang w:val="sl-SI"/>
        </w:rPr>
        <w:t xml:space="preserve"> povečevanj</w:t>
      </w:r>
      <w:r w:rsidR="00315B5D" w:rsidRPr="001C3460">
        <w:rPr>
          <w:lang w:val="sl-SI"/>
        </w:rPr>
        <w:t>e</w:t>
      </w:r>
      <w:r w:rsidRPr="001C3460">
        <w:rPr>
          <w:lang w:val="sl-SI"/>
        </w:rPr>
        <w:t xml:space="preserve"> aktivnosti in samostojnosti pri iskanju zaposlitve in vodenju kariere </w:t>
      </w:r>
      <w:r w:rsidR="00956623">
        <w:rPr>
          <w:lang w:val="sl-SI"/>
        </w:rPr>
        <w:t>ZRSZ</w:t>
      </w:r>
      <w:r w:rsidR="00315B5D" w:rsidRPr="001C3460">
        <w:rPr>
          <w:lang w:val="sl-SI"/>
        </w:rPr>
        <w:t xml:space="preserve"> </w:t>
      </w:r>
      <w:r w:rsidRPr="001C3460">
        <w:rPr>
          <w:lang w:val="sl-SI"/>
        </w:rPr>
        <w:t xml:space="preserve">brezposelne osebe spodbuja predvsem k uporabi </w:t>
      </w:r>
      <w:r w:rsidRPr="0019373A">
        <w:rPr>
          <w:b/>
          <w:bCs/>
          <w:lang w:val="sl-SI"/>
        </w:rPr>
        <w:t xml:space="preserve">portala </w:t>
      </w:r>
      <w:hyperlink r:id="rId22" w:history="1">
        <w:r w:rsidRPr="0019373A">
          <w:rPr>
            <w:b/>
            <w:bCs/>
            <w:lang w:val="sl-SI"/>
          </w:rPr>
          <w:t>PoiščiDelo.si</w:t>
        </w:r>
      </w:hyperlink>
      <w:r w:rsidRPr="001C3460">
        <w:rPr>
          <w:lang w:val="sl-SI"/>
        </w:rPr>
        <w:t xml:space="preserve">, </w:t>
      </w:r>
      <w:r w:rsidR="00E01A6C">
        <w:rPr>
          <w:lang w:val="sl-SI"/>
        </w:rPr>
        <w:t>na katerem</w:t>
      </w:r>
      <w:r w:rsidR="00E01A6C" w:rsidRPr="001C3460">
        <w:rPr>
          <w:lang w:val="sl-SI"/>
        </w:rPr>
        <w:t xml:space="preserve"> </w:t>
      </w:r>
      <w:r w:rsidRPr="001C3460">
        <w:rPr>
          <w:lang w:val="sl-SI"/>
        </w:rPr>
        <w:t xml:space="preserve">ima uporabnik dostop </w:t>
      </w:r>
      <w:bookmarkEnd w:id="23"/>
      <w:r w:rsidR="0019373A" w:rsidRPr="0019373A">
        <w:rPr>
          <w:bCs/>
        </w:rPr>
        <w:t xml:space="preserve">do </w:t>
      </w:r>
      <w:r w:rsidR="0019373A" w:rsidRPr="00B108DF">
        <w:rPr>
          <w:bCs/>
        </w:rPr>
        <w:t>eSvetovanja</w:t>
      </w:r>
      <w:r w:rsidR="0019373A" w:rsidRPr="0019373A">
        <w:rPr>
          <w:bCs/>
        </w:rPr>
        <w:t xml:space="preserve">, spletnega pripomočka za načrtovanje kariere in iskanje zaposlitve, do storitve za predstavitev delodajalcem na slovenskem ali evropskem trgu dela, storitve </w:t>
      </w:r>
      <w:r w:rsidR="008C2616">
        <w:rPr>
          <w:bCs/>
          <w:lang w:val="sl-SI"/>
        </w:rPr>
        <w:t>oblikovanja</w:t>
      </w:r>
      <w:r w:rsidR="008C2616" w:rsidRPr="0019373A">
        <w:rPr>
          <w:bCs/>
        </w:rPr>
        <w:t xml:space="preserve"> </w:t>
      </w:r>
      <w:r w:rsidR="0019373A" w:rsidRPr="0019373A">
        <w:rPr>
          <w:bCs/>
        </w:rPr>
        <w:t xml:space="preserve">elektronskih življenjepisov iz podatkov profila za prijave na prosta delovna mesta po Europass standardih </w:t>
      </w:r>
      <w:r w:rsidR="00D16158">
        <w:rPr>
          <w:bCs/>
          <w:lang w:val="sl-SI"/>
        </w:rPr>
        <w:t>ter</w:t>
      </w:r>
      <w:r w:rsidR="00D16158" w:rsidRPr="0019373A">
        <w:rPr>
          <w:bCs/>
        </w:rPr>
        <w:t xml:space="preserve"> </w:t>
      </w:r>
      <w:r w:rsidR="0019373A" w:rsidRPr="0019373A">
        <w:rPr>
          <w:bCs/>
        </w:rPr>
        <w:t>do pripomočkov</w:t>
      </w:r>
      <w:r w:rsidR="00D16158">
        <w:rPr>
          <w:bCs/>
          <w:lang w:val="sl-SI"/>
        </w:rPr>
        <w:t xml:space="preserve"> in</w:t>
      </w:r>
      <w:r w:rsidR="0019373A" w:rsidRPr="0019373A">
        <w:rPr>
          <w:bCs/>
        </w:rPr>
        <w:t xml:space="preserve"> orodij karierne orientacije. Konec leta 2024 </w:t>
      </w:r>
      <w:r w:rsidR="0019373A">
        <w:rPr>
          <w:bCs/>
        </w:rPr>
        <w:t xml:space="preserve">je bilo </w:t>
      </w:r>
      <w:r w:rsidR="00D16158" w:rsidRPr="0019373A">
        <w:rPr>
          <w:bCs/>
        </w:rPr>
        <w:t>na portalu</w:t>
      </w:r>
      <w:r w:rsidR="00D16158">
        <w:rPr>
          <w:bCs/>
        </w:rPr>
        <w:t xml:space="preserve"> </w:t>
      </w:r>
      <w:r w:rsidR="0019373A">
        <w:rPr>
          <w:bCs/>
        </w:rPr>
        <w:t>evidentiranih</w:t>
      </w:r>
      <w:r w:rsidR="0019373A" w:rsidRPr="0019373A">
        <w:rPr>
          <w:bCs/>
        </w:rPr>
        <w:t xml:space="preserve"> 75.621 registriranih uporabnikov, </w:t>
      </w:r>
      <w:r w:rsidR="0019373A">
        <w:rPr>
          <w:bCs/>
        </w:rPr>
        <w:t xml:space="preserve">kar je </w:t>
      </w:r>
      <w:r w:rsidR="00E01A6C">
        <w:rPr>
          <w:bCs/>
          <w:lang w:val="sl-SI"/>
        </w:rPr>
        <w:t xml:space="preserve">za 5 </w:t>
      </w:r>
      <w:r w:rsidR="0019373A">
        <w:rPr>
          <w:bCs/>
        </w:rPr>
        <w:t xml:space="preserve">odstotkov </w:t>
      </w:r>
      <w:r w:rsidR="0019373A" w:rsidRPr="0019373A">
        <w:rPr>
          <w:bCs/>
        </w:rPr>
        <w:t xml:space="preserve">več </w:t>
      </w:r>
      <w:r w:rsidR="0019373A">
        <w:rPr>
          <w:bCs/>
        </w:rPr>
        <w:t>kot</w:t>
      </w:r>
      <w:r w:rsidR="0019373A" w:rsidRPr="0019373A">
        <w:rPr>
          <w:bCs/>
        </w:rPr>
        <w:t xml:space="preserve"> leto prej.  </w:t>
      </w:r>
    </w:p>
    <w:p w14:paraId="5976F13D" w14:textId="3496756F" w:rsidR="00C360A1" w:rsidRDefault="00C360A1" w:rsidP="00FC7DE9">
      <w:pPr>
        <w:pStyle w:val="BESEDILO"/>
        <w:rPr>
          <w:lang w:val="sl-SI"/>
        </w:rPr>
      </w:pPr>
    </w:p>
    <w:p w14:paraId="5939CAB0" w14:textId="755A8967" w:rsidR="00C360A1" w:rsidRDefault="00C360A1" w:rsidP="00C360A1">
      <w:pPr>
        <w:pStyle w:val="BESEDILO"/>
        <w:rPr>
          <w:bCs/>
        </w:rPr>
      </w:pPr>
      <w:r w:rsidRPr="00C360A1">
        <w:rPr>
          <w:bCs/>
        </w:rPr>
        <w:t xml:space="preserve">V naboru storitev za samostojno iskanje zaposlitve in vodenje kariere portal </w:t>
      </w:r>
      <w:r w:rsidRPr="00B108DF">
        <w:rPr>
          <w:bCs/>
        </w:rPr>
        <w:t>PoisciDelo.si</w:t>
      </w:r>
      <w:r w:rsidRPr="00C360A1">
        <w:rPr>
          <w:bCs/>
        </w:rPr>
        <w:t xml:space="preserve"> omogoča tudi elektronsko oddajo vlog</w:t>
      </w:r>
      <w:r w:rsidR="00D16158">
        <w:rPr>
          <w:bCs/>
          <w:lang w:val="sl-SI"/>
        </w:rPr>
        <w:t>e</w:t>
      </w:r>
      <w:r w:rsidRPr="00C360A1">
        <w:rPr>
          <w:bCs/>
        </w:rPr>
        <w:t xml:space="preserve"> za prijavo v evidence </w:t>
      </w:r>
      <w:r w:rsidR="00956623">
        <w:rPr>
          <w:bCs/>
          <w:lang w:val="sl-SI"/>
        </w:rPr>
        <w:t>ZRSZ</w:t>
      </w:r>
      <w:r w:rsidRPr="00C360A1">
        <w:rPr>
          <w:bCs/>
        </w:rPr>
        <w:t xml:space="preserve">, vloge za pridobitev pravice do denarnega nadomestila, vloge za odjavo iz evidenc iz razloga lastne volje ali zaposlitve v tujini ter naročilo potrdil iz uradnih evidenc </w:t>
      </w:r>
      <w:r w:rsidR="00956623">
        <w:rPr>
          <w:bCs/>
          <w:lang w:val="sl-SI"/>
        </w:rPr>
        <w:t>ZRSZ</w:t>
      </w:r>
      <w:r w:rsidRPr="00C360A1">
        <w:rPr>
          <w:bCs/>
        </w:rPr>
        <w:t xml:space="preserve">. V letu 2024 </w:t>
      </w:r>
      <w:r w:rsidR="0019373A">
        <w:rPr>
          <w:bCs/>
        </w:rPr>
        <w:t xml:space="preserve">je </w:t>
      </w:r>
      <w:r w:rsidR="00956623">
        <w:rPr>
          <w:bCs/>
        </w:rPr>
        <w:t>ZRSZ</w:t>
      </w:r>
      <w:r w:rsidRPr="00C360A1">
        <w:rPr>
          <w:bCs/>
        </w:rPr>
        <w:t xml:space="preserve"> prek portala prejel 17.720 elektronskih vlog za prijavo </w:t>
      </w:r>
      <w:r w:rsidR="00D16158">
        <w:rPr>
          <w:bCs/>
          <w:lang w:val="sl-SI"/>
        </w:rPr>
        <w:t xml:space="preserve">v </w:t>
      </w:r>
      <w:r w:rsidRPr="00C360A1">
        <w:rPr>
          <w:bCs/>
        </w:rPr>
        <w:t>evidenc</w:t>
      </w:r>
      <w:r w:rsidR="00D16158">
        <w:rPr>
          <w:bCs/>
          <w:lang w:val="sl-SI"/>
        </w:rPr>
        <w:t>e</w:t>
      </w:r>
      <w:r w:rsidRPr="00C360A1">
        <w:rPr>
          <w:bCs/>
        </w:rPr>
        <w:t xml:space="preserve"> </w:t>
      </w:r>
      <w:r w:rsidR="00956623">
        <w:rPr>
          <w:bCs/>
          <w:lang w:val="sl-SI"/>
        </w:rPr>
        <w:t>ZRSZ</w:t>
      </w:r>
      <w:r w:rsidR="00956623" w:rsidRPr="00C360A1">
        <w:rPr>
          <w:bCs/>
        </w:rPr>
        <w:t xml:space="preserve"> </w:t>
      </w:r>
      <w:r w:rsidR="00D16158" w:rsidRPr="00C360A1">
        <w:rPr>
          <w:bCs/>
        </w:rPr>
        <w:t>in odjavo iz</w:t>
      </w:r>
      <w:r w:rsidR="00D16158">
        <w:rPr>
          <w:bCs/>
          <w:lang w:val="sl-SI"/>
        </w:rPr>
        <w:t xml:space="preserve"> njih</w:t>
      </w:r>
      <w:r w:rsidR="00675DE4">
        <w:rPr>
          <w:bCs/>
          <w:lang w:val="sl-SI"/>
        </w:rPr>
        <w:t xml:space="preserve"> ter </w:t>
      </w:r>
      <w:r w:rsidRPr="00C360A1">
        <w:rPr>
          <w:bCs/>
        </w:rPr>
        <w:t xml:space="preserve">vlog za denarno nadomestilo </w:t>
      </w:r>
      <w:r w:rsidR="00D16158">
        <w:rPr>
          <w:bCs/>
          <w:lang w:val="sl-SI"/>
        </w:rPr>
        <w:t>in</w:t>
      </w:r>
      <w:r w:rsidR="00D16158" w:rsidRPr="00C360A1">
        <w:rPr>
          <w:bCs/>
        </w:rPr>
        <w:t xml:space="preserve"> </w:t>
      </w:r>
      <w:r w:rsidRPr="00C360A1">
        <w:rPr>
          <w:bCs/>
        </w:rPr>
        <w:t xml:space="preserve">4067 naročil za izdajo potrdil iz uradnih evidenc </w:t>
      </w:r>
      <w:r w:rsidR="00956623">
        <w:rPr>
          <w:bCs/>
          <w:lang w:val="sl-SI"/>
        </w:rPr>
        <w:t>ZRSZ</w:t>
      </w:r>
      <w:r w:rsidRPr="00C360A1">
        <w:rPr>
          <w:bCs/>
        </w:rPr>
        <w:t>.</w:t>
      </w:r>
    </w:p>
    <w:p w14:paraId="1D0F192A" w14:textId="77777777" w:rsidR="0019373A" w:rsidRPr="00C360A1" w:rsidRDefault="0019373A" w:rsidP="00C360A1">
      <w:pPr>
        <w:pStyle w:val="BESEDILO"/>
        <w:rPr>
          <w:bCs/>
        </w:rPr>
      </w:pPr>
    </w:p>
    <w:p w14:paraId="1921AE96" w14:textId="06D5928E" w:rsidR="00C360A1" w:rsidRPr="00C360A1" w:rsidRDefault="00C360A1" w:rsidP="00C360A1">
      <w:pPr>
        <w:pStyle w:val="BESEDILO"/>
        <w:rPr>
          <w:bCs/>
        </w:rPr>
      </w:pPr>
      <w:r w:rsidRPr="00C360A1">
        <w:rPr>
          <w:bCs/>
        </w:rPr>
        <w:t xml:space="preserve">Ob koncu leta 2024 </w:t>
      </w:r>
      <w:r w:rsidR="0019373A">
        <w:rPr>
          <w:bCs/>
        </w:rPr>
        <w:t xml:space="preserve">je </w:t>
      </w:r>
      <w:r w:rsidR="00956623">
        <w:rPr>
          <w:bCs/>
        </w:rPr>
        <w:t>ZRSZ</w:t>
      </w:r>
      <w:r w:rsidR="0019373A">
        <w:rPr>
          <w:bCs/>
        </w:rPr>
        <w:t xml:space="preserve"> </w:t>
      </w:r>
      <w:r w:rsidRPr="00C360A1">
        <w:rPr>
          <w:bCs/>
        </w:rPr>
        <w:t>vzpostavil tudi angleški portal</w:t>
      </w:r>
      <w:r w:rsidR="00675DE4">
        <w:rPr>
          <w:bCs/>
          <w:lang w:val="sl-SI"/>
        </w:rPr>
        <w:t>,</w:t>
      </w:r>
      <w:r w:rsidRPr="00C360A1">
        <w:rPr>
          <w:bCs/>
        </w:rPr>
        <w:t xml:space="preserve"> t</w:t>
      </w:r>
      <w:r w:rsidR="00D96537">
        <w:rPr>
          <w:bCs/>
          <w:lang w:val="sl-SI"/>
        </w:rPr>
        <w:t xml:space="preserve">ako </w:t>
      </w:r>
      <w:r w:rsidR="00907368">
        <w:rPr>
          <w:bCs/>
          <w:lang w:val="sl-SI"/>
        </w:rPr>
        <w:t>imenovani</w:t>
      </w:r>
      <w:r w:rsidRPr="00C360A1">
        <w:rPr>
          <w:bCs/>
        </w:rPr>
        <w:t xml:space="preserve"> </w:t>
      </w:r>
      <w:r w:rsidRPr="00C360A1">
        <w:rPr>
          <w:bCs/>
          <w:i/>
        </w:rPr>
        <w:t>Portal for jobseekers (Single digital gateway)</w:t>
      </w:r>
      <w:r w:rsidRPr="00C360A1">
        <w:rPr>
          <w:bCs/>
        </w:rPr>
        <w:t xml:space="preserve"> za čezmejne uporabnike, ki omogoča registracijo/prijavo izključno prek sistema SI-PASS z digitalnim potrdilom izdajatelja države članice EU. Portal je dostopen tako prek spletne strani </w:t>
      </w:r>
      <w:r w:rsidR="00956623">
        <w:rPr>
          <w:bCs/>
          <w:lang w:val="sl-SI"/>
        </w:rPr>
        <w:t>ZRSZ</w:t>
      </w:r>
      <w:r w:rsidRPr="00C360A1">
        <w:rPr>
          <w:bCs/>
        </w:rPr>
        <w:t xml:space="preserve">, </w:t>
      </w:r>
      <w:r w:rsidR="00D16158">
        <w:rPr>
          <w:bCs/>
          <w:lang w:val="sl-SI"/>
        </w:rPr>
        <w:t>na kateri</w:t>
      </w:r>
      <w:r w:rsidR="00D16158" w:rsidRPr="00C360A1">
        <w:rPr>
          <w:bCs/>
        </w:rPr>
        <w:t xml:space="preserve"> </w:t>
      </w:r>
      <w:r w:rsidRPr="00C360A1">
        <w:rPr>
          <w:bCs/>
        </w:rPr>
        <w:t xml:space="preserve">so bile tudi vzpostavljene spremembe </w:t>
      </w:r>
      <w:r w:rsidR="00D16158">
        <w:rPr>
          <w:bCs/>
          <w:lang w:val="sl-SI"/>
        </w:rPr>
        <w:t>v</w:t>
      </w:r>
      <w:r w:rsidR="00D16158" w:rsidRPr="00C360A1">
        <w:rPr>
          <w:bCs/>
        </w:rPr>
        <w:t xml:space="preserve"> </w:t>
      </w:r>
      <w:r w:rsidRPr="00C360A1">
        <w:rPr>
          <w:bCs/>
        </w:rPr>
        <w:t>angleški različici z možnostjo »Log In«</w:t>
      </w:r>
      <w:r w:rsidR="00D16158">
        <w:rPr>
          <w:bCs/>
          <w:lang w:val="sl-SI"/>
        </w:rPr>
        <w:t>,</w:t>
      </w:r>
      <w:r w:rsidRPr="00C360A1">
        <w:rPr>
          <w:bCs/>
        </w:rPr>
        <w:t xml:space="preserve"> kot tudi neposredno na povezavi sdg.ess.gov.si. Na portalu uporabniki lahko v angleškem jeziku oddajo elektronsko vlogo za prijavo v evidenco brezposelnih, vlogo za denarno nadomestilo in vlogo za odjavo iz evidenc </w:t>
      </w:r>
      <w:r w:rsidR="00956623">
        <w:rPr>
          <w:bCs/>
          <w:lang w:val="sl-SI"/>
        </w:rPr>
        <w:t>ZRSZ</w:t>
      </w:r>
      <w:r w:rsidRPr="00C360A1">
        <w:rPr>
          <w:bCs/>
        </w:rPr>
        <w:t xml:space="preserve">. </w:t>
      </w:r>
    </w:p>
    <w:p w14:paraId="3C337281" w14:textId="77777777" w:rsidR="00C360A1" w:rsidRPr="00C360A1" w:rsidRDefault="00C360A1" w:rsidP="00C360A1">
      <w:pPr>
        <w:pStyle w:val="BESEDILO"/>
        <w:rPr>
          <w:b/>
          <w:bCs/>
        </w:rPr>
      </w:pPr>
    </w:p>
    <w:p w14:paraId="1CBC99AE" w14:textId="4B84ACE6" w:rsidR="00C360A1" w:rsidRPr="00D16158" w:rsidRDefault="00C360A1" w:rsidP="00C360A1">
      <w:pPr>
        <w:pStyle w:val="BESEDILO"/>
        <w:rPr>
          <w:bCs/>
        </w:rPr>
      </w:pPr>
      <w:r w:rsidRPr="00C360A1">
        <w:rPr>
          <w:b/>
          <w:bCs/>
        </w:rPr>
        <w:t>Karierna središča</w:t>
      </w:r>
      <w:r w:rsidRPr="00C360A1">
        <w:rPr>
          <w:bCs/>
        </w:rPr>
        <w:t xml:space="preserve"> je zaradi dodatne pomoči pri aktivnem iskanju zaposlitve v letu 2024 obiskalo 4207 oseb, ki so lahko samostojno dostopale do pisnih informacij o trgu dela, elektronskih virov in pripomočkov za iskanje zaposlitve, obenem pa so bile deležne tudi pomoči svetovalcev. Kratkih modularnih delavnic (</w:t>
      </w:r>
      <w:r>
        <w:rPr>
          <w:bCs/>
        </w:rPr>
        <w:t xml:space="preserve">v </w:t>
      </w:r>
      <w:r w:rsidR="004256F9">
        <w:rPr>
          <w:bCs/>
        </w:rPr>
        <w:t>nadalj</w:t>
      </w:r>
      <w:r w:rsidR="004256F9">
        <w:rPr>
          <w:bCs/>
          <w:lang w:val="sl-SI"/>
        </w:rPr>
        <w:t>njem besedilu</w:t>
      </w:r>
      <w:r>
        <w:rPr>
          <w:bCs/>
        </w:rPr>
        <w:t xml:space="preserve">: </w:t>
      </w:r>
      <w:r w:rsidRPr="00C360A1">
        <w:rPr>
          <w:bCs/>
        </w:rPr>
        <w:t>KMD) se je v tem obdobju udeležilo 10.055 oseb.</w:t>
      </w:r>
    </w:p>
    <w:p w14:paraId="1E561B56" w14:textId="77777777" w:rsidR="00C360A1" w:rsidRPr="00C360A1" w:rsidRDefault="00C360A1" w:rsidP="00C360A1">
      <w:pPr>
        <w:pStyle w:val="BESEDILO"/>
        <w:rPr>
          <w:bCs/>
        </w:rPr>
      </w:pPr>
    </w:p>
    <w:p w14:paraId="0A606163" w14:textId="241DF859" w:rsidR="00C360A1" w:rsidRDefault="00956623" w:rsidP="00C360A1">
      <w:pPr>
        <w:pStyle w:val="BESEDILO"/>
        <w:rPr>
          <w:bCs/>
        </w:rPr>
      </w:pPr>
      <w:r>
        <w:rPr>
          <w:bCs/>
        </w:rPr>
        <w:t>ZRSZ</w:t>
      </w:r>
      <w:r w:rsidR="00C360A1">
        <w:rPr>
          <w:bCs/>
        </w:rPr>
        <w:t xml:space="preserve"> v</w:t>
      </w:r>
      <w:r w:rsidR="00C360A1" w:rsidRPr="00C360A1">
        <w:rPr>
          <w:bCs/>
        </w:rPr>
        <w:t xml:space="preserve"> kariernih središčih </w:t>
      </w:r>
      <w:r w:rsidR="00AB5F9F">
        <w:rPr>
          <w:bCs/>
        </w:rPr>
        <w:t>ponuja</w:t>
      </w:r>
      <w:r w:rsidR="00C360A1" w:rsidRPr="00C360A1">
        <w:rPr>
          <w:bCs/>
        </w:rPr>
        <w:t xml:space="preserve"> tudi storitve za šolajočo </w:t>
      </w:r>
      <w:r w:rsidR="00D16158">
        <w:rPr>
          <w:bCs/>
          <w:lang w:val="sl-SI"/>
        </w:rPr>
        <w:t xml:space="preserve">se </w:t>
      </w:r>
      <w:r w:rsidR="00C360A1" w:rsidRPr="00C360A1">
        <w:rPr>
          <w:bCs/>
        </w:rPr>
        <w:t xml:space="preserve">mladino in druge. Opravljenih je bilo 198 individualnih svetovanj za učence osnovnih šol, 23 za dijake srednjih šol in 189 za druge (študenti, zaposleni, iskalci zaposlitve). Karierna središča </w:t>
      </w:r>
      <w:r w:rsidR="00C360A1">
        <w:rPr>
          <w:bCs/>
        </w:rPr>
        <w:t>je</w:t>
      </w:r>
      <w:r w:rsidR="00C360A1" w:rsidRPr="00C360A1">
        <w:rPr>
          <w:bCs/>
        </w:rPr>
        <w:t xml:space="preserve"> v organiziranih skupinah obiskalo 1113 učencev, 732 dijakov in 1031 drugih oseb. </w:t>
      </w:r>
      <w:r w:rsidR="0019373A">
        <w:rPr>
          <w:bCs/>
        </w:rPr>
        <w:t>Izpeljani</w:t>
      </w:r>
      <w:r w:rsidR="00C360A1" w:rsidRPr="00C360A1">
        <w:rPr>
          <w:bCs/>
        </w:rPr>
        <w:t xml:space="preserve"> so </w:t>
      </w:r>
      <w:r w:rsidR="00C360A1">
        <w:rPr>
          <w:bCs/>
        </w:rPr>
        <w:lastRenderedPageBreak/>
        <w:t xml:space="preserve">bili </w:t>
      </w:r>
      <w:r w:rsidR="00C360A1" w:rsidRPr="00C360A1">
        <w:rPr>
          <w:bCs/>
        </w:rPr>
        <w:t>posvet</w:t>
      </w:r>
      <w:r w:rsidR="00C360A1">
        <w:rPr>
          <w:bCs/>
        </w:rPr>
        <w:t>i</w:t>
      </w:r>
      <w:r w:rsidR="00C360A1" w:rsidRPr="00C360A1">
        <w:rPr>
          <w:bCs/>
        </w:rPr>
        <w:t xml:space="preserve"> in predavanja, ki se jih </w:t>
      </w:r>
      <w:r w:rsidR="00675DE4">
        <w:rPr>
          <w:bCs/>
          <w:lang w:val="sl-SI"/>
        </w:rPr>
        <w:t xml:space="preserve">je </w:t>
      </w:r>
      <w:r w:rsidR="00C360A1" w:rsidRPr="00C360A1">
        <w:rPr>
          <w:bCs/>
        </w:rPr>
        <w:t>udeležilo 248 staršev šolajoče</w:t>
      </w:r>
      <w:r w:rsidR="00D16158">
        <w:rPr>
          <w:bCs/>
          <w:lang w:val="sl-SI"/>
        </w:rPr>
        <w:t xml:space="preserve"> se</w:t>
      </w:r>
      <w:r w:rsidR="00C360A1" w:rsidRPr="00C360A1">
        <w:rPr>
          <w:bCs/>
        </w:rPr>
        <w:t xml:space="preserve"> mladine. Sestankov s svetovalnimi službami se je udeležilo 65 udeležencev. </w:t>
      </w:r>
      <w:r w:rsidR="00D16158">
        <w:rPr>
          <w:bCs/>
          <w:lang w:val="sl-SI"/>
        </w:rPr>
        <w:t>P</w:t>
      </w:r>
      <w:r w:rsidR="00C360A1" w:rsidRPr="00C360A1">
        <w:rPr>
          <w:bCs/>
        </w:rPr>
        <w:t xml:space="preserve">ripomočki </w:t>
      </w:r>
      <w:r w:rsidR="00D16158">
        <w:rPr>
          <w:bCs/>
          <w:lang w:val="sl-SI"/>
        </w:rPr>
        <w:t xml:space="preserve">za </w:t>
      </w:r>
      <w:r w:rsidR="00D16158" w:rsidRPr="00C360A1">
        <w:rPr>
          <w:bCs/>
        </w:rPr>
        <w:t xml:space="preserve">VKO </w:t>
      </w:r>
      <w:r w:rsidR="00C360A1" w:rsidRPr="00C360A1">
        <w:rPr>
          <w:bCs/>
        </w:rPr>
        <w:t>so bili predstavljeni 178 osebam.</w:t>
      </w:r>
    </w:p>
    <w:p w14:paraId="486A53B4" w14:textId="77777777" w:rsidR="00C360A1" w:rsidRPr="00C360A1" w:rsidRDefault="00C360A1" w:rsidP="00C360A1">
      <w:pPr>
        <w:pStyle w:val="BESEDILO"/>
        <w:rPr>
          <w:bCs/>
        </w:rPr>
      </w:pPr>
    </w:p>
    <w:p w14:paraId="13C64866" w14:textId="07505FAC" w:rsidR="00C360A1" w:rsidRPr="0019373A" w:rsidRDefault="00C360A1" w:rsidP="00FC7DE9">
      <w:pPr>
        <w:pStyle w:val="BESEDILO"/>
        <w:rPr>
          <w:bCs/>
        </w:rPr>
      </w:pPr>
      <w:r w:rsidRPr="00C360A1">
        <w:rPr>
          <w:b/>
          <w:bCs/>
        </w:rPr>
        <w:t>Računalniški program Kam in kako</w:t>
      </w:r>
      <w:r w:rsidRPr="00C360A1">
        <w:rPr>
          <w:bCs/>
        </w:rPr>
        <w:t xml:space="preserve"> je v letu 2024 uporabilo 17.842 uporabnikov, od tega 2158 odraslih ter 15.684 učencev in dijakov.</w:t>
      </w:r>
    </w:p>
    <w:p w14:paraId="392A48D1" w14:textId="77777777" w:rsidR="00BB7EB1" w:rsidRPr="001C3460" w:rsidRDefault="00BB7EB1" w:rsidP="00BB7EB1">
      <w:pPr>
        <w:pStyle w:val="BESEDILO"/>
        <w:rPr>
          <w:lang w:val="sl-SI"/>
        </w:rPr>
      </w:pPr>
    </w:p>
    <w:p w14:paraId="15E5F9FC" w14:textId="77777777"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rPr>
        <w:t xml:space="preserve">Osnovno karierno svetovanje </w:t>
      </w:r>
      <w:r w:rsidRPr="001C3460">
        <w:rPr>
          <w:rFonts w:ascii="Arial" w:hAnsi="Arial" w:cs="Arial"/>
          <w:i/>
          <w:color w:val="0070C0"/>
          <w:sz w:val="18"/>
          <w:szCs w:val="18"/>
        </w:rPr>
        <w:t>vključuje individualno svetovanje, pomoč pri izdelavi zaposlitvenega načrta in pomoč pri iskanju zaposlitve. Namenjeno je določanju zaposlitvenih ciljev. Zagotavlja se brezposelnim osebam in iskalcem zaposlitve, katerih zaposlitev je ogrožena.</w:t>
      </w:r>
    </w:p>
    <w:p w14:paraId="75519740" w14:textId="77777777" w:rsidR="000E4C68" w:rsidRPr="001C3460" w:rsidRDefault="000E4C68" w:rsidP="00FC7DE9">
      <w:pPr>
        <w:pStyle w:val="BESEDILO"/>
        <w:rPr>
          <w:lang w:val="sl-SI"/>
        </w:rPr>
      </w:pPr>
    </w:p>
    <w:p w14:paraId="202397C8" w14:textId="55E25699" w:rsidR="00FC7DE9" w:rsidRPr="001C3460" w:rsidRDefault="00956623" w:rsidP="00FC7DE9">
      <w:pPr>
        <w:pStyle w:val="BESEDILO"/>
        <w:rPr>
          <w:lang w:val="sl-SI"/>
        </w:rPr>
      </w:pPr>
      <w:r>
        <w:rPr>
          <w:lang w:val="sl-SI"/>
        </w:rPr>
        <w:t>ZRSZ</w:t>
      </w:r>
      <w:r w:rsidR="00FC7DE9" w:rsidRPr="001C3460">
        <w:rPr>
          <w:lang w:val="sl-SI"/>
        </w:rPr>
        <w:t xml:space="preserve"> si je v okviru osnovnega kariernega svetovanja prizadeval za čim hitrejši prehod brezposelnih oseb na trg dela z ažurnim kariernim svetovanjem in določanjem ustreznih zaposlitvenih ciljev kot osnovo za napotovanje na prosta delovna mesta.</w:t>
      </w:r>
      <w:r w:rsidR="00D2235E" w:rsidRPr="001C3460">
        <w:rPr>
          <w:lang w:val="sl-SI"/>
        </w:rPr>
        <w:t xml:space="preserve"> </w:t>
      </w:r>
      <w:r w:rsidR="00FC7DE9" w:rsidRPr="001C3460">
        <w:rPr>
          <w:lang w:val="sl-SI"/>
        </w:rPr>
        <w:t>Izvajanje osnovnega kariernega svetovanja je bilo v letu 202</w:t>
      </w:r>
      <w:r w:rsidR="0019373A">
        <w:rPr>
          <w:lang w:val="sl-SI"/>
        </w:rPr>
        <w:t>4</w:t>
      </w:r>
      <w:r w:rsidR="00FC7DE9" w:rsidRPr="001C3460">
        <w:rPr>
          <w:lang w:val="sl-SI"/>
        </w:rPr>
        <w:t xml:space="preserve"> prilagojeno strukturi brezposelnih tako, da so več pozornosti in časa namenili ranljivim skupinam, predvsem dolgotrajno brezposelnim. </w:t>
      </w:r>
    </w:p>
    <w:p w14:paraId="1DD112A1" w14:textId="77777777" w:rsidR="00D2235E" w:rsidRPr="001C3460" w:rsidRDefault="00D2235E" w:rsidP="00FC7DE9">
      <w:pPr>
        <w:pStyle w:val="BESEDILO"/>
        <w:rPr>
          <w:lang w:val="sl-SI"/>
        </w:rPr>
      </w:pPr>
    </w:p>
    <w:p w14:paraId="188F4DF2" w14:textId="02368B51" w:rsidR="0019373A" w:rsidRPr="0019373A" w:rsidRDefault="0019373A" w:rsidP="0019373A">
      <w:pPr>
        <w:pStyle w:val="BESEDILO"/>
        <w:rPr>
          <w:rFonts w:eastAsia="Times New Roman"/>
          <w:bCs/>
        </w:rPr>
      </w:pPr>
      <w:r w:rsidRPr="0019373A">
        <w:rPr>
          <w:rFonts w:eastAsia="Times New Roman"/>
          <w:bCs/>
        </w:rPr>
        <w:t xml:space="preserve">V letu 2024 so na </w:t>
      </w:r>
      <w:r w:rsidR="00956623">
        <w:rPr>
          <w:rFonts w:eastAsia="Times New Roman"/>
          <w:bCs/>
          <w:lang w:val="sl-SI"/>
        </w:rPr>
        <w:t>ZRSZ</w:t>
      </w:r>
      <w:r w:rsidR="00956623" w:rsidRPr="0019373A">
        <w:rPr>
          <w:rFonts w:eastAsia="Times New Roman"/>
          <w:bCs/>
        </w:rPr>
        <w:t xml:space="preserve"> </w:t>
      </w:r>
      <w:r w:rsidRPr="0019373A">
        <w:rPr>
          <w:rFonts w:eastAsia="Times New Roman"/>
          <w:bCs/>
        </w:rPr>
        <w:t xml:space="preserve">z brezposelnimi osebami opravili 156.619 osnovnih kariernih svetovanj in izdelali 154.568 zaposlitvenih načrtov, v katerih </w:t>
      </w:r>
      <w:r w:rsidR="002C5F17">
        <w:rPr>
          <w:rFonts w:eastAsia="Times New Roman"/>
          <w:bCs/>
          <w:lang w:val="sl-SI"/>
        </w:rPr>
        <w:t xml:space="preserve">se </w:t>
      </w:r>
      <w:r w:rsidRPr="0019373A">
        <w:rPr>
          <w:rFonts w:eastAsia="Times New Roman"/>
          <w:bCs/>
        </w:rPr>
        <w:t xml:space="preserve">dogovorijo </w:t>
      </w:r>
      <w:r w:rsidR="002C5F17">
        <w:rPr>
          <w:rFonts w:eastAsia="Times New Roman"/>
          <w:bCs/>
          <w:lang w:val="sl-SI"/>
        </w:rPr>
        <w:t xml:space="preserve">o </w:t>
      </w:r>
      <w:r w:rsidR="002C5F17" w:rsidRPr="0019373A">
        <w:rPr>
          <w:rFonts w:eastAsia="Times New Roman"/>
          <w:bCs/>
        </w:rPr>
        <w:t>zaposlitven</w:t>
      </w:r>
      <w:r w:rsidR="002C5F17">
        <w:rPr>
          <w:rFonts w:eastAsia="Times New Roman"/>
          <w:bCs/>
          <w:lang w:val="sl-SI"/>
        </w:rPr>
        <w:t>ih</w:t>
      </w:r>
      <w:r w:rsidR="002C5F17" w:rsidRPr="0019373A">
        <w:rPr>
          <w:rFonts w:eastAsia="Times New Roman"/>
          <w:bCs/>
        </w:rPr>
        <w:t xml:space="preserve"> cilj</w:t>
      </w:r>
      <w:r w:rsidR="002C5F17">
        <w:rPr>
          <w:rFonts w:eastAsia="Times New Roman"/>
          <w:bCs/>
          <w:lang w:val="sl-SI"/>
        </w:rPr>
        <w:t>ih</w:t>
      </w:r>
      <w:r w:rsidR="002C5F17" w:rsidRPr="0019373A">
        <w:rPr>
          <w:rFonts w:eastAsia="Times New Roman"/>
          <w:bCs/>
        </w:rPr>
        <w:t xml:space="preserve"> </w:t>
      </w:r>
      <w:r w:rsidRPr="0019373A">
        <w:rPr>
          <w:rFonts w:eastAsia="Times New Roman"/>
          <w:bCs/>
        </w:rPr>
        <w:t>in aktivnosti</w:t>
      </w:r>
      <w:r w:rsidR="002C5F17">
        <w:rPr>
          <w:rFonts w:eastAsia="Times New Roman"/>
          <w:bCs/>
          <w:lang w:val="sl-SI"/>
        </w:rPr>
        <w:t>h</w:t>
      </w:r>
      <w:r w:rsidRPr="0019373A">
        <w:rPr>
          <w:rFonts w:eastAsia="Times New Roman"/>
          <w:bCs/>
        </w:rPr>
        <w:t xml:space="preserve"> za čimprejšnjo zaposlitev brezposelne osebe. Poleg osnovnih kariernih svetovanj je bilo opravljenih 34.119 spremljanj aktivnosti zaposlitvenih načrtov. Dogovori v zaposlitvenih načrtih se spremljajo zaradi pregleda </w:t>
      </w:r>
      <w:r w:rsidR="004C5ACB">
        <w:rPr>
          <w:rFonts w:eastAsia="Times New Roman"/>
          <w:bCs/>
          <w:lang w:val="sl-SI"/>
        </w:rPr>
        <w:t>uresničitve</w:t>
      </w:r>
      <w:r w:rsidR="004C5ACB" w:rsidRPr="0019373A">
        <w:rPr>
          <w:rFonts w:eastAsia="Times New Roman"/>
          <w:bCs/>
        </w:rPr>
        <w:t xml:space="preserve"> </w:t>
      </w:r>
      <w:r w:rsidRPr="0019373A">
        <w:rPr>
          <w:rFonts w:eastAsia="Times New Roman"/>
          <w:bCs/>
        </w:rPr>
        <w:t xml:space="preserve">dogovorov in ugotavljanja težav pri </w:t>
      </w:r>
      <w:r w:rsidR="004C5ACB">
        <w:rPr>
          <w:rFonts w:eastAsia="Times New Roman"/>
          <w:bCs/>
          <w:lang w:val="sl-SI"/>
        </w:rPr>
        <w:t xml:space="preserve">uresničitvi </w:t>
      </w:r>
      <w:r w:rsidR="00D60197">
        <w:rPr>
          <w:rFonts w:eastAsia="Times New Roman"/>
          <w:bCs/>
          <w:lang w:val="sl-SI"/>
        </w:rPr>
        <w:t xml:space="preserve">ter </w:t>
      </w:r>
      <w:r w:rsidRPr="0019373A">
        <w:rPr>
          <w:rFonts w:eastAsia="Times New Roman"/>
          <w:bCs/>
        </w:rPr>
        <w:t xml:space="preserve">se po potrebi nadgrajujejo z dodatnimi aktivnostmi. Za vse neaktivne brezposelne osebe na </w:t>
      </w:r>
      <w:r w:rsidR="00956623">
        <w:rPr>
          <w:rFonts w:eastAsia="Times New Roman"/>
          <w:bCs/>
          <w:lang w:val="sl-SI"/>
        </w:rPr>
        <w:t>ZRSZ</w:t>
      </w:r>
      <w:r w:rsidR="00956623" w:rsidRPr="0019373A">
        <w:rPr>
          <w:rFonts w:eastAsia="Times New Roman"/>
          <w:bCs/>
        </w:rPr>
        <w:t xml:space="preserve"> </w:t>
      </w:r>
      <w:r w:rsidRPr="0019373A">
        <w:rPr>
          <w:rFonts w:eastAsia="Times New Roman"/>
          <w:bCs/>
        </w:rPr>
        <w:t>vodijo postopke ugotavljanja kršitev</w:t>
      </w:r>
      <w:r w:rsidR="00DE6F76">
        <w:rPr>
          <w:rFonts w:eastAsia="Times New Roman"/>
          <w:bCs/>
        </w:rPr>
        <w:t>.</w:t>
      </w:r>
      <w:r w:rsidRPr="0019373A">
        <w:rPr>
          <w:rFonts w:eastAsia="Times New Roman"/>
          <w:bCs/>
        </w:rPr>
        <w:t xml:space="preserve"> </w:t>
      </w:r>
    </w:p>
    <w:p w14:paraId="02F8D0A0" w14:textId="77777777" w:rsidR="0019373A" w:rsidRPr="0019373A" w:rsidRDefault="0019373A" w:rsidP="0019373A">
      <w:pPr>
        <w:pStyle w:val="BESEDILO"/>
        <w:rPr>
          <w:rFonts w:eastAsia="Times New Roman"/>
          <w:bCs/>
        </w:rPr>
      </w:pPr>
    </w:p>
    <w:p w14:paraId="4CADF8DB" w14:textId="66EBFD31" w:rsidR="0019373A" w:rsidRPr="0019373A" w:rsidRDefault="0019373A" w:rsidP="0019373A">
      <w:pPr>
        <w:pStyle w:val="BESEDILO"/>
        <w:rPr>
          <w:rFonts w:eastAsia="Times New Roman"/>
          <w:bCs/>
        </w:rPr>
      </w:pPr>
      <w:r w:rsidRPr="0019373A">
        <w:rPr>
          <w:rFonts w:eastAsia="Times New Roman"/>
          <w:bCs/>
        </w:rPr>
        <w:t xml:space="preserve">Za DBO so v letu 2024 opravili 5028 ocen stanja po 12 mesecih. Pri oceni stanja svetovalci pregledajo </w:t>
      </w:r>
      <w:r w:rsidR="00283E34">
        <w:rPr>
          <w:rFonts w:eastAsia="Times New Roman"/>
          <w:bCs/>
          <w:lang w:val="sl-SI"/>
        </w:rPr>
        <w:t xml:space="preserve">dozdajšnje </w:t>
      </w:r>
      <w:r w:rsidRPr="0019373A">
        <w:rPr>
          <w:rFonts w:eastAsia="Times New Roman"/>
          <w:bCs/>
        </w:rPr>
        <w:t xml:space="preserve">obravnave, aktivnosti brezposelne osebe, njene zaposlitvene cilje in veščine iskanja zaposlitve ter skupaj s stranko določijo področja za izboljšavo ter izberejo ustrezne aktivnosti in ukrepe za čimprejšnjo </w:t>
      </w:r>
      <w:r w:rsidR="004D2067">
        <w:rPr>
          <w:rFonts w:eastAsia="Times New Roman"/>
          <w:bCs/>
          <w:lang w:val="sl-SI"/>
        </w:rPr>
        <w:t>vključitev</w:t>
      </w:r>
      <w:r w:rsidR="004D2067" w:rsidRPr="0019373A">
        <w:rPr>
          <w:rFonts w:eastAsia="Times New Roman"/>
          <w:bCs/>
        </w:rPr>
        <w:t xml:space="preserve"> </w:t>
      </w:r>
      <w:r w:rsidRPr="0019373A">
        <w:rPr>
          <w:rFonts w:eastAsia="Times New Roman"/>
          <w:bCs/>
        </w:rPr>
        <w:t xml:space="preserve">na trg dela. </w:t>
      </w:r>
    </w:p>
    <w:p w14:paraId="22FA4E10" w14:textId="77777777" w:rsidR="0019373A" w:rsidRPr="0019373A" w:rsidRDefault="0019373A" w:rsidP="0019373A">
      <w:pPr>
        <w:pStyle w:val="BESEDILO"/>
        <w:rPr>
          <w:rFonts w:eastAsia="Times New Roman"/>
          <w:bCs/>
        </w:rPr>
      </w:pPr>
    </w:p>
    <w:p w14:paraId="4930CF63" w14:textId="52A79C58" w:rsidR="0019373A" w:rsidRPr="00E228FE" w:rsidRDefault="0019373A" w:rsidP="0019373A">
      <w:pPr>
        <w:pStyle w:val="BESEDILO"/>
        <w:rPr>
          <w:rFonts w:eastAsia="Times New Roman"/>
          <w:bCs/>
        </w:rPr>
      </w:pPr>
      <w:r w:rsidRPr="0019373A">
        <w:rPr>
          <w:rFonts w:eastAsia="Times New Roman"/>
          <w:bCs/>
        </w:rPr>
        <w:t xml:space="preserve">Brezposelnim osebam so v skladu z dogovorom s svetovalcem omogočali </w:t>
      </w:r>
      <w:r w:rsidRPr="00E228FE">
        <w:rPr>
          <w:rFonts w:eastAsia="Times New Roman"/>
          <w:bCs/>
        </w:rPr>
        <w:t xml:space="preserve">tudi </w:t>
      </w:r>
      <w:r w:rsidRPr="0019373A">
        <w:rPr>
          <w:rFonts w:eastAsia="Times New Roman"/>
          <w:bCs/>
        </w:rPr>
        <w:t xml:space="preserve">izvedbo osnovnega kariernega svetovanja na daljavo, brez osebnega stika, s čimer so spodbujali in krepili uporabo digitalnih kompetenc. Osnovno karierno svetovanje je potekalo v kombinaciji telefonskega klica in elektronskega podpisa zaposlitvenega načrta prek portala </w:t>
      </w:r>
      <w:r w:rsidRPr="0004455E">
        <w:rPr>
          <w:rFonts w:eastAsia="Times New Roman"/>
          <w:bCs/>
        </w:rPr>
        <w:t>PoisciDelo.si</w:t>
      </w:r>
      <w:r w:rsidRPr="0019373A">
        <w:rPr>
          <w:rFonts w:eastAsia="Times New Roman"/>
          <w:bCs/>
        </w:rPr>
        <w:t xml:space="preserve">. Svetovalci </w:t>
      </w:r>
      <w:r w:rsidR="00E228FE" w:rsidRPr="00E228FE">
        <w:rPr>
          <w:rFonts w:eastAsia="Times New Roman"/>
          <w:bCs/>
        </w:rPr>
        <w:t xml:space="preserve">na </w:t>
      </w:r>
      <w:r w:rsidR="00956623">
        <w:rPr>
          <w:rFonts w:eastAsia="Times New Roman"/>
          <w:bCs/>
          <w:lang w:val="sl-SI"/>
        </w:rPr>
        <w:t>ZRSZ</w:t>
      </w:r>
      <w:r w:rsidR="00956623" w:rsidRPr="00E228FE">
        <w:rPr>
          <w:rFonts w:eastAsia="Times New Roman"/>
          <w:bCs/>
        </w:rPr>
        <w:t xml:space="preserve"> </w:t>
      </w:r>
      <w:r w:rsidRPr="0019373A">
        <w:rPr>
          <w:rFonts w:eastAsia="Times New Roman"/>
          <w:bCs/>
        </w:rPr>
        <w:t xml:space="preserve">so v letu 2024 prejeli 18.666 elektronsko podpisanih zaposlitvenih načrtov, kar je </w:t>
      </w:r>
      <w:r w:rsidR="004D2067">
        <w:rPr>
          <w:rFonts w:eastAsia="Times New Roman"/>
          <w:bCs/>
          <w:lang w:val="sl-SI"/>
        </w:rPr>
        <w:t xml:space="preserve">za </w:t>
      </w:r>
      <w:r w:rsidRPr="0019373A">
        <w:rPr>
          <w:rFonts w:eastAsia="Times New Roman"/>
          <w:bCs/>
        </w:rPr>
        <w:t xml:space="preserve">28 </w:t>
      </w:r>
      <w:r w:rsidR="00E228FE" w:rsidRPr="00E228FE">
        <w:rPr>
          <w:rFonts w:eastAsia="Times New Roman"/>
          <w:bCs/>
        </w:rPr>
        <w:t>odstotkov</w:t>
      </w:r>
      <w:r w:rsidRPr="0019373A">
        <w:rPr>
          <w:rFonts w:eastAsia="Times New Roman"/>
          <w:bCs/>
        </w:rPr>
        <w:t xml:space="preserve"> več kot leto prej. </w:t>
      </w:r>
      <w:r w:rsidR="00E228FE" w:rsidRPr="00E228FE">
        <w:rPr>
          <w:rFonts w:eastAsia="Times New Roman"/>
          <w:bCs/>
        </w:rPr>
        <w:t xml:space="preserve">Prav tako so </w:t>
      </w:r>
      <w:r w:rsidR="00E228FE" w:rsidRPr="0019373A">
        <w:rPr>
          <w:rFonts w:eastAsia="Times New Roman"/>
          <w:bCs/>
        </w:rPr>
        <w:t xml:space="preserve">v letu 2024 </w:t>
      </w:r>
      <w:r w:rsidR="00E228FE" w:rsidRPr="00E228FE">
        <w:rPr>
          <w:rFonts w:eastAsia="Times New Roman"/>
          <w:bCs/>
        </w:rPr>
        <w:t>n</w:t>
      </w:r>
      <w:r w:rsidRPr="0019373A">
        <w:rPr>
          <w:rFonts w:eastAsia="Times New Roman"/>
          <w:bCs/>
        </w:rPr>
        <w:t xml:space="preserve">a portalu razširili nabor dokumentov, ki jih </w:t>
      </w:r>
      <w:r w:rsidR="00E228FE" w:rsidRPr="00E228FE">
        <w:rPr>
          <w:rFonts w:eastAsia="Times New Roman"/>
          <w:bCs/>
        </w:rPr>
        <w:t xml:space="preserve">osebe </w:t>
      </w:r>
      <w:r w:rsidRPr="0019373A">
        <w:rPr>
          <w:rFonts w:eastAsia="Times New Roman"/>
          <w:bCs/>
        </w:rPr>
        <w:t>lahko elektronsko podpišejo v okviru kariernega svetovanja brez osebnega obiska.</w:t>
      </w:r>
    </w:p>
    <w:p w14:paraId="6BED2541" w14:textId="77777777" w:rsidR="0019373A" w:rsidRPr="0019373A" w:rsidRDefault="0019373A" w:rsidP="0019373A">
      <w:pPr>
        <w:pStyle w:val="BESEDILO"/>
        <w:rPr>
          <w:rFonts w:eastAsia="Times New Roman"/>
          <w:bCs/>
        </w:rPr>
      </w:pPr>
    </w:p>
    <w:p w14:paraId="7090DD08" w14:textId="7EA7E907" w:rsidR="0019373A" w:rsidRPr="00E228FE" w:rsidRDefault="0019373A" w:rsidP="0019373A">
      <w:pPr>
        <w:pStyle w:val="BESEDILO"/>
        <w:rPr>
          <w:rFonts w:eastAsia="Times New Roman"/>
          <w:bCs/>
        </w:rPr>
      </w:pPr>
      <w:r w:rsidRPr="0019373A">
        <w:rPr>
          <w:rFonts w:eastAsia="Times New Roman"/>
          <w:bCs/>
        </w:rPr>
        <w:t>Brezposelnim osebam prek portala PoiščiDelo.si omogoča</w:t>
      </w:r>
      <w:r w:rsidR="00E228FE" w:rsidRPr="00E228FE">
        <w:rPr>
          <w:rFonts w:eastAsia="Times New Roman"/>
          <w:bCs/>
        </w:rPr>
        <w:t>j</w:t>
      </w:r>
      <w:r w:rsidRPr="0019373A">
        <w:rPr>
          <w:rFonts w:eastAsia="Times New Roman"/>
          <w:bCs/>
        </w:rPr>
        <w:t>o tudi komuniciranje s svetovalcem in pošiljanje mesečnih poročil o aktivnostih iskanja zaposlitve in zahtevanih dokazil, lahko predlagajo spremembo zaposlitvenega načrta, pregledujejo udeležbo v programih aktivne politike zaposlovanja</w:t>
      </w:r>
      <w:r w:rsidR="00E752AD">
        <w:rPr>
          <w:rFonts w:eastAsia="Times New Roman"/>
          <w:bCs/>
          <w:lang w:val="sl-SI"/>
        </w:rPr>
        <w:t xml:space="preserve"> (v nadaljnjem besedilu: APZ)</w:t>
      </w:r>
      <w:r w:rsidRPr="0019373A">
        <w:rPr>
          <w:rFonts w:eastAsia="Times New Roman"/>
          <w:bCs/>
        </w:rPr>
        <w:t xml:space="preserve">, sporočajo spremembe kontaktnih podatkov, podatkov o izobrazbi, dodatnih znanjih, sporočajo opise delovnih izkušenj in </w:t>
      </w:r>
      <w:r w:rsidR="00581333">
        <w:rPr>
          <w:rFonts w:eastAsia="Times New Roman"/>
          <w:bCs/>
          <w:lang w:val="sl-SI"/>
        </w:rPr>
        <w:t>izpeljavo</w:t>
      </w:r>
      <w:r w:rsidR="00581333" w:rsidRPr="0019373A">
        <w:rPr>
          <w:rFonts w:eastAsia="Times New Roman"/>
          <w:bCs/>
        </w:rPr>
        <w:t xml:space="preserve"> </w:t>
      </w:r>
      <w:r w:rsidRPr="0019373A">
        <w:rPr>
          <w:rFonts w:eastAsia="Times New Roman"/>
          <w:bCs/>
        </w:rPr>
        <w:t xml:space="preserve">napotitev na prosta delovna mesta. Ta način poslovanja omogoča </w:t>
      </w:r>
      <w:r w:rsidR="00581333">
        <w:rPr>
          <w:rFonts w:eastAsia="Times New Roman"/>
          <w:bCs/>
          <w:lang w:val="sl-SI"/>
        </w:rPr>
        <w:t>preprosto</w:t>
      </w:r>
      <w:r w:rsidR="00581333" w:rsidRPr="0019373A">
        <w:rPr>
          <w:rFonts w:eastAsia="Times New Roman"/>
          <w:bCs/>
        </w:rPr>
        <w:t xml:space="preserve"> </w:t>
      </w:r>
      <w:r w:rsidRPr="0019373A">
        <w:rPr>
          <w:rFonts w:eastAsia="Times New Roman"/>
          <w:bCs/>
        </w:rPr>
        <w:t xml:space="preserve">in hitro komunikacijo, ki prihrani čas in potne stroške brezposelnim osebam. Svetovalci </w:t>
      </w:r>
      <w:r w:rsidR="00E228FE" w:rsidRPr="00E228FE">
        <w:rPr>
          <w:rFonts w:eastAsia="Times New Roman"/>
          <w:bCs/>
        </w:rPr>
        <w:t xml:space="preserve">na </w:t>
      </w:r>
      <w:r w:rsidR="00956623">
        <w:rPr>
          <w:rFonts w:eastAsia="Times New Roman"/>
          <w:bCs/>
          <w:lang w:val="sl-SI"/>
        </w:rPr>
        <w:t>ZRSZ</w:t>
      </w:r>
      <w:r w:rsidR="00956623" w:rsidRPr="00E228FE">
        <w:rPr>
          <w:rFonts w:eastAsia="Times New Roman"/>
          <w:bCs/>
        </w:rPr>
        <w:t xml:space="preserve"> </w:t>
      </w:r>
      <w:r w:rsidRPr="0019373A">
        <w:rPr>
          <w:rFonts w:eastAsia="Times New Roman"/>
          <w:bCs/>
        </w:rPr>
        <w:t xml:space="preserve">so v letu 2024 prek storitve Moj svetovalec prejeli 106.534 sporočil, kar je </w:t>
      </w:r>
      <w:r w:rsidR="00573D7B">
        <w:rPr>
          <w:rFonts w:eastAsia="Times New Roman"/>
          <w:bCs/>
          <w:lang w:val="sl-SI"/>
        </w:rPr>
        <w:t xml:space="preserve">za </w:t>
      </w:r>
      <w:r w:rsidRPr="0019373A">
        <w:rPr>
          <w:rFonts w:eastAsia="Times New Roman"/>
          <w:bCs/>
        </w:rPr>
        <w:t xml:space="preserve">12 </w:t>
      </w:r>
      <w:r w:rsidR="00E228FE" w:rsidRPr="00E228FE">
        <w:rPr>
          <w:rFonts w:eastAsia="Times New Roman"/>
          <w:bCs/>
        </w:rPr>
        <w:t>odstotkov</w:t>
      </w:r>
      <w:r w:rsidRPr="0019373A">
        <w:rPr>
          <w:rFonts w:eastAsia="Times New Roman"/>
          <w:bCs/>
        </w:rPr>
        <w:t xml:space="preserve"> več kot leta 2023, 20.538 zahtevanih dokazil in 6825 elektronskih dokumentov</w:t>
      </w:r>
      <w:r w:rsidR="00573D7B">
        <w:rPr>
          <w:rFonts w:eastAsia="Times New Roman"/>
          <w:bCs/>
          <w:lang w:val="sl-SI"/>
        </w:rPr>
        <w:t>,</w:t>
      </w:r>
      <w:r w:rsidRPr="0019373A">
        <w:rPr>
          <w:rFonts w:eastAsia="Times New Roman"/>
          <w:bCs/>
        </w:rPr>
        <w:t xml:space="preserve"> pomembnih za učinkovito izvajanje storitev posredovanja v zaposlitev, skupaj 27.363, kar je </w:t>
      </w:r>
      <w:r w:rsidR="00573D7B">
        <w:rPr>
          <w:rFonts w:eastAsia="Times New Roman"/>
          <w:bCs/>
          <w:lang w:val="sl-SI"/>
        </w:rPr>
        <w:t xml:space="preserve">za </w:t>
      </w:r>
      <w:r w:rsidRPr="0019373A">
        <w:rPr>
          <w:rFonts w:eastAsia="Times New Roman"/>
          <w:bCs/>
        </w:rPr>
        <w:t xml:space="preserve">166 </w:t>
      </w:r>
      <w:r w:rsidR="00E228FE" w:rsidRPr="00E228FE">
        <w:rPr>
          <w:rFonts w:eastAsia="Times New Roman"/>
          <w:bCs/>
        </w:rPr>
        <w:t>odstotkov</w:t>
      </w:r>
      <w:r w:rsidRPr="0019373A">
        <w:rPr>
          <w:rFonts w:eastAsia="Times New Roman"/>
          <w:bCs/>
        </w:rPr>
        <w:t xml:space="preserve"> več v primerjavi z letom 2023.</w:t>
      </w:r>
    </w:p>
    <w:p w14:paraId="54A77BF5" w14:textId="77777777" w:rsidR="00E228FE" w:rsidRPr="0019373A" w:rsidRDefault="00E228FE" w:rsidP="0019373A">
      <w:pPr>
        <w:pStyle w:val="BESEDILO"/>
        <w:rPr>
          <w:rFonts w:eastAsia="Times New Roman"/>
          <w:bCs/>
        </w:rPr>
      </w:pPr>
    </w:p>
    <w:p w14:paraId="007C7478" w14:textId="3E6B4F8B" w:rsidR="0019373A" w:rsidRPr="00E228FE" w:rsidRDefault="0019373A" w:rsidP="0019373A">
      <w:pPr>
        <w:pStyle w:val="BESEDILO"/>
        <w:rPr>
          <w:rFonts w:eastAsia="Times New Roman"/>
          <w:bCs/>
        </w:rPr>
      </w:pPr>
      <w:r w:rsidRPr="0019373A">
        <w:rPr>
          <w:rFonts w:eastAsia="Times New Roman"/>
          <w:bCs/>
        </w:rPr>
        <w:t>Konec leta 202</w:t>
      </w:r>
      <w:r w:rsidR="00E228FE" w:rsidRPr="00E228FE">
        <w:rPr>
          <w:rFonts w:eastAsia="Times New Roman"/>
          <w:bCs/>
        </w:rPr>
        <w:t>4</w:t>
      </w:r>
      <w:r w:rsidRPr="0019373A">
        <w:rPr>
          <w:rFonts w:eastAsia="Times New Roman"/>
          <w:bCs/>
        </w:rPr>
        <w:t xml:space="preserve"> je na ta način z </w:t>
      </w:r>
      <w:r w:rsidR="00956623">
        <w:rPr>
          <w:rFonts w:eastAsia="Times New Roman"/>
          <w:bCs/>
          <w:lang w:val="sl-SI"/>
        </w:rPr>
        <w:t>ZRSZ</w:t>
      </w:r>
      <w:r w:rsidR="00956623" w:rsidRPr="0019373A">
        <w:rPr>
          <w:rFonts w:eastAsia="Times New Roman"/>
          <w:bCs/>
        </w:rPr>
        <w:t xml:space="preserve"> </w:t>
      </w:r>
      <w:r w:rsidRPr="0019373A">
        <w:rPr>
          <w:rFonts w:eastAsia="Times New Roman"/>
          <w:bCs/>
        </w:rPr>
        <w:t xml:space="preserve">sodelovalo 52,6 </w:t>
      </w:r>
      <w:r w:rsidR="00573D7B" w:rsidRPr="00E228FE">
        <w:rPr>
          <w:rFonts w:eastAsia="Times New Roman"/>
          <w:bCs/>
        </w:rPr>
        <w:t>odstot</w:t>
      </w:r>
      <w:r w:rsidR="00573D7B">
        <w:rPr>
          <w:rFonts w:eastAsia="Times New Roman"/>
          <w:bCs/>
          <w:lang w:val="sl-SI"/>
        </w:rPr>
        <w:t>ka</w:t>
      </w:r>
      <w:r w:rsidR="00573D7B" w:rsidRPr="0019373A">
        <w:rPr>
          <w:rFonts w:eastAsia="Times New Roman"/>
          <w:bCs/>
        </w:rPr>
        <w:t xml:space="preserve"> </w:t>
      </w:r>
      <w:r w:rsidRPr="0019373A">
        <w:rPr>
          <w:rFonts w:eastAsia="Times New Roman"/>
          <w:bCs/>
        </w:rPr>
        <w:t xml:space="preserve">oziroma 24.750 brezposelnih oseb, kar je </w:t>
      </w:r>
      <w:r w:rsidR="00573D7B">
        <w:rPr>
          <w:rFonts w:eastAsia="Times New Roman"/>
          <w:bCs/>
          <w:lang w:val="sl-SI"/>
        </w:rPr>
        <w:t xml:space="preserve">za </w:t>
      </w:r>
      <w:r w:rsidRPr="0019373A">
        <w:rPr>
          <w:rFonts w:eastAsia="Times New Roman"/>
          <w:bCs/>
        </w:rPr>
        <w:t>6,4 odstotne točke več kot konec leta 2023</w:t>
      </w:r>
      <w:r w:rsidR="00E228FE" w:rsidRPr="00E228FE">
        <w:rPr>
          <w:rFonts w:eastAsia="Times New Roman"/>
          <w:bCs/>
        </w:rPr>
        <w:t>.</w:t>
      </w:r>
    </w:p>
    <w:p w14:paraId="7996E2A6" w14:textId="10468C14" w:rsidR="00E228FE" w:rsidRPr="0019373A" w:rsidRDefault="00E228FE" w:rsidP="0019373A">
      <w:pPr>
        <w:pStyle w:val="BESEDILO"/>
        <w:rPr>
          <w:rFonts w:eastAsia="Times New Roman"/>
          <w:bCs/>
        </w:rPr>
      </w:pPr>
    </w:p>
    <w:p w14:paraId="01EBDB24" w14:textId="1F6DF811" w:rsidR="0016249B" w:rsidRPr="00D23CE0" w:rsidRDefault="0019373A" w:rsidP="008079D9">
      <w:pPr>
        <w:pStyle w:val="BESEDILO"/>
        <w:rPr>
          <w:rFonts w:eastAsia="Times New Roman"/>
          <w:bCs/>
        </w:rPr>
      </w:pPr>
      <w:r w:rsidRPr="0019373A">
        <w:rPr>
          <w:rFonts w:eastAsia="Times New Roman"/>
          <w:bCs/>
        </w:rPr>
        <w:t xml:space="preserve">Aktivnosti na portalu </w:t>
      </w:r>
      <w:r w:rsidRPr="0004455E">
        <w:rPr>
          <w:rFonts w:eastAsia="Times New Roman"/>
          <w:bCs/>
        </w:rPr>
        <w:t>PoisciDelo.si</w:t>
      </w:r>
      <w:r w:rsidRPr="0019373A">
        <w:rPr>
          <w:rFonts w:eastAsia="Times New Roman"/>
          <w:bCs/>
        </w:rPr>
        <w:t xml:space="preserve"> so bile v letu 2024 usmerjene v širitev nabora dokumentov, ki jih brezposelne osebe in iskalci zaposlitve lahko </w:t>
      </w:r>
      <w:r w:rsidR="00E228FE" w:rsidRPr="0019373A">
        <w:rPr>
          <w:rFonts w:eastAsia="Times New Roman"/>
          <w:bCs/>
        </w:rPr>
        <w:t xml:space="preserve">podpišejo </w:t>
      </w:r>
      <w:r w:rsidRPr="0019373A">
        <w:rPr>
          <w:rFonts w:eastAsia="Times New Roman"/>
          <w:bCs/>
        </w:rPr>
        <w:t>elektronsko</w:t>
      </w:r>
      <w:r w:rsidR="00E228FE">
        <w:rPr>
          <w:rFonts w:eastAsia="Times New Roman"/>
          <w:bCs/>
        </w:rPr>
        <w:t>,</w:t>
      </w:r>
      <w:r w:rsidRPr="0019373A">
        <w:rPr>
          <w:rFonts w:eastAsia="Times New Roman"/>
          <w:bCs/>
        </w:rPr>
        <w:t xml:space="preserve"> brez osebnega obiska</w:t>
      </w:r>
      <w:r w:rsidR="00E228FE">
        <w:rPr>
          <w:rFonts w:eastAsia="Times New Roman"/>
          <w:bCs/>
        </w:rPr>
        <w:t xml:space="preserve"> (</w:t>
      </w:r>
      <w:r w:rsidRPr="0019373A">
        <w:rPr>
          <w:rFonts w:eastAsia="Times New Roman"/>
          <w:bCs/>
        </w:rPr>
        <w:t>pogodbe</w:t>
      </w:r>
      <w:r w:rsidR="0004455E">
        <w:rPr>
          <w:rFonts w:eastAsia="Times New Roman"/>
          <w:bCs/>
        </w:rPr>
        <w:t>, aneksi</w:t>
      </w:r>
      <w:r w:rsidRPr="0019373A">
        <w:rPr>
          <w:rFonts w:eastAsia="Times New Roman"/>
          <w:bCs/>
        </w:rPr>
        <w:t>, več vrst izjav</w:t>
      </w:r>
      <w:r w:rsidR="0004455E">
        <w:rPr>
          <w:rFonts w:eastAsia="Times New Roman"/>
          <w:bCs/>
        </w:rPr>
        <w:t xml:space="preserve"> </w:t>
      </w:r>
      <w:r w:rsidR="00581333">
        <w:rPr>
          <w:rFonts w:eastAsia="Times New Roman"/>
          <w:bCs/>
          <w:lang w:val="sl-SI"/>
        </w:rPr>
        <w:t>in podobno</w:t>
      </w:r>
      <w:r w:rsidR="0004455E">
        <w:rPr>
          <w:rFonts w:eastAsia="Times New Roman"/>
          <w:bCs/>
        </w:rPr>
        <w:t>)</w:t>
      </w:r>
      <w:r w:rsidR="00790727">
        <w:rPr>
          <w:rFonts w:eastAsia="Times New Roman"/>
          <w:bCs/>
          <w:lang w:val="sl-SI"/>
        </w:rPr>
        <w:t>.</w:t>
      </w:r>
      <w:r w:rsidRPr="0019373A">
        <w:rPr>
          <w:rFonts w:eastAsia="Times New Roman"/>
          <w:bCs/>
        </w:rPr>
        <w:t xml:space="preserve"> Po uvedbi </w:t>
      </w:r>
      <w:r w:rsidR="00E228FE">
        <w:rPr>
          <w:rFonts w:eastAsia="Times New Roman"/>
          <w:bCs/>
        </w:rPr>
        <w:t>je zavod</w:t>
      </w:r>
      <w:r w:rsidRPr="0019373A">
        <w:rPr>
          <w:rFonts w:eastAsia="Times New Roman"/>
          <w:bCs/>
        </w:rPr>
        <w:t xml:space="preserve"> v letu 2024 prejel 2373 elektronsko podpisanih novih dokumentov. </w:t>
      </w:r>
    </w:p>
    <w:p w14:paraId="0D2B61FD" w14:textId="77777777" w:rsidR="001B5FB0" w:rsidRPr="001C3460" w:rsidRDefault="001B5FB0" w:rsidP="001B5FB0">
      <w:pPr>
        <w:pStyle w:val="Odstavekseznama"/>
        <w:rPr>
          <w:rFonts w:ascii="Arial" w:hAnsi="Arial" w:cs="Arial"/>
          <w:b/>
          <w:i/>
          <w:color w:val="0070C0"/>
          <w:sz w:val="18"/>
          <w:szCs w:val="18"/>
          <w:lang w:bidi="en-US"/>
        </w:rPr>
      </w:pPr>
    </w:p>
    <w:p w14:paraId="58220483" w14:textId="2C6AFD0C"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lang w:bidi="en-US"/>
        </w:rPr>
        <w:t>Poglobljeno karierno svetovanje</w:t>
      </w:r>
      <w:r w:rsidRPr="001C3460">
        <w:rPr>
          <w:rFonts w:ascii="Arial" w:hAnsi="Arial" w:cs="Arial"/>
          <w:i/>
          <w:color w:val="0070C0"/>
          <w:sz w:val="18"/>
          <w:szCs w:val="18"/>
          <w:lang w:bidi="en-US"/>
        </w:rPr>
        <w:t xml:space="preserve"> je storitev za brezposelne osebe, pri katerih so zaznane dodatne potrebe za motivacijo, pridobitev ustreznih poklicnih kvalifikacij in odpravljanje različnih ovir pri zaposlovanju ter za preprečevanje prehoda med dolgotrajno brezposelne in socialno prikrajšane. Zagotavlja se tudi zdravstveno zaposlitveno svetovanje.</w:t>
      </w:r>
    </w:p>
    <w:p w14:paraId="4B50EB9D" w14:textId="77777777" w:rsidR="000E4C68" w:rsidRPr="001C3460" w:rsidRDefault="000E4C68" w:rsidP="00FC7DE9">
      <w:pPr>
        <w:pStyle w:val="BESEDILO"/>
        <w:rPr>
          <w:bCs/>
          <w:lang w:val="sl-SI"/>
        </w:rPr>
      </w:pPr>
    </w:p>
    <w:p w14:paraId="590B7F26" w14:textId="636190E2" w:rsidR="00842E50" w:rsidRPr="00842E50" w:rsidRDefault="00EE0D4B" w:rsidP="00FC7DE9">
      <w:pPr>
        <w:pStyle w:val="BESEDILO"/>
        <w:rPr>
          <w:lang w:val="sl-SI"/>
        </w:rPr>
      </w:pPr>
      <w:r>
        <w:rPr>
          <w:bCs/>
          <w:lang w:val="sl-SI"/>
        </w:rPr>
        <w:t>ZRSZ</w:t>
      </w:r>
      <w:r w:rsidRPr="001C3460">
        <w:rPr>
          <w:b/>
          <w:lang w:val="sl-SI"/>
        </w:rPr>
        <w:t xml:space="preserve"> </w:t>
      </w:r>
      <w:r w:rsidR="004D3CC7">
        <w:rPr>
          <w:bCs/>
          <w:lang w:val="sl-SI"/>
        </w:rPr>
        <w:t>s</w:t>
      </w:r>
      <w:r w:rsidR="00FC7DE9" w:rsidRPr="001C3460">
        <w:rPr>
          <w:bCs/>
          <w:lang w:val="sl-SI"/>
        </w:rPr>
        <w:t>toritve poglobljenega kariernega svetovanja (karierno, rehabilitacijsko in zdravstveno zaposlitveno svetovanje)</w:t>
      </w:r>
      <w:r w:rsidR="00FC7DE9" w:rsidRPr="001C3460">
        <w:rPr>
          <w:b/>
          <w:lang w:val="sl-SI"/>
        </w:rPr>
        <w:t xml:space="preserve"> </w:t>
      </w:r>
      <w:r w:rsidR="00FC7DE9" w:rsidRPr="001C3460">
        <w:rPr>
          <w:lang w:val="sl-SI"/>
        </w:rPr>
        <w:t xml:space="preserve">prednostno </w:t>
      </w:r>
      <w:r w:rsidR="00151BB9" w:rsidRPr="001C3460">
        <w:rPr>
          <w:lang w:val="sl-SI"/>
        </w:rPr>
        <w:t xml:space="preserve">ponuja </w:t>
      </w:r>
      <w:r w:rsidR="00D60197">
        <w:rPr>
          <w:lang w:val="sl-SI"/>
        </w:rPr>
        <w:t>DBO</w:t>
      </w:r>
      <w:r w:rsidR="00FC7DE9" w:rsidRPr="001C3460">
        <w:rPr>
          <w:lang w:val="sl-SI"/>
        </w:rPr>
        <w:t xml:space="preserve"> in brezposelnim osebam </w:t>
      </w:r>
      <w:r w:rsidR="004D3CC7">
        <w:rPr>
          <w:lang w:val="sl-SI"/>
        </w:rPr>
        <w:t xml:space="preserve">z zapletenimi </w:t>
      </w:r>
      <w:r w:rsidR="00FC7DE9" w:rsidRPr="001C3460">
        <w:rPr>
          <w:lang w:val="sl-SI"/>
        </w:rPr>
        <w:t>težavami za vstop na trg dela z</w:t>
      </w:r>
      <w:r w:rsidR="00151BB9" w:rsidRPr="001C3460">
        <w:rPr>
          <w:lang w:val="sl-SI"/>
        </w:rPr>
        <w:t xml:space="preserve">a </w:t>
      </w:r>
      <w:r w:rsidR="00FC7DE9" w:rsidRPr="001C3460">
        <w:rPr>
          <w:lang w:val="sl-SI"/>
        </w:rPr>
        <w:t>čim hitrejše odpravljanj</w:t>
      </w:r>
      <w:r w:rsidR="00151BB9" w:rsidRPr="001C3460">
        <w:rPr>
          <w:lang w:val="sl-SI"/>
        </w:rPr>
        <w:t>e</w:t>
      </w:r>
      <w:r w:rsidR="00FC7DE9" w:rsidRPr="001C3460">
        <w:rPr>
          <w:lang w:val="sl-SI"/>
        </w:rPr>
        <w:t xml:space="preserve"> morebitnih ovir in s tem </w:t>
      </w:r>
      <w:r w:rsidR="00151BB9" w:rsidRPr="001C3460">
        <w:rPr>
          <w:lang w:val="sl-SI"/>
        </w:rPr>
        <w:t xml:space="preserve">za </w:t>
      </w:r>
      <w:r w:rsidR="00FC7DE9" w:rsidRPr="001C3460">
        <w:rPr>
          <w:lang w:val="sl-SI"/>
        </w:rPr>
        <w:t>preprečevanj</w:t>
      </w:r>
      <w:r w:rsidR="000B0D31" w:rsidRPr="001C3460">
        <w:rPr>
          <w:lang w:val="sl-SI"/>
        </w:rPr>
        <w:t>e</w:t>
      </w:r>
      <w:r w:rsidR="00FC7DE9" w:rsidRPr="001C3460">
        <w:rPr>
          <w:lang w:val="sl-SI"/>
        </w:rPr>
        <w:t xml:space="preserve"> prehoda v dolgotrajno brezposelnost. </w:t>
      </w:r>
      <w:r w:rsidR="00FC7DE9" w:rsidRPr="00D23CE0">
        <w:rPr>
          <w:lang w:val="sl-SI"/>
        </w:rPr>
        <w:t>V letu 202</w:t>
      </w:r>
      <w:r w:rsidR="00D23CE0" w:rsidRPr="00D23CE0">
        <w:rPr>
          <w:lang w:val="sl-SI"/>
        </w:rPr>
        <w:t>4</w:t>
      </w:r>
      <w:r w:rsidR="00FC7DE9" w:rsidRPr="00D23CE0">
        <w:rPr>
          <w:lang w:val="sl-SI"/>
        </w:rPr>
        <w:t xml:space="preserve"> so</w:t>
      </w:r>
      <w:r w:rsidR="00151BB9" w:rsidRPr="00D23CE0">
        <w:rPr>
          <w:lang w:val="sl-SI"/>
        </w:rPr>
        <w:t xml:space="preserve"> na </w:t>
      </w:r>
      <w:r w:rsidR="00956623">
        <w:rPr>
          <w:lang w:val="sl-SI"/>
        </w:rPr>
        <w:t>ZRSZ</w:t>
      </w:r>
      <w:r w:rsidR="00956623" w:rsidRPr="00D23CE0">
        <w:rPr>
          <w:lang w:val="sl-SI"/>
        </w:rPr>
        <w:t xml:space="preserve"> </w:t>
      </w:r>
      <w:r w:rsidR="00151BB9" w:rsidRPr="00D23CE0">
        <w:rPr>
          <w:lang w:val="sl-SI"/>
        </w:rPr>
        <w:t xml:space="preserve">izvedli </w:t>
      </w:r>
      <w:r w:rsidR="00151BB9" w:rsidRPr="00B108DF">
        <w:rPr>
          <w:lang w:val="sl-SI"/>
        </w:rPr>
        <w:t>skupno</w:t>
      </w:r>
      <w:r w:rsidR="00FC7DE9" w:rsidRPr="00B108DF">
        <w:rPr>
          <w:lang w:val="sl-SI"/>
        </w:rPr>
        <w:t xml:space="preserve"> </w:t>
      </w:r>
      <w:r w:rsidR="00D23CE0" w:rsidRPr="00B108DF">
        <w:rPr>
          <w:lang w:val="sl-SI"/>
        </w:rPr>
        <w:t>20.722</w:t>
      </w:r>
      <w:r w:rsidR="00FC7DE9" w:rsidRPr="00B108DF">
        <w:rPr>
          <w:lang w:val="sl-SI"/>
        </w:rPr>
        <w:t xml:space="preserve"> poglobljenih svetovanj, od tega </w:t>
      </w:r>
      <w:r w:rsidR="00D23CE0" w:rsidRPr="00B108DF">
        <w:rPr>
          <w:lang w:val="sl-SI"/>
        </w:rPr>
        <w:t>8333</w:t>
      </w:r>
      <w:r w:rsidR="00FC7DE9" w:rsidRPr="00B108DF">
        <w:rPr>
          <w:lang w:val="sl-SI"/>
        </w:rPr>
        <w:t xml:space="preserve"> kariernih, 10.</w:t>
      </w:r>
      <w:r w:rsidR="00D23CE0" w:rsidRPr="00B108DF">
        <w:rPr>
          <w:lang w:val="sl-SI"/>
        </w:rPr>
        <w:t>396</w:t>
      </w:r>
      <w:r w:rsidR="00FC7DE9" w:rsidRPr="00B108DF">
        <w:rPr>
          <w:lang w:val="sl-SI"/>
        </w:rPr>
        <w:t xml:space="preserve"> rehabilitacijskih in </w:t>
      </w:r>
      <w:r w:rsidR="00D23CE0" w:rsidRPr="00B108DF">
        <w:rPr>
          <w:lang w:val="sl-SI"/>
        </w:rPr>
        <w:t>1993</w:t>
      </w:r>
      <w:r w:rsidR="00FC7DE9" w:rsidRPr="00B108DF">
        <w:rPr>
          <w:lang w:val="sl-SI"/>
        </w:rPr>
        <w:t xml:space="preserve"> zdravstveno zaposlitvenih.</w:t>
      </w:r>
      <w:r w:rsidR="00FC7DE9" w:rsidRPr="00D23CE0">
        <w:rPr>
          <w:lang w:val="sl-SI"/>
        </w:rPr>
        <w:t xml:space="preserve"> </w:t>
      </w:r>
      <w:r w:rsidR="00FC7DE9" w:rsidRPr="00842E50">
        <w:rPr>
          <w:lang w:val="sl-SI"/>
        </w:rPr>
        <w:t>V primerjavi z letom 202</w:t>
      </w:r>
      <w:r w:rsidR="00842E50" w:rsidRPr="00842E50">
        <w:rPr>
          <w:lang w:val="sl-SI"/>
        </w:rPr>
        <w:t>3</w:t>
      </w:r>
      <w:r w:rsidR="00842E50">
        <w:rPr>
          <w:lang w:val="sl-SI"/>
        </w:rPr>
        <w:t xml:space="preserve"> (24.001)</w:t>
      </w:r>
      <w:r w:rsidR="00FC7DE9" w:rsidRPr="00842E50">
        <w:rPr>
          <w:lang w:val="sl-SI"/>
        </w:rPr>
        <w:t xml:space="preserve"> je bilo število opravljenih poglobljenih svetovanj za </w:t>
      </w:r>
      <w:r w:rsidR="00842E50" w:rsidRPr="00842E50">
        <w:rPr>
          <w:lang w:val="sl-SI"/>
        </w:rPr>
        <w:t>13,7</w:t>
      </w:r>
      <w:r w:rsidR="00FC7DE9" w:rsidRPr="00842E50">
        <w:rPr>
          <w:lang w:val="sl-SI"/>
        </w:rPr>
        <w:t xml:space="preserve"> </w:t>
      </w:r>
      <w:r w:rsidR="00151BB9" w:rsidRPr="00842E50">
        <w:rPr>
          <w:lang w:val="sl-SI"/>
        </w:rPr>
        <w:t>odstotka</w:t>
      </w:r>
      <w:r w:rsidR="00FC7DE9" w:rsidRPr="00842E50">
        <w:rPr>
          <w:lang w:val="sl-SI"/>
        </w:rPr>
        <w:t xml:space="preserve"> </w:t>
      </w:r>
      <w:r w:rsidR="00842E50" w:rsidRPr="00842E50">
        <w:rPr>
          <w:lang w:val="sl-SI"/>
        </w:rPr>
        <w:t>nižje.</w:t>
      </w:r>
    </w:p>
    <w:p w14:paraId="10EE4E50" w14:textId="77777777" w:rsidR="00FC7DE9" w:rsidRPr="001C3460" w:rsidRDefault="00FC7DE9" w:rsidP="00FC7DE9">
      <w:pPr>
        <w:pStyle w:val="BESEDILO"/>
        <w:rPr>
          <w:lang w:val="sl-SI"/>
        </w:rPr>
      </w:pPr>
    </w:p>
    <w:p w14:paraId="33958E68" w14:textId="355509DA" w:rsidR="00FC7DE9" w:rsidRPr="001C3460" w:rsidRDefault="00FC7DE9" w:rsidP="00FC7DE9">
      <w:pPr>
        <w:pStyle w:val="BESEDILO"/>
        <w:rPr>
          <w:lang w:val="sl-SI"/>
        </w:rPr>
      </w:pPr>
      <w:r w:rsidRPr="001C3460">
        <w:rPr>
          <w:lang w:val="sl-SI"/>
        </w:rPr>
        <w:lastRenderedPageBreak/>
        <w:t xml:space="preserve">Pri </w:t>
      </w:r>
      <w:r w:rsidRPr="001C3460">
        <w:rPr>
          <w:b/>
          <w:lang w:val="sl-SI"/>
        </w:rPr>
        <w:t>poglobljenem kariernem svetovanju</w:t>
      </w:r>
      <w:r w:rsidRPr="001C3460">
        <w:rPr>
          <w:lang w:val="sl-SI"/>
        </w:rPr>
        <w:t xml:space="preserve"> svetovalci </w:t>
      </w:r>
      <w:r w:rsidR="00151BB9" w:rsidRPr="001C3460">
        <w:rPr>
          <w:lang w:val="sl-SI"/>
        </w:rPr>
        <w:t xml:space="preserve">na </w:t>
      </w:r>
      <w:r w:rsidR="004D3CC7">
        <w:rPr>
          <w:lang w:val="sl-SI"/>
        </w:rPr>
        <w:t xml:space="preserve">ZRSZ </w:t>
      </w:r>
      <w:r w:rsidRPr="001C3460">
        <w:rPr>
          <w:lang w:val="sl-SI"/>
        </w:rPr>
        <w:t>uporabljajo posebne pripomočke VKO in po potrebi tudi različna psihodiagnostična sredstva</w:t>
      </w:r>
      <w:r w:rsidRPr="00842E50">
        <w:rPr>
          <w:lang w:val="sl-SI"/>
        </w:rPr>
        <w:t xml:space="preserve">, ki so jim v pomoč pri prepoznavi potreb strank. Poglobljeno karierno svetovanje je učinkovito predvsem v osebnem svetovanju. </w:t>
      </w:r>
      <w:r w:rsidR="00842E50">
        <w:rPr>
          <w:lang w:val="sl-SI"/>
        </w:rPr>
        <w:t>Tudi v</w:t>
      </w:r>
      <w:r w:rsidRPr="00842E50">
        <w:rPr>
          <w:lang w:val="sl-SI"/>
        </w:rPr>
        <w:t xml:space="preserve"> letu 202</w:t>
      </w:r>
      <w:r w:rsidR="00842E50" w:rsidRPr="00842E50">
        <w:rPr>
          <w:lang w:val="sl-SI"/>
        </w:rPr>
        <w:t>4</w:t>
      </w:r>
      <w:r w:rsidRPr="00842E50">
        <w:rPr>
          <w:lang w:val="sl-SI"/>
        </w:rPr>
        <w:t xml:space="preserve"> </w:t>
      </w:r>
      <w:r w:rsidR="00151BB9" w:rsidRPr="00842E50">
        <w:rPr>
          <w:lang w:val="sl-SI"/>
        </w:rPr>
        <w:t xml:space="preserve">je bilo </w:t>
      </w:r>
      <w:r w:rsidRPr="00842E50">
        <w:rPr>
          <w:lang w:val="sl-SI"/>
        </w:rPr>
        <w:t>prednostno usmerjeno v odpravljanje zaposlitvenih ovir, aktivacijo in iskanje priložnosti za čimprejšnje zaposlovanje brezposelnih oseb</w:t>
      </w:r>
      <w:r w:rsidR="001A23A0" w:rsidRPr="00842E50">
        <w:rPr>
          <w:lang w:val="sl-SI"/>
        </w:rPr>
        <w:t>.</w:t>
      </w:r>
      <w:r w:rsidR="00842E50">
        <w:rPr>
          <w:lang w:val="sl-SI"/>
        </w:rPr>
        <w:t xml:space="preserve"> </w:t>
      </w:r>
      <w:r w:rsidR="00956623">
        <w:rPr>
          <w:lang w:val="sl-SI"/>
        </w:rPr>
        <w:t>ZRSZ</w:t>
      </w:r>
      <w:r w:rsidR="00842E50">
        <w:rPr>
          <w:lang w:val="sl-SI"/>
        </w:rPr>
        <w:t xml:space="preserve"> je z</w:t>
      </w:r>
      <w:r w:rsidR="00842E50" w:rsidRPr="008E619B">
        <w:t xml:space="preserve">a svetovalce poglobljenega kariernega svetovanja </w:t>
      </w:r>
      <w:r w:rsidR="00842E50">
        <w:t>izvedel</w:t>
      </w:r>
      <w:r w:rsidR="00842E50" w:rsidRPr="008E619B">
        <w:t xml:space="preserve"> dve strokovni srečanji, </w:t>
      </w:r>
      <w:r w:rsidR="004D3CC7">
        <w:rPr>
          <w:lang w:val="sl-SI"/>
        </w:rPr>
        <w:t>na katerih</w:t>
      </w:r>
      <w:r w:rsidR="004D3CC7" w:rsidRPr="008E619B">
        <w:t xml:space="preserve"> </w:t>
      </w:r>
      <w:r w:rsidR="00842E50" w:rsidRPr="008E619B">
        <w:t>so jih seznanili s temami odvisnosti od alkohola in samomorilnostjo ter teoretičnimi izhodišči za izvajanje intervizije.</w:t>
      </w:r>
    </w:p>
    <w:p w14:paraId="09B9D002" w14:textId="77777777" w:rsidR="00FC7DE9" w:rsidRPr="001C3460" w:rsidRDefault="00FC7DE9" w:rsidP="00FC7DE9">
      <w:pPr>
        <w:pStyle w:val="BESEDILO"/>
        <w:rPr>
          <w:lang w:val="sl-SI"/>
        </w:rPr>
      </w:pPr>
    </w:p>
    <w:p w14:paraId="0B84FD88" w14:textId="23770C96" w:rsidR="00FC7DE9" w:rsidRPr="001C3460" w:rsidRDefault="00FE10AB" w:rsidP="00FC7DE9">
      <w:pPr>
        <w:pStyle w:val="BESEDILO"/>
        <w:rPr>
          <w:lang w:val="sl-SI"/>
        </w:rPr>
      </w:pPr>
      <w:r>
        <w:rPr>
          <w:lang w:val="sl-SI"/>
        </w:rPr>
        <w:t>ZRSZ v</w:t>
      </w:r>
      <w:r w:rsidR="00FC7DE9" w:rsidRPr="001C3460">
        <w:rPr>
          <w:lang w:val="sl-SI"/>
        </w:rPr>
        <w:t xml:space="preserve"> okviru poglobljenega kariernega svetovanja </w:t>
      </w:r>
      <w:r w:rsidR="00324837" w:rsidRPr="001C3460">
        <w:rPr>
          <w:lang w:val="sl-SI"/>
        </w:rPr>
        <w:t xml:space="preserve"> </w:t>
      </w:r>
      <w:r w:rsidR="00FC7DE9" w:rsidRPr="001C3460">
        <w:rPr>
          <w:lang w:val="sl-SI"/>
        </w:rPr>
        <w:t>brezposelnim osebam zagotavlj</w:t>
      </w:r>
      <w:r w:rsidR="001A23A0" w:rsidRPr="001C3460">
        <w:rPr>
          <w:lang w:val="sl-SI"/>
        </w:rPr>
        <w:t>a</w:t>
      </w:r>
      <w:r w:rsidR="00FC7DE9" w:rsidRPr="001C3460">
        <w:rPr>
          <w:lang w:val="sl-SI"/>
        </w:rPr>
        <w:t xml:space="preserve"> tudi </w:t>
      </w:r>
      <w:r w:rsidR="00FC7DE9" w:rsidRPr="001C3460">
        <w:rPr>
          <w:b/>
          <w:bCs/>
          <w:lang w:val="sl-SI"/>
        </w:rPr>
        <w:t>zdravstveno zaposlitveno svetovanje</w:t>
      </w:r>
      <w:r w:rsidR="00FC7DE9" w:rsidRPr="001C3460">
        <w:rPr>
          <w:lang w:val="sl-SI"/>
        </w:rPr>
        <w:t xml:space="preserve"> kot pomoč pri iskanju ustrezne zaposlitve ali kot pomoč in svetovanje pri vključitvi v </w:t>
      </w:r>
      <w:r w:rsidRPr="001C3460">
        <w:rPr>
          <w:lang w:val="sl-SI"/>
        </w:rPr>
        <w:t>ustrez</w:t>
      </w:r>
      <w:r>
        <w:rPr>
          <w:lang w:val="sl-SI"/>
        </w:rPr>
        <w:t>en</w:t>
      </w:r>
      <w:r w:rsidRPr="001C3460">
        <w:rPr>
          <w:lang w:val="sl-SI"/>
        </w:rPr>
        <w:t xml:space="preserve"> </w:t>
      </w:r>
      <w:r w:rsidR="0004455E">
        <w:rPr>
          <w:lang w:val="sl-SI"/>
        </w:rPr>
        <w:t xml:space="preserve">program </w:t>
      </w:r>
      <w:r w:rsidR="0004455E" w:rsidRPr="00096E2F">
        <w:t xml:space="preserve"> </w:t>
      </w:r>
      <w:r w:rsidR="00FC7DE9" w:rsidRPr="00096E2F">
        <w:t>APZ,</w:t>
      </w:r>
      <w:r w:rsidR="00FC7DE9" w:rsidRPr="001C3460">
        <w:rPr>
          <w:lang w:val="sl-SI"/>
        </w:rPr>
        <w:t xml:space="preserve"> </w:t>
      </w:r>
      <w:r w:rsidR="00111508" w:rsidRPr="001C3460">
        <w:rPr>
          <w:lang w:val="sl-SI"/>
        </w:rPr>
        <w:t xml:space="preserve">pri </w:t>
      </w:r>
      <w:r w:rsidR="00FC7DE9" w:rsidRPr="001C3460">
        <w:rPr>
          <w:lang w:val="sl-SI"/>
        </w:rPr>
        <w:t>ugotavljanju potrebe po vključitvi v postopke za pridobitev statusa invalidne osebe oz</w:t>
      </w:r>
      <w:r w:rsidR="00111508" w:rsidRPr="001C3460">
        <w:rPr>
          <w:lang w:val="sl-SI"/>
        </w:rPr>
        <w:t>iroma</w:t>
      </w:r>
      <w:r w:rsidR="00FC7DE9" w:rsidRPr="001C3460">
        <w:rPr>
          <w:lang w:val="sl-SI"/>
        </w:rPr>
        <w:t xml:space="preserve"> v postopke za ugotovitev začasne nezaposljivosti. Zdravstveno zaposlitveno svetovanje izvajajo izbrani izvajalci </w:t>
      </w:r>
      <w:r w:rsidR="00956623">
        <w:rPr>
          <w:lang w:val="sl-SI"/>
        </w:rPr>
        <w:t>ZRSZ</w:t>
      </w:r>
      <w:r w:rsidR="00FC7DE9" w:rsidRPr="001C3460">
        <w:rPr>
          <w:lang w:val="sl-SI"/>
        </w:rPr>
        <w:t xml:space="preserve">, in sicer zdravniki specialisti medicine dela in specialisti psihiatrije. </w:t>
      </w:r>
      <w:r w:rsidR="00FC7DE9" w:rsidRPr="00842E50">
        <w:rPr>
          <w:lang w:val="sl-SI"/>
        </w:rPr>
        <w:t>Do konca leta 202</w:t>
      </w:r>
      <w:r w:rsidR="00842E50" w:rsidRPr="00842E50">
        <w:rPr>
          <w:lang w:val="sl-SI"/>
        </w:rPr>
        <w:t>4</w:t>
      </w:r>
      <w:r w:rsidR="00FC7DE9" w:rsidRPr="00842E50">
        <w:rPr>
          <w:lang w:val="sl-SI"/>
        </w:rPr>
        <w:t xml:space="preserve"> so zdravniki svetovalci opravili </w:t>
      </w:r>
      <w:r w:rsidR="00842E50" w:rsidRPr="00842E50">
        <w:rPr>
          <w:lang w:val="sl-SI"/>
        </w:rPr>
        <w:t>1993</w:t>
      </w:r>
      <w:r w:rsidR="00FC7DE9" w:rsidRPr="00842E50">
        <w:rPr>
          <w:lang w:val="sl-SI"/>
        </w:rPr>
        <w:t xml:space="preserve"> zdravstvenih zaposlitvenih svetovanj.</w:t>
      </w:r>
      <w:r w:rsidR="00FC7DE9" w:rsidRPr="001C3460">
        <w:rPr>
          <w:lang w:val="sl-SI"/>
        </w:rPr>
        <w:t xml:space="preserve"> </w:t>
      </w:r>
    </w:p>
    <w:p w14:paraId="5AEB2299" w14:textId="77777777" w:rsidR="00111508" w:rsidRPr="001C3460" w:rsidRDefault="00111508" w:rsidP="00FC7DE9">
      <w:pPr>
        <w:pStyle w:val="BESEDILO"/>
        <w:rPr>
          <w:lang w:val="sl-SI"/>
        </w:rPr>
      </w:pPr>
    </w:p>
    <w:p w14:paraId="07FF0468" w14:textId="49B68DFE" w:rsidR="00FC7DE9" w:rsidRPr="00842E50" w:rsidRDefault="00FC7DE9" w:rsidP="00FC7DE9">
      <w:pPr>
        <w:pStyle w:val="BESEDILO"/>
        <w:rPr>
          <w:lang w:val="sl-SI"/>
        </w:rPr>
      </w:pPr>
      <w:r w:rsidRPr="001C3460">
        <w:rPr>
          <w:bCs/>
          <w:lang w:val="sl-SI"/>
        </w:rPr>
        <w:t xml:space="preserve">V </w:t>
      </w:r>
      <w:r w:rsidRPr="001C3460">
        <w:rPr>
          <w:b/>
          <w:lang w:val="sl-SI"/>
        </w:rPr>
        <w:t>rehabilitacijskem svetovanju</w:t>
      </w:r>
      <w:r w:rsidRPr="001C3460">
        <w:rPr>
          <w:lang w:val="sl-SI"/>
        </w:rPr>
        <w:t xml:space="preserve">, ki zajema informiranje in svetovanje o pravicah invalidov, ugotavljanje smiselnosti za začetek in vodenje postopka za ugotavljanje invalidnosti in/ali pravice do zaposlitvene rehabilitacije v skladu z Zakonom o zaposlitveni rehabilitaciji in zaposlovanju invalidov, napotovanje in spremljanje izvajanja storitev zaposlitvene rehabilitacije in izdelave ocene zaposlitvenih možnosti invalidne osebe, je bilo v </w:t>
      </w:r>
      <w:r w:rsidR="00111508" w:rsidRPr="001C3460">
        <w:rPr>
          <w:lang w:val="sl-SI"/>
        </w:rPr>
        <w:t>letu 202</w:t>
      </w:r>
      <w:r w:rsidR="00842E50">
        <w:rPr>
          <w:lang w:val="sl-SI"/>
        </w:rPr>
        <w:t>4</w:t>
      </w:r>
      <w:r w:rsidRPr="001C3460">
        <w:rPr>
          <w:lang w:val="sl-SI"/>
        </w:rPr>
        <w:t xml:space="preserve"> opravljenih </w:t>
      </w:r>
      <w:r w:rsidRPr="00842E50">
        <w:rPr>
          <w:lang w:val="sl-SI"/>
        </w:rPr>
        <w:t>10.</w:t>
      </w:r>
      <w:r w:rsidR="00842E50" w:rsidRPr="00842E50">
        <w:rPr>
          <w:lang w:val="sl-SI"/>
        </w:rPr>
        <w:t>3</w:t>
      </w:r>
      <w:r w:rsidRPr="00842E50">
        <w:rPr>
          <w:lang w:val="sl-SI"/>
        </w:rPr>
        <w:t>9</w:t>
      </w:r>
      <w:r w:rsidR="00842E50" w:rsidRPr="00842E50">
        <w:rPr>
          <w:lang w:val="sl-SI"/>
        </w:rPr>
        <w:t>6</w:t>
      </w:r>
      <w:r w:rsidRPr="00842E50">
        <w:rPr>
          <w:lang w:val="sl-SI"/>
        </w:rPr>
        <w:t xml:space="preserve"> svetovanj.</w:t>
      </w:r>
    </w:p>
    <w:p w14:paraId="7B1B2155" w14:textId="77777777" w:rsidR="00FC7DE9" w:rsidRPr="00842E50" w:rsidRDefault="00FC7DE9" w:rsidP="00FC7DE9">
      <w:pPr>
        <w:pStyle w:val="BESEDILO"/>
        <w:rPr>
          <w:lang w:val="sl-SI"/>
        </w:rPr>
      </w:pPr>
    </w:p>
    <w:p w14:paraId="5D58AD85" w14:textId="70A82859" w:rsidR="00FC7DE9" w:rsidRPr="00842E50" w:rsidRDefault="00FC7DE9" w:rsidP="00FC7DE9">
      <w:pPr>
        <w:pStyle w:val="BESEDILO"/>
        <w:rPr>
          <w:lang w:val="sl-SI"/>
        </w:rPr>
      </w:pPr>
      <w:r w:rsidRPr="00842E50">
        <w:rPr>
          <w:lang w:val="sl-SI"/>
        </w:rPr>
        <w:t>V letu 202</w:t>
      </w:r>
      <w:r w:rsidR="00842E50" w:rsidRPr="00842E50">
        <w:rPr>
          <w:lang w:val="sl-SI"/>
        </w:rPr>
        <w:t>4</w:t>
      </w:r>
      <w:r w:rsidRPr="00842E50">
        <w:rPr>
          <w:lang w:val="sl-SI"/>
        </w:rPr>
        <w:t xml:space="preserve"> je bilo </w:t>
      </w:r>
      <w:r w:rsidR="006112F5" w:rsidRPr="00842E50">
        <w:rPr>
          <w:lang w:val="sl-SI"/>
        </w:rPr>
        <w:t>doseženih</w:t>
      </w:r>
      <w:r w:rsidRPr="00842E50">
        <w:rPr>
          <w:lang w:val="sl-SI"/>
        </w:rPr>
        <w:t xml:space="preserve"> 1</w:t>
      </w:r>
      <w:r w:rsidR="00842E50" w:rsidRPr="00842E50">
        <w:rPr>
          <w:lang w:val="sl-SI"/>
        </w:rPr>
        <w:t>485</w:t>
      </w:r>
      <w:r w:rsidRPr="00842E50">
        <w:rPr>
          <w:lang w:val="sl-SI"/>
        </w:rPr>
        <w:t xml:space="preserve"> novih vključitev v storitve zaposlitvene rehabilitacije, vseh vključenih invalidov pa je </w:t>
      </w:r>
      <w:r w:rsidR="00D5189D">
        <w:rPr>
          <w:lang w:val="sl-SI"/>
        </w:rPr>
        <w:t xml:space="preserve">bilo </w:t>
      </w:r>
      <w:r w:rsidRPr="00842E50">
        <w:rPr>
          <w:lang w:val="sl-SI"/>
        </w:rPr>
        <w:t>ob koncu decembra 12</w:t>
      </w:r>
      <w:r w:rsidR="00842E50" w:rsidRPr="00842E50">
        <w:rPr>
          <w:lang w:val="sl-SI"/>
        </w:rPr>
        <w:t>30</w:t>
      </w:r>
      <w:r w:rsidRPr="00842E50">
        <w:rPr>
          <w:lang w:val="sl-SI"/>
        </w:rPr>
        <w:t xml:space="preserve">. Izvajanje storitev zaposlitvene rehabilitacije se </w:t>
      </w:r>
      <w:r w:rsidR="00DB074A">
        <w:rPr>
          <w:lang w:val="sl-SI"/>
        </w:rPr>
        <w:t>konča</w:t>
      </w:r>
      <w:r w:rsidR="00DB074A" w:rsidRPr="00842E50">
        <w:rPr>
          <w:lang w:val="sl-SI"/>
        </w:rPr>
        <w:t xml:space="preserve"> </w:t>
      </w:r>
      <w:r w:rsidRPr="00842E50">
        <w:rPr>
          <w:lang w:val="sl-SI"/>
        </w:rPr>
        <w:t>z oceno zaposlitvenih možnosti osebe, iz katere mora biti razvidno predvsem</w:t>
      </w:r>
      <w:r w:rsidR="00F111ED" w:rsidRPr="00842E50">
        <w:rPr>
          <w:lang w:val="sl-SI"/>
        </w:rPr>
        <w:t>,</w:t>
      </w:r>
      <w:r w:rsidRPr="00842E50">
        <w:rPr>
          <w:lang w:val="sl-SI"/>
        </w:rPr>
        <w:t xml:space="preserve"> ali je invalidna oseba zaposljiva v običajnem delovnem okolju, v podporni ali zaščitni zaposlitvi, za katera dela je usposobljena in kakšne podporne storitve ali prilagoditve potrebuje na delovnem mestu. V </w:t>
      </w:r>
      <w:r w:rsidR="008015BF" w:rsidRPr="00842E50">
        <w:rPr>
          <w:lang w:val="sl-SI"/>
        </w:rPr>
        <w:t>letu 202</w:t>
      </w:r>
      <w:r w:rsidR="00842E50" w:rsidRPr="00842E50">
        <w:rPr>
          <w:lang w:val="sl-SI"/>
        </w:rPr>
        <w:t>4</w:t>
      </w:r>
      <w:r w:rsidRPr="00842E50">
        <w:rPr>
          <w:lang w:val="sl-SI"/>
        </w:rPr>
        <w:t xml:space="preserve"> je </w:t>
      </w:r>
      <w:r w:rsidR="008015BF" w:rsidRPr="00842E50">
        <w:rPr>
          <w:lang w:val="sl-SI"/>
        </w:rPr>
        <w:t xml:space="preserve">bilo </w:t>
      </w:r>
      <w:r w:rsidRPr="00842E50">
        <w:rPr>
          <w:lang w:val="sl-SI"/>
        </w:rPr>
        <w:t>izdanih 9</w:t>
      </w:r>
      <w:r w:rsidR="00842E50" w:rsidRPr="00842E50">
        <w:rPr>
          <w:lang w:val="sl-SI"/>
        </w:rPr>
        <w:t>4</w:t>
      </w:r>
      <w:r w:rsidRPr="00842E50">
        <w:rPr>
          <w:lang w:val="sl-SI"/>
        </w:rPr>
        <w:t xml:space="preserve"> odločb o podporni zaposlitvi, 11</w:t>
      </w:r>
      <w:r w:rsidR="00842E50" w:rsidRPr="00842E50">
        <w:rPr>
          <w:lang w:val="sl-SI"/>
        </w:rPr>
        <w:t>7</w:t>
      </w:r>
      <w:r w:rsidRPr="00842E50">
        <w:rPr>
          <w:lang w:val="sl-SI"/>
        </w:rPr>
        <w:t xml:space="preserve"> o zaščitni zaposlitvi in </w:t>
      </w:r>
      <w:r w:rsidR="00842E50" w:rsidRPr="00842E50">
        <w:rPr>
          <w:lang w:val="sl-SI"/>
        </w:rPr>
        <w:t>389</w:t>
      </w:r>
      <w:r w:rsidRPr="00842E50">
        <w:rPr>
          <w:lang w:val="sl-SI"/>
        </w:rPr>
        <w:t xml:space="preserve"> odločb o nezaposljivosti, zaposlilo pa se je </w:t>
      </w:r>
      <w:r w:rsidR="00842E50" w:rsidRPr="00842E50">
        <w:rPr>
          <w:lang w:val="sl-SI"/>
        </w:rPr>
        <w:t>2243</w:t>
      </w:r>
      <w:r w:rsidRPr="00842E50">
        <w:rPr>
          <w:lang w:val="sl-SI"/>
        </w:rPr>
        <w:t xml:space="preserve"> brezposelnih invalidov.</w:t>
      </w:r>
    </w:p>
    <w:p w14:paraId="40E4FB95" w14:textId="77777777" w:rsidR="008015BF" w:rsidRPr="00842E50" w:rsidRDefault="008015BF" w:rsidP="00FC7DE9">
      <w:pPr>
        <w:pStyle w:val="BESEDILO"/>
        <w:rPr>
          <w:lang w:val="sl-SI"/>
        </w:rPr>
      </w:pPr>
    </w:p>
    <w:p w14:paraId="283F82F8" w14:textId="76306449" w:rsidR="0016249B" w:rsidRPr="001C3460" w:rsidRDefault="00FC7DE9" w:rsidP="008015BF">
      <w:pPr>
        <w:pStyle w:val="BESEDILO"/>
        <w:rPr>
          <w:lang w:val="sl-SI"/>
        </w:rPr>
      </w:pPr>
      <w:r w:rsidRPr="00842E50">
        <w:rPr>
          <w:lang w:val="sl-SI"/>
        </w:rPr>
        <w:t>Ena od aktivnosti reševanj</w:t>
      </w:r>
      <w:r w:rsidR="008B1EDC">
        <w:rPr>
          <w:lang w:val="sl-SI"/>
        </w:rPr>
        <w:t>a</w:t>
      </w:r>
      <w:r w:rsidRPr="00842E50">
        <w:rPr>
          <w:lang w:val="sl-SI"/>
        </w:rPr>
        <w:t xml:space="preserve"> ovir pri zaposlovanju je tudi ugotavljanje začasne nezaposljivosti po 117. členu ZUTD. Na podlagi obravnave </w:t>
      </w:r>
      <w:r w:rsidR="00DB074A">
        <w:rPr>
          <w:lang w:val="sl-SI"/>
        </w:rPr>
        <w:t xml:space="preserve">v </w:t>
      </w:r>
      <w:r w:rsidRPr="00842E50">
        <w:rPr>
          <w:lang w:val="sl-SI"/>
        </w:rPr>
        <w:t xml:space="preserve">medinstitucionalnih komisijah </w:t>
      </w:r>
      <w:r w:rsidR="008015BF" w:rsidRPr="00842E50">
        <w:rPr>
          <w:lang w:val="sl-SI"/>
        </w:rPr>
        <w:t xml:space="preserve">uradov za delo (v nadaljnjem besedilu: </w:t>
      </w:r>
      <w:r w:rsidRPr="00842E50">
        <w:rPr>
          <w:lang w:val="sl-SI"/>
        </w:rPr>
        <w:t>UD</w:t>
      </w:r>
      <w:r w:rsidR="008015BF" w:rsidRPr="00842E50">
        <w:rPr>
          <w:lang w:val="sl-SI"/>
        </w:rPr>
        <w:t>)</w:t>
      </w:r>
      <w:r w:rsidRPr="00842E50">
        <w:rPr>
          <w:lang w:val="sl-SI"/>
        </w:rPr>
        <w:t xml:space="preserve"> </w:t>
      </w:r>
      <w:r w:rsidR="00956623">
        <w:rPr>
          <w:lang w:val="sl-SI"/>
        </w:rPr>
        <w:t>ZRSZ</w:t>
      </w:r>
      <w:r w:rsidR="00956623" w:rsidRPr="00842E50">
        <w:rPr>
          <w:lang w:val="sl-SI"/>
        </w:rPr>
        <w:t xml:space="preserve"> </w:t>
      </w:r>
      <w:r w:rsidRPr="00842E50">
        <w:rPr>
          <w:lang w:val="sl-SI"/>
        </w:rPr>
        <w:t xml:space="preserve">in </w:t>
      </w:r>
      <w:r w:rsidR="008015BF" w:rsidRPr="00842E50">
        <w:rPr>
          <w:lang w:val="sl-SI"/>
        </w:rPr>
        <w:t>centrov za socialno delo</w:t>
      </w:r>
      <w:r w:rsidRPr="00842E50">
        <w:rPr>
          <w:lang w:val="sl-SI"/>
        </w:rPr>
        <w:t xml:space="preserve"> </w:t>
      </w:r>
      <w:r w:rsidR="003D19A1">
        <w:rPr>
          <w:lang w:val="sl-SI"/>
        </w:rPr>
        <w:t xml:space="preserve">(v nadaljnjem besedilu: CSD) </w:t>
      </w:r>
      <w:r w:rsidRPr="00842E50">
        <w:rPr>
          <w:lang w:val="sl-SI"/>
        </w:rPr>
        <w:t>je bilo v letu 202</w:t>
      </w:r>
      <w:r w:rsidR="00842E50" w:rsidRPr="00842E50">
        <w:rPr>
          <w:lang w:val="sl-SI"/>
        </w:rPr>
        <w:t>4</w:t>
      </w:r>
      <w:r w:rsidRPr="00842E50">
        <w:rPr>
          <w:lang w:val="sl-SI"/>
        </w:rPr>
        <w:t xml:space="preserve"> </w:t>
      </w:r>
      <w:r w:rsidR="006112F5" w:rsidRPr="00842E50">
        <w:rPr>
          <w:lang w:val="sl-SI"/>
        </w:rPr>
        <w:t xml:space="preserve">razvrščenih v evidenco začasno nezaposljivih </w:t>
      </w:r>
      <w:r w:rsidRPr="00842E50">
        <w:rPr>
          <w:lang w:val="sl-SI"/>
        </w:rPr>
        <w:t>5</w:t>
      </w:r>
      <w:r w:rsidR="00842E50" w:rsidRPr="00842E50">
        <w:rPr>
          <w:lang w:val="sl-SI"/>
        </w:rPr>
        <w:t>248</w:t>
      </w:r>
      <w:r w:rsidRPr="00842E50">
        <w:rPr>
          <w:lang w:val="sl-SI"/>
        </w:rPr>
        <w:t xml:space="preserve"> brezposelnih oseb</w:t>
      </w:r>
      <w:r w:rsidR="006112F5" w:rsidRPr="00842E50">
        <w:rPr>
          <w:lang w:val="sl-SI"/>
        </w:rPr>
        <w:t>.</w:t>
      </w:r>
    </w:p>
    <w:p w14:paraId="60D90BB2" w14:textId="77777777" w:rsidR="0016249B" w:rsidRPr="001C3460" w:rsidRDefault="0016249B" w:rsidP="001B5FB0">
      <w:pPr>
        <w:pStyle w:val="Odstavekseznama"/>
        <w:rPr>
          <w:rFonts w:ascii="Arial" w:hAnsi="Arial" w:cs="Arial"/>
          <w:b/>
          <w:i/>
          <w:color w:val="0070C0"/>
          <w:sz w:val="18"/>
          <w:szCs w:val="18"/>
          <w:lang w:bidi="en-US"/>
        </w:rPr>
      </w:pPr>
    </w:p>
    <w:p w14:paraId="355067EF" w14:textId="612B6080"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lang w:bidi="en-US"/>
        </w:rPr>
        <w:t>Učenje veščin vodenja kariere</w:t>
      </w:r>
      <w:r w:rsidRPr="001C3460">
        <w:rPr>
          <w:rFonts w:ascii="Arial" w:hAnsi="Arial" w:cs="Arial"/>
          <w:i/>
          <w:color w:val="0070C0"/>
          <w:sz w:val="18"/>
          <w:szCs w:val="18"/>
          <w:lang w:bidi="en-US"/>
        </w:rPr>
        <w:t xml:space="preserve"> vključuje različne skupinske oblike pridobivanja veščin za spoznavanje lastnih zanimanj in kompetenc, možnosti v okolju, učenje odločanja ter načinov uresničevanja zaposlitvenih in kariernih ciljev. </w:t>
      </w:r>
    </w:p>
    <w:p w14:paraId="143C5413" w14:textId="77777777" w:rsidR="000E4C68" w:rsidRPr="001C3460" w:rsidRDefault="000E4C68" w:rsidP="00FC7DE9">
      <w:pPr>
        <w:pStyle w:val="BESEDILO"/>
        <w:rPr>
          <w:lang w:val="sl-SI"/>
        </w:rPr>
      </w:pPr>
    </w:p>
    <w:p w14:paraId="058D9FB3" w14:textId="39844C4A" w:rsidR="00FC7DE9" w:rsidRPr="001C3460" w:rsidRDefault="00FC7DE9" w:rsidP="00FC7DE9">
      <w:pPr>
        <w:pStyle w:val="BESEDILO"/>
        <w:rPr>
          <w:lang w:val="sl-SI"/>
        </w:rPr>
      </w:pPr>
      <w:r w:rsidRPr="001C3460">
        <w:rPr>
          <w:lang w:val="sl-SI"/>
        </w:rPr>
        <w:t xml:space="preserve">Z vključevanjem brezposelnih oseb v delavnice za pridobivanje veščin iskanja zaposlitve želi </w:t>
      </w:r>
      <w:r w:rsidR="00956623">
        <w:rPr>
          <w:lang w:val="sl-SI"/>
        </w:rPr>
        <w:t>ZRSZ</w:t>
      </w:r>
      <w:r w:rsidRPr="001C3460">
        <w:rPr>
          <w:lang w:val="sl-SI"/>
        </w:rPr>
        <w:t xml:space="preserve"> aktivirati brezposelne osebe za samostojno, učinkovito in odgovorno iskanje zaposlitve in vodenje lastne kariere ter jih opremiti s sodobnimi načini in kompetencami za vstop na trg dela. </w:t>
      </w:r>
    </w:p>
    <w:p w14:paraId="733859E1" w14:textId="77777777" w:rsidR="00FC7DE9" w:rsidRPr="001C3460" w:rsidRDefault="00FC7DE9" w:rsidP="00FC7DE9">
      <w:pPr>
        <w:pStyle w:val="BESEDILO"/>
        <w:rPr>
          <w:lang w:val="sl-SI"/>
        </w:rPr>
      </w:pPr>
    </w:p>
    <w:p w14:paraId="63283DB2" w14:textId="6909BFB1" w:rsidR="00FC7DE9" w:rsidRDefault="00FC7DE9" w:rsidP="00FC7DE9">
      <w:pPr>
        <w:pStyle w:val="BESEDILO"/>
        <w:rPr>
          <w:lang w:val="sl-SI"/>
        </w:rPr>
      </w:pPr>
      <w:r w:rsidRPr="001C3460">
        <w:rPr>
          <w:lang w:val="sl-SI"/>
        </w:rPr>
        <w:t xml:space="preserve">V kariernih središčih svetovalci </w:t>
      </w:r>
      <w:r w:rsidR="00956623">
        <w:rPr>
          <w:lang w:val="sl-SI"/>
        </w:rPr>
        <w:t>ZRSZ</w:t>
      </w:r>
      <w:r w:rsidR="00956623" w:rsidRPr="001C3460">
        <w:rPr>
          <w:lang w:val="sl-SI"/>
        </w:rPr>
        <w:t xml:space="preserve"> </w:t>
      </w:r>
      <w:r w:rsidRPr="001C3460">
        <w:rPr>
          <w:lang w:val="sl-SI"/>
        </w:rPr>
        <w:t xml:space="preserve">izvajajo KMD za namen učenja veščin vodenja kariere in iskanja zaposlitve. Poudarek je </w:t>
      </w:r>
      <w:r w:rsidR="008015BF" w:rsidRPr="001C3460">
        <w:rPr>
          <w:lang w:val="sl-SI"/>
        </w:rPr>
        <w:t>bil na</w:t>
      </w:r>
      <w:r w:rsidRPr="001C3460">
        <w:rPr>
          <w:lang w:val="sl-SI"/>
        </w:rPr>
        <w:t xml:space="preserve"> </w:t>
      </w:r>
      <w:r w:rsidR="00E626F1">
        <w:rPr>
          <w:lang w:val="sl-SI"/>
        </w:rPr>
        <w:t xml:space="preserve">osnovnem </w:t>
      </w:r>
      <w:r w:rsidRPr="001C3460">
        <w:rPr>
          <w:lang w:val="sl-SI"/>
        </w:rPr>
        <w:t>digitalnem opismenjevanju</w:t>
      </w:r>
      <w:r w:rsidR="008015BF" w:rsidRPr="001C3460">
        <w:rPr>
          <w:lang w:val="sl-SI"/>
        </w:rPr>
        <w:t>,</w:t>
      </w:r>
      <w:r w:rsidRPr="001C3460">
        <w:rPr>
          <w:lang w:val="sl-SI"/>
        </w:rPr>
        <w:t xml:space="preserve"> saj je </w:t>
      </w:r>
      <w:r w:rsidR="008015BF" w:rsidRPr="001C3460">
        <w:rPr>
          <w:lang w:val="sl-SI"/>
        </w:rPr>
        <w:t xml:space="preserve">to </w:t>
      </w:r>
      <w:r w:rsidRPr="001C3460">
        <w:rPr>
          <w:lang w:val="sl-SI"/>
        </w:rPr>
        <w:t xml:space="preserve">pomembno za širitev možnosti iskanja zaposlitve in uporabe </w:t>
      </w:r>
      <w:r w:rsidRPr="00E626F1">
        <w:rPr>
          <w:lang w:val="sl-SI"/>
        </w:rPr>
        <w:t>spletnih pripomočkov</w:t>
      </w:r>
      <w:r w:rsidR="00956623">
        <w:rPr>
          <w:lang w:val="sl-SI"/>
        </w:rPr>
        <w:t xml:space="preserve"> ZRSZ</w:t>
      </w:r>
      <w:r w:rsidRPr="00E626F1">
        <w:rPr>
          <w:lang w:val="sl-SI"/>
        </w:rPr>
        <w:t>. Delavnica je namenjena usposobitvi brezposelnih oseb za uporabo portala Poi</w:t>
      </w:r>
      <w:r w:rsidR="00CC0BA4" w:rsidRPr="00E626F1">
        <w:rPr>
          <w:lang w:val="sl-SI"/>
        </w:rPr>
        <w:t>šč</w:t>
      </w:r>
      <w:r w:rsidRPr="00E626F1">
        <w:rPr>
          <w:lang w:val="sl-SI"/>
        </w:rPr>
        <w:t>idelo.si</w:t>
      </w:r>
      <w:r w:rsidR="008015BF" w:rsidRPr="00E626F1">
        <w:rPr>
          <w:lang w:val="sl-SI"/>
        </w:rPr>
        <w:t xml:space="preserve">. </w:t>
      </w:r>
      <w:r w:rsidRPr="00E626F1">
        <w:rPr>
          <w:lang w:val="sl-SI"/>
        </w:rPr>
        <w:t xml:space="preserve">V </w:t>
      </w:r>
      <w:r w:rsidR="008015BF" w:rsidRPr="00E626F1">
        <w:rPr>
          <w:lang w:val="sl-SI"/>
        </w:rPr>
        <w:t>letu</w:t>
      </w:r>
      <w:r w:rsidRPr="00E626F1">
        <w:rPr>
          <w:lang w:val="sl-SI"/>
        </w:rPr>
        <w:t xml:space="preserve"> 202</w:t>
      </w:r>
      <w:r w:rsidR="00E626F1" w:rsidRPr="00E626F1">
        <w:rPr>
          <w:lang w:val="sl-SI"/>
        </w:rPr>
        <w:t>4</w:t>
      </w:r>
      <w:r w:rsidRPr="00E626F1">
        <w:rPr>
          <w:lang w:val="sl-SI"/>
        </w:rPr>
        <w:t xml:space="preserve"> s</w:t>
      </w:r>
      <w:r w:rsidR="008015BF" w:rsidRPr="00E626F1">
        <w:rPr>
          <w:lang w:val="sl-SI"/>
        </w:rPr>
        <w:t>e je</w:t>
      </w:r>
      <w:r w:rsidRPr="00E626F1">
        <w:rPr>
          <w:lang w:val="sl-SI"/>
        </w:rPr>
        <w:t xml:space="preserve"> v različne </w:t>
      </w:r>
      <w:r w:rsidR="008015BF" w:rsidRPr="00E626F1">
        <w:rPr>
          <w:lang w:val="sl-SI"/>
        </w:rPr>
        <w:t>KMD</w:t>
      </w:r>
      <w:r w:rsidRPr="00E626F1">
        <w:rPr>
          <w:lang w:val="sl-SI"/>
        </w:rPr>
        <w:t xml:space="preserve"> vključil</w:t>
      </w:r>
      <w:r w:rsidR="008015BF" w:rsidRPr="00E626F1">
        <w:rPr>
          <w:lang w:val="sl-SI"/>
        </w:rPr>
        <w:t>o</w:t>
      </w:r>
      <w:r w:rsidRPr="00E626F1">
        <w:rPr>
          <w:lang w:val="sl-SI"/>
        </w:rPr>
        <w:t xml:space="preserve"> </w:t>
      </w:r>
      <w:r w:rsidR="00E626F1" w:rsidRPr="00E626F1">
        <w:rPr>
          <w:lang w:val="sl-SI"/>
        </w:rPr>
        <w:t>10.055</w:t>
      </w:r>
      <w:r w:rsidRPr="00E626F1">
        <w:rPr>
          <w:lang w:val="sl-SI"/>
        </w:rPr>
        <w:t xml:space="preserve"> brezposelnih oseb.</w:t>
      </w:r>
    </w:p>
    <w:p w14:paraId="5B679690" w14:textId="77777777" w:rsidR="0004455E" w:rsidRDefault="0004455E" w:rsidP="00DF512B">
      <w:pPr>
        <w:pStyle w:val="BESEDILO"/>
      </w:pPr>
    </w:p>
    <w:p w14:paraId="3E53FF4D" w14:textId="1E7DACA0" w:rsidR="0004455E" w:rsidRPr="0004455E" w:rsidRDefault="0004455E" w:rsidP="00DF512B">
      <w:pPr>
        <w:pStyle w:val="BESEDILO"/>
        <w:rPr>
          <w:rFonts w:eastAsiaTheme="minorHAnsi" w:cs="Arial"/>
          <w:b/>
          <w:bCs/>
          <w:iCs/>
          <w:szCs w:val="18"/>
          <w:lang w:val="sl-SI" w:eastAsia="en-US" w:bidi="en-US"/>
        </w:rPr>
      </w:pPr>
      <w:r w:rsidRPr="0004455E">
        <w:rPr>
          <w:rFonts w:eastAsiaTheme="minorHAnsi" w:cs="Arial"/>
          <w:b/>
          <w:bCs/>
          <w:iCs/>
          <w:szCs w:val="18"/>
          <w:lang w:val="sl-SI" w:eastAsia="en-US" w:bidi="en-US"/>
        </w:rPr>
        <w:t>Delo z osebami s priznano mednarodno zaščito in drugimi tujci iz tretjih držav</w:t>
      </w:r>
    </w:p>
    <w:p w14:paraId="45CDACC9" w14:textId="77777777" w:rsidR="0004455E" w:rsidRDefault="0004455E" w:rsidP="00DF512B">
      <w:pPr>
        <w:pStyle w:val="BESEDILO"/>
      </w:pPr>
    </w:p>
    <w:p w14:paraId="158383E4" w14:textId="34CB02CE" w:rsidR="00DF512B" w:rsidRDefault="00E7512C" w:rsidP="00956623">
      <w:pPr>
        <w:pStyle w:val="BESEDILO"/>
      </w:pPr>
      <w:r>
        <w:rPr>
          <w:lang w:val="sl-SI"/>
        </w:rPr>
        <w:t>V okviru</w:t>
      </w:r>
      <w:r w:rsidRPr="007F3F48">
        <w:t xml:space="preserve"> </w:t>
      </w:r>
      <w:r w:rsidR="00DF512B" w:rsidRPr="007F3F48">
        <w:t xml:space="preserve">storitev trga dela </w:t>
      </w:r>
      <w:r w:rsidR="00956623">
        <w:t>ZRSZ</w:t>
      </w:r>
      <w:r w:rsidR="007F3F48" w:rsidRPr="007F3F48">
        <w:t xml:space="preserve"> </w:t>
      </w:r>
      <w:r w:rsidR="00DF512B" w:rsidRPr="0004455E">
        <w:t>d</w:t>
      </w:r>
      <w:r w:rsidR="001B5FB0" w:rsidRPr="0004455E">
        <w:t>el</w:t>
      </w:r>
      <w:r w:rsidR="0064253F">
        <w:rPr>
          <w:lang w:val="sl-SI"/>
        </w:rPr>
        <w:t>a</w:t>
      </w:r>
      <w:r w:rsidR="001B5FB0" w:rsidRPr="0004455E">
        <w:t xml:space="preserve"> </w:t>
      </w:r>
      <w:r w:rsidR="00015544">
        <w:rPr>
          <w:lang w:val="sl-SI"/>
        </w:rPr>
        <w:t xml:space="preserve">tudi </w:t>
      </w:r>
      <w:r w:rsidR="001B5FB0" w:rsidRPr="0004455E">
        <w:t>z osebami s priznano mednarodno zaščito in drugimi tujci iz tretjih držav</w:t>
      </w:r>
      <w:r w:rsidR="00DF512B" w:rsidRPr="0004455E">
        <w:t>. Za osebe z mednarodno zaščito</w:t>
      </w:r>
      <w:r w:rsidR="00DF512B" w:rsidRPr="00093C58">
        <w:t xml:space="preserve"> </w:t>
      </w:r>
      <w:r w:rsidR="0064253F">
        <w:rPr>
          <w:lang w:val="sl-SI"/>
        </w:rPr>
        <w:t xml:space="preserve">ima </w:t>
      </w:r>
      <w:r w:rsidR="00956623">
        <w:t>ZRSZ</w:t>
      </w:r>
      <w:r w:rsidR="00DF512B" w:rsidRPr="00093C58">
        <w:t xml:space="preserve"> svetovalni proces, ki je </w:t>
      </w:r>
      <w:r w:rsidR="00015544">
        <w:rPr>
          <w:lang w:val="sl-SI"/>
        </w:rPr>
        <w:t xml:space="preserve">posebej </w:t>
      </w:r>
      <w:r w:rsidR="00DF512B" w:rsidRPr="00093C58">
        <w:t xml:space="preserve">prilagojen dodatnim potrebam in drugačnemu izhodišču, s katerim te osebe vstopajo na trg dela. Pri delu so poudarjene medkulturne kompetence, vloga socialnega mediatorja pri vključevanju na trg dela, ob stalnem spodbujanju in prikazu pomena učenja slovenskega jezika </w:t>
      </w:r>
      <w:r w:rsidR="00015544">
        <w:rPr>
          <w:lang w:val="sl-SI"/>
        </w:rPr>
        <w:t>ter</w:t>
      </w:r>
      <w:r w:rsidR="00015544" w:rsidRPr="00093C58">
        <w:t xml:space="preserve"> </w:t>
      </w:r>
      <w:r w:rsidR="00DF512B" w:rsidRPr="00093C58">
        <w:t xml:space="preserve">spoznavanja sistema. Bistveno je tudi delo </w:t>
      </w:r>
      <w:r w:rsidR="00015544">
        <w:rPr>
          <w:lang w:val="sl-SI"/>
        </w:rPr>
        <w:t xml:space="preserve">z </w:t>
      </w:r>
      <w:r w:rsidR="0064253F">
        <w:rPr>
          <w:lang w:val="sl-SI"/>
        </w:rPr>
        <w:t>mogoč</w:t>
      </w:r>
      <w:r w:rsidR="00015544">
        <w:t>imi</w:t>
      </w:r>
      <w:r w:rsidR="0064253F" w:rsidRPr="00093C58">
        <w:t xml:space="preserve"> </w:t>
      </w:r>
      <w:r w:rsidR="00DF512B" w:rsidRPr="00093C58">
        <w:t xml:space="preserve">delodajalci, ki jih je treba seznaniti s posebnostmi, na katere morajo biti pozorni ob zaposlitvi teh oseb v prvi fazi zaposlitve. Skupne značilnosti teh oseb so neznanje slovenskega jezika, </w:t>
      </w:r>
      <w:r w:rsidR="00126121">
        <w:rPr>
          <w:lang w:val="sl-SI"/>
        </w:rPr>
        <w:t xml:space="preserve">pomanjkljiva </w:t>
      </w:r>
      <w:r w:rsidR="00DF512B" w:rsidRPr="00093C58">
        <w:t>izobrazba (</w:t>
      </w:r>
      <w:r w:rsidR="0064253F">
        <w:rPr>
          <w:lang w:val="sl-SI"/>
        </w:rPr>
        <w:t>nimajo</w:t>
      </w:r>
      <w:r w:rsidR="0064253F" w:rsidRPr="00093C58">
        <w:t xml:space="preserve"> </w:t>
      </w:r>
      <w:r w:rsidR="00DF512B" w:rsidRPr="00093C58">
        <w:t xml:space="preserve">izobrazbe ali </w:t>
      </w:r>
      <w:r w:rsidR="00126121">
        <w:rPr>
          <w:lang w:val="sl-SI"/>
        </w:rPr>
        <w:t xml:space="preserve">je ta </w:t>
      </w:r>
      <w:r w:rsidR="00DF512B" w:rsidRPr="00093C58">
        <w:t xml:space="preserve">nizka, </w:t>
      </w:r>
      <w:r w:rsidR="00126121">
        <w:rPr>
          <w:lang w:val="sl-SI"/>
        </w:rPr>
        <w:t xml:space="preserve">osebe so </w:t>
      </w:r>
      <w:r w:rsidR="00126121" w:rsidRPr="00093C58">
        <w:t>nepismen</w:t>
      </w:r>
      <w:r w:rsidR="00126121">
        <w:rPr>
          <w:lang w:val="sl-SI"/>
        </w:rPr>
        <w:t>e</w:t>
      </w:r>
      <w:r w:rsidR="00DF512B" w:rsidRPr="00093C58">
        <w:t xml:space="preserve">), nepoznavanje sistema in kulturne razlike, kar zahteva dodaten čas v svetovalnem procesu in ob uvajanju v delo. </w:t>
      </w:r>
      <w:r w:rsidR="00126121">
        <w:rPr>
          <w:lang w:val="sl-SI"/>
        </w:rPr>
        <w:t>V</w:t>
      </w:r>
      <w:r w:rsidR="00DF512B" w:rsidRPr="00CE27FE">
        <w:t xml:space="preserve"> letu 2024 </w:t>
      </w:r>
      <w:r w:rsidR="00126121">
        <w:rPr>
          <w:lang w:val="sl-SI"/>
        </w:rPr>
        <w:t xml:space="preserve">se je </w:t>
      </w:r>
      <w:r w:rsidR="00DF512B" w:rsidRPr="00CE27FE">
        <w:t xml:space="preserve">iz evidence </w:t>
      </w:r>
      <w:r w:rsidR="00956623">
        <w:rPr>
          <w:lang w:val="sl-SI"/>
        </w:rPr>
        <w:t>ZRSZ</w:t>
      </w:r>
      <w:r w:rsidR="00956623" w:rsidRPr="00CE27FE">
        <w:t xml:space="preserve"> </w:t>
      </w:r>
      <w:r w:rsidR="00DF512B" w:rsidRPr="00CE27FE">
        <w:t xml:space="preserve">odjavilo 237 oseb s statusom mednarodne zaščite, </w:t>
      </w:r>
      <w:r w:rsidR="00DF512B">
        <w:t xml:space="preserve">od tega </w:t>
      </w:r>
      <w:r w:rsidR="00DF512B" w:rsidRPr="00CE27FE">
        <w:t xml:space="preserve">16 </w:t>
      </w:r>
      <w:r w:rsidR="00126121">
        <w:rPr>
          <w:lang w:val="sl-SI"/>
        </w:rPr>
        <w:t>zaradi</w:t>
      </w:r>
      <w:r w:rsidR="00E41433">
        <w:rPr>
          <w:lang w:val="sl-SI"/>
        </w:rPr>
        <w:t xml:space="preserve"> </w:t>
      </w:r>
      <w:r w:rsidR="00126121" w:rsidRPr="00CE27FE">
        <w:t>samozaposlit</w:t>
      </w:r>
      <w:r w:rsidR="00126121">
        <w:rPr>
          <w:lang w:val="sl-SI"/>
        </w:rPr>
        <w:t>ve</w:t>
      </w:r>
      <w:r w:rsidR="00126121" w:rsidRPr="00CE27FE">
        <w:t xml:space="preserve"> </w:t>
      </w:r>
      <w:r w:rsidR="00DF512B" w:rsidRPr="00CE27FE">
        <w:t xml:space="preserve">in 221 </w:t>
      </w:r>
      <w:r w:rsidR="00126121">
        <w:rPr>
          <w:lang w:val="sl-SI"/>
        </w:rPr>
        <w:t xml:space="preserve">zaradi </w:t>
      </w:r>
      <w:r w:rsidR="00126121" w:rsidRPr="00CE27FE">
        <w:t>zaposlit</w:t>
      </w:r>
      <w:r w:rsidR="00126121">
        <w:rPr>
          <w:lang w:val="sl-SI"/>
        </w:rPr>
        <w:t>ve</w:t>
      </w:r>
      <w:r w:rsidR="00DF512B">
        <w:t>.</w:t>
      </w:r>
      <w:r w:rsidR="00DF512B" w:rsidRPr="00CE27FE">
        <w:t xml:space="preserve"> </w:t>
      </w:r>
      <w:r w:rsidR="00DF512B">
        <w:t>O</w:t>
      </w:r>
      <w:r w:rsidR="00DF512B" w:rsidRPr="00CE27FE">
        <w:t xml:space="preserve">d tega je bilo </w:t>
      </w:r>
      <w:r w:rsidR="00DF512B">
        <w:t>sedem</w:t>
      </w:r>
      <w:r w:rsidR="00DF512B" w:rsidRPr="00CE27FE">
        <w:t xml:space="preserve"> samozaposlitev in 137 zaposlitev med Ukrajinci z začasno in subsidiarno zaščito. Konec decembra 2024 je bilo prijavljenih 547 oseb iz Ukrajine z enim od statusov mednarodne zaščite, vseh oseb z enim od statusov mednarodne zaščite pa je bilo 732</w:t>
      </w:r>
      <w:r w:rsidR="00DF512B">
        <w:t xml:space="preserve"> (</w:t>
      </w:r>
      <w:r w:rsidR="00DF512B" w:rsidRPr="00CE27FE">
        <w:t>2</w:t>
      </w:r>
      <w:r w:rsidR="00DF512B">
        <w:t>72</w:t>
      </w:r>
      <w:r w:rsidR="00DF512B" w:rsidRPr="00CE27FE">
        <w:t xml:space="preserve"> moških in 460 žensk</w:t>
      </w:r>
      <w:r w:rsidR="00DF512B">
        <w:t>)</w:t>
      </w:r>
      <w:r w:rsidR="00DF512B" w:rsidRPr="00CE27FE">
        <w:t xml:space="preserve">. V tem obdobju je bilo v evidenci brezposelnih oseb prijavljenih 43 aktivnih prosilcev za mednarodno zaščito, 120 oseb s statusom begunca, 31 oseb s subsidiarno zaščito, 517 oseb z začasno zaščito in 16 zavrnjenih prosilcev za mednarodno zaščito. </w:t>
      </w:r>
    </w:p>
    <w:p w14:paraId="57D05103" w14:textId="77777777" w:rsidR="00DF512B" w:rsidRPr="00CE27FE" w:rsidRDefault="00DF512B" w:rsidP="00DF512B">
      <w:pPr>
        <w:pStyle w:val="BESEDILO"/>
        <w:rPr>
          <w:bCs/>
        </w:rPr>
      </w:pPr>
    </w:p>
    <w:p w14:paraId="71677F91" w14:textId="1710E255" w:rsidR="00DF512B" w:rsidRDefault="00DF512B" w:rsidP="00DF512B">
      <w:pPr>
        <w:pStyle w:val="BESEDILO"/>
      </w:pPr>
      <w:r w:rsidRPr="00B4586D">
        <w:lastRenderedPageBreak/>
        <w:t xml:space="preserve">Za osebe s statusom mednarodne zaščite in druge tujce </w:t>
      </w:r>
      <w:r w:rsidR="00956623">
        <w:t>ZRSZ</w:t>
      </w:r>
      <w:r>
        <w:t xml:space="preserve"> </w:t>
      </w:r>
      <w:r w:rsidRPr="00B4586D">
        <w:t xml:space="preserve">izvaja poseben </w:t>
      </w:r>
      <w:r w:rsidRPr="0004455E">
        <w:rPr>
          <w:b/>
          <w:bCs/>
        </w:rPr>
        <w:t>program usposabljanja na delovnem mestu</w:t>
      </w:r>
      <w:r w:rsidRPr="00B4586D">
        <w:t xml:space="preserve">, ki traja </w:t>
      </w:r>
      <w:r>
        <w:t>šest</w:t>
      </w:r>
      <w:r w:rsidRPr="00B4586D">
        <w:t xml:space="preserve"> mesecev</w:t>
      </w:r>
      <w:r w:rsidR="00126121">
        <w:rPr>
          <w:lang w:val="sl-SI"/>
        </w:rPr>
        <w:t>.</w:t>
      </w:r>
      <w:r w:rsidRPr="00B4586D">
        <w:t xml:space="preserve"> </w:t>
      </w:r>
      <w:r w:rsidR="00126121">
        <w:rPr>
          <w:lang w:val="sl-SI"/>
        </w:rPr>
        <w:t>V</w:t>
      </w:r>
      <w:r w:rsidRPr="00B4586D">
        <w:t xml:space="preserve">ključenim </w:t>
      </w:r>
      <w:r>
        <w:t xml:space="preserve">osebam </w:t>
      </w:r>
      <w:r w:rsidRPr="00B4586D">
        <w:t xml:space="preserve">je na </w:t>
      </w:r>
      <w:r w:rsidR="004256F9">
        <w:rPr>
          <w:lang w:val="sl-SI"/>
        </w:rPr>
        <w:t>voljo</w:t>
      </w:r>
      <w:r w:rsidR="004256F9" w:rsidRPr="00B4586D">
        <w:t xml:space="preserve"> </w:t>
      </w:r>
      <w:r w:rsidRPr="00B4586D">
        <w:t>mentor, za vsakega udeleženca</w:t>
      </w:r>
      <w:r>
        <w:t xml:space="preserve"> pa</w:t>
      </w:r>
      <w:r w:rsidRPr="00B4586D">
        <w:t xml:space="preserve"> </w:t>
      </w:r>
      <w:r>
        <w:t xml:space="preserve">se </w:t>
      </w:r>
      <w:r w:rsidRPr="00B4586D">
        <w:t>pripravi tudi slovarček izrazov s konkretnega delovnega mesta. V program Usposabljanj</w:t>
      </w:r>
      <w:r w:rsidR="00714F2A">
        <w:rPr>
          <w:lang w:val="sl-SI"/>
        </w:rPr>
        <w:t>e</w:t>
      </w:r>
      <w:r w:rsidRPr="00B4586D">
        <w:t xml:space="preserve"> na delovnem mestu za osebe z mednarodno zaščito in tujce se je v letu 2024 vključilo 13 oseb</w:t>
      </w:r>
      <w:r>
        <w:t>,</w:t>
      </w:r>
      <w:r w:rsidRPr="00B4586D">
        <w:t xml:space="preserve"> od tega 11 iz Ukrajine.</w:t>
      </w:r>
    </w:p>
    <w:p w14:paraId="14A13D09" w14:textId="77777777" w:rsidR="00DF512B" w:rsidRPr="00B4586D" w:rsidRDefault="00DF512B" w:rsidP="00DF512B">
      <w:pPr>
        <w:pStyle w:val="BESEDILO"/>
        <w:rPr>
          <w:bCs/>
        </w:rPr>
      </w:pPr>
    </w:p>
    <w:p w14:paraId="2A95D14B" w14:textId="6CA044E2" w:rsidR="00DF512B" w:rsidRDefault="00956623" w:rsidP="00DF512B">
      <w:pPr>
        <w:pStyle w:val="BESEDILO"/>
      </w:pPr>
      <w:r>
        <w:t>ZRSZ</w:t>
      </w:r>
      <w:r w:rsidR="00DF512B" w:rsidRPr="00B4586D">
        <w:t xml:space="preserve"> za osebe z mednarodno zaščito izvaja </w:t>
      </w:r>
      <w:r w:rsidR="00DF512B" w:rsidRPr="0004455E">
        <w:rPr>
          <w:b/>
          <w:bCs/>
        </w:rPr>
        <w:t>prilagojen program svetovanja</w:t>
      </w:r>
      <w:r w:rsidR="00DF512B" w:rsidRPr="00B4586D">
        <w:t xml:space="preserve">, ki upošteva njihove </w:t>
      </w:r>
      <w:r w:rsidR="00714F2A">
        <w:rPr>
          <w:lang w:val="sl-SI"/>
        </w:rPr>
        <w:t xml:space="preserve">posebne </w:t>
      </w:r>
      <w:r w:rsidR="00DF512B" w:rsidRPr="00B4586D">
        <w:t>potrebe in izzive pri vstopu na trg dela. Program vključuje:</w:t>
      </w:r>
    </w:p>
    <w:p w14:paraId="1604FDDF" w14:textId="77777777" w:rsidR="0004455E" w:rsidRDefault="0004455E" w:rsidP="00DF512B">
      <w:pPr>
        <w:pStyle w:val="BESEDILO"/>
      </w:pPr>
    </w:p>
    <w:p w14:paraId="508AE836" w14:textId="4042328B" w:rsidR="00DF512B" w:rsidRPr="00B4586D" w:rsidRDefault="00DF512B" w:rsidP="00A431B2">
      <w:pPr>
        <w:pStyle w:val="BESEDILO"/>
        <w:numPr>
          <w:ilvl w:val="0"/>
          <w:numId w:val="69"/>
        </w:numPr>
        <w:rPr>
          <w:bCs/>
        </w:rPr>
      </w:pPr>
      <w:r>
        <w:t>m</w:t>
      </w:r>
      <w:r w:rsidRPr="00B4586D">
        <w:t xml:space="preserve">edkulturne kompetence: </w:t>
      </w:r>
      <w:r>
        <w:t>s</w:t>
      </w:r>
      <w:r w:rsidRPr="00B4586D">
        <w:t xml:space="preserve">vetovalci </w:t>
      </w:r>
      <w:r w:rsidR="00956623">
        <w:rPr>
          <w:lang w:val="sl-SI"/>
        </w:rPr>
        <w:t>ZRSZ</w:t>
      </w:r>
      <w:r w:rsidR="00956623" w:rsidRPr="00B4586D">
        <w:t xml:space="preserve"> </w:t>
      </w:r>
      <w:r w:rsidRPr="00B4586D">
        <w:t>so usposobljeni za delo z ljudmi iz različnih kulturnih okolij</w:t>
      </w:r>
      <w:r w:rsidR="00714F2A">
        <w:rPr>
          <w:lang w:val="sl-SI"/>
        </w:rPr>
        <w:t>;</w:t>
      </w:r>
      <w:r>
        <w:t xml:space="preserve"> </w:t>
      </w:r>
    </w:p>
    <w:p w14:paraId="7BFB41C5" w14:textId="2B4EA87F" w:rsidR="00DF512B" w:rsidRPr="00B4586D" w:rsidRDefault="00DF512B" w:rsidP="00A431B2">
      <w:pPr>
        <w:pStyle w:val="BESEDILO"/>
        <w:numPr>
          <w:ilvl w:val="0"/>
          <w:numId w:val="69"/>
        </w:numPr>
        <w:rPr>
          <w:bCs/>
        </w:rPr>
      </w:pPr>
      <w:r>
        <w:t>u</w:t>
      </w:r>
      <w:r w:rsidRPr="00B4586D">
        <w:t xml:space="preserve">čenje slovenskega jezika: </w:t>
      </w:r>
      <w:r w:rsidR="00956623">
        <w:t>ZRSZ</w:t>
      </w:r>
      <w:r w:rsidRPr="00B4586D">
        <w:t xml:space="preserve"> spodbuja učenj</w:t>
      </w:r>
      <w:r w:rsidR="00DD11A8">
        <w:rPr>
          <w:lang w:val="sl-SI"/>
        </w:rPr>
        <w:t>e</w:t>
      </w:r>
      <w:r w:rsidRPr="00B4586D">
        <w:t xml:space="preserve"> slovenščine</w:t>
      </w:r>
      <w:r w:rsidR="00DD11A8" w:rsidRPr="00DD11A8">
        <w:t xml:space="preserve"> </w:t>
      </w:r>
      <w:r w:rsidR="00DD11A8" w:rsidRPr="00B4586D">
        <w:t xml:space="preserve">in </w:t>
      </w:r>
      <w:r w:rsidR="00DD11A8">
        <w:t>ponuja</w:t>
      </w:r>
      <w:r w:rsidR="00DD11A8" w:rsidRPr="00B4586D">
        <w:t xml:space="preserve"> pomoč pri</w:t>
      </w:r>
      <w:r w:rsidR="00DD11A8">
        <w:rPr>
          <w:lang w:val="sl-SI"/>
        </w:rPr>
        <w:t xml:space="preserve"> tem</w:t>
      </w:r>
      <w:r w:rsidRPr="00B4586D">
        <w:t xml:space="preserve">, saj je </w:t>
      </w:r>
      <w:r w:rsidR="00DD11A8">
        <w:rPr>
          <w:lang w:val="sl-SI"/>
        </w:rPr>
        <w:t xml:space="preserve">znanje slovenščine </w:t>
      </w:r>
      <w:r w:rsidRPr="00B4586D">
        <w:t>ključnega pomena za uspešno zaposlitev</w:t>
      </w:r>
      <w:r w:rsidR="00714F2A">
        <w:rPr>
          <w:lang w:val="sl-SI"/>
        </w:rPr>
        <w:t>;</w:t>
      </w:r>
    </w:p>
    <w:p w14:paraId="711720D1" w14:textId="03A2DEAA" w:rsidR="00DF512B" w:rsidRPr="00B4586D" w:rsidRDefault="00DF512B" w:rsidP="00A431B2">
      <w:pPr>
        <w:pStyle w:val="BESEDILO"/>
        <w:numPr>
          <w:ilvl w:val="0"/>
          <w:numId w:val="69"/>
        </w:numPr>
        <w:rPr>
          <w:bCs/>
        </w:rPr>
      </w:pPr>
      <w:r>
        <w:t>s</w:t>
      </w:r>
      <w:r w:rsidRPr="00B4586D">
        <w:t xml:space="preserve">poznavanje sistema: </w:t>
      </w:r>
      <w:r>
        <w:t>o</w:t>
      </w:r>
      <w:r w:rsidRPr="00B4586D">
        <w:t>sebe z mednarodno zaščito se seznanijo s slovenskim sistemom dela in socialne varnosti</w:t>
      </w:r>
      <w:r w:rsidR="00714F2A">
        <w:rPr>
          <w:lang w:val="sl-SI"/>
        </w:rPr>
        <w:t>;</w:t>
      </w:r>
    </w:p>
    <w:p w14:paraId="1F52F4AE" w14:textId="1A44E106" w:rsidR="00DF512B" w:rsidRDefault="00DF512B" w:rsidP="00A431B2">
      <w:pPr>
        <w:pStyle w:val="BESEDILO"/>
        <w:numPr>
          <w:ilvl w:val="0"/>
          <w:numId w:val="69"/>
        </w:numPr>
      </w:pPr>
      <w:r>
        <w:t>s</w:t>
      </w:r>
      <w:r w:rsidRPr="00B4586D">
        <w:t xml:space="preserve">odelovanje z delodajalci: </w:t>
      </w:r>
      <w:r w:rsidR="00956623">
        <w:t>ZRSZ</w:t>
      </w:r>
      <w:r w:rsidRPr="00B4586D">
        <w:t xml:space="preserve"> sodeluje z delodajalci</w:t>
      </w:r>
      <w:r>
        <w:t xml:space="preserve"> in</w:t>
      </w:r>
      <w:r w:rsidRPr="00B4586D">
        <w:t xml:space="preserve"> jih ozavešča o posebnostih pri zaposlovanju oseb z migrantskim ozadjem.</w:t>
      </w:r>
    </w:p>
    <w:p w14:paraId="243EC3AF" w14:textId="77777777" w:rsidR="00DF512B" w:rsidRPr="00B4586D" w:rsidRDefault="00DF512B" w:rsidP="00DF512B">
      <w:pPr>
        <w:pStyle w:val="BESEDILO"/>
        <w:rPr>
          <w:bCs/>
        </w:rPr>
      </w:pPr>
    </w:p>
    <w:p w14:paraId="0EE0C1B8" w14:textId="01B41087" w:rsidR="00FC7DE9" w:rsidRDefault="00956623" w:rsidP="00DF512B">
      <w:pPr>
        <w:pStyle w:val="BESEDILO"/>
      </w:pPr>
      <w:r>
        <w:t>ZRSZ</w:t>
      </w:r>
      <w:r w:rsidR="00DF512B">
        <w:t xml:space="preserve"> je v</w:t>
      </w:r>
      <w:r w:rsidR="00DF512B" w:rsidRPr="00B4586D">
        <w:t xml:space="preserve"> letu 2024</w:t>
      </w:r>
      <w:r w:rsidR="00DF512B">
        <w:t>,</w:t>
      </w:r>
      <w:r w:rsidR="00DF512B" w:rsidRPr="00B4586D">
        <w:t xml:space="preserve"> po enoletni prekinitvi, </w:t>
      </w:r>
      <w:r w:rsidR="00D96537">
        <w:rPr>
          <w:lang w:val="sl-SI"/>
        </w:rPr>
        <w:t xml:space="preserve">znova </w:t>
      </w:r>
      <w:r w:rsidR="00DF512B" w:rsidRPr="00B4586D">
        <w:t>izved</w:t>
      </w:r>
      <w:r w:rsidR="00DF512B">
        <w:t>e</w:t>
      </w:r>
      <w:r w:rsidR="00DF512B" w:rsidRPr="00B4586D">
        <w:t xml:space="preserve">l 15 delavnic </w:t>
      </w:r>
      <w:r w:rsidR="00DF512B">
        <w:t xml:space="preserve">z naslovom </w:t>
      </w:r>
      <w:r w:rsidR="00DF512B" w:rsidRPr="0004455E">
        <w:rPr>
          <w:b/>
          <w:bCs/>
        </w:rPr>
        <w:t>Integracija na trg dela</w:t>
      </w:r>
      <w:r w:rsidR="00DF512B" w:rsidRPr="00B4586D">
        <w:t>,</w:t>
      </w:r>
      <w:r w:rsidR="00DF512B">
        <w:t xml:space="preserve"> v katere je bilo vključenih 199 oseb. Delavnice za 12 do 15 oseb so bile namenjene osebam s priznano mednarodno zaščito in tujcem iz tretjih držav brez delovnih izkušenj v Sloveniji</w:t>
      </w:r>
      <w:r w:rsidR="00305C3A">
        <w:rPr>
          <w:lang w:val="sl-SI"/>
        </w:rPr>
        <w:t>,</w:t>
      </w:r>
      <w:r w:rsidR="00DF512B">
        <w:t xml:space="preserve"> pri katerih je prepoznano neznanje slovenskega jezika in se zaradi tega še ne morejo vključevati v redne programe APZ. </w:t>
      </w:r>
      <w:r w:rsidR="00DF512B" w:rsidRPr="00CE27FE">
        <w:t xml:space="preserve">Vsebina skupinskih delavnic </w:t>
      </w:r>
      <w:r w:rsidR="00DF512B">
        <w:t>temelji na začetn</w:t>
      </w:r>
      <w:r w:rsidR="00D66599">
        <w:rPr>
          <w:lang w:val="sl-SI"/>
        </w:rPr>
        <w:t>em</w:t>
      </w:r>
      <w:r w:rsidR="00DF512B">
        <w:t xml:space="preserve"> </w:t>
      </w:r>
      <w:r w:rsidR="00D66599">
        <w:rPr>
          <w:lang w:val="sl-SI"/>
        </w:rPr>
        <w:t xml:space="preserve">vključevanju </w:t>
      </w:r>
      <w:r w:rsidR="00DF512B">
        <w:t>s spoznavanjem trga v Sloveniji in pridobivanjem veščin iskanja zaposlitve.</w:t>
      </w:r>
      <w:r w:rsidR="00DF512B" w:rsidRPr="00CE27FE">
        <w:t xml:space="preserve"> Delavnic</w:t>
      </w:r>
      <w:r w:rsidR="00305C3A">
        <w:rPr>
          <w:lang w:val="sl-SI"/>
        </w:rPr>
        <w:t>e</w:t>
      </w:r>
      <w:r w:rsidR="00DF512B" w:rsidRPr="00CE27FE">
        <w:t xml:space="preserve"> so potekale s simultanim tolmačenjem v</w:t>
      </w:r>
      <w:r w:rsidR="00DF512B">
        <w:t xml:space="preserve"> albanski, angleški, </w:t>
      </w:r>
      <w:r w:rsidR="00305C3A">
        <w:t>srb</w:t>
      </w:r>
      <w:r w:rsidR="00305C3A">
        <w:rPr>
          <w:lang w:val="sl-SI"/>
        </w:rPr>
        <w:t xml:space="preserve">ski, </w:t>
      </w:r>
      <w:r w:rsidR="00305C3A">
        <w:t xml:space="preserve">hrvaški </w:t>
      </w:r>
      <w:r w:rsidR="00DF512B">
        <w:t>in ukrajinski jezik</w:t>
      </w:r>
      <w:r w:rsidR="00DF512B" w:rsidRPr="00CE27FE">
        <w:t xml:space="preserve">, saj </w:t>
      </w:r>
      <w:r w:rsidR="00DF512B">
        <w:t xml:space="preserve">udeleženci </w:t>
      </w:r>
      <w:r w:rsidR="00DF512B" w:rsidRPr="00CE27FE">
        <w:t>še niso sposobn</w:t>
      </w:r>
      <w:r w:rsidR="00DF512B">
        <w:t>i</w:t>
      </w:r>
      <w:r w:rsidR="00DF512B" w:rsidRPr="00CE27FE">
        <w:t xml:space="preserve"> slediti kompleksnim vsebinam v slovenskem jeziku.</w:t>
      </w:r>
    </w:p>
    <w:p w14:paraId="21868B2C" w14:textId="77777777" w:rsidR="001971A7" w:rsidRPr="001C3460" w:rsidRDefault="001971A7" w:rsidP="00DF512B">
      <w:pPr>
        <w:pStyle w:val="BESEDILO"/>
      </w:pPr>
    </w:p>
    <w:p w14:paraId="0A95C12F" w14:textId="2E20E66A" w:rsidR="001B5FB0" w:rsidRPr="001C3460" w:rsidRDefault="001B5FB0" w:rsidP="00DF512B">
      <w:pPr>
        <w:pStyle w:val="BESEDILO"/>
      </w:pPr>
    </w:p>
    <w:p w14:paraId="3F344F25" w14:textId="20A7A008" w:rsidR="001B5FB0" w:rsidRPr="001C3460" w:rsidRDefault="005F6ED9" w:rsidP="007C77F8">
      <w:pPr>
        <w:pStyle w:val="Naslov3"/>
        <w:ind w:left="1080"/>
      </w:pPr>
      <w:bookmarkStart w:id="24" w:name="_Toc157428099"/>
      <w:bookmarkStart w:id="25" w:name="_Toc157428182"/>
      <w:bookmarkStart w:id="26" w:name="_Toc201146655"/>
      <w:r>
        <w:t xml:space="preserve">2.1.2 </w:t>
      </w:r>
      <w:r w:rsidR="001B5FB0" w:rsidRPr="001C3460">
        <w:t>POSREDOVANJE ZAPOSLITVE</w:t>
      </w:r>
      <w:bookmarkEnd w:id="24"/>
      <w:bookmarkEnd w:id="25"/>
      <w:bookmarkEnd w:id="26"/>
    </w:p>
    <w:p w14:paraId="60130EF0" w14:textId="563109DE" w:rsidR="001B5FB0" w:rsidRPr="001C3460" w:rsidRDefault="001B5FB0" w:rsidP="001B5FB0"/>
    <w:p w14:paraId="41BBEF12" w14:textId="5DB9ED6E" w:rsidR="001B5FB0" w:rsidRPr="001C3460" w:rsidRDefault="001B5FB0" w:rsidP="001B5FB0">
      <w:pPr>
        <w:pStyle w:val="BESEDILO"/>
        <w:rPr>
          <w:i/>
          <w:lang w:val="sl-SI"/>
        </w:rPr>
      </w:pPr>
      <w:r w:rsidRPr="001C3460">
        <w:rPr>
          <w:i/>
          <w:lang w:val="sl-SI"/>
        </w:rPr>
        <w:t xml:space="preserve">Posredovanje zaposlitve je storitev, ki jo izvaja </w:t>
      </w:r>
      <w:r w:rsidR="00956623">
        <w:rPr>
          <w:i/>
          <w:lang w:val="sl-SI"/>
        </w:rPr>
        <w:t>ZRSZ</w:t>
      </w:r>
      <w:r w:rsidRPr="001C3460">
        <w:rPr>
          <w:i/>
          <w:lang w:val="sl-SI"/>
        </w:rPr>
        <w:t xml:space="preserve"> za pravočasno </w:t>
      </w:r>
      <w:r w:rsidR="007240B6">
        <w:rPr>
          <w:i/>
          <w:lang w:val="sl-SI"/>
        </w:rPr>
        <w:t>zapolnitev</w:t>
      </w:r>
      <w:r w:rsidR="007240B6" w:rsidRPr="001C3460">
        <w:rPr>
          <w:i/>
          <w:lang w:val="sl-SI"/>
        </w:rPr>
        <w:t xml:space="preserve"> </w:t>
      </w:r>
      <w:r w:rsidRPr="001C3460">
        <w:rPr>
          <w:i/>
          <w:lang w:val="sl-SI"/>
        </w:rPr>
        <w:t xml:space="preserve">prostih delovnih mest ter usklajevanje ponudbe delavcev in povpraševanja po njih na trgu dela v Sloveniji, drugih državah EU, </w:t>
      </w:r>
      <w:r w:rsidR="007240B6">
        <w:rPr>
          <w:i/>
          <w:lang w:val="sl-SI"/>
        </w:rPr>
        <w:t xml:space="preserve">Evropskega gospodarskega prostora (v nadaljnjem besedilu: </w:t>
      </w:r>
      <w:r w:rsidRPr="001C3460">
        <w:rPr>
          <w:i/>
          <w:lang w:val="sl-SI"/>
        </w:rPr>
        <w:t>EGP</w:t>
      </w:r>
      <w:r w:rsidR="007240B6">
        <w:rPr>
          <w:i/>
          <w:lang w:val="sl-SI"/>
        </w:rPr>
        <w:t>)</w:t>
      </w:r>
      <w:r w:rsidRPr="001C3460">
        <w:rPr>
          <w:i/>
          <w:lang w:val="sl-SI"/>
        </w:rPr>
        <w:t xml:space="preserve"> in Švicarski konfederaciji. </w:t>
      </w:r>
    </w:p>
    <w:p w14:paraId="61CF61ED" w14:textId="77777777" w:rsidR="001B5FB0" w:rsidRPr="001C3460" w:rsidRDefault="001B5FB0" w:rsidP="001B5FB0">
      <w:pPr>
        <w:pStyle w:val="BESEDILO"/>
        <w:rPr>
          <w:lang w:val="sl-SI"/>
        </w:rPr>
      </w:pPr>
    </w:p>
    <w:p w14:paraId="6ECA1D50" w14:textId="1509A3B1" w:rsidR="001B5FB0" w:rsidRPr="001C3460" w:rsidRDefault="001B5FB0" w:rsidP="001B5FB0">
      <w:pPr>
        <w:pStyle w:val="BESEDILO"/>
        <w:rPr>
          <w:lang w:val="sl-SI"/>
        </w:rPr>
      </w:pPr>
      <w:r w:rsidRPr="001C3460">
        <w:rPr>
          <w:lang w:val="sl-SI"/>
        </w:rPr>
        <w:t>Posredovanje zaposlitve zajema iskanje primerne ali ustrezne zaposlitve brezposelni osebi oziroma iskalcu zaposlitve, napotitev te oseb</w:t>
      </w:r>
      <w:r w:rsidR="007240B6">
        <w:rPr>
          <w:lang w:val="sl-SI"/>
        </w:rPr>
        <w:t>e</w:t>
      </w:r>
      <w:r w:rsidRPr="001C3460">
        <w:rPr>
          <w:lang w:val="sl-SI"/>
        </w:rPr>
        <w:t xml:space="preserve"> k delodajalcu </w:t>
      </w:r>
      <w:r w:rsidR="00F111ED">
        <w:rPr>
          <w:lang w:val="sl-SI"/>
        </w:rPr>
        <w:t>in</w:t>
      </w:r>
      <w:r w:rsidR="00F111ED" w:rsidRPr="001C3460">
        <w:rPr>
          <w:lang w:val="sl-SI"/>
        </w:rPr>
        <w:t xml:space="preserve"> </w:t>
      </w:r>
      <w:r w:rsidRPr="001C3460">
        <w:rPr>
          <w:lang w:val="sl-SI"/>
        </w:rPr>
        <w:t xml:space="preserve">iskanje ustreznega ali primernega delavca za delodajalca. Storitev se ob upoštevanju izobrazbe in poklica, delovnih izkušenj in usposobljenosti brezposelnih oseb </w:t>
      </w:r>
      <w:r w:rsidR="007240B6">
        <w:rPr>
          <w:lang w:val="sl-SI"/>
        </w:rPr>
        <w:t>in</w:t>
      </w:r>
      <w:r w:rsidR="007240B6" w:rsidRPr="001C3460">
        <w:rPr>
          <w:lang w:val="sl-SI"/>
        </w:rPr>
        <w:t xml:space="preserve"> </w:t>
      </w:r>
      <w:r w:rsidRPr="001C3460">
        <w:rPr>
          <w:lang w:val="sl-SI"/>
        </w:rPr>
        <w:t xml:space="preserve">iskalcev zaposlitve izvaja za usklajevanje ponudbe in povpraševanja po delavcih na trgu dela v Sloveniji, drugih </w:t>
      </w:r>
      <w:r w:rsidR="00EC0D96" w:rsidRPr="001C3460">
        <w:rPr>
          <w:lang w:val="sl-SI"/>
        </w:rPr>
        <w:t xml:space="preserve">državah </w:t>
      </w:r>
      <w:r w:rsidRPr="001C3460">
        <w:rPr>
          <w:lang w:val="sl-SI"/>
        </w:rPr>
        <w:t xml:space="preserve">članicah EU, EGP in Švicarski konfederaciji. V skladu s 26. členom ZUTD se posredovanje zaposlitve na ozemlju </w:t>
      </w:r>
      <w:r w:rsidR="00454194" w:rsidRPr="001C3460">
        <w:rPr>
          <w:lang w:val="sl-SI"/>
        </w:rPr>
        <w:t>R</w:t>
      </w:r>
      <w:r w:rsidR="001C3460" w:rsidRPr="001C3460">
        <w:rPr>
          <w:lang w:val="sl-SI"/>
        </w:rPr>
        <w:t xml:space="preserve">epublike </w:t>
      </w:r>
      <w:r w:rsidR="00454194" w:rsidRPr="001C3460">
        <w:rPr>
          <w:lang w:val="sl-SI"/>
        </w:rPr>
        <w:t>S</w:t>
      </w:r>
      <w:r w:rsidR="001C3460" w:rsidRPr="001C3460">
        <w:rPr>
          <w:lang w:val="sl-SI"/>
        </w:rPr>
        <w:t>lovenije</w:t>
      </w:r>
      <w:r w:rsidRPr="001C3460">
        <w:rPr>
          <w:lang w:val="sl-SI"/>
        </w:rPr>
        <w:t xml:space="preserve"> zagotavlja brezposelnim osebam in prijavljenim iskalcem zaposlitve za države </w:t>
      </w:r>
      <w:r w:rsidR="00EC0D96" w:rsidRPr="001C3460">
        <w:rPr>
          <w:lang w:val="sl-SI"/>
        </w:rPr>
        <w:t xml:space="preserve">članice </w:t>
      </w:r>
      <w:r w:rsidRPr="001C3460">
        <w:rPr>
          <w:lang w:val="sl-SI"/>
        </w:rPr>
        <w:t>EU, EGP in Švicarsko konfederacijo pa tudi drugim iskalcem zaposlitve.</w:t>
      </w:r>
    </w:p>
    <w:p w14:paraId="7601E505" w14:textId="19E8FA6C" w:rsidR="001B5FB0" w:rsidRPr="001C3460" w:rsidRDefault="001B5FB0" w:rsidP="001B5FB0"/>
    <w:p w14:paraId="1DAD7069" w14:textId="77777777" w:rsidR="001B5FB0" w:rsidRPr="001C3460" w:rsidRDefault="001B5FB0" w:rsidP="001B5FB0">
      <w:pPr>
        <w:pStyle w:val="BESEDILO"/>
        <w:rPr>
          <w:lang w:val="sl-SI"/>
        </w:rPr>
      </w:pPr>
      <w:r w:rsidRPr="001C3460">
        <w:rPr>
          <w:noProof/>
          <w:lang w:val="sl-SI" w:eastAsia="sl-SI"/>
        </w:rPr>
        <w:drawing>
          <wp:anchor distT="0" distB="0" distL="114300" distR="114300" simplePos="0" relativeHeight="251661312" behindDoc="0" locked="0" layoutInCell="1" allowOverlap="1" wp14:anchorId="18E38500" wp14:editId="2904E4F3">
            <wp:simplePos x="0" y="0"/>
            <wp:positionH relativeFrom="margin">
              <wp:align>left</wp:align>
            </wp:positionH>
            <wp:positionV relativeFrom="paragraph">
              <wp:posOffset>304</wp:posOffset>
            </wp:positionV>
            <wp:extent cx="5396230" cy="854854"/>
            <wp:effectExtent l="38100" t="0" r="13970" b="254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p>
    <w:p w14:paraId="21BE3427" w14:textId="77777777" w:rsidR="001B5FB0" w:rsidRPr="001C3460" w:rsidRDefault="001B5FB0" w:rsidP="001B5FB0">
      <w:pPr>
        <w:pStyle w:val="BESEDILO"/>
        <w:rPr>
          <w:lang w:val="sl-SI"/>
        </w:rPr>
      </w:pPr>
      <w:r w:rsidRPr="001C3460">
        <w:rPr>
          <w:rFonts w:cs="Arial"/>
          <w:noProof/>
          <w:lang w:val="sl-SI" w:eastAsia="sl-SI"/>
        </w:rPr>
        <w:drawing>
          <wp:anchor distT="0" distB="0" distL="114300" distR="114300" simplePos="0" relativeHeight="251662336" behindDoc="0" locked="0" layoutInCell="1" allowOverlap="1" wp14:anchorId="1352E944" wp14:editId="4253CB16">
            <wp:simplePos x="0" y="0"/>
            <wp:positionH relativeFrom="margin">
              <wp:posOffset>0</wp:posOffset>
            </wp:positionH>
            <wp:positionV relativeFrom="paragraph">
              <wp:posOffset>136525</wp:posOffset>
            </wp:positionV>
            <wp:extent cx="5396230" cy="998220"/>
            <wp:effectExtent l="38100" t="0" r="13970" b="11430"/>
            <wp:wrapTopAndBottom/>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p>
    <w:p w14:paraId="19DBBB4E" w14:textId="39C1124B" w:rsidR="001B5FB0" w:rsidRPr="001C3460" w:rsidRDefault="001B5FB0" w:rsidP="00E626F1">
      <w:pPr>
        <w:pStyle w:val="BESEDILO"/>
        <w:rPr>
          <w:lang w:val="sl-SI"/>
        </w:rPr>
      </w:pPr>
    </w:p>
    <w:p w14:paraId="1E3EE89E" w14:textId="55EA42E9" w:rsidR="008C03F4" w:rsidRDefault="008C03F4" w:rsidP="008C03F4">
      <w:pPr>
        <w:tabs>
          <w:tab w:val="left" w:pos="3795"/>
        </w:tabs>
        <w:spacing w:after="0" w:line="220" w:lineRule="exact"/>
        <w:jc w:val="both"/>
        <w:rPr>
          <w:rFonts w:ascii="Arial" w:eastAsia="Calibri" w:hAnsi="Arial" w:cs="Times New Roman"/>
          <w:sz w:val="18"/>
          <w:szCs w:val="20"/>
          <w:lang w:eastAsia="x-none"/>
        </w:rPr>
      </w:pPr>
      <w:r w:rsidRPr="008C03F4">
        <w:rPr>
          <w:rFonts w:ascii="Arial" w:eastAsia="Calibri" w:hAnsi="Arial" w:cs="Times New Roman"/>
          <w:sz w:val="18"/>
          <w:szCs w:val="20"/>
          <w:lang w:eastAsia="x-none"/>
        </w:rPr>
        <w:t xml:space="preserve">V letu 2024 se je iz evidence </w:t>
      </w:r>
      <w:r w:rsidR="0004455E">
        <w:rPr>
          <w:rFonts w:ascii="Arial" w:eastAsia="Calibri" w:hAnsi="Arial" w:cs="Times New Roman"/>
          <w:sz w:val="18"/>
          <w:szCs w:val="20"/>
          <w:lang w:eastAsia="x-none"/>
        </w:rPr>
        <w:t xml:space="preserve">brezposelnih na </w:t>
      </w:r>
      <w:r w:rsidR="00956623">
        <w:rPr>
          <w:rFonts w:ascii="Arial" w:eastAsia="Calibri" w:hAnsi="Arial" w:cs="Times New Roman"/>
          <w:sz w:val="18"/>
          <w:szCs w:val="20"/>
          <w:lang w:eastAsia="x-none"/>
        </w:rPr>
        <w:t xml:space="preserve">ZRSZ </w:t>
      </w:r>
      <w:r w:rsidRPr="008C03F4">
        <w:rPr>
          <w:rFonts w:ascii="Arial" w:eastAsia="Calibri" w:hAnsi="Arial" w:cs="Times New Roman"/>
          <w:sz w:val="18"/>
          <w:szCs w:val="20"/>
          <w:lang w:eastAsia="x-none"/>
        </w:rPr>
        <w:t xml:space="preserve">odjavilo skupaj 63.488 brezposelnih oseb, od tega 40.629 zaradi zaposlitve, kar je </w:t>
      </w:r>
      <w:r w:rsidR="00956623">
        <w:rPr>
          <w:rFonts w:ascii="Arial" w:eastAsia="Calibri" w:hAnsi="Arial" w:cs="Times New Roman"/>
          <w:sz w:val="18"/>
          <w:szCs w:val="20"/>
          <w:lang w:eastAsia="x-none"/>
        </w:rPr>
        <w:t xml:space="preserve">za </w:t>
      </w:r>
      <w:r w:rsidRPr="008C03F4">
        <w:rPr>
          <w:rFonts w:ascii="Arial" w:eastAsia="Calibri" w:hAnsi="Arial" w:cs="Times New Roman"/>
          <w:sz w:val="18"/>
          <w:szCs w:val="20"/>
          <w:lang w:eastAsia="x-none"/>
        </w:rPr>
        <w:t xml:space="preserve">1,5 </w:t>
      </w:r>
      <w:r>
        <w:rPr>
          <w:rFonts w:ascii="Arial" w:eastAsia="Calibri" w:hAnsi="Arial" w:cs="Times New Roman"/>
          <w:sz w:val="18"/>
          <w:szCs w:val="20"/>
          <w:lang w:eastAsia="x-none"/>
        </w:rPr>
        <w:t>odstotka</w:t>
      </w:r>
      <w:r w:rsidRPr="008C03F4">
        <w:rPr>
          <w:rFonts w:ascii="Arial" w:eastAsia="Calibri" w:hAnsi="Arial" w:cs="Times New Roman"/>
          <w:sz w:val="18"/>
          <w:szCs w:val="20"/>
          <w:lang w:eastAsia="x-none"/>
        </w:rPr>
        <w:t xml:space="preserve"> manj kot v letu 2023.</w:t>
      </w:r>
    </w:p>
    <w:p w14:paraId="7E91B529" w14:textId="77777777" w:rsidR="008C03F4" w:rsidRDefault="008C03F4" w:rsidP="008C03F4">
      <w:pPr>
        <w:tabs>
          <w:tab w:val="left" w:pos="3795"/>
        </w:tabs>
        <w:spacing w:after="0" w:line="220" w:lineRule="exact"/>
        <w:jc w:val="both"/>
        <w:rPr>
          <w:rFonts w:ascii="Arial" w:eastAsia="Calibri" w:hAnsi="Arial" w:cs="Times New Roman"/>
          <w:sz w:val="18"/>
          <w:szCs w:val="20"/>
          <w:lang w:eastAsia="x-none"/>
        </w:rPr>
      </w:pPr>
    </w:p>
    <w:p w14:paraId="10169414" w14:textId="5239B7C3" w:rsidR="00E626F1" w:rsidRDefault="00E626F1" w:rsidP="008C03F4">
      <w:pPr>
        <w:tabs>
          <w:tab w:val="left" w:pos="3795"/>
        </w:tabs>
        <w:spacing w:after="0" w:line="220" w:lineRule="exact"/>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lastRenderedPageBreak/>
        <w:t xml:space="preserve">Posredovanje zaposlitve in druge storitve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delodajalcem zagotavlja prek </w:t>
      </w:r>
      <w:r w:rsidRPr="00E626F1">
        <w:rPr>
          <w:rFonts w:ascii="Arial" w:eastAsia="Calibri" w:hAnsi="Arial" w:cs="Times New Roman"/>
          <w:b/>
          <w:bCs/>
          <w:sz w:val="18"/>
          <w:szCs w:val="20"/>
          <w:lang w:eastAsia="x-none"/>
        </w:rPr>
        <w:t>pisarn za delodajalce</w:t>
      </w:r>
      <w:r w:rsidRPr="00E626F1">
        <w:rPr>
          <w:rFonts w:ascii="Arial" w:eastAsia="Calibri" w:hAnsi="Arial" w:cs="Times New Roman"/>
          <w:sz w:val="18"/>
          <w:szCs w:val="20"/>
          <w:lang w:eastAsia="x-none"/>
        </w:rPr>
        <w:t xml:space="preserve">, ki </w:t>
      </w:r>
      <w:r w:rsidR="008C03F4" w:rsidRPr="00E626F1">
        <w:rPr>
          <w:rFonts w:ascii="Arial" w:eastAsia="Calibri" w:hAnsi="Arial" w:cs="Times New Roman"/>
          <w:sz w:val="18"/>
          <w:szCs w:val="20"/>
          <w:lang w:eastAsia="x-none"/>
        </w:rPr>
        <w:t>so</w:t>
      </w:r>
      <w:r w:rsidRPr="00E626F1">
        <w:rPr>
          <w:rFonts w:ascii="Arial" w:eastAsia="Calibri" w:hAnsi="Arial" w:cs="Times New Roman"/>
          <w:sz w:val="18"/>
          <w:szCs w:val="20"/>
          <w:lang w:eastAsia="x-none"/>
        </w:rPr>
        <w:t xml:space="preserve"> </w:t>
      </w:r>
      <w:r w:rsidR="00645670">
        <w:rPr>
          <w:rFonts w:ascii="Arial" w:eastAsia="Calibri" w:hAnsi="Arial" w:cs="Times New Roman"/>
          <w:sz w:val="18"/>
          <w:szCs w:val="20"/>
          <w:lang w:eastAsia="x-none"/>
        </w:rPr>
        <w:t xml:space="preserve">v </w:t>
      </w:r>
      <w:r w:rsidRPr="00E626F1">
        <w:rPr>
          <w:rFonts w:ascii="Arial" w:eastAsia="Calibri" w:hAnsi="Arial" w:cs="Times New Roman"/>
          <w:sz w:val="18"/>
          <w:szCs w:val="20"/>
          <w:lang w:eastAsia="x-none"/>
        </w:rPr>
        <w:t>območnih službah</w:t>
      </w:r>
      <w:r w:rsidR="000A6885">
        <w:rPr>
          <w:rFonts w:ascii="Arial" w:eastAsia="Calibri" w:hAnsi="Arial" w:cs="Times New Roman"/>
          <w:sz w:val="18"/>
          <w:szCs w:val="20"/>
          <w:lang w:eastAsia="x-none"/>
        </w:rPr>
        <w:t xml:space="preserve"> (v </w:t>
      </w:r>
      <w:r w:rsidR="004256F9">
        <w:rPr>
          <w:rFonts w:ascii="Arial" w:eastAsia="Calibri" w:hAnsi="Arial" w:cs="Times New Roman"/>
          <w:sz w:val="18"/>
          <w:szCs w:val="20"/>
          <w:lang w:eastAsia="x-none"/>
        </w:rPr>
        <w:t>nadaljnjem besedilu</w:t>
      </w:r>
      <w:r w:rsidR="000A6885">
        <w:rPr>
          <w:rFonts w:ascii="Arial" w:eastAsia="Calibri" w:hAnsi="Arial" w:cs="Times New Roman"/>
          <w:sz w:val="18"/>
          <w:szCs w:val="20"/>
          <w:lang w:eastAsia="x-none"/>
        </w:rPr>
        <w:t>: OS)</w:t>
      </w:r>
      <w:r w:rsidRPr="00E626F1">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storitve pa se izvajajo tudi </w:t>
      </w:r>
      <w:r w:rsidR="00DB074A">
        <w:rPr>
          <w:rFonts w:ascii="Arial" w:eastAsia="Calibri" w:hAnsi="Arial" w:cs="Times New Roman"/>
          <w:sz w:val="18"/>
          <w:szCs w:val="20"/>
          <w:lang w:eastAsia="x-none"/>
        </w:rPr>
        <w:t>v</w:t>
      </w:r>
      <w:r w:rsidR="00DB074A"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vseh </w:t>
      </w:r>
      <w:r w:rsidR="00DB074A">
        <w:rPr>
          <w:rFonts w:ascii="Arial" w:eastAsia="Calibri" w:hAnsi="Arial" w:cs="Times New Roman"/>
          <w:sz w:val="18"/>
          <w:szCs w:val="20"/>
          <w:lang w:eastAsia="x-none"/>
        </w:rPr>
        <w:t>UD</w:t>
      </w:r>
      <w:r w:rsidRPr="00E626F1">
        <w:rPr>
          <w:rFonts w:ascii="Arial" w:eastAsia="Calibri" w:hAnsi="Arial" w:cs="Times New Roman"/>
          <w:sz w:val="18"/>
          <w:szCs w:val="20"/>
          <w:lang w:eastAsia="x-none"/>
        </w:rPr>
        <w:t>. V pisarnah delodajalcem zagotavlja</w:t>
      </w:r>
      <w:r w:rsidR="008C03F4">
        <w:rPr>
          <w:rFonts w:ascii="Arial" w:eastAsia="Calibri" w:hAnsi="Arial" w:cs="Times New Roman"/>
          <w:sz w:val="18"/>
          <w:szCs w:val="20"/>
          <w:lang w:eastAsia="x-none"/>
        </w:rPr>
        <w:t>j</w:t>
      </w:r>
      <w:r w:rsidRPr="00E626F1">
        <w:rPr>
          <w:rFonts w:ascii="Arial" w:eastAsia="Calibri" w:hAnsi="Arial" w:cs="Times New Roman"/>
          <w:sz w:val="18"/>
          <w:szCs w:val="20"/>
          <w:lang w:eastAsia="x-none"/>
        </w:rPr>
        <w:t xml:space="preserve">o vse storitve na enem mestu (informiranje, objava prostega delovnega mesta, posredovanje kandidatov, organizacija zaposlitvenih dogodkov, pomoč pri </w:t>
      </w:r>
      <w:r w:rsidR="00CF5184">
        <w:rPr>
          <w:rFonts w:ascii="Arial" w:eastAsia="Calibri" w:hAnsi="Arial" w:cs="Times New Roman"/>
          <w:sz w:val="18"/>
          <w:szCs w:val="20"/>
          <w:lang w:eastAsia="x-none"/>
        </w:rPr>
        <w:t>izvajanju</w:t>
      </w:r>
      <w:r w:rsidR="00645670"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ukrepov </w:t>
      </w:r>
      <w:r w:rsidR="00E752AD">
        <w:rPr>
          <w:rFonts w:ascii="Arial" w:eastAsia="Calibri" w:hAnsi="Arial" w:cs="Times New Roman"/>
          <w:sz w:val="18"/>
          <w:szCs w:val="20"/>
          <w:lang w:eastAsia="x-none"/>
        </w:rPr>
        <w:t>APZ</w:t>
      </w:r>
      <w:r w:rsidRPr="00E626F1">
        <w:rPr>
          <w:rFonts w:ascii="Arial" w:eastAsia="Calibri" w:hAnsi="Arial" w:cs="Times New Roman"/>
          <w:sz w:val="18"/>
          <w:szCs w:val="20"/>
          <w:lang w:eastAsia="x-none"/>
        </w:rPr>
        <w:t xml:space="preserve">, pomoč pri izpolnjevanju vlog in obrazcev, informiranje o drugih ukrepih v Republiki Sloveniji, podpora pri zagotavljanju in selekciji </w:t>
      </w:r>
      <w:r w:rsidR="00645670">
        <w:rPr>
          <w:rFonts w:ascii="Arial" w:eastAsia="Calibri" w:hAnsi="Arial" w:cs="Times New Roman"/>
          <w:sz w:val="18"/>
          <w:szCs w:val="20"/>
          <w:lang w:eastAsia="x-none"/>
        </w:rPr>
        <w:t>delavcev</w:t>
      </w:r>
      <w:r w:rsidRPr="00E626F1">
        <w:rPr>
          <w:rFonts w:ascii="Arial" w:eastAsia="Calibri" w:hAnsi="Arial" w:cs="Times New Roman"/>
          <w:sz w:val="18"/>
          <w:szCs w:val="20"/>
          <w:lang w:eastAsia="x-none"/>
        </w:rPr>
        <w:t xml:space="preserve">, dogovori o načinu usposabljanja za </w:t>
      </w:r>
      <w:r w:rsidR="00645670">
        <w:rPr>
          <w:rFonts w:ascii="Arial" w:eastAsia="Calibri" w:hAnsi="Arial" w:cs="Times New Roman"/>
          <w:sz w:val="18"/>
          <w:szCs w:val="20"/>
          <w:lang w:eastAsia="x-none"/>
        </w:rPr>
        <w:t>delavce</w:t>
      </w:r>
      <w:r w:rsidRPr="00E626F1">
        <w:rPr>
          <w:rFonts w:ascii="Arial" w:eastAsia="Calibri" w:hAnsi="Arial" w:cs="Times New Roman"/>
          <w:sz w:val="18"/>
          <w:szCs w:val="20"/>
          <w:lang w:eastAsia="x-none"/>
        </w:rPr>
        <w:t xml:space="preserve">, ki </w:t>
      </w:r>
      <w:r w:rsidR="00645670">
        <w:rPr>
          <w:rFonts w:ascii="Arial" w:eastAsia="Calibri" w:hAnsi="Arial" w:cs="Times New Roman"/>
          <w:sz w:val="18"/>
          <w:szCs w:val="20"/>
          <w:lang w:eastAsia="x-none"/>
        </w:rPr>
        <w:t>jih</w:t>
      </w:r>
      <w:r w:rsidR="00645670"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na trgu primanjkuje, </w:t>
      </w:r>
      <w:r w:rsidR="004256F9">
        <w:rPr>
          <w:rFonts w:ascii="Arial" w:eastAsia="Calibri" w:hAnsi="Arial" w:cs="Times New Roman"/>
          <w:sz w:val="18"/>
          <w:szCs w:val="20"/>
          <w:lang w:eastAsia="x-none"/>
        </w:rPr>
        <w:t>in podobno</w:t>
      </w:r>
      <w:r w:rsidRPr="00E626F1">
        <w:rPr>
          <w:rFonts w:ascii="Arial" w:eastAsia="Calibri" w:hAnsi="Arial" w:cs="Times New Roman"/>
          <w:sz w:val="18"/>
          <w:szCs w:val="20"/>
          <w:lang w:eastAsia="x-none"/>
        </w:rPr>
        <w:t>).</w:t>
      </w:r>
    </w:p>
    <w:p w14:paraId="44D352B1" w14:textId="77777777" w:rsidR="008C03F4" w:rsidRPr="00E626F1" w:rsidRDefault="008C03F4" w:rsidP="008C03F4">
      <w:pPr>
        <w:tabs>
          <w:tab w:val="left" w:pos="3795"/>
        </w:tabs>
        <w:spacing w:after="0" w:line="220" w:lineRule="exact"/>
        <w:jc w:val="both"/>
        <w:rPr>
          <w:rFonts w:ascii="Arial" w:eastAsia="Calibri" w:hAnsi="Arial" w:cs="Times New Roman"/>
          <w:sz w:val="18"/>
          <w:szCs w:val="20"/>
          <w:lang w:eastAsia="x-none"/>
        </w:rPr>
      </w:pPr>
    </w:p>
    <w:p w14:paraId="7CD70DBC" w14:textId="1FAA534F" w:rsidR="00E626F1" w:rsidRDefault="00E626F1" w:rsidP="008C03F4">
      <w:pPr>
        <w:spacing w:after="0" w:line="220" w:lineRule="exact"/>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Delodajalci so v letu 2024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sporočili 157.384 prostih delovnih mest, kar je </w:t>
      </w:r>
      <w:r w:rsidR="000C3DE5">
        <w:rPr>
          <w:rFonts w:ascii="Arial" w:eastAsia="Calibri" w:hAnsi="Arial" w:cs="Times New Roman"/>
          <w:sz w:val="18"/>
          <w:szCs w:val="20"/>
          <w:lang w:eastAsia="x-none"/>
        </w:rPr>
        <w:t xml:space="preserve">za </w:t>
      </w:r>
      <w:r w:rsidRPr="00E626F1">
        <w:rPr>
          <w:rFonts w:ascii="Arial" w:eastAsia="Calibri" w:hAnsi="Arial" w:cs="Times New Roman"/>
          <w:sz w:val="18"/>
          <w:szCs w:val="20"/>
          <w:lang w:eastAsia="x-none"/>
        </w:rPr>
        <w:t xml:space="preserve">3,9 </w:t>
      </w:r>
      <w:r w:rsid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manj kot v letu 2023, v 46,9 </w:t>
      </w:r>
      <w:r w:rsidR="008C03F4" w:rsidRP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primerov so delodajalci želeli sodelovanje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pri posredovanju kandidatov. Na </w:t>
      </w:r>
      <w:r w:rsidR="00516D35">
        <w:rPr>
          <w:rFonts w:ascii="Arial" w:eastAsia="Calibri" w:hAnsi="Arial" w:cs="Times New Roman"/>
          <w:sz w:val="18"/>
          <w:szCs w:val="20"/>
          <w:lang w:eastAsia="x-none"/>
        </w:rPr>
        <w:t>ZRSZ</w:t>
      </w:r>
      <w:r w:rsidR="00516D35" w:rsidRPr="00E626F1">
        <w:rPr>
          <w:rFonts w:ascii="Arial" w:eastAsia="Calibri" w:hAnsi="Arial" w:cs="Times New Roman"/>
          <w:sz w:val="18"/>
          <w:szCs w:val="20"/>
          <w:lang w:eastAsia="x-none"/>
        </w:rPr>
        <w:t xml:space="preserve"> </w:t>
      </w:r>
      <w:r w:rsidR="00516D35">
        <w:rPr>
          <w:rFonts w:ascii="Arial" w:eastAsia="Calibri" w:hAnsi="Arial" w:cs="Times New Roman"/>
          <w:sz w:val="18"/>
          <w:szCs w:val="20"/>
          <w:lang w:eastAsia="x-none"/>
        </w:rPr>
        <w:t xml:space="preserve">so za </w:t>
      </w:r>
      <w:r w:rsidRPr="00E626F1">
        <w:rPr>
          <w:rFonts w:ascii="Arial" w:eastAsia="Calibri" w:hAnsi="Arial" w:cs="Times New Roman"/>
          <w:sz w:val="18"/>
          <w:szCs w:val="20"/>
          <w:lang w:eastAsia="x-none"/>
        </w:rPr>
        <w:t xml:space="preserve">73.754 prostih delovnih mest, </w:t>
      </w:r>
      <w:r w:rsidR="00516D35">
        <w:rPr>
          <w:rFonts w:ascii="Arial" w:eastAsia="Calibri" w:hAnsi="Arial" w:cs="Times New Roman"/>
          <w:sz w:val="18"/>
          <w:szCs w:val="20"/>
          <w:lang w:eastAsia="x-none"/>
        </w:rPr>
        <w:t>za katera</w:t>
      </w:r>
      <w:r w:rsidR="00516D35"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so delodajalci v letu 2024 želeli </w:t>
      </w:r>
      <w:r w:rsidR="00EF14D2">
        <w:rPr>
          <w:rFonts w:ascii="Arial" w:eastAsia="Calibri" w:hAnsi="Arial" w:cs="Times New Roman"/>
          <w:sz w:val="18"/>
          <w:szCs w:val="20"/>
          <w:lang w:eastAsia="x-none"/>
        </w:rPr>
        <w:t xml:space="preserve">njihovo </w:t>
      </w:r>
      <w:r w:rsidRPr="00E626F1">
        <w:rPr>
          <w:rFonts w:ascii="Arial" w:eastAsia="Calibri" w:hAnsi="Arial" w:cs="Times New Roman"/>
          <w:sz w:val="18"/>
          <w:szCs w:val="20"/>
          <w:lang w:eastAsia="x-none"/>
        </w:rPr>
        <w:t xml:space="preserve">sodelovanje, izvedli 100.133 napotitev brezposelnih oseb. Pred napotitvijo kandidatov na delovna mesta so ustreznost in motiviranost brezposelnih oseb za zasedbo delovnega mesta preverjali prek vseh kanalov komuniciranja (elektronsko, telefonsko, osebno, </w:t>
      </w:r>
      <w:r w:rsidR="00DB074A">
        <w:rPr>
          <w:rFonts w:ascii="Arial" w:eastAsia="Calibri" w:hAnsi="Arial" w:cs="Times New Roman"/>
          <w:sz w:val="18"/>
          <w:szCs w:val="20"/>
          <w:lang w:eastAsia="x-none"/>
        </w:rPr>
        <w:t>v</w:t>
      </w:r>
      <w:r w:rsidR="00DB074A" w:rsidRPr="00E626F1">
        <w:rPr>
          <w:rFonts w:ascii="Arial" w:eastAsia="Calibri" w:hAnsi="Arial" w:cs="Times New Roman"/>
          <w:sz w:val="18"/>
          <w:szCs w:val="20"/>
          <w:lang w:eastAsia="x-none"/>
        </w:rPr>
        <w:t xml:space="preserve"> </w:t>
      </w:r>
      <w:r w:rsidR="00DB074A">
        <w:rPr>
          <w:rFonts w:ascii="Arial" w:eastAsia="Calibri" w:hAnsi="Arial" w:cs="Times New Roman"/>
          <w:sz w:val="18"/>
          <w:szCs w:val="20"/>
          <w:lang w:eastAsia="x-none"/>
        </w:rPr>
        <w:t>UD</w:t>
      </w:r>
      <w:r w:rsidRPr="00E626F1">
        <w:rPr>
          <w:rFonts w:ascii="Arial" w:eastAsia="Calibri" w:hAnsi="Arial" w:cs="Times New Roman"/>
          <w:sz w:val="18"/>
          <w:szCs w:val="20"/>
          <w:lang w:eastAsia="x-none"/>
        </w:rPr>
        <w:t xml:space="preserve"> in v kariernih središčih). </w:t>
      </w:r>
      <w:r w:rsidR="008C03F4">
        <w:rPr>
          <w:rFonts w:ascii="Arial" w:eastAsia="Calibri" w:hAnsi="Arial" w:cs="Times New Roman"/>
          <w:sz w:val="18"/>
          <w:szCs w:val="20"/>
          <w:lang w:eastAsia="x-none"/>
        </w:rPr>
        <w:t>Izvedenih je bilo</w:t>
      </w:r>
      <w:r w:rsidRPr="00E626F1">
        <w:rPr>
          <w:rFonts w:ascii="Arial" w:eastAsia="Calibri" w:hAnsi="Arial" w:cs="Times New Roman"/>
          <w:sz w:val="18"/>
          <w:szCs w:val="20"/>
          <w:lang w:eastAsia="x-none"/>
        </w:rPr>
        <w:t xml:space="preserve"> 630.918 predhodnih preverjanj brezposelnih oseb. Največ prostih delovnih mest so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sporočili delodajalci iz dejavnosti izobraževanja, zdravstva in socialnega varstva, predelovalnih dejavnosti </w:t>
      </w:r>
      <w:r w:rsidR="000C3DE5">
        <w:rPr>
          <w:rFonts w:ascii="Arial" w:eastAsia="Calibri" w:hAnsi="Arial" w:cs="Times New Roman"/>
          <w:sz w:val="18"/>
          <w:szCs w:val="20"/>
          <w:lang w:eastAsia="x-none"/>
        </w:rPr>
        <w:t>in</w:t>
      </w:r>
      <w:r w:rsidR="000C3DE5"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gradbeništva.</w:t>
      </w:r>
    </w:p>
    <w:p w14:paraId="0ADC26DA" w14:textId="77777777" w:rsidR="008C03F4" w:rsidRPr="00E626F1" w:rsidRDefault="008C03F4" w:rsidP="008C03F4">
      <w:pPr>
        <w:spacing w:after="0" w:line="220" w:lineRule="exact"/>
        <w:jc w:val="both"/>
        <w:rPr>
          <w:rFonts w:ascii="Arial" w:eastAsia="Calibri" w:hAnsi="Arial" w:cs="Times New Roman"/>
          <w:sz w:val="18"/>
          <w:szCs w:val="20"/>
          <w:lang w:eastAsia="x-none"/>
        </w:rPr>
      </w:pPr>
    </w:p>
    <w:p w14:paraId="1314C58E" w14:textId="5CE0B2DB" w:rsidR="00E626F1" w:rsidRDefault="00956623" w:rsidP="008C03F4">
      <w:pPr>
        <w:spacing w:after="0" w:line="220" w:lineRule="exact"/>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zagotavlja </w:t>
      </w:r>
      <w:r w:rsidR="00505BB2">
        <w:rPr>
          <w:rFonts w:ascii="Arial" w:eastAsia="Calibri" w:hAnsi="Arial" w:cs="Times New Roman"/>
          <w:sz w:val="18"/>
          <w:szCs w:val="20"/>
          <w:lang w:eastAsia="x-none"/>
        </w:rPr>
        <w:t>u</w:t>
      </w:r>
      <w:r w:rsidR="00505BB2" w:rsidRPr="00E626F1">
        <w:rPr>
          <w:rFonts w:ascii="Arial" w:eastAsia="Calibri" w:hAnsi="Arial" w:cs="Times New Roman"/>
          <w:sz w:val="18"/>
          <w:szCs w:val="20"/>
          <w:lang w:eastAsia="x-none"/>
        </w:rPr>
        <w:t xml:space="preserve">činkovitost posredovanja </w:t>
      </w:r>
      <w:r w:rsidR="00E626F1" w:rsidRPr="00E626F1">
        <w:rPr>
          <w:rFonts w:ascii="Arial" w:eastAsia="Calibri" w:hAnsi="Arial" w:cs="Times New Roman"/>
          <w:sz w:val="18"/>
          <w:szCs w:val="20"/>
          <w:lang w:eastAsia="x-none"/>
        </w:rPr>
        <w:t xml:space="preserve">tudi z </w:t>
      </w:r>
      <w:r w:rsidR="00E626F1" w:rsidRPr="00E626F1">
        <w:rPr>
          <w:rFonts w:ascii="Arial" w:eastAsia="Calibri" w:hAnsi="Arial" w:cs="Times New Roman"/>
          <w:b/>
          <w:bCs/>
          <w:sz w:val="18"/>
          <w:szCs w:val="20"/>
          <w:lang w:eastAsia="x-none"/>
        </w:rPr>
        <w:t>organizacijo srečanj delodajalcev z brezposelnimi osebami</w:t>
      </w:r>
      <w:r w:rsidR="00E626F1" w:rsidRPr="00E626F1">
        <w:rPr>
          <w:rFonts w:ascii="Arial" w:eastAsia="Calibri" w:hAnsi="Arial" w:cs="Times New Roman"/>
          <w:sz w:val="18"/>
          <w:szCs w:val="20"/>
          <w:lang w:eastAsia="x-none"/>
        </w:rPr>
        <w:t xml:space="preserve"> (mini zaposlitveni sejmi, skupinske predstavitve prostih delovnih mest, hitri zmenki, karierni izbori</w:t>
      </w:r>
      <w:r w:rsidR="00593CB9">
        <w:rPr>
          <w:rFonts w:ascii="Arial" w:eastAsia="Calibri" w:hAnsi="Arial" w:cs="Times New Roman"/>
          <w:sz w:val="18"/>
          <w:szCs w:val="20"/>
          <w:lang w:eastAsia="x-none"/>
        </w:rPr>
        <w:t xml:space="preserve"> </w:t>
      </w:r>
      <w:r w:rsidR="004256F9">
        <w:rPr>
          <w:rFonts w:ascii="Arial" w:eastAsia="Calibri" w:hAnsi="Arial" w:cs="Times New Roman"/>
          <w:sz w:val="18"/>
          <w:szCs w:val="20"/>
          <w:lang w:eastAsia="x-none"/>
        </w:rPr>
        <w:t>in tako dalje</w:t>
      </w:r>
      <w:r w:rsidR="00E626F1" w:rsidRPr="00E626F1">
        <w:rPr>
          <w:rFonts w:ascii="Arial" w:eastAsia="Calibri" w:hAnsi="Arial" w:cs="Times New Roman"/>
          <w:sz w:val="18"/>
          <w:szCs w:val="20"/>
          <w:lang w:eastAsia="x-none"/>
        </w:rPr>
        <w:t xml:space="preserve">), </w:t>
      </w:r>
      <w:r w:rsidR="005D7B4A">
        <w:rPr>
          <w:rFonts w:ascii="Arial" w:eastAsia="Calibri" w:hAnsi="Arial" w:cs="Times New Roman"/>
          <w:sz w:val="18"/>
          <w:szCs w:val="20"/>
          <w:lang w:eastAsia="x-none"/>
        </w:rPr>
        <w:t xml:space="preserve">na katerih </w:t>
      </w:r>
      <w:r w:rsidR="00E626F1" w:rsidRPr="00E626F1">
        <w:rPr>
          <w:rFonts w:ascii="Arial" w:eastAsia="Calibri" w:hAnsi="Arial" w:cs="Times New Roman"/>
          <w:sz w:val="18"/>
          <w:szCs w:val="20"/>
          <w:lang w:eastAsia="x-none"/>
        </w:rPr>
        <w:t>delodajalci brezposelnim predstavijo podjetje oz</w:t>
      </w:r>
      <w:r w:rsidR="004256F9">
        <w:rPr>
          <w:rFonts w:ascii="Arial" w:hAnsi="Arial" w:cs="Arial"/>
          <w:sz w:val="18"/>
          <w:szCs w:val="18"/>
        </w:rPr>
        <w:t>iroma</w:t>
      </w:r>
      <w:r w:rsidR="00E626F1" w:rsidRPr="00E626F1">
        <w:rPr>
          <w:rFonts w:ascii="Arial" w:eastAsia="Calibri" w:hAnsi="Arial" w:cs="Times New Roman"/>
          <w:sz w:val="18"/>
          <w:szCs w:val="20"/>
          <w:lang w:eastAsia="x-none"/>
        </w:rPr>
        <w:t xml:space="preserve"> organizacijo, aktualna prosta delovna mesta in pogoje za </w:t>
      </w:r>
      <w:r w:rsidR="005D7B4A">
        <w:rPr>
          <w:rFonts w:ascii="Arial" w:eastAsia="Calibri" w:hAnsi="Arial" w:cs="Times New Roman"/>
          <w:sz w:val="18"/>
          <w:szCs w:val="20"/>
          <w:lang w:eastAsia="x-none"/>
        </w:rPr>
        <w:t xml:space="preserve">njihovo </w:t>
      </w:r>
      <w:r w:rsidR="00E626F1" w:rsidRPr="00E626F1">
        <w:rPr>
          <w:rFonts w:ascii="Arial" w:eastAsia="Calibri" w:hAnsi="Arial" w:cs="Times New Roman"/>
          <w:sz w:val="18"/>
          <w:szCs w:val="20"/>
          <w:lang w:eastAsia="x-none"/>
        </w:rPr>
        <w:t xml:space="preserve">zasedbo, po dogodku pa so praviloma organizirani prvi zaposlitveni razgovori. V letu 2024 se je 13.644 brezposelnih oseb udeležilo </w:t>
      </w:r>
      <w:r w:rsidR="00C24825" w:rsidRPr="00E626F1">
        <w:rPr>
          <w:rFonts w:ascii="Arial" w:eastAsia="Calibri" w:hAnsi="Arial" w:cs="Times New Roman"/>
          <w:sz w:val="18"/>
          <w:szCs w:val="20"/>
          <w:lang w:eastAsia="x-none"/>
        </w:rPr>
        <w:t>takih</w:t>
      </w:r>
      <w:r w:rsidR="00E626F1" w:rsidRPr="00E626F1">
        <w:rPr>
          <w:rFonts w:ascii="Arial" w:eastAsia="Calibri" w:hAnsi="Arial" w:cs="Times New Roman"/>
          <w:sz w:val="18"/>
          <w:szCs w:val="20"/>
          <w:lang w:eastAsia="x-none"/>
        </w:rPr>
        <w:t xml:space="preserve"> srečanj z delodajalci, dodatnih 6082 brezposelnih oseb pa je </w:t>
      </w:r>
      <w:r w:rsidR="006021C5">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bisk</w:t>
      </w:r>
      <w:r w:rsidR="006021C5">
        <w:rPr>
          <w:rFonts w:ascii="Arial" w:eastAsia="Calibri" w:hAnsi="Arial" w:cs="Times New Roman"/>
          <w:sz w:val="18"/>
          <w:szCs w:val="20"/>
          <w:lang w:eastAsia="x-none"/>
        </w:rPr>
        <w:t>alo</w:t>
      </w:r>
      <w:r w:rsidR="00E626F1" w:rsidRPr="00E626F1">
        <w:rPr>
          <w:rFonts w:ascii="Arial" w:eastAsia="Calibri" w:hAnsi="Arial" w:cs="Times New Roman"/>
          <w:sz w:val="18"/>
          <w:szCs w:val="20"/>
          <w:lang w:eastAsia="x-none"/>
        </w:rPr>
        <w:t xml:space="preserve"> karierne ali zaposlitvene sejm</w:t>
      </w:r>
      <w:r w:rsidR="006021C5">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Vseh navedenih srečanj z delodajalci in sejmov se je tako udeležilo 19.726 oseb, kar je </w:t>
      </w:r>
      <w:r w:rsidR="005D7B4A">
        <w:rPr>
          <w:rFonts w:ascii="Arial" w:eastAsia="Calibri" w:hAnsi="Arial" w:cs="Times New Roman"/>
          <w:sz w:val="18"/>
          <w:szCs w:val="20"/>
          <w:lang w:eastAsia="x-none"/>
        </w:rPr>
        <w:t xml:space="preserve">za </w:t>
      </w:r>
      <w:r w:rsidR="00E626F1" w:rsidRPr="00E626F1">
        <w:rPr>
          <w:rFonts w:ascii="Arial" w:eastAsia="Calibri" w:hAnsi="Arial" w:cs="Times New Roman"/>
          <w:sz w:val="18"/>
          <w:szCs w:val="20"/>
          <w:lang w:eastAsia="x-none"/>
        </w:rPr>
        <w:t xml:space="preserve">40,8 </w:t>
      </w:r>
      <w:r w:rsidR="008C03F4">
        <w:rPr>
          <w:rFonts w:ascii="Arial" w:eastAsia="Calibri" w:hAnsi="Arial" w:cs="Times New Roman"/>
          <w:sz w:val="18"/>
          <w:szCs w:val="20"/>
          <w:lang w:eastAsia="x-none"/>
        </w:rPr>
        <w:t>odstotka</w:t>
      </w:r>
      <w:r w:rsidR="00E626F1" w:rsidRPr="00E626F1">
        <w:rPr>
          <w:rFonts w:ascii="Arial" w:eastAsia="Calibri" w:hAnsi="Arial" w:cs="Times New Roman"/>
          <w:sz w:val="18"/>
          <w:szCs w:val="20"/>
          <w:lang w:eastAsia="x-none"/>
        </w:rPr>
        <w:t xml:space="preserve"> več kot v letu 2023. </w:t>
      </w: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je v </w:t>
      </w:r>
      <w:r w:rsidR="002F564A">
        <w:rPr>
          <w:rFonts w:ascii="Arial" w:eastAsia="Calibri" w:hAnsi="Arial" w:cs="Times New Roman"/>
          <w:sz w:val="18"/>
          <w:szCs w:val="20"/>
          <w:lang w:eastAsia="x-none"/>
        </w:rPr>
        <w:t>p</w:t>
      </w:r>
      <w:r w:rsidR="00E626F1" w:rsidRPr="00E626F1">
        <w:rPr>
          <w:rFonts w:ascii="Arial" w:eastAsia="Calibri" w:hAnsi="Arial" w:cs="Times New Roman"/>
          <w:sz w:val="18"/>
          <w:szCs w:val="20"/>
          <w:lang w:eastAsia="x-none"/>
        </w:rPr>
        <w:t xml:space="preserve">oslovnem načrtu za leto 2024 namenil posebno pozornost organizaciji in izvedbi zaposlitvenih dogodkov </w:t>
      </w:r>
      <w:r w:rsidR="005D7B4A">
        <w:rPr>
          <w:rFonts w:ascii="Arial" w:eastAsia="Calibri" w:hAnsi="Arial" w:cs="Times New Roman"/>
          <w:sz w:val="18"/>
          <w:szCs w:val="20"/>
          <w:lang w:eastAsia="x-none"/>
        </w:rPr>
        <w:t>in</w:t>
      </w:r>
      <w:r w:rsidR="005D7B4A"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sejmov, na katerih se lahko delodajalci in brezposelne osebe srečajo v živo oz</w:t>
      </w:r>
      <w:r w:rsidR="002F564A">
        <w:rPr>
          <w:rFonts w:ascii="Arial" w:eastAsia="Calibri" w:hAnsi="Arial" w:cs="Times New Roman"/>
          <w:sz w:val="18"/>
          <w:szCs w:val="20"/>
          <w:lang w:eastAsia="x-none"/>
        </w:rPr>
        <w:t>iroma</w:t>
      </w:r>
      <w:r w:rsidR="00E626F1" w:rsidRPr="00E626F1">
        <w:rPr>
          <w:rFonts w:ascii="Arial" w:eastAsia="Calibri" w:hAnsi="Arial" w:cs="Times New Roman"/>
          <w:sz w:val="18"/>
          <w:szCs w:val="20"/>
          <w:lang w:eastAsia="x-none"/>
        </w:rPr>
        <w:t xml:space="preserve"> neposredno, intenzivno izvajanje vseh aktivnosti pa se že odraža tudi v zvišanju števila udeležencev dogodkov.</w:t>
      </w:r>
    </w:p>
    <w:p w14:paraId="7331839E" w14:textId="77777777" w:rsidR="00593CB9" w:rsidRPr="00E626F1" w:rsidRDefault="00593CB9" w:rsidP="008C03F4">
      <w:pPr>
        <w:spacing w:after="0" w:line="220" w:lineRule="exact"/>
        <w:jc w:val="both"/>
        <w:rPr>
          <w:rFonts w:ascii="Arial" w:eastAsia="Calibri" w:hAnsi="Arial" w:cs="Times New Roman"/>
          <w:sz w:val="18"/>
          <w:szCs w:val="20"/>
          <w:lang w:eastAsia="x-none"/>
        </w:rPr>
      </w:pPr>
    </w:p>
    <w:p w14:paraId="1EEBA22B" w14:textId="2752C2E0"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Na podlagi spremljanja posredovanja je razvidno, da je bilo 30.205 oz</w:t>
      </w:r>
      <w:r w:rsidR="00593CB9">
        <w:rPr>
          <w:rFonts w:ascii="Arial" w:eastAsia="Calibri" w:hAnsi="Arial" w:cs="Times New Roman"/>
          <w:sz w:val="18"/>
          <w:szCs w:val="20"/>
          <w:lang w:eastAsia="x-none"/>
        </w:rPr>
        <w:t>iroma</w:t>
      </w:r>
      <w:r w:rsidRPr="00E626F1">
        <w:rPr>
          <w:rFonts w:ascii="Arial" w:eastAsia="Calibri" w:hAnsi="Arial" w:cs="Times New Roman"/>
          <w:sz w:val="18"/>
          <w:szCs w:val="20"/>
          <w:lang w:eastAsia="x-none"/>
        </w:rPr>
        <w:t xml:space="preserve"> 74,3 </w:t>
      </w:r>
      <w:r w:rsid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brezposelnih, ki so se v letu 2024 odjavili zaradi zaposlitve, vključenih v storitve posredovanja (v </w:t>
      </w:r>
      <w:r w:rsidR="00593CB9">
        <w:rPr>
          <w:rFonts w:ascii="Arial" w:eastAsia="Calibri" w:hAnsi="Arial" w:cs="Times New Roman"/>
          <w:sz w:val="18"/>
          <w:szCs w:val="20"/>
          <w:lang w:eastAsia="x-none"/>
        </w:rPr>
        <w:t>šestih</w:t>
      </w:r>
      <w:r w:rsidRPr="00E626F1">
        <w:rPr>
          <w:rFonts w:ascii="Arial" w:eastAsia="Calibri" w:hAnsi="Arial" w:cs="Times New Roman"/>
          <w:sz w:val="18"/>
          <w:szCs w:val="20"/>
          <w:lang w:eastAsia="x-none"/>
        </w:rPr>
        <w:t xml:space="preserve"> mesecih pred zaposlitvijo </w:t>
      </w:r>
      <w:r w:rsidR="0004455E" w:rsidRPr="00E626F1">
        <w:rPr>
          <w:rFonts w:ascii="Arial" w:eastAsia="Calibri" w:hAnsi="Arial" w:cs="Times New Roman"/>
          <w:sz w:val="18"/>
          <w:szCs w:val="20"/>
          <w:lang w:eastAsia="x-none"/>
        </w:rPr>
        <w:t xml:space="preserve">so </w:t>
      </w:r>
      <w:r w:rsidRPr="00E626F1">
        <w:rPr>
          <w:rFonts w:ascii="Arial" w:eastAsia="Calibri" w:hAnsi="Arial" w:cs="Times New Roman"/>
          <w:sz w:val="18"/>
          <w:szCs w:val="20"/>
          <w:lang w:eastAsia="x-none"/>
        </w:rPr>
        <w:t>prejeli napotnico, obvestilo, bili predhodno preverjeni, udeleženi na skupinskem srečanju z delodajalcem oz</w:t>
      </w:r>
      <w:r w:rsidR="0004455E">
        <w:rPr>
          <w:rFonts w:ascii="Arial" w:eastAsia="Calibri" w:hAnsi="Arial" w:cs="Times New Roman"/>
          <w:sz w:val="18"/>
          <w:szCs w:val="20"/>
          <w:lang w:eastAsia="x-none"/>
        </w:rPr>
        <w:t>iroma</w:t>
      </w:r>
      <w:r w:rsidRPr="00E626F1">
        <w:rPr>
          <w:rFonts w:ascii="Arial" w:eastAsia="Calibri" w:hAnsi="Arial" w:cs="Times New Roman"/>
          <w:sz w:val="18"/>
          <w:szCs w:val="20"/>
          <w:lang w:eastAsia="x-none"/>
        </w:rPr>
        <w:t xml:space="preserve"> podobni aktivnosti posredovanja). V letu 2024 je bil delež vključenih v storitve posredovanja višji kot v letu 2023 (68,8 </w:t>
      </w:r>
      <w:r w:rsid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Vključenost v storitve posredovanja, s povezovanjem brezposelnih oseb z delodajalci, ki iščejo delavce, neposredno prispeva k zaposlovanju brezposelnih oseb. </w:t>
      </w:r>
    </w:p>
    <w:p w14:paraId="50B90D55" w14:textId="2BB17064"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V letu 2024 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organiziral </w:t>
      </w:r>
      <w:r w:rsidRPr="00E626F1">
        <w:rPr>
          <w:rFonts w:ascii="Arial" w:eastAsia="Calibri" w:hAnsi="Arial" w:cs="Times New Roman"/>
          <w:b/>
          <w:bCs/>
          <w:sz w:val="18"/>
          <w:szCs w:val="20"/>
          <w:lang w:eastAsia="x-none"/>
        </w:rPr>
        <w:t>23 mini zaposlitvenih sejmov, 839 hitrih zmenkov in različnih skupinskih predstavitev prostih delovnih mest delodajalcev.</w:t>
      </w:r>
      <w:r w:rsidRPr="00E626F1">
        <w:rPr>
          <w:rFonts w:ascii="Arial" w:eastAsia="Calibri" w:hAnsi="Arial" w:cs="Times New Roman"/>
          <w:sz w:val="18"/>
          <w:szCs w:val="20"/>
          <w:lang w:eastAsia="x-none"/>
        </w:rPr>
        <w:t xml:space="preserve"> </w:t>
      </w:r>
      <w:r w:rsidR="00593CB9" w:rsidRPr="00593CB9">
        <w:rPr>
          <w:rFonts w:ascii="Arial" w:eastAsia="Calibri" w:hAnsi="Arial" w:cs="Times New Roman"/>
          <w:sz w:val="18"/>
          <w:szCs w:val="20"/>
          <w:lang w:eastAsia="x-none"/>
        </w:rPr>
        <w:t xml:space="preserve">Za spodbujanje izvajanja obiskov za vzpostavljanje novih partnerstev z delodajalci, ki z </w:t>
      </w:r>
      <w:r w:rsidR="00956623">
        <w:rPr>
          <w:rFonts w:ascii="Arial" w:eastAsia="Calibri" w:hAnsi="Arial" w:cs="Times New Roman"/>
          <w:sz w:val="18"/>
          <w:szCs w:val="20"/>
          <w:lang w:eastAsia="x-none"/>
        </w:rPr>
        <w:t>ZRSZ</w:t>
      </w:r>
      <w:r w:rsidR="00956623" w:rsidRPr="00593CB9">
        <w:rPr>
          <w:rFonts w:ascii="Arial" w:eastAsia="Calibri" w:hAnsi="Arial" w:cs="Times New Roman"/>
          <w:sz w:val="18"/>
          <w:szCs w:val="20"/>
          <w:lang w:eastAsia="x-none"/>
        </w:rPr>
        <w:t xml:space="preserve"> </w:t>
      </w:r>
      <w:r w:rsidR="00593CB9" w:rsidRPr="00593CB9">
        <w:rPr>
          <w:rFonts w:ascii="Arial" w:eastAsia="Calibri" w:hAnsi="Arial" w:cs="Times New Roman"/>
          <w:sz w:val="18"/>
          <w:szCs w:val="20"/>
          <w:lang w:eastAsia="x-none"/>
        </w:rPr>
        <w:t xml:space="preserve">še ne sodelujejo, so </w:t>
      </w:r>
      <w:r w:rsidR="002F564A">
        <w:rPr>
          <w:rFonts w:ascii="Arial" w:eastAsia="Calibri" w:hAnsi="Arial" w:cs="Times New Roman"/>
          <w:sz w:val="18"/>
          <w:szCs w:val="20"/>
          <w:lang w:eastAsia="x-none"/>
        </w:rPr>
        <w:t xml:space="preserve">na ZRSZ </w:t>
      </w:r>
      <w:r w:rsidR="00593CB9" w:rsidRPr="00593CB9">
        <w:rPr>
          <w:rFonts w:ascii="Arial" w:eastAsia="Calibri" w:hAnsi="Arial" w:cs="Times New Roman"/>
          <w:sz w:val="18"/>
          <w:szCs w:val="20"/>
          <w:lang w:eastAsia="x-none"/>
        </w:rPr>
        <w:t>pripravili letni načrt obiskov delodajalcev</w:t>
      </w:r>
      <w:r w:rsidR="00593CB9">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Z</w:t>
      </w:r>
      <w:r w:rsidR="00593CB9">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vzpostavljanj</w:t>
      </w:r>
      <w:r w:rsidR="00593CB9">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in vzdrževanj</w:t>
      </w:r>
      <w:r w:rsidR="00593CB9">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partnerskega sodelovanja z delodajalci so</w:t>
      </w:r>
      <w:r w:rsidR="00593CB9">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izvedli 2810 obiskov delodajalcev</w:t>
      </w:r>
      <w:r w:rsidR="00593CB9" w:rsidRPr="00593CB9">
        <w:rPr>
          <w:rFonts w:ascii="Arial" w:eastAsia="Calibri" w:hAnsi="Arial" w:cs="Times New Roman"/>
          <w:sz w:val="18"/>
          <w:szCs w:val="20"/>
          <w:lang w:eastAsia="x-none"/>
        </w:rPr>
        <w:t xml:space="preserve">, kar je </w:t>
      </w:r>
      <w:r w:rsidR="005D7B4A">
        <w:rPr>
          <w:rFonts w:ascii="Arial" w:eastAsia="Calibri" w:hAnsi="Arial" w:cs="Times New Roman"/>
          <w:sz w:val="18"/>
          <w:szCs w:val="20"/>
          <w:lang w:eastAsia="x-none"/>
        </w:rPr>
        <w:t>za 5</w:t>
      </w:r>
      <w:r w:rsidR="005D7B4A" w:rsidRPr="00593CB9">
        <w:rPr>
          <w:rFonts w:ascii="Arial" w:eastAsia="Calibri" w:hAnsi="Arial" w:cs="Times New Roman"/>
          <w:sz w:val="18"/>
          <w:szCs w:val="20"/>
          <w:lang w:eastAsia="x-none"/>
        </w:rPr>
        <w:t xml:space="preserve"> </w:t>
      </w:r>
      <w:r w:rsidR="00593CB9" w:rsidRPr="00593CB9">
        <w:rPr>
          <w:rFonts w:ascii="Arial" w:eastAsia="Calibri" w:hAnsi="Arial" w:cs="Times New Roman"/>
          <w:sz w:val="18"/>
          <w:szCs w:val="20"/>
          <w:lang w:eastAsia="x-none"/>
        </w:rPr>
        <w:t>odstotkov več kot v letu 2023 (2677).</w:t>
      </w:r>
    </w:p>
    <w:p w14:paraId="66415B2E" w14:textId="40841664"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Partnersko povezovanje in dolgoročno sodelovanje različnih deležnikov na trgu dela </w:t>
      </w:r>
      <w:r w:rsidR="005D7B4A">
        <w:rPr>
          <w:rFonts w:ascii="Arial" w:eastAsia="Calibri" w:hAnsi="Arial" w:cs="Times New Roman"/>
          <w:sz w:val="18"/>
          <w:szCs w:val="20"/>
          <w:lang w:eastAsia="x-none"/>
        </w:rPr>
        <w:t>sta</w:t>
      </w:r>
      <w:r w:rsidR="005D7B4A"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postal</w:t>
      </w:r>
      <w:r w:rsidR="002F564A">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nujn</w:t>
      </w:r>
      <w:r w:rsidR="002F564A">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v razmerah kadrovskega primanjkljaja in drugih izzivov</w:t>
      </w:r>
      <w:r w:rsidR="00764A87">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N</w:t>
      </w:r>
      <w:r w:rsidR="00593CB9" w:rsidRPr="00593CB9">
        <w:rPr>
          <w:rFonts w:ascii="Arial" w:eastAsia="Calibri" w:hAnsi="Arial" w:cs="Times New Roman"/>
          <w:sz w:val="18"/>
          <w:szCs w:val="20"/>
          <w:lang w:eastAsia="x-none"/>
        </w:rPr>
        <w:t xml:space="preserve">a </w:t>
      </w:r>
      <w:r w:rsidR="00956623">
        <w:rPr>
          <w:rFonts w:ascii="Arial" w:eastAsia="Calibri" w:hAnsi="Arial" w:cs="Times New Roman"/>
          <w:sz w:val="18"/>
          <w:szCs w:val="20"/>
          <w:lang w:eastAsia="x-none"/>
        </w:rPr>
        <w:t>ZRSZ</w:t>
      </w:r>
      <w:r w:rsidR="00956623" w:rsidRPr="00593CB9">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 xml:space="preserve">je </w:t>
      </w:r>
      <w:r w:rsidRPr="00E626F1">
        <w:rPr>
          <w:rFonts w:ascii="Arial" w:eastAsia="Calibri" w:hAnsi="Arial" w:cs="Times New Roman"/>
          <w:sz w:val="18"/>
          <w:szCs w:val="20"/>
          <w:lang w:eastAsia="x-none"/>
        </w:rPr>
        <w:t xml:space="preserve">30. septembra </w:t>
      </w:r>
      <w:r w:rsidR="00593CB9" w:rsidRPr="00593CB9">
        <w:rPr>
          <w:rFonts w:ascii="Arial" w:eastAsia="Calibri" w:hAnsi="Arial" w:cs="Times New Roman"/>
          <w:sz w:val="18"/>
          <w:szCs w:val="20"/>
          <w:lang w:eastAsia="x-none"/>
        </w:rPr>
        <w:t xml:space="preserve">2024 </w:t>
      </w:r>
      <w:r w:rsidRPr="00E626F1">
        <w:rPr>
          <w:rFonts w:ascii="Arial" w:eastAsia="Calibri" w:hAnsi="Arial" w:cs="Times New Roman"/>
          <w:sz w:val="18"/>
          <w:szCs w:val="20"/>
          <w:lang w:eastAsia="x-none"/>
        </w:rPr>
        <w:t xml:space="preserve">potekalo srečanje s predstavniki partnerjev podpisnikov </w:t>
      </w:r>
      <w:r w:rsidRPr="00E626F1">
        <w:rPr>
          <w:rFonts w:ascii="Arial" w:eastAsia="Calibri" w:hAnsi="Arial" w:cs="Times New Roman"/>
          <w:b/>
          <w:bCs/>
          <w:sz w:val="18"/>
          <w:szCs w:val="20"/>
          <w:lang w:eastAsia="x-none"/>
        </w:rPr>
        <w:t xml:space="preserve">Dogovora o poslovnem sodelovanju z </w:t>
      </w:r>
      <w:r w:rsidR="00956623">
        <w:rPr>
          <w:rFonts w:ascii="Arial" w:eastAsia="Calibri" w:hAnsi="Arial" w:cs="Times New Roman"/>
          <w:b/>
          <w:bCs/>
          <w:sz w:val="18"/>
          <w:szCs w:val="20"/>
          <w:lang w:eastAsia="x-none"/>
        </w:rPr>
        <w:t>ZRSZ</w:t>
      </w:r>
      <w:r w:rsidRPr="007C77F8">
        <w:rPr>
          <w:rFonts w:ascii="Arial" w:eastAsia="Calibri" w:hAnsi="Arial" w:cs="Times New Roman"/>
          <w:bCs/>
          <w:sz w:val="18"/>
          <w:szCs w:val="20"/>
          <w:lang w:eastAsia="x-none"/>
        </w:rPr>
        <w:t>.</w:t>
      </w:r>
      <w:r w:rsidRPr="00956623">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To so Gospodarska zbornica Slovenije, Obrtno-podjetniška zbornica Slovenije, Trgovinska zbornica Slovenije, Združenje agencij za zaposlovanje, Združenje delodajalcev obrti in podjetnikov Slovenije ter Združenje delodajalcev Slovenije. </w:t>
      </w:r>
      <w:r w:rsidR="00956623">
        <w:rPr>
          <w:rFonts w:ascii="Arial" w:eastAsia="Calibri" w:hAnsi="Arial" w:cs="Times New Roman"/>
          <w:sz w:val="18"/>
          <w:szCs w:val="20"/>
          <w:lang w:eastAsia="x-none"/>
        </w:rPr>
        <w:t>ZRSZ</w:t>
      </w:r>
      <w:r w:rsidR="00764A87">
        <w:rPr>
          <w:rFonts w:ascii="Arial" w:eastAsia="Calibri" w:hAnsi="Arial" w:cs="Times New Roman"/>
          <w:sz w:val="18"/>
          <w:szCs w:val="20"/>
          <w:lang w:eastAsia="x-none"/>
        </w:rPr>
        <w:t xml:space="preserve"> je predstavil</w:t>
      </w:r>
      <w:r w:rsidRPr="00E626F1">
        <w:rPr>
          <w:rFonts w:ascii="Arial" w:eastAsia="Calibri" w:hAnsi="Arial" w:cs="Times New Roman"/>
          <w:sz w:val="18"/>
          <w:szCs w:val="20"/>
          <w:lang w:eastAsia="x-none"/>
        </w:rPr>
        <w:t xml:space="preserve"> aktualn</w:t>
      </w:r>
      <w:r w:rsidR="00764A87">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podatk</w:t>
      </w:r>
      <w:r w:rsidR="00764A87">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s trga dela, strategij</w:t>
      </w:r>
      <w:r w:rsidR="00764A87">
        <w:rPr>
          <w:rFonts w:ascii="Arial" w:eastAsia="Calibri" w:hAnsi="Arial" w:cs="Times New Roman"/>
          <w:sz w:val="18"/>
          <w:szCs w:val="20"/>
          <w:lang w:eastAsia="x-none"/>
        </w:rPr>
        <w:t>o</w:t>
      </w:r>
      <w:r w:rsidRPr="00E626F1">
        <w:rPr>
          <w:rFonts w:ascii="Arial" w:eastAsia="Calibri" w:hAnsi="Arial" w:cs="Times New Roman"/>
          <w:sz w:val="18"/>
          <w:szCs w:val="20"/>
          <w:lang w:eastAsia="x-none"/>
        </w:rPr>
        <w:t xml:space="preserve"> </w:t>
      </w:r>
      <w:r w:rsidR="005D7B4A">
        <w:rPr>
          <w:rFonts w:ascii="Arial" w:eastAsia="Calibri" w:hAnsi="Arial" w:cs="Times New Roman"/>
          <w:sz w:val="18"/>
          <w:szCs w:val="20"/>
          <w:lang w:eastAsia="x-none"/>
        </w:rPr>
        <w:t xml:space="preserve">svojega </w:t>
      </w:r>
      <w:r w:rsidRPr="00E626F1">
        <w:rPr>
          <w:rFonts w:ascii="Arial" w:eastAsia="Calibri" w:hAnsi="Arial" w:cs="Times New Roman"/>
          <w:sz w:val="18"/>
          <w:szCs w:val="20"/>
          <w:lang w:eastAsia="x-none"/>
        </w:rPr>
        <w:t>razvoja in dela, novosti v storitvah za delodajalce in načrt</w:t>
      </w:r>
      <w:r w:rsidR="00764A87">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za nadaljnji razvoj storitev, tudi v okviru aktualnih projektov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Dogodka so se udeležili tudi predstavniki Agencije za rad i zapošljavanje iz Bosne in Hercegovine </w:t>
      </w:r>
      <w:r w:rsidR="005D7B4A">
        <w:rPr>
          <w:rFonts w:ascii="Arial" w:eastAsia="Calibri" w:hAnsi="Arial" w:cs="Times New Roman"/>
          <w:sz w:val="18"/>
          <w:szCs w:val="20"/>
          <w:lang w:eastAsia="x-none"/>
        </w:rPr>
        <w:t>in</w:t>
      </w:r>
      <w:r w:rsidR="005D7B4A"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predstavili </w:t>
      </w:r>
      <w:r w:rsidR="005D7B4A">
        <w:rPr>
          <w:rFonts w:ascii="Arial" w:eastAsia="Calibri" w:hAnsi="Arial" w:cs="Times New Roman"/>
          <w:sz w:val="18"/>
          <w:szCs w:val="20"/>
          <w:lang w:eastAsia="x-none"/>
        </w:rPr>
        <w:t>razmere</w:t>
      </w:r>
      <w:r w:rsidRPr="00E626F1">
        <w:rPr>
          <w:rFonts w:ascii="Arial" w:eastAsia="Calibri" w:hAnsi="Arial" w:cs="Times New Roman"/>
          <w:sz w:val="18"/>
          <w:szCs w:val="20"/>
          <w:lang w:eastAsia="x-none"/>
        </w:rPr>
        <w:t xml:space="preserve"> na trgu dela v </w:t>
      </w:r>
      <w:r w:rsidR="00764A87">
        <w:rPr>
          <w:rFonts w:ascii="Arial" w:eastAsia="Calibri" w:hAnsi="Arial" w:cs="Times New Roman"/>
          <w:sz w:val="18"/>
          <w:szCs w:val="20"/>
          <w:lang w:eastAsia="x-none"/>
        </w:rPr>
        <w:t>njihovi državi in</w:t>
      </w:r>
      <w:r w:rsidRPr="00E626F1">
        <w:rPr>
          <w:rFonts w:ascii="Arial" w:eastAsia="Calibri" w:hAnsi="Arial" w:cs="Times New Roman"/>
          <w:sz w:val="18"/>
          <w:szCs w:val="20"/>
          <w:lang w:eastAsia="x-none"/>
        </w:rPr>
        <w:t xml:space="preserve"> svoje izkušnje z izvajanjem meddržavnega sporazuma o zaposlovanju</w:t>
      </w:r>
      <w:r w:rsidR="00D03C98">
        <w:rPr>
          <w:rFonts w:ascii="Arial" w:eastAsia="Calibri" w:hAnsi="Arial" w:cs="Times New Roman"/>
          <w:sz w:val="18"/>
          <w:szCs w:val="20"/>
          <w:lang w:eastAsia="x-none"/>
        </w:rPr>
        <w:t xml:space="preserve"> ter</w:t>
      </w:r>
      <w:r w:rsidRPr="00E626F1">
        <w:rPr>
          <w:rFonts w:ascii="Arial" w:eastAsia="Calibri" w:hAnsi="Arial" w:cs="Times New Roman"/>
          <w:sz w:val="18"/>
          <w:szCs w:val="20"/>
          <w:lang w:eastAsia="x-none"/>
        </w:rPr>
        <w:t xml:space="preserve"> aktualno problematiko </w:t>
      </w:r>
      <w:r w:rsidR="00D03C98">
        <w:rPr>
          <w:rFonts w:ascii="Arial" w:eastAsia="Calibri" w:hAnsi="Arial" w:cs="Times New Roman"/>
          <w:sz w:val="18"/>
          <w:szCs w:val="20"/>
          <w:lang w:eastAsia="x-none"/>
        </w:rPr>
        <w:t xml:space="preserve">in </w:t>
      </w:r>
      <w:r w:rsidRPr="00E626F1">
        <w:rPr>
          <w:rFonts w:ascii="Arial" w:eastAsia="Calibri" w:hAnsi="Arial" w:cs="Times New Roman"/>
          <w:sz w:val="18"/>
          <w:szCs w:val="20"/>
          <w:lang w:eastAsia="x-none"/>
        </w:rPr>
        <w:t xml:space="preserve">predloge za izboljšave. </w:t>
      </w:r>
      <w:r w:rsidR="00764A87">
        <w:rPr>
          <w:rFonts w:ascii="Arial" w:eastAsia="Calibri" w:hAnsi="Arial" w:cs="Times New Roman"/>
          <w:sz w:val="18"/>
          <w:szCs w:val="20"/>
          <w:lang w:eastAsia="x-none"/>
        </w:rPr>
        <w:t>O</w:t>
      </w:r>
      <w:r w:rsidRPr="00E626F1">
        <w:rPr>
          <w:rFonts w:ascii="Arial" w:eastAsia="Calibri" w:hAnsi="Arial" w:cs="Times New Roman"/>
          <w:sz w:val="18"/>
          <w:szCs w:val="20"/>
          <w:lang w:eastAsia="x-none"/>
        </w:rPr>
        <w:t>ktobr</w:t>
      </w:r>
      <w:r w:rsidR="00764A87">
        <w:rPr>
          <w:rFonts w:ascii="Arial" w:eastAsia="Calibri" w:hAnsi="Arial" w:cs="Times New Roman"/>
          <w:sz w:val="18"/>
          <w:szCs w:val="20"/>
          <w:lang w:eastAsia="x-none"/>
        </w:rPr>
        <w:t xml:space="preserve">a </w:t>
      </w:r>
      <w:r w:rsidR="00593CB9" w:rsidRPr="00593CB9">
        <w:rPr>
          <w:rFonts w:ascii="Arial" w:eastAsia="Calibri" w:hAnsi="Arial" w:cs="Times New Roman"/>
          <w:sz w:val="18"/>
          <w:szCs w:val="20"/>
          <w:lang w:eastAsia="x-none"/>
        </w:rPr>
        <w:t xml:space="preserve">2024 </w:t>
      </w:r>
      <w:r w:rsidRPr="00E626F1">
        <w:rPr>
          <w:rFonts w:ascii="Arial" w:eastAsia="Calibri" w:hAnsi="Arial" w:cs="Times New Roman"/>
          <w:sz w:val="18"/>
          <w:szCs w:val="20"/>
          <w:lang w:eastAsia="x-none"/>
        </w:rPr>
        <w:t xml:space="preserve">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z Obrtno-podjetniško zbornico Slovenije podpisal nov Dogovor o partnerskem sodelovanju, s katerim </w:t>
      </w:r>
      <w:r w:rsidR="00D03C98">
        <w:rPr>
          <w:rFonts w:ascii="Arial" w:eastAsia="Calibri" w:hAnsi="Arial" w:cs="Times New Roman"/>
          <w:sz w:val="18"/>
          <w:szCs w:val="20"/>
          <w:lang w:eastAsia="x-none"/>
        </w:rPr>
        <w:t>sta</w:t>
      </w:r>
      <w:r w:rsidR="00D03C98"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se </w:t>
      </w:r>
      <w:r w:rsidR="00D03C98">
        <w:rPr>
          <w:rFonts w:ascii="Arial" w:eastAsia="Calibri" w:hAnsi="Arial" w:cs="Times New Roman"/>
          <w:sz w:val="18"/>
          <w:szCs w:val="20"/>
          <w:lang w:eastAsia="x-none"/>
        </w:rPr>
        <w:t xml:space="preserve">partnerja </w:t>
      </w:r>
      <w:r w:rsidRPr="00E626F1">
        <w:rPr>
          <w:rFonts w:ascii="Arial" w:eastAsia="Calibri" w:hAnsi="Arial" w:cs="Times New Roman"/>
          <w:sz w:val="18"/>
          <w:szCs w:val="20"/>
          <w:lang w:eastAsia="x-none"/>
        </w:rPr>
        <w:t>zavezal</w:t>
      </w:r>
      <w:r w:rsidR="00D03C98">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k še tesnejšemu sodelovanju in skupnem</w:t>
      </w:r>
      <w:r w:rsidR="008B1EDC">
        <w:rPr>
          <w:rFonts w:ascii="Arial" w:eastAsia="Calibri" w:hAnsi="Arial" w:cs="Times New Roman"/>
          <w:sz w:val="18"/>
          <w:szCs w:val="20"/>
          <w:lang w:eastAsia="x-none"/>
        </w:rPr>
        <w:t>u</w:t>
      </w:r>
      <w:r w:rsidRPr="00E626F1">
        <w:rPr>
          <w:rFonts w:ascii="Arial" w:eastAsia="Calibri" w:hAnsi="Arial" w:cs="Times New Roman"/>
          <w:sz w:val="18"/>
          <w:szCs w:val="20"/>
          <w:lang w:eastAsia="x-none"/>
        </w:rPr>
        <w:t xml:space="preserve"> iskanju rešitev na trgu dela v prihodnosti</w:t>
      </w:r>
      <w:r w:rsidR="00593CB9" w:rsidRPr="00593CB9">
        <w:rPr>
          <w:rFonts w:ascii="Arial" w:eastAsia="Calibri" w:hAnsi="Arial" w:cs="Times New Roman"/>
          <w:sz w:val="18"/>
          <w:szCs w:val="20"/>
          <w:lang w:eastAsia="x-none"/>
        </w:rPr>
        <w:t>.</w:t>
      </w:r>
    </w:p>
    <w:p w14:paraId="7453E3BA" w14:textId="6A4C88A2"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593CB9">
        <w:rPr>
          <w:rFonts w:ascii="Arial" w:eastAsia="Calibri" w:hAnsi="Arial" w:cs="Times New Roman"/>
          <w:sz w:val="18"/>
          <w:szCs w:val="20"/>
          <w:lang w:eastAsia="x-none"/>
        </w:rPr>
        <w:t xml:space="preserve"> je </w:t>
      </w:r>
      <w:r w:rsidR="00593CB9" w:rsidRPr="00333AE3">
        <w:rPr>
          <w:rFonts w:ascii="Arial" w:eastAsia="Calibri" w:hAnsi="Arial" w:cs="Times New Roman"/>
          <w:sz w:val="18"/>
          <w:szCs w:val="20"/>
          <w:lang w:eastAsia="x-none"/>
        </w:rPr>
        <w:t>v</w:t>
      </w:r>
      <w:r w:rsidR="00E626F1" w:rsidRPr="00333AE3">
        <w:rPr>
          <w:rFonts w:ascii="Arial" w:eastAsia="Calibri" w:hAnsi="Arial" w:cs="Times New Roman"/>
          <w:sz w:val="18"/>
          <w:szCs w:val="20"/>
          <w:lang w:eastAsia="x-none"/>
        </w:rPr>
        <w:t xml:space="preserve"> letu 2024 izvede</w:t>
      </w:r>
      <w:r w:rsidR="00593CB9" w:rsidRPr="00333AE3">
        <w:rPr>
          <w:rFonts w:ascii="Arial" w:eastAsia="Calibri" w:hAnsi="Arial" w:cs="Times New Roman"/>
          <w:sz w:val="18"/>
          <w:szCs w:val="20"/>
          <w:lang w:eastAsia="x-none"/>
        </w:rPr>
        <w:t>l</w:t>
      </w:r>
      <w:r w:rsidR="00E626F1" w:rsidRPr="00E626F1">
        <w:rPr>
          <w:rFonts w:ascii="Arial" w:eastAsia="Calibri" w:hAnsi="Arial" w:cs="Times New Roman"/>
          <w:b/>
          <w:bCs/>
          <w:sz w:val="18"/>
          <w:szCs w:val="20"/>
          <w:lang w:eastAsia="x-none"/>
        </w:rPr>
        <w:t xml:space="preserve"> 50 zaposlitvenih in kariernih sejmov, od tega več sejmov tudi v tujini</w:t>
      </w:r>
      <w:r w:rsidR="00E626F1" w:rsidRPr="00E626F1">
        <w:rPr>
          <w:rFonts w:ascii="Arial" w:eastAsia="Calibri" w:hAnsi="Arial" w:cs="Times New Roman"/>
          <w:sz w:val="18"/>
          <w:szCs w:val="20"/>
          <w:lang w:eastAsia="x-none"/>
        </w:rPr>
        <w:t xml:space="preserve"> (Črna gora, Srbija, Bosna in Hercegovina, Severna Makedonija) in </w:t>
      </w:r>
      <w:r w:rsidR="00593CB9">
        <w:rPr>
          <w:rFonts w:ascii="Arial" w:eastAsia="Calibri" w:hAnsi="Arial" w:cs="Times New Roman"/>
          <w:sz w:val="18"/>
          <w:szCs w:val="20"/>
          <w:lang w:eastAsia="x-none"/>
        </w:rPr>
        <w:t>enega</w:t>
      </w:r>
      <w:r w:rsidR="00E626F1" w:rsidRPr="00E626F1">
        <w:rPr>
          <w:rFonts w:ascii="Arial" w:eastAsia="Calibri" w:hAnsi="Arial" w:cs="Times New Roman"/>
          <w:sz w:val="18"/>
          <w:szCs w:val="20"/>
          <w:lang w:eastAsia="x-none"/>
        </w:rPr>
        <w:t xml:space="preserve"> prek spleta (Seize the Summer</w:t>
      </w:r>
      <w:r w:rsidR="00D03C98">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 spletni sejem za sezonska dela v turizmu). </w:t>
      </w:r>
      <w:r>
        <w:rPr>
          <w:rFonts w:ascii="Arial" w:eastAsia="Calibri" w:hAnsi="Arial" w:cs="Times New Roman"/>
          <w:sz w:val="18"/>
          <w:szCs w:val="20"/>
          <w:lang w:eastAsia="x-none"/>
        </w:rPr>
        <w:t>ZRSZ</w:t>
      </w:r>
      <w:r w:rsidR="00BE3527">
        <w:rPr>
          <w:rFonts w:ascii="Arial" w:eastAsia="Calibri" w:hAnsi="Arial" w:cs="Times New Roman"/>
          <w:sz w:val="18"/>
          <w:szCs w:val="20"/>
          <w:lang w:eastAsia="x-none"/>
        </w:rPr>
        <w:t xml:space="preserve"> je </w:t>
      </w:r>
      <w:r w:rsidR="000A6885">
        <w:rPr>
          <w:rFonts w:ascii="Arial" w:eastAsia="Calibri" w:hAnsi="Arial" w:cs="Times New Roman"/>
          <w:sz w:val="18"/>
          <w:szCs w:val="20"/>
          <w:lang w:eastAsia="x-none"/>
        </w:rPr>
        <w:t>OS</w:t>
      </w:r>
      <w:r w:rsidR="00BE3527">
        <w:rPr>
          <w:rFonts w:ascii="Arial" w:eastAsia="Calibri" w:hAnsi="Arial" w:cs="Times New Roman"/>
          <w:sz w:val="18"/>
          <w:szCs w:val="20"/>
          <w:lang w:eastAsia="x-none"/>
        </w:rPr>
        <w:t xml:space="preserve"> </w:t>
      </w:r>
      <w:r w:rsidR="00BE3527" w:rsidRPr="00E626F1">
        <w:rPr>
          <w:rFonts w:ascii="Arial" w:eastAsia="Calibri" w:hAnsi="Arial" w:cs="Times New Roman"/>
          <w:sz w:val="18"/>
          <w:szCs w:val="20"/>
          <w:lang w:eastAsia="x-none"/>
        </w:rPr>
        <w:t xml:space="preserve">tudi v </w:t>
      </w:r>
      <w:r w:rsidR="00BE3527">
        <w:rPr>
          <w:rFonts w:ascii="Arial" w:eastAsia="Calibri" w:hAnsi="Arial" w:cs="Times New Roman"/>
          <w:sz w:val="18"/>
          <w:szCs w:val="20"/>
          <w:lang w:eastAsia="x-none"/>
        </w:rPr>
        <w:t>letu 2024</w:t>
      </w:r>
      <w:r w:rsidR="00BE3527" w:rsidRPr="00E626F1">
        <w:rPr>
          <w:rFonts w:ascii="Arial" w:eastAsia="Calibri" w:hAnsi="Arial" w:cs="Times New Roman"/>
          <w:sz w:val="18"/>
          <w:szCs w:val="20"/>
          <w:lang w:eastAsia="x-none"/>
        </w:rPr>
        <w:t xml:space="preserve"> usmer</w:t>
      </w:r>
      <w:r w:rsidR="00BE3527">
        <w:rPr>
          <w:rFonts w:ascii="Arial" w:eastAsia="Calibri" w:hAnsi="Arial" w:cs="Times New Roman"/>
          <w:sz w:val="18"/>
          <w:szCs w:val="20"/>
          <w:lang w:eastAsia="x-none"/>
        </w:rPr>
        <w:t>jal</w:t>
      </w:r>
      <w:r w:rsidR="00BE3527" w:rsidRPr="00E626F1">
        <w:rPr>
          <w:rFonts w:ascii="Arial" w:eastAsia="Calibri" w:hAnsi="Arial" w:cs="Times New Roman"/>
          <w:sz w:val="18"/>
          <w:szCs w:val="20"/>
          <w:lang w:eastAsia="x-none"/>
        </w:rPr>
        <w:t xml:space="preserve"> k organizaciji manjših, a ciljno usmerjenih dogodkov za zaposlovanje v dejavnostih, ki se soočajo s pomanjkanjem </w:t>
      </w:r>
      <w:r w:rsidR="00D03C98">
        <w:rPr>
          <w:rFonts w:ascii="Arial" w:eastAsia="Calibri" w:hAnsi="Arial" w:cs="Times New Roman"/>
          <w:sz w:val="18"/>
          <w:szCs w:val="20"/>
          <w:lang w:eastAsia="x-none"/>
        </w:rPr>
        <w:t>delavcev,</w:t>
      </w:r>
      <w:r w:rsidR="00D03C98" w:rsidRPr="00E626F1">
        <w:rPr>
          <w:rFonts w:ascii="Arial" w:eastAsia="Calibri" w:hAnsi="Arial" w:cs="Times New Roman"/>
          <w:sz w:val="18"/>
          <w:szCs w:val="20"/>
          <w:lang w:eastAsia="x-none"/>
        </w:rPr>
        <w:t xml:space="preserve"> </w:t>
      </w:r>
      <w:r w:rsidR="00BE3527" w:rsidRPr="00E626F1">
        <w:rPr>
          <w:rFonts w:ascii="Arial" w:eastAsia="Calibri" w:hAnsi="Arial" w:cs="Times New Roman"/>
          <w:sz w:val="18"/>
          <w:szCs w:val="20"/>
          <w:lang w:eastAsia="x-none"/>
        </w:rPr>
        <w:t xml:space="preserve">in dogodkov za zaposlovanje težje zaposljivih skupin brezposelnih. Ti dogodki brezposelnim omogočajo, da na enem mestu spoznajo več delodajalcev in preverijo, kakšne so zahteve in potrebne kompetence za zasedbo aktualnih prostih delovnih mest, se delodajalcem predstavijo ter </w:t>
      </w:r>
      <w:r w:rsidR="00D03C98">
        <w:rPr>
          <w:rFonts w:ascii="Arial" w:eastAsia="Calibri" w:hAnsi="Arial" w:cs="Times New Roman"/>
          <w:sz w:val="18"/>
          <w:szCs w:val="20"/>
          <w:lang w:eastAsia="x-none"/>
        </w:rPr>
        <w:t xml:space="preserve">se z njimi </w:t>
      </w:r>
      <w:r w:rsidR="00BE3527" w:rsidRPr="00E626F1">
        <w:rPr>
          <w:rFonts w:ascii="Arial" w:eastAsia="Calibri" w:hAnsi="Arial" w:cs="Times New Roman"/>
          <w:sz w:val="18"/>
          <w:szCs w:val="20"/>
          <w:lang w:eastAsia="x-none"/>
        </w:rPr>
        <w:t>pogovorijo o možnosti zaposlitve</w:t>
      </w:r>
      <w:r w:rsidR="00BE3527" w:rsidRPr="000A6885">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 nadaljevanju </w:t>
      </w:r>
      <w:r w:rsidR="00BE3527" w:rsidRPr="000A6885">
        <w:rPr>
          <w:rFonts w:ascii="Arial" w:eastAsia="Calibri" w:hAnsi="Arial" w:cs="Times New Roman"/>
          <w:sz w:val="18"/>
          <w:szCs w:val="20"/>
          <w:lang w:eastAsia="x-none"/>
        </w:rPr>
        <w:t xml:space="preserve">so </w:t>
      </w:r>
      <w:r w:rsidR="00E626F1" w:rsidRPr="00E626F1">
        <w:rPr>
          <w:rFonts w:ascii="Arial" w:eastAsia="Calibri" w:hAnsi="Arial" w:cs="Times New Roman"/>
          <w:sz w:val="18"/>
          <w:szCs w:val="20"/>
          <w:lang w:eastAsia="x-none"/>
        </w:rPr>
        <w:t>predstavlj</w:t>
      </w:r>
      <w:r w:rsidR="00593CB9" w:rsidRPr="000A6885">
        <w:rPr>
          <w:rFonts w:ascii="Arial" w:eastAsia="Calibri" w:hAnsi="Arial" w:cs="Times New Roman"/>
          <w:sz w:val="18"/>
          <w:szCs w:val="20"/>
          <w:lang w:eastAsia="x-none"/>
        </w:rPr>
        <w:t>eni nekateri</w:t>
      </w:r>
      <w:r w:rsidR="00E626F1" w:rsidRPr="00E626F1">
        <w:rPr>
          <w:rFonts w:ascii="Arial" w:eastAsia="Calibri" w:hAnsi="Arial" w:cs="Times New Roman"/>
          <w:sz w:val="18"/>
          <w:szCs w:val="20"/>
          <w:lang w:eastAsia="x-none"/>
        </w:rPr>
        <w:t xml:space="preserve"> izbran</w:t>
      </w:r>
      <w:r w:rsidR="00593CB9" w:rsidRPr="000A6885">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sejm</w:t>
      </w:r>
      <w:r w:rsidR="00593CB9" w:rsidRPr="000A6885">
        <w:rPr>
          <w:rFonts w:ascii="Arial" w:eastAsia="Calibri" w:hAnsi="Arial" w:cs="Times New Roman"/>
          <w:sz w:val="18"/>
          <w:szCs w:val="20"/>
          <w:lang w:eastAsia="x-none"/>
        </w:rPr>
        <w:t>i</w:t>
      </w:r>
      <w:r w:rsidR="00BE3527" w:rsidRPr="000A6885">
        <w:rPr>
          <w:rFonts w:ascii="Arial" w:eastAsia="Calibri" w:hAnsi="Arial" w:cs="Times New Roman"/>
          <w:sz w:val="18"/>
          <w:szCs w:val="20"/>
          <w:lang w:eastAsia="x-none"/>
        </w:rPr>
        <w:t xml:space="preserve"> v letu 2024</w:t>
      </w:r>
      <w:r w:rsidR="00E626F1" w:rsidRPr="00E626F1">
        <w:rPr>
          <w:rFonts w:ascii="Arial" w:eastAsia="Calibri" w:hAnsi="Arial" w:cs="Times New Roman"/>
          <w:sz w:val="18"/>
          <w:szCs w:val="20"/>
          <w:lang w:eastAsia="x-none"/>
        </w:rPr>
        <w:t>.</w:t>
      </w:r>
    </w:p>
    <w:p w14:paraId="5154459D" w14:textId="2F64D6C8"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lastRenderedPageBreak/>
        <w:t xml:space="preserve">21. januarja je OS Celje organizirala </w:t>
      </w:r>
      <w:r w:rsidRPr="00421DF8">
        <w:rPr>
          <w:rFonts w:ascii="Arial" w:eastAsia="Calibri" w:hAnsi="Arial" w:cs="Times New Roman"/>
          <w:b/>
          <w:bCs/>
          <w:sz w:val="18"/>
          <w:szCs w:val="20"/>
          <w:lang w:eastAsia="x-none"/>
        </w:rPr>
        <w:t>Karierni piknik</w:t>
      </w:r>
      <w:r w:rsidRPr="00E626F1">
        <w:rPr>
          <w:rFonts w:ascii="Arial" w:eastAsia="Calibri" w:hAnsi="Arial" w:cs="Times New Roman"/>
          <w:sz w:val="18"/>
          <w:szCs w:val="20"/>
          <w:lang w:eastAsia="x-none"/>
        </w:rPr>
        <w:t xml:space="preserve">, namenjen vsem, ki iščejo zaposlitev, razmišljajo o spremembi kariere ali se šele odločajo za poklicno pot. </w:t>
      </w:r>
      <w:r w:rsidR="00BE3527">
        <w:rPr>
          <w:rFonts w:ascii="Arial" w:eastAsia="Calibri" w:hAnsi="Arial" w:cs="Times New Roman"/>
          <w:sz w:val="18"/>
          <w:szCs w:val="20"/>
          <w:lang w:eastAsia="x-none"/>
        </w:rPr>
        <w:t>P</w:t>
      </w:r>
      <w:r w:rsidRPr="00E626F1">
        <w:rPr>
          <w:rFonts w:ascii="Arial" w:eastAsia="Calibri" w:hAnsi="Arial" w:cs="Times New Roman"/>
          <w:sz w:val="18"/>
          <w:szCs w:val="20"/>
          <w:lang w:eastAsia="x-none"/>
        </w:rPr>
        <w:t xml:space="preserve">redstavilo </w:t>
      </w:r>
      <w:r w:rsidR="00BE3527">
        <w:rPr>
          <w:rFonts w:ascii="Arial" w:eastAsia="Calibri" w:hAnsi="Arial" w:cs="Times New Roman"/>
          <w:sz w:val="18"/>
          <w:szCs w:val="20"/>
          <w:lang w:eastAsia="x-none"/>
        </w:rPr>
        <w:t xml:space="preserve">se je </w:t>
      </w:r>
      <w:r w:rsidRPr="00E626F1">
        <w:rPr>
          <w:rFonts w:ascii="Arial" w:eastAsia="Calibri" w:hAnsi="Arial" w:cs="Times New Roman"/>
          <w:sz w:val="18"/>
          <w:szCs w:val="20"/>
          <w:lang w:eastAsia="x-none"/>
        </w:rPr>
        <w:t xml:space="preserve">37 delodajalcev, izobraževalnih ustanov in drugih razstavljavcev. </w:t>
      </w:r>
    </w:p>
    <w:p w14:paraId="28FF795E" w14:textId="52A0BDD8"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OS Ljubljana je </w:t>
      </w:r>
      <w:r w:rsidR="00D03C98" w:rsidRPr="00E626F1">
        <w:rPr>
          <w:rFonts w:ascii="Arial" w:eastAsia="Calibri" w:hAnsi="Arial" w:cs="Times New Roman"/>
          <w:sz w:val="18"/>
          <w:szCs w:val="20"/>
          <w:lang w:eastAsia="x-none"/>
        </w:rPr>
        <w:t xml:space="preserve">v svojih prostorih </w:t>
      </w:r>
      <w:r w:rsidRPr="00E626F1">
        <w:rPr>
          <w:rFonts w:ascii="Arial" w:eastAsia="Calibri" w:hAnsi="Arial" w:cs="Times New Roman"/>
          <w:sz w:val="18"/>
          <w:szCs w:val="20"/>
          <w:lang w:eastAsia="x-none"/>
        </w:rPr>
        <w:t>1. februarja organizirala zaposlitveni sejem</w:t>
      </w:r>
      <w:r w:rsidR="00421DF8">
        <w:rPr>
          <w:rFonts w:ascii="Arial" w:eastAsia="Calibri" w:hAnsi="Arial" w:cs="Times New Roman"/>
          <w:sz w:val="18"/>
          <w:szCs w:val="20"/>
          <w:lang w:eastAsia="x-none"/>
        </w:rPr>
        <w:t xml:space="preserve"> </w:t>
      </w:r>
      <w:r w:rsidRPr="00421DF8">
        <w:rPr>
          <w:rFonts w:ascii="Arial" w:eastAsia="Calibri" w:hAnsi="Arial" w:cs="Times New Roman"/>
          <w:b/>
          <w:bCs/>
          <w:sz w:val="18"/>
          <w:szCs w:val="20"/>
          <w:lang w:eastAsia="x-none"/>
        </w:rPr>
        <w:t>Podpora iskalcem zaposlitve z invalidnostjo pri povezovanju z delodajalci</w:t>
      </w:r>
      <w:r w:rsidRPr="00E626F1">
        <w:rPr>
          <w:rFonts w:ascii="Arial" w:eastAsia="Calibri" w:hAnsi="Arial" w:cs="Times New Roman"/>
          <w:sz w:val="18"/>
          <w:szCs w:val="20"/>
          <w:lang w:eastAsia="x-none"/>
        </w:rPr>
        <w:t xml:space="preserve"> iz različnih dejavnosti. Sejma se je udeležilo 328 iskalcev zaposlitve, </w:t>
      </w:r>
      <w:r w:rsidR="00BE3527">
        <w:rPr>
          <w:rFonts w:ascii="Arial" w:eastAsia="Calibri" w:hAnsi="Arial" w:cs="Times New Roman"/>
          <w:sz w:val="18"/>
          <w:szCs w:val="20"/>
          <w:lang w:eastAsia="x-none"/>
        </w:rPr>
        <w:t>izvedenih je</w:t>
      </w:r>
      <w:r w:rsidR="00BE3527" w:rsidRPr="00E626F1">
        <w:rPr>
          <w:rFonts w:ascii="Arial" w:eastAsia="Calibri" w:hAnsi="Arial" w:cs="Times New Roman"/>
          <w:sz w:val="18"/>
          <w:szCs w:val="20"/>
          <w:lang w:eastAsia="x-none"/>
        </w:rPr>
        <w:t xml:space="preserve"> </w:t>
      </w:r>
      <w:r w:rsidR="00BE3527">
        <w:rPr>
          <w:rFonts w:ascii="Arial" w:eastAsia="Calibri" w:hAnsi="Arial" w:cs="Times New Roman"/>
          <w:sz w:val="18"/>
          <w:szCs w:val="20"/>
          <w:lang w:eastAsia="x-none"/>
        </w:rPr>
        <w:t xml:space="preserve">bilo </w:t>
      </w:r>
      <w:r w:rsidRPr="00E626F1">
        <w:rPr>
          <w:rFonts w:ascii="Arial" w:eastAsia="Calibri" w:hAnsi="Arial" w:cs="Times New Roman"/>
          <w:sz w:val="18"/>
          <w:szCs w:val="20"/>
          <w:lang w:eastAsia="x-none"/>
        </w:rPr>
        <w:t xml:space="preserve">kar 291 kratkih zaposlitvenih razgovorov. 21. marca je OS Ljubljana organizirala </w:t>
      </w:r>
      <w:r w:rsidR="00BE3527">
        <w:rPr>
          <w:rFonts w:ascii="Arial" w:eastAsia="Calibri" w:hAnsi="Arial" w:cs="Times New Roman"/>
          <w:sz w:val="18"/>
          <w:szCs w:val="20"/>
          <w:lang w:eastAsia="x-none"/>
        </w:rPr>
        <w:t xml:space="preserve">tudi </w:t>
      </w:r>
      <w:r w:rsidRPr="00E626F1">
        <w:rPr>
          <w:rFonts w:ascii="Arial" w:eastAsia="Calibri" w:hAnsi="Arial" w:cs="Times New Roman"/>
          <w:sz w:val="18"/>
          <w:szCs w:val="20"/>
          <w:lang w:eastAsia="x-none"/>
        </w:rPr>
        <w:t xml:space="preserve">zaposlitveni dogodek, namenjen povezovanju iskalcev zaposlitve </w:t>
      </w:r>
      <w:r w:rsidR="00D03C98">
        <w:rPr>
          <w:rFonts w:ascii="Arial" w:eastAsia="Calibri" w:hAnsi="Arial" w:cs="Times New Roman"/>
          <w:sz w:val="18"/>
          <w:szCs w:val="20"/>
          <w:lang w:eastAsia="x-none"/>
        </w:rPr>
        <w:t>in</w:t>
      </w:r>
      <w:r w:rsidR="00D03C98"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delodajalcev, ki poslujejo v dejavnosti gostinstva in turizma. Sodelovalo je 291 iskalcev zaposlitve</w:t>
      </w:r>
      <w:r w:rsidR="00BE3527">
        <w:rPr>
          <w:rFonts w:ascii="Arial" w:eastAsia="Calibri" w:hAnsi="Arial" w:cs="Times New Roman"/>
          <w:sz w:val="18"/>
          <w:szCs w:val="20"/>
          <w:lang w:eastAsia="x-none"/>
        </w:rPr>
        <w:t xml:space="preserve"> in </w:t>
      </w:r>
      <w:r w:rsidRPr="00E626F1">
        <w:rPr>
          <w:rFonts w:ascii="Arial" w:eastAsia="Calibri" w:hAnsi="Arial" w:cs="Times New Roman"/>
          <w:sz w:val="18"/>
          <w:szCs w:val="20"/>
          <w:lang w:eastAsia="x-none"/>
        </w:rPr>
        <w:t xml:space="preserve">12 delodajalcev. </w:t>
      </w:r>
      <w:r w:rsidR="00BE3527">
        <w:rPr>
          <w:rFonts w:ascii="Arial" w:eastAsia="Calibri" w:hAnsi="Arial" w:cs="Times New Roman"/>
          <w:sz w:val="18"/>
          <w:szCs w:val="20"/>
          <w:lang w:eastAsia="x-none"/>
        </w:rPr>
        <w:t>Izvedenih je bilo</w:t>
      </w:r>
      <w:r w:rsidRPr="00E626F1">
        <w:rPr>
          <w:rFonts w:ascii="Arial" w:eastAsia="Calibri" w:hAnsi="Arial" w:cs="Times New Roman"/>
          <w:sz w:val="18"/>
          <w:szCs w:val="20"/>
          <w:lang w:eastAsia="x-none"/>
        </w:rPr>
        <w:t xml:space="preserve"> 320 kratkih zaposlitvenih razgovorov. V aprilu so organizirali še sejem Podpora iskalcem zaposlitve pri povezovanju z delodajalci na področju prodaje. </w:t>
      </w:r>
    </w:p>
    <w:p w14:paraId="6BDFE31D" w14:textId="3E853187" w:rsidR="00E626F1" w:rsidRPr="00E626F1" w:rsidRDefault="004D12F7"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 xml:space="preserve">Mreža </w:t>
      </w:r>
      <w:r w:rsidR="00E626F1" w:rsidRPr="00E626F1">
        <w:rPr>
          <w:rFonts w:ascii="Arial" w:eastAsia="Calibri" w:hAnsi="Arial" w:cs="Times New Roman"/>
          <w:sz w:val="18"/>
          <w:szCs w:val="20"/>
          <w:lang w:eastAsia="x-none"/>
        </w:rPr>
        <w:t xml:space="preserve">EURES je za delodajalce, skupaj z 12 drugimi evropskimi državami, 21. februarja organizirala spletni zaposlitveni sejem </w:t>
      </w:r>
      <w:r w:rsidR="00E626F1" w:rsidRPr="00421DF8">
        <w:rPr>
          <w:rFonts w:ascii="Arial" w:eastAsia="Calibri" w:hAnsi="Arial" w:cs="Times New Roman"/>
          <w:b/>
          <w:bCs/>
          <w:sz w:val="18"/>
          <w:szCs w:val="20"/>
          <w:lang w:eastAsia="x-none"/>
        </w:rPr>
        <w:t>Seize the Summer 2024</w:t>
      </w:r>
      <w:r w:rsidR="00E626F1" w:rsidRPr="00E626F1">
        <w:rPr>
          <w:rFonts w:ascii="Arial" w:eastAsia="Calibri" w:hAnsi="Arial" w:cs="Times New Roman"/>
          <w:sz w:val="18"/>
          <w:szCs w:val="20"/>
          <w:lang w:eastAsia="x-none"/>
        </w:rPr>
        <w:t xml:space="preserve">, na katerem je sodelovalo </w:t>
      </w:r>
      <w:r w:rsidR="00BE3527">
        <w:rPr>
          <w:rFonts w:ascii="Arial" w:eastAsia="Calibri" w:hAnsi="Arial" w:cs="Times New Roman"/>
          <w:sz w:val="18"/>
          <w:szCs w:val="20"/>
          <w:lang w:eastAsia="x-none"/>
        </w:rPr>
        <w:t>osem</w:t>
      </w:r>
      <w:r w:rsidR="00E626F1" w:rsidRPr="00E626F1">
        <w:rPr>
          <w:rFonts w:ascii="Arial" w:eastAsia="Calibri" w:hAnsi="Arial" w:cs="Times New Roman"/>
          <w:sz w:val="18"/>
          <w:szCs w:val="20"/>
          <w:lang w:eastAsia="x-none"/>
        </w:rPr>
        <w:t xml:space="preserve"> slovenskih delodajalcev s 24 prostimi delovnimi mesti, na </w:t>
      </w:r>
      <w:r w:rsidR="000A6885" w:rsidRPr="00E626F1">
        <w:rPr>
          <w:rFonts w:ascii="Arial" w:eastAsia="Calibri" w:hAnsi="Arial" w:cs="Times New Roman"/>
          <w:sz w:val="18"/>
          <w:szCs w:val="20"/>
          <w:lang w:eastAsia="x-none"/>
        </w:rPr>
        <w:t>katera</w:t>
      </w:r>
      <w:r w:rsidR="00E626F1" w:rsidRPr="00E626F1">
        <w:rPr>
          <w:rFonts w:ascii="Arial" w:eastAsia="Calibri" w:hAnsi="Arial" w:cs="Times New Roman"/>
          <w:sz w:val="18"/>
          <w:szCs w:val="20"/>
          <w:lang w:eastAsia="x-none"/>
        </w:rPr>
        <w:t xml:space="preserve"> so prejeli 296 prijav.  </w:t>
      </w:r>
    </w:p>
    <w:p w14:paraId="0718B2D2" w14:textId="2BD2F483" w:rsidR="00E626F1" w:rsidRPr="00E626F1" w:rsidRDefault="00047D72"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00E626F1" w:rsidRPr="00E626F1">
        <w:rPr>
          <w:rFonts w:ascii="Arial" w:eastAsia="Calibri" w:hAnsi="Arial" w:cs="Times New Roman"/>
          <w:sz w:val="18"/>
          <w:szCs w:val="20"/>
          <w:lang w:eastAsia="x-none"/>
        </w:rPr>
        <w:t xml:space="preserve"> Kariernem središču Murska Sobota </w:t>
      </w:r>
      <w:r w:rsidRPr="00E626F1">
        <w:rPr>
          <w:rFonts w:ascii="Arial" w:eastAsia="Calibri" w:hAnsi="Arial" w:cs="Times New Roman"/>
          <w:sz w:val="18"/>
          <w:szCs w:val="20"/>
          <w:lang w:eastAsia="x-none"/>
        </w:rPr>
        <w:t xml:space="preserve">so 21. februarja </w:t>
      </w:r>
      <w:r w:rsidR="00E626F1" w:rsidRPr="00E626F1">
        <w:rPr>
          <w:rFonts w:ascii="Arial" w:eastAsia="Calibri" w:hAnsi="Arial" w:cs="Times New Roman"/>
          <w:sz w:val="18"/>
          <w:szCs w:val="20"/>
          <w:lang w:eastAsia="x-none"/>
        </w:rPr>
        <w:t>izvedli zaposlitveni sejem, ki je bil prednostno namenjen brezposelnim iz podjetja M</w:t>
      </w:r>
      <w:r w:rsidR="00764A87">
        <w:rPr>
          <w:rFonts w:ascii="Arial" w:eastAsia="Calibri" w:hAnsi="Arial" w:cs="Times New Roman"/>
          <w:sz w:val="18"/>
          <w:szCs w:val="20"/>
          <w:lang w:eastAsia="x-none"/>
        </w:rPr>
        <w:t>oda</w:t>
      </w:r>
      <w:r w:rsidR="00E626F1" w:rsidRPr="00E626F1">
        <w:rPr>
          <w:rFonts w:ascii="Arial" w:eastAsia="Calibri" w:hAnsi="Arial" w:cs="Times New Roman"/>
          <w:sz w:val="18"/>
          <w:szCs w:val="20"/>
          <w:lang w:eastAsia="x-none"/>
        </w:rPr>
        <w:t xml:space="preserve"> MI</w:t>
      </w:r>
      <w:r w:rsidR="00764A87">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&amp;</w:t>
      </w:r>
      <w:r w:rsidR="00764A87">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LAN</w:t>
      </w:r>
      <w:r w:rsidR="00D03C98">
        <w:rPr>
          <w:rFonts w:ascii="Arial" w:eastAsia="Calibri" w:hAnsi="Arial" w:cs="Times New Roman"/>
          <w:sz w:val="18"/>
          <w:szCs w:val="20"/>
          <w:lang w:eastAsia="x-none"/>
        </w:rPr>
        <w:t>,</w:t>
      </w:r>
      <w:r w:rsidR="00764A87">
        <w:rPr>
          <w:rFonts w:ascii="Arial" w:eastAsia="Calibri" w:hAnsi="Arial" w:cs="Times New Roman"/>
          <w:sz w:val="18"/>
          <w:szCs w:val="20"/>
          <w:lang w:eastAsia="x-none"/>
        </w:rPr>
        <w:t xml:space="preserve"> d.</w:t>
      </w:r>
      <w:r w:rsidR="00D03C98">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o.</w:t>
      </w:r>
      <w:r w:rsidR="00D03C98">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 xml:space="preserve">, </w:t>
      </w:r>
      <w:r w:rsidR="00D03C98">
        <w:rPr>
          <w:rFonts w:ascii="Arial" w:eastAsia="Calibri" w:hAnsi="Arial" w:cs="Times New Roman"/>
          <w:sz w:val="18"/>
          <w:szCs w:val="20"/>
          <w:lang w:eastAsia="x-none"/>
        </w:rPr>
        <w:t>v katerem</w:t>
      </w:r>
      <w:r w:rsidR="00D03C98"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je delo izgubilo 98 zaposlenih. </w:t>
      </w:r>
      <w:r w:rsidR="00333AE3">
        <w:rPr>
          <w:rFonts w:ascii="Arial" w:eastAsia="Calibri" w:hAnsi="Arial" w:cs="Times New Roman"/>
          <w:sz w:val="18"/>
          <w:szCs w:val="20"/>
          <w:lang w:eastAsia="x-none"/>
        </w:rPr>
        <w:t>S</w:t>
      </w:r>
      <w:r w:rsidR="00E626F1" w:rsidRPr="00E626F1">
        <w:rPr>
          <w:rFonts w:ascii="Arial" w:eastAsia="Calibri" w:hAnsi="Arial" w:cs="Times New Roman"/>
          <w:sz w:val="18"/>
          <w:szCs w:val="20"/>
          <w:lang w:eastAsia="x-none"/>
        </w:rPr>
        <w:t>ejma se je udeležilo 90 brezposelnih oseb</w:t>
      </w:r>
      <w:r w:rsidR="00A10EC6">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opravljenih</w:t>
      </w:r>
      <w:r w:rsidR="00A10EC6">
        <w:rPr>
          <w:rFonts w:ascii="Arial" w:eastAsia="Calibri" w:hAnsi="Arial" w:cs="Times New Roman"/>
          <w:sz w:val="18"/>
          <w:szCs w:val="20"/>
          <w:lang w:eastAsia="x-none"/>
        </w:rPr>
        <w:t xml:space="preserve"> pa je bilo</w:t>
      </w:r>
      <w:r w:rsidR="00E626F1" w:rsidRPr="00E626F1">
        <w:rPr>
          <w:rFonts w:ascii="Arial" w:eastAsia="Calibri" w:hAnsi="Arial" w:cs="Times New Roman"/>
          <w:sz w:val="18"/>
          <w:szCs w:val="20"/>
          <w:lang w:eastAsia="x-none"/>
        </w:rPr>
        <w:t xml:space="preserve"> več kot 200 razgovorov.</w:t>
      </w:r>
    </w:p>
    <w:p w14:paraId="5990C953" w14:textId="4D1F718A" w:rsidR="00E626F1" w:rsidRPr="00E626F1" w:rsidRDefault="00047D72"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00E626F1" w:rsidRPr="00E626F1">
        <w:rPr>
          <w:rFonts w:ascii="Arial" w:eastAsia="Calibri" w:hAnsi="Arial" w:cs="Times New Roman"/>
          <w:sz w:val="18"/>
          <w:szCs w:val="20"/>
          <w:lang w:eastAsia="x-none"/>
        </w:rPr>
        <w:t xml:space="preserve"> Areni Bonifika v Kopru </w:t>
      </w:r>
      <w:r w:rsidRPr="00E626F1">
        <w:rPr>
          <w:rFonts w:ascii="Arial" w:eastAsia="Calibri" w:hAnsi="Arial" w:cs="Times New Roman"/>
          <w:sz w:val="18"/>
          <w:szCs w:val="20"/>
          <w:lang w:eastAsia="x-none"/>
        </w:rPr>
        <w:t xml:space="preserve">je 29. februarja </w:t>
      </w:r>
      <w:r w:rsidR="00E626F1" w:rsidRPr="00E626F1">
        <w:rPr>
          <w:rFonts w:ascii="Arial" w:eastAsia="Calibri" w:hAnsi="Arial" w:cs="Times New Roman"/>
          <w:sz w:val="18"/>
          <w:szCs w:val="20"/>
          <w:lang w:eastAsia="x-none"/>
        </w:rPr>
        <w:t xml:space="preserve">potekal </w:t>
      </w:r>
      <w:r w:rsidR="00E626F1" w:rsidRPr="00421DF8">
        <w:rPr>
          <w:rFonts w:ascii="Arial" w:eastAsia="Calibri" w:hAnsi="Arial" w:cs="Times New Roman"/>
          <w:b/>
          <w:bCs/>
          <w:sz w:val="18"/>
          <w:szCs w:val="20"/>
          <w:lang w:eastAsia="x-none"/>
        </w:rPr>
        <w:t>Čezmejni zaposlitveno-</w:t>
      </w:r>
      <w:r w:rsidR="009F5E1C" w:rsidRPr="00421DF8">
        <w:rPr>
          <w:rFonts w:ascii="Arial" w:eastAsia="Calibri" w:hAnsi="Arial" w:cs="Times New Roman"/>
          <w:b/>
          <w:bCs/>
          <w:sz w:val="18"/>
          <w:szCs w:val="20"/>
          <w:lang w:eastAsia="x-none"/>
        </w:rPr>
        <w:t>kariern</w:t>
      </w:r>
      <w:r w:rsidR="009F5E1C">
        <w:rPr>
          <w:rFonts w:ascii="Arial" w:eastAsia="Calibri" w:hAnsi="Arial" w:cs="Times New Roman"/>
          <w:b/>
          <w:bCs/>
          <w:sz w:val="18"/>
          <w:szCs w:val="20"/>
          <w:lang w:eastAsia="x-none"/>
        </w:rPr>
        <w:t>i</w:t>
      </w:r>
      <w:r w:rsidR="009F5E1C"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sejem v organizaciji EURES in OS Koper, </w:t>
      </w:r>
      <w:r w:rsidR="00A10EC6">
        <w:rPr>
          <w:rFonts w:ascii="Arial" w:eastAsia="Calibri" w:hAnsi="Arial" w:cs="Times New Roman"/>
          <w:sz w:val="18"/>
          <w:szCs w:val="20"/>
          <w:lang w:eastAsia="x-none"/>
        </w:rPr>
        <w:t>ki</w:t>
      </w:r>
      <w:r w:rsidR="00E626F1" w:rsidRPr="00E626F1">
        <w:rPr>
          <w:rFonts w:ascii="Arial" w:eastAsia="Calibri" w:hAnsi="Arial" w:cs="Times New Roman"/>
          <w:sz w:val="18"/>
          <w:szCs w:val="20"/>
          <w:lang w:eastAsia="x-none"/>
        </w:rPr>
        <w:t xml:space="preserve"> že več kot deset let samostojno organizira enega največjih zaposlitvenih dogodkov na Primorskem</w:t>
      </w:r>
      <w:r w:rsidR="00333AE3">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Na sejmu je sodelovalo 116 delodajalcev in partnerjev iz različnih dejavnosti z raznovrstno ponudbo prostih delovnih mest </w:t>
      </w:r>
      <w:r>
        <w:rPr>
          <w:rFonts w:ascii="Arial" w:eastAsia="Calibri" w:hAnsi="Arial" w:cs="Times New Roman"/>
          <w:sz w:val="18"/>
          <w:szCs w:val="20"/>
          <w:lang w:eastAsia="x-none"/>
        </w:rPr>
        <w:t xml:space="preserve">in </w:t>
      </w:r>
      <w:r w:rsidR="00E626F1" w:rsidRPr="00E626F1">
        <w:rPr>
          <w:rFonts w:ascii="Arial" w:eastAsia="Calibri" w:hAnsi="Arial" w:cs="Times New Roman"/>
          <w:sz w:val="18"/>
          <w:szCs w:val="20"/>
          <w:lang w:eastAsia="x-none"/>
        </w:rPr>
        <w:t xml:space="preserve">z različnimi možnostmi sodelovanja za dijake, študente, upokojence in druge. Sejma so se udeležili delodajalci iz praktično vseh dejavnosti, pripravljen je bil bogat sejemski program, dogodek je imel najmanj 2000 obiskovalcev, </w:t>
      </w:r>
      <w:r w:rsidR="004922D1">
        <w:rPr>
          <w:rFonts w:ascii="Arial" w:eastAsia="Calibri" w:hAnsi="Arial" w:cs="Times New Roman"/>
          <w:sz w:val="18"/>
          <w:szCs w:val="20"/>
          <w:lang w:eastAsia="x-none"/>
        </w:rPr>
        <w:t xml:space="preserve">prišlo je </w:t>
      </w:r>
      <w:r w:rsidR="00E626F1" w:rsidRPr="00E626F1">
        <w:rPr>
          <w:rFonts w:ascii="Arial" w:eastAsia="Calibri" w:hAnsi="Arial" w:cs="Times New Roman"/>
          <w:sz w:val="18"/>
          <w:szCs w:val="20"/>
          <w:lang w:eastAsia="x-none"/>
        </w:rPr>
        <w:t xml:space="preserve">več kot 25 organiziranih skupin dijakov in študentov, udeležili so se ga tudi </w:t>
      </w:r>
      <w:r w:rsidR="005B3570" w:rsidRPr="00E626F1">
        <w:rPr>
          <w:rFonts w:ascii="Arial" w:eastAsia="Calibri" w:hAnsi="Arial" w:cs="Times New Roman"/>
          <w:sz w:val="18"/>
          <w:szCs w:val="20"/>
          <w:lang w:eastAsia="x-none"/>
        </w:rPr>
        <w:t>svetovalci EURES</w:t>
      </w:r>
      <w:r w:rsidR="00E626F1" w:rsidRPr="00E626F1">
        <w:rPr>
          <w:rFonts w:ascii="Arial" w:eastAsia="Calibri" w:hAnsi="Arial" w:cs="Times New Roman"/>
          <w:sz w:val="18"/>
          <w:szCs w:val="20"/>
          <w:lang w:eastAsia="x-none"/>
        </w:rPr>
        <w:t xml:space="preserve"> iz sosednjih držav. </w:t>
      </w:r>
      <w:r w:rsidR="00333AE3">
        <w:rPr>
          <w:rFonts w:ascii="Arial" w:eastAsia="Calibri" w:hAnsi="Arial" w:cs="Times New Roman"/>
          <w:sz w:val="18"/>
          <w:szCs w:val="20"/>
          <w:lang w:eastAsia="x-none"/>
        </w:rPr>
        <w:t>D</w:t>
      </w:r>
      <w:r w:rsidR="00E626F1" w:rsidRPr="00E626F1">
        <w:rPr>
          <w:rFonts w:ascii="Arial" w:eastAsia="Calibri" w:hAnsi="Arial" w:cs="Times New Roman"/>
          <w:sz w:val="18"/>
          <w:szCs w:val="20"/>
          <w:lang w:eastAsia="x-none"/>
        </w:rPr>
        <w:t xml:space="preserve">ogodek </w:t>
      </w:r>
      <w:r w:rsidR="00333AE3">
        <w:rPr>
          <w:rFonts w:ascii="Arial" w:eastAsia="Calibri" w:hAnsi="Arial" w:cs="Times New Roman"/>
          <w:sz w:val="18"/>
          <w:szCs w:val="20"/>
          <w:lang w:eastAsia="x-none"/>
        </w:rPr>
        <w:t xml:space="preserve">so </w:t>
      </w:r>
      <w:r w:rsidR="00E626F1" w:rsidRPr="00E626F1">
        <w:rPr>
          <w:rFonts w:ascii="Arial" w:eastAsia="Calibri" w:hAnsi="Arial" w:cs="Times New Roman"/>
          <w:sz w:val="18"/>
          <w:szCs w:val="20"/>
          <w:lang w:eastAsia="x-none"/>
        </w:rPr>
        <w:t>obiskali tudi iskalci zaposlitve iz Italije in Hrvaške.</w:t>
      </w:r>
    </w:p>
    <w:p w14:paraId="22886758" w14:textId="3B79B707" w:rsidR="00E626F1" w:rsidRPr="00E626F1" w:rsidRDefault="00333AE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OS</w:t>
      </w:r>
      <w:r w:rsidR="00E626F1" w:rsidRPr="00E626F1">
        <w:rPr>
          <w:rFonts w:ascii="Arial" w:eastAsia="Calibri" w:hAnsi="Arial" w:cs="Times New Roman"/>
          <w:sz w:val="18"/>
          <w:szCs w:val="20"/>
          <w:lang w:eastAsia="x-none"/>
        </w:rPr>
        <w:t xml:space="preserve"> Velenj</w:t>
      </w:r>
      <w:r w:rsidR="00047D72">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w:t>
      </w:r>
      <w:r w:rsidR="00047D72" w:rsidRPr="00E626F1">
        <w:rPr>
          <w:rFonts w:ascii="Arial" w:eastAsia="Calibri" w:hAnsi="Arial" w:cs="Times New Roman"/>
          <w:sz w:val="18"/>
          <w:szCs w:val="20"/>
          <w:lang w:eastAsia="x-none"/>
        </w:rPr>
        <w:t>je</w:t>
      </w:r>
      <w:r w:rsidR="00047D72">
        <w:rPr>
          <w:rFonts w:ascii="Arial" w:eastAsia="Calibri" w:hAnsi="Arial" w:cs="Times New Roman"/>
          <w:sz w:val="18"/>
          <w:szCs w:val="20"/>
          <w:lang w:eastAsia="x-none"/>
        </w:rPr>
        <w:t xml:space="preserve"> </w:t>
      </w:r>
      <w:r w:rsidR="00047D72" w:rsidRPr="00E626F1">
        <w:rPr>
          <w:rFonts w:ascii="Arial" w:eastAsia="Calibri" w:hAnsi="Arial" w:cs="Times New Roman"/>
          <w:sz w:val="18"/>
          <w:szCs w:val="20"/>
          <w:lang w:eastAsia="x-none"/>
        </w:rPr>
        <w:t xml:space="preserve">6. marca </w:t>
      </w:r>
      <w:r>
        <w:rPr>
          <w:rFonts w:ascii="Arial" w:eastAsia="Calibri" w:hAnsi="Arial" w:cs="Times New Roman"/>
          <w:sz w:val="18"/>
          <w:szCs w:val="20"/>
          <w:lang w:eastAsia="x-none"/>
        </w:rPr>
        <w:t xml:space="preserve">organizirala </w:t>
      </w:r>
      <w:r w:rsidR="00E626F1" w:rsidRPr="00E626F1">
        <w:rPr>
          <w:rFonts w:ascii="Arial" w:eastAsia="Calibri" w:hAnsi="Arial" w:cs="Times New Roman"/>
          <w:sz w:val="18"/>
          <w:szCs w:val="20"/>
          <w:lang w:eastAsia="x-none"/>
        </w:rPr>
        <w:t xml:space="preserve">zaposlitveni dogodek </w:t>
      </w:r>
      <w:r w:rsidR="00E626F1" w:rsidRPr="00421DF8">
        <w:rPr>
          <w:rFonts w:ascii="Arial" w:eastAsia="Calibri" w:hAnsi="Arial" w:cs="Times New Roman"/>
          <w:b/>
          <w:bCs/>
          <w:sz w:val="18"/>
          <w:szCs w:val="20"/>
          <w:lang w:eastAsia="x-none"/>
        </w:rPr>
        <w:t>Skok v zaposlitev</w:t>
      </w:r>
      <w:r w:rsidR="00E626F1" w:rsidRPr="00E626F1">
        <w:rPr>
          <w:rFonts w:ascii="Arial" w:eastAsia="Calibri" w:hAnsi="Arial" w:cs="Times New Roman"/>
          <w:sz w:val="18"/>
          <w:szCs w:val="20"/>
          <w:lang w:eastAsia="x-none"/>
        </w:rPr>
        <w:t xml:space="preserve">. </w:t>
      </w:r>
      <w:r>
        <w:rPr>
          <w:rFonts w:ascii="Arial" w:eastAsia="Calibri" w:hAnsi="Arial" w:cs="Times New Roman"/>
          <w:sz w:val="18"/>
          <w:szCs w:val="20"/>
          <w:lang w:eastAsia="x-none"/>
        </w:rPr>
        <w:t>K</w:t>
      </w:r>
      <w:r w:rsidR="00E626F1" w:rsidRPr="00E626F1">
        <w:rPr>
          <w:rFonts w:ascii="Arial" w:eastAsia="Calibri" w:hAnsi="Arial" w:cs="Times New Roman"/>
          <w:sz w:val="18"/>
          <w:szCs w:val="20"/>
          <w:lang w:eastAsia="x-none"/>
        </w:rPr>
        <w:t xml:space="preserve"> sodelovanju </w:t>
      </w:r>
      <w:r>
        <w:rPr>
          <w:rFonts w:ascii="Arial" w:eastAsia="Calibri" w:hAnsi="Arial" w:cs="Times New Roman"/>
          <w:sz w:val="18"/>
          <w:szCs w:val="20"/>
          <w:lang w:eastAsia="x-none"/>
        </w:rPr>
        <w:t>so</w:t>
      </w:r>
      <w:r w:rsidR="00E626F1" w:rsidRPr="00E626F1">
        <w:rPr>
          <w:rFonts w:ascii="Arial" w:eastAsia="Calibri" w:hAnsi="Arial" w:cs="Times New Roman"/>
          <w:sz w:val="18"/>
          <w:szCs w:val="20"/>
          <w:lang w:eastAsia="x-none"/>
        </w:rPr>
        <w:t xml:space="preserve"> povabil</w:t>
      </w:r>
      <w:r>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delodajalce, Območno obrtno-podjetniško zbornico Velenje </w:t>
      </w:r>
      <w:r w:rsidR="004922D1">
        <w:rPr>
          <w:rFonts w:ascii="Arial" w:eastAsia="Calibri" w:hAnsi="Arial" w:cs="Times New Roman"/>
          <w:sz w:val="18"/>
          <w:szCs w:val="20"/>
          <w:lang w:eastAsia="x-none"/>
        </w:rPr>
        <w:t>in</w:t>
      </w:r>
      <w:r w:rsidR="004922D1"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Savinjsko-šaleško gospodarsko zbornico. Dogodek je bil namenjen brezposelnim in iskalcem zaposlitve ter </w:t>
      </w:r>
      <w:r w:rsidR="005B3570">
        <w:rPr>
          <w:rFonts w:ascii="Arial" w:eastAsia="Calibri" w:hAnsi="Arial" w:cs="Times New Roman"/>
          <w:sz w:val="18"/>
          <w:szCs w:val="20"/>
          <w:lang w:eastAsia="x-none"/>
        </w:rPr>
        <w:t>posameznikom</w:t>
      </w:r>
      <w:r w:rsidR="00E626F1" w:rsidRPr="00E626F1">
        <w:rPr>
          <w:rFonts w:ascii="Arial" w:eastAsia="Calibri" w:hAnsi="Arial" w:cs="Times New Roman"/>
          <w:sz w:val="18"/>
          <w:szCs w:val="20"/>
          <w:lang w:eastAsia="x-none"/>
        </w:rPr>
        <w:t>, ki iščejo nove karierne priložnosti, saj je bilo na voljo več kot 250 prostih delovnih mest, sodelovalo pa je 18 delodajalcev iz predelovalnih dejavnosti, energetike in gradbeništva. Med delodajalci so bila tudi tri invalidska podjetja</w:t>
      </w:r>
      <w:r>
        <w:rPr>
          <w:rFonts w:ascii="Arial" w:eastAsia="Calibri" w:hAnsi="Arial" w:cs="Times New Roman"/>
          <w:sz w:val="18"/>
          <w:szCs w:val="20"/>
          <w:lang w:eastAsia="x-none"/>
        </w:rPr>
        <w:t>.</w:t>
      </w:r>
    </w:p>
    <w:p w14:paraId="05F3D32D" w14:textId="334BAB9E" w:rsidR="00421DF8"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OS Ptuj je 16. aprila iz</w:t>
      </w:r>
      <w:r w:rsidR="00A10EC6">
        <w:rPr>
          <w:rFonts w:ascii="Arial" w:eastAsia="Calibri" w:hAnsi="Arial" w:cs="Times New Roman"/>
          <w:sz w:val="18"/>
          <w:szCs w:val="20"/>
          <w:lang w:eastAsia="x-none"/>
        </w:rPr>
        <w:t>vedla</w:t>
      </w:r>
      <w:r w:rsidRPr="00E626F1">
        <w:rPr>
          <w:rFonts w:ascii="Arial" w:eastAsia="Calibri" w:hAnsi="Arial" w:cs="Times New Roman"/>
          <w:sz w:val="18"/>
          <w:szCs w:val="20"/>
          <w:lang w:eastAsia="x-none"/>
        </w:rPr>
        <w:t xml:space="preserve"> </w:t>
      </w:r>
      <w:r w:rsidRPr="00421DF8">
        <w:rPr>
          <w:rFonts w:ascii="Arial" w:eastAsia="Calibri" w:hAnsi="Arial" w:cs="Times New Roman"/>
          <w:b/>
          <w:bCs/>
          <w:sz w:val="18"/>
          <w:szCs w:val="20"/>
          <w:lang w:eastAsia="x-none"/>
        </w:rPr>
        <w:t>zaposlitveni dogodek</w:t>
      </w:r>
      <w:r w:rsidRPr="00E626F1">
        <w:rPr>
          <w:rFonts w:ascii="Arial" w:eastAsia="Calibri" w:hAnsi="Arial" w:cs="Times New Roman"/>
          <w:sz w:val="18"/>
          <w:szCs w:val="20"/>
          <w:lang w:eastAsia="x-none"/>
        </w:rPr>
        <w:t xml:space="preserve">, na katerem je </w:t>
      </w:r>
      <w:r w:rsidRPr="00421DF8">
        <w:rPr>
          <w:rFonts w:ascii="Arial" w:eastAsia="Calibri" w:hAnsi="Arial" w:cs="Times New Roman"/>
          <w:b/>
          <w:bCs/>
          <w:sz w:val="18"/>
          <w:szCs w:val="20"/>
          <w:lang w:eastAsia="x-none"/>
        </w:rPr>
        <w:t>iskalcem zaposlitve z invalidnostjo</w:t>
      </w:r>
      <w:r w:rsidRPr="00E626F1">
        <w:rPr>
          <w:rFonts w:ascii="Arial" w:eastAsia="Calibri" w:hAnsi="Arial" w:cs="Times New Roman"/>
          <w:sz w:val="18"/>
          <w:szCs w:val="20"/>
          <w:lang w:eastAsia="x-none"/>
        </w:rPr>
        <w:t xml:space="preserve"> nudila podporo pri povezovanju z delodajalci iz različnih dejavnosti</w:t>
      </w:r>
      <w:r w:rsidR="00421DF8">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Z namenom ozaveščanja o enakovrednem vključevanju invalidov v delovno okolje so 22 delodajalcem predstavili različne oblike spodbud, ki so na voljo pri zaposlovanju teh oseb. Predstavitev so izvedli skupaj z </w:t>
      </w:r>
      <w:r w:rsidR="005428CB">
        <w:rPr>
          <w:rFonts w:ascii="Arial" w:eastAsia="Calibri" w:hAnsi="Arial" w:cs="Times New Roman"/>
          <w:sz w:val="18"/>
          <w:szCs w:val="20"/>
          <w:lang w:eastAsia="x-none"/>
        </w:rPr>
        <w:t>JŠRIPS</w:t>
      </w:r>
      <w:r w:rsidRPr="00E626F1">
        <w:rPr>
          <w:rFonts w:ascii="Arial" w:eastAsia="Calibri" w:hAnsi="Arial" w:cs="Times New Roman"/>
          <w:sz w:val="18"/>
          <w:szCs w:val="20"/>
          <w:lang w:eastAsia="x-none"/>
        </w:rPr>
        <w:t>, Finančnim uradom R</w:t>
      </w:r>
      <w:r w:rsidR="00BA1821">
        <w:rPr>
          <w:rFonts w:ascii="Arial" w:eastAsia="Calibri" w:hAnsi="Arial" w:cs="Times New Roman"/>
          <w:sz w:val="18"/>
          <w:szCs w:val="20"/>
          <w:lang w:eastAsia="x-none"/>
        </w:rPr>
        <w:t>epublike Slovenije</w:t>
      </w:r>
      <w:r w:rsidRPr="00E626F1">
        <w:rPr>
          <w:rFonts w:ascii="Arial" w:eastAsia="Calibri" w:hAnsi="Arial" w:cs="Times New Roman"/>
          <w:sz w:val="18"/>
          <w:szCs w:val="20"/>
          <w:lang w:eastAsia="x-none"/>
        </w:rPr>
        <w:t xml:space="preserve"> </w:t>
      </w:r>
      <w:r w:rsidR="00DD3907">
        <w:rPr>
          <w:rFonts w:ascii="Arial" w:eastAsia="Calibri" w:hAnsi="Arial" w:cs="Times New Roman"/>
          <w:sz w:val="18"/>
          <w:szCs w:val="20"/>
          <w:lang w:eastAsia="x-none"/>
        </w:rPr>
        <w:t>in</w:t>
      </w:r>
      <w:r w:rsidR="00DD3907"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izvajalcem zaposlitvene rehabilitacije Zavodom Vitis</w:t>
      </w:r>
      <w:r w:rsidR="00421DF8">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Delodajalce so seznanili s kvotnim sistemom in finančnimi </w:t>
      </w:r>
      <w:r w:rsidR="000A6885">
        <w:rPr>
          <w:rFonts w:ascii="Arial" w:eastAsia="Calibri" w:hAnsi="Arial" w:cs="Times New Roman"/>
          <w:sz w:val="18"/>
          <w:szCs w:val="20"/>
          <w:lang w:eastAsia="x-none"/>
        </w:rPr>
        <w:t>s</w:t>
      </w:r>
      <w:r w:rsidRPr="00E626F1">
        <w:rPr>
          <w:rFonts w:ascii="Arial" w:eastAsia="Calibri" w:hAnsi="Arial" w:cs="Times New Roman"/>
          <w:sz w:val="18"/>
          <w:szCs w:val="20"/>
          <w:lang w:eastAsia="x-none"/>
        </w:rPr>
        <w:t xml:space="preserve">podbudami ter davčnimi olajšavami pri zaposlovanju invalidov, aktualnimi </w:t>
      </w:r>
      <w:r w:rsidR="00421DF8">
        <w:rPr>
          <w:rFonts w:ascii="Arial" w:eastAsia="Calibri" w:hAnsi="Arial" w:cs="Times New Roman"/>
          <w:sz w:val="18"/>
          <w:szCs w:val="20"/>
          <w:lang w:eastAsia="x-none"/>
        </w:rPr>
        <w:t>programi</w:t>
      </w:r>
      <w:r w:rsidRPr="00E626F1">
        <w:rPr>
          <w:rFonts w:ascii="Arial" w:eastAsia="Calibri" w:hAnsi="Arial" w:cs="Times New Roman"/>
          <w:sz w:val="18"/>
          <w:szCs w:val="20"/>
          <w:lang w:eastAsia="x-none"/>
        </w:rPr>
        <w:t xml:space="preserve"> APZ in zaposlitveno rehabilitacijo. Predstavitev je bila tudi dobra priložnost za seznanitev s primeri dobrih praks posameznih delodajalcev, poudarek </w:t>
      </w:r>
      <w:r w:rsidR="00DD3907">
        <w:rPr>
          <w:rFonts w:ascii="Arial" w:eastAsia="Calibri" w:hAnsi="Arial" w:cs="Times New Roman"/>
          <w:sz w:val="18"/>
          <w:szCs w:val="20"/>
          <w:lang w:eastAsia="x-none"/>
        </w:rPr>
        <w:t xml:space="preserve">pa </w:t>
      </w:r>
      <w:r w:rsidR="00DD3907" w:rsidRPr="00E626F1">
        <w:rPr>
          <w:rFonts w:ascii="Arial" w:eastAsia="Calibri" w:hAnsi="Arial" w:cs="Times New Roman"/>
          <w:sz w:val="18"/>
          <w:szCs w:val="20"/>
          <w:lang w:eastAsia="x-none"/>
        </w:rPr>
        <w:t xml:space="preserve">je bil </w:t>
      </w:r>
      <w:r w:rsidRPr="00E626F1">
        <w:rPr>
          <w:rFonts w:ascii="Arial" w:eastAsia="Calibri" w:hAnsi="Arial" w:cs="Times New Roman"/>
          <w:sz w:val="18"/>
          <w:szCs w:val="20"/>
          <w:lang w:eastAsia="x-none"/>
        </w:rPr>
        <w:t xml:space="preserve">na </w:t>
      </w:r>
      <w:r w:rsidR="00B14167">
        <w:rPr>
          <w:rFonts w:ascii="Arial" w:eastAsia="Calibri" w:hAnsi="Arial" w:cs="Times New Roman"/>
          <w:sz w:val="18"/>
          <w:szCs w:val="20"/>
          <w:lang w:eastAsia="x-none"/>
        </w:rPr>
        <w:t xml:space="preserve">uspešnem </w:t>
      </w:r>
      <w:r w:rsidRPr="00E626F1">
        <w:rPr>
          <w:rFonts w:ascii="Arial" w:eastAsia="Calibri" w:hAnsi="Arial" w:cs="Times New Roman"/>
          <w:sz w:val="18"/>
          <w:szCs w:val="20"/>
          <w:lang w:eastAsia="x-none"/>
        </w:rPr>
        <w:t>sodelovanj</w:t>
      </w:r>
      <w:r w:rsidR="00B14167">
        <w:rPr>
          <w:rFonts w:ascii="Arial" w:eastAsia="Calibri" w:hAnsi="Arial" w:cs="Times New Roman"/>
          <w:sz w:val="18"/>
          <w:szCs w:val="20"/>
          <w:lang w:eastAsia="x-none"/>
        </w:rPr>
        <w:t>u</w:t>
      </w:r>
      <w:r w:rsidRPr="00E626F1">
        <w:rPr>
          <w:rFonts w:ascii="Arial" w:eastAsia="Calibri" w:hAnsi="Arial" w:cs="Times New Roman"/>
          <w:sz w:val="18"/>
          <w:szCs w:val="20"/>
          <w:lang w:eastAsia="x-none"/>
        </w:rPr>
        <w:t xml:space="preserve"> med institucijami za uspešnejše vključevanje invalidov v delovno okolje in ohranjanje njihovih delovnih mest. </w:t>
      </w:r>
      <w:r w:rsidR="00A10EC6">
        <w:rPr>
          <w:rFonts w:ascii="Arial" w:eastAsia="Calibri" w:hAnsi="Arial" w:cs="Times New Roman"/>
          <w:sz w:val="18"/>
          <w:szCs w:val="20"/>
          <w:lang w:eastAsia="x-none"/>
        </w:rPr>
        <w:t>Deset</w:t>
      </w:r>
      <w:r w:rsidRPr="00E626F1">
        <w:rPr>
          <w:rFonts w:ascii="Arial" w:eastAsia="Calibri" w:hAnsi="Arial" w:cs="Times New Roman"/>
          <w:sz w:val="18"/>
          <w:szCs w:val="20"/>
          <w:lang w:eastAsia="x-none"/>
        </w:rPr>
        <w:t xml:space="preserve"> delodajalcev </w:t>
      </w:r>
      <w:r w:rsidR="00A10EC6">
        <w:rPr>
          <w:rFonts w:ascii="Arial" w:eastAsia="Calibri" w:hAnsi="Arial" w:cs="Times New Roman"/>
          <w:sz w:val="18"/>
          <w:szCs w:val="20"/>
          <w:lang w:eastAsia="x-none"/>
        </w:rPr>
        <w:t xml:space="preserve">je </w:t>
      </w:r>
      <w:r w:rsidRPr="00E626F1">
        <w:rPr>
          <w:rFonts w:ascii="Arial" w:eastAsia="Calibri" w:hAnsi="Arial" w:cs="Times New Roman"/>
          <w:sz w:val="18"/>
          <w:szCs w:val="20"/>
          <w:lang w:eastAsia="x-none"/>
        </w:rPr>
        <w:t>predstavilo prosta delovna mesta za iskalce zaposlitve z invalidnostjo</w:t>
      </w:r>
      <w:r w:rsidR="00A10EC6">
        <w:rPr>
          <w:rFonts w:ascii="Arial" w:eastAsia="Calibri" w:hAnsi="Arial" w:cs="Times New Roman"/>
          <w:sz w:val="18"/>
          <w:szCs w:val="20"/>
          <w:lang w:eastAsia="x-none"/>
        </w:rPr>
        <w:t>, o</w:t>
      </w:r>
      <w:r w:rsidRPr="00E626F1">
        <w:rPr>
          <w:rFonts w:ascii="Arial" w:eastAsia="Calibri" w:hAnsi="Arial" w:cs="Times New Roman"/>
          <w:sz w:val="18"/>
          <w:szCs w:val="20"/>
          <w:lang w:eastAsia="x-none"/>
        </w:rPr>
        <w:t>prav</w:t>
      </w:r>
      <w:r w:rsidR="00A10EC6">
        <w:rPr>
          <w:rFonts w:ascii="Arial" w:eastAsia="Calibri" w:hAnsi="Arial" w:cs="Times New Roman"/>
          <w:sz w:val="18"/>
          <w:szCs w:val="20"/>
          <w:lang w:eastAsia="x-none"/>
        </w:rPr>
        <w:t>ljenih je bilo</w:t>
      </w:r>
      <w:r w:rsidRPr="00E626F1">
        <w:rPr>
          <w:rFonts w:ascii="Arial" w:eastAsia="Calibri" w:hAnsi="Arial" w:cs="Times New Roman"/>
          <w:sz w:val="18"/>
          <w:szCs w:val="20"/>
          <w:lang w:eastAsia="x-none"/>
        </w:rPr>
        <w:t xml:space="preserve"> 131 zaposlitvenih razgovorov</w:t>
      </w:r>
      <w:r w:rsidR="00421DF8">
        <w:rPr>
          <w:rFonts w:ascii="Arial" w:eastAsia="Calibri" w:hAnsi="Arial" w:cs="Times New Roman"/>
          <w:sz w:val="18"/>
          <w:szCs w:val="20"/>
          <w:lang w:eastAsia="x-none"/>
        </w:rPr>
        <w:t>.</w:t>
      </w:r>
    </w:p>
    <w:p w14:paraId="7A1286C4" w14:textId="0F1DA4B8" w:rsidR="00E626F1" w:rsidRPr="00E626F1" w:rsidRDefault="00B14167"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N</w:t>
      </w:r>
      <w:r w:rsidR="00E626F1" w:rsidRPr="00E626F1">
        <w:rPr>
          <w:rFonts w:ascii="Arial" w:eastAsia="Calibri" w:hAnsi="Arial" w:cs="Times New Roman"/>
          <w:sz w:val="18"/>
          <w:szCs w:val="20"/>
          <w:lang w:eastAsia="x-none"/>
        </w:rPr>
        <w:t xml:space="preserve">a Univerzi v Mariboru </w:t>
      </w:r>
      <w:r w:rsidRPr="00E626F1">
        <w:rPr>
          <w:rFonts w:ascii="Arial" w:eastAsia="Calibri" w:hAnsi="Arial" w:cs="Times New Roman"/>
          <w:sz w:val="18"/>
          <w:szCs w:val="20"/>
          <w:lang w:eastAsia="x-none"/>
        </w:rPr>
        <w:t xml:space="preserve">je </w:t>
      </w:r>
      <w:r>
        <w:rPr>
          <w:rFonts w:ascii="Arial" w:eastAsia="Calibri" w:hAnsi="Arial" w:cs="Times New Roman"/>
          <w:sz w:val="18"/>
          <w:szCs w:val="20"/>
          <w:lang w:eastAsia="x-none"/>
        </w:rPr>
        <w:t>v</w:t>
      </w:r>
      <w:r w:rsidRPr="00E626F1">
        <w:rPr>
          <w:rFonts w:ascii="Arial" w:eastAsia="Calibri" w:hAnsi="Arial" w:cs="Times New Roman"/>
          <w:sz w:val="18"/>
          <w:szCs w:val="20"/>
          <w:lang w:eastAsia="x-none"/>
        </w:rPr>
        <w:t xml:space="preserve"> aprilu </w:t>
      </w:r>
      <w:r w:rsidR="00E626F1" w:rsidRPr="00E626F1">
        <w:rPr>
          <w:rFonts w:ascii="Arial" w:eastAsia="Calibri" w:hAnsi="Arial" w:cs="Times New Roman"/>
          <w:sz w:val="18"/>
          <w:szCs w:val="20"/>
          <w:lang w:eastAsia="x-none"/>
        </w:rPr>
        <w:t xml:space="preserve">potekala že </w:t>
      </w:r>
      <w:r w:rsidR="00E626F1" w:rsidRPr="00421DF8">
        <w:rPr>
          <w:rFonts w:ascii="Arial" w:eastAsia="Calibri" w:hAnsi="Arial" w:cs="Times New Roman"/>
          <w:b/>
          <w:bCs/>
          <w:sz w:val="18"/>
          <w:szCs w:val="20"/>
          <w:lang w:eastAsia="x-none"/>
        </w:rPr>
        <w:t xml:space="preserve">11. </w:t>
      </w:r>
      <w:r w:rsidR="00BA1821" w:rsidRPr="00421DF8">
        <w:rPr>
          <w:rFonts w:ascii="Arial" w:eastAsia="Calibri" w:hAnsi="Arial" w:cs="Times New Roman"/>
          <w:b/>
          <w:bCs/>
          <w:sz w:val="18"/>
          <w:szCs w:val="20"/>
          <w:lang w:eastAsia="x-none"/>
        </w:rPr>
        <w:t>K</w:t>
      </w:r>
      <w:r w:rsidR="00E626F1" w:rsidRPr="00421DF8">
        <w:rPr>
          <w:rFonts w:ascii="Arial" w:eastAsia="Calibri" w:hAnsi="Arial" w:cs="Times New Roman"/>
          <w:b/>
          <w:bCs/>
          <w:sz w:val="18"/>
          <w:szCs w:val="20"/>
          <w:lang w:eastAsia="x-none"/>
        </w:rPr>
        <w:t>arierna tržnica</w:t>
      </w:r>
      <w:r w:rsidR="00E626F1" w:rsidRPr="00E626F1">
        <w:rPr>
          <w:rFonts w:ascii="Arial" w:eastAsia="Calibri" w:hAnsi="Arial" w:cs="Times New Roman"/>
          <w:sz w:val="18"/>
          <w:szCs w:val="20"/>
          <w:lang w:eastAsia="x-none"/>
        </w:rPr>
        <w:t xml:space="preserve">, ki jo je organiziral Karierni Center </w:t>
      </w:r>
      <w:r w:rsidR="00A10EC6" w:rsidRPr="00E626F1">
        <w:rPr>
          <w:rFonts w:ascii="Arial" w:eastAsia="Calibri" w:hAnsi="Arial" w:cs="Times New Roman"/>
          <w:sz w:val="18"/>
          <w:szCs w:val="20"/>
          <w:lang w:eastAsia="x-none"/>
        </w:rPr>
        <w:t>Univerz</w:t>
      </w:r>
      <w:r w:rsidR="00A10EC6">
        <w:rPr>
          <w:rFonts w:ascii="Arial" w:eastAsia="Calibri" w:hAnsi="Arial" w:cs="Times New Roman"/>
          <w:sz w:val="18"/>
          <w:szCs w:val="20"/>
          <w:lang w:eastAsia="x-none"/>
        </w:rPr>
        <w:t>e</w:t>
      </w:r>
      <w:r w:rsidR="00A10EC6" w:rsidRPr="00E626F1">
        <w:rPr>
          <w:rFonts w:ascii="Arial" w:eastAsia="Calibri" w:hAnsi="Arial" w:cs="Times New Roman"/>
          <w:sz w:val="18"/>
          <w:szCs w:val="20"/>
          <w:lang w:eastAsia="x-none"/>
        </w:rPr>
        <w:t xml:space="preserve"> v Mariboru </w:t>
      </w:r>
      <w:r w:rsidR="00E626F1" w:rsidRPr="00E626F1">
        <w:rPr>
          <w:rFonts w:ascii="Arial" w:eastAsia="Calibri" w:hAnsi="Arial" w:cs="Times New Roman"/>
          <w:sz w:val="18"/>
          <w:szCs w:val="20"/>
          <w:lang w:eastAsia="x-none"/>
        </w:rPr>
        <w:t xml:space="preserve">v sodelovanju z </w:t>
      </w:r>
      <w:r w:rsidR="00956623">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OS Maribor in OS Ptuj. Izvedenih je bilo 14 dogodkov, ki so </w:t>
      </w:r>
      <w:r w:rsidR="00B35DEA">
        <w:rPr>
          <w:rFonts w:ascii="Arial" w:eastAsia="Calibri" w:hAnsi="Arial" w:cs="Times New Roman"/>
          <w:sz w:val="18"/>
          <w:szCs w:val="20"/>
          <w:lang w:eastAsia="x-none"/>
        </w:rPr>
        <w:t>potekali</w:t>
      </w:r>
      <w:r w:rsidR="00E626F1" w:rsidRPr="00E626F1">
        <w:rPr>
          <w:rFonts w:ascii="Arial" w:eastAsia="Calibri" w:hAnsi="Arial" w:cs="Times New Roman"/>
          <w:sz w:val="18"/>
          <w:szCs w:val="20"/>
          <w:lang w:eastAsia="x-none"/>
        </w:rPr>
        <w:t xml:space="preserve"> na različnih fakultetah </w:t>
      </w:r>
      <w:r w:rsidR="00A10EC6" w:rsidRPr="00E626F1">
        <w:rPr>
          <w:rFonts w:ascii="Arial" w:eastAsia="Calibri" w:hAnsi="Arial" w:cs="Times New Roman"/>
          <w:sz w:val="18"/>
          <w:szCs w:val="20"/>
          <w:lang w:eastAsia="x-none"/>
        </w:rPr>
        <w:t>Univerz</w:t>
      </w:r>
      <w:r w:rsidR="00A10EC6">
        <w:rPr>
          <w:rFonts w:ascii="Arial" w:eastAsia="Calibri" w:hAnsi="Arial" w:cs="Times New Roman"/>
          <w:sz w:val="18"/>
          <w:szCs w:val="20"/>
          <w:lang w:eastAsia="x-none"/>
        </w:rPr>
        <w:t>e</w:t>
      </w:r>
      <w:r w:rsidR="00A10EC6" w:rsidRPr="00E626F1">
        <w:rPr>
          <w:rFonts w:ascii="Arial" w:eastAsia="Calibri" w:hAnsi="Arial" w:cs="Times New Roman"/>
          <w:sz w:val="18"/>
          <w:szCs w:val="20"/>
          <w:lang w:eastAsia="x-none"/>
        </w:rPr>
        <w:t xml:space="preserve"> v Mariboru</w:t>
      </w:r>
      <w:r w:rsidR="00E626F1" w:rsidRPr="00E626F1">
        <w:rPr>
          <w:rFonts w:ascii="Arial" w:eastAsia="Calibri" w:hAnsi="Arial" w:cs="Times New Roman"/>
          <w:sz w:val="18"/>
          <w:szCs w:val="20"/>
          <w:lang w:eastAsia="x-none"/>
        </w:rPr>
        <w:t xml:space="preserve"> in jih je obiskalo </w:t>
      </w:r>
      <w:r w:rsidR="00BA1821">
        <w:rPr>
          <w:rFonts w:ascii="Arial" w:eastAsia="Calibri" w:hAnsi="Arial" w:cs="Times New Roman"/>
          <w:sz w:val="18"/>
          <w:szCs w:val="20"/>
          <w:lang w:eastAsia="x-none"/>
        </w:rPr>
        <w:t>več kot</w:t>
      </w:r>
      <w:r w:rsidR="00E626F1" w:rsidRPr="00E626F1">
        <w:rPr>
          <w:rFonts w:ascii="Arial" w:eastAsia="Calibri" w:hAnsi="Arial" w:cs="Times New Roman"/>
          <w:sz w:val="18"/>
          <w:szCs w:val="20"/>
          <w:lang w:eastAsia="x-none"/>
        </w:rPr>
        <w:t xml:space="preserve"> 350 študentov in mladih diplomantov</w:t>
      </w:r>
      <w:r w:rsidR="00A10EC6">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dijakov ter </w:t>
      </w:r>
      <w:r w:rsidR="00B35DEA">
        <w:rPr>
          <w:rFonts w:ascii="Arial" w:eastAsia="Calibri" w:hAnsi="Arial" w:cs="Times New Roman"/>
          <w:sz w:val="18"/>
          <w:szCs w:val="20"/>
          <w:lang w:eastAsia="x-none"/>
        </w:rPr>
        <w:t xml:space="preserve">drugih </w:t>
      </w:r>
      <w:r w:rsidR="00E626F1" w:rsidRPr="00E626F1">
        <w:rPr>
          <w:rFonts w:ascii="Arial" w:eastAsia="Calibri" w:hAnsi="Arial" w:cs="Times New Roman"/>
          <w:sz w:val="18"/>
          <w:szCs w:val="20"/>
          <w:lang w:eastAsia="x-none"/>
        </w:rPr>
        <w:t>mladih iskalcev zaposlitve.</w:t>
      </w:r>
    </w:p>
    <w:p w14:paraId="33C90876" w14:textId="3294B17D"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w:t>
      </w:r>
      <w:r w:rsidR="00B35DEA" w:rsidRPr="00E626F1">
        <w:rPr>
          <w:rFonts w:ascii="Arial" w:eastAsia="Calibri" w:hAnsi="Arial" w:cs="Times New Roman"/>
          <w:sz w:val="18"/>
          <w:szCs w:val="20"/>
          <w:lang w:eastAsia="x-none"/>
        </w:rPr>
        <w:t xml:space="preserve">je 9. maja </w:t>
      </w:r>
      <w:r w:rsidR="00E626F1" w:rsidRPr="00E626F1">
        <w:rPr>
          <w:rFonts w:ascii="Arial" w:eastAsia="Calibri" w:hAnsi="Arial" w:cs="Times New Roman"/>
          <w:sz w:val="18"/>
          <w:szCs w:val="20"/>
          <w:lang w:eastAsia="x-none"/>
        </w:rPr>
        <w:t>v sodelovanju z Ministrstvom za notranje zadeve</w:t>
      </w:r>
      <w:r w:rsidR="004256F9">
        <w:rPr>
          <w:rFonts w:ascii="Arial" w:eastAsia="Calibri" w:hAnsi="Arial" w:cs="Times New Roman"/>
          <w:sz w:val="18"/>
          <w:szCs w:val="20"/>
          <w:lang w:eastAsia="x-none"/>
        </w:rPr>
        <w:t xml:space="preserve"> Republike Slovenije</w:t>
      </w:r>
      <w:r w:rsidR="00E626F1" w:rsidRPr="00E626F1">
        <w:rPr>
          <w:rFonts w:ascii="Arial" w:eastAsia="Calibri" w:hAnsi="Arial" w:cs="Times New Roman"/>
          <w:sz w:val="18"/>
          <w:szCs w:val="20"/>
          <w:lang w:eastAsia="x-none"/>
        </w:rPr>
        <w:t xml:space="preserve"> organiziral enega </w:t>
      </w:r>
      <w:r w:rsidR="00547F2C">
        <w:rPr>
          <w:rFonts w:ascii="Arial" w:eastAsia="Calibri" w:hAnsi="Arial" w:cs="Times New Roman"/>
          <w:sz w:val="18"/>
          <w:szCs w:val="20"/>
          <w:lang w:eastAsia="x-none"/>
        </w:rPr>
        <w:t xml:space="preserve">od </w:t>
      </w:r>
      <w:r w:rsidR="00E626F1" w:rsidRPr="00E626F1">
        <w:rPr>
          <w:rFonts w:ascii="Arial" w:eastAsia="Calibri" w:hAnsi="Arial" w:cs="Times New Roman"/>
          <w:sz w:val="18"/>
          <w:szCs w:val="20"/>
          <w:lang w:eastAsia="x-none"/>
        </w:rPr>
        <w:t xml:space="preserve">največjih zaposlitveno-kariernih dogodkov v Sloveniji </w:t>
      </w:r>
      <w:r w:rsidR="00E626F1" w:rsidRPr="00421DF8">
        <w:rPr>
          <w:rFonts w:ascii="Arial" w:eastAsia="Calibri" w:hAnsi="Arial" w:cs="Times New Roman"/>
          <w:b/>
          <w:bCs/>
          <w:sz w:val="18"/>
          <w:szCs w:val="20"/>
          <w:lang w:eastAsia="x-none"/>
        </w:rPr>
        <w:t>Sejem zaposlitvenih priložnosti</w:t>
      </w:r>
      <w:r w:rsidR="00E626F1" w:rsidRPr="00E626F1">
        <w:rPr>
          <w:rFonts w:ascii="Arial" w:eastAsia="Calibri" w:hAnsi="Arial" w:cs="Times New Roman"/>
          <w:sz w:val="18"/>
          <w:szCs w:val="20"/>
          <w:lang w:eastAsia="x-none"/>
        </w:rPr>
        <w:t xml:space="preserve">. Prireditev je združila več kot 250 delodajalcev in predstavnikov različnih ustanov s področja kariernega svetovanja </w:t>
      </w:r>
      <w:r w:rsidR="004077F9">
        <w:rPr>
          <w:rFonts w:ascii="Arial" w:eastAsia="Calibri" w:hAnsi="Arial" w:cs="Times New Roman"/>
          <w:sz w:val="18"/>
          <w:szCs w:val="20"/>
          <w:lang w:eastAsia="x-none"/>
        </w:rPr>
        <w:t xml:space="preserve">in </w:t>
      </w:r>
      <w:r w:rsidR="00E626F1" w:rsidRPr="00E626F1">
        <w:rPr>
          <w:rFonts w:ascii="Arial" w:eastAsia="Calibri" w:hAnsi="Arial" w:cs="Times New Roman"/>
          <w:sz w:val="18"/>
          <w:szCs w:val="20"/>
          <w:lang w:eastAsia="x-none"/>
        </w:rPr>
        <w:t xml:space="preserve">zaposlovanja, na primer s področja izobraževanja, združenja delodajalcev in sindikate, državne institucije, ki so pomembne za trg dela, nevladne organizacije </w:t>
      </w:r>
      <w:r w:rsidR="004256F9">
        <w:rPr>
          <w:rFonts w:ascii="Arial" w:eastAsia="Calibri" w:hAnsi="Arial" w:cs="Times New Roman"/>
          <w:sz w:val="18"/>
          <w:szCs w:val="20"/>
          <w:lang w:eastAsia="x-none"/>
        </w:rPr>
        <w:t>in podobno</w:t>
      </w:r>
      <w:r w:rsidR="00E626F1" w:rsidRPr="00E626F1">
        <w:rPr>
          <w:rFonts w:ascii="Arial" w:eastAsia="Calibri" w:hAnsi="Arial" w:cs="Times New Roman"/>
          <w:sz w:val="18"/>
          <w:szCs w:val="20"/>
          <w:lang w:eastAsia="x-none"/>
        </w:rPr>
        <w:t>. Sodelujoči delodajalci so prišli iz vse Slovenije, največ jih je bilo iz predelovalnih dejavnosti, zdravstva in socialnega varstva, trgovine, prometa</w:t>
      </w:r>
      <w:r w:rsidR="004077F9">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skladiščenja</w:t>
      </w:r>
      <w:r w:rsidR="004077F9">
        <w:rPr>
          <w:rFonts w:ascii="Arial" w:eastAsia="Calibri" w:hAnsi="Arial" w:cs="Times New Roman"/>
          <w:sz w:val="18"/>
          <w:szCs w:val="20"/>
          <w:lang w:eastAsia="x-none"/>
        </w:rPr>
        <w:t xml:space="preserve"> in</w:t>
      </w:r>
      <w:r w:rsidR="00E626F1" w:rsidRPr="00E626F1">
        <w:rPr>
          <w:rFonts w:ascii="Arial" w:eastAsia="Calibri" w:hAnsi="Arial" w:cs="Times New Roman"/>
          <w:sz w:val="18"/>
          <w:szCs w:val="20"/>
          <w:lang w:eastAsia="x-none"/>
        </w:rPr>
        <w:t xml:space="preserve"> gostinstva. Prisotni so bili tudi delodajalci iz javne uprave, informacijskih in komunikacijskih dejavnosti, gradbeništva, finančnih dejavnosti </w:t>
      </w:r>
      <w:r w:rsidR="004256F9">
        <w:rPr>
          <w:rFonts w:ascii="Arial" w:eastAsia="Calibri" w:hAnsi="Arial" w:cs="Times New Roman"/>
          <w:sz w:val="18"/>
          <w:szCs w:val="20"/>
          <w:lang w:eastAsia="x-none"/>
        </w:rPr>
        <w:t>in tako naprej</w:t>
      </w:r>
      <w:r w:rsidR="00E626F1" w:rsidRPr="00E626F1">
        <w:rPr>
          <w:rFonts w:ascii="Arial" w:eastAsia="Calibri" w:hAnsi="Arial" w:cs="Times New Roman"/>
          <w:sz w:val="18"/>
          <w:szCs w:val="20"/>
          <w:lang w:eastAsia="x-none"/>
        </w:rPr>
        <w:t>. Kar 190 delodajalcev je ponujalo tudi druge priložnosti, predvsem študentsko delo, različne oblike prakse, štipendiranja ter začasnega in občasnega dela upokojencev. Sejem je bil namenjen različnim ciljnim skupinam obiskovalcev</w:t>
      </w:r>
      <w:r w:rsidR="00A10EC6">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od šolajoče </w:t>
      </w:r>
      <w:r w:rsidR="00D16158">
        <w:rPr>
          <w:rFonts w:ascii="Arial" w:eastAsia="Calibri" w:hAnsi="Arial" w:cs="Times New Roman"/>
          <w:sz w:val="18"/>
          <w:szCs w:val="20"/>
          <w:lang w:eastAsia="x-none"/>
        </w:rPr>
        <w:t xml:space="preserve">se </w:t>
      </w:r>
      <w:r w:rsidR="00E626F1" w:rsidRPr="00E626F1">
        <w:rPr>
          <w:rFonts w:ascii="Arial" w:eastAsia="Calibri" w:hAnsi="Arial" w:cs="Times New Roman"/>
          <w:sz w:val="18"/>
          <w:szCs w:val="20"/>
          <w:lang w:eastAsia="x-none"/>
        </w:rPr>
        <w:t xml:space="preserve">mladine in študentov do brezposelnih in tistih, ki so zaposleni, pa iščejo nove zaposlitvene priložnosti, prav tako </w:t>
      </w:r>
      <w:r w:rsidR="00A10EC6">
        <w:rPr>
          <w:rFonts w:ascii="Arial" w:eastAsia="Calibri" w:hAnsi="Arial" w:cs="Times New Roman"/>
          <w:sz w:val="18"/>
          <w:szCs w:val="20"/>
          <w:lang w:eastAsia="x-none"/>
        </w:rPr>
        <w:t xml:space="preserve">je </w:t>
      </w:r>
      <w:r>
        <w:rPr>
          <w:rFonts w:ascii="Arial" w:eastAsia="Calibri" w:hAnsi="Arial" w:cs="Times New Roman"/>
          <w:sz w:val="18"/>
          <w:szCs w:val="20"/>
          <w:lang w:eastAsia="x-none"/>
        </w:rPr>
        <w:t>ZRSZ</w:t>
      </w:r>
      <w:r w:rsidR="00A10EC6">
        <w:rPr>
          <w:rFonts w:ascii="Arial" w:eastAsia="Calibri" w:hAnsi="Arial" w:cs="Times New Roman"/>
          <w:sz w:val="18"/>
          <w:szCs w:val="20"/>
          <w:lang w:eastAsia="x-none"/>
        </w:rPr>
        <w:t xml:space="preserve"> na</w:t>
      </w:r>
      <w:r w:rsidR="00E626F1" w:rsidRPr="00E626F1">
        <w:rPr>
          <w:rFonts w:ascii="Arial" w:eastAsia="Calibri" w:hAnsi="Arial" w:cs="Times New Roman"/>
          <w:sz w:val="18"/>
          <w:szCs w:val="20"/>
          <w:lang w:eastAsia="x-none"/>
        </w:rPr>
        <w:t xml:space="preserve"> dogodek </w:t>
      </w:r>
      <w:r w:rsidR="00A10EC6">
        <w:rPr>
          <w:rFonts w:ascii="Arial" w:eastAsia="Calibri" w:hAnsi="Arial" w:cs="Times New Roman"/>
          <w:sz w:val="18"/>
          <w:szCs w:val="20"/>
          <w:lang w:eastAsia="x-none"/>
        </w:rPr>
        <w:t xml:space="preserve">povabil </w:t>
      </w:r>
      <w:r w:rsidR="00E626F1" w:rsidRPr="00E626F1">
        <w:rPr>
          <w:rFonts w:ascii="Arial" w:eastAsia="Calibri" w:hAnsi="Arial" w:cs="Times New Roman"/>
          <w:sz w:val="18"/>
          <w:szCs w:val="20"/>
          <w:lang w:eastAsia="x-none"/>
        </w:rPr>
        <w:t>zaposlene tik pred upokojitvijo, tujce, prosilce za mednarodno zaščito in druge. Pripravili so bogat obsejemski program</w:t>
      </w:r>
      <w:r w:rsidR="00A10EC6">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na dogodku </w:t>
      </w:r>
      <w:r w:rsidR="00A10EC6">
        <w:rPr>
          <w:rFonts w:ascii="Arial" w:eastAsia="Calibri" w:hAnsi="Arial" w:cs="Times New Roman"/>
          <w:sz w:val="18"/>
          <w:szCs w:val="20"/>
          <w:lang w:eastAsia="x-none"/>
        </w:rPr>
        <w:t xml:space="preserve">pa </w:t>
      </w:r>
      <w:r w:rsidR="00E626F1" w:rsidRPr="00E626F1">
        <w:rPr>
          <w:rFonts w:ascii="Arial" w:eastAsia="Calibri" w:hAnsi="Arial" w:cs="Times New Roman"/>
          <w:sz w:val="18"/>
          <w:szCs w:val="20"/>
          <w:lang w:eastAsia="x-none"/>
        </w:rPr>
        <w:t xml:space="preserve">je </w:t>
      </w:r>
      <w:r w:rsidR="004077F9">
        <w:rPr>
          <w:rFonts w:ascii="Arial" w:eastAsia="Calibri" w:hAnsi="Arial" w:cs="Times New Roman"/>
          <w:sz w:val="18"/>
          <w:szCs w:val="20"/>
          <w:lang w:eastAsia="x-none"/>
        </w:rPr>
        <w:t xml:space="preserve">bilo </w:t>
      </w:r>
      <w:r w:rsidR="004077F9" w:rsidRPr="00E626F1">
        <w:rPr>
          <w:rFonts w:ascii="Arial" w:eastAsia="Calibri" w:hAnsi="Arial" w:cs="Times New Roman"/>
          <w:sz w:val="18"/>
          <w:szCs w:val="20"/>
          <w:lang w:eastAsia="x-none"/>
        </w:rPr>
        <w:t>predstav</w:t>
      </w:r>
      <w:r w:rsidR="00B35DEA">
        <w:rPr>
          <w:rFonts w:ascii="Arial" w:eastAsia="Calibri" w:hAnsi="Arial" w:cs="Times New Roman"/>
          <w:sz w:val="18"/>
          <w:szCs w:val="20"/>
          <w:lang w:eastAsia="x-none"/>
        </w:rPr>
        <w:t>l</w:t>
      </w:r>
      <w:r w:rsidR="004077F9">
        <w:rPr>
          <w:rFonts w:ascii="Arial" w:eastAsia="Calibri" w:hAnsi="Arial" w:cs="Times New Roman"/>
          <w:sz w:val="18"/>
          <w:szCs w:val="20"/>
          <w:lang w:eastAsia="x-none"/>
        </w:rPr>
        <w:t>jenih</w:t>
      </w:r>
      <w:r w:rsidR="004077F9"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približno 40 različnih aktualnih vsebin. Sejem zaposlitvenih priložnosti je obiskalo </w:t>
      </w:r>
      <w:r w:rsidR="00A10EC6" w:rsidRPr="00E626F1">
        <w:rPr>
          <w:rFonts w:ascii="Arial" w:eastAsia="Calibri" w:hAnsi="Arial" w:cs="Times New Roman"/>
          <w:sz w:val="18"/>
          <w:szCs w:val="20"/>
          <w:lang w:eastAsia="x-none"/>
        </w:rPr>
        <w:t>približno</w:t>
      </w:r>
      <w:r w:rsidR="00E626F1" w:rsidRPr="00E626F1">
        <w:rPr>
          <w:rFonts w:ascii="Arial" w:eastAsia="Calibri" w:hAnsi="Arial" w:cs="Times New Roman"/>
          <w:sz w:val="18"/>
          <w:szCs w:val="20"/>
          <w:lang w:eastAsia="x-none"/>
        </w:rPr>
        <w:t xml:space="preserve"> 10.000 obiskovalcev. </w:t>
      </w:r>
    </w:p>
    <w:p w14:paraId="42566910" w14:textId="7BE8523E"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OS Maribor in </w:t>
      </w:r>
      <w:r w:rsidR="00B35DEA">
        <w:rPr>
          <w:rFonts w:ascii="Arial" w:eastAsia="Calibri" w:hAnsi="Arial" w:cs="Times New Roman"/>
          <w:sz w:val="18"/>
          <w:szCs w:val="20"/>
          <w:lang w:eastAsia="x-none"/>
        </w:rPr>
        <w:t xml:space="preserve">mreža </w:t>
      </w:r>
      <w:r w:rsidRPr="00E626F1">
        <w:rPr>
          <w:rFonts w:ascii="Arial" w:eastAsia="Calibri" w:hAnsi="Arial" w:cs="Times New Roman"/>
          <w:sz w:val="18"/>
          <w:szCs w:val="20"/>
          <w:lang w:eastAsia="x-none"/>
        </w:rPr>
        <w:t>EURES sta 23. maja sodeloval</w:t>
      </w:r>
      <w:r w:rsidR="00B35DEA">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na zaposlitvenem sejmu v organizaciji MojeDelo.com v Mariboru. Sejma se je udeležilo okrog 1200 obiskovalcev, sodelovalo je 40 podjetij. Skupaj je bilo izvedenih 415 </w:t>
      </w:r>
      <w:r w:rsidRPr="00E626F1">
        <w:rPr>
          <w:rFonts w:ascii="Arial" w:eastAsia="Calibri" w:hAnsi="Arial" w:cs="Times New Roman"/>
          <w:sz w:val="18"/>
          <w:szCs w:val="20"/>
          <w:lang w:eastAsia="x-none"/>
        </w:rPr>
        <w:lastRenderedPageBreak/>
        <w:t xml:space="preserve">informiranj in svetovanj. Izvedeni sta bili predavanji </w:t>
      </w:r>
      <w:r w:rsidR="004077F9">
        <w:rPr>
          <w:rFonts w:ascii="Arial" w:eastAsia="Calibri" w:hAnsi="Arial" w:cs="Times New Roman"/>
          <w:sz w:val="18"/>
          <w:szCs w:val="20"/>
          <w:lang w:eastAsia="x-none"/>
        </w:rPr>
        <w:t>o</w:t>
      </w:r>
      <w:r w:rsidR="004077F9"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mrež</w:t>
      </w:r>
      <w:r w:rsidR="004077F9">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EURES in iniciativ</w:t>
      </w:r>
      <w:r w:rsidR="004077F9">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ALMA ter o prepoznavanju osebnostnih lastnosti in njihov</w:t>
      </w:r>
      <w:r w:rsidR="004077F9">
        <w:rPr>
          <w:rFonts w:ascii="Arial" w:eastAsia="Calibri" w:hAnsi="Arial" w:cs="Times New Roman"/>
          <w:sz w:val="18"/>
          <w:szCs w:val="20"/>
          <w:lang w:eastAsia="x-none"/>
        </w:rPr>
        <w:t>em</w:t>
      </w:r>
      <w:r w:rsidRPr="00E626F1">
        <w:rPr>
          <w:rFonts w:ascii="Arial" w:eastAsia="Calibri" w:hAnsi="Arial" w:cs="Times New Roman"/>
          <w:sz w:val="18"/>
          <w:szCs w:val="20"/>
          <w:lang w:eastAsia="x-none"/>
        </w:rPr>
        <w:t xml:space="preserve"> pomen</w:t>
      </w:r>
      <w:r w:rsidR="004077F9">
        <w:rPr>
          <w:rFonts w:ascii="Arial" w:eastAsia="Calibri" w:hAnsi="Arial" w:cs="Times New Roman"/>
          <w:sz w:val="18"/>
          <w:szCs w:val="20"/>
          <w:lang w:eastAsia="x-none"/>
        </w:rPr>
        <w:t>u</w:t>
      </w:r>
      <w:r w:rsidRPr="00E626F1">
        <w:rPr>
          <w:rFonts w:ascii="Arial" w:eastAsia="Calibri" w:hAnsi="Arial" w:cs="Times New Roman"/>
          <w:sz w:val="18"/>
          <w:szCs w:val="20"/>
          <w:lang w:eastAsia="x-none"/>
        </w:rPr>
        <w:t xml:space="preserve"> pri iskanju zaposlitve.</w:t>
      </w:r>
    </w:p>
    <w:p w14:paraId="08096E9F" w14:textId="684A983E"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b/>
          <w:bCs/>
          <w:sz w:val="18"/>
          <w:szCs w:val="20"/>
          <w:lang w:eastAsia="x-none"/>
        </w:rPr>
        <w:t xml:space="preserve">Zaradi </w:t>
      </w:r>
      <w:r w:rsidR="007B792B">
        <w:rPr>
          <w:rFonts w:ascii="Arial" w:eastAsia="Calibri" w:hAnsi="Arial" w:cs="Times New Roman"/>
          <w:b/>
          <w:bCs/>
          <w:sz w:val="18"/>
          <w:szCs w:val="20"/>
          <w:lang w:eastAsia="x-none"/>
        </w:rPr>
        <w:t xml:space="preserve">kadrovskega </w:t>
      </w:r>
      <w:r w:rsidRPr="00E626F1">
        <w:rPr>
          <w:rFonts w:ascii="Arial" w:eastAsia="Calibri" w:hAnsi="Arial" w:cs="Times New Roman"/>
          <w:b/>
          <w:bCs/>
          <w:sz w:val="18"/>
          <w:szCs w:val="20"/>
          <w:lang w:eastAsia="x-none"/>
        </w:rPr>
        <w:t xml:space="preserve">primanjkljaja na domačem trgu dela je pomembna tudi vloga </w:t>
      </w:r>
      <w:r w:rsidR="00956623">
        <w:rPr>
          <w:rFonts w:ascii="Arial" w:eastAsia="Calibri" w:hAnsi="Arial" w:cs="Times New Roman"/>
          <w:b/>
          <w:bCs/>
          <w:sz w:val="18"/>
          <w:szCs w:val="20"/>
          <w:lang w:eastAsia="x-none"/>
        </w:rPr>
        <w:t>ZRSZ</w:t>
      </w:r>
      <w:r w:rsidR="00956623" w:rsidRPr="00E626F1">
        <w:rPr>
          <w:rFonts w:ascii="Arial" w:eastAsia="Calibri" w:hAnsi="Arial" w:cs="Times New Roman"/>
          <w:b/>
          <w:bCs/>
          <w:sz w:val="18"/>
          <w:szCs w:val="20"/>
          <w:lang w:eastAsia="x-none"/>
        </w:rPr>
        <w:t xml:space="preserve"> </w:t>
      </w:r>
      <w:r w:rsidRPr="00E626F1">
        <w:rPr>
          <w:rFonts w:ascii="Arial" w:eastAsia="Calibri" w:hAnsi="Arial" w:cs="Times New Roman"/>
          <w:b/>
          <w:bCs/>
          <w:sz w:val="18"/>
          <w:szCs w:val="20"/>
          <w:lang w:eastAsia="x-none"/>
        </w:rPr>
        <w:t>na področju delovnih migracij in pri organizaciji dogodkov v tujini</w:t>
      </w:r>
      <w:r w:rsidRPr="007C77F8">
        <w:rPr>
          <w:rFonts w:ascii="Arial" w:eastAsia="Calibri" w:hAnsi="Arial" w:cs="Times New Roman"/>
          <w:b/>
          <w:sz w:val="18"/>
          <w:szCs w:val="20"/>
          <w:lang w:eastAsia="x-none"/>
        </w:rPr>
        <w:t>.</w:t>
      </w:r>
      <w:r w:rsidRPr="00E626F1">
        <w:rPr>
          <w:rFonts w:ascii="Arial" w:eastAsia="Calibri" w:hAnsi="Arial" w:cs="Times New Roman"/>
          <w:sz w:val="18"/>
          <w:szCs w:val="20"/>
          <w:lang w:eastAsia="x-none"/>
        </w:rPr>
        <w:t xml:space="preserve"> Delavci, ki v</w:t>
      </w:r>
      <w:r w:rsidR="000F6C6F">
        <w:rPr>
          <w:rFonts w:ascii="Arial" w:eastAsia="Calibri" w:hAnsi="Arial" w:cs="Times New Roman"/>
          <w:sz w:val="18"/>
          <w:szCs w:val="20"/>
          <w:lang w:eastAsia="x-none"/>
        </w:rPr>
        <w:t xml:space="preserve"> Slovenijo</w:t>
      </w:r>
      <w:r w:rsidRPr="00E626F1">
        <w:rPr>
          <w:rFonts w:ascii="Arial" w:eastAsia="Calibri" w:hAnsi="Arial" w:cs="Times New Roman"/>
          <w:sz w:val="18"/>
          <w:szCs w:val="20"/>
          <w:lang w:eastAsia="x-none"/>
        </w:rPr>
        <w:t xml:space="preserve"> prihajajo iz tretjih držav, </w:t>
      </w:r>
      <w:r w:rsidR="004077F9">
        <w:rPr>
          <w:rFonts w:ascii="Arial" w:eastAsia="Calibri" w:hAnsi="Arial" w:cs="Times New Roman"/>
          <w:sz w:val="18"/>
          <w:szCs w:val="20"/>
          <w:lang w:eastAsia="x-none"/>
        </w:rPr>
        <w:t>s</w:t>
      </w:r>
      <w:r w:rsidR="007B792B">
        <w:rPr>
          <w:rFonts w:ascii="Arial" w:eastAsia="Calibri" w:hAnsi="Arial" w:cs="Times New Roman"/>
          <w:sz w:val="18"/>
          <w:szCs w:val="20"/>
          <w:lang w:eastAsia="x-none"/>
        </w:rPr>
        <w:t>estavljajo</w:t>
      </w:r>
      <w:r w:rsidR="004077F9"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vse večji delež delovno aktivnega prebivalstva. Prav tako so tujci, ki so prijavljeni pri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aktivno vključeni v storitve za trg dela in jih </w:t>
      </w:r>
      <w:r w:rsidR="007B792B">
        <w:rPr>
          <w:rFonts w:ascii="Arial" w:eastAsia="Calibri" w:hAnsi="Arial" w:cs="Times New Roman"/>
          <w:sz w:val="18"/>
          <w:szCs w:val="20"/>
          <w:lang w:eastAsia="x-none"/>
        </w:rPr>
        <w:t xml:space="preserve">ZRSZ </w:t>
      </w:r>
      <w:r w:rsidRPr="00E626F1">
        <w:rPr>
          <w:rFonts w:ascii="Arial" w:eastAsia="Calibri" w:hAnsi="Arial" w:cs="Times New Roman"/>
          <w:sz w:val="18"/>
          <w:szCs w:val="20"/>
          <w:lang w:eastAsia="x-none"/>
        </w:rPr>
        <w:t>posreduje na prosta delovna mesta</w:t>
      </w:r>
      <w:r w:rsidR="007B792B">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7B792B">
        <w:rPr>
          <w:rFonts w:ascii="Arial" w:eastAsia="Calibri" w:hAnsi="Arial" w:cs="Times New Roman"/>
          <w:sz w:val="18"/>
          <w:szCs w:val="20"/>
          <w:lang w:eastAsia="x-none"/>
        </w:rPr>
        <w:t xml:space="preserve">to </w:t>
      </w:r>
      <w:r w:rsidRPr="00E626F1">
        <w:rPr>
          <w:rFonts w:ascii="Arial" w:eastAsia="Calibri" w:hAnsi="Arial" w:cs="Times New Roman"/>
          <w:sz w:val="18"/>
          <w:szCs w:val="20"/>
          <w:lang w:eastAsia="x-none"/>
        </w:rPr>
        <w:t>zahteva dodatna znanja in aktivnosti svetovalcev, ki so v stiku z delodajalcem ali z brezposelno osebo</w:t>
      </w:r>
      <w:r w:rsidR="004077F9">
        <w:rPr>
          <w:rFonts w:ascii="Arial" w:eastAsia="Calibri" w:hAnsi="Arial" w:cs="Times New Roman"/>
          <w:sz w:val="18"/>
          <w:szCs w:val="20"/>
          <w:lang w:eastAsia="x-none"/>
        </w:rPr>
        <w:t xml:space="preserve"> ali</w:t>
      </w:r>
      <w:r w:rsidRPr="00E626F1">
        <w:rPr>
          <w:rFonts w:ascii="Arial" w:eastAsia="Calibri" w:hAnsi="Arial" w:cs="Times New Roman"/>
          <w:sz w:val="18"/>
          <w:szCs w:val="20"/>
          <w:lang w:eastAsia="x-none"/>
        </w:rPr>
        <w:t xml:space="preserve"> iskalcem zaposlitve.</w:t>
      </w:r>
    </w:p>
    <w:p w14:paraId="6CE57B23" w14:textId="5183BE59" w:rsidR="00E626F1" w:rsidRPr="00E626F1" w:rsidRDefault="00E626F1" w:rsidP="00E626F1">
      <w:pPr>
        <w:jc w:val="both"/>
        <w:rPr>
          <w:rFonts w:ascii="Arial" w:eastAsia="Calibri" w:hAnsi="Arial" w:cs="Times New Roman"/>
          <w:sz w:val="18"/>
          <w:szCs w:val="20"/>
          <w:lang w:eastAsia="x-none"/>
        </w:rPr>
      </w:pPr>
      <w:r w:rsidRPr="00421DF8">
        <w:rPr>
          <w:rFonts w:ascii="Arial" w:eastAsia="Calibri" w:hAnsi="Arial" w:cs="Times New Roman"/>
          <w:b/>
          <w:bCs/>
          <w:sz w:val="18"/>
          <w:szCs w:val="20"/>
          <w:lang w:eastAsia="x-none"/>
        </w:rPr>
        <w:t>Evropski organ za delo</w:t>
      </w:r>
      <w:r w:rsidR="00EA1B9B">
        <w:rPr>
          <w:rFonts w:ascii="Arial" w:eastAsia="Calibri" w:hAnsi="Arial" w:cs="Times New Roman"/>
          <w:b/>
          <w:bCs/>
          <w:sz w:val="18"/>
          <w:szCs w:val="20"/>
          <w:lang w:eastAsia="x-none"/>
        </w:rPr>
        <w:t xml:space="preserve"> </w:t>
      </w:r>
      <w:r w:rsidR="00EA1B9B" w:rsidRPr="00EA1B9B">
        <w:rPr>
          <w:rFonts w:ascii="Arial" w:eastAsia="Calibri" w:hAnsi="Arial" w:cs="Times New Roman"/>
          <w:sz w:val="18"/>
          <w:szCs w:val="20"/>
          <w:lang w:eastAsia="x-none"/>
        </w:rPr>
        <w:t>(angl. European Labour Authority</w:t>
      </w:r>
      <w:r w:rsidR="00EA1B9B">
        <w:rPr>
          <w:rFonts w:ascii="Arial" w:eastAsia="Calibri" w:hAnsi="Arial" w:cs="Times New Roman"/>
          <w:sz w:val="18"/>
          <w:szCs w:val="20"/>
          <w:lang w:eastAsia="x-none"/>
        </w:rPr>
        <w:t xml:space="preserve"> – ELA</w:t>
      </w:r>
      <w:r w:rsidR="00EA1B9B" w:rsidRPr="00EA1B9B">
        <w:rPr>
          <w:rFonts w:ascii="Arial" w:eastAsia="Calibri" w:hAnsi="Arial" w:cs="Times New Roman"/>
          <w:sz w:val="18"/>
          <w:szCs w:val="20"/>
          <w:lang w:eastAsia="x-none"/>
        </w:rPr>
        <w:t>)</w:t>
      </w:r>
      <w:r w:rsidRPr="00421DF8">
        <w:rPr>
          <w:rFonts w:ascii="Arial" w:eastAsia="Calibri" w:hAnsi="Arial" w:cs="Times New Roman"/>
          <w:b/>
          <w:bCs/>
          <w:sz w:val="18"/>
          <w:szCs w:val="20"/>
          <w:lang w:eastAsia="x-none"/>
        </w:rPr>
        <w:t xml:space="preserve"> in </w:t>
      </w:r>
      <w:r w:rsidR="00956623">
        <w:rPr>
          <w:rFonts w:ascii="Arial" w:eastAsia="Calibri" w:hAnsi="Arial" w:cs="Times New Roman"/>
          <w:b/>
          <w:bCs/>
          <w:sz w:val="18"/>
          <w:szCs w:val="20"/>
          <w:lang w:eastAsia="x-none"/>
        </w:rPr>
        <w:t>ZRSZ</w:t>
      </w:r>
      <w:r w:rsidRPr="00421DF8">
        <w:rPr>
          <w:rFonts w:ascii="Arial" w:eastAsia="Calibri" w:hAnsi="Arial" w:cs="Times New Roman"/>
          <w:b/>
          <w:bCs/>
          <w:sz w:val="18"/>
          <w:szCs w:val="20"/>
          <w:lang w:eastAsia="x-none"/>
        </w:rPr>
        <w:t xml:space="preserve"> </w:t>
      </w:r>
      <w:r w:rsidRPr="00421DF8">
        <w:rPr>
          <w:rFonts w:ascii="Arial" w:eastAsia="Calibri" w:hAnsi="Arial" w:cs="Times New Roman"/>
          <w:sz w:val="18"/>
          <w:szCs w:val="20"/>
          <w:lang w:eastAsia="x-none"/>
        </w:rPr>
        <w:t>sta na</w:t>
      </w:r>
      <w:r w:rsidRPr="00421DF8">
        <w:rPr>
          <w:rFonts w:ascii="Arial" w:eastAsia="Calibri" w:hAnsi="Arial" w:cs="Times New Roman"/>
          <w:b/>
          <w:bCs/>
          <w:sz w:val="18"/>
          <w:szCs w:val="20"/>
          <w:lang w:eastAsia="x-none"/>
        </w:rPr>
        <w:t xml:space="preserve"> mednarodni konferenci</w:t>
      </w:r>
      <w:r w:rsidRPr="00E626F1">
        <w:rPr>
          <w:rFonts w:ascii="Arial" w:eastAsia="Calibri" w:hAnsi="Arial" w:cs="Times New Roman"/>
          <w:sz w:val="18"/>
          <w:szCs w:val="20"/>
          <w:lang w:eastAsia="x-none"/>
        </w:rPr>
        <w:t>, ki je v Kongresnem centru Brdo pri Kranju</w:t>
      </w:r>
      <w:r w:rsidR="004077F9">
        <w:rPr>
          <w:rFonts w:ascii="Arial" w:eastAsia="Calibri" w:hAnsi="Arial" w:cs="Times New Roman"/>
          <w:sz w:val="18"/>
          <w:szCs w:val="20"/>
          <w:lang w:eastAsia="x-none"/>
        </w:rPr>
        <w:t xml:space="preserve"> </w:t>
      </w:r>
      <w:r w:rsidR="007B792B">
        <w:rPr>
          <w:rFonts w:ascii="Arial" w:eastAsia="Calibri" w:hAnsi="Arial" w:cs="Times New Roman"/>
          <w:sz w:val="18"/>
          <w:szCs w:val="20"/>
          <w:lang w:eastAsia="x-none"/>
        </w:rPr>
        <w:t xml:space="preserve">potekala </w:t>
      </w:r>
      <w:r w:rsidR="004077F9" w:rsidRPr="00E626F1">
        <w:rPr>
          <w:rFonts w:ascii="Arial" w:eastAsia="Calibri" w:hAnsi="Arial" w:cs="Times New Roman"/>
          <w:sz w:val="18"/>
          <w:szCs w:val="20"/>
          <w:lang w:eastAsia="x-none"/>
        </w:rPr>
        <w:t>5. marca</w:t>
      </w:r>
      <w:r w:rsidRPr="00E626F1">
        <w:rPr>
          <w:rFonts w:ascii="Arial" w:eastAsia="Calibri" w:hAnsi="Arial" w:cs="Times New Roman"/>
          <w:sz w:val="18"/>
          <w:szCs w:val="20"/>
          <w:lang w:eastAsia="x-none"/>
        </w:rPr>
        <w:t xml:space="preserve">, zbrala več kot 100 predstavnikov javnih zavodov za zaposlovanje iz Slovenije in drugih držav, evropskih institucij in socialnih partnerjev. Konferenco je zaznamoval vsebinsko bogat program, večkrat je bilo poudarjeno, da so migracije </w:t>
      </w:r>
      <w:r w:rsidR="00916FF9">
        <w:rPr>
          <w:rFonts w:ascii="Arial" w:eastAsia="Calibri" w:hAnsi="Arial" w:cs="Times New Roman"/>
          <w:sz w:val="18"/>
          <w:szCs w:val="20"/>
          <w:lang w:eastAsia="x-none"/>
        </w:rPr>
        <w:t xml:space="preserve">značilne za </w:t>
      </w:r>
      <w:r w:rsidRPr="00E626F1">
        <w:rPr>
          <w:rFonts w:ascii="Arial" w:eastAsia="Calibri" w:hAnsi="Arial" w:cs="Times New Roman"/>
          <w:sz w:val="18"/>
          <w:szCs w:val="20"/>
          <w:lang w:eastAsia="x-none"/>
        </w:rPr>
        <w:t>celotn</w:t>
      </w:r>
      <w:r w:rsidR="00916FF9">
        <w:rPr>
          <w:rFonts w:ascii="Arial" w:eastAsia="Calibri" w:hAnsi="Arial" w:cs="Times New Roman"/>
          <w:sz w:val="18"/>
          <w:szCs w:val="20"/>
          <w:lang w:eastAsia="x-none"/>
        </w:rPr>
        <w:t>o</w:t>
      </w:r>
      <w:r w:rsidRPr="00E626F1">
        <w:rPr>
          <w:rFonts w:ascii="Arial" w:eastAsia="Calibri" w:hAnsi="Arial" w:cs="Times New Roman"/>
          <w:sz w:val="18"/>
          <w:szCs w:val="20"/>
          <w:lang w:eastAsia="x-none"/>
        </w:rPr>
        <w:t xml:space="preserve"> Evrop</w:t>
      </w:r>
      <w:r w:rsidR="00916FF9">
        <w:rPr>
          <w:rFonts w:ascii="Arial" w:eastAsia="Calibri" w:hAnsi="Arial" w:cs="Times New Roman"/>
          <w:sz w:val="18"/>
          <w:szCs w:val="20"/>
          <w:lang w:eastAsia="x-none"/>
        </w:rPr>
        <w:t>o</w:t>
      </w:r>
      <w:r w:rsidRPr="00E626F1">
        <w:rPr>
          <w:rFonts w:ascii="Arial" w:eastAsia="Calibri" w:hAnsi="Arial" w:cs="Times New Roman"/>
          <w:sz w:val="18"/>
          <w:szCs w:val="20"/>
          <w:lang w:eastAsia="x-none"/>
        </w:rPr>
        <w:t xml:space="preserve"> zaradi poglabljanja neskladij na evropskem trgu dela in s tem povezanega pomanjkanja delovne sile. Na konferenci so bila predstavljena nekatera orodja, ki lahko pomagajo pri reševanju izzivov strukturnih neskladij in pospeševanju delovne mobilnosti v Evropi. Nastopajoči so poudarili, da so bistveni ustrezen zakonodajni okvir, </w:t>
      </w:r>
      <w:r w:rsidR="00916FF9" w:rsidRPr="00E626F1">
        <w:rPr>
          <w:rFonts w:ascii="Arial" w:eastAsia="Calibri" w:hAnsi="Arial" w:cs="Times New Roman"/>
          <w:sz w:val="18"/>
          <w:szCs w:val="20"/>
          <w:lang w:eastAsia="x-none"/>
        </w:rPr>
        <w:t>skup</w:t>
      </w:r>
      <w:r w:rsidR="00916FF9">
        <w:rPr>
          <w:rFonts w:ascii="Arial" w:eastAsia="Calibri" w:hAnsi="Arial" w:cs="Times New Roman"/>
          <w:sz w:val="18"/>
          <w:szCs w:val="20"/>
          <w:lang w:eastAsia="x-none"/>
        </w:rPr>
        <w:t>no</w:t>
      </w:r>
      <w:r w:rsidR="00916FF9" w:rsidRPr="00E626F1">
        <w:rPr>
          <w:rFonts w:ascii="Arial" w:eastAsia="Calibri" w:hAnsi="Arial" w:cs="Times New Roman"/>
          <w:sz w:val="18"/>
          <w:szCs w:val="20"/>
          <w:lang w:eastAsia="x-none"/>
        </w:rPr>
        <w:t xml:space="preserve"> </w:t>
      </w:r>
      <w:r w:rsidR="00916FF9">
        <w:rPr>
          <w:rFonts w:ascii="Arial" w:eastAsia="Calibri" w:hAnsi="Arial" w:cs="Times New Roman"/>
          <w:sz w:val="18"/>
          <w:szCs w:val="20"/>
          <w:lang w:eastAsia="x-none"/>
        </w:rPr>
        <w:t xml:space="preserve">delovanje </w:t>
      </w:r>
      <w:r w:rsidRPr="00E626F1">
        <w:rPr>
          <w:rFonts w:ascii="Arial" w:eastAsia="Calibri" w:hAnsi="Arial" w:cs="Times New Roman"/>
          <w:sz w:val="18"/>
          <w:szCs w:val="20"/>
          <w:lang w:eastAsia="x-none"/>
        </w:rPr>
        <w:t xml:space="preserve">socialnih partnerjev ter vključujoče in varno okolje za delavce migrante, pomembno podporo </w:t>
      </w:r>
      <w:r w:rsidR="00916FF9">
        <w:rPr>
          <w:rFonts w:ascii="Arial" w:eastAsia="Calibri" w:hAnsi="Arial" w:cs="Times New Roman"/>
          <w:sz w:val="18"/>
          <w:szCs w:val="20"/>
          <w:lang w:eastAsia="x-none"/>
        </w:rPr>
        <w:t xml:space="preserve">pa </w:t>
      </w:r>
      <w:r w:rsidRPr="00E626F1">
        <w:rPr>
          <w:rFonts w:ascii="Arial" w:eastAsia="Calibri" w:hAnsi="Arial" w:cs="Times New Roman"/>
          <w:sz w:val="18"/>
          <w:szCs w:val="20"/>
          <w:lang w:eastAsia="x-none"/>
        </w:rPr>
        <w:t xml:space="preserve">pomeni tudi aktivna vloga EU. Pri tem so bili posebej </w:t>
      </w:r>
      <w:r w:rsidR="004077F9">
        <w:rPr>
          <w:rFonts w:ascii="Arial" w:eastAsia="Calibri" w:hAnsi="Arial" w:cs="Times New Roman"/>
          <w:sz w:val="18"/>
          <w:szCs w:val="20"/>
          <w:lang w:eastAsia="x-none"/>
        </w:rPr>
        <w:t>poudar</w:t>
      </w:r>
      <w:r w:rsidR="004077F9" w:rsidRPr="00E626F1">
        <w:rPr>
          <w:rFonts w:ascii="Arial" w:eastAsia="Calibri" w:hAnsi="Arial" w:cs="Times New Roman"/>
          <w:sz w:val="18"/>
          <w:szCs w:val="20"/>
          <w:lang w:eastAsia="x-none"/>
        </w:rPr>
        <w:t xml:space="preserve">jeni </w:t>
      </w:r>
      <w:r w:rsidRPr="00E626F1">
        <w:rPr>
          <w:rFonts w:ascii="Arial" w:eastAsia="Calibri" w:hAnsi="Arial" w:cs="Times New Roman"/>
          <w:sz w:val="18"/>
          <w:szCs w:val="20"/>
          <w:lang w:eastAsia="x-none"/>
        </w:rPr>
        <w:t xml:space="preserve">meddržavni sporazumi </w:t>
      </w:r>
      <w:r w:rsidR="00916FF9">
        <w:rPr>
          <w:rFonts w:ascii="Arial" w:eastAsia="Calibri" w:hAnsi="Arial" w:cs="Times New Roman"/>
          <w:sz w:val="18"/>
          <w:szCs w:val="20"/>
          <w:lang w:eastAsia="x-none"/>
        </w:rPr>
        <w:t xml:space="preserve">in </w:t>
      </w:r>
      <w:r w:rsidRPr="00E626F1">
        <w:rPr>
          <w:rFonts w:ascii="Arial" w:eastAsia="Calibri" w:hAnsi="Arial" w:cs="Times New Roman"/>
          <w:sz w:val="18"/>
          <w:szCs w:val="20"/>
          <w:lang w:eastAsia="x-none"/>
        </w:rPr>
        <w:t xml:space="preserve">sporazumi o partnerskem sodelovanju med javnimi zavodi za zaposlovanje ter vloga javnih zavodov za zaposlovanje pri usposabljanju, dousposabljanju in preusposabljanju kandidatov, ob sočasnem zagotavljanju podpore delodajalcem in sodelovanju z njimi. Četudi </w:t>
      </w:r>
      <w:r w:rsidR="005B3570">
        <w:rPr>
          <w:rFonts w:ascii="Arial" w:eastAsia="Calibri" w:hAnsi="Arial" w:cs="Times New Roman"/>
          <w:sz w:val="18"/>
          <w:szCs w:val="20"/>
          <w:lang w:eastAsia="x-none"/>
        </w:rPr>
        <w:t>je</w:t>
      </w:r>
      <w:r w:rsidRPr="00E626F1">
        <w:rPr>
          <w:rFonts w:ascii="Arial" w:eastAsia="Calibri" w:hAnsi="Arial" w:cs="Times New Roman"/>
          <w:sz w:val="18"/>
          <w:szCs w:val="20"/>
          <w:lang w:eastAsia="x-none"/>
        </w:rPr>
        <w:t xml:space="preserve"> </w:t>
      </w:r>
      <w:r w:rsidR="00353227" w:rsidRPr="00E626F1">
        <w:rPr>
          <w:rFonts w:ascii="Arial" w:eastAsia="Calibri" w:hAnsi="Arial" w:cs="Times New Roman"/>
          <w:sz w:val="18"/>
          <w:szCs w:val="20"/>
          <w:lang w:eastAsia="x-none"/>
        </w:rPr>
        <w:t xml:space="preserve">praktično v vseh evropskih državah </w:t>
      </w:r>
      <w:r w:rsidRPr="00E626F1">
        <w:rPr>
          <w:rFonts w:ascii="Arial" w:eastAsia="Calibri" w:hAnsi="Arial" w:cs="Times New Roman"/>
          <w:sz w:val="18"/>
          <w:szCs w:val="20"/>
          <w:lang w:eastAsia="x-none"/>
        </w:rPr>
        <w:t>vrst</w:t>
      </w:r>
      <w:r w:rsidR="00353227">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poklicev, </w:t>
      </w:r>
      <w:r w:rsidR="00353227">
        <w:rPr>
          <w:rFonts w:ascii="Arial" w:eastAsia="Calibri" w:hAnsi="Arial" w:cs="Times New Roman"/>
          <w:sz w:val="18"/>
          <w:szCs w:val="20"/>
          <w:lang w:eastAsia="x-none"/>
        </w:rPr>
        <w:t>v katerih</w:t>
      </w:r>
      <w:r w:rsidR="00353227"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je prisoten </w:t>
      </w:r>
      <w:r w:rsidR="00353227">
        <w:rPr>
          <w:rFonts w:ascii="Arial" w:eastAsia="Calibri" w:hAnsi="Arial" w:cs="Times New Roman"/>
          <w:sz w:val="18"/>
          <w:szCs w:val="20"/>
          <w:lang w:eastAsia="x-none"/>
        </w:rPr>
        <w:t xml:space="preserve">kadrovski </w:t>
      </w:r>
      <w:r w:rsidRPr="00E626F1">
        <w:rPr>
          <w:rFonts w:ascii="Arial" w:eastAsia="Calibri" w:hAnsi="Arial" w:cs="Times New Roman"/>
          <w:sz w:val="18"/>
          <w:szCs w:val="20"/>
          <w:lang w:eastAsia="x-none"/>
        </w:rPr>
        <w:t xml:space="preserve">primanjkljaj, je bila ena od bistvenih ugotovitev konference tudi ta, da možnosti za delovno mobilnost v okviru EU še vedno niso povsem izčrpane. </w:t>
      </w:r>
    </w:p>
    <w:p w14:paraId="3AB1E274" w14:textId="797A2832"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13. marca 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sodeloval na </w:t>
      </w:r>
      <w:r w:rsidRPr="00421DF8">
        <w:rPr>
          <w:rFonts w:ascii="Arial" w:eastAsia="Calibri" w:hAnsi="Arial" w:cs="Times New Roman"/>
          <w:b/>
          <w:bCs/>
          <w:sz w:val="18"/>
          <w:szCs w:val="20"/>
          <w:lang w:eastAsia="x-none"/>
        </w:rPr>
        <w:t>kariernih dnevih društva VTIS</w:t>
      </w:r>
      <w:r w:rsidRPr="007C77F8">
        <w:rPr>
          <w:rFonts w:ascii="Arial" w:eastAsia="Calibri" w:hAnsi="Arial" w:cs="Times New Roman"/>
          <w:b/>
          <w:sz w:val="18"/>
          <w:szCs w:val="20"/>
          <w:lang w:eastAsia="x-none"/>
        </w:rPr>
        <w:t xml:space="preserve"> </w:t>
      </w:r>
      <w:r w:rsidR="00B05D43" w:rsidRPr="007C77F8">
        <w:rPr>
          <w:rFonts w:ascii="Arial" w:eastAsia="Calibri" w:hAnsi="Arial" w:cs="Times New Roman"/>
          <w:b/>
          <w:sz w:val="18"/>
          <w:szCs w:val="20"/>
          <w:lang w:eastAsia="x-none"/>
        </w:rPr>
        <w:t>–</w:t>
      </w:r>
      <w:r w:rsidRPr="007C77F8">
        <w:rPr>
          <w:rFonts w:ascii="Arial" w:eastAsia="Calibri" w:hAnsi="Arial" w:cs="Times New Roman"/>
          <w:b/>
          <w:sz w:val="18"/>
          <w:szCs w:val="20"/>
          <w:lang w:eastAsia="x-none"/>
        </w:rPr>
        <w:t xml:space="preserve"> </w:t>
      </w:r>
      <w:r w:rsidRPr="00421DF8">
        <w:rPr>
          <w:rFonts w:ascii="Arial" w:eastAsia="Calibri" w:hAnsi="Arial" w:cs="Times New Roman"/>
          <w:b/>
          <w:bCs/>
          <w:sz w:val="18"/>
          <w:szCs w:val="20"/>
          <w:lang w:eastAsia="x-none"/>
        </w:rPr>
        <w:t>društva v tujini izobraženih Slovencev</w:t>
      </w:r>
      <w:r w:rsidRPr="00E626F1">
        <w:rPr>
          <w:rFonts w:ascii="Arial" w:eastAsia="Calibri" w:hAnsi="Arial" w:cs="Times New Roman"/>
          <w:sz w:val="18"/>
          <w:szCs w:val="20"/>
          <w:lang w:eastAsia="x-none"/>
        </w:rPr>
        <w:t xml:space="preserve">. Dogodek je bil namenjen vsem v tujini izobraženim Slovencem.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w:t>
      </w:r>
      <w:r w:rsidR="00DD4D4A">
        <w:rPr>
          <w:rFonts w:ascii="Arial" w:eastAsia="Calibri" w:hAnsi="Arial" w:cs="Times New Roman"/>
          <w:sz w:val="18"/>
          <w:szCs w:val="20"/>
          <w:lang w:eastAsia="x-none"/>
        </w:rPr>
        <w:t>je</w:t>
      </w:r>
      <w:r w:rsidRPr="00E626F1">
        <w:rPr>
          <w:rFonts w:ascii="Arial" w:eastAsia="Calibri" w:hAnsi="Arial" w:cs="Times New Roman"/>
          <w:sz w:val="18"/>
          <w:szCs w:val="20"/>
          <w:lang w:eastAsia="x-none"/>
        </w:rPr>
        <w:t xml:space="preserve"> predstavil</w:t>
      </w:r>
      <w:r w:rsidR="00DD4D4A">
        <w:rPr>
          <w:rFonts w:ascii="Arial" w:eastAsia="Calibri" w:hAnsi="Arial" w:cs="Times New Roman"/>
          <w:sz w:val="18"/>
          <w:szCs w:val="20"/>
          <w:lang w:eastAsia="x-none"/>
        </w:rPr>
        <w:t xml:space="preserve"> svoje delovanje in naloge</w:t>
      </w:r>
      <w:r w:rsidRPr="00E626F1">
        <w:rPr>
          <w:rFonts w:ascii="Arial" w:eastAsia="Calibri" w:hAnsi="Arial" w:cs="Times New Roman"/>
          <w:sz w:val="18"/>
          <w:szCs w:val="20"/>
          <w:lang w:eastAsia="x-none"/>
        </w:rPr>
        <w:t xml:space="preserve">, glavni poudarek pa je bil namenjen vračanju v Slovenijo, zato so predstavniki </w:t>
      </w:r>
      <w:r w:rsidR="00956623">
        <w:rPr>
          <w:rFonts w:ascii="Arial" w:eastAsia="Calibri" w:hAnsi="Arial" w:cs="Times New Roman"/>
          <w:sz w:val="18"/>
          <w:szCs w:val="20"/>
          <w:lang w:eastAsia="x-none"/>
        </w:rPr>
        <w:t xml:space="preserve">ZRSZ </w:t>
      </w:r>
      <w:r w:rsidRPr="00E626F1">
        <w:rPr>
          <w:rFonts w:ascii="Arial" w:eastAsia="Calibri" w:hAnsi="Arial" w:cs="Times New Roman"/>
          <w:sz w:val="18"/>
          <w:szCs w:val="20"/>
          <w:lang w:eastAsia="x-none"/>
        </w:rPr>
        <w:t xml:space="preserve">predvsem nudili informacije in usmeritve glede vračanja v Slovenijo ter informacije o iskanju zaposlitve, o potrebah delodajalcev in o trgu dela v Sloveniji.  </w:t>
      </w:r>
    </w:p>
    <w:p w14:paraId="554955FB" w14:textId="21161C7B"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17. aprila 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w:t>
      </w:r>
      <w:r w:rsidR="00B05D43" w:rsidRPr="00E626F1">
        <w:rPr>
          <w:rFonts w:ascii="Arial" w:eastAsia="Calibri" w:hAnsi="Arial" w:cs="Times New Roman"/>
          <w:sz w:val="18"/>
          <w:szCs w:val="20"/>
          <w:lang w:eastAsia="x-none"/>
        </w:rPr>
        <w:t xml:space="preserve">tujim študentom, ki študirajo na Univerzi v Ljubljani, </w:t>
      </w:r>
      <w:r w:rsidRPr="00E626F1">
        <w:rPr>
          <w:rFonts w:ascii="Arial" w:eastAsia="Calibri" w:hAnsi="Arial" w:cs="Times New Roman"/>
          <w:sz w:val="18"/>
          <w:szCs w:val="20"/>
          <w:lang w:eastAsia="x-none"/>
        </w:rPr>
        <w:t>predstavil zaposlitvene priložnosti v Sloveniji 10. aprila pa prek spleta tudi tujim študentom, ki o študiju v Sloveniji šele razmišljajo.</w:t>
      </w:r>
    </w:p>
    <w:p w14:paraId="79744FDA" w14:textId="788DEA8B"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Zaradi velikega povpraševanja delodajalcev in potreb slovenskega trga </w:t>
      </w:r>
      <w:r w:rsidR="005B3570">
        <w:rPr>
          <w:rFonts w:ascii="Arial" w:eastAsia="Calibri" w:hAnsi="Arial" w:cs="Times New Roman"/>
          <w:sz w:val="18"/>
          <w:szCs w:val="20"/>
          <w:lang w:eastAsia="x-none"/>
        </w:rPr>
        <w:t xml:space="preserve">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v sodelovanju z Veleposlaništvom R</w:t>
      </w:r>
      <w:r w:rsidR="005B3570">
        <w:rPr>
          <w:rFonts w:ascii="Arial" w:eastAsia="Calibri" w:hAnsi="Arial" w:cs="Times New Roman"/>
          <w:sz w:val="18"/>
          <w:szCs w:val="20"/>
          <w:lang w:eastAsia="x-none"/>
        </w:rPr>
        <w:t xml:space="preserve">epublike Slovenije </w:t>
      </w:r>
      <w:r w:rsidRPr="00E626F1">
        <w:rPr>
          <w:rFonts w:ascii="Arial" w:eastAsia="Calibri" w:hAnsi="Arial" w:cs="Times New Roman"/>
          <w:sz w:val="18"/>
          <w:szCs w:val="20"/>
          <w:lang w:eastAsia="x-none"/>
        </w:rPr>
        <w:t xml:space="preserve">v Podgorici organiziral dva zaposlitvena dogodka v Črni gori z naslovom </w:t>
      </w:r>
      <w:r w:rsidRPr="00517C16">
        <w:rPr>
          <w:rFonts w:ascii="Arial" w:eastAsia="Calibri" w:hAnsi="Arial" w:cs="Times New Roman"/>
          <w:b/>
          <w:bCs/>
          <w:sz w:val="18"/>
          <w:szCs w:val="20"/>
          <w:lang w:eastAsia="x-none"/>
        </w:rPr>
        <w:t>Življenje in delo v Sloveniji</w:t>
      </w:r>
      <w:r w:rsidR="0004455E">
        <w:rPr>
          <w:rFonts w:ascii="Arial" w:eastAsia="Calibri" w:hAnsi="Arial" w:cs="Times New Roman"/>
          <w:b/>
          <w:bCs/>
          <w:sz w:val="18"/>
          <w:szCs w:val="20"/>
          <w:lang w:eastAsia="x-none"/>
        </w:rPr>
        <w:t xml:space="preserve"> </w:t>
      </w:r>
      <w:r w:rsidR="0004455E" w:rsidRPr="0004455E">
        <w:rPr>
          <w:rFonts w:ascii="Arial" w:eastAsia="Calibri" w:hAnsi="Arial" w:cs="Times New Roman"/>
          <w:sz w:val="18"/>
          <w:szCs w:val="20"/>
          <w:lang w:eastAsia="x-none"/>
        </w:rPr>
        <w:t>(p</w:t>
      </w:r>
      <w:r w:rsidRPr="00E626F1">
        <w:rPr>
          <w:rFonts w:ascii="Arial" w:eastAsia="Calibri" w:hAnsi="Arial" w:cs="Times New Roman"/>
          <w:sz w:val="18"/>
          <w:szCs w:val="20"/>
          <w:lang w:eastAsia="x-none"/>
        </w:rPr>
        <w:t xml:space="preserve">rvi je bil </w:t>
      </w:r>
      <w:r w:rsidR="00B05D43" w:rsidRPr="00E626F1">
        <w:rPr>
          <w:rFonts w:ascii="Arial" w:eastAsia="Calibri" w:hAnsi="Arial" w:cs="Times New Roman"/>
          <w:sz w:val="18"/>
          <w:szCs w:val="20"/>
          <w:lang w:eastAsia="x-none"/>
        </w:rPr>
        <w:t xml:space="preserve">v Podgorici </w:t>
      </w:r>
      <w:r w:rsidRPr="00E626F1">
        <w:rPr>
          <w:rFonts w:ascii="Arial" w:eastAsia="Calibri" w:hAnsi="Arial" w:cs="Times New Roman"/>
          <w:sz w:val="18"/>
          <w:szCs w:val="20"/>
          <w:lang w:eastAsia="x-none"/>
        </w:rPr>
        <w:t xml:space="preserve">20. februarja, drugi </w:t>
      </w:r>
      <w:r w:rsidR="00B05D43" w:rsidRPr="00E626F1">
        <w:rPr>
          <w:rFonts w:ascii="Arial" w:eastAsia="Calibri" w:hAnsi="Arial" w:cs="Times New Roman"/>
          <w:sz w:val="18"/>
          <w:szCs w:val="20"/>
          <w:lang w:eastAsia="x-none"/>
        </w:rPr>
        <w:t xml:space="preserve">v Nikšiću </w:t>
      </w:r>
      <w:r w:rsidRPr="00E626F1">
        <w:rPr>
          <w:rFonts w:ascii="Arial" w:eastAsia="Calibri" w:hAnsi="Arial" w:cs="Times New Roman"/>
          <w:sz w:val="18"/>
          <w:szCs w:val="20"/>
          <w:lang w:eastAsia="x-none"/>
        </w:rPr>
        <w:t>21. februarja</w:t>
      </w:r>
      <w:r w:rsidR="0004455E">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Dogodka sta bila namenjena predvsem predstavitvi aktualnih potreb slovenskih delodajalcev, ki se </w:t>
      </w:r>
      <w:r w:rsidR="00BA1821">
        <w:rPr>
          <w:rFonts w:ascii="Arial" w:eastAsia="Calibri" w:hAnsi="Arial" w:cs="Times New Roman"/>
          <w:sz w:val="18"/>
          <w:szCs w:val="20"/>
          <w:lang w:eastAsia="x-none"/>
        </w:rPr>
        <w:t>spopadajo</w:t>
      </w:r>
      <w:r w:rsidRPr="00E626F1">
        <w:rPr>
          <w:rFonts w:ascii="Arial" w:eastAsia="Calibri" w:hAnsi="Arial" w:cs="Times New Roman"/>
          <w:sz w:val="18"/>
          <w:szCs w:val="20"/>
          <w:lang w:eastAsia="x-none"/>
        </w:rPr>
        <w:t xml:space="preserve"> s precejšnjim kadrovskim primanjkljajem, kot tudi predstavitvi potreb v poklicih, ki so nujni za izvedbo sanacijskih del po poplavah </w:t>
      </w:r>
      <w:r w:rsidR="00B05D43">
        <w:rPr>
          <w:rFonts w:ascii="Arial" w:eastAsia="Calibri" w:hAnsi="Arial" w:cs="Times New Roman"/>
          <w:sz w:val="18"/>
          <w:szCs w:val="20"/>
          <w:lang w:eastAsia="x-none"/>
        </w:rPr>
        <w:t>in</w:t>
      </w:r>
      <w:r w:rsidR="00B05D4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plazovih v letu 2023 in v katerih se lahko zaposlujejo tuji delavci po hitrejšem postopku</w:t>
      </w:r>
      <w:r w:rsidR="00B05D43">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ter zagotavljanju verodostojnih informacij o življenjskih in delovnih </w:t>
      </w:r>
      <w:r w:rsidR="0030214C">
        <w:rPr>
          <w:rFonts w:ascii="Arial" w:eastAsia="Calibri" w:hAnsi="Arial" w:cs="Times New Roman"/>
          <w:sz w:val="18"/>
          <w:szCs w:val="20"/>
          <w:lang w:eastAsia="x-none"/>
        </w:rPr>
        <w:t>razmerah</w:t>
      </w:r>
      <w:r w:rsidR="0030214C"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v Sloveniji s ciljem, da v čim večji </w:t>
      </w:r>
      <w:r w:rsidR="004256F9">
        <w:rPr>
          <w:rFonts w:ascii="Arial" w:eastAsia="Calibri" w:hAnsi="Arial" w:cs="Times New Roman"/>
          <w:sz w:val="18"/>
          <w:szCs w:val="20"/>
          <w:lang w:eastAsia="x-none"/>
        </w:rPr>
        <w:t xml:space="preserve">mogoči </w:t>
      </w:r>
      <w:r w:rsidRPr="00E626F1">
        <w:rPr>
          <w:rFonts w:ascii="Arial" w:eastAsia="Calibri" w:hAnsi="Arial" w:cs="Times New Roman"/>
          <w:sz w:val="18"/>
          <w:szCs w:val="20"/>
          <w:lang w:eastAsia="x-none"/>
        </w:rPr>
        <w:t xml:space="preserve">meri zagotovimo ustrezno zaščito delavcev v delovnih migracijah. Na dogodkih je sodelovalo 20 uglednih slovenskih delodajalcev iz vse Slovenije, obiskalo ju je 750 zainteresiranih iskalcev zaposlitve. </w:t>
      </w:r>
    </w:p>
    <w:p w14:paraId="6DA90193" w14:textId="09A222D8"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w:t>
      </w:r>
      <w:r w:rsidR="005B3570">
        <w:rPr>
          <w:rFonts w:ascii="Arial" w:eastAsia="Calibri" w:hAnsi="Arial" w:cs="Times New Roman"/>
          <w:sz w:val="18"/>
          <w:szCs w:val="20"/>
          <w:lang w:eastAsia="x-none"/>
        </w:rPr>
        <w:t xml:space="preserve">je </w:t>
      </w:r>
      <w:r w:rsidR="00E626F1" w:rsidRPr="00E626F1">
        <w:rPr>
          <w:rFonts w:ascii="Arial" w:eastAsia="Calibri" w:hAnsi="Arial" w:cs="Times New Roman"/>
          <w:sz w:val="18"/>
          <w:szCs w:val="20"/>
          <w:lang w:eastAsia="x-none"/>
        </w:rPr>
        <w:t xml:space="preserve">zaposlitvene dogodke </w:t>
      </w:r>
      <w:r w:rsidR="00E626F1" w:rsidRPr="0004455E">
        <w:rPr>
          <w:rFonts w:ascii="Arial" w:eastAsia="Calibri" w:hAnsi="Arial" w:cs="Times New Roman"/>
          <w:sz w:val="18"/>
          <w:szCs w:val="20"/>
          <w:lang w:eastAsia="x-none"/>
        </w:rPr>
        <w:t>Življenje in delo v Sloveniji</w:t>
      </w:r>
      <w:r w:rsidR="00E626F1" w:rsidRPr="00E626F1">
        <w:rPr>
          <w:rFonts w:ascii="Arial" w:eastAsia="Calibri" w:hAnsi="Arial" w:cs="Times New Roman"/>
          <w:sz w:val="18"/>
          <w:szCs w:val="20"/>
          <w:lang w:eastAsia="x-none"/>
        </w:rPr>
        <w:t xml:space="preserve"> organiziral </w:t>
      </w:r>
      <w:r w:rsidR="0004455E">
        <w:rPr>
          <w:rFonts w:ascii="Arial" w:eastAsia="Calibri" w:hAnsi="Arial" w:cs="Times New Roman"/>
          <w:sz w:val="18"/>
          <w:szCs w:val="20"/>
          <w:lang w:eastAsia="x-none"/>
        </w:rPr>
        <w:t xml:space="preserve">tudi </w:t>
      </w:r>
      <w:r w:rsidR="00E626F1" w:rsidRPr="00E626F1">
        <w:rPr>
          <w:rFonts w:ascii="Arial" w:eastAsia="Calibri" w:hAnsi="Arial" w:cs="Times New Roman"/>
          <w:sz w:val="18"/>
          <w:szCs w:val="20"/>
          <w:lang w:eastAsia="x-none"/>
        </w:rPr>
        <w:t>v Srbiji</w:t>
      </w:r>
      <w:r w:rsidR="001A5EA9">
        <w:rPr>
          <w:rFonts w:ascii="Arial" w:eastAsia="Calibri" w:hAnsi="Arial" w:cs="Times New Roman"/>
          <w:sz w:val="18"/>
          <w:szCs w:val="20"/>
          <w:lang w:eastAsia="x-none"/>
        </w:rPr>
        <w:t xml:space="preserve"> (</w:t>
      </w:r>
      <w:r w:rsidR="005B3570" w:rsidRPr="00E626F1">
        <w:rPr>
          <w:rFonts w:ascii="Arial" w:eastAsia="Calibri" w:hAnsi="Arial" w:cs="Times New Roman"/>
          <w:sz w:val="18"/>
          <w:szCs w:val="20"/>
          <w:lang w:eastAsia="x-none"/>
        </w:rPr>
        <w:t xml:space="preserve">v Beogradu </w:t>
      </w:r>
      <w:r w:rsidR="008971BB" w:rsidRPr="00E626F1">
        <w:rPr>
          <w:rFonts w:ascii="Arial" w:eastAsia="Calibri" w:hAnsi="Arial" w:cs="Times New Roman"/>
          <w:sz w:val="18"/>
          <w:szCs w:val="20"/>
          <w:lang w:eastAsia="x-none"/>
        </w:rPr>
        <w:t xml:space="preserve">10. junija </w:t>
      </w:r>
      <w:r w:rsidR="005B3570" w:rsidRPr="00E626F1">
        <w:rPr>
          <w:rFonts w:ascii="Arial" w:eastAsia="Calibri" w:hAnsi="Arial" w:cs="Times New Roman"/>
          <w:sz w:val="18"/>
          <w:szCs w:val="20"/>
          <w:lang w:eastAsia="x-none"/>
        </w:rPr>
        <w:t>in v Nišu</w:t>
      </w:r>
      <w:r w:rsidR="0030214C">
        <w:rPr>
          <w:rFonts w:ascii="Arial" w:eastAsia="Calibri" w:hAnsi="Arial" w:cs="Times New Roman"/>
          <w:sz w:val="18"/>
          <w:szCs w:val="20"/>
          <w:lang w:eastAsia="x-none"/>
        </w:rPr>
        <w:t xml:space="preserve"> </w:t>
      </w:r>
      <w:r w:rsidR="008971BB" w:rsidRPr="00E626F1">
        <w:rPr>
          <w:rFonts w:ascii="Arial" w:eastAsia="Calibri" w:hAnsi="Arial" w:cs="Times New Roman"/>
          <w:sz w:val="18"/>
          <w:szCs w:val="20"/>
          <w:lang w:eastAsia="x-none"/>
        </w:rPr>
        <w:t>12. junija</w:t>
      </w:r>
      <w:r w:rsidR="001A5EA9">
        <w:rPr>
          <w:rFonts w:ascii="Arial" w:eastAsia="Calibri" w:hAnsi="Arial" w:cs="Times New Roman"/>
          <w:sz w:val="18"/>
          <w:szCs w:val="20"/>
          <w:lang w:eastAsia="x-none"/>
        </w:rPr>
        <w:t>)</w:t>
      </w:r>
      <w:r w:rsidR="005B3570">
        <w:rPr>
          <w:rFonts w:ascii="Arial" w:eastAsia="Calibri" w:hAnsi="Arial" w:cs="Times New Roman"/>
          <w:sz w:val="18"/>
          <w:szCs w:val="20"/>
          <w:lang w:eastAsia="x-none"/>
        </w:rPr>
        <w:t>. N</w:t>
      </w:r>
      <w:r w:rsidR="00E626F1" w:rsidRPr="00E626F1">
        <w:rPr>
          <w:rFonts w:ascii="Arial" w:eastAsia="Calibri" w:hAnsi="Arial" w:cs="Times New Roman"/>
          <w:sz w:val="18"/>
          <w:szCs w:val="20"/>
          <w:lang w:eastAsia="x-none"/>
        </w:rPr>
        <w:t>amen</w:t>
      </w:r>
      <w:r w:rsidR="005B3570">
        <w:rPr>
          <w:rFonts w:ascii="Arial" w:eastAsia="Calibri" w:hAnsi="Arial" w:cs="Times New Roman"/>
          <w:sz w:val="18"/>
          <w:szCs w:val="20"/>
          <w:lang w:eastAsia="x-none"/>
        </w:rPr>
        <w:t xml:space="preserve"> je bil </w:t>
      </w:r>
      <w:r w:rsidR="00E626F1" w:rsidRPr="00E626F1">
        <w:rPr>
          <w:rFonts w:ascii="Arial" w:eastAsia="Calibri" w:hAnsi="Arial" w:cs="Times New Roman"/>
          <w:sz w:val="18"/>
          <w:szCs w:val="20"/>
          <w:lang w:eastAsia="x-none"/>
        </w:rPr>
        <w:t>zagotovit</w:t>
      </w:r>
      <w:r w:rsidR="005B3570">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celovit</w:t>
      </w:r>
      <w:r w:rsidR="005B3570">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in zanesljiv</w:t>
      </w:r>
      <w:r w:rsidR="005B3570">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informacij</w:t>
      </w:r>
      <w:r w:rsidR="005B3570">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o življenjskih in delovnih </w:t>
      </w:r>
      <w:r w:rsidR="0030214C">
        <w:rPr>
          <w:rFonts w:ascii="Arial" w:eastAsia="Calibri" w:hAnsi="Arial" w:cs="Times New Roman"/>
          <w:sz w:val="18"/>
          <w:szCs w:val="20"/>
          <w:lang w:eastAsia="x-none"/>
        </w:rPr>
        <w:t>razmerah</w:t>
      </w:r>
      <w:r w:rsidR="0030214C"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v Sloveniji na podlagi mednarodnega sporazuma o zaposlovanju med obema državama. Dogodkov se je udeležilo 49 slovenskih delodajalcev</w:t>
      </w:r>
      <w:r w:rsidR="005B3570">
        <w:rPr>
          <w:rFonts w:ascii="Arial" w:eastAsia="Calibri" w:hAnsi="Arial" w:cs="Times New Roman"/>
          <w:sz w:val="18"/>
          <w:szCs w:val="20"/>
          <w:lang w:eastAsia="x-none"/>
        </w:rPr>
        <w:t xml:space="preserve"> in </w:t>
      </w:r>
      <w:r w:rsidR="00E626F1" w:rsidRPr="00E626F1">
        <w:rPr>
          <w:rFonts w:ascii="Arial" w:eastAsia="Calibri" w:hAnsi="Arial" w:cs="Times New Roman"/>
          <w:sz w:val="18"/>
          <w:szCs w:val="20"/>
          <w:lang w:eastAsia="x-none"/>
        </w:rPr>
        <w:t>okrog 4000 obiskovalcev.</w:t>
      </w:r>
      <w:r w:rsidR="002F761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 novembru je </w:t>
      </w: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dogodke </w:t>
      </w:r>
      <w:r w:rsidR="00E626F1" w:rsidRPr="002F7611">
        <w:rPr>
          <w:rFonts w:ascii="Arial" w:eastAsia="Calibri" w:hAnsi="Arial" w:cs="Times New Roman"/>
          <w:sz w:val="18"/>
          <w:szCs w:val="20"/>
          <w:lang w:eastAsia="x-none"/>
        </w:rPr>
        <w:t>Življenje in delo v Sloveniji</w:t>
      </w:r>
      <w:r w:rsidR="00E626F1" w:rsidRPr="00E626F1">
        <w:rPr>
          <w:rFonts w:ascii="Arial" w:eastAsia="Calibri" w:hAnsi="Arial" w:cs="Times New Roman"/>
          <w:sz w:val="18"/>
          <w:szCs w:val="20"/>
          <w:lang w:eastAsia="x-none"/>
        </w:rPr>
        <w:t xml:space="preserve"> organiziral tudi v Bosni in Hercegovini. Dogodkov v Sarajevu, Zenici, Tuzli in </w:t>
      </w:r>
      <w:r w:rsidR="0030214C">
        <w:rPr>
          <w:rFonts w:ascii="Arial" w:eastAsia="Calibri" w:hAnsi="Arial" w:cs="Times New Roman"/>
          <w:sz w:val="18"/>
          <w:szCs w:val="20"/>
          <w:lang w:eastAsia="x-none"/>
        </w:rPr>
        <w:t>Banjaluki</w:t>
      </w:r>
      <w:r w:rsidR="00E626F1" w:rsidRPr="00E626F1">
        <w:rPr>
          <w:rFonts w:ascii="Arial" w:eastAsia="Calibri" w:hAnsi="Arial" w:cs="Times New Roman"/>
          <w:sz w:val="18"/>
          <w:szCs w:val="20"/>
          <w:lang w:eastAsia="x-none"/>
        </w:rPr>
        <w:t xml:space="preserve"> se je udeležilo 56 delodajalcev iz Slovenije in 3000 obiskovalcev. V decembru </w:t>
      </w:r>
      <w:r w:rsidR="001A5EA9">
        <w:rPr>
          <w:rFonts w:ascii="Arial" w:eastAsia="Calibri" w:hAnsi="Arial" w:cs="Times New Roman"/>
          <w:sz w:val="18"/>
          <w:szCs w:val="20"/>
          <w:lang w:eastAsia="x-none"/>
        </w:rPr>
        <w:t>pa je</w:t>
      </w:r>
      <w:r w:rsidR="00E626F1" w:rsidRPr="00E626F1">
        <w:rPr>
          <w:rFonts w:ascii="Arial" w:eastAsia="Calibri" w:hAnsi="Arial" w:cs="Times New Roman"/>
          <w:sz w:val="18"/>
          <w:szCs w:val="20"/>
          <w:lang w:eastAsia="x-none"/>
        </w:rPr>
        <w:t xml:space="preserve"> </w:t>
      </w:r>
      <w:r w:rsidR="008971BB">
        <w:rPr>
          <w:rFonts w:ascii="Arial" w:eastAsia="Calibri" w:hAnsi="Arial" w:cs="Times New Roman"/>
          <w:sz w:val="18"/>
          <w:szCs w:val="20"/>
          <w:lang w:eastAsia="x-none"/>
        </w:rPr>
        <w:t xml:space="preserve">ZRSZ </w:t>
      </w:r>
      <w:r w:rsidR="00E626F1" w:rsidRPr="00E626F1">
        <w:rPr>
          <w:rFonts w:ascii="Arial" w:eastAsia="Calibri" w:hAnsi="Arial" w:cs="Times New Roman"/>
          <w:sz w:val="18"/>
          <w:szCs w:val="20"/>
          <w:lang w:eastAsia="x-none"/>
        </w:rPr>
        <w:t>dogodk</w:t>
      </w:r>
      <w:r w:rsidR="001A5EA9">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izvede</w:t>
      </w:r>
      <w:r w:rsidR="001A5EA9">
        <w:rPr>
          <w:rFonts w:ascii="Arial" w:eastAsia="Calibri" w:hAnsi="Arial" w:cs="Times New Roman"/>
          <w:sz w:val="18"/>
          <w:szCs w:val="20"/>
          <w:lang w:eastAsia="x-none"/>
        </w:rPr>
        <w:t>l</w:t>
      </w:r>
      <w:r w:rsidR="00E626F1" w:rsidRPr="00E626F1">
        <w:rPr>
          <w:rFonts w:ascii="Arial" w:eastAsia="Calibri" w:hAnsi="Arial" w:cs="Times New Roman"/>
          <w:sz w:val="18"/>
          <w:szCs w:val="20"/>
          <w:lang w:eastAsia="x-none"/>
        </w:rPr>
        <w:t xml:space="preserve"> še v Severni Makedoniji, in sicer v Skopju, Štipu in Prilepu. Udeležilo se jih je 22 slovenskih delodajalcev in 4300 tujih iskalcev zaposlitve. </w:t>
      </w:r>
    </w:p>
    <w:p w14:paraId="07AE5D91" w14:textId="0EE40436" w:rsidR="00E626F1" w:rsidRPr="00E626F1" w:rsidRDefault="008971BB"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Pr="00E626F1">
        <w:rPr>
          <w:rFonts w:ascii="Arial" w:eastAsia="Calibri" w:hAnsi="Arial" w:cs="Times New Roman"/>
          <w:sz w:val="18"/>
          <w:szCs w:val="20"/>
          <w:lang w:eastAsia="x-none"/>
        </w:rPr>
        <w:t xml:space="preserve"> Celju je </w:t>
      </w:r>
      <w:r>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 xml:space="preserve">d 18. do 22. septembra potekal </w:t>
      </w:r>
      <w:r w:rsidR="00E626F1" w:rsidRPr="00517C16">
        <w:rPr>
          <w:rFonts w:ascii="Arial" w:eastAsia="Calibri" w:hAnsi="Arial" w:cs="Times New Roman"/>
          <w:b/>
          <w:bCs/>
          <w:sz w:val="18"/>
          <w:szCs w:val="20"/>
          <w:lang w:eastAsia="x-none"/>
        </w:rPr>
        <w:t>56. Mednarodni obrtni sejem</w:t>
      </w:r>
      <w:r w:rsidR="00E626F1" w:rsidRPr="00E626F1">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se je na posebnem razstavnem prostoru predstavil delodajalcem, iskalcem zaposlitve, mladim in drugim. </w:t>
      </w:r>
      <w:r w:rsidR="002F7611">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rganizirali</w:t>
      </w:r>
      <w:r w:rsidR="002F7611">
        <w:rPr>
          <w:rFonts w:ascii="Arial" w:eastAsia="Calibri" w:hAnsi="Arial" w:cs="Times New Roman"/>
          <w:sz w:val="18"/>
          <w:szCs w:val="20"/>
          <w:lang w:eastAsia="x-none"/>
        </w:rPr>
        <w:t xml:space="preserve"> so</w:t>
      </w:r>
      <w:r w:rsidR="00E626F1" w:rsidRPr="00E626F1">
        <w:rPr>
          <w:rFonts w:ascii="Arial" w:eastAsia="Calibri" w:hAnsi="Arial" w:cs="Times New Roman"/>
          <w:sz w:val="18"/>
          <w:szCs w:val="20"/>
          <w:lang w:eastAsia="x-none"/>
        </w:rPr>
        <w:t xml:space="preserve"> tudi več predavanj za obiskovalce ter izvedli okroglo mizo z naslovom Pomanjkanje delovne sile v slovenskem gospodarstvu.</w:t>
      </w:r>
    </w:p>
    <w:p w14:paraId="47482C36" w14:textId="6274AB22" w:rsidR="00E626F1" w:rsidRPr="00E626F1" w:rsidRDefault="00A2391A"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00E626F1" w:rsidRPr="00E626F1">
        <w:rPr>
          <w:rFonts w:ascii="Arial" w:eastAsia="Calibri" w:hAnsi="Arial" w:cs="Times New Roman"/>
          <w:sz w:val="18"/>
          <w:szCs w:val="20"/>
          <w:lang w:eastAsia="x-none"/>
        </w:rPr>
        <w:t xml:space="preserve"> Dravogradu </w:t>
      </w:r>
      <w:r w:rsidRPr="00E626F1">
        <w:rPr>
          <w:rFonts w:ascii="Arial" w:eastAsia="Calibri" w:hAnsi="Arial" w:cs="Times New Roman"/>
          <w:sz w:val="18"/>
          <w:szCs w:val="20"/>
          <w:lang w:eastAsia="x-none"/>
        </w:rPr>
        <w:t xml:space="preserve">je 24. septembra </w:t>
      </w:r>
      <w:r w:rsidR="00E626F1" w:rsidRPr="00E626F1">
        <w:rPr>
          <w:rFonts w:ascii="Arial" w:eastAsia="Calibri" w:hAnsi="Arial" w:cs="Times New Roman"/>
          <w:sz w:val="18"/>
          <w:szCs w:val="20"/>
          <w:lang w:eastAsia="x-none"/>
        </w:rPr>
        <w:t xml:space="preserve">potekal </w:t>
      </w:r>
      <w:r w:rsidR="00E626F1" w:rsidRPr="00517C16">
        <w:rPr>
          <w:rFonts w:ascii="Arial" w:eastAsia="Calibri" w:hAnsi="Arial" w:cs="Times New Roman"/>
          <w:b/>
          <w:bCs/>
          <w:sz w:val="18"/>
          <w:szCs w:val="20"/>
          <w:lang w:eastAsia="x-none"/>
        </w:rPr>
        <w:t>Koroški karierni sejem</w:t>
      </w:r>
      <w:r w:rsidR="00A01867">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w:t>
      </w:r>
      <w:r w:rsidR="00A01867">
        <w:rPr>
          <w:rFonts w:ascii="Arial" w:eastAsia="Calibri" w:hAnsi="Arial" w:cs="Times New Roman"/>
          <w:sz w:val="18"/>
          <w:szCs w:val="20"/>
          <w:lang w:eastAsia="x-none"/>
        </w:rPr>
        <w:t>na katerem s</w:t>
      </w:r>
      <w:r w:rsidR="00E626F1" w:rsidRPr="00E626F1">
        <w:rPr>
          <w:rFonts w:ascii="Arial" w:eastAsia="Calibri" w:hAnsi="Arial" w:cs="Times New Roman"/>
          <w:sz w:val="18"/>
          <w:szCs w:val="20"/>
          <w:lang w:eastAsia="x-none"/>
        </w:rPr>
        <w:t>e je predstavilo več kot 50 podjetij in drugih organizacij</w:t>
      </w:r>
      <w:r w:rsidR="00A01867">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w:t>
      </w:r>
      <w:r w:rsidR="002F7611">
        <w:rPr>
          <w:rFonts w:ascii="Arial" w:eastAsia="Calibri" w:hAnsi="Arial" w:cs="Times New Roman"/>
          <w:sz w:val="18"/>
          <w:szCs w:val="20"/>
          <w:lang w:eastAsia="x-none"/>
        </w:rPr>
        <w:t>O</w:t>
      </w:r>
      <w:r w:rsidR="002F7611" w:rsidRPr="00E626F1">
        <w:rPr>
          <w:rFonts w:ascii="Arial" w:eastAsia="Calibri" w:hAnsi="Arial" w:cs="Times New Roman"/>
          <w:sz w:val="18"/>
          <w:szCs w:val="20"/>
          <w:lang w:eastAsia="x-none"/>
        </w:rPr>
        <w:t>rganiziral</w:t>
      </w:r>
      <w:r>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so ga Klub koroških študentov, Koroška gospodarska zbornica in Zavod za mlade ODRIV. Na razstavnem prostoru je bil prisoten tudi </w:t>
      </w:r>
      <w:r w:rsidR="00956623">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ki je zagotavljal informacije šolajoči </w:t>
      </w:r>
      <w:r w:rsidR="00D16158">
        <w:rPr>
          <w:rFonts w:ascii="Arial" w:eastAsia="Calibri" w:hAnsi="Arial" w:cs="Times New Roman"/>
          <w:sz w:val="18"/>
          <w:szCs w:val="20"/>
          <w:lang w:eastAsia="x-none"/>
        </w:rPr>
        <w:t xml:space="preserve">se </w:t>
      </w:r>
      <w:r w:rsidR="00E626F1" w:rsidRPr="00E626F1">
        <w:rPr>
          <w:rFonts w:ascii="Arial" w:eastAsia="Calibri" w:hAnsi="Arial" w:cs="Times New Roman"/>
          <w:sz w:val="18"/>
          <w:szCs w:val="20"/>
          <w:lang w:eastAsia="x-none"/>
        </w:rPr>
        <w:t>mladini, iskalcem zaposlitve, brezposelnim in drugim</w:t>
      </w:r>
      <w:r w:rsidR="00EE3D59">
        <w:rPr>
          <w:rFonts w:ascii="Arial" w:eastAsia="Calibri" w:hAnsi="Arial" w:cs="Times New Roman"/>
          <w:sz w:val="18"/>
          <w:szCs w:val="20"/>
          <w:lang w:eastAsia="x-none"/>
        </w:rPr>
        <w:t>.</w:t>
      </w:r>
    </w:p>
    <w:p w14:paraId="36D4F7B9" w14:textId="43656EC9"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w:t>
      </w:r>
      <w:r w:rsidR="00A2391A" w:rsidRPr="00E626F1">
        <w:rPr>
          <w:rFonts w:ascii="Arial" w:eastAsia="Calibri" w:hAnsi="Arial" w:cs="Times New Roman"/>
          <w:sz w:val="18"/>
          <w:szCs w:val="20"/>
          <w:lang w:eastAsia="x-none"/>
        </w:rPr>
        <w:t xml:space="preserve">je </w:t>
      </w:r>
      <w:r w:rsidR="002F7611" w:rsidRPr="00E626F1">
        <w:rPr>
          <w:rFonts w:ascii="Arial" w:eastAsia="Calibri" w:hAnsi="Arial" w:cs="Times New Roman"/>
          <w:sz w:val="18"/>
          <w:szCs w:val="20"/>
          <w:lang w:eastAsia="x-none"/>
        </w:rPr>
        <w:t xml:space="preserve">v </w:t>
      </w:r>
      <w:r w:rsidR="002F7611">
        <w:rPr>
          <w:rFonts w:ascii="Arial" w:eastAsia="Calibri" w:hAnsi="Arial" w:cs="Times New Roman"/>
          <w:sz w:val="18"/>
          <w:szCs w:val="20"/>
          <w:lang w:eastAsia="x-none"/>
        </w:rPr>
        <w:t>d</w:t>
      </w:r>
      <w:r w:rsidR="002F7611" w:rsidRPr="00E626F1">
        <w:rPr>
          <w:rFonts w:ascii="Arial" w:eastAsia="Calibri" w:hAnsi="Arial" w:cs="Times New Roman"/>
          <w:sz w:val="18"/>
          <w:szCs w:val="20"/>
          <w:lang w:eastAsia="x-none"/>
        </w:rPr>
        <w:t xml:space="preserve">vorani Tabor v Mariboru </w:t>
      </w:r>
      <w:r w:rsidR="00A2391A" w:rsidRPr="00E626F1">
        <w:rPr>
          <w:rFonts w:ascii="Arial" w:eastAsia="Calibri" w:hAnsi="Arial" w:cs="Times New Roman"/>
          <w:sz w:val="18"/>
          <w:szCs w:val="20"/>
          <w:lang w:eastAsia="x-none"/>
        </w:rPr>
        <w:t xml:space="preserve">8. oktobra </w:t>
      </w:r>
      <w:r w:rsidR="00E626F1" w:rsidRPr="00E626F1">
        <w:rPr>
          <w:rFonts w:ascii="Arial" w:eastAsia="Calibri" w:hAnsi="Arial" w:cs="Times New Roman"/>
          <w:sz w:val="18"/>
          <w:szCs w:val="20"/>
          <w:lang w:eastAsia="x-none"/>
        </w:rPr>
        <w:t xml:space="preserve">organiziral že drugi </w:t>
      </w:r>
      <w:r w:rsidR="00E626F1" w:rsidRPr="00517C16">
        <w:rPr>
          <w:rFonts w:ascii="Arial" w:eastAsia="Calibri" w:hAnsi="Arial" w:cs="Times New Roman"/>
          <w:b/>
          <w:bCs/>
          <w:sz w:val="18"/>
          <w:szCs w:val="20"/>
          <w:lang w:eastAsia="x-none"/>
        </w:rPr>
        <w:t>Sejem zaposlitvenih priložnosti</w:t>
      </w:r>
      <w:r w:rsidR="00E626F1" w:rsidRPr="00E626F1">
        <w:rPr>
          <w:rFonts w:ascii="Arial" w:eastAsia="Calibri" w:hAnsi="Arial" w:cs="Times New Roman"/>
          <w:sz w:val="18"/>
          <w:szCs w:val="20"/>
          <w:lang w:eastAsia="x-none"/>
        </w:rPr>
        <w:t xml:space="preserve">. Z organizacijo dogodka v vzhodni Sloveniji so si prizadevali poiskati razpoložljive </w:t>
      </w:r>
      <w:r w:rsidR="00327EE7">
        <w:rPr>
          <w:rFonts w:ascii="Arial" w:eastAsia="Calibri" w:hAnsi="Arial" w:cs="Times New Roman"/>
          <w:sz w:val="18"/>
          <w:szCs w:val="20"/>
          <w:lang w:eastAsia="x-none"/>
        </w:rPr>
        <w:t>delavce</w:t>
      </w:r>
      <w:r w:rsidR="00327EE7" w:rsidRPr="00E626F1">
        <w:rPr>
          <w:rFonts w:ascii="Arial" w:eastAsia="Calibri" w:hAnsi="Arial" w:cs="Times New Roman"/>
          <w:sz w:val="18"/>
          <w:szCs w:val="20"/>
          <w:lang w:eastAsia="x-none"/>
        </w:rPr>
        <w:t xml:space="preserve"> </w:t>
      </w:r>
      <w:r w:rsidR="00327EE7">
        <w:rPr>
          <w:rFonts w:ascii="Arial" w:eastAsia="Calibri" w:hAnsi="Arial" w:cs="Times New Roman"/>
          <w:sz w:val="18"/>
          <w:szCs w:val="20"/>
          <w:lang w:eastAsia="x-none"/>
        </w:rPr>
        <w:t>v</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vseh dostopnih </w:t>
      </w:r>
      <w:r w:rsidR="00327EE7" w:rsidRPr="00E626F1">
        <w:rPr>
          <w:rFonts w:ascii="Arial" w:eastAsia="Calibri" w:hAnsi="Arial" w:cs="Times New Roman"/>
          <w:sz w:val="18"/>
          <w:szCs w:val="20"/>
          <w:lang w:eastAsia="x-none"/>
        </w:rPr>
        <w:t>vir</w:t>
      </w:r>
      <w:r w:rsidR="00327EE7">
        <w:rPr>
          <w:rFonts w:ascii="Arial" w:eastAsia="Calibri" w:hAnsi="Arial" w:cs="Times New Roman"/>
          <w:sz w:val="18"/>
          <w:szCs w:val="20"/>
          <w:lang w:eastAsia="x-none"/>
        </w:rPr>
        <w:t>ih</w:t>
      </w:r>
      <w:r w:rsidR="00327EE7" w:rsidRPr="00E626F1">
        <w:rPr>
          <w:rFonts w:ascii="Arial" w:eastAsia="Calibri" w:hAnsi="Arial" w:cs="Times New Roman"/>
          <w:sz w:val="18"/>
          <w:szCs w:val="20"/>
          <w:lang w:eastAsia="x-none"/>
        </w:rPr>
        <w:t xml:space="preserve"> </w:t>
      </w:r>
      <w:r w:rsidR="00327EE7">
        <w:rPr>
          <w:rFonts w:ascii="Arial" w:eastAsia="Calibri" w:hAnsi="Arial" w:cs="Times New Roman"/>
          <w:sz w:val="18"/>
          <w:szCs w:val="20"/>
          <w:lang w:eastAsia="x-none"/>
        </w:rPr>
        <w:t>in</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tako v največji </w:t>
      </w:r>
      <w:r w:rsidR="004256F9">
        <w:rPr>
          <w:rFonts w:ascii="Arial" w:eastAsia="Calibri" w:hAnsi="Arial" w:cs="Times New Roman"/>
          <w:sz w:val="18"/>
          <w:szCs w:val="20"/>
          <w:lang w:eastAsia="x-none"/>
        </w:rPr>
        <w:t xml:space="preserve">mogoči </w:t>
      </w:r>
      <w:r w:rsidR="00E626F1" w:rsidRPr="00E626F1">
        <w:rPr>
          <w:rFonts w:ascii="Arial" w:eastAsia="Calibri" w:hAnsi="Arial" w:cs="Times New Roman"/>
          <w:sz w:val="18"/>
          <w:szCs w:val="20"/>
          <w:lang w:eastAsia="x-none"/>
        </w:rPr>
        <w:t>meri aktivirati delovn</w:t>
      </w:r>
      <w:r w:rsidR="00A2391A">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 xml:space="preserve"> </w:t>
      </w:r>
      <w:r w:rsidR="00A2391A">
        <w:rPr>
          <w:rFonts w:ascii="Arial" w:eastAsia="Calibri" w:hAnsi="Arial" w:cs="Times New Roman"/>
          <w:sz w:val="18"/>
          <w:szCs w:val="20"/>
          <w:lang w:eastAsia="x-none"/>
        </w:rPr>
        <w:t>zmogljivost</w:t>
      </w:r>
      <w:r w:rsidR="00E626F1" w:rsidRPr="00E626F1">
        <w:rPr>
          <w:rFonts w:ascii="Arial" w:eastAsia="Calibri" w:hAnsi="Arial" w:cs="Times New Roman"/>
          <w:sz w:val="18"/>
          <w:szCs w:val="20"/>
          <w:lang w:eastAsia="x-none"/>
        </w:rPr>
        <w:t xml:space="preserve">, ki je na voljo doma, </w:t>
      </w:r>
      <w:r w:rsidR="00327EE7">
        <w:rPr>
          <w:rFonts w:ascii="Arial" w:eastAsia="Calibri" w:hAnsi="Arial" w:cs="Times New Roman"/>
          <w:sz w:val="18"/>
          <w:szCs w:val="20"/>
          <w:lang w:eastAsia="x-none"/>
        </w:rPr>
        <w:t>ter</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obenem pomagati gospodarstvu zapolniti kadrovske vrzeli. Na dogodku so se predstavili delodajalci iz vse Slovenije iz zasebnega in javnega sektorja ter praktično iz vseh dejavnosti, pa tudi druge ključne ustanove s področja kariernega svetovanja </w:t>
      </w:r>
      <w:r w:rsidR="00327EE7">
        <w:rPr>
          <w:rFonts w:ascii="Arial" w:eastAsia="Calibri" w:hAnsi="Arial" w:cs="Times New Roman"/>
          <w:sz w:val="18"/>
          <w:szCs w:val="20"/>
          <w:lang w:eastAsia="x-none"/>
        </w:rPr>
        <w:t>in</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zaposlovanja. </w:t>
      </w:r>
      <w:r w:rsidR="00E626F1" w:rsidRPr="00E626F1">
        <w:rPr>
          <w:rFonts w:ascii="Arial" w:eastAsia="Calibri" w:hAnsi="Arial" w:cs="Times New Roman"/>
          <w:sz w:val="18"/>
          <w:szCs w:val="20"/>
          <w:lang w:eastAsia="x-none"/>
        </w:rPr>
        <w:lastRenderedPageBreak/>
        <w:t xml:space="preserve">Prisotnih je bilo 87 delodajalcev, največ s sedežem v </w:t>
      </w:r>
      <w:r w:rsidR="00A2391A">
        <w:rPr>
          <w:rFonts w:ascii="Arial" w:eastAsia="Calibri" w:hAnsi="Arial" w:cs="Times New Roman"/>
          <w:sz w:val="18"/>
          <w:szCs w:val="20"/>
          <w:lang w:eastAsia="x-none"/>
        </w:rPr>
        <w:t>p</w:t>
      </w:r>
      <w:r w:rsidR="00E626F1" w:rsidRPr="00E626F1">
        <w:rPr>
          <w:rFonts w:ascii="Arial" w:eastAsia="Calibri" w:hAnsi="Arial" w:cs="Times New Roman"/>
          <w:sz w:val="18"/>
          <w:szCs w:val="20"/>
          <w:lang w:eastAsia="x-none"/>
        </w:rPr>
        <w:t>odravski regiji</w:t>
      </w:r>
      <w:r w:rsidR="00A01867">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Največ delodajalcev je bilo iz predelovalnih dejavnosti, zdravstva in socialnega varstva, trgovine, javne uprave in obrambe, prometa in skladiščenja, gradbeništva. Prisotni so bili tudi delodajalci iz gostinstva, informacijskih in komunikacijskih dejavnosti, finančnih dejavnosti in drugi. 59 delodajalcev je ponujalo tudi druge priložnosti, predvsem študentsko delo, različne oblike prakse, štipendiranja ter začasnega in občasnega dela upokojencev. Prisotnih je bilo </w:t>
      </w:r>
      <w:r w:rsidR="00A01867">
        <w:rPr>
          <w:rFonts w:ascii="Arial" w:eastAsia="Calibri" w:hAnsi="Arial" w:cs="Times New Roman"/>
          <w:sz w:val="18"/>
          <w:szCs w:val="20"/>
          <w:lang w:eastAsia="x-none"/>
        </w:rPr>
        <w:t xml:space="preserve">tudi </w:t>
      </w:r>
      <w:r w:rsidR="00E626F1" w:rsidRPr="00E626F1">
        <w:rPr>
          <w:rFonts w:ascii="Arial" w:eastAsia="Calibri" w:hAnsi="Arial" w:cs="Times New Roman"/>
          <w:sz w:val="18"/>
          <w:szCs w:val="20"/>
          <w:lang w:eastAsia="x-none"/>
        </w:rPr>
        <w:t xml:space="preserve">več kot 20 pomembnih partnerskih organizacij, ki so obiskovalcem predstavile svoje storitve. </w:t>
      </w:r>
    </w:p>
    <w:p w14:paraId="6F079C85" w14:textId="103E87FC" w:rsidR="00517C16"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V oktobru je </w:t>
      </w:r>
      <w:r w:rsidR="00EC07A2">
        <w:rPr>
          <w:rFonts w:ascii="Arial" w:eastAsia="Calibri" w:hAnsi="Arial" w:cs="Times New Roman"/>
          <w:sz w:val="18"/>
          <w:szCs w:val="20"/>
          <w:lang w:eastAsia="x-none"/>
        </w:rPr>
        <w:t xml:space="preserve">potekala </w:t>
      </w:r>
      <w:r w:rsidRPr="00E626F1">
        <w:rPr>
          <w:rFonts w:ascii="Arial" w:eastAsia="Calibri" w:hAnsi="Arial" w:cs="Times New Roman"/>
          <w:sz w:val="18"/>
          <w:szCs w:val="20"/>
          <w:lang w:eastAsia="x-none"/>
        </w:rPr>
        <w:t>tudi vrsta drugih sejmov</w:t>
      </w:r>
      <w:r w:rsidR="00A01867">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je sodeloval na prvem Kariernem sejmu v Domžalah, na prvem izobraževalno-kariernem festivalu v Kopru (Plac priložnosti) in na Kariernem sejmu v Brežicah. Dogodek v Brežicah je obiskalo več kot 400 učencev, dijakov in študentov brežiških osnovnih ter posavskih srednjih in višjih šol ter 26 delodajalcev in partnerjev. V Delavskem domu Trbovlje je bil 23. oktobra izveden največji karierno-zaposlitveni sejem v Zasavju</w:t>
      </w:r>
      <w:r w:rsidR="00517C16">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517C16">
        <w:rPr>
          <w:rFonts w:ascii="Arial" w:eastAsia="Calibri" w:hAnsi="Arial" w:cs="Times New Roman"/>
          <w:sz w:val="18"/>
          <w:szCs w:val="20"/>
          <w:lang w:eastAsia="x-none"/>
        </w:rPr>
        <w:t>V</w:t>
      </w:r>
      <w:r w:rsidRPr="00E626F1">
        <w:rPr>
          <w:rFonts w:ascii="Arial" w:eastAsia="Calibri" w:hAnsi="Arial" w:cs="Times New Roman"/>
          <w:sz w:val="18"/>
          <w:szCs w:val="20"/>
          <w:lang w:eastAsia="x-none"/>
        </w:rPr>
        <w:t xml:space="preserve"> </w:t>
      </w:r>
      <w:r w:rsidR="00A01867">
        <w:rPr>
          <w:rFonts w:ascii="Arial" w:eastAsia="Calibri" w:hAnsi="Arial" w:cs="Times New Roman"/>
          <w:sz w:val="18"/>
          <w:szCs w:val="20"/>
          <w:lang w:eastAsia="x-none"/>
        </w:rPr>
        <w:t>N</w:t>
      </w:r>
      <w:r w:rsidRPr="00E626F1">
        <w:rPr>
          <w:rFonts w:ascii="Arial" w:eastAsia="Calibri" w:hAnsi="Arial" w:cs="Times New Roman"/>
          <w:sz w:val="18"/>
          <w:szCs w:val="20"/>
          <w:lang w:eastAsia="x-none"/>
        </w:rPr>
        <w:t xml:space="preserve">ovem mestu je potekal Regijski karierni dan zaTE, namenjen mladim, ki se odločajo o svoji poklicni poti, kot tudi odraslim, ki iščejo nove karierne priložnosti. Dogodek, ki ga je OS Novo mesto organizirala skupaj z RIC Novo mesto, je privabil več kot 1100 udeležencev. OS Ljubljana in </w:t>
      </w:r>
      <w:r w:rsidR="00EC07A2">
        <w:rPr>
          <w:rFonts w:ascii="Arial" w:eastAsia="Calibri" w:hAnsi="Arial" w:cs="Times New Roman"/>
          <w:sz w:val="18"/>
          <w:szCs w:val="20"/>
          <w:lang w:eastAsia="x-none"/>
        </w:rPr>
        <w:t xml:space="preserve">mreža </w:t>
      </w:r>
      <w:r w:rsidRPr="00E626F1">
        <w:rPr>
          <w:rFonts w:ascii="Arial" w:eastAsia="Calibri" w:hAnsi="Arial" w:cs="Times New Roman"/>
          <w:sz w:val="18"/>
          <w:szCs w:val="20"/>
          <w:lang w:eastAsia="x-none"/>
        </w:rPr>
        <w:t>EURES sta 24. oktobra sodeloval</w:t>
      </w:r>
      <w:r w:rsidR="00EC07A2">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na kariernem sejmu v organizaciji MojeDelo v Cankarjevem domu v Ljubljani. Sejma se je udeležilo okrog 15.000 obiskovalcev, sodelovalo je 113 razstavljavcev. Stojnico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je obiskalo 700 oseb. Na predavanju Od talenta do mednarodnih izkušenj so se predstavil</w:t>
      </w:r>
      <w:r w:rsidR="00A01867">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mreža EURES, Europass </w:t>
      </w:r>
      <w:r w:rsidR="00327EE7">
        <w:rPr>
          <w:rFonts w:ascii="Arial" w:eastAsia="Calibri" w:hAnsi="Arial" w:cs="Times New Roman"/>
          <w:sz w:val="18"/>
          <w:szCs w:val="20"/>
          <w:lang w:eastAsia="x-none"/>
        </w:rPr>
        <w:t>in</w:t>
      </w:r>
      <w:r w:rsidR="00327EE7"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iniciativa ALMA s konkretno izkušnjo mobilnosti. </w:t>
      </w:r>
    </w:p>
    <w:p w14:paraId="23304176" w14:textId="49F398BA"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OS Murska Sobota je 17. oktobra organizirala največji karierni zaposlitveni dogodek leta v Pomurju z naslovom </w:t>
      </w:r>
      <w:r w:rsidRPr="00517C16">
        <w:rPr>
          <w:rFonts w:ascii="Arial" w:eastAsia="Calibri" w:hAnsi="Arial" w:cs="Times New Roman"/>
          <w:b/>
          <w:bCs/>
          <w:sz w:val="18"/>
          <w:szCs w:val="20"/>
          <w:lang w:eastAsia="x-none"/>
        </w:rPr>
        <w:t>Priložnosti za vse</w:t>
      </w:r>
      <w:r w:rsidRPr="00E626F1">
        <w:rPr>
          <w:rFonts w:ascii="Arial" w:eastAsia="Calibri" w:hAnsi="Arial" w:cs="Times New Roman"/>
          <w:sz w:val="18"/>
          <w:szCs w:val="20"/>
          <w:lang w:eastAsia="x-none"/>
        </w:rPr>
        <w:t>. Na njem je bilo mogoče spoznati več kot 40 srednje velikih in velikih delodajalcev, ki zaposlujejo na območju pomurske regije. Sejma se je udeležilo več kot 1500 obiskovalcev.</w:t>
      </w:r>
    </w:p>
    <w:p w14:paraId="0D4C09C3" w14:textId="52D56674"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V Univerzitetnem športnem centru Leona Štuklja v Mariboru je 13. in 14. novembra potekal </w:t>
      </w:r>
      <w:r w:rsidRPr="00517C16">
        <w:rPr>
          <w:rFonts w:ascii="Arial" w:eastAsia="Calibri" w:hAnsi="Arial" w:cs="Times New Roman"/>
          <w:b/>
          <w:bCs/>
          <w:sz w:val="18"/>
          <w:szCs w:val="20"/>
          <w:lang w:eastAsia="x-none"/>
        </w:rPr>
        <w:t>9. Karierni sejem poklicev in izobraževanja 2024</w:t>
      </w:r>
      <w:r w:rsidRPr="007C77F8">
        <w:rPr>
          <w:rFonts w:ascii="Arial" w:eastAsia="Calibri" w:hAnsi="Arial" w:cs="Times New Roman"/>
          <w:bCs/>
          <w:sz w:val="18"/>
          <w:szCs w:val="20"/>
          <w:lang w:eastAsia="x-none"/>
        </w:rPr>
        <w:t>.</w:t>
      </w:r>
      <w:r w:rsidRPr="00CA488C">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Dogodek, ki ga že več let organizirajo Območna obrtno-podjetniška zbornica Maribor, Štajerska gospodarska zbornica, Mestna občina Maribor, U</w:t>
      </w:r>
      <w:r w:rsidR="00A01867">
        <w:rPr>
          <w:rFonts w:ascii="Arial" w:eastAsia="Calibri" w:hAnsi="Arial" w:cs="Times New Roman"/>
          <w:sz w:val="18"/>
          <w:szCs w:val="20"/>
          <w:lang w:eastAsia="x-none"/>
        </w:rPr>
        <w:t>niverza v Mariboru,</w:t>
      </w:r>
      <w:r w:rsidRPr="00E626F1">
        <w:rPr>
          <w:rFonts w:ascii="Arial" w:eastAsia="Calibri" w:hAnsi="Arial" w:cs="Times New Roman"/>
          <w:sz w:val="18"/>
          <w:szCs w:val="20"/>
          <w:lang w:eastAsia="x-none"/>
        </w:rPr>
        <w:t xml:space="preserve"> Fundacija za izboljšanje zaposlitvenih možnosti Prizma, Mladinski kulturni center Maribor in OS Maribor, je bil namenjen osnovnošolcem, dijakom in njihovim staršem ter svetovalnim delavcem. </w:t>
      </w:r>
      <w:r w:rsidR="00517C16">
        <w:rPr>
          <w:rFonts w:ascii="Arial" w:eastAsia="Calibri" w:hAnsi="Arial" w:cs="Times New Roman"/>
          <w:sz w:val="18"/>
          <w:szCs w:val="20"/>
          <w:lang w:eastAsia="x-none"/>
        </w:rPr>
        <w:t>S</w:t>
      </w:r>
      <w:r w:rsidRPr="00E626F1">
        <w:rPr>
          <w:rFonts w:ascii="Arial" w:eastAsia="Calibri" w:hAnsi="Arial" w:cs="Times New Roman"/>
          <w:sz w:val="18"/>
          <w:szCs w:val="20"/>
          <w:lang w:eastAsia="x-none"/>
        </w:rPr>
        <w:t xml:space="preserve">ejma </w:t>
      </w:r>
      <w:r w:rsidR="00517C16">
        <w:rPr>
          <w:rFonts w:ascii="Arial" w:eastAsia="Calibri" w:hAnsi="Arial" w:cs="Times New Roman"/>
          <w:sz w:val="18"/>
          <w:szCs w:val="20"/>
          <w:lang w:eastAsia="x-none"/>
        </w:rPr>
        <w:t xml:space="preserve">se je </w:t>
      </w:r>
      <w:r w:rsidRPr="00E626F1">
        <w:rPr>
          <w:rFonts w:ascii="Arial" w:eastAsia="Calibri" w:hAnsi="Arial" w:cs="Times New Roman"/>
          <w:sz w:val="18"/>
          <w:szCs w:val="20"/>
          <w:lang w:eastAsia="x-none"/>
        </w:rPr>
        <w:t xml:space="preserve">udeležilo 84 razstavljavcev, organizirano ga je obiskalo 46 osnovnih šol in </w:t>
      </w:r>
      <w:r w:rsidR="00A01867">
        <w:rPr>
          <w:rFonts w:ascii="Arial" w:eastAsia="Calibri" w:hAnsi="Arial" w:cs="Times New Roman"/>
          <w:sz w:val="18"/>
          <w:szCs w:val="20"/>
          <w:lang w:eastAsia="x-none"/>
        </w:rPr>
        <w:t>devet</w:t>
      </w:r>
      <w:r w:rsidRPr="00E626F1">
        <w:rPr>
          <w:rFonts w:ascii="Arial" w:eastAsia="Calibri" w:hAnsi="Arial" w:cs="Times New Roman"/>
          <w:sz w:val="18"/>
          <w:szCs w:val="20"/>
          <w:lang w:eastAsia="x-none"/>
        </w:rPr>
        <w:t xml:space="preserve"> srednjih šol. </w:t>
      </w:r>
      <w:r w:rsidR="00A01867">
        <w:rPr>
          <w:rFonts w:ascii="Arial" w:eastAsia="Calibri" w:hAnsi="Arial" w:cs="Times New Roman"/>
          <w:sz w:val="18"/>
          <w:szCs w:val="20"/>
          <w:lang w:eastAsia="x-none"/>
        </w:rPr>
        <w:t>S</w:t>
      </w:r>
      <w:r w:rsidRPr="00E626F1">
        <w:rPr>
          <w:rFonts w:ascii="Arial" w:eastAsia="Calibri" w:hAnsi="Arial" w:cs="Times New Roman"/>
          <w:sz w:val="18"/>
          <w:szCs w:val="20"/>
          <w:lang w:eastAsia="x-none"/>
        </w:rPr>
        <w:t xml:space="preserve">ejem </w:t>
      </w:r>
      <w:r w:rsidR="00A01867">
        <w:rPr>
          <w:rFonts w:ascii="Arial" w:eastAsia="Calibri" w:hAnsi="Arial" w:cs="Times New Roman"/>
          <w:sz w:val="18"/>
          <w:szCs w:val="20"/>
          <w:lang w:eastAsia="x-none"/>
        </w:rPr>
        <w:t xml:space="preserve">je </w:t>
      </w:r>
      <w:r w:rsidRPr="00E626F1">
        <w:rPr>
          <w:rFonts w:ascii="Arial" w:eastAsia="Calibri" w:hAnsi="Arial" w:cs="Times New Roman"/>
          <w:sz w:val="18"/>
          <w:szCs w:val="20"/>
          <w:lang w:eastAsia="x-none"/>
        </w:rPr>
        <w:t>obiskalo več kot 4000 otrok, skupaj pa je sejem obiskalo približno 6800 oseb.</w:t>
      </w:r>
    </w:p>
    <w:p w14:paraId="49F5730D" w14:textId="2E42D866" w:rsidR="00CF3942" w:rsidRDefault="00A01867" w:rsidP="000A6885">
      <w:pPr>
        <w:jc w:val="both"/>
        <w:rPr>
          <w:rFonts w:ascii="Arial" w:eastAsia="Calibri" w:hAnsi="Arial" w:cs="Times New Roman"/>
          <w:sz w:val="18"/>
          <w:szCs w:val="20"/>
          <w:lang w:eastAsia="x-none"/>
        </w:rPr>
      </w:pPr>
      <w:r w:rsidRPr="000A6885">
        <w:rPr>
          <w:rFonts w:ascii="Arial" w:eastAsia="Calibri" w:hAnsi="Arial" w:cs="Times New Roman"/>
          <w:sz w:val="18"/>
          <w:szCs w:val="20"/>
          <w:lang w:eastAsia="x-none"/>
        </w:rPr>
        <w:t>Že v</w:t>
      </w:r>
      <w:r w:rsidR="00E626F1" w:rsidRPr="00E626F1">
        <w:rPr>
          <w:rFonts w:ascii="Arial" w:eastAsia="Calibri" w:hAnsi="Arial" w:cs="Times New Roman"/>
          <w:sz w:val="18"/>
          <w:szCs w:val="20"/>
          <w:lang w:eastAsia="x-none"/>
        </w:rPr>
        <w:t xml:space="preserve"> letu 2023 </w:t>
      </w:r>
      <w:r w:rsidRPr="000A6885">
        <w:rPr>
          <w:rFonts w:ascii="Arial" w:eastAsia="Calibri" w:hAnsi="Arial" w:cs="Times New Roman"/>
          <w:sz w:val="18"/>
          <w:szCs w:val="20"/>
          <w:lang w:eastAsia="x-none"/>
        </w:rPr>
        <w:t xml:space="preserve">je </w:t>
      </w:r>
      <w:r w:rsidR="00956623">
        <w:rPr>
          <w:rFonts w:ascii="Arial" w:eastAsia="Calibri" w:hAnsi="Arial" w:cs="Times New Roman"/>
          <w:sz w:val="18"/>
          <w:szCs w:val="20"/>
          <w:lang w:eastAsia="x-none"/>
        </w:rPr>
        <w:t>ZRSZ</w:t>
      </w:r>
      <w:r w:rsidRPr="000A6885">
        <w:rPr>
          <w:rFonts w:ascii="Arial" w:eastAsia="Calibri" w:hAnsi="Arial" w:cs="Times New Roman"/>
          <w:sz w:val="18"/>
          <w:szCs w:val="20"/>
          <w:lang w:eastAsia="x-none"/>
        </w:rPr>
        <w:t xml:space="preserve"> </w:t>
      </w:r>
      <w:r w:rsidR="000A6885" w:rsidRPr="000A6885">
        <w:rPr>
          <w:rFonts w:ascii="Arial" w:eastAsia="Calibri" w:hAnsi="Arial" w:cs="Times New Roman"/>
          <w:sz w:val="18"/>
          <w:szCs w:val="20"/>
          <w:lang w:eastAsia="x-none"/>
        </w:rPr>
        <w:t>začel</w:t>
      </w:r>
      <w:r w:rsidR="00E626F1" w:rsidRPr="00E626F1">
        <w:rPr>
          <w:rFonts w:ascii="Arial" w:eastAsia="Calibri" w:hAnsi="Arial" w:cs="Times New Roman"/>
          <w:sz w:val="18"/>
          <w:szCs w:val="20"/>
          <w:lang w:eastAsia="x-none"/>
        </w:rPr>
        <w:t xml:space="preserve"> razvijati orodje v okolju Power BI, s katerim bo lažje </w:t>
      </w:r>
      <w:r w:rsidR="00517C16">
        <w:rPr>
          <w:rFonts w:ascii="Arial" w:eastAsia="Calibri" w:hAnsi="Arial" w:cs="Times New Roman"/>
          <w:sz w:val="18"/>
          <w:szCs w:val="20"/>
          <w:lang w:eastAsia="x-none"/>
        </w:rPr>
        <w:t xml:space="preserve">operativno </w:t>
      </w:r>
      <w:r w:rsidR="00E626F1" w:rsidRPr="00E626F1">
        <w:rPr>
          <w:rFonts w:ascii="Arial" w:eastAsia="Calibri" w:hAnsi="Arial" w:cs="Times New Roman"/>
          <w:sz w:val="18"/>
          <w:szCs w:val="20"/>
          <w:lang w:eastAsia="x-none"/>
        </w:rPr>
        <w:t xml:space="preserve">spremljal področje posredovanja ter imel boljši vpogled v posamezne </w:t>
      </w:r>
      <w:r w:rsidR="008B1EDC">
        <w:rPr>
          <w:rFonts w:ascii="Arial" w:eastAsia="Calibri" w:hAnsi="Arial" w:cs="Times New Roman"/>
          <w:sz w:val="18"/>
          <w:szCs w:val="20"/>
          <w:lang w:eastAsia="x-none"/>
        </w:rPr>
        <w:t>izvedene</w:t>
      </w:r>
      <w:r w:rsidR="00517C16" w:rsidRPr="00517C16">
        <w:rPr>
          <w:rFonts w:ascii="Arial" w:eastAsia="Calibri" w:hAnsi="Arial" w:cs="Times New Roman"/>
          <w:sz w:val="18"/>
          <w:szCs w:val="20"/>
          <w:lang w:eastAsia="x-none"/>
        </w:rPr>
        <w:t xml:space="preserve"> in </w:t>
      </w:r>
      <w:r w:rsidR="00CA488C" w:rsidRPr="00517C16">
        <w:rPr>
          <w:rFonts w:ascii="Arial" w:eastAsia="Calibri" w:hAnsi="Arial" w:cs="Times New Roman"/>
          <w:sz w:val="18"/>
          <w:szCs w:val="20"/>
          <w:lang w:eastAsia="x-none"/>
        </w:rPr>
        <w:t>ne</w:t>
      </w:r>
      <w:r w:rsidR="00CA488C">
        <w:rPr>
          <w:rFonts w:ascii="Arial" w:eastAsia="Calibri" w:hAnsi="Arial" w:cs="Times New Roman"/>
          <w:sz w:val="18"/>
          <w:szCs w:val="20"/>
          <w:lang w:eastAsia="x-none"/>
        </w:rPr>
        <w:t>izvede</w:t>
      </w:r>
      <w:r w:rsidR="00CA488C" w:rsidRPr="00517C16">
        <w:rPr>
          <w:rFonts w:ascii="Arial" w:eastAsia="Calibri" w:hAnsi="Arial" w:cs="Times New Roman"/>
          <w:sz w:val="18"/>
          <w:szCs w:val="20"/>
          <w:lang w:eastAsia="x-none"/>
        </w:rPr>
        <w:t xml:space="preserve">ne </w:t>
      </w:r>
      <w:r w:rsidR="00517C16" w:rsidRPr="00517C16">
        <w:rPr>
          <w:rFonts w:ascii="Arial" w:eastAsia="Calibri" w:hAnsi="Arial" w:cs="Times New Roman"/>
          <w:sz w:val="18"/>
          <w:szCs w:val="20"/>
          <w:lang w:eastAsia="x-none"/>
        </w:rPr>
        <w:t>aktivnosti.</w:t>
      </w:r>
      <w:r w:rsidR="00E626F1" w:rsidRPr="00E626F1">
        <w:rPr>
          <w:rFonts w:ascii="Arial" w:eastAsia="Calibri" w:hAnsi="Arial" w:cs="Times New Roman"/>
          <w:sz w:val="18"/>
          <w:szCs w:val="20"/>
          <w:lang w:eastAsia="x-none"/>
        </w:rPr>
        <w:t xml:space="preserve"> Orodje bo hkrati ponudilo celovit pregled nad posredovanjem, z možnostjo uporabe različnih filtrov, tudi možnost pregleda nad obremenitvijo svetovalcev za delodajalce, ter omogočalo učinkovitejše upravljanje posredovanja</w:t>
      </w:r>
      <w:r w:rsidRPr="000A6885">
        <w:rPr>
          <w:rFonts w:ascii="Arial" w:eastAsia="Calibri" w:hAnsi="Arial" w:cs="Times New Roman"/>
          <w:sz w:val="18"/>
          <w:szCs w:val="20"/>
          <w:lang w:eastAsia="x-none"/>
        </w:rPr>
        <w:t>. R</w:t>
      </w:r>
      <w:r w:rsidR="00E626F1" w:rsidRPr="00E626F1">
        <w:rPr>
          <w:rFonts w:ascii="Arial" w:eastAsia="Calibri" w:hAnsi="Arial" w:cs="Times New Roman"/>
          <w:sz w:val="18"/>
          <w:szCs w:val="20"/>
          <w:lang w:eastAsia="x-none"/>
        </w:rPr>
        <w:t xml:space="preserve">azvoj se je nadaljeval </w:t>
      </w:r>
      <w:r w:rsidRPr="000A6885">
        <w:rPr>
          <w:rFonts w:ascii="Arial" w:eastAsia="Calibri" w:hAnsi="Arial" w:cs="Times New Roman"/>
          <w:sz w:val="18"/>
          <w:szCs w:val="20"/>
          <w:lang w:eastAsia="x-none"/>
        </w:rPr>
        <w:t xml:space="preserve">tudi </w:t>
      </w:r>
      <w:r w:rsidR="00E626F1" w:rsidRPr="00E626F1">
        <w:rPr>
          <w:rFonts w:ascii="Arial" w:eastAsia="Calibri" w:hAnsi="Arial" w:cs="Times New Roman"/>
          <w:sz w:val="18"/>
          <w:szCs w:val="20"/>
          <w:lang w:eastAsia="x-none"/>
        </w:rPr>
        <w:t xml:space="preserve">v letu 2024. </w:t>
      </w:r>
      <w:r w:rsidR="000A6885" w:rsidRPr="000A6885">
        <w:rPr>
          <w:rFonts w:ascii="Arial" w:eastAsia="Calibri" w:hAnsi="Arial" w:cs="Times New Roman"/>
          <w:sz w:val="18"/>
          <w:szCs w:val="20"/>
          <w:lang w:eastAsia="x-none"/>
        </w:rPr>
        <w:t>C</w:t>
      </w:r>
      <w:r w:rsidR="00E626F1" w:rsidRPr="00E626F1">
        <w:rPr>
          <w:rFonts w:ascii="Arial" w:eastAsia="Calibri" w:hAnsi="Arial" w:cs="Times New Roman"/>
          <w:sz w:val="18"/>
          <w:szCs w:val="20"/>
          <w:lang w:eastAsia="x-none"/>
        </w:rPr>
        <w:t>elosten vpogled na področje posredovanja je še posebej uporaben za podporo strokovnim sodelavcem centralne službe</w:t>
      </w:r>
      <w:r w:rsidR="000A6885" w:rsidRPr="000A6885">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 xml:space="preserve">ZRSZ </w:t>
      </w:r>
      <w:r w:rsidR="000A6885" w:rsidRPr="000A6885">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primerjav</w:t>
      </w:r>
      <w:r w:rsidR="00EA1B9B">
        <w:rPr>
          <w:rFonts w:ascii="Arial" w:eastAsia="Calibri" w:hAnsi="Arial" w:cs="Times New Roman"/>
          <w:sz w:val="18"/>
          <w:szCs w:val="20"/>
          <w:lang w:eastAsia="x-none"/>
        </w:rPr>
        <w:t>a</w:t>
      </w:r>
      <w:r w:rsidR="00E626F1" w:rsidRPr="00E626F1">
        <w:rPr>
          <w:rFonts w:ascii="Arial" w:eastAsia="Calibri" w:hAnsi="Arial" w:cs="Times New Roman"/>
          <w:sz w:val="18"/>
          <w:szCs w:val="20"/>
          <w:lang w:eastAsia="x-none"/>
        </w:rPr>
        <w:t xml:space="preserve"> </w:t>
      </w:r>
      <w:r w:rsidR="00517C16">
        <w:rPr>
          <w:rFonts w:ascii="Arial" w:eastAsia="Calibri" w:hAnsi="Arial" w:cs="Times New Roman"/>
          <w:sz w:val="18"/>
          <w:szCs w:val="20"/>
          <w:lang w:eastAsia="x-none"/>
        </w:rPr>
        <w:t xml:space="preserve">po </w:t>
      </w:r>
      <w:r w:rsidR="00E626F1" w:rsidRPr="00E626F1">
        <w:rPr>
          <w:rFonts w:ascii="Arial" w:eastAsia="Calibri" w:hAnsi="Arial" w:cs="Times New Roman"/>
          <w:sz w:val="18"/>
          <w:szCs w:val="20"/>
          <w:lang w:eastAsia="x-none"/>
        </w:rPr>
        <w:t xml:space="preserve">posameznih </w:t>
      </w:r>
      <w:r w:rsidR="000A6885" w:rsidRPr="000A6885">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S</w:t>
      </w:r>
      <w:r w:rsidR="000A6885" w:rsidRPr="000A6885">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ter za podporo vodstvu OS </w:t>
      </w:r>
      <w:r w:rsidR="00CA488C">
        <w:rPr>
          <w:rFonts w:ascii="Arial" w:eastAsia="Calibri" w:hAnsi="Arial" w:cs="Times New Roman"/>
          <w:sz w:val="18"/>
          <w:szCs w:val="20"/>
          <w:lang w:eastAsia="x-none"/>
        </w:rPr>
        <w:t>in</w:t>
      </w:r>
      <w:r w:rsidR="00CA488C"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vodjem </w:t>
      </w:r>
      <w:r w:rsidR="00DB074A">
        <w:rPr>
          <w:rFonts w:ascii="Arial" w:eastAsia="Calibri" w:hAnsi="Arial" w:cs="Times New Roman"/>
          <w:sz w:val="18"/>
          <w:szCs w:val="20"/>
          <w:lang w:eastAsia="x-none"/>
        </w:rPr>
        <w:t>UD</w:t>
      </w:r>
      <w:r w:rsidR="00E626F1" w:rsidRPr="00E626F1">
        <w:rPr>
          <w:rFonts w:ascii="Arial" w:eastAsia="Calibri" w:hAnsi="Arial" w:cs="Times New Roman"/>
          <w:sz w:val="18"/>
          <w:szCs w:val="20"/>
          <w:lang w:eastAsia="x-none"/>
        </w:rPr>
        <w:t xml:space="preserve">. V </w:t>
      </w:r>
      <w:r w:rsidR="000A6885" w:rsidRPr="000A6885">
        <w:rPr>
          <w:rFonts w:ascii="Arial" w:eastAsia="Calibri" w:hAnsi="Arial" w:cs="Times New Roman"/>
          <w:sz w:val="18"/>
          <w:szCs w:val="20"/>
          <w:lang w:eastAsia="x-none"/>
        </w:rPr>
        <w:t>začetku</w:t>
      </w:r>
      <w:r w:rsidR="00E626F1" w:rsidRPr="00E626F1">
        <w:rPr>
          <w:rFonts w:ascii="Arial" w:eastAsia="Calibri" w:hAnsi="Arial" w:cs="Times New Roman"/>
          <w:sz w:val="18"/>
          <w:szCs w:val="20"/>
          <w:lang w:eastAsia="x-none"/>
        </w:rPr>
        <w:t xml:space="preserve"> leta 2025 bo </w:t>
      </w:r>
      <w:r w:rsidR="00956623">
        <w:rPr>
          <w:rFonts w:ascii="Arial" w:eastAsia="Calibri" w:hAnsi="Arial" w:cs="Times New Roman"/>
          <w:sz w:val="18"/>
          <w:szCs w:val="20"/>
          <w:lang w:eastAsia="x-none"/>
        </w:rPr>
        <w:t>ZRSZ</w:t>
      </w:r>
      <w:r w:rsidR="00517C16">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izved</w:t>
      </w:r>
      <w:r w:rsidR="00517C16">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l testiranje orodja, </w:t>
      </w:r>
      <w:r w:rsidR="00CA488C">
        <w:rPr>
          <w:rFonts w:ascii="Arial" w:eastAsia="Calibri" w:hAnsi="Arial" w:cs="Times New Roman"/>
          <w:sz w:val="18"/>
          <w:szCs w:val="20"/>
          <w:lang w:eastAsia="x-none"/>
        </w:rPr>
        <w:t>v</w:t>
      </w:r>
      <w:r w:rsidR="00CA488C" w:rsidRPr="00E626F1">
        <w:rPr>
          <w:rFonts w:ascii="Arial" w:eastAsia="Calibri" w:hAnsi="Arial" w:cs="Times New Roman"/>
          <w:sz w:val="18"/>
          <w:szCs w:val="20"/>
          <w:lang w:eastAsia="x-none"/>
        </w:rPr>
        <w:t xml:space="preserve"> </w:t>
      </w:r>
      <w:r w:rsidR="000A6885" w:rsidRPr="00E626F1">
        <w:rPr>
          <w:rFonts w:ascii="Arial" w:eastAsia="Calibri" w:hAnsi="Arial" w:cs="Times New Roman"/>
          <w:sz w:val="18"/>
          <w:szCs w:val="20"/>
          <w:lang w:eastAsia="x-none"/>
        </w:rPr>
        <w:t>OS Koper</w:t>
      </w:r>
      <w:r w:rsidR="000A6885" w:rsidRPr="000A6885">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tudi pilotno, po 31. marcu 2025 </w:t>
      </w:r>
      <w:r w:rsidR="000A6885" w:rsidRPr="000A6885">
        <w:rPr>
          <w:rFonts w:ascii="Arial" w:eastAsia="Calibri" w:hAnsi="Arial" w:cs="Times New Roman"/>
          <w:sz w:val="18"/>
          <w:szCs w:val="20"/>
          <w:lang w:eastAsia="x-none"/>
        </w:rPr>
        <w:t xml:space="preserve">pa </w:t>
      </w:r>
      <w:r w:rsidR="00E626F1" w:rsidRPr="00E626F1">
        <w:rPr>
          <w:rFonts w:ascii="Arial" w:eastAsia="Calibri" w:hAnsi="Arial" w:cs="Times New Roman"/>
          <w:sz w:val="18"/>
          <w:szCs w:val="20"/>
          <w:lang w:eastAsia="x-none"/>
        </w:rPr>
        <w:t xml:space="preserve">je predvidena uporaba </w:t>
      </w:r>
      <w:r w:rsidR="00CA488C">
        <w:rPr>
          <w:rFonts w:ascii="Arial" w:eastAsia="Calibri" w:hAnsi="Arial" w:cs="Times New Roman"/>
          <w:sz w:val="18"/>
          <w:szCs w:val="20"/>
          <w:lang w:eastAsia="x-none"/>
        </w:rPr>
        <w:t>v</w:t>
      </w:r>
      <w:r w:rsidR="00AC4397">
        <w:rPr>
          <w:rFonts w:ascii="Arial" w:eastAsia="Calibri" w:hAnsi="Arial" w:cs="Times New Roman"/>
          <w:sz w:val="18"/>
          <w:szCs w:val="20"/>
          <w:lang w:eastAsia="x-none"/>
        </w:rPr>
        <w:t xml:space="preserve"> </w:t>
      </w:r>
      <w:r w:rsidR="008B1EDC">
        <w:rPr>
          <w:rFonts w:ascii="Arial" w:eastAsia="Calibri" w:hAnsi="Arial" w:cs="Times New Roman"/>
          <w:sz w:val="18"/>
          <w:szCs w:val="20"/>
          <w:lang w:eastAsia="x-none"/>
        </w:rPr>
        <w:t>drugih</w:t>
      </w:r>
      <w:r w:rsidR="00E626F1" w:rsidRPr="00E626F1">
        <w:rPr>
          <w:rFonts w:ascii="Arial" w:eastAsia="Calibri" w:hAnsi="Arial" w:cs="Times New Roman"/>
          <w:sz w:val="18"/>
          <w:szCs w:val="20"/>
          <w:lang w:eastAsia="x-none"/>
        </w:rPr>
        <w:t xml:space="preserve"> OS. </w:t>
      </w:r>
    </w:p>
    <w:p w14:paraId="2ED60C2B" w14:textId="77777777" w:rsidR="006F44AD" w:rsidRDefault="006F44AD" w:rsidP="000A6885">
      <w:pPr>
        <w:jc w:val="both"/>
        <w:rPr>
          <w:rFonts w:ascii="Arial" w:eastAsia="Calibri" w:hAnsi="Arial" w:cs="Times New Roman"/>
          <w:sz w:val="18"/>
          <w:szCs w:val="20"/>
          <w:lang w:eastAsia="x-none"/>
        </w:rPr>
      </w:pPr>
    </w:p>
    <w:p w14:paraId="33614752" w14:textId="5A1F0124" w:rsidR="00CF3942" w:rsidRPr="001C3460" w:rsidRDefault="005F6ED9" w:rsidP="007C77F8">
      <w:pPr>
        <w:pStyle w:val="Naslov3"/>
        <w:ind w:left="1080"/>
        <w:jc w:val="both"/>
      </w:pPr>
      <w:bookmarkStart w:id="27" w:name="_Toc201146656"/>
      <w:bookmarkStart w:id="28" w:name="_Hlk196305239"/>
      <w:r>
        <w:t xml:space="preserve">2.1.3 </w:t>
      </w:r>
      <w:r w:rsidR="00CF3942">
        <w:t>PROJEKTI</w:t>
      </w:r>
      <w:r w:rsidR="0067616E">
        <w:t xml:space="preserve"> V OKVIRU</w:t>
      </w:r>
      <w:r w:rsidR="00CF3942">
        <w:t xml:space="preserve"> </w:t>
      </w:r>
      <w:r w:rsidR="00C80C92">
        <w:t xml:space="preserve">UKREPA </w:t>
      </w:r>
      <w:r w:rsidR="00CF3942">
        <w:t>STORIT</w:t>
      </w:r>
      <w:r w:rsidR="002401BD">
        <w:t>V</w:t>
      </w:r>
      <w:r w:rsidR="00C80C92">
        <w:t>I</w:t>
      </w:r>
      <w:r w:rsidR="00CF3942">
        <w:t xml:space="preserve"> ZA TRG DELA</w:t>
      </w:r>
      <w:r w:rsidR="00C80C92">
        <w:t xml:space="preserve"> – VSEŽIVLJENJSKA KARIERNA ORIENTACIJA</w:t>
      </w:r>
      <w:bookmarkEnd w:id="27"/>
      <w:r w:rsidR="00C80C92">
        <w:t xml:space="preserve"> </w:t>
      </w:r>
    </w:p>
    <w:bookmarkEnd w:id="28"/>
    <w:p w14:paraId="3879B530" w14:textId="77777777" w:rsidR="00CF3942" w:rsidRDefault="00CF3942" w:rsidP="000A6885">
      <w:pPr>
        <w:jc w:val="both"/>
        <w:rPr>
          <w:rFonts w:ascii="Arial" w:eastAsia="Calibri" w:hAnsi="Arial" w:cs="Times New Roman"/>
          <w:sz w:val="18"/>
          <w:szCs w:val="20"/>
          <w:lang w:eastAsia="x-none"/>
        </w:rPr>
      </w:pPr>
    </w:p>
    <w:p w14:paraId="2E82498B" w14:textId="23F765E2" w:rsidR="00CF3942" w:rsidRPr="00451F35" w:rsidRDefault="00CF3942" w:rsidP="00CF3942">
      <w:pPr>
        <w:pStyle w:val="BESEDILO"/>
      </w:pPr>
      <w:bookmarkStart w:id="29" w:name="_Hlk196305256"/>
      <w:r w:rsidRPr="00530C58">
        <w:t xml:space="preserve">V </w:t>
      </w:r>
      <w:r w:rsidR="00980C6E">
        <w:t xml:space="preserve">tem poglavju so </w:t>
      </w:r>
      <w:r w:rsidR="0020618F">
        <w:t>opisan</w:t>
      </w:r>
      <w:r w:rsidR="00980C6E">
        <w:t>i</w:t>
      </w:r>
      <w:r w:rsidRPr="00530C58">
        <w:t xml:space="preserve"> projekt</w:t>
      </w:r>
      <w:r w:rsidR="00980C6E">
        <w:t>i, ki se</w:t>
      </w:r>
      <w:r w:rsidR="0067616E" w:rsidRPr="00530C58">
        <w:t xml:space="preserve"> </w:t>
      </w:r>
      <w:r w:rsidR="00980C6E" w:rsidRPr="00530C58">
        <w:t>izvaja</w:t>
      </w:r>
      <w:r w:rsidR="00980C6E">
        <w:t>jo</w:t>
      </w:r>
      <w:r w:rsidR="00980C6E" w:rsidRPr="00530C58">
        <w:t xml:space="preserve"> </w:t>
      </w:r>
      <w:r w:rsidR="0067616E" w:rsidRPr="00530C58">
        <w:t xml:space="preserve">v okviru </w:t>
      </w:r>
      <w:r w:rsidR="00C80C92">
        <w:t xml:space="preserve">ukrepa </w:t>
      </w:r>
      <w:r w:rsidRPr="00530C58">
        <w:t>storitv</w:t>
      </w:r>
      <w:r w:rsidR="002401BD">
        <w:t>i</w:t>
      </w:r>
      <w:r w:rsidRPr="00530C58">
        <w:t xml:space="preserve"> </w:t>
      </w:r>
      <w:r w:rsidR="00C268B4">
        <w:rPr>
          <w:lang w:val="sl-SI"/>
        </w:rPr>
        <w:t xml:space="preserve">za </w:t>
      </w:r>
      <w:r w:rsidRPr="00530C58">
        <w:t>trg dela</w:t>
      </w:r>
      <w:r w:rsidR="00C80C92">
        <w:t>, konkretno v okviru</w:t>
      </w:r>
      <w:r w:rsidRPr="00530C58">
        <w:t xml:space="preserve"> </w:t>
      </w:r>
      <w:r w:rsidR="009C2F18">
        <w:rPr>
          <w:lang w:val="sl-SI"/>
        </w:rPr>
        <w:t>VKO</w:t>
      </w:r>
      <w:r w:rsidR="00451F35">
        <w:t xml:space="preserve"> v skladu z ZUTD</w:t>
      </w:r>
      <w:r w:rsidR="00A65900">
        <w:rPr>
          <w:lang w:val="sl-SI"/>
        </w:rPr>
        <w:t>,</w:t>
      </w:r>
      <w:r w:rsidR="00C80C92">
        <w:t xml:space="preserve"> in </w:t>
      </w:r>
      <w:r w:rsidR="00B10362" w:rsidRPr="00D33B11">
        <w:t xml:space="preserve">so </w:t>
      </w:r>
      <w:r w:rsidR="00B10362" w:rsidRPr="00D33B11">
        <w:rPr>
          <w:lang w:val="sl-SI"/>
        </w:rPr>
        <w:t xml:space="preserve">sofinancirani iz </w:t>
      </w:r>
      <w:r w:rsidR="00C80C92">
        <w:rPr>
          <w:lang w:val="sl-SI"/>
        </w:rPr>
        <w:t xml:space="preserve">sredstev </w:t>
      </w:r>
      <w:r w:rsidR="003D19A1">
        <w:rPr>
          <w:lang w:val="sl-SI"/>
        </w:rPr>
        <w:t>p</w:t>
      </w:r>
      <w:r w:rsidR="00C80C92">
        <w:rPr>
          <w:lang w:val="sl-SI"/>
        </w:rPr>
        <w:t>roračuna Republike Slovenije in sredstev E</w:t>
      </w:r>
      <w:r w:rsidR="00B10362" w:rsidRPr="00D33B11">
        <w:rPr>
          <w:lang w:val="sl-SI"/>
        </w:rPr>
        <w:t xml:space="preserve">vropskega socialnega sklada plus (v nadaljnjem besedilu: ESS+) v okviru Programa evropske kohezijske politike za obdobje 2021–2027 </w:t>
      </w:r>
      <w:r w:rsidR="00C80C92">
        <w:rPr>
          <w:lang w:val="sl-SI"/>
        </w:rPr>
        <w:t xml:space="preserve">v Sloveniji </w:t>
      </w:r>
      <w:r w:rsidR="00B10362" w:rsidRPr="00D33B11">
        <w:rPr>
          <w:lang w:val="sl-SI"/>
        </w:rPr>
        <w:t>(v nadaljnjem besedilu: PEKP 2021–2027)</w:t>
      </w:r>
      <w:r w:rsidRPr="00D33B11">
        <w:t>.</w:t>
      </w:r>
      <w:r w:rsidR="00451F35">
        <w:t xml:space="preserve"> </w:t>
      </w:r>
      <w:r w:rsidR="0020618F" w:rsidRPr="00D33B11">
        <w:t>Projekti bodo prispevali</w:t>
      </w:r>
      <w:r w:rsidR="0067616E" w:rsidRPr="00D33B11">
        <w:rPr>
          <w:lang w:val="sl-SI"/>
        </w:rPr>
        <w:t xml:space="preserve"> </w:t>
      </w:r>
      <w:r w:rsidRPr="00D33B11">
        <w:rPr>
          <w:lang w:val="sl-SI"/>
        </w:rPr>
        <w:t>k</w:t>
      </w:r>
      <w:r w:rsidR="009062D5" w:rsidRPr="00D33B11">
        <w:rPr>
          <w:lang w:val="sl-SI"/>
        </w:rPr>
        <w:t xml:space="preserve"> bolj odzivnemu trga dela</w:t>
      </w:r>
      <w:r w:rsidR="00530C58" w:rsidRPr="00D33B11">
        <w:rPr>
          <w:lang w:val="sl-SI"/>
        </w:rPr>
        <w:t xml:space="preserve"> in</w:t>
      </w:r>
      <w:r w:rsidR="009062D5" w:rsidRPr="00D33B11">
        <w:rPr>
          <w:lang w:val="sl-SI"/>
        </w:rPr>
        <w:t xml:space="preserve"> </w:t>
      </w:r>
      <w:r w:rsidR="00530C58" w:rsidRPr="00D33B11">
        <w:rPr>
          <w:lang w:val="sl-SI"/>
        </w:rPr>
        <w:t xml:space="preserve">učinkovitejšemu </w:t>
      </w:r>
      <w:r w:rsidR="009062D5" w:rsidRPr="00D33B11">
        <w:rPr>
          <w:lang w:val="sl-SI"/>
        </w:rPr>
        <w:t>usklajevanj</w:t>
      </w:r>
      <w:r w:rsidR="00530C58" w:rsidRPr="00D33B11">
        <w:rPr>
          <w:lang w:val="sl-SI"/>
        </w:rPr>
        <w:t>u</w:t>
      </w:r>
      <w:r w:rsidR="009062D5" w:rsidRPr="00D33B11">
        <w:rPr>
          <w:lang w:val="sl-SI"/>
        </w:rPr>
        <w:t xml:space="preserve"> ponudbe in povpraševanja</w:t>
      </w:r>
      <w:r w:rsidR="00530C58" w:rsidRPr="00D33B11">
        <w:rPr>
          <w:lang w:val="sl-SI"/>
        </w:rPr>
        <w:t xml:space="preserve"> na trgu dela.</w:t>
      </w:r>
      <w:r w:rsidR="009062D5" w:rsidRPr="00D33B11">
        <w:rPr>
          <w:lang w:val="sl-SI"/>
        </w:rPr>
        <w:t xml:space="preserve"> </w:t>
      </w:r>
      <w:r w:rsidR="00530C58" w:rsidRPr="00D33B11">
        <w:rPr>
          <w:lang w:val="sl-SI"/>
        </w:rPr>
        <w:t>P</w:t>
      </w:r>
      <w:r w:rsidR="009062D5" w:rsidRPr="00D33B11">
        <w:rPr>
          <w:lang w:val="sl-SI"/>
        </w:rPr>
        <w:t xml:space="preserve">omembno </w:t>
      </w:r>
      <w:r w:rsidR="00530C58" w:rsidRPr="00D33B11">
        <w:rPr>
          <w:lang w:val="sl-SI"/>
        </w:rPr>
        <w:t xml:space="preserve">bodo </w:t>
      </w:r>
      <w:r w:rsidR="00D33B11" w:rsidRPr="00D33B11">
        <w:rPr>
          <w:lang w:val="sl-SI"/>
        </w:rPr>
        <w:t>spodbujali</w:t>
      </w:r>
      <w:r w:rsidR="00530C58" w:rsidRPr="00D33B11">
        <w:rPr>
          <w:lang w:val="sl-SI"/>
        </w:rPr>
        <w:t xml:space="preserve"> </w:t>
      </w:r>
      <w:r w:rsidR="00D33B11" w:rsidRPr="00D33B11">
        <w:rPr>
          <w:lang w:val="sl-SI"/>
        </w:rPr>
        <w:t xml:space="preserve">tudi </w:t>
      </w:r>
      <w:r w:rsidR="00530C58" w:rsidRPr="00D33B11">
        <w:rPr>
          <w:lang w:val="sl-SI"/>
        </w:rPr>
        <w:t>sodelovanj</w:t>
      </w:r>
      <w:r w:rsidR="00D33B11" w:rsidRPr="00D33B11">
        <w:rPr>
          <w:lang w:val="sl-SI"/>
        </w:rPr>
        <w:t>e</w:t>
      </w:r>
      <w:r w:rsidR="00530C58" w:rsidRPr="00D33B11">
        <w:rPr>
          <w:lang w:val="sl-SI"/>
        </w:rPr>
        <w:t xml:space="preserve"> in </w:t>
      </w:r>
      <w:r w:rsidR="009062D5" w:rsidRPr="00D33B11">
        <w:rPr>
          <w:lang w:val="sl-SI"/>
        </w:rPr>
        <w:t>krepit</w:t>
      </w:r>
      <w:r w:rsidR="00D33B11" w:rsidRPr="00D33B11">
        <w:rPr>
          <w:lang w:val="sl-SI"/>
        </w:rPr>
        <w:t>e</w:t>
      </w:r>
      <w:r w:rsidR="009062D5" w:rsidRPr="00D33B11">
        <w:rPr>
          <w:lang w:val="sl-SI"/>
        </w:rPr>
        <w:t xml:space="preserve">v institucij na trgu dela. </w:t>
      </w:r>
      <w:r w:rsidR="00530C58" w:rsidRPr="00D33B11">
        <w:rPr>
          <w:lang w:val="sl-SI"/>
        </w:rPr>
        <w:t>Posredno bo</w:t>
      </w:r>
      <w:r w:rsidR="00D735A4">
        <w:rPr>
          <w:lang w:val="sl-SI"/>
        </w:rPr>
        <w:t>do</w:t>
      </w:r>
      <w:r w:rsidR="00530C58" w:rsidRPr="00D33B11">
        <w:rPr>
          <w:lang w:val="sl-SI"/>
        </w:rPr>
        <w:t xml:space="preserve"> </w:t>
      </w:r>
      <w:r w:rsidR="00D735A4">
        <w:rPr>
          <w:lang w:val="sl-SI"/>
        </w:rPr>
        <w:t>prispevali</w:t>
      </w:r>
      <w:r w:rsidR="00530C58" w:rsidRPr="00D33B11">
        <w:rPr>
          <w:lang w:val="sl-SI"/>
        </w:rPr>
        <w:t xml:space="preserve"> tudi </w:t>
      </w:r>
      <w:r w:rsidR="00D735A4">
        <w:rPr>
          <w:lang w:val="sl-SI"/>
        </w:rPr>
        <w:t>k</w:t>
      </w:r>
      <w:r w:rsidR="003D19A1" w:rsidRPr="00D33B11">
        <w:rPr>
          <w:lang w:val="sl-SI"/>
        </w:rPr>
        <w:t xml:space="preserve"> </w:t>
      </w:r>
      <w:r w:rsidR="0020618F" w:rsidRPr="00D33B11">
        <w:rPr>
          <w:lang w:val="sl-SI"/>
        </w:rPr>
        <w:t>učinkovitejšem</w:t>
      </w:r>
      <w:r w:rsidR="00D735A4">
        <w:rPr>
          <w:lang w:val="sl-SI"/>
        </w:rPr>
        <w:t>u</w:t>
      </w:r>
      <w:r w:rsidR="00530C58" w:rsidRPr="00D33B11">
        <w:rPr>
          <w:lang w:val="sl-SI"/>
        </w:rPr>
        <w:t xml:space="preserve"> izvajanju programov APZ</w:t>
      </w:r>
      <w:r w:rsidR="0020618F" w:rsidRPr="00D33B11">
        <w:rPr>
          <w:lang w:val="sl-SI"/>
        </w:rPr>
        <w:t xml:space="preserve">, predvsem z vidika </w:t>
      </w:r>
      <w:r w:rsidR="00D33B11" w:rsidRPr="00D33B11">
        <w:rPr>
          <w:lang w:val="sl-SI"/>
        </w:rPr>
        <w:t xml:space="preserve">hitrejše aktivacije </w:t>
      </w:r>
      <w:r w:rsidR="003D19A1" w:rsidRPr="00D33B11">
        <w:rPr>
          <w:lang w:val="sl-SI"/>
        </w:rPr>
        <w:t>razpoložljiv</w:t>
      </w:r>
      <w:r w:rsidR="003D19A1">
        <w:rPr>
          <w:lang w:val="sl-SI"/>
        </w:rPr>
        <w:t>ih</w:t>
      </w:r>
      <w:r w:rsidR="003D19A1" w:rsidRPr="00D33B11">
        <w:rPr>
          <w:lang w:val="sl-SI"/>
        </w:rPr>
        <w:t xml:space="preserve"> delovn</w:t>
      </w:r>
      <w:r w:rsidR="003D19A1">
        <w:rPr>
          <w:lang w:val="sl-SI"/>
        </w:rPr>
        <w:t>ih</w:t>
      </w:r>
      <w:r w:rsidR="003D19A1" w:rsidRPr="00D33B11">
        <w:rPr>
          <w:lang w:val="sl-SI"/>
        </w:rPr>
        <w:t xml:space="preserve"> </w:t>
      </w:r>
      <w:r w:rsidR="00D735A4">
        <w:rPr>
          <w:lang w:val="sl-SI"/>
        </w:rPr>
        <w:t>z</w:t>
      </w:r>
      <w:r w:rsidR="003D19A1">
        <w:rPr>
          <w:lang w:val="sl-SI"/>
        </w:rPr>
        <w:t>možnosti</w:t>
      </w:r>
      <w:r w:rsidR="003D19A1" w:rsidRPr="00D33B11">
        <w:rPr>
          <w:lang w:val="sl-SI"/>
        </w:rPr>
        <w:t xml:space="preserve"> </w:t>
      </w:r>
      <w:r w:rsidR="00D33B11" w:rsidRPr="00D33B11">
        <w:rPr>
          <w:lang w:val="sl-SI"/>
        </w:rPr>
        <w:t>in trajnejših zaposlitev.</w:t>
      </w:r>
      <w:r w:rsidR="00530C58" w:rsidRPr="00D33B11">
        <w:rPr>
          <w:lang w:val="sl-SI"/>
        </w:rPr>
        <w:t xml:space="preserve"> Dolgoročna korist projektov je odziven trg dela. </w:t>
      </w:r>
      <w:r w:rsidR="00EA1B9B" w:rsidRPr="00D33B11">
        <w:rPr>
          <w:lang w:val="sl-SI"/>
        </w:rPr>
        <w:t xml:space="preserve">Projekte v okviru </w:t>
      </w:r>
      <w:r w:rsidR="00C80C92">
        <w:rPr>
          <w:lang w:val="sl-SI"/>
        </w:rPr>
        <w:t xml:space="preserve">ukrepa </w:t>
      </w:r>
      <w:r w:rsidR="00C80C92" w:rsidRPr="00D33B11">
        <w:rPr>
          <w:lang w:val="sl-SI"/>
        </w:rPr>
        <w:t>storitv</w:t>
      </w:r>
      <w:r w:rsidR="00C80C92">
        <w:rPr>
          <w:lang w:val="sl-SI"/>
        </w:rPr>
        <w:t>i</w:t>
      </w:r>
      <w:r w:rsidR="00EA1B9B" w:rsidRPr="00D33B11">
        <w:rPr>
          <w:lang w:val="sl-SI"/>
        </w:rPr>
        <w:t xml:space="preserve"> </w:t>
      </w:r>
      <w:r w:rsidR="00C80C92">
        <w:rPr>
          <w:lang w:val="sl-SI"/>
        </w:rPr>
        <w:t xml:space="preserve">za </w:t>
      </w:r>
      <w:r w:rsidR="00EA1B9B" w:rsidRPr="00D33B11">
        <w:rPr>
          <w:lang w:val="sl-SI"/>
        </w:rPr>
        <w:t xml:space="preserve">trga dela je v letu 2024 izvajal le </w:t>
      </w:r>
      <w:r w:rsidR="00956623">
        <w:rPr>
          <w:lang w:val="sl-SI"/>
        </w:rPr>
        <w:t>ZRSZ</w:t>
      </w:r>
      <w:r w:rsidR="00673CD1">
        <w:rPr>
          <w:lang w:val="sl-SI"/>
        </w:rPr>
        <w:t>.</w:t>
      </w:r>
    </w:p>
    <w:p w14:paraId="574C1BA8" w14:textId="77777777" w:rsidR="00CF3942" w:rsidRPr="00530C58" w:rsidRDefault="00CF3942" w:rsidP="00CF3942">
      <w:pPr>
        <w:pStyle w:val="BESEDILO"/>
        <w:rPr>
          <w:lang w:val="sl-SI"/>
        </w:rPr>
      </w:pPr>
    </w:p>
    <w:p w14:paraId="1DCDE4C9" w14:textId="179EAE05" w:rsidR="00CF3942" w:rsidRDefault="00CF3942" w:rsidP="00DC4D26">
      <w:pPr>
        <w:pStyle w:val="BESEDILO"/>
        <w:numPr>
          <w:ilvl w:val="0"/>
          <w:numId w:val="32"/>
        </w:numPr>
      </w:pPr>
      <w:r w:rsidRPr="00C61850">
        <w:rPr>
          <w:b/>
          <w:bCs/>
        </w:rPr>
        <w:t xml:space="preserve">Platforma </w:t>
      </w:r>
      <w:r>
        <w:rPr>
          <w:b/>
          <w:bCs/>
        </w:rPr>
        <w:t xml:space="preserve">trga dela (upravičenec: MDDSZ, partner: </w:t>
      </w:r>
      <w:r w:rsidR="00956623">
        <w:rPr>
          <w:b/>
          <w:bCs/>
        </w:rPr>
        <w:t>ZRSZ</w:t>
      </w:r>
      <w:r>
        <w:rPr>
          <w:b/>
          <w:bCs/>
        </w:rPr>
        <w:t>)</w:t>
      </w:r>
    </w:p>
    <w:p w14:paraId="08D9B68F" w14:textId="522D4360" w:rsidR="00E22773" w:rsidRDefault="00CF3942" w:rsidP="00CF3942">
      <w:pPr>
        <w:pStyle w:val="BESEDILO"/>
        <w:rPr>
          <w:lang w:val="sl-SI"/>
        </w:rPr>
      </w:pPr>
      <w:r>
        <w:rPr>
          <w:lang w:val="sl-SI"/>
        </w:rPr>
        <w:t>Projekt</w:t>
      </w:r>
      <w:r w:rsidRPr="00C61850">
        <w:rPr>
          <w:lang w:val="sl-SI"/>
        </w:rPr>
        <w:t xml:space="preserve"> se izvaja v okviru </w:t>
      </w:r>
      <w:r w:rsidR="00C80C92">
        <w:rPr>
          <w:lang w:val="sl-SI"/>
        </w:rPr>
        <w:t>PEKP</w:t>
      </w:r>
      <w:r w:rsidRPr="00C61850">
        <w:rPr>
          <w:lang w:val="sl-SI"/>
        </w:rPr>
        <w:t xml:space="preserve"> 2021</w:t>
      </w:r>
      <w:r>
        <w:rPr>
          <w:lang w:val="sl-SI"/>
        </w:rPr>
        <w:t>–</w:t>
      </w:r>
      <w:r w:rsidRPr="00C61850">
        <w:rPr>
          <w:lang w:val="sl-SI"/>
        </w:rPr>
        <w:t>202</w:t>
      </w:r>
      <w:r w:rsidR="00C80C92">
        <w:rPr>
          <w:lang w:val="sl-SI"/>
        </w:rPr>
        <w:t>7</w:t>
      </w:r>
      <w:r w:rsidRPr="00C61850">
        <w:rPr>
          <w:lang w:val="sl-SI"/>
        </w:rPr>
        <w:t xml:space="preserve">, </w:t>
      </w:r>
      <w:r w:rsidR="00C80C92" w:rsidRPr="00C80C92">
        <w:rPr>
          <w:lang w:val="sl-SI"/>
        </w:rPr>
        <w:t>cilja politike 4 »Bolj socialna in vključujoča Evropa za izvajanje evropskega stebra socialnih pravic«,</w:t>
      </w:r>
      <w:r w:rsidR="00C80C92">
        <w:rPr>
          <w:lang w:val="sl-SI"/>
        </w:rPr>
        <w:t xml:space="preserve"> </w:t>
      </w:r>
      <w:r w:rsidRPr="00C61850">
        <w:rPr>
          <w:lang w:val="sl-SI"/>
        </w:rPr>
        <w:t xml:space="preserve">prednostne naloge </w:t>
      </w:r>
      <w:bookmarkStart w:id="30" w:name="_Hlk195775964"/>
      <w:r w:rsidRPr="00C61850">
        <w:rPr>
          <w:lang w:val="sl-SI"/>
        </w:rPr>
        <w:t>6 »Znanja in spretnosti ter odzivni trg dela«,</w:t>
      </w:r>
      <w:r>
        <w:rPr>
          <w:lang w:val="sl-SI"/>
        </w:rPr>
        <w:t xml:space="preserve"> </w:t>
      </w:r>
      <w:r w:rsidRPr="00C61850">
        <w:rPr>
          <w:lang w:val="sl-SI"/>
        </w:rPr>
        <w:t>specifičnega cilja ESO4.2 »Posodabljanje institucij in služb trga dela za oceno in</w:t>
      </w:r>
      <w:r>
        <w:rPr>
          <w:lang w:val="sl-SI"/>
        </w:rPr>
        <w:t xml:space="preserve"> </w:t>
      </w:r>
      <w:r w:rsidRPr="00C61850">
        <w:rPr>
          <w:lang w:val="sl-SI"/>
        </w:rPr>
        <w:t>predvidevanje potreb po veščinah ter zagotavljanje pravočasne in prilagojene</w:t>
      </w:r>
      <w:r>
        <w:rPr>
          <w:lang w:val="sl-SI"/>
        </w:rPr>
        <w:t xml:space="preserve"> </w:t>
      </w:r>
      <w:r w:rsidRPr="00C61850">
        <w:rPr>
          <w:lang w:val="sl-SI"/>
        </w:rPr>
        <w:t>pomoči in podpore</w:t>
      </w:r>
      <w:r>
        <w:rPr>
          <w:lang w:val="sl-SI"/>
        </w:rPr>
        <w:t xml:space="preserve"> </w:t>
      </w:r>
      <w:r w:rsidRPr="00C61850">
        <w:rPr>
          <w:lang w:val="sl-SI"/>
        </w:rPr>
        <w:t>pri usklajevanju ponudbe in povpraševanja na trgu dela,</w:t>
      </w:r>
      <w:r>
        <w:rPr>
          <w:lang w:val="sl-SI"/>
        </w:rPr>
        <w:t xml:space="preserve"> </w:t>
      </w:r>
      <w:r w:rsidRPr="00C61850">
        <w:rPr>
          <w:lang w:val="sl-SI"/>
        </w:rPr>
        <w:t>prehodih in mobilnosti</w:t>
      </w:r>
      <w:r w:rsidR="007C7F2C">
        <w:rPr>
          <w:lang w:val="sl-SI"/>
        </w:rPr>
        <w:t xml:space="preserve"> (ESS+)</w:t>
      </w:r>
      <w:r w:rsidRPr="00C61850">
        <w:rPr>
          <w:lang w:val="sl-SI"/>
        </w:rPr>
        <w:t>«.</w:t>
      </w:r>
      <w:r>
        <w:rPr>
          <w:lang w:val="sl-SI"/>
        </w:rPr>
        <w:t xml:space="preserve"> </w:t>
      </w:r>
    </w:p>
    <w:bookmarkEnd w:id="30"/>
    <w:p w14:paraId="7D80C3BE" w14:textId="77777777" w:rsidR="00E22773" w:rsidRDefault="00E22773" w:rsidP="00CF3942">
      <w:pPr>
        <w:pStyle w:val="BESEDILO"/>
        <w:rPr>
          <w:lang w:val="sl-SI"/>
        </w:rPr>
      </w:pPr>
    </w:p>
    <w:p w14:paraId="482DBBC3" w14:textId="72CDC0B9" w:rsidR="00E22773" w:rsidRDefault="00E22773" w:rsidP="00E22773">
      <w:pPr>
        <w:pStyle w:val="BESEDILO"/>
        <w:rPr>
          <w:rFonts w:cs="Arial"/>
          <w:szCs w:val="18"/>
          <w:lang w:val="sl-SI"/>
        </w:rPr>
      </w:pPr>
      <w:r w:rsidRPr="00E22773">
        <w:rPr>
          <w:rFonts w:cs="Arial"/>
          <w:szCs w:val="18"/>
          <w:lang w:val="sl-SI"/>
        </w:rPr>
        <w:t xml:space="preserve">Namen projekta je vzpostavitev celostnega sistema za napovedovanje potreb trga dela, vrzeli med ponudbo in povpraševanjem ter oblikovanje predlogov za umestitev kompetenc v izobraževalne programe za odpravljanje </w:t>
      </w:r>
      <w:r w:rsidRPr="00E22773">
        <w:rPr>
          <w:rFonts w:cs="Arial"/>
          <w:szCs w:val="18"/>
          <w:lang w:val="sl-SI"/>
        </w:rPr>
        <w:lastRenderedPageBreak/>
        <w:t xml:space="preserve">neskladij trga dela in s tem krepitev konkurenčnosti slovenskega gospodarstva. Na platformi bo na sodoben način prikazano dogajanje na trgu dela. Uporabnikom bodo med drugim na voljo informacije o povpraševanju in ponudbi na trgu dela ter pregled kratkoročnih, srednjeročnih </w:t>
      </w:r>
      <w:r w:rsidR="003D19A1">
        <w:rPr>
          <w:rFonts w:cs="Arial"/>
          <w:szCs w:val="18"/>
          <w:lang w:val="sl-SI"/>
        </w:rPr>
        <w:t>in</w:t>
      </w:r>
      <w:r w:rsidR="003D19A1" w:rsidRPr="00E22773">
        <w:rPr>
          <w:rFonts w:cs="Arial"/>
          <w:szCs w:val="18"/>
          <w:lang w:val="sl-SI"/>
        </w:rPr>
        <w:t xml:space="preserve"> </w:t>
      </w:r>
      <w:r w:rsidRPr="00E22773">
        <w:rPr>
          <w:rFonts w:cs="Arial"/>
          <w:szCs w:val="18"/>
          <w:lang w:val="sl-SI"/>
        </w:rPr>
        <w:t>dolgoročnih napovedi potreb trga dela po poklicih in kompetencah na način, ki bo prilagojen končnim uporabnikom, to je iskalcem zaposlitve, delodajalcem, strokovni javnosti in odločevalcem oz</w:t>
      </w:r>
      <w:r w:rsidR="004256F9">
        <w:rPr>
          <w:rFonts w:cs="Arial"/>
          <w:szCs w:val="18"/>
        </w:rPr>
        <w:t>iroma</w:t>
      </w:r>
      <w:r w:rsidRPr="00E22773">
        <w:rPr>
          <w:rFonts w:cs="Arial"/>
          <w:szCs w:val="18"/>
          <w:lang w:val="sl-SI"/>
        </w:rPr>
        <w:t xml:space="preserve"> oblikovalcem politik. </w:t>
      </w:r>
    </w:p>
    <w:p w14:paraId="2CD898F6" w14:textId="77777777" w:rsidR="00E22773" w:rsidRDefault="00E22773" w:rsidP="00E22773">
      <w:pPr>
        <w:pStyle w:val="BESEDILO"/>
        <w:rPr>
          <w:rFonts w:cs="Arial"/>
          <w:szCs w:val="18"/>
          <w:lang w:val="sl-SI"/>
        </w:rPr>
      </w:pPr>
    </w:p>
    <w:p w14:paraId="543DCAB9" w14:textId="2D96D253" w:rsidR="00E22773" w:rsidRPr="00E22773" w:rsidRDefault="005A0C6D" w:rsidP="00E22773">
      <w:pPr>
        <w:pStyle w:val="BESEDILO"/>
        <w:rPr>
          <w:rFonts w:cs="Arial"/>
          <w:szCs w:val="18"/>
          <w:lang w:val="sl-SI"/>
        </w:rPr>
      </w:pPr>
      <w:r>
        <w:rPr>
          <w:rFonts w:cs="Arial"/>
          <w:szCs w:val="18"/>
          <w:lang w:val="sl-SI"/>
        </w:rPr>
        <w:t>Opravljene naloge</w:t>
      </w:r>
      <w:r w:rsidR="00E22773" w:rsidRPr="00E22773">
        <w:rPr>
          <w:rFonts w:cs="Arial"/>
          <w:szCs w:val="18"/>
          <w:lang w:val="sl-SI"/>
        </w:rPr>
        <w:t xml:space="preserve"> in </w:t>
      </w:r>
      <w:r w:rsidR="00D735A4">
        <w:rPr>
          <w:rFonts w:cs="Arial"/>
          <w:szCs w:val="18"/>
          <w:lang w:val="sl-SI"/>
        </w:rPr>
        <w:t xml:space="preserve">dosežki </w:t>
      </w:r>
      <w:r w:rsidR="00E22773" w:rsidRPr="00E22773">
        <w:rPr>
          <w:rFonts w:cs="Arial"/>
          <w:szCs w:val="18"/>
          <w:lang w:val="sl-SI"/>
        </w:rPr>
        <w:t>v letu 2024:</w:t>
      </w:r>
      <w:r w:rsidR="00E22773" w:rsidRPr="00E22773">
        <w:rPr>
          <w:rFonts w:cs="Arial"/>
          <w:b/>
          <w:bCs/>
          <w:szCs w:val="18"/>
          <w:lang w:val="sl-SI"/>
        </w:rPr>
        <w:t xml:space="preserve"> </w:t>
      </w:r>
    </w:p>
    <w:p w14:paraId="6197072D" w14:textId="77777777" w:rsidR="00E22773" w:rsidRPr="00E22773" w:rsidRDefault="00E22773" w:rsidP="009132A5">
      <w:pPr>
        <w:pStyle w:val="BESEDILO"/>
        <w:numPr>
          <w:ilvl w:val="0"/>
          <w:numId w:val="70"/>
        </w:numPr>
        <w:rPr>
          <w:rFonts w:cs="Arial"/>
          <w:szCs w:val="18"/>
          <w:lang w:val="sl-SI"/>
        </w:rPr>
      </w:pPr>
      <w:r w:rsidRPr="00E22773">
        <w:rPr>
          <w:rFonts w:cs="Arial"/>
          <w:szCs w:val="18"/>
          <w:lang w:val="bs-Cyrl-BA"/>
        </w:rPr>
        <w:t>izoblikovana celostna grafična podoba projekta</w:t>
      </w:r>
      <w:r w:rsidRPr="00E22773">
        <w:rPr>
          <w:rFonts w:cs="Arial"/>
          <w:szCs w:val="18"/>
          <w:lang w:val="sl-SI"/>
        </w:rPr>
        <w:t>,</w:t>
      </w:r>
    </w:p>
    <w:p w14:paraId="79FB3FBB" w14:textId="77777777"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izvedba kratkoročnih napovedi (Napovednik zaposlovanja in Poklicni barometer)</w:t>
      </w:r>
      <w:r w:rsidRPr="00E22773">
        <w:rPr>
          <w:rFonts w:cs="Arial"/>
          <w:szCs w:val="18"/>
          <w:lang w:val="sl-SI"/>
        </w:rPr>
        <w:t>,</w:t>
      </w:r>
    </w:p>
    <w:p w14:paraId="36C8E8D6" w14:textId="77777777"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izvedba javnega naročila s postopkom konkurenčnega dialoga za razvoj informacijske rešitve</w:t>
      </w:r>
      <w:r w:rsidRPr="00E22773">
        <w:rPr>
          <w:rFonts w:cs="Arial"/>
          <w:szCs w:val="18"/>
          <w:lang w:val="sl-SI"/>
        </w:rPr>
        <w:t>,</w:t>
      </w:r>
    </w:p>
    <w:p w14:paraId="549935FA" w14:textId="4A564153"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priprava žičnih okvirjev spletne platforme v prototipni obliki</w:t>
      </w:r>
      <w:r w:rsidRPr="00E22773">
        <w:rPr>
          <w:rFonts w:cs="Arial"/>
          <w:szCs w:val="18"/>
          <w:lang w:val="sl-SI"/>
        </w:rPr>
        <w:t>,</w:t>
      </w:r>
    </w:p>
    <w:p w14:paraId="14B8A8AA" w14:textId="77777777"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priprava projektnih plakatov za obveščanje javnosti</w:t>
      </w:r>
      <w:r w:rsidRPr="00E22773">
        <w:rPr>
          <w:rFonts w:cs="Arial"/>
          <w:szCs w:val="18"/>
          <w:lang w:val="sl-SI"/>
        </w:rPr>
        <w:t>.</w:t>
      </w:r>
    </w:p>
    <w:p w14:paraId="0567F94F" w14:textId="77777777" w:rsidR="00CF3942" w:rsidRDefault="00CF3942" w:rsidP="00606477">
      <w:pPr>
        <w:pStyle w:val="BESEDILO"/>
        <w:rPr>
          <w:b/>
          <w:bCs/>
        </w:rPr>
      </w:pPr>
    </w:p>
    <w:p w14:paraId="00D40D31" w14:textId="4FA6C2A7" w:rsidR="00CF3942" w:rsidRPr="00823495" w:rsidRDefault="00CF3942" w:rsidP="001F5409">
      <w:pPr>
        <w:pStyle w:val="BESEDILO"/>
        <w:numPr>
          <w:ilvl w:val="0"/>
          <w:numId w:val="71"/>
        </w:numPr>
        <w:rPr>
          <w:b/>
          <w:bCs/>
        </w:rPr>
      </w:pPr>
      <w:bookmarkStart w:id="31" w:name="_Hlk201048622"/>
      <w:bookmarkStart w:id="32" w:name="_Hlk193805753"/>
      <w:r w:rsidRPr="00823495">
        <w:rPr>
          <w:b/>
          <w:bCs/>
        </w:rPr>
        <w:t xml:space="preserve">Krepitev sodelovanja uradov za delo, centrov za socialno delo in drugih deležnikov pri integraciji dolgotrajno brezposelnih oseb na trg dela </w:t>
      </w:r>
      <w:r>
        <w:rPr>
          <w:b/>
          <w:bCs/>
        </w:rPr>
        <w:t xml:space="preserve">(upravičenec/izvajalec: </w:t>
      </w:r>
      <w:r w:rsidR="00956623">
        <w:rPr>
          <w:b/>
          <w:bCs/>
        </w:rPr>
        <w:t>ZRSZ</w:t>
      </w:r>
      <w:r>
        <w:rPr>
          <w:b/>
          <w:bCs/>
        </w:rPr>
        <w:t>)</w:t>
      </w:r>
    </w:p>
    <w:p w14:paraId="16DB973C" w14:textId="7326A120" w:rsidR="001C4200" w:rsidRDefault="00CF3942" w:rsidP="00CF3942">
      <w:pPr>
        <w:pStyle w:val="BESEDILO"/>
      </w:pPr>
      <w:bookmarkStart w:id="33" w:name="_Hlk201049079"/>
      <w:bookmarkEnd w:id="31"/>
      <w:r>
        <w:t>Projekt</w:t>
      </w:r>
      <w:r w:rsidRPr="00823495">
        <w:t xml:space="preserve"> </w:t>
      </w:r>
      <w:r w:rsidR="00C80C92">
        <w:t>se izvaja v okviru</w:t>
      </w:r>
      <w:r w:rsidRPr="00823495">
        <w:t xml:space="preserve"> PEKP 2021</w:t>
      </w:r>
      <w:r>
        <w:t>–</w:t>
      </w:r>
      <w:r w:rsidRPr="00823495">
        <w:t xml:space="preserve">2027, </w:t>
      </w:r>
      <w:r w:rsidR="00C80C92" w:rsidRPr="00C80C92">
        <w:rPr>
          <w:lang w:val="sl-SI"/>
        </w:rPr>
        <w:t xml:space="preserve">cilja politike 4 »Bolj socialna in vključujoča Evropa za izvajanje evropskega stebra socialnih pravic«, </w:t>
      </w:r>
      <w:r w:rsidRPr="00823495">
        <w:t>prednostn</w:t>
      </w:r>
      <w:r w:rsidR="00C80C92">
        <w:t>e</w:t>
      </w:r>
      <w:r w:rsidRPr="00823495">
        <w:t xml:space="preserve"> </w:t>
      </w:r>
      <w:bookmarkStart w:id="34" w:name="_Hlk195775978"/>
      <w:r w:rsidRPr="00823495">
        <w:t>nalog</w:t>
      </w:r>
      <w:r w:rsidR="00C80C92">
        <w:t>e</w:t>
      </w:r>
      <w:r w:rsidRPr="00823495">
        <w:t xml:space="preserve"> 6: »Znanja in spretnosti ter odzivni trg dela« in</w:t>
      </w:r>
      <w:r>
        <w:t xml:space="preserve"> </w:t>
      </w:r>
      <w:r w:rsidRPr="00823495">
        <w:t>specifičnega cilja ESO4.2 »Posodabljanje institucij in služb trga dela za oceno in</w:t>
      </w:r>
      <w:r>
        <w:t xml:space="preserve"> </w:t>
      </w:r>
      <w:r w:rsidRPr="00823495">
        <w:t>predvidevanje potreb po veščinah ter zagotavljanje pravočasne in prilagojene pomoči in</w:t>
      </w:r>
      <w:r>
        <w:t xml:space="preserve"> </w:t>
      </w:r>
      <w:r w:rsidRPr="00823495">
        <w:t>podpore pri usklajevanju ponudbe in povpraševanja na trgu dela, prehodih in mobilnosti</w:t>
      </w:r>
      <w:r w:rsidR="007C7F2C">
        <w:t xml:space="preserve"> </w:t>
      </w:r>
      <w:r w:rsidR="007C7F2C">
        <w:rPr>
          <w:lang w:val="sl-SI"/>
        </w:rPr>
        <w:t>(ESS+)</w:t>
      </w:r>
      <w:r w:rsidRPr="00823495">
        <w:t>«.</w:t>
      </w:r>
      <w:r>
        <w:t xml:space="preserve"> </w:t>
      </w:r>
    </w:p>
    <w:bookmarkEnd w:id="33"/>
    <w:bookmarkEnd w:id="34"/>
    <w:p w14:paraId="63B8CFE2" w14:textId="77777777" w:rsidR="001C4200" w:rsidRDefault="001C4200" w:rsidP="00CF3942">
      <w:pPr>
        <w:pStyle w:val="BESEDILO"/>
      </w:pPr>
    </w:p>
    <w:p w14:paraId="04373A24" w14:textId="63C246A2" w:rsidR="007E4E61" w:rsidRDefault="00CF3942" w:rsidP="001C4200">
      <w:pPr>
        <w:pStyle w:val="BESEDILO"/>
      </w:pPr>
      <w:r w:rsidRPr="00823495">
        <w:t xml:space="preserve">Namen </w:t>
      </w:r>
      <w:r>
        <w:t>projekta</w:t>
      </w:r>
      <w:r w:rsidRPr="00823495">
        <w:t xml:space="preserve"> je uspešno in </w:t>
      </w:r>
      <w:r w:rsidR="008D5A46" w:rsidRPr="00823495">
        <w:t>učinkovit</w:t>
      </w:r>
      <w:r w:rsidR="008D5A46">
        <w:rPr>
          <w:lang w:val="sl-SI"/>
        </w:rPr>
        <w:t>ejše</w:t>
      </w:r>
      <w:r w:rsidR="008D5A46" w:rsidRPr="00823495">
        <w:t xml:space="preserve"> </w:t>
      </w:r>
      <w:r w:rsidRPr="00823495">
        <w:t>reševanje kompleksnih okoliščin</w:t>
      </w:r>
      <w:r w:rsidR="00833BAA">
        <w:t xml:space="preserve"> oziroma </w:t>
      </w:r>
      <w:r w:rsidRPr="00823495">
        <w:t>ovir</w:t>
      </w:r>
      <w:r>
        <w:t xml:space="preserve"> </w:t>
      </w:r>
      <w:r w:rsidRPr="00823495">
        <w:t>oseb ob vstopu na trg dela. Cilj je vzpostavitev sistemskega</w:t>
      </w:r>
      <w:r>
        <w:t xml:space="preserve"> </w:t>
      </w:r>
      <w:r w:rsidRPr="00823495">
        <w:t xml:space="preserve">povezovanja CSD in </w:t>
      </w:r>
      <w:r w:rsidR="00956623">
        <w:rPr>
          <w:lang w:val="sl-SI"/>
        </w:rPr>
        <w:t>ZRSZ</w:t>
      </w:r>
      <w:r w:rsidR="00956623" w:rsidRPr="00823495">
        <w:t xml:space="preserve"> </w:t>
      </w:r>
      <w:r>
        <w:t>ter</w:t>
      </w:r>
      <w:r w:rsidRPr="00823495">
        <w:t xml:space="preserve"> drugih </w:t>
      </w:r>
      <w:r w:rsidR="008D5A46">
        <w:rPr>
          <w:lang w:val="sl-SI"/>
        </w:rPr>
        <w:t xml:space="preserve">pomembnih </w:t>
      </w:r>
      <w:r w:rsidRPr="00823495">
        <w:t xml:space="preserve">deležnikov (zdravstvo, </w:t>
      </w:r>
      <w:r>
        <w:t>nevladne organizacije itd.</w:t>
      </w:r>
      <w:r w:rsidRPr="00823495">
        <w:t xml:space="preserve">) na način, da se bodo </w:t>
      </w:r>
      <w:bookmarkStart w:id="35" w:name="_Hlk201050490"/>
      <w:r w:rsidR="00B4329A">
        <w:t>združene</w:t>
      </w:r>
      <w:r w:rsidRPr="00823495">
        <w:t xml:space="preserve"> obravnave </w:t>
      </w:r>
      <w:bookmarkEnd w:id="35"/>
      <w:r w:rsidRPr="00823495">
        <w:t>lahko začel</w:t>
      </w:r>
      <w:r w:rsidR="00B4329A">
        <w:t>e</w:t>
      </w:r>
      <w:r>
        <w:t xml:space="preserve"> </w:t>
      </w:r>
      <w:r w:rsidRPr="00823495">
        <w:t xml:space="preserve">izvajati po novem ustreznem in </w:t>
      </w:r>
      <w:r w:rsidR="008D5A46" w:rsidRPr="00823495">
        <w:t>učinkovite</w:t>
      </w:r>
      <w:r w:rsidR="008D5A46">
        <w:rPr>
          <w:lang w:val="sl-SI"/>
        </w:rPr>
        <w:t>jšem</w:t>
      </w:r>
      <w:r w:rsidR="008D5A46" w:rsidRPr="00823495">
        <w:t xml:space="preserve"> </w:t>
      </w:r>
      <w:r w:rsidRPr="00823495">
        <w:t>protokolu, ki bo nudil osebam iz ciljne</w:t>
      </w:r>
      <w:r>
        <w:t xml:space="preserve"> </w:t>
      </w:r>
      <w:r w:rsidRPr="00823495">
        <w:t xml:space="preserve">skupine celovito in </w:t>
      </w:r>
      <w:r w:rsidR="00AB5F9F">
        <w:t>kakovostno</w:t>
      </w:r>
      <w:r w:rsidRPr="00823495">
        <w:t xml:space="preserve"> prilagojeno </w:t>
      </w:r>
      <w:r w:rsidR="007A7B3D">
        <w:t xml:space="preserve">timsko </w:t>
      </w:r>
      <w:r w:rsidRPr="00823495">
        <w:t>obravnavo pri reševanju kompleksnih</w:t>
      </w:r>
      <w:r>
        <w:t xml:space="preserve"> </w:t>
      </w:r>
      <w:r w:rsidRPr="00823495">
        <w:t xml:space="preserve">okoliščin/ovir ob vstopu na trg dela. Med </w:t>
      </w:r>
      <w:r w:rsidR="008D5A46">
        <w:rPr>
          <w:lang w:val="sl-SI"/>
        </w:rPr>
        <w:t>ZRSZ</w:t>
      </w:r>
      <w:r w:rsidRPr="00823495">
        <w:t>,</w:t>
      </w:r>
      <w:r>
        <w:t xml:space="preserve"> </w:t>
      </w:r>
      <w:r w:rsidRPr="00823495">
        <w:t xml:space="preserve">CSD in drugimi </w:t>
      </w:r>
      <w:r w:rsidR="008D5A46">
        <w:rPr>
          <w:lang w:val="sl-SI"/>
        </w:rPr>
        <w:t>pomembnimi</w:t>
      </w:r>
      <w:r w:rsidR="008D5A46" w:rsidRPr="00823495">
        <w:t xml:space="preserve"> </w:t>
      </w:r>
      <w:r w:rsidRPr="00823495">
        <w:t>deležniki se bo vzpostavilo sistemsko in usklajeno</w:t>
      </w:r>
      <w:r>
        <w:t xml:space="preserve"> </w:t>
      </w:r>
      <w:r w:rsidRPr="00823495">
        <w:t xml:space="preserve">delo pri zagotavljanju pravočasnih, </w:t>
      </w:r>
      <w:r w:rsidR="008D5A46">
        <w:rPr>
          <w:lang w:val="sl-SI"/>
        </w:rPr>
        <w:t>usklajenih</w:t>
      </w:r>
      <w:r w:rsidRPr="00823495">
        <w:t xml:space="preserve"> </w:t>
      </w:r>
      <w:r w:rsidR="00B67C3F">
        <w:rPr>
          <w:lang w:val="sl-SI"/>
        </w:rPr>
        <w:t xml:space="preserve">združenih </w:t>
      </w:r>
      <w:r w:rsidRPr="00823495">
        <w:t xml:space="preserve">storitev, </w:t>
      </w:r>
      <w:r w:rsidR="00833BAA">
        <w:t>pripravljeni bodo</w:t>
      </w:r>
      <w:r w:rsidRPr="00823495">
        <w:t xml:space="preserve"> predlogi sprememb zakonodaje in nov protokol</w:t>
      </w:r>
      <w:r>
        <w:t xml:space="preserve"> </w:t>
      </w:r>
      <w:r w:rsidRPr="00823495">
        <w:t xml:space="preserve">delovanja za </w:t>
      </w:r>
      <w:r w:rsidR="00BC0C3A">
        <w:t xml:space="preserve">združene obravnave </w:t>
      </w:r>
      <w:r w:rsidRPr="00823495">
        <w:t xml:space="preserve">skupnih uporabnikov na enem mestu. </w:t>
      </w:r>
      <w:r w:rsidR="00833BAA">
        <w:t>Bistveno bo tudi</w:t>
      </w:r>
      <w:r w:rsidRPr="00823495">
        <w:t xml:space="preserve"> </w:t>
      </w:r>
      <w:r w:rsidR="00833BAA">
        <w:t>u</w:t>
      </w:r>
      <w:r w:rsidRPr="00823495">
        <w:t xml:space="preserve">sposabljanje strokovnih delavcev obeh institucij za izvajanje </w:t>
      </w:r>
      <w:r w:rsidR="00BC0C3A">
        <w:t xml:space="preserve">združene </w:t>
      </w:r>
      <w:r w:rsidRPr="00823495">
        <w:t>medinstitucionalne obravnave</w:t>
      </w:r>
      <w:r w:rsidR="00BC0C3A">
        <w:rPr>
          <w:lang w:val="sl-SI"/>
        </w:rPr>
        <w:t>.</w:t>
      </w:r>
    </w:p>
    <w:p w14:paraId="2890DBB8" w14:textId="77777777" w:rsidR="001C4200" w:rsidRDefault="001C4200" w:rsidP="001C4200">
      <w:pPr>
        <w:pStyle w:val="BESEDILO"/>
      </w:pPr>
    </w:p>
    <w:p w14:paraId="462B6982" w14:textId="6271D74E" w:rsidR="005A0C6D" w:rsidRPr="00E22773" w:rsidRDefault="005A0C6D" w:rsidP="005A0C6D">
      <w:pPr>
        <w:pStyle w:val="Alineje"/>
        <w:numPr>
          <w:ilvl w:val="0"/>
          <w:numId w:val="0"/>
        </w:numPr>
        <w:ind w:left="360" w:hanging="360"/>
      </w:pPr>
      <w:r>
        <w:t>Opravljene naloge</w:t>
      </w:r>
      <w:r w:rsidRPr="00E22773">
        <w:t xml:space="preserve"> in </w:t>
      </w:r>
      <w:r w:rsidR="00B67C3F">
        <w:rPr>
          <w:lang w:val="sl-SI"/>
        </w:rPr>
        <w:t xml:space="preserve">dosežki </w:t>
      </w:r>
      <w:r w:rsidRPr="00E22773">
        <w:t>v letu 2024:</w:t>
      </w:r>
      <w:r w:rsidRPr="00E22773">
        <w:rPr>
          <w:b/>
          <w:bCs/>
        </w:rPr>
        <w:t xml:space="preserve"> </w:t>
      </w:r>
    </w:p>
    <w:p w14:paraId="5D3335A5" w14:textId="58B03458" w:rsidR="001C4200" w:rsidRPr="001C4200" w:rsidRDefault="00B67C3F" w:rsidP="001C4200">
      <w:pPr>
        <w:pStyle w:val="Alineje"/>
      </w:pPr>
      <w:r>
        <w:rPr>
          <w:lang w:val="sl-SI"/>
        </w:rPr>
        <w:t xml:space="preserve">izvedene </w:t>
      </w:r>
      <w:r w:rsidR="001C4200" w:rsidRPr="001C4200">
        <w:t>zaposlitve oseb na projektu</w:t>
      </w:r>
      <w:r w:rsidR="00935F2C">
        <w:t>,</w:t>
      </w:r>
    </w:p>
    <w:p w14:paraId="109DEF75" w14:textId="0B11EEC5" w:rsidR="001C4200" w:rsidRPr="001C4200" w:rsidRDefault="00935F2C" w:rsidP="001C4200">
      <w:pPr>
        <w:pStyle w:val="Alineje"/>
      </w:pPr>
      <w:r>
        <w:t>v</w:t>
      </w:r>
      <w:r w:rsidR="001C4200" w:rsidRPr="001C4200">
        <w:t xml:space="preserve">zpostavitev projektne skupine za sistemske rešitve </w:t>
      </w:r>
      <w:r w:rsidR="00BC0C3A">
        <w:t>združene</w:t>
      </w:r>
      <w:r w:rsidR="001C4200" w:rsidRPr="001C4200">
        <w:t xml:space="preserve"> obravnave</w:t>
      </w:r>
      <w:r w:rsidR="00BC0C3A">
        <w:rPr>
          <w:lang w:val="sl-SI"/>
        </w:rPr>
        <w:t>,</w:t>
      </w:r>
    </w:p>
    <w:p w14:paraId="15F8204A" w14:textId="40A03B52" w:rsidR="001C4200" w:rsidRPr="001C4200" w:rsidRDefault="00935F2C" w:rsidP="001C4200">
      <w:pPr>
        <w:pStyle w:val="Alineje"/>
      </w:pPr>
      <w:r>
        <w:t>o</w:t>
      </w:r>
      <w:r w:rsidR="001C4200" w:rsidRPr="001C4200">
        <w:t xml:space="preserve">rganizirani in izvedeni trije posveti z deležniki, med drugim državni posvet Sodelovanje institucij – za vse ljudi in </w:t>
      </w:r>
      <w:r w:rsidR="001C4200">
        <w:t>d</w:t>
      </w:r>
      <w:r w:rsidR="001C4200" w:rsidRPr="001C4200">
        <w:t>elovni posvet Romano</w:t>
      </w:r>
      <w:r w:rsidR="005A0C6D">
        <w:t>,</w:t>
      </w:r>
    </w:p>
    <w:p w14:paraId="6AFB86FB" w14:textId="29681B12" w:rsidR="001C4200" w:rsidRPr="001C4200" w:rsidRDefault="005A0C6D" w:rsidP="001C4200">
      <w:pPr>
        <w:pStyle w:val="Alineje"/>
      </w:pPr>
      <w:r>
        <w:t>d</w:t>
      </w:r>
      <w:r w:rsidRPr="001C4200">
        <w:t>ejavno</w:t>
      </w:r>
      <w:r w:rsidR="001C4200" w:rsidRPr="001C4200">
        <w:t xml:space="preserve"> sodelovanje na organiziranih srečanjih med </w:t>
      </w:r>
      <w:r>
        <w:t>OS</w:t>
      </w:r>
      <w:r w:rsidR="001C4200" w:rsidRPr="001C4200">
        <w:t xml:space="preserve"> </w:t>
      </w:r>
      <w:r w:rsidR="00956623">
        <w:rPr>
          <w:lang w:val="sl-SI"/>
        </w:rPr>
        <w:t>ZRSZ</w:t>
      </w:r>
      <w:r w:rsidR="00956623" w:rsidRPr="001C4200">
        <w:t xml:space="preserve"> </w:t>
      </w:r>
      <w:r w:rsidR="001C4200" w:rsidRPr="001C4200">
        <w:t xml:space="preserve">in pristojnimi </w:t>
      </w:r>
      <w:r>
        <w:t>CSD</w:t>
      </w:r>
      <w:r w:rsidR="001C4200">
        <w:t xml:space="preserve"> (</w:t>
      </w:r>
      <w:r w:rsidR="001C4200" w:rsidRPr="001C4200">
        <w:t xml:space="preserve">strokovna podpora pri izvajanju medinstitucionalnih komisij in na timskih obravnavah med </w:t>
      </w:r>
      <w:r w:rsidR="00956623">
        <w:rPr>
          <w:lang w:val="sl-SI"/>
        </w:rPr>
        <w:t>ZRSZ</w:t>
      </w:r>
      <w:r w:rsidR="00956623" w:rsidRPr="001C4200">
        <w:t xml:space="preserve"> </w:t>
      </w:r>
      <w:r w:rsidR="001C4200" w:rsidRPr="001C4200">
        <w:t>in CSD</w:t>
      </w:r>
      <w:r w:rsidR="001C4200">
        <w:t>)</w:t>
      </w:r>
      <w:r w:rsidR="00935F2C">
        <w:t>,</w:t>
      </w:r>
    </w:p>
    <w:p w14:paraId="4E762BB1" w14:textId="19E33CCF" w:rsidR="001C4200" w:rsidRPr="001C4200" w:rsidRDefault="00935F2C" w:rsidP="001C4200">
      <w:pPr>
        <w:pStyle w:val="Alineje"/>
      </w:pPr>
      <w:r>
        <w:t>p</w:t>
      </w:r>
      <w:r w:rsidR="001C4200" w:rsidRPr="001C4200">
        <w:t xml:space="preserve">ovezovanje z zunanjimi deležniki (CSD Ljubljana, </w:t>
      </w:r>
      <w:r w:rsidR="004C408F">
        <w:rPr>
          <w:lang w:val="sl-SI"/>
        </w:rPr>
        <w:t xml:space="preserve">CSD </w:t>
      </w:r>
      <w:r w:rsidR="001C4200" w:rsidRPr="001C4200">
        <w:t xml:space="preserve">Moste Polje, Zavod Risa, </w:t>
      </w:r>
      <w:r w:rsidR="00B67C3F">
        <w:rPr>
          <w:lang w:val="sl-SI"/>
        </w:rPr>
        <w:t>z</w:t>
      </w:r>
      <w:r w:rsidR="001C4200" w:rsidRPr="001C4200">
        <w:t>agovornik načela enakosti</w:t>
      </w:r>
      <w:r w:rsidR="005A0C6D">
        <w:t xml:space="preserve"> </w:t>
      </w:r>
      <w:r w:rsidR="00822CB8">
        <w:t>in drugi</w:t>
      </w:r>
      <w:r w:rsidR="001C4200" w:rsidRPr="001C4200">
        <w:t>)</w:t>
      </w:r>
      <w:r>
        <w:t>,</w:t>
      </w:r>
    </w:p>
    <w:p w14:paraId="7914704A" w14:textId="3DA09EAD" w:rsidR="001C4200" w:rsidRPr="00823495" w:rsidRDefault="00935F2C" w:rsidP="001C4200">
      <w:pPr>
        <w:pStyle w:val="Alineje"/>
      </w:pPr>
      <w:r>
        <w:t>p</w:t>
      </w:r>
      <w:r w:rsidR="001C4200" w:rsidRPr="001C4200">
        <w:t xml:space="preserve">ripravljen osnutek Protokola sodelovanja uradov za delo, </w:t>
      </w:r>
      <w:r w:rsidR="003D19A1">
        <w:rPr>
          <w:lang w:val="sl-SI"/>
        </w:rPr>
        <w:t>CSD</w:t>
      </w:r>
      <w:r w:rsidR="001C4200" w:rsidRPr="001C4200">
        <w:t xml:space="preserve"> in drugih deležnikov. </w:t>
      </w:r>
    </w:p>
    <w:bookmarkEnd w:id="29"/>
    <w:bookmarkEnd w:id="32"/>
    <w:p w14:paraId="50AE79C3" w14:textId="77777777" w:rsidR="00CF3942" w:rsidRPr="00823495" w:rsidRDefault="00CF3942" w:rsidP="00CF3942">
      <w:pPr>
        <w:pStyle w:val="BESEDILO"/>
      </w:pPr>
    </w:p>
    <w:p w14:paraId="508200DC" w14:textId="4A01AED1" w:rsidR="00CF3942" w:rsidRPr="00823495" w:rsidRDefault="00CF3942" w:rsidP="00655533">
      <w:pPr>
        <w:pStyle w:val="BESEDILO"/>
        <w:numPr>
          <w:ilvl w:val="0"/>
          <w:numId w:val="72"/>
        </w:numPr>
        <w:rPr>
          <w:b/>
          <w:bCs/>
        </w:rPr>
      </w:pPr>
      <w:r w:rsidRPr="00823495">
        <w:rPr>
          <w:b/>
          <w:bCs/>
        </w:rPr>
        <w:t>Krepitev mreže pisarn za delodajalce</w:t>
      </w:r>
      <w:r>
        <w:rPr>
          <w:b/>
          <w:bCs/>
        </w:rPr>
        <w:t xml:space="preserve"> (upravičenec/izvajalec: </w:t>
      </w:r>
      <w:r w:rsidR="00956623">
        <w:rPr>
          <w:b/>
          <w:bCs/>
        </w:rPr>
        <w:t>ZRSZ</w:t>
      </w:r>
      <w:r>
        <w:rPr>
          <w:b/>
          <w:bCs/>
        </w:rPr>
        <w:t>)</w:t>
      </w:r>
    </w:p>
    <w:p w14:paraId="32F7ED12" w14:textId="07AECFDC" w:rsidR="00F82C16" w:rsidRPr="00F82C16" w:rsidRDefault="00F82C16" w:rsidP="00CF3942">
      <w:pPr>
        <w:pStyle w:val="BESEDILO"/>
        <w:rPr>
          <w:lang w:val="sl-SI"/>
        </w:rPr>
      </w:pPr>
      <w:r w:rsidRPr="00652C41">
        <w:rPr>
          <w:lang w:val="sl-SI"/>
        </w:rPr>
        <w:t xml:space="preserve">Projekt je del PEKP 2021 - 2027, </w:t>
      </w:r>
      <w:r w:rsidR="00652C41" w:rsidRPr="00652C41">
        <w:rPr>
          <w:lang w:val="sl-SI"/>
        </w:rPr>
        <w:t xml:space="preserve">cilja politike 4 »Bolj socialna in vključujoča Evropa za izvajanje evropskega stebra socialnih pravic«, </w:t>
      </w:r>
      <w:r w:rsidRPr="00652C41">
        <w:rPr>
          <w:lang w:val="sl-SI"/>
        </w:rPr>
        <w:t>prednostn</w:t>
      </w:r>
      <w:r w:rsidR="00652C41" w:rsidRPr="00652C41">
        <w:rPr>
          <w:lang w:val="sl-SI"/>
        </w:rPr>
        <w:t>e</w:t>
      </w:r>
      <w:r w:rsidRPr="00652C41">
        <w:rPr>
          <w:lang w:val="sl-SI"/>
        </w:rPr>
        <w:t xml:space="preserve"> </w:t>
      </w:r>
      <w:bookmarkStart w:id="36" w:name="_Hlk195775994"/>
      <w:r w:rsidRPr="00652C41">
        <w:rPr>
          <w:lang w:val="sl-SI"/>
        </w:rPr>
        <w:t>nalog</w:t>
      </w:r>
      <w:r w:rsidR="00652C41" w:rsidRPr="00652C41">
        <w:rPr>
          <w:lang w:val="sl-SI"/>
        </w:rPr>
        <w:t>e</w:t>
      </w:r>
      <w:r w:rsidRPr="00652C41">
        <w:rPr>
          <w:lang w:val="sl-SI"/>
        </w:rPr>
        <w:t xml:space="preserve"> 6: »Znanja in spretnosti ter odzivni trg dela« in specifičnega cilja ESO4.2 »Posodabljanje institucij in služb trga dela za oceno in predvidevanje potreb po veščinah ter zagotavljanje pravočasne in prilagojene pomoči in podpore pri usklajevanju ponudbe in povpraševanja na trgu dela, prehodih in mobilnosti</w:t>
      </w:r>
      <w:r w:rsidR="007C7F2C">
        <w:rPr>
          <w:lang w:val="sl-SI"/>
        </w:rPr>
        <w:t xml:space="preserve"> (ESS+)</w:t>
      </w:r>
      <w:r w:rsidRPr="00652C41">
        <w:rPr>
          <w:lang w:val="sl-SI"/>
        </w:rPr>
        <w:t>«.</w:t>
      </w:r>
    </w:p>
    <w:bookmarkEnd w:id="36"/>
    <w:p w14:paraId="21507EB9" w14:textId="77777777" w:rsidR="00F82C16" w:rsidRPr="00F82C16" w:rsidRDefault="00F82C16" w:rsidP="00CF3942">
      <w:pPr>
        <w:pStyle w:val="BESEDILO"/>
        <w:rPr>
          <w:lang w:val="sl-SI"/>
        </w:rPr>
      </w:pPr>
    </w:p>
    <w:p w14:paraId="2667DBA7" w14:textId="4506AE39" w:rsidR="00CF3942" w:rsidRPr="00F82C16" w:rsidRDefault="00CF3942" w:rsidP="00F82C16">
      <w:pPr>
        <w:pStyle w:val="BESEDILO"/>
      </w:pPr>
      <w:r w:rsidRPr="00F82C16">
        <w:t xml:space="preserve">Namen </w:t>
      </w:r>
      <w:r w:rsidR="00833BAA" w:rsidRPr="00F82C16">
        <w:t>projekta</w:t>
      </w:r>
      <w:r w:rsidRPr="00F82C16">
        <w:t xml:space="preserve"> je okrepitev mreže pisarn za delodajalce s storitvami za podporo delodajalcem, s krepitvijo sodelovanja z delodajalci predvsem na regionalni ravni in s promocijskimi aktivnostmi o digitalnih vsebinah </w:t>
      </w:r>
      <w:r w:rsidR="00956623">
        <w:rPr>
          <w:lang w:val="sl-SI"/>
        </w:rPr>
        <w:t>ZRSZ</w:t>
      </w:r>
      <w:r w:rsidR="00956623" w:rsidRPr="00F82C16">
        <w:t xml:space="preserve"> </w:t>
      </w:r>
      <w:r w:rsidRPr="00F82C16">
        <w:t>ter o zelenem in družbeno odgovornem zaposlovanju. Učinkovitejša podpora delodajalcem omogoča nove možnosti za bolj kakovostno usklajevanje ponudbe in povpraševanja na trgu dela. V okviru operacije bo</w:t>
      </w:r>
      <w:r w:rsidR="004C408F">
        <w:rPr>
          <w:lang w:val="sl-SI"/>
        </w:rPr>
        <w:t>do</w:t>
      </w:r>
      <w:r w:rsidRPr="00F82C16">
        <w:t xml:space="preserve"> potekal</w:t>
      </w:r>
      <w:r w:rsidR="004C408F">
        <w:rPr>
          <w:lang w:val="sl-SI"/>
        </w:rPr>
        <w:t>i</w:t>
      </w:r>
      <w:r w:rsidRPr="00F82C16">
        <w:t xml:space="preserve"> razvoj</w:t>
      </w:r>
      <w:r w:rsidR="004C408F">
        <w:rPr>
          <w:lang w:val="sl-SI"/>
        </w:rPr>
        <w:t>,</w:t>
      </w:r>
      <w:r w:rsidRPr="00F82C16">
        <w:t xml:space="preserve"> nadgradnja in izvedba inovativnih storitev za podporo delodajalcem, ki bodo prispevali k zmanjševanju kadrovskega primanjkljaja</w:t>
      </w:r>
      <w:r w:rsidR="008E3654">
        <w:t xml:space="preserve"> in zagotavljanj</w:t>
      </w:r>
      <w:r w:rsidR="004C408F">
        <w:rPr>
          <w:lang w:val="sl-SI"/>
        </w:rPr>
        <w:t>u</w:t>
      </w:r>
      <w:r w:rsidR="008E3654">
        <w:t xml:space="preserve"> trajnejše zaposlitve</w:t>
      </w:r>
      <w:r w:rsidRPr="00F82C16">
        <w:t xml:space="preserve">. Na podlagi razvite metodologije z merili za izbor se bo spremljalo število delodajalcev, ki bodo vključeni v proces pridobitve značke dobrega zaposlovalca. Zlasti se bo omogočila podpora delodajalcem pri digitalni, zeleni in družbeno odgovorni </w:t>
      </w:r>
      <w:r w:rsidR="004C408F">
        <w:rPr>
          <w:lang w:val="sl-SI"/>
        </w:rPr>
        <w:t>preobrazbi</w:t>
      </w:r>
      <w:r w:rsidRPr="00F82C16">
        <w:t xml:space="preserve">. Z okrepitvijo mreže pisarn za delodajalce na </w:t>
      </w:r>
      <w:r w:rsidR="00956623">
        <w:rPr>
          <w:lang w:val="sl-SI"/>
        </w:rPr>
        <w:t>ZRSZ</w:t>
      </w:r>
      <w:r w:rsidRPr="00F82C16">
        <w:t>, ki delodajalcem zagotavljajo storitve po načelu vse na enem mestu, se bo</w:t>
      </w:r>
      <w:r w:rsidR="00B35B40">
        <w:rPr>
          <w:lang w:val="sl-SI"/>
        </w:rPr>
        <w:t>do</w:t>
      </w:r>
      <w:r w:rsidRPr="00F82C16">
        <w:t xml:space="preserve"> podprl</w:t>
      </w:r>
      <w:r w:rsidR="00B35B40">
        <w:rPr>
          <w:lang w:val="sl-SI"/>
        </w:rPr>
        <w:t>e</w:t>
      </w:r>
      <w:r w:rsidRPr="00F82C16">
        <w:t xml:space="preserve"> potrebe delodajalcev pri iskanju </w:t>
      </w:r>
      <w:r w:rsidR="004C408F" w:rsidRPr="00F82C16">
        <w:t>ustrezn</w:t>
      </w:r>
      <w:r w:rsidR="004C408F">
        <w:rPr>
          <w:lang w:val="sl-SI"/>
        </w:rPr>
        <w:t>ih</w:t>
      </w:r>
      <w:r w:rsidR="004C408F" w:rsidRPr="00F82C16">
        <w:t xml:space="preserve"> </w:t>
      </w:r>
      <w:r w:rsidR="004C408F">
        <w:rPr>
          <w:lang w:val="sl-SI"/>
        </w:rPr>
        <w:t>delavcev</w:t>
      </w:r>
      <w:r w:rsidRPr="00F82C16">
        <w:t xml:space="preserve">. Ciljne skupine so delodajalci, delodajalska združenja, zaposleni </w:t>
      </w:r>
      <w:r w:rsidR="00956623">
        <w:rPr>
          <w:lang w:val="sl-SI"/>
        </w:rPr>
        <w:t>ZRSZ</w:t>
      </w:r>
      <w:r w:rsidRPr="00F82C16">
        <w:t xml:space="preserve">, posredno pa tudi iskalci zaposlitve, drugi deležniki na trgu dela in zainteresirana javnost. </w:t>
      </w:r>
    </w:p>
    <w:p w14:paraId="3C72AE6D" w14:textId="77777777" w:rsidR="00F82C16" w:rsidRDefault="00F82C16" w:rsidP="00F82C16">
      <w:pPr>
        <w:pStyle w:val="BESEDILO"/>
      </w:pPr>
    </w:p>
    <w:p w14:paraId="75A4A1D5" w14:textId="2C569334" w:rsidR="005A0C6D" w:rsidRPr="00E22773" w:rsidRDefault="005A0C6D" w:rsidP="005A0C6D">
      <w:pPr>
        <w:pStyle w:val="Alineje"/>
        <w:numPr>
          <w:ilvl w:val="0"/>
          <w:numId w:val="0"/>
        </w:numPr>
        <w:ind w:left="360" w:hanging="360"/>
      </w:pPr>
      <w:r>
        <w:t>Opravljene naloge</w:t>
      </w:r>
      <w:r w:rsidRPr="00E22773">
        <w:t xml:space="preserve"> in </w:t>
      </w:r>
      <w:r w:rsidR="00B35B40">
        <w:rPr>
          <w:lang w:val="sl-SI"/>
        </w:rPr>
        <w:t>dosežki</w:t>
      </w:r>
      <w:r w:rsidRPr="00E22773">
        <w:t xml:space="preserve"> v letu 2024:</w:t>
      </w:r>
      <w:r w:rsidRPr="00E22773">
        <w:rPr>
          <w:b/>
          <w:bCs/>
        </w:rPr>
        <w:t xml:space="preserve"> </w:t>
      </w:r>
    </w:p>
    <w:p w14:paraId="6064454F" w14:textId="105A0B35" w:rsidR="00F82C16" w:rsidRPr="00F82C16" w:rsidRDefault="00935F2C" w:rsidP="00FA011B">
      <w:pPr>
        <w:pStyle w:val="BESEDILO"/>
        <w:numPr>
          <w:ilvl w:val="0"/>
          <w:numId w:val="75"/>
        </w:numPr>
      </w:pPr>
      <w:r>
        <w:lastRenderedPageBreak/>
        <w:t>i</w:t>
      </w:r>
      <w:r w:rsidR="00F82C16" w:rsidRPr="00F82C16">
        <w:t xml:space="preserve">zvedena analiza potreb delodajalcev po storitvah </w:t>
      </w:r>
      <w:r w:rsidR="00956623">
        <w:rPr>
          <w:lang w:val="sl-SI"/>
        </w:rPr>
        <w:t>ZRSZ</w:t>
      </w:r>
      <w:r w:rsidR="00834791">
        <w:t>,</w:t>
      </w:r>
    </w:p>
    <w:p w14:paraId="01C3D5EC" w14:textId="11BB4140" w:rsidR="00F82C16" w:rsidRPr="00F82C16" w:rsidRDefault="00935F2C" w:rsidP="00FA011B">
      <w:pPr>
        <w:pStyle w:val="BESEDILO"/>
        <w:numPr>
          <w:ilvl w:val="0"/>
          <w:numId w:val="75"/>
        </w:numPr>
      </w:pPr>
      <w:r>
        <w:t>p</w:t>
      </w:r>
      <w:r w:rsidR="00F82C16" w:rsidRPr="00F82C16">
        <w:t>ripravljene podlage za razvoj in izvedbo storitve zastopanja s po-zaposlitveno podporo: dokument z opisom vsebine storitve in postopkovnikom izvajanja storitve</w:t>
      </w:r>
      <w:r w:rsidR="00834791">
        <w:t>,</w:t>
      </w:r>
    </w:p>
    <w:p w14:paraId="50F279A1" w14:textId="0AC8EC78" w:rsidR="00F82C16" w:rsidRPr="00F82C16" w:rsidRDefault="00834791" w:rsidP="00FA011B">
      <w:pPr>
        <w:pStyle w:val="BESEDILO"/>
        <w:numPr>
          <w:ilvl w:val="0"/>
          <w:numId w:val="75"/>
        </w:numPr>
        <w:rPr>
          <w:rFonts w:cs="Arial"/>
          <w:szCs w:val="18"/>
          <w:lang w:eastAsia="en-US"/>
        </w:rPr>
      </w:pPr>
      <w:r>
        <w:rPr>
          <w:rFonts w:cs="Arial"/>
          <w:szCs w:val="18"/>
          <w:lang w:eastAsia="en-US"/>
        </w:rPr>
        <w:t>v</w:t>
      </w:r>
      <w:r w:rsidR="00F82C16" w:rsidRPr="00F82C16">
        <w:rPr>
          <w:rFonts w:cs="Arial"/>
          <w:szCs w:val="18"/>
          <w:lang w:eastAsia="en-US"/>
        </w:rPr>
        <w:t xml:space="preserve">zpostavljeno sodelovanje z delodajalci na regionalni ravni: izveden strokovni panel </w:t>
      </w:r>
      <w:r w:rsidR="00320A24">
        <w:rPr>
          <w:rFonts w:cs="Arial"/>
          <w:szCs w:val="18"/>
          <w:lang w:val="sl-SI" w:eastAsia="en-US"/>
        </w:rPr>
        <w:t>s</w:t>
      </w:r>
      <w:r w:rsidR="00F82C16" w:rsidRPr="00F82C16">
        <w:rPr>
          <w:rFonts w:cs="Arial"/>
          <w:szCs w:val="18"/>
          <w:lang w:eastAsia="en-US"/>
        </w:rPr>
        <w:t xml:space="preserve">veta partnerjev (storitev ni </w:t>
      </w:r>
      <w:r w:rsidR="0054193F">
        <w:rPr>
          <w:rFonts w:cs="Arial"/>
          <w:szCs w:val="18"/>
          <w:lang w:val="sl-SI" w:eastAsia="en-US"/>
        </w:rPr>
        <w:t xml:space="preserve">bila </w:t>
      </w:r>
      <w:r w:rsidR="00F82C16" w:rsidRPr="00F82C16">
        <w:rPr>
          <w:rFonts w:cs="Arial"/>
          <w:szCs w:val="18"/>
          <w:lang w:eastAsia="en-US"/>
        </w:rPr>
        <w:t xml:space="preserve">načrtovana v </w:t>
      </w:r>
      <w:r w:rsidR="0054193F" w:rsidRPr="00F82C16">
        <w:rPr>
          <w:rFonts w:cs="Arial"/>
          <w:szCs w:val="18"/>
          <w:lang w:eastAsia="en-US"/>
        </w:rPr>
        <w:t xml:space="preserve">letu </w:t>
      </w:r>
      <w:r w:rsidR="00F82C16" w:rsidRPr="00F82C16">
        <w:rPr>
          <w:rFonts w:cs="Arial"/>
          <w:szCs w:val="18"/>
          <w:lang w:eastAsia="en-US"/>
        </w:rPr>
        <w:t>2024, vendar je bila zaradi ugodnih okoliščin izvedena)</w:t>
      </w:r>
      <w:r>
        <w:rPr>
          <w:rFonts w:cs="Arial"/>
          <w:szCs w:val="18"/>
          <w:lang w:eastAsia="en-US"/>
        </w:rPr>
        <w:t>,</w:t>
      </w:r>
    </w:p>
    <w:p w14:paraId="0130E67E" w14:textId="630A3BC8" w:rsidR="00F82C16" w:rsidRPr="00F82C16" w:rsidRDefault="00834791" w:rsidP="00FA011B">
      <w:pPr>
        <w:pStyle w:val="BESEDILO"/>
        <w:numPr>
          <w:ilvl w:val="0"/>
          <w:numId w:val="75"/>
        </w:numPr>
        <w:rPr>
          <w:rFonts w:cs="Arial"/>
          <w:szCs w:val="18"/>
          <w:lang w:eastAsia="en-US"/>
        </w:rPr>
      </w:pPr>
      <w:r>
        <w:rPr>
          <w:rFonts w:cs="Arial"/>
          <w:szCs w:val="18"/>
          <w:lang w:eastAsia="en-US"/>
        </w:rPr>
        <w:t>r</w:t>
      </w:r>
      <w:r w:rsidR="00F82C16" w:rsidRPr="00F82C16">
        <w:rPr>
          <w:rFonts w:cs="Arial"/>
          <w:szCs w:val="18"/>
          <w:lang w:eastAsia="en-US"/>
        </w:rPr>
        <w:t xml:space="preserve">azvite in promovirane vsebine iz zelenega in družbeno odgovornega zaposlovanja: pripravljena in izvedena predstavitev zelenih delovnih mest na </w:t>
      </w:r>
      <w:r w:rsidR="004C408F" w:rsidRPr="00F82C16">
        <w:rPr>
          <w:rFonts w:cs="Arial"/>
          <w:szCs w:val="18"/>
        </w:rPr>
        <w:t>Mednarodn</w:t>
      </w:r>
      <w:r w:rsidR="004C408F">
        <w:rPr>
          <w:rFonts w:cs="Arial"/>
          <w:szCs w:val="18"/>
          <w:lang w:val="sl-SI"/>
        </w:rPr>
        <w:t xml:space="preserve">em </w:t>
      </w:r>
      <w:r w:rsidR="00F82C16" w:rsidRPr="00F82C16">
        <w:rPr>
          <w:rFonts w:cs="Arial"/>
          <w:szCs w:val="18"/>
        </w:rPr>
        <w:t>obrtnem sejmu</w:t>
      </w:r>
      <w:r w:rsidR="00F82C16" w:rsidRPr="00F82C16">
        <w:rPr>
          <w:rFonts w:cs="Arial"/>
          <w:szCs w:val="18"/>
          <w:lang w:eastAsia="en-US"/>
        </w:rPr>
        <w:t xml:space="preserve"> Celje in na strokovnem panelu</w:t>
      </w:r>
      <w:r>
        <w:rPr>
          <w:rFonts w:cs="Arial"/>
          <w:szCs w:val="18"/>
          <w:lang w:eastAsia="en-US"/>
        </w:rPr>
        <w:t>,</w:t>
      </w:r>
    </w:p>
    <w:p w14:paraId="4C072173" w14:textId="2CBBDC6D" w:rsidR="00F82C16" w:rsidRPr="009226A3" w:rsidRDefault="00834791" w:rsidP="00FA011B">
      <w:pPr>
        <w:pStyle w:val="BESEDILO"/>
        <w:numPr>
          <w:ilvl w:val="0"/>
          <w:numId w:val="75"/>
        </w:numPr>
        <w:rPr>
          <w:rFonts w:cs="Arial"/>
          <w:szCs w:val="18"/>
          <w:lang w:eastAsia="en-US"/>
        </w:rPr>
      </w:pPr>
      <w:r>
        <w:rPr>
          <w:rFonts w:cs="Arial"/>
          <w:szCs w:val="18"/>
          <w:lang w:eastAsia="en-US"/>
        </w:rPr>
        <w:t>r</w:t>
      </w:r>
      <w:r w:rsidR="00F82C16" w:rsidRPr="009226A3">
        <w:rPr>
          <w:rFonts w:cs="Arial"/>
          <w:szCs w:val="18"/>
          <w:lang w:eastAsia="en-US"/>
        </w:rPr>
        <w:t xml:space="preserve">azvito priznanje </w:t>
      </w:r>
      <w:r w:rsidR="00956623">
        <w:rPr>
          <w:rFonts w:cs="Arial"/>
          <w:szCs w:val="18"/>
          <w:lang w:val="sl-SI"/>
        </w:rPr>
        <w:t>ZRSZ</w:t>
      </w:r>
      <w:r w:rsidR="00F82C16" w:rsidRPr="009226A3">
        <w:rPr>
          <w:rFonts w:cs="Arial"/>
          <w:szCs w:val="18"/>
          <w:lang w:eastAsia="en-US"/>
        </w:rPr>
        <w:t>: pripravljen koncept znamke, analiza znamk, certifikatov, nagrad in potek procesa dodelitve.</w:t>
      </w:r>
    </w:p>
    <w:p w14:paraId="77776F25" w14:textId="77777777" w:rsidR="00F82C16" w:rsidRPr="00823495" w:rsidRDefault="00F82C16" w:rsidP="00CF3942">
      <w:pPr>
        <w:pStyle w:val="BESEDILO"/>
        <w:rPr>
          <w:lang w:val="sl-SI"/>
        </w:rPr>
      </w:pPr>
    </w:p>
    <w:p w14:paraId="4F00CF8C" w14:textId="3E041E49" w:rsidR="00CF3942" w:rsidRPr="00E22773" w:rsidRDefault="00CF3942" w:rsidP="004D4CA7">
      <w:pPr>
        <w:pStyle w:val="BESEDILO"/>
        <w:numPr>
          <w:ilvl w:val="0"/>
          <w:numId w:val="76"/>
        </w:numPr>
        <w:rPr>
          <w:b/>
          <w:bCs/>
          <w:lang w:val="sl-SI"/>
        </w:rPr>
      </w:pPr>
      <w:r w:rsidRPr="00823495">
        <w:rPr>
          <w:b/>
          <w:bCs/>
          <w:lang w:val="sl-SI"/>
        </w:rPr>
        <w:t xml:space="preserve">Razvoj in vzpostavitev novega storitvenega modela </w:t>
      </w:r>
      <w:r>
        <w:rPr>
          <w:b/>
          <w:bCs/>
          <w:lang w:val="sl-SI"/>
        </w:rPr>
        <w:t>ZRSZ</w:t>
      </w:r>
      <w:r w:rsidRPr="00823495">
        <w:rPr>
          <w:b/>
          <w:bCs/>
          <w:lang w:val="sl-SI"/>
        </w:rPr>
        <w:t xml:space="preserve"> s krepitvijo digitalnega poslovanja </w:t>
      </w:r>
      <w:r>
        <w:rPr>
          <w:b/>
          <w:bCs/>
          <w:lang w:val="sl-SI"/>
        </w:rPr>
        <w:t>–</w:t>
      </w:r>
      <w:r w:rsidRPr="00823495">
        <w:rPr>
          <w:b/>
          <w:bCs/>
          <w:lang w:val="sl-SI"/>
        </w:rPr>
        <w:t xml:space="preserve"> NSM</w:t>
      </w:r>
      <w:r>
        <w:rPr>
          <w:b/>
          <w:bCs/>
          <w:lang w:val="sl-SI"/>
        </w:rPr>
        <w:t xml:space="preserve"> </w:t>
      </w:r>
      <w:r>
        <w:rPr>
          <w:b/>
          <w:bCs/>
        </w:rPr>
        <w:t xml:space="preserve">(upravičenec/izvajalec: </w:t>
      </w:r>
      <w:r w:rsidR="00956623">
        <w:rPr>
          <w:b/>
          <w:bCs/>
        </w:rPr>
        <w:t>ZRSZ</w:t>
      </w:r>
      <w:r>
        <w:rPr>
          <w:b/>
          <w:bCs/>
        </w:rPr>
        <w:t>)</w:t>
      </w:r>
    </w:p>
    <w:p w14:paraId="6D1B30BF" w14:textId="0A98BD29" w:rsidR="00E22773" w:rsidRDefault="00E22773" w:rsidP="00E22773">
      <w:pPr>
        <w:pStyle w:val="BESEDILO"/>
        <w:rPr>
          <w:lang w:val="sl-SI"/>
        </w:rPr>
      </w:pPr>
      <w:r w:rsidRPr="00147F82">
        <w:rPr>
          <w:lang w:val="sl-SI"/>
        </w:rPr>
        <w:t>Projekt je del PEKP 2021</w:t>
      </w:r>
      <w:r w:rsidR="00147F82" w:rsidRPr="00147F82">
        <w:rPr>
          <w:lang w:val="sl-SI"/>
        </w:rPr>
        <w:t>–</w:t>
      </w:r>
      <w:r w:rsidRPr="00147F82">
        <w:rPr>
          <w:lang w:val="sl-SI"/>
        </w:rPr>
        <w:t xml:space="preserve">2027, </w:t>
      </w:r>
      <w:r w:rsidR="00147F82" w:rsidRPr="00147F82">
        <w:rPr>
          <w:lang w:val="sl-SI"/>
        </w:rPr>
        <w:t xml:space="preserve">cilja politike 4 »Bolj socialna in vključujoča Evropa za izvajanje evropskega stebra socialnih pravic«, </w:t>
      </w:r>
      <w:r w:rsidRPr="00147F82">
        <w:rPr>
          <w:lang w:val="sl-SI"/>
        </w:rPr>
        <w:t>prednostn</w:t>
      </w:r>
      <w:r w:rsidR="00147F82" w:rsidRPr="00147F82">
        <w:rPr>
          <w:lang w:val="sl-SI"/>
        </w:rPr>
        <w:t>e</w:t>
      </w:r>
      <w:r w:rsidRPr="00147F82">
        <w:rPr>
          <w:lang w:val="sl-SI"/>
        </w:rPr>
        <w:t xml:space="preserve"> </w:t>
      </w:r>
      <w:bookmarkStart w:id="37" w:name="_Hlk195776003"/>
      <w:r w:rsidRPr="00147F82">
        <w:rPr>
          <w:lang w:val="sl-SI"/>
        </w:rPr>
        <w:t>nalog</w:t>
      </w:r>
      <w:r w:rsidR="00147F82" w:rsidRPr="00147F82">
        <w:rPr>
          <w:lang w:val="sl-SI"/>
        </w:rPr>
        <w:t>e</w:t>
      </w:r>
      <w:r w:rsidRPr="00147F82">
        <w:rPr>
          <w:lang w:val="sl-SI"/>
        </w:rPr>
        <w:t xml:space="preserve"> 6: »Znanja in spretnosti ter odzivni trg dela« in specifičnega cilja ESO4.2 »Posodabljanje institucij in služb trga dela za oceno in predvidevanje potreb po veščinah ter zagotavljanje pravočasne in prilagojene pomoči in podpore pri usklajevanju ponudbe in povpraševanja na trgu dela, prehodih in mobilnosti</w:t>
      </w:r>
      <w:r w:rsidR="007C7F2C">
        <w:rPr>
          <w:lang w:val="sl-SI"/>
        </w:rPr>
        <w:t xml:space="preserve"> (ESS+)</w:t>
      </w:r>
      <w:r w:rsidRPr="00147F82">
        <w:rPr>
          <w:lang w:val="sl-SI"/>
        </w:rPr>
        <w:t>«.</w:t>
      </w:r>
    </w:p>
    <w:bookmarkEnd w:id="37"/>
    <w:p w14:paraId="7DEBB55F" w14:textId="77777777" w:rsidR="00E22773" w:rsidRPr="00823495" w:rsidRDefault="00E22773" w:rsidP="00E22773">
      <w:pPr>
        <w:pStyle w:val="BESEDILO"/>
        <w:rPr>
          <w:b/>
          <w:bCs/>
          <w:lang w:val="sl-SI"/>
        </w:rPr>
      </w:pPr>
    </w:p>
    <w:p w14:paraId="517BB07A" w14:textId="75AEF139" w:rsidR="00F82C16" w:rsidRDefault="00CF3942" w:rsidP="00F82C16">
      <w:pPr>
        <w:pStyle w:val="BESEDILO"/>
        <w:rPr>
          <w:lang w:val="sl-SI"/>
        </w:rPr>
      </w:pPr>
      <w:r w:rsidRPr="000104F8">
        <w:rPr>
          <w:lang w:val="sl-SI"/>
        </w:rPr>
        <w:t xml:space="preserve">Namen </w:t>
      </w:r>
      <w:r>
        <w:rPr>
          <w:lang w:val="sl-SI"/>
        </w:rPr>
        <w:t>projekta</w:t>
      </w:r>
      <w:r w:rsidRPr="000104F8">
        <w:rPr>
          <w:lang w:val="sl-SI"/>
        </w:rPr>
        <w:t xml:space="preserve"> je vzpostavitev novega storitvenega modela za izvajanje naprednih storitev, prilagojenih </w:t>
      </w:r>
      <w:r w:rsidR="0054193F">
        <w:rPr>
          <w:lang w:val="sl-SI"/>
        </w:rPr>
        <w:t xml:space="preserve">posebnim </w:t>
      </w:r>
      <w:r w:rsidRPr="000104F8">
        <w:rPr>
          <w:lang w:val="sl-SI"/>
        </w:rPr>
        <w:t xml:space="preserve">potrebam posameznikov in trga dela, s poudarkom na digitalizaciji. Novi storitveni model bo omogočil inovativno uporabniško </w:t>
      </w:r>
      <w:r w:rsidRPr="007E4E61">
        <w:rPr>
          <w:lang w:val="sl-SI"/>
        </w:rPr>
        <w:t>pot (</w:t>
      </w:r>
      <w:r w:rsidR="007E4E61" w:rsidRPr="007E4E61">
        <w:rPr>
          <w:lang w:val="sl-SI"/>
        </w:rPr>
        <w:t>angl. C</w:t>
      </w:r>
      <w:r w:rsidRPr="007E4E61">
        <w:rPr>
          <w:lang w:val="sl-SI"/>
        </w:rPr>
        <w:t xml:space="preserve">ustomer </w:t>
      </w:r>
      <w:r w:rsidR="007E4E61" w:rsidRPr="007E4E61">
        <w:rPr>
          <w:lang w:val="sl-SI"/>
        </w:rPr>
        <w:t>J</w:t>
      </w:r>
      <w:r w:rsidRPr="007E4E61">
        <w:rPr>
          <w:lang w:val="sl-SI"/>
        </w:rPr>
        <w:t>ourney), ki bo posameznikom, veščim digitalnega poslovanja, omogočil</w:t>
      </w:r>
      <w:r w:rsidR="00A907D6">
        <w:rPr>
          <w:lang w:val="sl-SI"/>
        </w:rPr>
        <w:t>a</w:t>
      </w:r>
      <w:r w:rsidRPr="007E4E61">
        <w:rPr>
          <w:lang w:val="sl-SI"/>
        </w:rPr>
        <w:t xml:space="preserve"> dostop do spletnih storitev in ustrezne podpore. Uporabnikom, ki so bolj oddaljeni od trga dela, pa bo nudil</w:t>
      </w:r>
      <w:r w:rsidR="00A907D6">
        <w:rPr>
          <w:lang w:val="sl-SI"/>
        </w:rPr>
        <w:t>a</w:t>
      </w:r>
      <w:r w:rsidRPr="007E4E61">
        <w:rPr>
          <w:lang w:val="sl-SI"/>
        </w:rPr>
        <w:t xml:space="preserve"> osebnega svetovalca (</w:t>
      </w:r>
      <w:r w:rsidR="007E4E61" w:rsidRPr="007E4E61">
        <w:rPr>
          <w:lang w:val="sl-SI"/>
        </w:rPr>
        <w:t>angl. C</w:t>
      </w:r>
      <w:r w:rsidRPr="007E4E61">
        <w:rPr>
          <w:lang w:val="sl-SI"/>
        </w:rPr>
        <w:t xml:space="preserve">ase </w:t>
      </w:r>
      <w:r w:rsidR="007E4E61" w:rsidRPr="007E4E61">
        <w:rPr>
          <w:lang w:val="sl-SI"/>
        </w:rPr>
        <w:t>M</w:t>
      </w:r>
      <w:r w:rsidRPr="007E4E61">
        <w:rPr>
          <w:lang w:val="sl-SI"/>
        </w:rPr>
        <w:t xml:space="preserve">anager) in poglobljeno karierno svetovanje. Vzpostavitev digitalne poti bo omogočena z razvojem in </w:t>
      </w:r>
      <w:r w:rsidR="001D701F">
        <w:rPr>
          <w:lang w:val="sl-SI"/>
        </w:rPr>
        <w:t xml:space="preserve">uveljavitvijo </w:t>
      </w:r>
      <w:r w:rsidRPr="007E4E61">
        <w:rPr>
          <w:lang w:val="sl-SI"/>
        </w:rPr>
        <w:t xml:space="preserve">nove </w:t>
      </w:r>
      <w:r w:rsidR="007E4E61">
        <w:rPr>
          <w:lang w:val="sl-SI"/>
        </w:rPr>
        <w:t>z</w:t>
      </w:r>
      <w:r w:rsidRPr="007E4E61">
        <w:rPr>
          <w:lang w:val="sl-SI"/>
        </w:rPr>
        <w:t>aposlitvene</w:t>
      </w:r>
      <w:r w:rsidRPr="000104F8">
        <w:rPr>
          <w:lang w:val="sl-SI"/>
        </w:rPr>
        <w:t xml:space="preserve"> platforme ter e-storitv</w:t>
      </w:r>
      <w:r w:rsidR="007E4E61">
        <w:rPr>
          <w:lang w:val="sl-SI"/>
        </w:rPr>
        <w:t>e</w:t>
      </w:r>
      <w:r w:rsidRPr="000104F8">
        <w:rPr>
          <w:lang w:val="sl-SI"/>
        </w:rPr>
        <w:t xml:space="preserve"> osnovnega kariernega svetovanja in posredovanja zaposlitve, ki bodo uporabnikom </w:t>
      </w:r>
      <w:r w:rsidR="007E4E61" w:rsidRPr="000104F8">
        <w:rPr>
          <w:lang w:val="sl-SI"/>
        </w:rPr>
        <w:t>omogočili</w:t>
      </w:r>
      <w:r w:rsidRPr="000104F8">
        <w:rPr>
          <w:lang w:val="sl-SI"/>
        </w:rPr>
        <w:t xml:space="preserve"> celoten proces izvesti digitalno. V nove e-storitve bo vključen tudi napredni model statističnega profiliranja, ki bo uporabnikom omogočal optimalno digitalno pot skozi storitve in najprimernejše predloge aktivnosti za pridobitev kakovostne zaposlitve. </w:t>
      </w:r>
      <w:r w:rsidR="001D701F">
        <w:rPr>
          <w:lang w:val="sl-SI"/>
        </w:rPr>
        <w:t xml:space="preserve">Nastala </w:t>
      </w:r>
      <w:r w:rsidRPr="000104F8">
        <w:rPr>
          <w:lang w:val="sl-SI"/>
        </w:rPr>
        <w:t xml:space="preserve">bo nova doktrina dela, ki bo upoštevala novo uporabniško pot z </w:t>
      </w:r>
      <w:r w:rsidR="001D701F">
        <w:rPr>
          <w:lang w:val="sl-SI"/>
        </w:rPr>
        <w:t xml:space="preserve">na novo opredeljenimi </w:t>
      </w:r>
      <w:r w:rsidRPr="000104F8">
        <w:rPr>
          <w:lang w:val="sl-SI"/>
        </w:rPr>
        <w:t xml:space="preserve">vlogami svetovalcev, kar bo temelj za redno delo svetovalcev. Vzpostavitev novega storitvenega modela bo prispevala k hitrejši aktivaciji </w:t>
      </w:r>
      <w:r w:rsidR="00A907D6" w:rsidRPr="000104F8">
        <w:rPr>
          <w:lang w:val="sl-SI"/>
        </w:rPr>
        <w:t>razpoložljiv</w:t>
      </w:r>
      <w:r w:rsidR="00A907D6">
        <w:rPr>
          <w:lang w:val="sl-SI"/>
        </w:rPr>
        <w:t>ih</w:t>
      </w:r>
      <w:r w:rsidR="00A907D6" w:rsidRPr="000104F8">
        <w:rPr>
          <w:lang w:val="sl-SI"/>
        </w:rPr>
        <w:t xml:space="preserve"> </w:t>
      </w:r>
      <w:r w:rsidR="001D701F">
        <w:rPr>
          <w:lang w:val="sl-SI"/>
        </w:rPr>
        <w:t>delovnih z</w:t>
      </w:r>
      <w:r w:rsidR="00A907D6">
        <w:rPr>
          <w:lang w:val="sl-SI"/>
        </w:rPr>
        <w:t>možnosti</w:t>
      </w:r>
      <w:r w:rsidR="00A907D6" w:rsidRPr="000104F8">
        <w:rPr>
          <w:lang w:val="sl-SI"/>
        </w:rPr>
        <w:t xml:space="preserve"> </w:t>
      </w:r>
      <w:r w:rsidRPr="000104F8">
        <w:rPr>
          <w:lang w:val="sl-SI"/>
        </w:rPr>
        <w:t xml:space="preserve">in hitrejšim kariernim prehodom posameznikov, kar bo pripomoglo k zmanjšanju strukturnih neskladij na trgu dela, povečani socialni varnosti posameznikov in zmanjšanju izdatkov za socialne transferje delovno sposobnim prebivalcem. </w:t>
      </w:r>
    </w:p>
    <w:p w14:paraId="0DF33E1D" w14:textId="77777777" w:rsidR="00F82C16" w:rsidRDefault="00F82C16" w:rsidP="00F82C16">
      <w:pPr>
        <w:pStyle w:val="BESEDILO"/>
      </w:pPr>
    </w:p>
    <w:p w14:paraId="671C8A02" w14:textId="6C0AED51" w:rsidR="00F82C16" w:rsidRPr="00F82C16" w:rsidRDefault="00F82C16" w:rsidP="00F82C16">
      <w:pPr>
        <w:pStyle w:val="BESEDILO"/>
      </w:pPr>
      <w:r>
        <w:t xml:space="preserve">Projekt se je </w:t>
      </w:r>
      <w:r w:rsidR="00D96537">
        <w:rPr>
          <w:lang w:val="sl-SI"/>
        </w:rPr>
        <w:t>za</w:t>
      </w:r>
      <w:r w:rsidR="00D96537" w:rsidRPr="00F82C16">
        <w:t xml:space="preserve">čel </w:t>
      </w:r>
      <w:r w:rsidRPr="00F82C16">
        <w:t>izvajati v septembru 2024</w:t>
      </w:r>
      <w:r>
        <w:t xml:space="preserve">, zato </w:t>
      </w:r>
      <w:r w:rsidRPr="00F82C16">
        <w:t xml:space="preserve">so bile aktivnosti v letu 2024 </w:t>
      </w:r>
      <w:r w:rsidR="00D33B11" w:rsidRPr="00F82C16">
        <w:t xml:space="preserve">v veliki meri </w:t>
      </w:r>
      <w:r w:rsidRPr="00F82C16">
        <w:t>usmerjene v zaposlovanj</w:t>
      </w:r>
      <w:r w:rsidR="007E4E61">
        <w:t>e</w:t>
      </w:r>
      <w:r w:rsidRPr="00F82C16">
        <w:t xml:space="preserve"> novih sodelavcev in </w:t>
      </w:r>
      <w:r w:rsidR="00671E6D">
        <w:rPr>
          <w:lang w:val="sl-SI"/>
        </w:rPr>
        <w:t xml:space="preserve">druge </w:t>
      </w:r>
      <w:r w:rsidRPr="00F82C16">
        <w:t>zagonsk</w:t>
      </w:r>
      <w:r w:rsidR="007E4E61">
        <w:t>e</w:t>
      </w:r>
      <w:r w:rsidRPr="00F82C16">
        <w:t xml:space="preserve"> aktivnosti projekta. </w:t>
      </w:r>
    </w:p>
    <w:p w14:paraId="020F4414" w14:textId="77777777" w:rsidR="00CF3942" w:rsidRDefault="00CF3942" w:rsidP="00CF3942">
      <w:pPr>
        <w:pStyle w:val="BESEDILO"/>
        <w:rPr>
          <w:lang w:val="sl-SI"/>
        </w:rPr>
      </w:pPr>
    </w:p>
    <w:p w14:paraId="1EB358E2" w14:textId="7A3F22B3" w:rsidR="00CF3942" w:rsidRPr="001E0D41" w:rsidRDefault="00CF3942" w:rsidP="00FA7D21">
      <w:pPr>
        <w:pStyle w:val="BESEDILO"/>
        <w:numPr>
          <w:ilvl w:val="0"/>
          <w:numId w:val="77"/>
        </w:numPr>
        <w:rPr>
          <w:lang w:val="sl-SI"/>
        </w:rPr>
      </w:pPr>
      <w:r w:rsidRPr="000104F8">
        <w:rPr>
          <w:b/>
          <w:bCs/>
        </w:rPr>
        <w:t>Izvajanje mreže EURES in iniciative ALMA</w:t>
      </w:r>
      <w:r>
        <w:rPr>
          <w:b/>
          <w:bCs/>
        </w:rPr>
        <w:t xml:space="preserve"> (upravičenec/izvajalec: </w:t>
      </w:r>
      <w:r w:rsidR="00956623">
        <w:rPr>
          <w:b/>
          <w:bCs/>
        </w:rPr>
        <w:t>ZRSZ</w:t>
      </w:r>
      <w:r>
        <w:rPr>
          <w:b/>
          <w:bCs/>
        </w:rPr>
        <w:t>)</w:t>
      </w:r>
    </w:p>
    <w:p w14:paraId="44F035EE" w14:textId="3DE328CD" w:rsidR="00F82C16" w:rsidRDefault="00F82C16" w:rsidP="00CF3942">
      <w:pPr>
        <w:pStyle w:val="BESEDILO"/>
      </w:pPr>
      <w:r w:rsidRPr="00147F82">
        <w:t>Projekt</w:t>
      </w:r>
      <w:r w:rsidR="00CF3942" w:rsidRPr="00147F82">
        <w:t xml:space="preserve">« je del PEKP 2021 - 2027, </w:t>
      </w:r>
      <w:r w:rsidR="00147F82" w:rsidRPr="00147F82">
        <w:rPr>
          <w:lang w:val="sl-SI"/>
        </w:rPr>
        <w:t xml:space="preserve">cilja politike 4 »Bolj socialna in vključujoča Evropa za izvajanje evropskega stebra socialnih pravic«, </w:t>
      </w:r>
      <w:r w:rsidR="00CF3942" w:rsidRPr="00147F82">
        <w:t>prednostn</w:t>
      </w:r>
      <w:r w:rsidR="00D33B11" w:rsidRPr="00147F82">
        <w:t>e</w:t>
      </w:r>
      <w:r w:rsidR="00CF3942" w:rsidRPr="00147F82">
        <w:t xml:space="preserve"> </w:t>
      </w:r>
      <w:bookmarkStart w:id="38" w:name="_Hlk195776010"/>
      <w:r w:rsidR="00CF3942" w:rsidRPr="00147F82">
        <w:t>nalog</w:t>
      </w:r>
      <w:r w:rsidR="00D33B11" w:rsidRPr="00147F82">
        <w:t>e</w:t>
      </w:r>
      <w:r w:rsidR="00CF3942" w:rsidRPr="00147F82">
        <w:t xml:space="preserve"> 6: »Znanja in spretnosti ter odzivni trg dela« in specifičnega cilja ESO4.2 »Posodabljanje institucij in služb trga dela za oceno in predvidevanje potreb po veščinah ter zagotavljanje pravočasne in prilagojene pomoči in podpore pri usklajevanju ponudbe in povpraševanja na trgu dela, prehodih in mobilnosti</w:t>
      </w:r>
      <w:r w:rsidR="007C7F2C">
        <w:t xml:space="preserve"> </w:t>
      </w:r>
      <w:r w:rsidR="007C7F2C">
        <w:rPr>
          <w:lang w:val="sl-SI"/>
        </w:rPr>
        <w:t>(ESS+)</w:t>
      </w:r>
      <w:r w:rsidR="00CF3942" w:rsidRPr="00147F82">
        <w:t>«.</w:t>
      </w:r>
      <w:r w:rsidR="00CF3942">
        <w:t xml:space="preserve"> </w:t>
      </w:r>
    </w:p>
    <w:bookmarkEnd w:id="38"/>
    <w:p w14:paraId="34219497" w14:textId="77777777" w:rsidR="00F82C16" w:rsidRDefault="00F82C16" w:rsidP="00CF3942">
      <w:pPr>
        <w:pStyle w:val="BESEDILO"/>
      </w:pPr>
    </w:p>
    <w:p w14:paraId="6165909F" w14:textId="6276723F" w:rsidR="00CF3942" w:rsidRDefault="00CF3942" w:rsidP="00F82C16">
      <w:pPr>
        <w:pStyle w:val="BESEDILO"/>
        <w:rPr>
          <w:lang w:val="sl-SI"/>
        </w:rPr>
      </w:pPr>
      <w:r w:rsidRPr="000104F8">
        <w:t xml:space="preserve">Namen </w:t>
      </w:r>
      <w:r w:rsidR="00F82C16">
        <w:t>projekta</w:t>
      </w:r>
      <w:r w:rsidRPr="000104F8">
        <w:t xml:space="preserve"> je svetovanje za transnacionalno mobilnost delovne sile, zlasti mladih,</w:t>
      </w:r>
      <w:r>
        <w:t xml:space="preserve"> </w:t>
      </w:r>
      <w:r w:rsidRPr="000104F8">
        <w:t xml:space="preserve">prek storitev EURES. Projekt omogoča </w:t>
      </w:r>
      <w:r w:rsidR="00547F2C" w:rsidRPr="000104F8">
        <w:t>osred</w:t>
      </w:r>
      <w:r w:rsidR="00547F2C">
        <w:rPr>
          <w:lang w:val="sl-SI"/>
        </w:rPr>
        <w:t>injenost</w:t>
      </w:r>
      <w:r w:rsidR="00547F2C" w:rsidRPr="000104F8">
        <w:t xml:space="preserve"> </w:t>
      </w:r>
      <w:r w:rsidRPr="000104F8">
        <w:t>na uporabnike storitev z</w:t>
      </w:r>
      <w:r>
        <w:t xml:space="preserve"> </w:t>
      </w:r>
      <w:r w:rsidRPr="000104F8">
        <w:t>zagotavljanem hitrih in kakovostnih (digitalnih) storitev EURES, povezovanje institucij na</w:t>
      </w:r>
      <w:r>
        <w:t xml:space="preserve"> </w:t>
      </w:r>
      <w:r w:rsidRPr="000104F8">
        <w:t>trgu dela z namenom usklajevanja ponudbe in povpraševanja (partnersko sodelovanje</w:t>
      </w:r>
      <w:r>
        <w:t xml:space="preserve"> </w:t>
      </w:r>
      <w:r w:rsidRPr="000104F8">
        <w:t xml:space="preserve">EURES na </w:t>
      </w:r>
      <w:r w:rsidR="00A907D6">
        <w:rPr>
          <w:lang w:val="sl-SI"/>
        </w:rPr>
        <w:t>držav</w:t>
      </w:r>
      <w:r w:rsidR="00A907D6" w:rsidRPr="000104F8">
        <w:t xml:space="preserve">ni </w:t>
      </w:r>
      <w:r w:rsidRPr="000104F8">
        <w:t xml:space="preserve">in evropski ravni), </w:t>
      </w:r>
      <w:r w:rsidR="00A907D6">
        <w:rPr>
          <w:lang w:val="sl-SI"/>
        </w:rPr>
        <w:t>pregled</w:t>
      </w:r>
      <w:r w:rsidR="00A907D6" w:rsidRPr="000104F8">
        <w:t xml:space="preserve">nost </w:t>
      </w:r>
      <w:r w:rsidRPr="000104F8">
        <w:t>(dostopnost prostih delovnih mest</w:t>
      </w:r>
      <w:r>
        <w:t xml:space="preserve"> </w:t>
      </w:r>
      <w:r w:rsidRPr="000104F8">
        <w:t xml:space="preserve">na portalu EURES) </w:t>
      </w:r>
      <w:r w:rsidR="00A907D6">
        <w:rPr>
          <w:lang w:val="sl-SI"/>
        </w:rPr>
        <w:t>in</w:t>
      </w:r>
      <w:r w:rsidR="00A907D6" w:rsidRPr="000104F8">
        <w:t xml:space="preserve"> </w:t>
      </w:r>
      <w:r w:rsidRPr="000104F8">
        <w:t>krepitev strokovnosti svetovalcev EURES (usposabljanje). Z</w:t>
      </w:r>
      <w:r>
        <w:t xml:space="preserve"> </w:t>
      </w:r>
      <w:r w:rsidRPr="000104F8">
        <w:t>izvajanjem iniciative ALMA bo projekt prispeval tudi h kakovostnemu usposabljanju in</w:t>
      </w:r>
      <w:r>
        <w:t xml:space="preserve"> </w:t>
      </w:r>
      <w:r w:rsidRPr="000104F8">
        <w:t xml:space="preserve">pridobivanju kompetenc udeležencev, </w:t>
      </w:r>
      <w:r w:rsidR="00A907D6">
        <w:rPr>
          <w:lang w:val="sl-SI"/>
        </w:rPr>
        <w:t>predvsem</w:t>
      </w:r>
      <w:r w:rsidR="00A907D6" w:rsidRPr="000104F8">
        <w:t xml:space="preserve"> </w:t>
      </w:r>
      <w:r w:rsidRPr="000104F8">
        <w:t>dolgotrajno brezposelnih mladih NEET,</w:t>
      </w:r>
      <w:r>
        <w:t xml:space="preserve"> </w:t>
      </w:r>
      <w:r w:rsidRPr="000104F8">
        <w:t>na delovnem mestu v tujini. Projekt bo s povečevanjem zaposlitvenih možnosti na širšem</w:t>
      </w:r>
      <w:r>
        <w:t xml:space="preserve"> </w:t>
      </w:r>
      <w:r w:rsidR="00671E6D">
        <w:rPr>
          <w:lang w:val="sl-SI"/>
        </w:rPr>
        <w:t xml:space="preserve">evropskem </w:t>
      </w:r>
      <w:r w:rsidRPr="000104F8">
        <w:t>trgu dela in posredno z zmanjševanjem brezposelnosti prispeval k doseganju ciljev</w:t>
      </w:r>
      <w:r>
        <w:t xml:space="preserve"> </w:t>
      </w:r>
      <w:r w:rsidRPr="000104F8">
        <w:rPr>
          <w:lang w:val="sl-SI"/>
        </w:rPr>
        <w:t>strategije EU.</w:t>
      </w:r>
      <w:r>
        <w:rPr>
          <w:lang w:val="sl-SI"/>
        </w:rPr>
        <w:t xml:space="preserve"> </w:t>
      </w:r>
    </w:p>
    <w:p w14:paraId="41F07EC0" w14:textId="77777777" w:rsidR="00F82C16" w:rsidRDefault="00F82C16" w:rsidP="00F82C16">
      <w:pPr>
        <w:pStyle w:val="BESEDILO"/>
      </w:pPr>
    </w:p>
    <w:p w14:paraId="47E16FED" w14:textId="4EA12148" w:rsidR="005A0C6D" w:rsidRPr="00E22773" w:rsidRDefault="005A0C6D" w:rsidP="005A0C6D">
      <w:pPr>
        <w:pStyle w:val="Alineje"/>
        <w:numPr>
          <w:ilvl w:val="0"/>
          <w:numId w:val="0"/>
        </w:numPr>
        <w:ind w:left="360" w:hanging="360"/>
      </w:pPr>
      <w:r>
        <w:t>Opravljene naloge</w:t>
      </w:r>
      <w:r w:rsidRPr="00E22773">
        <w:t xml:space="preserve"> in </w:t>
      </w:r>
      <w:r w:rsidR="00B35B40">
        <w:rPr>
          <w:lang w:val="sl-SI"/>
        </w:rPr>
        <w:t>dosežki</w:t>
      </w:r>
      <w:r w:rsidRPr="00E22773">
        <w:t xml:space="preserve"> v letu 2024:</w:t>
      </w:r>
      <w:r w:rsidRPr="00E22773">
        <w:rPr>
          <w:b/>
          <w:bCs/>
        </w:rPr>
        <w:t xml:space="preserve"> </w:t>
      </w:r>
    </w:p>
    <w:p w14:paraId="5D8BD92C" w14:textId="168694B6" w:rsidR="00F82C16" w:rsidRPr="00F82C16" w:rsidRDefault="00F82C16" w:rsidP="00F82C16">
      <w:pPr>
        <w:pStyle w:val="Alineje"/>
      </w:pPr>
      <w:r w:rsidRPr="00F82C16">
        <w:t>izvedeni kadrovski postopki in uvajanje novozaposlenih</w:t>
      </w:r>
      <w:r w:rsidR="00834791">
        <w:t>,</w:t>
      </w:r>
    </w:p>
    <w:p w14:paraId="591755A8" w14:textId="7DDF3753" w:rsidR="00F82C16" w:rsidRPr="00F82C16" w:rsidRDefault="00F82C16" w:rsidP="00F82C16">
      <w:pPr>
        <w:pStyle w:val="Alineje"/>
      </w:pPr>
      <w:r w:rsidRPr="00F82C16">
        <w:t xml:space="preserve">izvedene naloge EURES Nacionalnega urada za usklajevanje, </w:t>
      </w:r>
      <w:r w:rsidR="00547F2C">
        <w:rPr>
          <w:lang w:val="sl-SI"/>
        </w:rPr>
        <w:t xml:space="preserve">v skladu </w:t>
      </w:r>
      <w:r w:rsidRPr="00F82C16">
        <w:t xml:space="preserve">z Uredbo EURES in </w:t>
      </w:r>
      <w:r w:rsidR="00A907D6">
        <w:rPr>
          <w:lang w:val="sl-SI"/>
        </w:rPr>
        <w:t>v skladu</w:t>
      </w:r>
      <w:r w:rsidR="00547F2C">
        <w:rPr>
          <w:lang w:val="sl-SI"/>
        </w:rPr>
        <w:t xml:space="preserve"> </w:t>
      </w:r>
      <w:r w:rsidR="00671E6D">
        <w:rPr>
          <w:lang w:val="sl-SI"/>
        </w:rPr>
        <w:t xml:space="preserve">s </w:t>
      </w:r>
      <w:r w:rsidRPr="00F82C16">
        <w:t>sestanki in dogovori v okviru mreže EURES, ki jo koordinira Evropski organ za delo</w:t>
      </w:r>
      <w:r w:rsidR="00834791">
        <w:t>,</w:t>
      </w:r>
    </w:p>
    <w:p w14:paraId="6F3E04B7" w14:textId="775A5F5D" w:rsidR="00F82C16" w:rsidRPr="00F82C16" w:rsidRDefault="00F82C16" w:rsidP="00F82C16">
      <w:pPr>
        <w:pStyle w:val="Alineje"/>
      </w:pPr>
      <w:r w:rsidRPr="00F82C16">
        <w:t xml:space="preserve">izvajanje večkanalnih storitev EURES in kontaktne točke za spodbujanje enakega obravnavanja delavcev </w:t>
      </w:r>
      <w:r w:rsidR="006661A3">
        <w:rPr>
          <w:lang w:val="sl-SI"/>
        </w:rPr>
        <w:t>EU</w:t>
      </w:r>
      <w:r w:rsidR="00834791">
        <w:t>,</w:t>
      </w:r>
    </w:p>
    <w:p w14:paraId="3947D5E5" w14:textId="40FAB7C3" w:rsidR="00F82C16" w:rsidRPr="00F82C16" w:rsidRDefault="00F82C16" w:rsidP="00F82C16">
      <w:pPr>
        <w:pStyle w:val="Alineje"/>
      </w:pPr>
      <w:r w:rsidRPr="00F82C16">
        <w:t xml:space="preserve">izvedba Evropskih zaposlitvenih dni in drugih dogodkov EURES (čezmejni zaposlitveni sejem v Kopru, EURES spletni sejem več držav za sezonska dela v poletnem turizmu </w:t>
      </w:r>
      <w:r w:rsidR="004256F9">
        <w:t>in tako dalje</w:t>
      </w:r>
      <w:r>
        <w:t>)</w:t>
      </w:r>
      <w:r w:rsidR="00834791">
        <w:t>,</w:t>
      </w:r>
    </w:p>
    <w:p w14:paraId="13E57DF2" w14:textId="3F8AEDA4" w:rsidR="00F82C16" w:rsidRPr="00DA1C33" w:rsidRDefault="00F82C16" w:rsidP="00F82C16">
      <w:pPr>
        <w:pStyle w:val="Alineje"/>
        <w:rPr>
          <w:rFonts w:cs="Arial"/>
          <w:szCs w:val="18"/>
        </w:rPr>
      </w:pPr>
      <w:r w:rsidRPr="00DA1C33">
        <w:rPr>
          <w:rFonts w:cs="Arial"/>
          <w:szCs w:val="18"/>
        </w:rPr>
        <w:lastRenderedPageBreak/>
        <w:t xml:space="preserve">priprave na izvajanje iniciative ALMA </w:t>
      </w:r>
      <w:r w:rsidR="00A907D6">
        <w:rPr>
          <w:rFonts w:cs="Arial"/>
          <w:szCs w:val="18"/>
          <w:lang w:val="sl-SI"/>
        </w:rPr>
        <w:t>in</w:t>
      </w:r>
      <w:r w:rsidR="00A907D6" w:rsidRPr="00DA1C33">
        <w:rPr>
          <w:rFonts w:cs="Arial"/>
          <w:szCs w:val="18"/>
        </w:rPr>
        <w:t xml:space="preserve"> </w:t>
      </w:r>
      <w:r w:rsidRPr="00DA1C33">
        <w:rPr>
          <w:rFonts w:cs="Arial"/>
          <w:szCs w:val="18"/>
        </w:rPr>
        <w:t xml:space="preserve">izvedba </w:t>
      </w:r>
      <w:r w:rsidR="00512EDB">
        <w:rPr>
          <w:rFonts w:cs="Arial"/>
          <w:szCs w:val="18"/>
        </w:rPr>
        <w:t>šest</w:t>
      </w:r>
      <w:r w:rsidRPr="00DA1C33">
        <w:rPr>
          <w:rFonts w:cs="Arial"/>
          <w:szCs w:val="18"/>
        </w:rPr>
        <w:t xml:space="preserve">mesečnega programa za dve skupini udeležencev, ki </w:t>
      </w:r>
      <w:r w:rsidR="00671E6D" w:rsidRPr="00DA1C33">
        <w:rPr>
          <w:rFonts w:cs="Arial"/>
          <w:szCs w:val="18"/>
        </w:rPr>
        <w:t>s</w:t>
      </w:r>
      <w:r w:rsidR="00671E6D">
        <w:rPr>
          <w:rFonts w:cs="Arial"/>
          <w:szCs w:val="18"/>
          <w:lang w:val="sl-SI"/>
        </w:rPr>
        <w:t>ta</w:t>
      </w:r>
      <w:r w:rsidR="00671E6D" w:rsidRPr="00DA1C33">
        <w:rPr>
          <w:rFonts w:cs="Arial"/>
          <w:szCs w:val="18"/>
        </w:rPr>
        <w:t xml:space="preserve"> </w:t>
      </w:r>
      <w:r w:rsidRPr="00DA1C33">
        <w:rPr>
          <w:rFonts w:cs="Arial"/>
          <w:szCs w:val="18"/>
        </w:rPr>
        <w:t>se udeležili mobilnosti pri delodajalcih v Nemčiji</w:t>
      </w:r>
      <w:r w:rsidR="00834791">
        <w:rPr>
          <w:rFonts w:cs="Arial"/>
          <w:szCs w:val="18"/>
          <w:lang w:val="sl-SI"/>
        </w:rPr>
        <w:t>,</w:t>
      </w:r>
    </w:p>
    <w:p w14:paraId="661D78E4" w14:textId="14B3FE00" w:rsidR="00F82C16" w:rsidRPr="00DA1C33" w:rsidRDefault="00F82C16" w:rsidP="00F82C16">
      <w:pPr>
        <w:pStyle w:val="Alineje"/>
        <w:rPr>
          <w:rFonts w:cs="Arial"/>
          <w:szCs w:val="18"/>
        </w:rPr>
      </w:pPr>
      <w:r w:rsidRPr="00DA1C33">
        <w:rPr>
          <w:rFonts w:cs="Arial"/>
          <w:szCs w:val="18"/>
        </w:rPr>
        <w:t>priprava in objava javnega poziva za nove člane in partnerje EURES ter sprejem novega partnerja v mrežo</w:t>
      </w:r>
      <w:r w:rsidR="00834791">
        <w:rPr>
          <w:rFonts w:cs="Arial"/>
          <w:szCs w:val="18"/>
        </w:rPr>
        <w:t>,</w:t>
      </w:r>
    </w:p>
    <w:p w14:paraId="79838A08" w14:textId="4FCB80F2" w:rsidR="00636307" w:rsidRPr="00BC6D95" w:rsidRDefault="00F82C16" w:rsidP="00BC6D95">
      <w:pPr>
        <w:pStyle w:val="Alineje"/>
        <w:rPr>
          <w:rFonts w:cs="Arial"/>
          <w:szCs w:val="18"/>
        </w:rPr>
      </w:pPr>
      <w:r w:rsidRPr="00DA1C33">
        <w:rPr>
          <w:rFonts w:cs="Arial"/>
          <w:szCs w:val="18"/>
        </w:rPr>
        <w:t xml:space="preserve">skrb za interoperabilnost podatkov med portalom EURES in </w:t>
      </w:r>
      <w:r w:rsidR="00956623">
        <w:rPr>
          <w:rFonts w:cs="Arial"/>
          <w:szCs w:val="18"/>
          <w:lang w:val="sl-SI"/>
        </w:rPr>
        <w:t>ZRSZ</w:t>
      </w:r>
      <w:r>
        <w:rPr>
          <w:rFonts w:cs="Arial"/>
          <w:szCs w:val="18"/>
          <w:lang w:val="sl-SI"/>
        </w:rPr>
        <w:t>.</w:t>
      </w:r>
    </w:p>
    <w:p w14:paraId="42C4C49E" w14:textId="77777777" w:rsidR="00CF3942" w:rsidRPr="00CF3942" w:rsidRDefault="00CF3942" w:rsidP="00F82C16">
      <w:pPr>
        <w:ind w:right="114"/>
        <w:jc w:val="both"/>
        <w:rPr>
          <w:rFonts w:ascii="Arial" w:eastAsia="Calibri" w:hAnsi="Arial" w:cs="Times New Roman"/>
          <w:sz w:val="18"/>
          <w:szCs w:val="20"/>
          <w:lang w:val="x-none" w:eastAsia="x-none"/>
        </w:rPr>
      </w:pPr>
    </w:p>
    <w:p w14:paraId="766E18D0" w14:textId="7004207B" w:rsidR="001C4E36" w:rsidRPr="001C3460" w:rsidRDefault="005F6ED9" w:rsidP="00BC0C3A">
      <w:pPr>
        <w:pStyle w:val="Naslov2"/>
        <w:ind w:left="1080"/>
      </w:pPr>
      <w:bookmarkStart w:id="39" w:name="_Toc201146657"/>
      <w:r>
        <w:t xml:space="preserve">2.2 </w:t>
      </w:r>
      <w:r w:rsidR="001C4E36" w:rsidRPr="001C3460">
        <w:t>AKTIVNA POLITIKA ZAPOSLOVANJA (APZ)</w:t>
      </w:r>
      <w:bookmarkEnd w:id="39"/>
    </w:p>
    <w:p w14:paraId="6E37E32C" w14:textId="7112F988" w:rsidR="00247602" w:rsidRPr="001C3460" w:rsidRDefault="00247602" w:rsidP="00247602"/>
    <w:p w14:paraId="7FFBBBA1" w14:textId="4F94AF1E" w:rsidR="00247602" w:rsidRPr="001C3460" w:rsidRDefault="009402FB" w:rsidP="009402FB">
      <w:pPr>
        <w:jc w:val="both"/>
      </w:pPr>
      <w:r w:rsidRPr="001C3460">
        <w:rPr>
          <w:rStyle w:val="IntenzivencitatZnak"/>
          <w:rFonts w:ascii="Arial" w:hAnsi="Arial"/>
          <w:lang w:val="sl-SI"/>
        </w:rPr>
        <w:t>APZ je nabor ukrepov na trgu dela za povečanje zaposlenosti in zmanjševanje brezposelnosti, večjo zaposljivost oseb na trgu dela ter povečanje konkurenčnosti in prožnosti delodajalcev. Ukrepi APZ so namenjeni za neposredno odpravljanje težav pri zaposlovanju in na trgu dela ter morajo dosegati povezane učinke s sistemskimi rešitvami in ukrepi drugih sektorskih politik.</w:t>
      </w:r>
    </w:p>
    <w:p w14:paraId="4F31EC9B" w14:textId="1E087694" w:rsidR="00247602" w:rsidRPr="001C3460" w:rsidRDefault="00247602" w:rsidP="00247602">
      <w:pPr>
        <w:pStyle w:val="BESEDILO"/>
        <w:rPr>
          <w:rFonts w:cs="Arial"/>
          <w:szCs w:val="18"/>
          <w:lang w:val="sl-SI"/>
        </w:rPr>
      </w:pPr>
      <w:r w:rsidRPr="001C3460">
        <w:rPr>
          <w:rFonts w:cs="Arial"/>
          <w:szCs w:val="18"/>
          <w:lang w:val="sl-SI"/>
        </w:rPr>
        <w:t>Ukrepi APZ so se v letu 202</w:t>
      </w:r>
      <w:r w:rsidR="00357E74">
        <w:rPr>
          <w:rFonts w:cs="Arial"/>
          <w:szCs w:val="18"/>
          <w:lang w:val="sl-SI"/>
        </w:rPr>
        <w:t>4</w:t>
      </w:r>
      <w:r w:rsidRPr="001C3460">
        <w:rPr>
          <w:rFonts w:cs="Arial"/>
          <w:szCs w:val="18"/>
          <w:lang w:val="sl-SI"/>
        </w:rPr>
        <w:t xml:space="preserve"> izvajali na podlagi:</w:t>
      </w:r>
    </w:p>
    <w:p w14:paraId="494ED804" w14:textId="11A3DEB3" w:rsidR="00247602" w:rsidRPr="001C3460" w:rsidRDefault="00247602" w:rsidP="00247602">
      <w:pPr>
        <w:pStyle w:val="Alineje"/>
        <w:rPr>
          <w:lang w:val="sl-SI"/>
        </w:rPr>
      </w:pPr>
      <w:bookmarkStart w:id="40" w:name="_Hlk131594625"/>
      <w:r w:rsidRPr="001C3460">
        <w:rPr>
          <w:lang w:val="sl-SI"/>
        </w:rPr>
        <w:t xml:space="preserve">smernic za izvajanje ukrepov APZ za obdobje 2021‒2025 (Vlada </w:t>
      </w:r>
      <w:r w:rsidR="00454194" w:rsidRPr="001C3460">
        <w:rPr>
          <w:lang w:val="sl-SI"/>
        </w:rPr>
        <w:t>R</w:t>
      </w:r>
      <w:r w:rsidR="00737A22">
        <w:rPr>
          <w:lang w:val="sl-SI"/>
        </w:rPr>
        <w:t xml:space="preserve">epublike </w:t>
      </w:r>
      <w:r w:rsidR="00454194" w:rsidRPr="001C3460">
        <w:rPr>
          <w:lang w:val="sl-SI"/>
        </w:rPr>
        <w:t>S</w:t>
      </w:r>
      <w:r w:rsidR="00737A22">
        <w:rPr>
          <w:lang w:val="sl-SI"/>
        </w:rPr>
        <w:t>lovenije</w:t>
      </w:r>
      <w:r w:rsidRPr="001C3460">
        <w:rPr>
          <w:lang w:val="sl-SI"/>
        </w:rPr>
        <w:t xml:space="preserve"> jih je sprejela na 47. redni seji 7. januarja 2021), </w:t>
      </w:r>
    </w:p>
    <w:bookmarkEnd w:id="40"/>
    <w:p w14:paraId="70C1E5E5" w14:textId="08A226E9" w:rsidR="00247602" w:rsidRPr="00517C16" w:rsidRDefault="00247602" w:rsidP="00247602">
      <w:pPr>
        <w:pStyle w:val="Alineje"/>
        <w:rPr>
          <w:lang w:val="sl-SI"/>
        </w:rPr>
      </w:pPr>
      <w:r w:rsidRPr="00517C16">
        <w:rPr>
          <w:lang w:val="sl-SI"/>
        </w:rPr>
        <w:t>načrta za izvajanje APZ za leti 2023 in 2024 (sklep ministra, pristojnega za delo, št. 1102-</w:t>
      </w:r>
      <w:r w:rsidR="001A35A8" w:rsidRPr="00517C16">
        <w:rPr>
          <w:lang w:val="sl-SI"/>
        </w:rPr>
        <w:t>2</w:t>
      </w:r>
      <w:r w:rsidRPr="00517C16">
        <w:rPr>
          <w:lang w:val="sl-SI"/>
        </w:rPr>
        <w:t>/202</w:t>
      </w:r>
      <w:r w:rsidR="001A35A8" w:rsidRPr="00517C16">
        <w:rPr>
          <w:lang w:val="sl-SI"/>
        </w:rPr>
        <w:t>2</w:t>
      </w:r>
      <w:r w:rsidRPr="00517C16">
        <w:rPr>
          <w:lang w:val="sl-SI"/>
        </w:rPr>
        <w:t>/</w:t>
      </w:r>
      <w:r w:rsidR="001A35A8" w:rsidRPr="00517C16">
        <w:rPr>
          <w:lang w:val="sl-SI"/>
        </w:rPr>
        <w:t>2</w:t>
      </w:r>
      <w:r w:rsidR="008473FD">
        <w:rPr>
          <w:lang w:val="sl-SI"/>
        </w:rPr>
        <w:t xml:space="preserve"> z dne </w:t>
      </w:r>
      <w:r w:rsidR="008473FD" w:rsidRPr="00517C16">
        <w:rPr>
          <w:lang w:val="sl-SI"/>
        </w:rPr>
        <w:t xml:space="preserve">13. </w:t>
      </w:r>
      <w:r w:rsidR="008473FD">
        <w:rPr>
          <w:lang w:val="sl-SI"/>
        </w:rPr>
        <w:t>decembra</w:t>
      </w:r>
      <w:r w:rsidR="008473FD" w:rsidRPr="00517C16">
        <w:rPr>
          <w:lang w:val="sl-SI"/>
        </w:rPr>
        <w:t xml:space="preserve"> </w:t>
      </w:r>
      <w:r w:rsidR="008473FD" w:rsidRPr="00CA2D96">
        <w:rPr>
          <w:lang w:val="sl-SI"/>
        </w:rPr>
        <w:t>2022</w:t>
      </w:r>
      <w:r w:rsidRPr="00517C16">
        <w:rPr>
          <w:lang w:val="sl-SI"/>
        </w:rPr>
        <w:t xml:space="preserve">, objavljen na spletni strani: </w:t>
      </w:r>
      <w:hyperlink r:id="rId33" w:history="1">
        <w:r w:rsidRPr="00517C16">
          <w:rPr>
            <w:rStyle w:val="Hiperpovezava"/>
            <w:rFonts w:cs="Arial"/>
            <w:szCs w:val="18"/>
            <w:lang w:val="sl-SI"/>
          </w:rPr>
          <w:t>https://www.gov.si/teme/aktivna-politika-zaposlovanja/</w:t>
        </w:r>
      </w:hyperlink>
      <w:r w:rsidRPr="00517C16">
        <w:rPr>
          <w:lang w:val="sl-SI"/>
        </w:rPr>
        <w:t>),</w:t>
      </w:r>
    </w:p>
    <w:p w14:paraId="191209ED" w14:textId="341943E1" w:rsidR="00517C16" w:rsidRPr="00517C16" w:rsidRDefault="00517C16" w:rsidP="00517C16">
      <w:pPr>
        <w:pStyle w:val="Alineje"/>
        <w:rPr>
          <w:lang w:val="sl-SI"/>
        </w:rPr>
      </w:pPr>
      <w:r w:rsidRPr="00517C16">
        <w:rPr>
          <w:lang w:val="sl-SI"/>
        </w:rPr>
        <w:t xml:space="preserve">spremembe načrta za izvajanje ukrepov </w:t>
      </w:r>
      <w:r w:rsidR="00E752AD">
        <w:rPr>
          <w:lang w:val="sl-SI"/>
        </w:rPr>
        <w:t>APZ</w:t>
      </w:r>
      <w:r w:rsidRPr="00517C16">
        <w:rPr>
          <w:lang w:val="sl-SI"/>
        </w:rPr>
        <w:t xml:space="preserve"> za leto 2024 in </w:t>
      </w:r>
      <w:r>
        <w:rPr>
          <w:lang w:val="sl-SI"/>
        </w:rPr>
        <w:t>n</w:t>
      </w:r>
      <w:r w:rsidRPr="00517C16">
        <w:rPr>
          <w:lang w:val="sl-SI"/>
        </w:rPr>
        <w:t>ačrt</w:t>
      </w:r>
      <w:r>
        <w:rPr>
          <w:lang w:val="sl-SI"/>
        </w:rPr>
        <w:t>a</w:t>
      </w:r>
      <w:r w:rsidRPr="00517C16">
        <w:rPr>
          <w:lang w:val="sl-SI"/>
        </w:rPr>
        <w:t xml:space="preserve"> za izvajanje ukrepov </w:t>
      </w:r>
      <w:r w:rsidR="00E752AD">
        <w:rPr>
          <w:lang w:val="sl-SI"/>
        </w:rPr>
        <w:t>APZ</w:t>
      </w:r>
      <w:r w:rsidRPr="00517C16">
        <w:rPr>
          <w:lang w:val="sl-SI"/>
        </w:rPr>
        <w:t xml:space="preserve"> za leto 2025 (sklep ministra, pristojnega za delo, št. 1102-1/2024-2611-2</w:t>
      </w:r>
      <w:r w:rsidR="008473FD">
        <w:rPr>
          <w:lang w:val="sl-SI"/>
        </w:rPr>
        <w:t xml:space="preserve"> z dne </w:t>
      </w:r>
      <w:r w:rsidR="008473FD" w:rsidRPr="00517C16">
        <w:rPr>
          <w:lang w:val="sl-SI"/>
        </w:rPr>
        <w:t>4. april</w:t>
      </w:r>
      <w:r w:rsidR="008473FD">
        <w:rPr>
          <w:lang w:val="sl-SI"/>
        </w:rPr>
        <w:t>a</w:t>
      </w:r>
      <w:r w:rsidR="008473FD" w:rsidRPr="00517C16">
        <w:rPr>
          <w:lang w:val="sl-SI"/>
        </w:rPr>
        <w:t xml:space="preserve"> 2024</w:t>
      </w:r>
      <w:r w:rsidRPr="00517C16">
        <w:rPr>
          <w:lang w:val="sl-SI"/>
        </w:rPr>
        <w:t xml:space="preserve">, objavljen na spletni strani: </w:t>
      </w:r>
      <w:hyperlink r:id="rId34" w:history="1">
        <w:r w:rsidRPr="00517C16">
          <w:rPr>
            <w:rStyle w:val="Hiperpovezava"/>
            <w:rFonts w:cs="Arial"/>
            <w:szCs w:val="18"/>
            <w:lang w:val="sl-SI"/>
          </w:rPr>
          <w:t>https://www.gov.si/teme/aktivna-politika-zaposlovanja/</w:t>
        </w:r>
      </w:hyperlink>
      <w:r w:rsidRPr="00517C16">
        <w:rPr>
          <w:lang w:val="sl-SI"/>
        </w:rPr>
        <w:t>),</w:t>
      </w:r>
    </w:p>
    <w:p w14:paraId="61F5D849" w14:textId="32ED7979" w:rsidR="00CA2D96" w:rsidRPr="00CA2D96" w:rsidRDefault="00247602" w:rsidP="00CA2D96">
      <w:pPr>
        <w:pStyle w:val="Alineje"/>
        <w:rPr>
          <w:lang w:val="sl-SI"/>
        </w:rPr>
      </w:pPr>
      <w:r w:rsidRPr="00CA2D96">
        <w:rPr>
          <w:lang w:val="sl-SI"/>
        </w:rPr>
        <w:t>proračuna Republike Slovenije za leto 202</w:t>
      </w:r>
      <w:r w:rsidR="00CA2D96" w:rsidRPr="00CA2D96">
        <w:rPr>
          <w:lang w:val="sl-SI"/>
        </w:rPr>
        <w:t>4</w:t>
      </w:r>
      <w:r w:rsidRPr="00CA2D96">
        <w:rPr>
          <w:lang w:val="sl-SI"/>
        </w:rPr>
        <w:t xml:space="preserve"> (Uradni list RS, št. </w:t>
      </w:r>
      <w:hyperlink r:id="rId35" w:tgtFrame="_blank" w:tooltip="Spremembe proračuna Republike Slovenije za leto 2023 (DP2023-A)" w:history="1">
        <w:r w:rsidR="00F70C0B" w:rsidRPr="00CA2D96">
          <w:rPr>
            <w:lang w:val="sl-SI"/>
          </w:rPr>
          <w:t>150/22</w:t>
        </w:r>
      </w:hyperlink>
      <w:r w:rsidR="00CA2D96" w:rsidRPr="00CA2D96">
        <w:rPr>
          <w:lang w:val="sl-SI"/>
        </w:rPr>
        <w:t xml:space="preserve"> in 123/23</w:t>
      </w:r>
      <w:r w:rsidR="00F70C0B" w:rsidRPr="00CA2D96">
        <w:rPr>
          <w:lang w:val="sl-SI"/>
        </w:rPr>
        <w:t>),</w:t>
      </w:r>
    </w:p>
    <w:p w14:paraId="476E4CD9" w14:textId="18C82701" w:rsidR="001A35A8" w:rsidRPr="00CA2D96" w:rsidRDefault="001A35A8" w:rsidP="001A35A8">
      <w:pPr>
        <w:pStyle w:val="Alineje"/>
        <w:rPr>
          <w:lang w:val="sl-SI"/>
        </w:rPr>
      </w:pPr>
      <w:r w:rsidRPr="00CA2D96">
        <w:rPr>
          <w:lang w:val="sl-SI"/>
        </w:rPr>
        <w:t xml:space="preserve">Zakona o izvrševanju proračunov Republike Slovenije za leti 2023 in 2024 (ZIPRS2324) (Uradni list RS, št. </w:t>
      </w:r>
      <w:hyperlink r:id="rId36" w:tgtFrame="_blank" w:tooltip="Zakon o izvrševanju proračunov Republike Slovenije za leti 2023 in 2024 (ZIPRS2324)" w:history="1">
        <w:r w:rsidRPr="00CA2D96">
          <w:rPr>
            <w:lang w:val="sl-SI"/>
          </w:rPr>
          <w:t>150/22</w:t>
        </w:r>
      </w:hyperlink>
      <w:r w:rsidRPr="00CA2D96">
        <w:rPr>
          <w:lang w:val="sl-SI"/>
        </w:rPr>
        <w:t>, </w:t>
      </w:r>
      <w:hyperlink r:id="rId37" w:tgtFrame="_blank" w:tooltip="Zakon o spremembah in dopolnitvah Zakona o izvrševanju proračunov Republike Slovenije za leti 2023 in 2024 (ZIPRS2324-A)" w:history="1">
        <w:r w:rsidRPr="00CA2D96">
          <w:rPr>
            <w:lang w:val="sl-SI"/>
          </w:rPr>
          <w:t>65/23</w:t>
        </w:r>
      </w:hyperlink>
      <w:r w:rsidRPr="00CA2D96">
        <w:rPr>
          <w:lang w:val="sl-SI"/>
        </w:rPr>
        <w:t>, </w:t>
      </w:r>
      <w:hyperlink r:id="rId38" w:tgtFrame="_blank" w:tooltip="Zakon o spremembah in dopolnitvah Zakona o javnih financah (ZJF-I)" w:history="1">
        <w:r w:rsidRPr="00CA2D96">
          <w:rPr>
            <w:lang w:val="sl-SI"/>
          </w:rPr>
          <w:t>76/23</w:t>
        </w:r>
      </w:hyperlink>
      <w:r w:rsidRPr="00CA2D96">
        <w:rPr>
          <w:lang w:val="sl-SI"/>
        </w:rPr>
        <w:t> – ZJF-I, </w:t>
      </w:r>
      <w:hyperlink r:id="rId39" w:tgtFrame="_blank" w:tooltip="Zakon o spremembah in dopolnitvah Zakona o izvrševanju proračunov Republike Slovenije za leti 2023 in 2024 (ZIPRS2324-B)" w:history="1">
        <w:r w:rsidRPr="00CA2D96">
          <w:rPr>
            <w:lang w:val="sl-SI"/>
          </w:rPr>
          <w:t>97/23</w:t>
        </w:r>
      </w:hyperlink>
      <w:r w:rsidRPr="00CA2D96">
        <w:rPr>
          <w:lang w:val="sl-SI"/>
        </w:rPr>
        <w:t> in </w:t>
      </w:r>
      <w:hyperlink r:id="rId40" w:tgtFrame="_blank" w:tooltip="Zakon o izvrševanju proračunov Republike Slovenije za leti 2024 in 2025 (ZIPRS2425)" w:history="1">
        <w:r w:rsidRPr="00CA2D96">
          <w:rPr>
            <w:lang w:val="sl-SI"/>
          </w:rPr>
          <w:t>123/23</w:t>
        </w:r>
      </w:hyperlink>
      <w:r w:rsidRPr="00CA2D96">
        <w:rPr>
          <w:lang w:val="sl-SI"/>
        </w:rPr>
        <w:t> – ZIPRS2425),</w:t>
      </w:r>
    </w:p>
    <w:p w14:paraId="25382B1E" w14:textId="16A4508C" w:rsidR="00CA2D96" w:rsidRPr="00CA2D96" w:rsidRDefault="00CA2D96" w:rsidP="00CA2D96">
      <w:pPr>
        <w:pStyle w:val="Alineje"/>
        <w:rPr>
          <w:lang w:val="sl-SI"/>
        </w:rPr>
      </w:pPr>
      <w:r w:rsidRPr="00CA2D96">
        <w:rPr>
          <w:lang w:val="sl-SI"/>
        </w:rPr>
        <w:t>Zakona o izvrševanju proračunov Republike Slovenije za leti 2024 in 2025 (ZIPRS2425) (Uradni list RS, št. 123/23, 12/24 in 104/24 – ZIPRS2526),</w:t>
      </w:r>
    </w:p>
    <w:p w14:paraId="6B2FAF12" w14:textId="53BF69B6" w:rsidR="008D59B0" w:rsidRPr="00CA2D96" w:rsidRDefault="008D59B0" w:rsidP="00247602">
      <w:pPr>
        <w:pStyle w:val="Alineje"/>
        <w:rPr>
          <w:lang w:val="sl-SI"/>
        </w:rPr>
      </w:pPr>
      <w:r w:rsidRPr="00CA2D96">
        <w:rPr>
          <w:lang w:val="sl-SI"/>
        </w:rPr>
        <w:t>Pravilnika o izvajanju ukrepov aktivne politike zaposlovanja (Uradni list RS, št. 20/12, 28/14, 60/15, 82/18, 90/21 in 113/22)</w:t>
      </w:r>
      <w:r w:rsidR="00F111ED" w:rsidRPr="00CA2D96">
        <w:rPr>
          <w:lang w:val="sl-SI"/>
        </w:rPr>
        <w:t>,</w:t>
      </w:r>
    </w:p>
    <w:p w14:paraId="4A80D524" w14:textId="7CD0A3FA" w:rsidR="00247602" w:rsidRPr="00CA2D96" w:rsidRDefault="00247602" w:rsidP="00247602">
      <w:pPr>
        <w:pStyle w:val="Alineje"/>
        <w:rPr>
          <w:lang w:val="sl-SI"/>
        </w:rPr>
      </w:pPr>
      <w:r w:rsidRPr="00CA2D96">
        <w:rPr>
          <w:lang w:val="sl-SI"/>
        </w:rPr>
        <w:t xml:space="preserve">kataloga ukrepov APZ (objavljen na spletni strani: </w:t>
      </w:r>
      <w:hyperlink r:id="rId41" w:history="1">
        <w:r w:rsidRPr="00CA2D96">
          <w:rPr>
            <w:rStyle w:val="Hiperpovezava"/>
            <w:rFonts w:cs="Arial"/>
            <w:szCs w:val="18"/>
            <w:lang w:val="sl-SI"/>
          </w:rPr>
          <w:t>https://www.gov.si/teme/aktivna-politika-zaposlovanja/</w:t>
        </w:r>
      </w:hyperlink>
      <w:r w:rsidRPr="00CA2D96">
        <w:rPr>
          <w:lang w:val="sl-SI"/>
        </w:rPr>
        <w:t>)</w:t>
      </w:r>
      <w:r w:rsidR="00F70C0B" w:rsidRPr="00CA2D96">
        <w:rPr>
          <w:lang w:val="sl-SI"/>
        </w:rPr>
        <w:t>,</w:t>
      </w:r>
    </w:p>
    <w:p w14:paraId="2A6DBBE7" w14:textId="484DD5EC" w:rsidR="00247602" w:rsidRPr="00CA2D96" w:rsidRDefault="00247602" w:rsidP="00247602">
      <w:pPr>
        <w:pStyle w:val="Alineje"/>
        <w:rPr>
          <w:lang w:val="sl-SI"/>
        </w:rPr>
      </w:pPr>
      <w:r w:rsidRPr="00CA2D96">
        <w:rPr>
          <w:lang w:val="sl-SI"/>
        </w:rPr>
        <w:t>Programa evropske kohezijske politike za obdobje 2021–2027</w:t>
      </w:r>
      <w:r w:rsidR="008D724B" w:rsidRPr="00CA2D96">
        <w:rPr>
          <w:lang w:val="sl-SI"/>
        </w:rPr>
        <w:t xml:space="preserve"> v Sloveniji</w:t>
      </w:r>
      <w:r w:rsidR="009A26BE">
        <w:rPr>
          <w:lang w:val="sl-SI"/>
        </w:rPr>
        <w:t>,</w:t>
      </w:r>
      <w:r w:rsidR="007F2C1D">
        <w:rPr>
          <w:rStyle w:val="Sprotnaopomba-sklic"/>
          <w:lang w:val="sl-SI"/>
        </w:rPr>
        <w:footnoteReference w:id="4"/>
      </w:r>
    </w:p>
    <w:p w14:paraId="68D9EFCE" w14:textId="6D1487A3" w:rsidR="001A35A8" w:rsidRPr="00CA2D96" w:rsidRDefault="00D66B81" w:rsidP="001A35A8">
      <w:pPr>
        <w:pStyle w:val="Alineje"/>
        <w:rPr>
          <w:bCs/>
          <w:szCs w:val="18"/>
          <w:lang w:val="sl-SI"/>
        </w:rPr>
      </w:pPr>
      <w:r w:rsidRPr="00CA2D96">
        <w:rPr>
          <w:lang w:val="sl-SI"/>
        </w:rPr>
        <w:t>Načrta za okrevanje in odpornost (s spremembami)</w:t>
      </w:r>
      <w:r w:rsidR="009A26BE">
        <w:rPr>
          <w:lang w:val="sl-SI"/>
        </w:rPr>
        <w:t>,</w:t>
      </w:r>
      <w:r w:rsidRPr="00CA2D96">
        <w:rPr>
          <w:rStyle w:val="Sprotnaopomba-sklic"/>
          <w:lang w:val="sl-SI"/>
        </w:rPr>
        <w:footnoteReference w:id="5"/>
      </w:r>
      <w:r w:rsidR="000E4C2D" w:rsidRPr="00CA2D96">
        <w:rPr>
          <w:lang w:val="sl-SI"/>
        </w:rPr>
        <w:t xml:space="preserve"> ki je podlaga za </w:t>
      </w:r>
      <w:r w:rsidR="00CF5184">
        <w:rPr>
          <w:lang w:val="sl-SI"/>
        </w:rPr>
        <w:t>iz</w:t>
      </w:r>
      <w:r w:rsidR="00324837" w:rsidRPr="00CA2D96">
        <w:rPr>
          <w:lang w:val="sl-SI"/>
        </w:rPr>
        <w:t>koriščenje sredstev</w:t>
      </w:r>
      <w:r w:rsidR="000E4C2D" w:rsidRPr="00CA2D96">
        <w:rPr>
          <w:lang w:val="sl-SI"/>
        </w:rPr>
        <w:t xml:space="preserve"> mehanizma za okrevanje in odpornost</w:t>
      </w:r>
      <w:r w:rsidRPr="00CA2D96">
        <w:rPr>
          <w:lang w:val="sl-SI"/>
        </w:rPr>
        <w:t>.</w:t>
      </w:r>
    </w:p>
    <w:p w14:paraId="020B977E" w14:textId="0E320E4D" w:rsidR="001A35A8" w:rsidRPr="001C3460" w:rsidRDefault="001A35A8" w:rsidP="001A35A8">
      <w:pPr>
        <w:pStyle w:val="Alineje"/>
        <w:numPr>
          <w:ilvl w:val="0"/>
          <w:numId w:val="0"/>
        </w:numPr>
        <w:rPr>
          <w:highlight w:val="green"/>
          <w:lang w:val="sl-SI"/>
        </w:rPr>
      </w:pPr>
    </w:p>
    <w:p w14:paraId="010F0272" w14:textId="4169E251" w:rsidR="00F70C0B" w:rsidRPr="001C3460" w:rsidRDefault="001A35A8" w:rsidP="008771B9">
      <w:pPr>
        <w:pStyle w:val="BESEDILO"/>
        <w:rPr>
          <w:lang w:val="sl-SI"/>
        </w:rPr>
      </w:pPr>
      <w:r w:rsidRPr="001C3460">
        <w:rPr>
          <w:lang w:val="sl-SI"/>
        </w:rPr>
        <w:t>J</w:t>
      </w:r>
      <w:r w:rsidR="00454670" w:rsidRPr="001C3460">
        <w:rPr>
          <w:lang w:val="sl-SI"/>
        </w:rPr>
        <w:t>avn</w:t>
      </w:r>
      <w:r w:rsidRPr="001C3460">
        <w:rPr>
          <w:lang w:val="sl-SI"/>
        </w:rPr>
        <w:t>a</w:t>
      </w:r>
      <w:r w:rsidR="00454670" w:rsidRPr="001C3460">
        <w:rPr>
          <w:lang w:val="sl-SI"/>
        </w:rPr>
        <w:t xml:space="preserve"> </w:t>
      </w:r>
      <w:r w:rsidRPr="001C3460">
        <w:rPr>
          <w:lang w:val="sl-SI"/>
        </w:rPr>
        <w:t>dela za pomoč pri odpravi posledic poplav in zemeljskih plazov so se izvajala v skladu z</w:t>
      </w:r>
      <w:r w:rsidR="00454670" w:rsidRPr="001C3460">
        <w:rPr>
          <w:lang w:val="sl-SI"/>
        </w:rPr>
        <w:t xml:space="preserve"> </w:t>
      </w:r>
      <w:r w:rsidRPr="001C3460">
        <w:rPr>
          <w:lang w:val="sl-SI"/>
        </w:rPr>
        <w:t>d</w:t>
      </w:r>
      <w:r w:rsidR="00454670" w:rsidRPr="001C3460">
        <w:rPr>
          <w:lang w:val="sl-SI"/>
        </w:rPr>
        <w:t>oločba</w:t>
      </w:r>
      <w:r w:rsidRPr="001C3460">
        <w:rPr>
          <w:lang w:val="sl-SI"/>
        </w:rPr>
        <w:t>mi</w:t>
      </w:r>
      <w:r w:rsidR="00454670" w:rsidRPr="001C3460">
        <w:rPr>
          <w:lang w:val="sl-SI"/>
        </w:rPr>
        <w:t xml:space="preserve"> 33. in 34. člena </w:t>
      </w:r>
      <w:r w:rsidR="007653FF" w:rsidRPr="007653FF">
        <w:rPr>
          <w:lang w:val="sl-SI"/>
        </w:rPr>
        <w:t>Zakona o interventnih ukrepih za odpravo posledic poplav in zemeljskih plazov iz avgusta 2023 (Uradni list RS, št. </w:t>
      </w:r>
      <w:hyperlink r:id="rId42" w:tgtFrame="_blank" w:tooltip="Zakon o interventnih ukrepih za odpravo posledic poplav in zemeljskih plazov iz avgusta 2023 (ZIUOPZP)" w:history="1">
        <w:r w:rsidR="007653FF" w:rsidRPr="007653FF">
          <w:rPr>
            <w:lang w:val="sl-SI"/>
          </w:rPr>
          <w:t>95/23</w:t>
        </w:r>
      </w:hyperlink>
      <w:r w:rsidR="007653FF" w:rsidRPr="007653FF">
        <w:rPr>
          <w:lang w:val="sl-SI"/>
        </w:rPr>
        <w:t>, </w:t>
      </w:r>
      <w:hyperlink r:id="rId43" w:tgtFrame="_blank" w:tooltip="Zakon o spremembah in dopolnitvah Zakona o interventnih ukrepih za odpravo posledic poplav in zemeljskih plazov iz avgusta 2023 (ZIUOPZP-A)" w:history="1">
        <w:r w:rsidR="007653FF" w:rsidRPr="007653FF">
          <w:rPr>
            <w:lang w:val="sl-SI"/>
          </w:rPr>
          <w:t>117/23</w:t>
        </w:r>
      </w:hyperlink>
      <w:r w:rsidR="007653FF" w:rsidRPr="007653FF">
        <w:rPr>
          <w:lang w:val="sl-SI"/>
        </w:rPr>
        <w:t>, </w:t>
      </w:r>
      <w:hyperlink r:id="rId44" w:tgtFrame="_blank" w:tooltip="Zakon o obnovi, razvoju in zagotavljanju finančnih sredstev (ZORZFS)" w:history="1">
        <w:r w:rsidR="007653FF" w:rsidRPr="007653FF">
          <w:rPr>
            <w:lang w:val="sl-SI"/>
          </w:rPr>
          <w:t>131/23</w:t>
        </w:r>
      </w:hyperlink>
      <w:r w:rsidR="007653FF" w:rsidRPr="007653FF">
        <w:rPr>
          <w:lang w:val="sl-SI"/>
        </w:rPr>
        <w:t> – ZORZFS in </w:t>
      </w:r>
      <w:hyperlink r:id="rId45" w:tgtFrame="_blank" w:tooltip="Zakon o spremembah in dopolnitvah Zakona o interventnih ukrepih za odpravo posledic poplav in zemeljskih plazov iz avgusta 2023 (ZIUOPZP-B)" w:history="1">
        <w:r w:rsidR="007653FF" w:rsidRPr="007653FF">
          <w:rPr>
            <w:lang w:val="sl-SI"/>
          </w:rPr>
          <w:t>62/24</w:t>
        </w:r>
      </w:hyperlink>
      <w:r w:rsidR="00B11D5F">
        <w:rPr>
          <w:lang w:val="sl-SI"/>
        </w:rPr>
        <w:t>;</w:t>
      </w:r>
      <w:r w:rsidR="00B11D5F" w:rsidRPr="00B11D5F">
        <w:rPr>
          <w:lang w:val="sl-SI"/>
        </w:rPr>
        <w:t xml:space="preserve"> </w:t>
      </w:r>
      <w:r w:rsidR="00B11D5F">
        <w:rPr>
          <w:lang w:val="sl-SI"/>
        </w:rPr>
        <w:t xml:space="preserve">v nadaljnjem besedilu: </w:t>
      </w:r>
      <w:r w:rsidR="00B11D5F" w:rsidRPr="007653FF">
        <w:rPr>
          <w:lang w:val="sl-SI"/>
        </w:rPr>
        <w:t>ZIUOPZP</w:t>
      </w:r>
      <w:r w:rsidR="007653FF" w:rsidRPr="007653FF">
        <w:rPr>
          <w:lang w:val="sl-SI"/>
        </w:rPr>
        <w:t>)</w:t>
      </w:r>
    </w:p>
    <w:p w14:paraId="1C7DDCC1" w14:textId="238AA4FE" w:rsidR="00454670" w:rsidRPr="001C3460" w:rsidRDefault="00454670" w:rsidP="008771B9">
      <w:pPr>
        <w:pStyle w:val="BESEDILO"/>
        <w:rPr>
          <w:lang w:val="sl-SI"/>
        </w:rPr>
      </w:pPr>
    </w:p>
    <w:p w14:paraId="6363B542" w14:textId="4EDABBB1" w:rsidR="00247602" w:rsidRPr="001C3460" w:rsidRDefault="009D0C36" w:rsidP="008771B9">
      <w:pPr>
        <w:pStyle w:val="BESEDILO"/>
        <w:rPr>
          <w:lang w:val="sl-SI"/>
        </w:rPr>
      </w:pPr>
      <w:r w:rsidRPr="00CA2D96">
        <w:rPr>
          <w:rFonts w:cs="Arial"/>
          <w:lang w:val="sl-SI"/>
        </w:rPr>
        <w:t>V letu 202</w:t>
      </w:r>
      <w:r w:rsidR="00357E74" w:rsidRPr="00CA2D96">
        <w:rPr>
          <w:rFonts w:cs="Arial"/>
          <w:lang w:val="sl-SI"/>
        </w:rPr>
        <w:t>4</w:t>
      </w:r>
      <w:r w:rsidRPr="00CA2D96">
        <w:rPr>
          <w:rFonts w:cs="Arial"/>
          <w:lang w:val="sl-SI"/>
        </w:rPr>
        <w:t xml:space="preserve"> je </w:t>
      </w:r>
      <w:r w:rsidR="00247602" w:rsidRPr="00CA2D96">
        <w:rPr>
          <w:rFonts w:cs="Arial"/>
          <w:lang w:val="sl-SI"/>
        </w:rPr>
        <w:t>program</w:t>
      </w:r>
      <w:r w:rsidRPr="00CA2D96">
        <w:rPr>
          <w:rFonts w:cs="Arial"/>
          <w:lang w:val="sl-SI"/>
        </w:rPr>
        <w:t>e</w:t>
      </w:r>
      <w:r w:rsidR="00247602" w:rsidRPr="00CA2D96">
        <w:rPr>
          <w:rFonts w:cs="Arial"/>
          <w:lang w:val="sl-SI"/>
        </w:rPr>
        <w:t xml:space="preserve"> APZ </w:t>
      </w:r>
      <w:r w:rsidRPr="00CA2D96">
        <w:rPr>
          <w:rFonts w:cs="Arial"/>
          <w:lang w:val="sl-SI"/>
        </w:rPr>
        <w:t xml:space="preserve">izvajal </w:t>
      </w:r>
      <w:r w:rsidR="008D59B0" w:rsidRPr="00CA2D96">
        <w:rPr>
          <w:rFonts w:cs="Arial"/>
          <w:lang w:val="sl-SI"/>
        </w:rPr>
        <w:t>le</w:t>
      </w:r>
      <w:r w:rsidRPr="00CA2D96">
        <w:rPr>
          <w:rFonts w:cs="Arial"/>
          <w:lang w:val="sl-SI"/>
        </w:rPr>
        <w:t xml:space="preserve"> </w:t>
      </w:r>
      <w:r w:rsidR="00956623">
        <w:rPr>
          <w:lang w:val="sl-SI"/>
        </w:rPr>
        <w:t>ZRSZ</w:t>
      </w:r>
      <w:r w:rsidRPr="00CA2D96">
        <w:rPr>
          <w:lang w:val="sl-SI"/>
        </w:rPr>
        <w:t>,</w:t>
      </w:r>
      <w:r w:rsidR="00247602" w:rsidRPr="00CA2D96">
        <w:rPr>
          <w:lang w:val="sl-SI"/>
        </w:rPr>
        <w:t xml:space="preserve"> </w:t>
      </w:r>
      <w:r w:rsidR="00267E85" w:rsidRPr="00CA2D96">
        <w:rPr>
          <w:lang w:val="sl-SI"/>
        </w:rPr>
        <w:t>in sicer</w:t>
      </w:r>
      <w:r w:rsidR="00247602" w:rsidRPr="00CA2D96">
        <w:rPr>
          <w:lang w:val="sl-SI"/>
        </w:rPr>
        <w:t xml:space="preserve"> </w:t>
      </w:r>
      <w:r w:rsidR="00E7512C">
        <w:rPr>
          <w:lang w:val="sl-SI"/>
        </w:rPr>
        <w:t>v okviru</w:t>
      </w:r>
      <w:r w:rsidR="00E7512C" w:rsidRPr="00CA2D96">
        <w:rPr>
          <w:lang w:val="sl-SI"/>
        </w:rPr>
        <w:t xml:space="preserve"> </w:t>
      </w:r>
      <w:r w:rsidR="008D59B0" w:rsidRPr="00CA2D96">
        <w:rPr>
          <w:lang w:val="sl-SI"/>
        </w:rPr>
        <w:t>naslednjih</w:t>
      </w:r>
      <w:r w:rsidR="00247602" w:rsidRPr="00CA2D96">
        <w:rPr>
          <w:lang w:val="sl-SI"/>
        </w:rPr>
        <w:t xml:space="preserve"> ukrepov APZ:</w:t>
      </w:r>
    </w:p>
    <w:p w14:paraId="68A4C808" w14:textId="77777777" w:rsidR="008D59B0" w:rsidRPr="001C3460" w:rsidRDefault="008D59B0" w:rsidP="008D59B0">
      <w:pPr>
        <w:pStyle w:val="BESEDILO"/>
        <w:spacing w:line="240" w:lineRule="auto"/>
        <w:rPr>
          <w:lang w:val="sl-SI"/>
        </w:rPr>
      </w:pPr>
    </w:p>
    <w:p w14:paraId="032DA016" w14:textId="77777777" w:rsidR="00247602" w:rsidRPr="001C3460" w:rsidRDefault="00247602" w:rsidP="00247602">
      <w:pPr>
        <w:pStyle w:val="Alineje"/>
        <w:rPr>
          <w:lang w:val="sl-SI"/>
        </w:rPr>
      </w:pPr>
      <w:r w:rsidRPr="001C3460">
        <w:rPr>
          <w:lang w:val="sl-SI"/>
        </w:rPr>
        <w:t>ukrep 1: usposabljanje in izobraževanje,</w:t>
      </w:r>
    </w:p>
    <w:p w14:paraId="0863302E" w14:textId="77777777" w:rsidR="00247602" w:rsidRPr="001C3460" w:rsidRDefault="00247602" w:rsidP="00247602">
      <w:pPr>
        <w:pStyle w:val="Alineje"/>
        <w:rPr>
          <w:lang w:val="sl-SI"/>
        </w:rPr>
      </w:pPr>
      <w:r w:rsidRPr="001C3460">
        <w:rPr>
          <w:lang w:val="sl-SI"/>
        </w:rPr>
        <w:t>ukrep 3: spodbude za zaposlovanje in</w:t>
      </w:r>
    </w:p>
    <w:p w14:paraId="603C136D" w14:textId="486F02F7" w:rsidR="00247602" w:rsidRPr="001C3460" w:rsidRDefault="00247602" w:rsidP="00247602">
      <w:pPr>
        <w:pStyle w:val="Alineje"/>
        <w:rPr>
          <w:lang w:val="sl-SI"/>
        </w:rPr>
      </w:pPr>
      <w:r w:rsidRPr="001C3460">
        <w:rPr>
          <w:lang w:val="sl-SI"/>
        </w:rPr>
        <w:t>ukrep 4: kreiranje delovnih mest.</w:t>
      </w:r>
    </w:p>
    <w:p w14:paraId="7BC22EB3" w14:textId="77777777" w:rsidR="00247602" w:rsidRPr="001C3460" w:rsidRDefault="00247602" w:rsidP="00247602">
      <w:pPr>
        <w:pStyle w:val="BESEDILO"/>
        <w:rPr>
          <w:lang w:val="sl-SI"/>
        </w:rPr>
      </w:pPr>
    </w:p>
    <w:p w14:paraId="53A67B7D" w14:textId="32385E5B" w:rsidR="00247602" w:rsidRPr="001C3460" w:rsidRDefault="00247602" w:rsidP="00267E85">
      <w:pPr>
        <w:pStyle w:val="BESEDILO"/>
        <w:rPr>
          <w:lang w:val="sl-SI"/>
        </w:rPr>
      </w:pPr>
      <w:r w:rsidRPr="001C3460">
        <w:rPr>
          <w:lang w:val="sl-SI"/>
        </w:rPr>
        <w:t xml:space="preserve">V posamezne programe </w:t>
      </w:r>
      <w:r w:rsidR="008D59B0" w:rsidRPr="001C3460">
        <w:rPr>
          <w:lang w:val="sl-SI"/>
        </w:rPr>
        <w:t xml:space="preserve">APZ </w:t>
      </w:r>
      <w:r w:rsidRPr="001C3460">
        <w:rPr>
          <w:lang w:val="sl-SI"/>
        </w:rPr>
        <w:t>so se v skladu z opredelitvami v katalogu APZ vključeval</w:t>
      </w:r>
      <w:r w:rsidR="00267E85" w:rsidRPr="001C3460">
        <w:rPr>
          <w:lang w:val="sl-SI"/>
        </w:rPr>
        <w:t xml:space="preserve">e </w:t>
      </w:r>
      <w:r w:rsidRPr="001C3460">
        <w:rPr>
          <w:lang w:val="sl-SI"/>
        </w:rPr>
        <w:t>brezposelne osebe, drugi iskalci zaposlitve, iskalci zaposlitve, katerih zaposlitev je ogrožena, zaposleni in delodajalci, prednostno pa osebe, opredeljene v 35. členu ZUTD</w:t>
      </w:r>
      <w:r w:rsidR="009A26BE">
        <w:rPr>
          <w:lang w:val="sl-SI"/>
        </w:rPr>
        <w:t>.</w:t>
      </w:r>
      <w:r w:rsidRPr="001C3460">
        <w:rPr>
          <w:rStyle w:val="Sprotnaopomba-sklic"/>
          <w:lang w:val="sl-SI"/>
        </w:rPr>
        <w:footnoteReference w:id="6"/>
      </w:r>
      <w:r w:rsidRPr="001C3460">
        <w:rPr>
          <w:lang w:val="sl-SI"/>
        </w:rPr>
        <w:t xml:space="preserve"> Brezposelne osebe oziroma iskalci zaposlitve se v programe ali posamezne dejavnosti vključujejo na podlagi zaposlitvenega načrta in akta o vključitvi, v času vključenosti pa jim pripadajo denarni prejemki in stroški, kot so opredeljeni v Pravilniku o izvajanju ukrepov aktivne politike zaposlovanja (Uradni list RS, št. </w:t>
      </w:r>
      <w:hyperlink r:id="rId46" w:tgtFrame="_blank" w:tooltip="Pravilnik o izvajanju ukrepov aktivne politike zaposlovanja" w:history="1">
        <w:r w:rsidRPr="001C3460">
          <w:rPr>
            <w:lang w:val="sl-SI"/>
          </w:rPr>
          <w:t>20/12</w:t>
        </w:r>
      </w:hyperlink>
      <w:r w:rsidRPr="001C3460">
        <w:rPr>
          <w:lang w:val="sl-SI"/>
        </w:rPr>
        <w:t xml:space="preserve">, </w:t>
      </w:r>
      <w:hyperlink r:id="rId47" w:tgtFrame="_blank" w:tooltip="Pravilnik o spremembi Pravilnika o izvajanju ukrepov aktivne politike zaposlovanja" w:history="1">
        <w:r w:rsidRPr="001C3460">
          <w:rPr>
            <w:lang w:val="sl-SI"/>
          </w:rPr>
          <w:t>28/14</w:t>
        </w:r>
      </w:hyperlink>
      <w:r w:rsidRPr="001C3460">
        <w:rPr>
          <w:lang w:val="sl-SI"/>
        </w:rPr>
        <w:t xml:space="preserve">, </w:t>
      </w:r>
      <w:hyperlink r:id="rId48" w:tgtFrame="_blank" w:tooltip="Pravilnik o spremembah in dopolnitvah Pravilnika o izvajanju ukrepov aktivne politike zaposlovanja" w:history="1">
        <w:r w:rsidRPr="001C3460">
          <w:rPr>
            <w:lang w:val="sl-SI"/>
          </w:rPr>
          <w:t>60/15</w:t>
        </w:r>
      </w:hyperlink>
      <w:r w:rsidRPr="001C3460">
        <w:rPr>
          <w:lang w:val="sl-SI"/>
        </w:rPr>
        <w:t>, 82/18</w:t>
      </w:r>
      <w:r w:rsidR="008D59B0" w:rsidRPr="001C3460">
        <w:rPr>
          <w:lang w:val="sl-SI"/>
        </w:rPr>
        <w:t>,</w:t>
      </w:r>
      <w:r w:rsidRPr="001C3460">
        <w:rPr>
          <w:lang w:val="sl-SI"/>
        </w:rPr>
        <w:t xml:space="preserve"> 90/21</w:t>
      </w:r>
      <w:r w:rsidR="008D59B0" w:rsidRPr="001C3460">
        <w:rPr>
          <w:lang w:val="sl-SI"/>
        </w:rPr>
        <w:t xml:space="preserve"> in 113/22</w:t>
      </w:r>
      <w:r w:rsidRPr="001C3460">
        <w:rPr>
          <w:lang w:val="sl-SI"/>
        </w:rPr>
        <w:t xml:space="preserve">) in v katalogu </w:t>
      </w:r>
      <w:r w:rsidR="008D59B0" w:rsidRPr="001C3460">
        <w:rPr>
          <w:lang w:val="sl-SI"/>
        </w:rPr>
        <w:t>A</w:t>
      </w:r>
      <w:r w:rsidRPr="001C3460">
        <w:rPr>
          <w:lang w:val="sl-SI"/>
        </w:rPr>
        <w:t>PZ</w:t>
      </w:r>
      <w:r w:rsidR="008D59B0" w:rsidRPr="001C3460">
        <w:rPr>
          <w:lang w:val="sl-SI"/>
        </w:rPr>
        <w:t>.</w:t>
      </w:r>
    </w:p>
    <w:p w14:paraId="05212FA9" w14:textId="77777777" w:rsidR="00247602" w:rsidRPr="001C3460" w:rsidRDefault="00247602" w:rsidP="00247602">
      <w:pPr>
        <w:pStyle w:val="Alineje"/>
        <w:numPr>
          <w:ilvl w:val="0"/>
          <w:numId w:val="0"/>
        </w:numPr>
        <w:rPr>
          <w:lang w:val="sl-SI"/>
        </w:rPr>
      </w:pPr>
    </w:p>
    <w:p w14:paraId="652E28DB" w14:textId="3ED2E291" w:rsidR="00247602" w:rsidRPr="001C3460" w:rsidRDefault="00E7512C" w:rsidP="00247602">
      <w:pPr>
        <w:pStyle w:val="BESEDILO"/>
        <w:rPr>
          <w:lang w:val="sl-SI"/>
        </w:rPr>
      </w:pPr>
      <w:r>
        <w:rPr>
          <w:lang w:val="sl-SI"/>
        </w:rPr>
        <w:t xml:space="preserve">V okviru </w:t>
      </w:r>
      <w:r w:rsidR="00247602" w:rsidRPr="001C3460">
        <w:rPr>
          <w:lang w:val="sl-SI"/>
        </w:rPr>
        <w:t>APZ so se v letu 202</w:t>
      </w:r>
      <w:r w:rsidR="00357E74">
        <w:rPr>
          <w:lang w:val="sl-SI"/>
        </w:rPr>
        <w:t>4</w:t>
      </w:r>
      <w:r w:rsidR="00247602" w:rsidRPr="001C3460">
        <w:rPr>
          <w:lang w:val="sl-SI"/>
        </w:rPr>
        <w:t xml:space="preserve"> izvajali programi, ki so bili:</w:t>
      </w:r>
    </w:p>
    <w:p w14:paraId="36E237D2" w14:textId="77777777" w:rsidR="00247602" w:rsidRPr="001C3460" w:rsidRDefault="00247602" w:rsidP="00247602">
      <w:pPr>
        <w:pStyle w:val="BESEDILO"/>
        <w:rPr>
          <w:lang w:val="sl-SI"/>
        </w:rPr>
      </w:pPr>
    </w:p>
    <w:p w14:paraId="31B311DA" w14:textId="2978B033" w:rsidR="001A35A8" w:rsidRPr="00CA2D96" w:rsidRDefault="009402FB" w:rsidP="00CA2D96">
      <w:pPr>
        <w:pStyle w:val="Alineje"/>
        <w:rPr>
          <w:lang w:val="sl-SI"/>
        </w:rPr>
      </w:pPr>
      <w:r w:rsidRPr="00CA2D96">
        <w:rPr>
          <w:lang w:val="sl-SI"/>
        </w:rPr>
        <w:t>sofinancirani iz ESS</w:t>
      </w:r>
      <w:r w:rsidR="00CA2D96" w:rsidRPr="00CA2D96">
        <w:rPr>
          <w:lang w:val="sl-SI"/>
        </w:rPr>
        <w:t>+</w:t>
      </w:r>
      <w:r w:rsidRPr="00CA2D96">
        <w:rPr>
          <w:lang w:val="sl-SI"/>
        </w:rPr>
        <w:t xml:space="preserve"> </w:t>
      </w:r>
      <w:r w:rsidR="001A35A8" w:rsidRPr="00CA2D96">
        <w:rPr>
          <w:lang w:val="sl-SI"/>
        </w:rPr>
        <w:t xml:space="preserve">v okviru </w:t>
      </w:r>
      <w:r w:rsidR="008D724B" w:rsidRPr="00CA2D96">
        <w:rPr>
          <w:lang w:val="sl-SI"/>
        </w:rPr>
        <w:t>PEKP 2021–2027</w:t>
      </w:r>
      <w:r w:rsidR="001A35A8" w:rsidRPr="00CA2D96">
        <w:rPr>
          <w:lang w:val="sl-SI"/>
        </w:rPr>
        <w:t>,</w:t>
      </w:r>
      <w:r w:rsidR="00437B54" w:rsidRPr="00CA2D96">
        <w:rPr>
          <w:i/>
          <w:lang w:val="sl-SI"/>
        </w:rPr>
        <w:t xml:space="preserve"> urejeno z ločenimi pogodbami po programih</w:t>
      </w:r>
      <w:r w:rsidR="00737A22" w:rsidRPr="00BC0C3A">
        <w:rPr>
          <w:lang w:val="sl-SI"/>
        </w:rPr>
        <w:t>,</w:t>
      </w:r>
      <w:r w:rsidR="00437B54" w:rsidRPr="00CA2D96">
        <w:rPr>
          <w:i/>
          <w:lang w:val="sl-SI"/>
        </w:rPr>
        <w:t xml:space="preserve"> </w:t>
      </w:r>
      <w:r w:rsidR="00437B54" w:rsidRPr="00CA2D96">
        <w:rPr>
          <w:lang w:val="sl-SI"/>
        </w:rPr>
        <w:t>in/ali</w:t>
      </w:r>
    </w:p>
    <w:p w14:paraId="378939C6" w14:textId="2EA36967" w:rsidR="008D724B" w:rsidRPr="00CA2D96" w:rsidRDefault="008D724B" w:rsidP="008D724B">
      <w:pPr>
        <w:pStyle w:val="Alineje"/>
        <w:rPr>
          <w:lang w:val="sl-SI"/>
        </w:rPr>
      </w:pPr>
      <w:r w:rsidRPr="00CA2D96">
        <w:rPr>
          <w:lang w:val="sl-SI"/>
        </w:rPr>
        <w:t>financirani iz sredstev mehaniz</w:t>
      </w:r>
      <w:r w:rsidR="00D66B81" w:rsidRPr="00CA2D96">
        <w:rPr>
          <w:lang w:val="sl-SI"/>
        </w:rPr>
        <w:t>ma</w:t>
      </w:r>
      <w:r w:rsidRPr="00CA2D96">
        <w:rPr>
          <w:lang w:val="sl-SI"/>
        </w:rPr>
        <w:t xml:space="preserve"> za okrevanje in odpornost, </w:t>
      </w:r>
      <w:r w:rsidRPr="00CA2D96">
        <w:rPr>
          <w:i/>
          <w:lang w:val="sl-SI"/>
        </w:rPr>
        <w:t>urejeno z ločen</w:t>
      </w:r>
      <w:r w:rsidR="00D66B81" w:rsidRPr="00CA2D96">
        <w:rPr>
          <w:i/>
          <w:lang w:val="sl-SI"/>
        </w:rPr>
        <w:t>o</w:t>
      </w:r>
      <w:r w:rsidRPr="00CA2D96">
        <w:rPr>
          <w:i/>
          <w:lang w:val="sl-SI"/>
        </w:rPr>
        <w:t xml:space="preserve"> pogodb</w:t>
      </w:r>
      <w:r w:rsidR="00D66B81" w:rsidRPr="00CA2D96">
        <w:rPr>
          <w:i/>
          <w:lang w:val="sl-SI"/>
        </w:rPr>
        <w:t>o</w:t>
      </w:r>
      <w:r w:rsidR="00737A22" w:rsidRPr="00BC0C3A">
        <w:rPr>
          <w:lang w:val="sl-SI"/>
        </w:rPr>
        <w:t>,</w:t>
      </w:r>
      <w:r w:rsidRPr="00CA2D96">
        <w:rPr>
          <w:i/>
          <w:lang w:val="sl-SI"/>
        </w:rPr>
        <w:t xml:space="preserve"> </w:t>
      </w:r>
      <w:r w:rsidRPr="00CA2D96">
        <w:rPr>
          <w:lang w:val="sl-SI"/>
        </w:rPr>
        <w:t>in/ali</w:t>
      </w:r>
    </w:p>
    <w:p w14:paraId="06CF67D4" w14:textId="7473EA33" w:rsidR="009402FB" w:rsidRPr="00CA2D96" w:rsidRDefault="009402FB" w:rsidP="009402FB">
      <w:pPr>
        <w:pStyle w:val="Alineje"/>
        <w:rPr>
          <w:lang w:val="sl-SI"/>
        </w:rPr>
      </w:pPr>
      <w:r w:rsidRPr="00CA2D96">
        <w:rPr>
          <w:lang w:val="sl-SI"/>
        </w:rPr>
        <w:lastRenderedPageBreak/>
        <w:t xml:space="preserve">v celoti financirani iz proračuna </w:t>
      </w:r>
      <w:r w:rsidR="00454194" w:rsidRPr="00CA2D96">
        <w:rPr>
          <w:lang w:val="sl-SI"/>
        </w:rPr>
        <w:t>R</w:t>
      </w:r>
      <w:r w:rsidR="00737A22" w:rsidRPr="00CA2D96">
        <w:rPr>
          <w:lang w:val="sl-SI"/>
        </w:rPr>
        <w:t xml:space="preserve">epublike </w:t>
      </w:r>
      <w:r w:rsidR="00454194" w:rsidRPr="00CA2D96">
        <w:rPr>
          <w:lang w:val="sl-SI"/>
        </w:rPr>
        <w:t>S</w:t>
      </w:r>
      <w:r w:rsidR="00737A22" w:rsidRPr="00CA2D96">
        <w:rPr>
          <w:lang w:val="sl-SI"/>
        </w:rPr>
        <w:t>lovenije</w:t>
      </w:r>
      <w:r w:rsidRPr="00CA2D96">
        <w:rPr>
          <w:lang w:val="sl-SI"/>
        </w:rPr>
        <w:t xml:space="preserve">, </w:t>
      </w:r>
      <w:r w:rsidRPr="00CA2D96">
        <w:rPr>
          <w:i/>
          <w:lang w:val="sl-SI"/>
        </w:rPr>
        <w:t>urejeno s programsko pogodbo o izvajanju in financiranju ukrepov na trgu dela</w:t>
      </w:r>
      <w:r w:rsidR="00737A22" w:rsidRPr="00BC0C3A">
        <w:rPr>
          <w:lang w:val="sl-SI"/>
        </w:rPr>
        <w:t>,</w:t>
      </w:r>
      <w:r w:rsidR="00D66B81" w:rsidRPr="00B11D5F">
        <w:rPr>
          <w:lang w:val="sl-SI"/>
        </w:rPr>
        <w:t xml:space="preserve"> </w:t>
      </w:r>
      <w:r w:rsidR="00D66B81" w:rsidRPr="00CA2D96">
        <w:rPr>
          <w:lang w:val="sl-SI"/>
        </w:rPr>
        <w:t>in/ali</w:t>
      </w:r>
    </w:p>
    <w:p w14:paraId="157B12F0" w14:textId="3B4A9903" w:rsidR="008D724B" w:rsidRPr="00B11D5F" w:rsidRDefault="00D66B81" w:rsidP="008D724B">
      <w:pPr>
        <w:pStyle w:val="Alineje"/>
        <w:rPr>
          <w:lang w:val="sl-SI"/>
        </w:rPr>
      </w:pPr>
      <w:r w:rsidRPr="00B10362">
        <w:rPr>
          <w:lang w:val="sl-SI"/>
        </w:rPr>
        <w:t xml:space="preserve">financirani iz </w:t>
      </w:r>
      <w:r w:rsidR="00437B54" w:rsidRPr="00B10362">
        <w:rPr>
          <w:lang w:val="sl-SI"/>
        </w:rPr>
        <w:t xml:space="preserve">sredstev </w:t>
      </w:r>
      <w:r w:rsidR="00E1296F">
        <w:rPr>
          <w:lang w:val="sl-SI"/>
        </w:rPr>
        <w:t>S</w:t>
      </w:r>
      <w:r w:rsidR="00437B54" w:rsidRPr="00B10362">
        <w:rPr>
          <w:lang w:val="sl-SI"/>
        </w:rPr>
        <w:t>klada za podnebne spremembe (Ministrstvo za okolje, podnebje in energijo</w:t>
      </w:r>
      <w:r w:rsidR="004256F9">
        <w:rPr>
          <w:lang w:val="sl-SI"/>
        </w:rPr>
        <w:t xml:space="preserve"> Republike Slovenije</w:t>
      </w:r>
      <w:r w:rsidR="00437B54" w:rsidRPr="00B10362">
        <w:rPr>
          <w:lang w:val="sl-SI"/>
        </w:rPr>
        <w:t>)</w:t>
      </w:r>
      <w:r w:rsidR="008D724B" w:rsidRPr="00B10362">
        <w:rPr>
          <w:lang w:val="sl-SI"/>
        </w:rPr>
        <w:t xml:space="preserve">, </w:t>
      </w:r>
      <w:r w:rsidR="008D724B" w:rsidRPr="00B10362">
        <w:rPr>
          <w:i/>
          <w:lang w:val="sl-SI"/>
        </w:rPr>
        <w:t>urejeno z ločeno pogodbo</w:t>
      </w:r>
      <w:r w:rsidR="008D724B" w:rsidRPr="00BC0C3A">
        <w:rPr>
          <w:lang w:val="sl-SI"/>
        </w:rPr>
        <w:t>.</w:t>
      </w:r>
    </w:p>
    <w:p w14:paraId="41981DE5" w14:textId="77777777" w:rsidR="00267E85" w:rsidRPr="001C3460" w:rsidRDefault="00267E85" w:rsidP="00267E85">
      <w:pPr>
        <w:pStyle w:val="Alineje"/>
        <w:numPr>
          <w:ilvl w:val="0"/>
          <w:numId w:val="0"/>
        </w:numPr>
        <w:ind w:left="360"/>
        <w:jc w:val="center"/>
        <w:rPr>
          <w:lang w:val="sl-SI"/>
        </w:rPr>
      </w:pPr>
    </w:p>
    <w:p w14:paraId="5E619F8A" w14:textId="37DCD4BE" w:rsidR="00247602" w:rsidRPr="001C3460" w:rsidRDefault="00267E85" w:rsidP="00267E85">
      <w:pPr>
        <w:pStyle w:val="BESEDILO"/>
        <w:rPr>
          <w:b/>
          <w:bCs/>
          <w:lang w:val="sl-SI"/>
        </w:rPr>
      </w:pPr>
      <w:bookmarkStart w:id="41" w:name="_Hlk188263897"/>
      <w:r w:rsidRPr="001C3460">
        <w:rPr>
          <w:b/>
          <w:bCs/>
          <w:lang w:val="sl-SI"/>
        </w:rPr>
        <w:t>V letu 202</w:t>
      </w:r>
      <w:r w:rsidR="00357E74">
        <w:rPr>
          <w:b/>
          <w:bCs/>
          <w:lang w:val="sl-SI"/>
        </w:rPr>
        <w:t>4</w:t>
      </w:r>
      <w:r w:rsidRPr="001C3460">
        <w:rPr>
          <w:b/>
          <w:bCs/>
          <w:lang w:val="sl-SI"/>
        </w:rPr>
        <w:t xml:space="preserve"> je bilo v ukrepe APZ vključenih </w:t>
      </w:r>
      <w:r w:rsidR="00CA2D96">
        <w:rPr>
          <w:b/>
          <w:bCs/>
          <w:lang w:val="sl-SI"/>
        </w:rPr>
        <w:t>13.880</w:t>
      </w:r>
      <w:r w:rsidRPr="001C3460">
        <w:rPr>
          <w:b/>
          <w:bCs/>
          <w:lang w:val="sl-SI"/>
        </w:rPr>
        <w:t xml:space="preserve"> brezposelnih oseb, </w:t>
      </w:r>
      <w:r w:rsidR="005A27AF">
        <w:rPr>
          <w:b/>
          <w:bCs/>
          <w:lang w:val="sl-SI"/>
        </w:rPr>
        <w:t>s</w:t>
      </w:r>
      <w:r w:rsidRPr="001C3460">
        <w:rPr>
          <w:b/>
          <w:bCs/>
          <w:lang w:val="sl-SI"/>
        </w:rPr>
        <w:t xml:space="preserve"> pomočjo programov APZ </w:t>
      </w:r>
      <w:r w:rsidR="005A27AF">
        <w:rPr>
          <w:b/>
          <w:bCs/>
          <w:lang w:val="sl-SI"/>
        </w:rPr>
        <w:t xml:space="preserve">pa </w:t>
      </w:r>
      <w:r w:rsidRPr="001C3460">
        <w:rPr>
          <w:b/>
          <w:bCs/>
          <w:lang w:val="sl-SI"/>
        </w:rPr>
        <w:t xml:space="preserve">se je zaposlilo </w:t>
      </w:r>
      <w:r w:rsidR="005A27AF">
        <w:rPr>
          <w:b/>
          <w:bCs/>
          <w:lang w:val="sl-SI"/>
        </w:rPr>
        <w:t>7774</w:t>
      </w:r>
      <w:r w:rsidRPr="001C3460">
        <w:rPr>
          <w:b/>
          <w:bCs/>
          <w:lang w:val="sl-SI"/>
        </w:rPr>
        <w:t xml:space="preserve"> brezposelnih oseb.</w:t>
      </w:r>
    </w:p>
    <w:p w14:paraId="0057FCEF" w14:textId="77777777" w:rsidR="00267E85" w:rsidRPr="001C3460" w:rsidRDefault="00267E85" w:rsidP="00267E85">
      <w:pPr>
        <w:pStyle w:val="BESEDILO"/>
        <w:rPr>
          <w:b/>
          <w:bCs/>
          <w:lang w:val="sl-SI"/>
        </w:rPr>
      </w:pPr>
    </w:p>
    <w:p w14:paraId="408C8BF2" w14:textId="0F303BD4" w:rsidR="00247602" w:rsidRPr="001C3460" w:rsidRDefault="00247602" w:rsidP="00AD4655">
      <w:pPr>
        <w:pStyle w:val="Napis"/>
        <w:spacing w:line="220" w:lineRule="exact"/>
      </w:pPr>
      <w:bookmarkStart w:id="42" w:name="_Toc201145759"/>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4</w:t>
      </w:r>
      <w:r w:rsidR="002850B1">
        <w:rPr>
          <w:noProof/>
        </w:rPr>
        <w:fldChar w:fldCharType="end"/>
      </w:r>
      <w:r w:rsidRPr="001C3460">
        <w:t xml:space="preserve">: </w:t>
      </w:r>
      <w:r w:rsidRPr="001C3460">
        <w:rPr>
          <w:rFonts w:cs="Arial"/>
        </w:rPr>
        <w:t>Število vključitev brezposelnih oseb v ukrepe APZ v letu 202</w:t>
      </w:r>
      <w:r w:rsidR="00357E74">
        <w:rPr>
          <w:rFonts w:cs="Arial"/>
        </w:rPr>
        <w:t>4</w:t>
      </w:r>
      <w:bookmarkEnd w:id="42"/>
    </w:p>
    <w:tbl>
      <w:tblPr>
        <w:tblStyle w:val="Tabelasvetlamrea1poudarek51"/>
        <w:tblpPr w:leftFromText="141" w:rightFromText="141" w:vertAnchor="text" w:tblpY="1"/>
        <w:tblW w:w="8418" w:type="dxa"/>
        <w:tblLook w:val="04A0" w:firstRow="1" w:lastRow="0" w:firstColumn="1" w:lastColumn="0" w:noHBand="0" w:noVBand="1"/>
      </w:tblPr>
      <w:tblGrid>
        <w:gridCol w:w="4740"/>
        <w:gridCol w:w="1931"/>
        <w:gridCol w:w="1747"/>
      </w:tblGrid>
      <w:tr w:rsidR="00437B54" w:rsidRPr="001C3460" w14:paraId="3503BDAC" w14:textId="77777777" w:rsidTr="00AD4655">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740" w:type="dxa"/>
            <w:shd w:val="clear" w:color="auto" w:fill="8EAADB" w:themeFill="accent1" w:themeFillTint="99"/>
          </w:tcPr>
          <w:p w14:paraId="69FDCD7E" w14:textId="77777777" w:rsidR="00437B54" w:rsidRPr="002C1031" w:rsidRDefault="00437B54" w:rsidP="00AD4655">
            <w:pPr>
              <w:spacing w:line="220" w:lineRule="exact"/>
              <w:jc w:val="both"/>
              <w:rPr>
                <w:rFonts w:cs="Arial"/>
                <w:b w:val="0"/>
                <w:bCs w:val="0"/>
                <w:color w:val="FFFFFF" w:themeColor="background1"/>
                <w:sz w:val="18"/>
                <w:szCs w:val="18"/>
              </w:rPr>
            </w:pPr>
          </w:p>
          <w:p w14:paraId="48C143E6" w14:textId="77777777" w:rsidR="00437B54" w:rsidRPr="002C1031" w:rsidRDefault="00437B54" w:rsidP="00AD4655">
            <w:pPr>
              <w:spacing w:line="220" w:lineRule="exact"/>
              <w:jc w:val="center"/>
              <w:rPr>
                <w:rFonts w:cs="Arial"/>
                <w:b w:val="0"/>
                <w:bCs w:val="0"/>
                <w:caps/>
                <w:color w:val="FFFFFF" w:themeColor="background1"/>
                <w:sz w:val="18"/>
                <w:szCs w:val="18"/>
              </w:rPr>
            </w:pPr>
            <w:r w:rsidRPr="002C1031">
              <w:rPr>
                <w:rFonts w:cs="Arial"/>
                <w:b w:val="0"/>
                <w:bCs w:val="0"/>
                <w:color w:val="FFFFFF" w:themeColor="background1"/>
                <w:sz w:val="18"/>
                <w:szCs w:val="18"/>
              </w:rPr>
              <w:t>Ukrep APZ</w:t>
            </w:r>
          </w:p>
        </w:tc>
        <w:tc>
          <w:tcPr>
            <w:tcW w:w="1931" w:type="dxa"/>
            <w:shd w:val="clear" w:color="auto" w:fill="8EAADB" w:themeFill="accent1" w:themeFillTint="99"/>
          </w:tcPr>
          <w:p w14:paraId="3956A253"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sidRPr="002C1031">
              <w:rPr>
                <w:rFonts w:cs="Arial"/>
                <w:b w:val="0"/>
                <w:bCs w:val="0"/>
                <w:color w:val="FFFFFF" w:themeColor="background1"/>
                <w:sz w:val="18"/>
                <w:szCs w:val="18"/>
              </w:rPr>
              <w:t>Št. vključitev</w:t>
            </w:r>
          </w:p>
          <w:p w14:paraId="4B9E26D7"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sidRPr="002C1031">
              <w:rPr>
                <w:rFonts w:cs="Arial"/>
                <w:b w:val="0"/>
                <w:bCs w:val="0"/>
                <w:color w:val="FFFFFF" w:themeColor="background1"/>
                <w:sz w:val="18"/>
                <w:szCs w:val="18"/>
              </w:rPr>
              <w:t>brezposelnih oseb</w:t>
            </w:r>
          </w:p>
        </w:tc>
        <w:tc>
          <w:tcPr>
            <w:tcW w:w="1747" w:type="dxa"/>
            <w:shd w:val="clear" w:color="auto" w:fill="8EAADB" w:themeFill="accent1" w:themeFillTint="99"/>
          </w:tcPr>
          <w:p w14:paraId="0D44D409"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iCs/>
                <w:color w:val="FFFFFF" w:themeColor="background1"/>
                <w:sz w:val="18"/>
                <w:szCs w:val="18"/>
              </w:rPr>
            </w:pPr>
            <w:r w:rsidRPr="002C1031">
              <w:rPr>
                <w:rFonts w:cs="Arial"/>
                <w:b w:val="0"/>
                <w:bCs w:val="0"/>
                <w:iCs/>
                <w:color w:val="FFFFFF" w:themeColor="background1"/>
                <w:sz w:val="18"/>
                <w:szCs w:val="18"/>
              </w:rPr>
              <w:t>Št. zaposlitev</w:t>
            </w:r>
          </w:p>
          <w:p w14:paraId="24870D27"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i/>
                <w:color w:val="FFFFFF" w:themeColor="background1"/>
                <w:sz w:val="18"/>
                <w:szCs w:val="18"/>
              </w:rPr>
            </w:pPr>
            <w:r w:rsidRPr="002C1031">
              <w:rPr>
                <w:rFonts w:cs="Arial"/>
                <w:b w:val="0"/>
                <w:bCs w:val="0"/>
                <w:iCs/>
                <w:color w:val="FFFFFF" w:themeColor="background1"/>
                <w:sz w:val="18"/>
                <w:szCs w:val="18"/>
              </w:rPr>
              <w:t xml:space="preserve"> brezposelnih oseb</w:t>
            </w:r>
            <w:r w:rsidRPr="002C1031">
              <w:rPr>
                <w:rFonts w:cs="Arial"/>
                <w:b w:val="0"/>
                <w:bCs w:val="0"/>
                <w:i/>
                <w:color w:val="FFFFFF" w:themeColor="background1"/>
                <w:sz w:val="18"/>
                <w:szCs w:val="18"/>
              </w:rPr>
              <w:t xml:space="preserve"> </w:t>
            </w:r>
          </w:p>
        </w:tc>
      </w:tr>
      <w:tr w:rsidR="00437B54" w:rsidRPr="001C3460" w14:paraId="75C60B0B" w14:textId="77777777" w:rsidTr="00AD4655">
        <w:trPr>
          <w:trHeight w:val="170"/>
        </w:trPr>
        <w:tc>
          <w:tcPr>
            <w:cnfStyle w:val="001000000000" w:firstRow="0" w:lastRow="0" w:firstColumn="1" w:lastColumn="0" w:oddVBand="0" w:evenVBand="0" w:oddHBand="0" w:evenHBand="0" w:firstRowFirstColumn="0" w:firstRowLastColumn="0" w:lastRowFirstColumn="0" w:lastRowLastColumn="0"/>
            <w:tcW w:w="4740" w:type="dxa"/>
            <w:noWrap/>
          </w:tcPr>
          <w:p w14:paraId="6B9051CA" w14:textId="77777777" w:rsidR="00437B54" w:rsidRPr="001C3460" w:rsidRDefault="00437B54" w:rsidP="00AD4655">
            <w:pPr>
              <w:spacing w:line="220" w:lineRule="exact"/>
              <w:jc w:val="both"/>
              <w:rPr>
                <w:rFonts w:cs="Arial"/>
                <w:b w:val="0"/>
                <w:bCs w:val="0"/>
                <w:caps/>
                <w:sz w:val="18"/>
                <w:szCs w:val="18"/>
              </w:rPr>
            </w:pPr>
            <w:r w:rsidRPr="001C3460">
              <w:rPr>
                <w:rFonts w:cs="Arial"/>
                <w:b w:val="0"/>
                <w:bCs w:val="0"/>
                <w:caps/>
                <w:sz w:val="18"/>
                <w:szCs w:val="18"/>
              </w:rPr>
              <w:t xml:space="preserve">UKREP 1: </w:t>
            </w:r>
            <w:r w:rsidRPr="001C3460">
              <w:rPr>
                <w:rFonts w:cs="Arial"/>
                <w:b w:val="0"/>
                <w:bCs w:val="0"/>
                <w:sz w:val="18"/>
                <w:szCs w:val="18"/>
              </w:rPr>
              <w:t>usposabljanje in izobraževanje</w:t>
            </w:r>
          </w:p>
        </w:tc>
        <w:tc>
          <w:tcPr>
            <w:tcW w:w="1931" w:type="dxa"/>
          </w:tcPr>
          <w:p w14:paraId="1A9E9837" w14:textId="1BAB6849"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8739</w:t>
            </w:r>
          </w:p>
        </w:tc>
        <w:tc>
          <w:tcPr>
            <w:tcW w:w="1747" w:type="dxa"/>
          </w:tcPr>
          <w:p w14:paraId="514223C3" w14:textId="19CC8BC4"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Pr>
                <w:rFonts w:cs="Arial"/>
                <w:iCs/>
                <w:sz w:val="16"/>
                <w:szCs w:val="16"/>
              </w:rPr>
              <w:t>2635</w:t>
            </w:r>
            <w:r w:rsidR="00437B54" w:rsidRPr="001C3460">
              <w:rPr>
                <w:rFonts w:cs="Arial"/>
                <w:iCs/>
                <w:sz w:val="16"/>
                <w:szCs w:val="16"/>
                <w:vertAlign w:val="superscript"/>
              </w:rPr>
              <w:footnoteReference w:id="7"/>
            </w:r>
          </w:p>
        </w:tc>
      </w:tr>
      <w:tr w:rsidR="00437B54" w:rsidRPr="001C3460" w14:paraId="27EE806C" w14:textId="77777777" w:rsidTr="00AD4655">
        <w:trPr>
          <w:trHeight w:val="170"/>
        </w:trPr>
        <w:tc>
          <w:tcPr>
            <w:cnfStyle w:val="001000000000" w:firstRow="0" w:lastRow="0" w:firstColumn="1" w:lastColumn="0" w:oddVBand="0" w:evenVBand="0" w:oddHBand="0" w:evenHBand="0" w:firstRowFirstColumn="0" w:firstRowLastColumn="0" w:lastRowFirstColumn="0" w:lastRowLastColumn="0"/>
            <w:tcW w:w="4740" w:type="dxa"/>
            <w:noWrap/>
          </w:tcPr>
          <w:p w14:paraId="49A2A38D" w14:textId="77777777" w:rsidR="00437B54" w:rsidRPr="001C3460" w:rsidRDefault="00437B54" w:rsidP="00AD4655">
            <w:pPr>
              <w:spacing w:line="220" w:lineRule="exact"/>
              <w:jc w:val="both"/>
              <w:rPr>
                <w:rFonts w:cs="Arial"/>
                <w:b w:val="0"/>
                <w:bCs w:val="0"/>
                <w:caps/>
                <w:sz w:val="18"/>
                <w:szCs w:val="18"/>
              </w:rPr>
            </w:pPr>
            <w:r w:rsidRPr="001C3460">
              <w:rPr>
                <w:rFonts w:cs="Arial"/>
                <w:b w:val="0"/>
                <w:bCs w:val="0"/>
                <w:caps/>
                <w:sz w:val="18"/>
                <w:szCs w:val="18"/>
              </w:rPr>
              <w:t xml:space="preserve">UKREP 3: </w:t>
            </w:r>
            <w:r w:rsidRPr="001C3460">
              <w:rPr>
                <w:rFonts w:cs="Arial"/>
                <w:b w:val="0"/>
                <w:bCs w:val="0"/>
                <w:sz w:val="18"/>
                <w:szCs w:val="18"/>
              </w:rPr>
              <w:t xml:space="preserve">spodbude za zaposlovanje </w:t>
            </w:r>
          </w:p>
        </w:tc>
        <w:tc>
          <w:tcPr>
            <w:tcW w:w="1931" w:type="dxa"/>
          </w:tcPr>
          <w:p w14:paraId="7F692A1E" w14:textId="571AB079" w:rsidR="00437B54" w:rsidRPr="001C3460" w:rsidRDefault="005A27AF" w:rsidP="00B11D5F">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2733</w:t>
            </w:r>
          </w:p>
        </w:tc>
        <w:tc>
          <w:tcPr>
            <w:tcW w:w="1747" w:type="dxa"/>
          </w:tcPr>
          <w:p w14:paraId="0081AF32" w14:textId="35F0FCBB"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Pr>
                <w:rFonts w:cs="Arial"/>
                <w:iCs/>
                <w:sz w:val="16"/>
                <w:szCs w:val="16"/>
              </w:rPr>
              <w:t>2733</w:t>
            </w:r>
            <w:r w:rsidR="00437B54" w:rsidRPr="001C3460">
              <w:rPr>
                <w:rFonts w:eastAsia="DengXian Light" w:cs="Arial"/>
                <w:iCs/>
                <w:sz w:val="16"/>
                <w:szCs w:val="16"/>
                <w:vertAlign w:val="superscript"/>
              </w:rPr>
              <w:footnoteReference w:id="8"/>
            </w:r>
          </w:p>
        </w:tc>
      </w:tr>
      <w:tr w:rsidR="00437B54" w:rsidRPr="001C3460" w14:paraId="0BFABD10" w14:textId="77777777" w:rsidTr="00AD4655">
        <w:trPr>
          <w:trHeight w:val="243"/>
        </w:trPr>
        <w:tc>
          <w:tcPr>
            <w:cnfStyle w:val="001000000000" w:firstRow="0" w:lastRow="0" w:firstColumn="1" w:lastColumn="0" w:oddVBand="0" w:evenVBand="0" w:oddHBand="0" w:evenHBand="0" w:firstRowFirstColumn="0" w:firstRowLastColumn="0" w:lastRowFirstColumn="0" w:lastRowLastColumn="0"/>
            <w:tcW w:w="4740" w:type="dxa"/>
            <w:noWrap/>
          </w:tcPr>
          <w:p w14:paraId="03C17C27" w14:textId="33FE55BB" w:rsidR="00437B54" w:rsidRPr="001C3460" w:rsidRDefault="00437B54" w:rsidP="008C2616">
            <w:pPr>
              <w:spacing w:line="220" w:lineRule="exact"/>
              <w:jc w:val="both"/>
              <w:rPr>
                <w:rFonts w:cs="Arial"/>
                <w:b w:val="0"/>
                <w:bCs w:val="0"/>
                <w:caps/>
                <w:sz w:val="18"/>
                <w:szCs w:val="18"/>
              </w:rPr>
            </w:pPr>
            <w:r w:rsidRPr="001C3460">
              <w:rPr>
                <w:rFonts w:cs="Arial"/>
                <w:b w:val="0"/>
                <w:bCs w:val="0"/>
                <w:caps/>
                <w:sz w:val="18"/>
                <w:szCs w:val="18"/>
              </w:rPr>
              <w:t xml:space="preserve">UKREP 4: </w:t>
            </w:r>
            <w:r w:rsidRPr="001C3460">
              <w:rPr>
                <w:rFonts w:cs="Arial"/>
                <w:b w:val="0"/>
                <w:bCs w:val="0"/>
                <w:sz w:val="18"/>
                <w:szCs w:val="18"/>
              </w:rPr>
              <w:t>kreiranje delovnih mest</w:t>
            </w:r>
          </w:p>
        </w:tc>
        <w:tc>
          <w:tcPr>
            <w:tcW w:w="1931" w:type="dxa"/>
          </w:tcPr>
          <w:p w14:paraId="30C495E2" w14:textId="791C658D"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2408</w:t>
            </w:r>
          </w:p>
        </w:tc>
        <w:tc>
          <w:tcPr>
            <w:tcW w:w="1747" w:type="dxa"/>
          </w:tcPr>
          <w:p w14:paraId="00B6D9A8" w14:textId="5170C756"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Pr>
                <w:rFonts w:cs="Arial"/>
                <w:iCs/>
                <w:sz w:val="16"/>
                <w:szCs w:val="16"/>
              </w:rPr>
              <w:t>2406</w:t>
            </w:r>
            <w:r w:rsidR="00437B54" w:rsidRPr="001C3460">
              <w:rPr>
                <w:rFonts w:cs="Arial"/>
                <w:iCs/>
                <w:sz w:val="16"/>
                <w:szCs w:val="16"/>
                <w:vertAlign w:val="superscript"/>
              </w:rPr>
              <w:footnoteReference w:id="9"/>
            </w:r>
          </w:p>
        </w:tc>
      </w:tr>
      <w:tr w:rsidR="00437B54" w:rsidRPr="001C3460" w14:paraId="380384B1" w14:textId="77777777" w:rsidTr="00AD4655">
        <w:trPr>
          <w:trHeight w:val="353"/>
        </w:trPr>
        <w:tc>
          <w:tcPr>
            <w:cnfStyle w:val="001000000000" w:firstRow="0" w:lastRow="0" w:firstColumn="1" w:lastColumn="0" w:oddVBand="0" w:evenVBand="0" w:oddHBand="0" w:evenHBand="0" w:firstRowFirstColumn="0" w:firstRowLastColumn="0" w:lastRowFirstColumn="0" w:lastRowLastColumn="0"/>
            <w:tcW w:w="4740" w:type="dxa"/>
            <w:noWrap/>
          </w:tcPr>
          <w:p w14:paraId="2D33C5BC" w14:textId="77777777" w:rsidR="00437B54" w:rsidRPr="001C3460" w:rsidRDefault="00437B54" w:rsidP="00AD4655">
            <w:pPr>
              <w:spacing w:line="220" w:lineRule="exact"/>
              <w:jc w:val="right"/>
              <w:rPr>
                <w:rFonts w:cs="Arial"/>
                <w:bCs w:val="0"/>
                <w:caps/>
                <w:sz w:val="18"/>
                <w:szCs w:val="18"/>
              </w:rPr>
            </w:pPr>
            <w:r w:rsidRPr="001C3460">
              <w:rPr>
                <w:rFonts w:cs="Arial"/>
                <w:caps/>
                <w:sz w:val="18"/>
                <w:szCs w:val="18"/>
              </w:rPr>
              <w:t>SKUPAJ</w:t>
            </w:r>
          </w:p>
        </w:tc>
        <w:tc>
          <w:tcPr>
            <w:tcW w:w="1931" w:type="dxa"/>
          </w:tcPr>
          <w:p w14:paraId="3635859D" w14:textId="0EAEFF20"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13.880</w:t>
            </w:r>
          </w:p>
        </w:tc>
        <w:tc>
          <w:tcPr>
            <w:tcW w:w="1747" w:type="dxa"/>
          </w:tcPr>
          <w:p w14:paraId="3E53A5A0" w14:textId="6E9C047B" w:rsidR="00437B54" w:rsidRPr="005A27AF"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5A27AF">
              <w:rPr>
                <w:rFonts w:cs="Arial"/>
                <w:b/>
                <w:iCs/>
                <w:sz w:val="16"/>
                <w:szCs w:val="16"/>
              </w:rPr>
              <w:t>7774</w:t>
            </w:r>
          </w:p>
        </w:tc>
      </w:tr>
    </w:tbl>
    <w:p w14:paraId="49F2F75F" w14:textId="77777777" w:rsidR="00437B54" w:rsidRPr="001C3460" w:rsidRDefault="00437B54" w:rsidP="00AD4655">
      <w:pPr>
        <w:spacing w:after="0" w:line="220" w:lineRule="exact"/>
        <w:rPr>
          <w:rStyle w:val="Neenpoudarek"/>
          <w:rFonts w:cs="Arial"/>
          <w:sz w:val="16"/>
          <w:szCs w:val="16"/>
        </w:rPr>
      </w:pPr>
    </w:p>
    <w:p w14:paraId="340927B6" w14:textId="77777777" w:rsidR="00437B54" w:rsidRPr="001C3460" w:rsidRDefault="00437B54" w:rsidP="00AD4655">
      <w:pPr>
        <w:spacing w:after="0" w:line="220" w:lineRule="exact"/>
        <w:rPr>
          <w:rStyle w:val="Neenpoudarek"/>
          <w:rFonts w:cs="Arial"/>
          <w:sz w:val="16"/>
          <w:szCs w:val="16"/>
        </w:rPr>
      </w:pPr>
    </w:p>
    <w:bookmarkEnd w:id="41"/>
    <w:p w14:paraId="75B5AE5B" w14:textId="77777777" w:rsidR="005A27AF" w:rsidRDefault="005A27AF" w:rsidP="00AD4655">
      <w:pPr>
        <w:spacing w:after="0" w:line="220" w:lineRule="exact"/>
        <w:rPr>
          <w:rFonts w:ascii="Arial" w:hAnsi="Arial" w:cs="Arial"/>
          <w:i/>
          <w:sz w:val="16"/>
          <w:szCs w:val="16"/>
        </w:rPr>
      </w:pPr>
    </w:p>
    <w:p w14:paraId="44E12A3B" w14:textId="77777777" w:rsidR="005A27AF" w:rsidRDefault="005A27AF" w:rsidP="00AD4655">
      <w:pPr>
        <w:spacing w:after="0" w:line="220" w:lineRule="exact"/>
        <w:rPr>
          <w:rFonts w:ascii="Arial" w:hAnsi="Arial" w:cs="Arial"/>
          <w:i/>
          <w:sz w:val="16"/>
          <w:szCs w:val="16"/>
        </w:rPr>
      </w:pPr>
    </w:p>
    <w:p w14:paraId="50ABBA5E" w14:textId="77777777" w:rsidR="005A27AF" w:rsidRDefault="005A27AF" w:rsidP="00AD4655">
      <w:pPr>
        <w:spacing w:after="0" w:line="220" w:lineRule="exact"/>
        <w:rPr>
          <w:rFonts w:ascii="Arial" w:hAnsi="Arial" w:cs="Arial"/>
          <w:i/>
          <w:sz w:val="16"/>
          <w:szCs w:val="16"/>
        </w:rPr>
      </w:pPr>
    </w:p>
    <w:p w14:paraId="5BAD5546" w14:textId="77777777" w:rsidR="005A27AF" w:rsidRDefault="005A27AF" w:rsidP="00AD4655">
      <w:pPr>
        <w:spacing w:after="0" w:line="220" w:lineRule="exact"/>
        <w:rPr>
          <w:rFonts w:ascii="Arial" w:hAnsi="Arial" w:cs="Arial"/>
          <w:i/>
          <w:sz w:val="16"/>
          <w:szCs w:val="16"/>
        </w:rPr>
      </w:pPr>
    </w:p>
    <w:p w14:paraId="4B22F4E5" w14:textId="77777777" w:rsidR="005A27AF" w:rsidRDefault="005A27AF" w:rsidP="00AD4655">
      <w:pPr>
        <w:spacing w:after="0" w:line="220" w:lineRule="exact"/>
        <w:rPr>
          <w:rFonts w:ascii="Arial" w:hAnsi="Arial" w:cs="Arial"/>
          <w:i/>
          <w:sz w:val="16"/>
          <w:szCs w:val="16"/>
        </w:rPr>
      </w:pPr>
    </w:p>
    <w:p w14:paraId="577271AF" w14:textId="77777777" w:rsidR="005A27AF" w:rsidRDefault="005A27AF" w:rsidP="00AD4655">
      <w:pPr>
        <w:spacing w:after="0" w:line="220" w:lineRule="exact"/>
        <w:rPr>
          <w:rFonts w:ascii="Arial" w:hAnsi="Arial" w:cs="Arial"/>
          <w:i/>
          <w:sz w:val="16"/>
          <w:szCs w:val="16"/>
        </w:rPr>
      </w:pPr>
    </w:p>
    <w:p w14:paraId="473C314B" w14:textId="7264E581" w:rsidR="00247602" w:rsidRPr="00A02F3F" w:rsidRDefault="00247602" w:rsidP="00A02F3F">
      <w:pPr>
        <w:pStyle w:val="PODTABELO"/>
      </w:pPr>
      <w:r w:rsidRPr="00A02F3F">
        <w:t xml:space="preserve">Vir: </w:t>
      </w:r>
      <w:r w:rsidR="00956623">
        <w:t>ZRSZ</w:t>
      </w:r>
      <w:r w:rsidR="00437B54" w:rsidRPr="00A02F3F">
        <w:t>.</w:t>
      </w:r>
    </w:p>
    <w:p w14:paraId="711F0AF3" w14:textId="587EACC8" w:rsidR="005A27AF" w:rsidRPr="005A27AF" w:rsidRDefault="00E31FDE" w:rsidP="00E31FDE">
      <w:pPr>
        <w:pStyle w:val="BESEDILO"/>
        <w:rPr>
          <w:bCs/>
          <w:lang w:val="sl-SI"/>
        </w:rPr>
      </w:pPr>
      <w:bookmarkStart w:id="43" w:name="_Hlk136846964"/>
      <w:r w:rsidRPr="005A27AF">
        <w:rPr>
          <w:lang w:val="sl-SI"/>
        </w:rPr>
        <w:t>V letu 202</w:t>
      </w:r>
      <w:r w:rsidR="005A27AF" w:rsidRPr="005A27AF">
        <w:rPr>
          <w:lang w:val="sl-SI"/>
        </w:rPr>
        <w:t>4</w:t>
      </w:r>
      <w:r w:rsidRPr="005A27AF">
        <w:rPr>
          <w:lang w:val="sl-SI"/>
        </w:rPr>
        <w:t xml:space="preserve"> se je v primerjavi z letom 202</w:t>
      </w:r>
      <w:r w:rsidR="00357E74" w:rsidRPr="005A27AF">
        <w:rPr>
          <w:lang w:val="sl-SI"/>
        </w:rPr>
        <w:t>3</w:t>
      </w:r>
      <w:r w:rsidRPr="005A27AF">
        <w:rPr>
          <w:lang w:val="sl-SI"/>
        </w:rPr>
        <w:t xml:space="preserve"> </w:t>
      </w:r>
      <w:r w:rsidRPr="005A27AF">
        <w:rPr>
          <w:bCs/>
          <w:lang w:val="sl-SI"/>
        </w:rPr>
        <w:t xml:space="preserve">število vključitev brezposelnih oseb v ukrepe APZ </w:t>
      </w:r>
      <w:r w:rsidR="005A27AF" w:rsidRPr="005A27AF">
        <w:rPr>
          <w:bCs/>
          <w:lang w:val="sl-SI"/>
        </w:rPr>
        <w:t>povečalo</w:t>
      </w:r>
      <w:r w:rsidRPr="005A27AF">
        <w:rPr>
          <w:bCs/>
          <w:lang w:val="sl-SI"/>
        </w:rPr>
        <w:t xml:space="preserve"> za </w:t>
      </w:r>
      <w:r w:rsidR="005A27AF" w:rsidRPr="005A27AF">
        <w:rPr>
          <w:bCs/>
          <w:lang w:val="sl-SI"/>
        </w:rPr>
        <w:t>38,8</w:t>
      </w:r>
      <w:r w:rsidRPr="005A27AF">
        <w:rPr>
          <w:bCs/>
          <w:lang w:val="sl-SI"/>
        </w:rPr>
        <w:t xml:space="preserve"> odstotka.</w:t>
      </w:r>
      <w:r w:rsidRPr="005A27AF">
        <w:rPr>
          <w:lang w:val="sl-SI"/>
        </w:rPr>
        <w:t xml:space="preserve"> S pomočjo programov APZ se je zaposlilo </w:t>
      </w:r>
      <w:r w:rsidR="005A27AF" w:rsidRPr="005A27AF">
        <w:rPr>
          <w:lang w:val="sl-SI"/>
        </w:rPr>
        <w:t>7774</w:t>
      </w:r>
      <w:r w:rsidRPr="005A27AF">
        <w:rPr>
          <w:lang w:val="sl-SI"/>
        </w:rPr>
        <w:t xml:space="preserve"> brezposelnih oseb, kar je </w:t>
      </w:r>
      <w:r w:rsidR="00B11D5F">
        <w:rPr>
          <w:lang w:val="sl-SI"/>
        </w:rPr>
        <w:t xml:space="preserve">za </w:t>
      </w:r>
      <w:r w:rsidR="005A27AF" w:rsidRPr="005A27AF">
        <w:rPr>
          <w:lang w:val="sl-SI"/>
        </w:rPr>
        <w:t>30,5</w:t>
      </w:r>
      <w:r w:rsidRPr="005A27AF">
        <w:rPr>
          <w:lang w:val="sl-SI"/>
        </w:rPr>
        <w:t xml:space="preserve"> odstotka </w:t>
      </w:r>
      <w:r w:rsidR="005A27AF" w:rsidRPr="005A27AF">
        <w:rPr>
          <w:lang w:val="sl-SI"/>
        </w:rPr>
        <w:t>več</w:t>
      </w:r>
      <w:r w:rsidRPr="005A27AF">
        <w:rPr>
          <w:lang w:val="sl-SI"/>
        </w:rPr>
        <w:t xml:space="preserve"> kot v letu 202</w:t>
      </w:r>
      <w:r w:rsidR="005A27AF" w:rsidRPr="005A27AF">
        <w:rPr>
          <w:lang w:val="sl-SI"/>
        </w:rPr>
        <w:t>3.</w:t>
      </w:r>
      <w:r w:rsidRPr="005A27AF">
        <w:rPr>
          <w:lang w:val="sl-SI"/>
        </w:rPr>
        <w:t xml:space="preserve"> Glavni razlog za </w:t>
      </w:r>
      <w:r w:rsidR="005A27AF" w:rsidRPr="005A27AF">
        <w:rPr>
          <w:lang w:val="sl-SI"/>
        </w:rPr>
        <w:t>večje</w:t>
      </w:r>
      <w:r w:rsidRPr="005A27AF">
        <w:rPr>
          <w:lang w:val="sl-SI"/>
        </w:rPr>
        <w:t xml:space="preserve"> število vključitev v primerjavi s preteklim letom je v tem, </w:t>
      </w:r>
      <w:r w:rsidRPr="005A27AF">
        <w:rPr>
          <w:bCs/>
          <w:lang w:val="sl-SI"/>
        </w:rPr>
        <w:t xml:space="preserve">da se je v </w:t>
      </w:r>
      <w:r w:rsidR="005A27AF">
        <w:rPr>
          <w:bCs/>
          <w:lang w:val="sl-SI"/>
        </w:rPr>
        <w:t>prvi</w:t>
      </w:r>
      <w:r w:rsidRPr="005A27AF">
        <w:rPr>
          <w:bCs/>
          <w:lang w:val="sl-SI"/>
        </w:rPr>
        <w:t xml:space="preserve"> polovici leta 202</w:t>
      </w:r>
      <w:r w:rsidR="005A27AF" w:rsidRPr="005A27AF">
        <w:rPr>
          <w:bCs/>
          <w:lang w:val="sl-SI"/>
        </w:rPr>
        <w:t>4 začel</w:t>
      </w:r>
      <w:r w:rsidRPr="005A27AF">
        <w:rPr>
          <w:bCs/>
          <w:lang w:val="sl-SI"/>
        </w:rPr>
        <w:t xml:space="preserve"> </w:t>
      </w:r>
      <w:r w:rsidR="005A27AF" w:rsidRPr="005A27AF">
        <w:rPr>
          <w:bCs/>
          <w:lang w:val="sl-SI"/>
        </w:rPr>
        <w:t>izvajati</w:t>
      </w:r>
      <w:r w:rsidRPr="005A27AF">
        <w:rPr>
          <w:bCs/>
          <w:lang w:val="sl-SI"/>
        </w:rPr>
        <w:t xml:space="preserve"> program</w:t>
      </w:r>
      <w:r w:rsidR="005A27AF" w:rsidRPr="005A27AF">
        <w:rPr>
          <w:bCs/>
          <w:lang w:val="sl-SI"/>
        </w:rPr>
        <w:t xml:space="preserve"> spodbud za zaposlitev</w:t>
      </w:r>
      <w:r w:rsidRPr="005A27AF">
        <w:rPr>
          <w:bCs/>
          <w:lang w:val="sl-SI"/>
        </w:rPr>
        <w:t>, financiranih iz ESS</w:t>
      </w:r>
      <w:r w:rsidR="00D47C32">
        <w:rPr>
          <w:bCs/>
          <w:lang w:val="sl-SI"/>
        </w:rPr>
        <w:t>+</w:t>
      </w:r>
      <w:r w:rsidRPr="005A27AF">
        <w:rPr>
          <w:bCs/>
          <w:lang w:val="sl-SI"/>
        </w:rPr>
        <w:t xml:space="preserve"> </w:t>
      </w:r>
      <w:r w:rsidR="00006C05">
        <w:rPr>
          <w:bCs/>
          <w:lang w:val="sl-SI"/>
        </w:rPr>
        <w:t xml:space="preserve">v okviru </w:t>
      </w:r>
      <w:r w:rsidR="005A27AF" w:rsidRPr="005A27AF">
        <w:rPr>
          <w:bCs/>
          <w:lang w:val="sl-SI"/>
        </w:rPr>
        <w:t>PEKP 2021–2027</w:t>
      </w:r>
      <w:r w:rsidR="005A27AF">
        <w:rPr>
          <w:bCs/>
          <w:lang w:val="sl-SI"/>
        </w:rPr>
        <w:t>.</w:t>
      </w:r>
    </w:p>
    <w:bookmarkEnd w:id="43"/>
    <w:p w14:paraId="4B1DCFBB" w14:textId="77777777" w:rsidR="00E31FDE" w:rsidRPr="00CC7F49" w:rsidRDefault="00E31FDE" w:rsidP="00E31FDE">
      <w:pPr>
        <w:pStyle w:val="BESEDILO"/>
        <w:rPr>
          <w:lang w:val="sl-SI"/>
        </w:rPr>
      </w:pPr>
    </w:p>
    <w:p w14:paraId="4AC04287" w14:textId="6C8F8217" w:rsidR="00C578BE" w:rsidRPr="00CC7F49" w:rsidRDefault="00D47C32" w:rsidP="003854CE">
      <w:pPr>
        <w:pStyle w:val="BESEDILO"/>
        <w:rPr>
          <w:lang w:val="sl-SI"/>
        </w:rPr>
      </w:pPr>
      <w:bookmarkStart w:id="44" w:name="_Hlk136847076"/>
      <w:r>
        <w:rPr>
          <w:lang w:val="sl-SI"/>
        </w:rPr>
        <w:t>Z</w:t>
      </w:r>
      <w:r w:rsidRPr="00CC7F49">
        <w:rPr>
          <w:lang w:val="sl-SI"/>
        </w:rPr>
        <w:t xml:space="preserve"> vidika vključevanja v programe APZ </w:t>
      </w:r>
      <w:r>
        <w:rPr>
          <w:lang w:val="sl-SI"/>
        </w:rPr>
        <w:t>je s</w:t>
      </w:r>
      <w:r w:rsidR="005A27AF" w:rsidRPr="00CC7F49">
        <w:rPr>
          <w:lang w:val="sl-SI"/>
        </w:rPr>
        <w:t>truktura brezposelnih tudi v letu 2024 ostala neugodna. M</w:t>
      </w:r>
      <w:r w:rsidR="00E31FDE" w:rsidRPr="00CC7F49">
        <w:rPr>
          <w:lang w:val="sl-SI"/>
        </w:rPr>
        <w:t xml:space="preserve">ed brezposelnimi </w:t>
      </w:r>
      <w:r w:rsidR="00F2097E">
        <w:rPr>
          <w:lang w:val="sl-SI"/>
        </w:rPr>
        <w:t>je še vedno</w:t>
      </w:r>
      <w:r w:rsidR="00F2097E" w:rsidRPr="00CC7F49">
        <w:rPr>
          <w:lang w:val="sl-SI"/>
        </w:rPr>
        <w:t xml:space="preserve"> </w:t>
      </w:r>
      <w:r w:rsidR="00E31FDE" w:rsidRPr="00CC7F49">
        <w:rPr>
          <w:lang w:val="sl-SI"/>
        </w:rPr>
        <w:t xml:space="preserve">velik delež </w:t>
      </w:r>
      <w:r w:rsidR="00B11D5F">
        <w:rPr>
          <w:lang w:val="sl-SI"/>
        </w:rPr>
        <w:t xml:space="preserve">pripadnikov </w:t>
      </w:r>
      <w:r w:rsidR="00E31FDE" w:rsidRPr="00CC7F49">
        <w:rPr>
          <w:lang w:val="sl-SI"/>
        </w:rPr>
        <w:t>ranljivih skupin (dolgotrajno brezposelni, nizko izobraženi in starejši), ki so težje zaposljivi in za vključevanje v programe APZ potrebujejo intenzivnejšo obravnavo ter več spodbude.</w:t>
      </w:r>
      <w:bookmarkEnd w:id="44"/>
      <w:r w:rsidR="00E31FDE" w:rsidRPr="00CC7F49">
        <w:rPr>
          <w:lang w:val="sl-SI"/>
        </w:rPr>
        <w:t> Iz spodnje slike je razvidna struktura vključevanja nekaterih skupin brezposelnih v APZ v letu 202</w:t>
      </w:r>
      <w:r w:rsidR="00CC7F49" w:rsidRPr="00CC7F49">
        <w:rPr>
          <w:lang w:val="sl-SI"/>
        </w:rPr>
        <w:t>4</w:t>
      </w:r>
      <w:r w:rsidR="00E31FDE" w:rsidRPr="00CC7F49">
        <w:rPr>
          <w:lang w:val="sl-SI"/>
        </w:rPr>
        <w:t>.</w:t>
      </w:r>
      <w:r w:rsidR="008C18AB">
        <w:rPr>
          <w:lang w:val="sl-SI"/>
        </w:rPr>
        <w:t xml:space="preserve"> </w:t>
      </w:r>
    </w:p>
    <w:p w14:paraId="31A3FE27" w14:textId="77777777" w:rsidR="003854CE" w:rsidRDefault="003854CE" w:rsidP="003854CE">
      <w:pPr>
        <w:pStyle w:val="BESEDILO"/>
        <w:rPr>
          <w:lang w:val="sl-SI"/>
        </w:rPr>
      </w:pPr>
    </w:p>
    <w:p w14:paraId="673A2E77" w14:textId="77777777" w:rsidR="00822CB8" w:rsidRPr="001C3460" w:rsidRDefault="00822CB8" w:rsidP="003854CE">
      <w:pPr>
        <w:pStyle w:val="BESEDILO"/>
        <w:rPr>
          <w:lang w:val="sl-SI"/>
        </w:rPr>
      </w:pPr>
    </w:p>
    <w:p w14:paraId="36E3F3C5" w14:textId="2B7D1844" w:rsidR="00357E74" w:rsidRDefault="00E31FDE" w:rsidP="00432E48">
      <w:pPr>
        <w:pStyle w:val="Napis"/>
      </w:pPr>
      <w:bookmarkStart w:id="45" w:name="_Toc201146687"/>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5</w:t>
      </w:r>
      <w:r w:rsidR="002850B1">
        <w:rPr>
          <w:noProof/>
        </w:rPr>
        <w:fldChar w:fldCharType="end"/>
      </w:r>
      <w:r w:rsidRPr="001C3460">
        <w:t xml:space="preserve">: Število in delež vključitev </w:t>
      </w:r>
      <w:r w:rsidR="00AC096A" w:rsidRPr="001C3460">
        <w:t>nekaterih</w:t>
      </w:r>
      <w:r w:rsidRPr="001C3460">
        <w:t xml:space="preserve"> skupin brezposelnih oseb v </w:t>
      </w:r>
      <w:r w:rsidR="003854CE" w:rsidRPr="001C3460">
        <w:t>programe</w:t>
      </w:r>
      <w:r w:rsidRPr="001C3460">
        <w:t xml:space="preserve"> APZ v letu 202</w:t>
      </w:r>
      <w:r w:rsidR="00357E74">
        <w:t>4</w:t>
      </w:r>
      <w:bookmarkEnd w:id="45"/>
    </w:p>
    <w:p w14:paraId="1D8DB6F3" w14:textId="59107596" w:rsidR="00432E48" w:rsidRDefault="001E332E" w:rsidP="009E34FE">
      <w:pPr>
        <w:spacing w:after="0"/>
        <w:rPr>
          <w:noProof/>
          <w:lang w:eastAsia="sl-SI"/>
        </w:rPr>
      </w:pPr>
      <w:r>
        <w:rPr>
          <w:noProof/>
        </w:rPr>
        <w:drawing>
          <wp:inline distT="0" distB="0" distL="0" distR="0" wp14:anchorId="677BE7D6" wp14:editId="428BDCD5">
            <wp:extent cx="5112689" cy="1598212"/>
            <wp:effectExtent l="0" t="0" r="12065" b="2540"/>
            <wp:docPr id="133994088" name="Grafikon 1">
              <a:extLst xmlns:a="http://schemas.openxmlformats.org/drawingml/2006/main">
                <a:ext uri="{FF2B5EF4-FFF2-40B4-BE49-F238E27FC236}">
                  <a16:creationId xmlns:a16="http://schemas.microsoft.com/office/drawing/2014/main" id="{D0EA4FCD-9251-C77D-D2E6-153B048B11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B59A8A6" w14:textId="251904F4" w:rsidR="00267E85" w:rsidRPr="001A21E4" w:rsidRDefault="00E31FDE" w:rsidP="001A21E4">
      <w:pPr>
        <w:pStyle w:val="PODTABELO"/>
        <w:rPr>
          <w:szCs w:val="16"/>
        </w:rPr>
      </w:pPr>
      <w:r w:rsidRPr="001C3460">
        <w:t xml:space="preserve">Vir: </w:t>
      </w:r>
      <w:r w:rsidR="00956623">
        <w:t>ZRSZ</w:t>
      </w:r>
      <w:r w:rsidRPr="001C3460">
        <w:t>.</w:t>
      </w:r>
    </w:p>
    <w:p w14:paraId="6C67AAA0" w14:textId="77777777" w:rsidR="008C1DE7" w:rsidRPr="001C3460" w:rsidRDefault="008C1DE7" w:rsidP="00267E85">
      <w:pPr>
        <w:spacing w:after="0"/>
        <w:rPr>
          <w:rFonts w:ascii="Arial" w:hAnsi="Arial" w:cs="Arial"/>
          <w:sz w:val="16"/>
          <w:szCs w:val="16"/>
        </w:rPr>
      </w:pPr>
    </w:p>
    <w:p w14:paraId="205FA702" w14:textId="5072F82F" w:rsidR="006C0BDB" w:rsidRPr="001C3460" w:rsidRDefault="005F6ED9" w:rsidP="00BC0C3A">
      <w:pPr>
        <w:pStyle w:val="Naslov3"/>
        <w:ind w:left="1080"/>
      </w:pPr>
      <w:bookmarkStart w:id="46" w:name="_Toc201146658"/>
      <w:r>
        <w:t xml:space="preserve">2.2.1 </w:t>
      </w:r>
      <w:r w:rsidR="006C0BDB" w:rsidRPr="001C3460">
        <w:t>UKREP 1: USPOSABLJANJE IN IZOBRAŽEVANJE</w:t>
      </w:r>
      <w:bookmarkEnd w:id="46"/>
    </w:p>
    <w:p w14:paraId="0A30644A" w14:textId="6A7BB28F" w:rsidR="006C0BDB" w:rsidRPr="001C3460" w:rsidRDefault="006C0BDB" w:rsidP="006C0BDB"/>
    <w:p w14:paraId="63AE718F" w14:textId="77777777" w:rsidR="00F06B59" w:rsidRPr="001C3460" w:rsidRDefault="00F06B59" w:rsidP="00F06B59">
      <w:pPr>
        <w:pStyle w:val="BESEDILO"/>
        <w:rPr>
          <w:i/>
          <w:iCs/>
          <w:lang w:val="sl-SI"/>
        </w:rPr>
      </w:pPr>
      <w:r w:rsidRPr="001C3460">
        <w:rPr>
          <w:i/>
          <w:iCs/>
          <w:lang w:val="sl-SI"/>
        </w:rPr>
        <w:t>Namen ukrepa 1 je povečanje zaposlitvenih možnosti s pridobitvijo višje ravni izobrazbe ali novega znanja in kompetenc za vstop na trg dela in uspešen razvoj kariere. Ukrep je namenjen brezposelnim osebam in iskalcem zaposlitve, katerih zaposlitev je ogrožena.</w:t>
      </w:r>
    </w:p>
    <w:p w14:paraId="69E6B63D" w14:textId="77777777" w:rsidR="00F54D52" w:rsidRPr="001C3460" w:rsidRDefault="00F54D52" w:rsidP="007B613E">
      <w:pPr>
        <w:pStyle w:val="BESEDILO"/>
        <w:rPr>
          <w:rFonts w:cs="Arial"/>
          <w:szCs w:val="18"/>
          <w:lang w:val="sl-SI"/>
        </w:rPr>
      </w:pPr>
    </w:p>
    <w:p w14:paraId="2B00F2D7" w14:textId="3788A3DF" w:rsidR="007B613E" w:rsidRDefault="007B613E" w:rsidP="004C39F1">
      <w:pPr>
        <w:pStyle w:val="BESEDILO"/>
        <w:rPr>
          <w:rFonts w:cs="Arial"/>
          <w:color w:val="0D0D0D" w:themeColor="text1" w:themeTint="F2"/>
          <w:szCs w:val="18"/>
          <w:lang w:val="sl-SI"/>
        </w:rPr>
      </w:pPr>
      <w:r w:rsidRPr="001C3460">
        <w:rPr>
          <w:rFonts w:cs="Arial"/>
          <w:szCs w:val="18"/>
          <w:lang w:val="sl-SI"/>
        </w:rPr>
        <w:t xml:space="preserve">Programe v okviru </w:t>
      </w:r>
      <w:r w:rsidR="00D11C24">
        <w:rPr>
          <w:rFonts w:cs="Arial"/>
          <w:szCs w:val="18"/>
          <w:lang w:val="sl-SI"/>
        </w:rPr>
        <w:t xml:space="preserve">prvega </w:t>
      </w:r>
      <w:r w:rsidRPr="001C3460">
        <w:rPr>
          <w:rFonts w:cs="Arial"/>
          <w:szCs w:val="18"/>
          <w:lang w:val="sl-SI"/>
        </w:rPr>
        <w:t xml:space="preserve">ukrepa izvajajo delodajalci, izbrani z javnimi povabili </w:t>
      </w:r>
      <w:r w:rsidR="00956623">
        <w:rPr>
          <w:rFonts w:cs="Arial"/>
          <w:szCs w:val="18"/>
          <w:lang w:val="sl-SI"/>
        </w:rPr>
        <w:t>ZRSZ</w:t>
      </w:r>
      <w:r w:rsidR="00956623" w:rsidRPr="001C3460">
        <w:rPr>
          <w:rFonts w:cs="Arial"/>
          <w:szCs w:val="18"/>
          <w:lang w:val="sl-SI"/>
        </w:rPr>
        <w:t xml:space="preserve"> </w:t>
      </w:r>
      <w:r w:rsidRPr="001C3460">
        <w:rPr>
          <w:rFonts w:cs="Arial"/>
          <w:szCs w:val="18"/>
          <w:lang w:val="sl-SI"/>
        </w:rPr>
        <w:t>(izvajalci programov usposabljanja na delovnem mestu); izvajalci, vpisani v razvid izvajalcev javno</w:t>
      </w:r>
      <w:r w:rsidR="00432E48">
        <w:rPr>
          <w:rFonts w:cs="Arial"/>
          <w:szCs w:val="18"/>
          <w:lang w:val="sl-SI"/>
        </w:rPr>
        <w:t xml:space="preserve"> </w:t>
      </w:r>
      <w:r w:rsidRPr="001C3460">
        <w:rPr>
          <w:rFonts w:cs="Arial"/>
          <w:szCs w:val="18"/>
          <w:lang w:val="sl-SI"/>
        </w:rPr>
        <w:t>veljavnih programov vzgoje in izobraževanja pri Ministrstvu za vzgojo in izobraževanje</w:t>
      </w:r>
      <w:r w:rsidR="004256F9">
        <w:rPr>
          <w:rFonts w:cs="Arial"/>
          <w:szCs w:val="18"/>
          <w:lang w:val="sl-SI"/>
        </w:rPr>
        <w:t xml:space="preserve"> Republike Slovenije</w:t>
      </w:r>
      <w:r w:rsidRPr="001C3460">
        <w:rPr>
          <w:rFonts w:cs="Arial"/>
          <w:szCs w:val="18"/>
          <w:lang w:val="sl-SI"/>
        </w:rPr>
        <w:t xml:space="preserve"> (v nadaljnjem besedilu: MVI) (programi formalnega izobraževanja)</w:t>
      </w:r>
      <w:r w:rsidR="00DF1277">
        <w:rPr>
          <w:rFonts w:cs="Arial"/>
          <w:szCs w:val="18"/>
          <w:lang w:val="sl-SI"/>
        </w:rPr>
        <w:t>;</w:t>
      </w:r>
      <w:r w:rsidRPr="001C3460">
        <w:rPr>
          <w:rFonts w:cs="Arial"/>
          <w:szCs w:val="18"/>
          <w:lang w:val="sl-SI"/>
        </w:rPr>
        <w:t xml:space="preserve"> ter izvajalci, vpisani v register zunanjih izvajalcev dejavnosti programov APZ, ki ga vodi </w:t>
      </w:r>
      <w:r w:rsidR="00956623">
        <w:rPr>
          <w:rFonts w:cs="Arial"/>
          <w:szCs w:val="18"/>
          <w:lang w:val="sl-SI"/>
        </w:rPr>
        <w:t>ZRSZ</w:t>
      </w:r>
      <w:r w:rsidRPr="001C3460">
        <w:rPr>
          <w:rFonts w:cs="Arial"/>
          <w:szCs w:val="18"/>
          <w:lang w:val="sl-SI"/>
        </w:rPr>
        <w:t xml:space="preserve"> (programi usposabljanja). </w:t>
      </w:r>
      <w:r w:rsidRPr="008C18AB">
        <w:rPr>
          <w:rFonts w:cs="Arial"/>
          <w:color w:val="0D0D0D" w:themeColor="text1" w:themeTint="F2"/>
          <w:szCs w:val="18"/>
          <w:lang w:val="sl-SI"/>
        </w:rPr>
        <w:t>Programe za zaposlene izvajajo delodajalci, izbrani na javnih razpisih sklada.</w:t>
      </w:r>
    </w:p>
    <w:p w14:paraId="6F1AC4D0" w14:textId="77777777" w:rsidR="008C1DE7" w:rsidRDefault="008C1DE7" w:rsidP="004C39F1">
      <w:pPr>
        <w:pStyle w:val="BESEDILO"/>
        <w:rPr>
          <w:rFonts w:cs="Arial"/>
          <w:color w:val="0D0D0D" w:themeColor="text1" w:themeTint="F2"/>
          <w:szCs w:val="18"/>
          <w:lang w:val="sl-SI"/>
        </w:rPr>
      </w:pPr>
    </w:p>
    <w:p w14:paraId="7CDF8236" w14:textId="25AA4B36" w:rsidR="008C18AB" w:rsidRPr="008C18AB" w:rsidRDefault="008C18AB" w:rsidP="004C39F1">
      <w:pPr>
        <w:pStyle w:val="BESEDILO"/>
        <w:pBdr>
          <w:top w:val="single" w:sz="4" w:space="1" w:color="auto"/>
          <w:left w:val="single" w:sz="4" w:space="4" w:color="auto"/>
          <w:bottom w:val="single" w:sz="4" w:space="1" w:color="auto"/>
          <w:right w:val="single" w:sz="4" w:space="4" w:color="auto"/>
        </w:pBdr>
        <w:rPr>
          <w:rFonts w:cs="Arial"/>
          <w:color w:val="0D0D0D" w:themeColor="text1" w:themeTint="F2"/>
          <w:szCs w:val="18"/>
          <w:lang w:val="sl-SI"/>
        </w:rPr>
      </w:pPr>
      <w:r w:rsidRPr="008C18AB">
        <w:rPr>
          <w:rFonts w:cs="Arial"/>
          <w:color w:val="0D0D0D" w:themeColor="text1" w:themeTint="F2"/>
          <w:szCs w:val="18"/>
          <w:lang w:val="sl-SI"/>
        </w:rPr>
        <w:lastRenderedPageBreak/>
        <w:t xml:space="preserve">V </w:t>
      </w:r>
      <w:r w:rsidR="00D11C24">
        <w:rPr>
          <w:rFonts w:cs="Arial"/>
          <w:color w:val="0D0D0D" w:themeColor="text1" w:themeTint="F2"/>
          <w:szCs w:val="18"/>
          <w:lang w:val="sl-SI"/>
        </w:rPr>
        <w:t xml:space="preserve">letu </w:t>
      </w:r>
      <w:r w:rsidRPr="008C18AB">
        <w:rPr>
          <w:rFonts w:cs="Arial"/>
          <w:color w:val="0D0D0D" w:themeColor="text1" w:themeTint="F2"/>
          <w:szCs w:val="18"/>
          <w:lang w:val="sl-SI"/>
        </w:rPr>
        <w:t xml:space="preserve">2024 je bilo v prvi ukrep APZ vključenih </w:t>
      </w:r>
      <w:r w:rsidRPr="008C18AB">
        <w:rPr>
          <w:color w:val="0D0D0D" w:themeColor="text1" w:themeTint="F2"/>
        </w:rPr>
        <w:t>8739 brezposelnih oseb, kar je kar</w:t>
      </w:r>
      <w:r w:rsidR="00FB1C72">
        <w:rPr>
          <w:color w:val="0D0D0D" w:themeColor="text1" w:themeTint="F2"/>
          <w:lang w:val="sl-SI"/>
        </w:rPr>
        <w:t xml:space="preserve"> za</w:t>
      </w:r>
      <w:r w:rsidRPr="008C18AB">
        <w:rPr>
          <w:color w:val="0D0D0D" w:themeColor="text1" w:themeTint="F2"/>
        </w:rPr>
        <w:t xml:space="preserve"> 58,9 odstotka več kot v </w:t>
      </w:r>
      <w:r w:rsidR="0017648F">
        <w:rPr>
          <w:color w:val="0D0D0D" w:themeColor="text1" w:themeTint="F2"/>
        </w:rPr>
        <w:t xml:space="preserve">letu </w:t>
      </w:r>
      <w:r w:rsidRPr="008C18AB">
        <w:rPr>
          <w:color w:val="0D0D0D" w:themeColor="text1" w:themeTint="F2"/>
        </w:rPr>
        <w:t xml:space="preserve">2023. </w:t>
      </w:r>
      <w:r w:rsidRPr="008C18AB">
        <w:rPr>
          <w:color w:val="0D0D0D" w:themeColor="text1" w:themeTint="F2"/>
          <w:lang w:val="sl-SI"/>
        </w:rPr>
        <w:t xml:space="preserve">Največ oseb se je vključilo v </w:t>
      </w:r>
      <w:r>
        <w:rPr>
          <w:color w:val="0D0D0D" w:themeColor="text1" w:themeTint="F2"/>
          <w:lang w:val="sl-SI"/>
        </w:rPr>
        <w:t>l</w:t>
      </w:r>
      <w:r w:rsidRPr="008C18AB">
        <w:rPr>
          <w:color w:val="0D0D0D" w:themeColor="text1" w:themeTint="F2"/>
          <w:lang w:val="sl-SI"/>
        </w:rPr>
        <w:t xml:space="preserve">okalne programe neformalnega izobraževanja in usposabljanja (42,6 odstotka vseh vključitev </w:t>
      </w:r>
      <w:r w:rsidR="00E7512C">
        <w:rPr>
          <w:color w:val="0D0D0D" w:themeColor="text1" w:themeTint="F2"/>
          <w:lang w:val="sl-SI"/>
        </w:rPr>
        <w:t>v okviru</w:t>
      </w:r>
      <w:r w:rsidR="00E7512C" w:rsidRPr="008C18AB">
        <w:rPr>
          <w:color w:val="0D0D0D" w:themeColor="text1" w:themeTint="F2"/>
          <w:lang w:val="sl-SI"/>
        </w:rPr>
        <w:t xml:space="preserve"> </w:t>
      </w:r>
      <w:r w:rsidRPr="008C18AB">
        <w:rPr>
          <w:color w:val="0D0D0D" w:themeColor="text1" w:themeTint="F2"/>
          <w:lang w:val="sl-SI"/>
        </w:rPr>
        <w:t xml:space="preserve">prvega ukrepa). Sledijo vključitve v programe, ki so financirani iz sredstev ESS+, in sicer program </w:t>
      </w:r>
      <w:r w:rsidR="00681082">
        <w:rPr>
          <w:color w:val="0D0D0D" w:themeColor="text1" w:themeTint="F2"/>
          <w:lang w:val="sl-SI"/>
        </w:rPr>
        <w:t>N</w:t>
      </w:r>
      <w:r w:rsidR="00681082" w:rsidRPr="008C18AB">
        <w:rPr>
          <w:color w:val="0D0D0D" w:themeColor="text1" w:themeTint="F2"/>
          <w:lang w:val="sl-SI"/>
        </w:rPr>
        <w:t>eformaln</w:t>
      </w:r>
      <w:r w:rsidR="00681082">
        <w:rPr>
          <w:color w:val="0D0D0D" w:themeColor="text1" w:themeTint="F2"/>
          <w:lang w:val="sl-SI"/>
        </w:rPr>
        <w:t>o</w:t>
      </w:r>
      <w:r w:rsidR="00681082" w:rsidRPr="008C18AB">
        <w:rPr>
          <w:color w:val="0D0D0D" w:themeColor="text1" w:themeTint="F2"/>
          <w:lang w:val="sl-SI"/>
        </w:rPr>
        <w:t xml:space="preserve"> </w:t>
      </w:r>
      <w:r w:rsidRPr="008C18AB">
        <w:rPr>
          <w:color w:val="0D0D0D" w:themeColor="text1" w:themeTint="F2"/>
          <w:lang w:val="sl-SI"/>
        </w:rPr>
        <w:t>izobraževanj</w:t>
      </w:r>
      <w:r w:rsidR="00681082">
        <w:rPr>
          <w:color w:val="0D0D0D" w:themeColor="text1" w:themeTint="F2"/>
          <w:lang w:val="sl-SI"/>
        </w:rPr>
        <w:t>e</w:t>
      </w:r>
      <w:r w:rsidRPr="008C18AB">
        <w:rPr>
          <w:color w:val="0D0D0D" w:themeColor="text1" w:themeTint="F2"/>
          <w:lang w:val="sl-SI"/>
        </w:rPr>
        <w:t xml:space="preserve"> in usposabljanj</w:t>
      </w:r>
      <w:r w:rsidR="00681082">
        <w:rPr>
          <w:color w:val="0D0D0D" w:themeColor="text1" w:themeTint="F2"/>
          <w:lang w:val="sl-SI"/>
        </w:rPr>
        <w:t>e</w:t>
      </w:r>
      <w:r w:rsidRPr="008C18AB">
        <w:rPr>
          <w:color w:val="0D0D0D" w:themeColor="text1" w:themeTint="F2"/>
          <w:lang w:val="sl-SI"/>
        </w:rPr>
        <w:t>+</w:t>
      </w:r>
      <w:r w:rsidR="00681082">
        <w:rPr>
          <w:color w:val="0D0D0D" w:themeColor="text1" w:themeTint="F2"/>
          <w:lang w:val="sl-SI"/>
        </w:rPr>
        <w:t xml:space="preserve"> (v nadaljnjem besedilu: NIU+)</w:t>
      </w:r>
      <w:r w:rsidRPr="008C18AB">
        <w:rPr>
          <w:color w:val="0D0D0D" w:themeColor="text1" w:themeTint="F2"/>
          <w:lang w:val="sl-SI"/>
        </w:rPr>
        <w:t xml:space="preserve"> (24,3 odstotka) </w:t>
      </w:r>
      <w:r w:rsidR="002C0792">
        <w:rPr>
          <w:color w:val="0D0D0D" w:themeColor="text1" w:themeTint="F2"/>
          <w:lang w:val="sl-SI"/>
        </w:rPr>
        <w:t xml:space="preserve">in </w:t>
      </w:r>
      <w:r w:rsidRPr="008C18AB">
        <w:rPr>
          <w:color w:val="0D0D0D" w:themeColor="text1" w:themeTint="F2"/>
          <w:lang w:val="sl-SI"/>
        </w:rPr>
        <w:t>program Usposabljanje na delovnem mestu+ (8,9 odstotka).</w:t>
      </w:r>
    </w:p>
    <w:p w14:paraId="28686EAD" w14:textId="496ABA4A" w:rsidR="00F06B59" w:rsidRDefault="00F06B59" w:rsidP="004C39F1">
      <w:pPr>
        <w:spacing w:after="0" w:line="220" w:lineRule="exact"/>
      </w:pPr>
    </w:p>
    <w:p w14:paraId="6B96A415" w14:textId="77777777" w:rsidR="004C39F1" w:rsidRPr="001C3460" w:rsidRDefault="004C39F1" w:rsidP="004C39F1">
      <w:pPr>
        <w:spacing w:after="0" w:line="220" w:lineRule="exact"/>
      </w:pPr>
    </w:p>
    <w:p w14:paraId="1E7981C0" w14:textId="6A2E5246" w:rsidR="00F06B59" w:rsidRPr="00A81BBA" w:rsidRDefault="00F54D52" w:rsidP="00A81BBA">
      <w:pPr>
        <w:pStyle w:val="Naslov4"/>
      </w:pPr>
      <w:r w:rsidRPr="00A81BBA">
        <w:t>2.2.1.1 Programi neformalnega izobraževanja</w:t>
      </w:r>
    </w:p>
    <w:p w14:paraId="13D27F96" w14:textId="77777777" w:rsidR="004C39F1" w:rsidRDefault="004C39F1" w:rsidP="00B10362">
      <w:pPr>
        <w:jc w:val="both"/>
        <w:rPr>
          <w:rFonts w:ascii="Arial" w:eastAsia="Calibri" w:hAnsi="Arial" w:cs="Arial"/>
          <w:sz w:val="18"/>
          <w:szCs w:val="18"/>
          <w:lang w:eastAsia="x-none"/>
        </w:rPr>
      </w:pPr>
    </w:p>
    <w:p w14:paraId="688D61AC" w14:textId="1114248C" w:rsidR="004C39F1" w:rsidRPr="00904028" w:rsidRDefault="004C39F1" w:rsidP="003C78D5">
      <w:pPr>
        <w:pStyle w:val="BESEDILO"/>
        <w:shd w:val="clear" w:color="auto" w:fill="2F5496" w:themeFill="accent1" w:themeFillShade="BF"/>
        <w:rPr>
          <w:color w:val="FFFFFF" w:themeColor="background1"/>
          <w:lang w:val="sl-SI"/>
        </w:rPr>
      </w:pPr>
      <w:r w:rsidRPr="00904028">
        <w:rPr>
          <w:b/>
          <w:color w:val="FFFFFF" w:themeColor="background1"/>
          <w:lang w:val="sl-SI"/>
        </w:rPr>
        <w:t>Neformalno izobraževanje in usposabljanj</w:t>
      </w:r>
      <w:r w:rsidR="00681082">
        <w:rPr>
          <w:b/>
          <w:color w:val="FFFFFF" w:themeColor="background1"/>
          <w:lang w:val="sl-SI"/>
        </w:rPr>
        <w:t>e</w:t>
      </w:r>
      <w:r w:rsidRPr="00904028">
        <w:rPr>
          <w:b/>
          <w:color w:val="FFFFFF" w:themeColor="background1"/>
          <w:lang w:val="sl-SI"/>
        </w:rPr>
        <w:t xml:space="preserve"> NIU+ (1.1.1.1)</w:t>
      </w:r>
      <w:r w:rsidRPr="00904028">
        <w:rPr>
          <w:color w:val="FFFFFF" w:themeColor="background1"/>
          <w:lang w:val="sl-SI"/>
        </w:rPr>
        <w:t xml:space="preserve"> </w:t>
      </w:r>
    </w:p>
    <w:p w14:paraId="6DCE96B6" w14:textId="77777777" w:rsidR="00904028" w:rsidRDefault="00904028" w:rsidP="00904028">
      <w:pPr>
        <w:spacing w:after="0" w:line="220" w:lineRule="exact"/>
        <w:jc w:val="both"/>
        <w:rPr>
          <w:rFonts w:ascii="Arial" w:eastAsia="Calibri" w:hAnsi="Arial" w:cs="Arial"/>
          <w:bCs/>
          <w:sz w:val="18"/>
          <w:szCs w:val="18"/>
          <w:lang w:eastAsia="x-none"/>
        </w:rPr>
      </w:pPr>
    </w:p>
    <w:p w14:paraId="3B23FF89" w14:textId="5176C5A5" w:rsidR="004C39F1" w:rsidRDefault="004C39F1" w:rsidP="00904028">
      <w:pPr>
        <w:spacing w:after="0" w:line="220" w:lineRule="exact"/>
        <w:jc w:val="both"/>
        <w:rPr>
          <w:rFonts w:ascii="Arial" w:eastAsia="Calibri" w:hAnsi="Arial" w:cs="Arial"/>
          <w:bCs/>
          <w:sz w:val="18"/>
          <w:szCs w:val="18"/>
          <w:lang w:eastAsia="x-none"/>
        </w:rPr>
      </w:pPr>
      <w:r w:rsidRPr="004C39F1">
        <w:rPr>
          <w:rFonts w:ascii="Arial" w:eastAsia="Calibri" w:hAnsi="Arial" w:cs="Arial"/>
          <w:bCs/>
          <w:sz w:val="18"/>
          <w:szCs w:val="18"/>
          <w:lang w:eastAsia="x-none"/>
        </w:rPr>
        <w:t xml:space="preserve">Namen vključitve v </w:t>
      </w:r>
      <w:r w:rsidR="00904028">
        <w:rPr>
          <w:rFonts w:ascii="Arial" w:eastAsia="Calibri" w:hAnsi="Arial" w:cs="Arial"/>
          <w:bCs/>
          <w:sz w:val="18"/>
          <w:szCs w:val="18"/>
          <w:lang w:eastAsia="x-none"/>
        </w:rPr>
        <w:t xml:space="preserve">te </w:t>
      </w:r>
      <w:r w:rsidRPr="004C39F1">
        <w:rPr>
          <w:rFonts w:ascii="Arial" w:eastAsia="Calibri" w:hAnsi="Arial" w:cs="Arial"/>
          <w:bCs/>
          <w:sz w:val="18"/>
          <w:szCs w:val="18"/>
          <w:lang w:eastAsia="x-none"/>
        </w:rPr>
        <w:t xml:space="preserve">programe je čim hitrejša aktivacija brezposelnih oseb, povečanje njihove zaposljivosti z </w:t>
      </w:r>
      <w:r w:rsidR="006B1E6D">
        <w:rPr>
          <w:rFonts w:ascii="Arial" w:eastAsia="Calibri" w:hAnsi="Arial" w:cs="Arial"/>
          <w:bCs/>
          <w:sz w:val="18"/>
          <w:szCs w:val="18"/>
          <w:lang w:eastAsia="x-none"/>
        </w:rPr>
        <w:t xml:space="preserve">izboljšanjem </w:t>
      </w:r>
      <w:r w:rsidRPr="004C39F1">
        <w:rPr>
          <w:rFonts w:ascii="Arial" w:eastAsia="Calibri" w:hAnsi="Arial" w:cs="Arial"/>
          <w:bCs/>
          <w:sz w:val="18"/>
          <w:szCs w:val="18"/>
          <w:lang w:eastAsia="x-none"/>
        </w:rPr>
        <w:t xml:space="preserve">usposobljenosti temeljnih veščin (ključnih kompetenc) </w:t>
      </w:r>
      <w:r w:rsidR="00FB1C72">
        <w:rPr>
          <w:rFonts w:ascii="Arial" w:eastAsia="Calibri" w:hAnsi="Arial" w:cs="Arial"/>
          <w:bCs/>
          <w:sz w:val="18"/>
          <w:szCs w:val="18"/>
          <w:lang w:eastAsia="x-none"/>
        </w:rPr>
        <w:t>in</w:t>
      </w:r>
      <w:r w:rsidR="00FB1C72" w:rsidRPr="004C39F1">
        <w:rPr>
          <w:rFonts w:ascii="Arial" w:eastAsia="Calibri" w:hAnsi="Arial" w:cs="Arial"/>
          <w:bCs/>
          <w:sz w:val="18"/>
          <w:szCs w:val="18"/>
          <w:lang w:eastAsia="x-none"/>
        </w:rPr>
        <w:t xml:space="preserve"> </w:t>
      </w:r>
      <w:r w:rsidRPr="004C39F1">
        <w:rPr>
          <w:rFonts w:ascii="Arial" w:eastAsia="Calibri" w:hAnsi="Arial" w:cs="Arial"/>
          <w:bCs/>
          <w:sz w:val="18"/>
          <w:szCs w:val="18"/>
          <w:lang w:eastAsia="x-none"/>
        </w:rPr>
        <w:t xml:space="preserve">izboljšanje pogojev vstopa na trg dela. Cilj programov je aktivacija brezposelnih oseb, katerih znanja ne omogočajo neposredne zaposlitve. Brezposelne osebe z vključitvijo v program pridobijo kompetence in znanja, po katerih delodajalci povprašujejo, oseb s takšnim znanjem pa na trgu dela primanjkuje. </w:t>
      </w:r>
    </w:p>
    <w:p w14:paraId="29EBB745" w14:textId="77777777" w:rsidR="00904028" w:rsidRPr="004C39F1" w:rsidRDefault="00904028" w:rsidP="00904028">
      <w:pPr>
        <w:spacing w:after="0" w:line="220" w:lineRule="exact"/>
        <w:jc w:val="both"/>
        <w:rPr>
          <w:rFonts w:ascii="Arial" w:eastAsia="Calibri" w:hAnsi="Arial" w:cs="Arial"/>
          <w:bCs/>
          <w:sz w:val="18"/>
          <w:szCs w:val="18"/>
          <w:lang w:eastAsia="x-none"/>
        </w:rPr>
      </w:pPr>
    </w:p>
    <w:p w14:paraId="6F0EF8B1" w14:textId="36027637" w:rsidR="004C39F1" w:rsidRDefault="004C39F1" w:rsidP="00D52BE7">
      <w:pPr>
        <w:spacing w:after="0"/>
        <w:ind w:left="10" w:right="114"/>
        <w:jc w:val="both"/>
        <w:rPr>
          <w:rFonts w:ascii="Arial" w:eastAsia="Calibri" w:hAnsi="Arial" w:cs="Arial"/>
          <w:bCs/>
          <w:sz w:val="18"/>
          <w:szCs w:val="18"/>
          <w:lang w:eastAsia="x-none"/>
        </w:rPr>
      </w:pPr>
      <w:r w:rsidRPr="00D52BE7">
        <w:rPr>
          <w:rFonts w:ascii="Arial" w:eastAsia="Calibri" w:hAnsi="Arial" w:cs="Arial"/>
          <w:bCs/>
          <w:sz w:val="18"/>
          <w:szCs w:val="18"/>
          <w:lang w:eastAsia="x-none"/>
        </w:rPr>
        <w:t xml:space="preserve">Program </w:t>
      </w:r>
      <w:r w:rsidR="00D52BE7" w:rsidRPr="00D52BE7">
        <w:rPr>
          <w:rFonts w:ascii="Arial" w:eastAsia="Calibri" w:hAnsi="Arial" w:cs="Arial"/>
          <w:bCs/>
          <w:sz w:val="18"/>
          <w:szCs w:val="18"/>
          <w:lang w:eastAsia="x-none"/>
        </w:rPr>
        <w:t>se izvaja v okviru PEKP 2021–2027, cilja politike 4 »Bolj socialna in vključujoča Evropa za izvajanje evropskega stebra socialnih pravic«</w:t>
      </w:r>
      <w:r w:rsidR="00D52BE7">
        <w:rPr>
          <w:rFonts w:ascii="Arial" w:eastAsia="Calibri" w:hAnsi="Arial" w:cs="Arial"/>
          <w:bCs/>
          <w:sz w:val="18"/>
          <w:szCs w:val="18"/>
          <w:lang w:eastAsia="x-none"/>
        </w:rPr>
        <w:t xml:space="preserve">, </w:t>
      </w:r>
      <w:r w:rsidRPr="00D52BE7">
        <w:rPr>
          <w:rFonts w:ascii="Arial" w:eastAsia="Calibri" w:hAnsi="Arial" w:cs="Arial"/>
          <w:bCs/>
          <w:sz w:val="18"/>
          <w:szCs w:val="18"/>
          <w:lang w:eastAsia="x-none"/>
        </w:rPr>
        <w:t>prednostn</w:t>
      </w:r>
      <w:r w:rsidR="00904028" w:rsidRPr="00D52BE7">
        <w:rPr>
          <w:rFonts w:ascii="Arial" w:eastAsia="Calibri" w:hAnsi="Arial" w:cs="Arial"/>
          <w:bCs/>
          <w:sz w:val="18"/>
          <w:szCs w:val="18"/>
          <w:lang w:eastAsia="x-none"/>
        </w:rPr>
        <w:t>e</w:t>
      </w:r>
      <w:r w:rsidRPr="00D52BE7">
        <w:rPr>
          <w:rFonts w:ascii="Arial" w:eastAsia="Calibri" w:hAnsi="Arial" w:cs="Arial"/>
          <w:bCs/>
          <w:sz w:val="18"/>
          <w:szCs w:val="18"/>
          <w:lang w:eastAsia="x-none"/>
        </w:rPr>
        <w:t xml:space="preserve"> nalog</w:t>
      </w:r>
      <w:r w:rsidR="00904028" w:rsidRPr="00D52BE7">
        <w:rPr>
          <w:rFonts w:ascii="Arial" w:eastAsia="Calibri" w:hAnsi="Arial" w:cs="Arial"/>
          <w:bCs/>
          <w:sz w:val="18"/>
          <w:szCs w:val="18"/>
          <w:lang w:eastAsia="x-none"/>
        </w:rPr>
        <w:t>e</w:t>
      </w:r>
      <w:r w:rsidRPr="00D52BE7">
        <w:rPr>
          <w:rFonts w:ascii="Arial" w:eastAsia="Calibri" w:hAnsi="Arial" w:cs="Arial"/>
          <w:bCs/>
          <w:sz w:val="18"/>
          <w:szCs w:val="18"/>
          <w:lang w:eastAsia="x-none"/>
        </w:rPr>
        <w:t xml:space="preserve"> 6 »Znanja in spretnosti ter odzivni trg dela«</w:t>
      </w:r>
      <w:r w:rsidR="00D52BE7" w:rsidRPr="00D52BE7">
        <w:rPr>
          <w:rFonts w:ascii="Arial" w:eastAsia="Calibri" w:hAnsi="Arial" w:cs="Arial"/>
          <w:bCs/>
          <w:sz w:val="18"/>
          <w:szCs w:val="18"/>
          <w:lang w:eastAsia="x-none"/>
        </w:rPr>
        <w:t xml:space="preserve"> in </w:t>
      </w:r>
      <w:r w:rsidRPr="00D52BE7">
        <w:rPr>
          <w:rFonts w:ascii="Arial" w:eastAsia="Calibri" w:hAnsi="Arial" w:cs="Arial"/>
          <w:bCs/>
          <w:sz w:val="18"/>
          <w:szCs w:val="18"/>
          <w:lang w:eastAsia="x-none"/>
        </w:rPr>
        <w:t>specifičn</w:t>
      </w:r>
      <w:r w:rsidR="00D52BE7" w:rsidRPr="00D52BE7">
        <w:rPr>
          <w:rFonts w:ascii="Arial" w:eastAsia="Calibri" w:hAnsi="Arial" w:cs="Arial"/>
          <w:bCs/>
          <w:sz w:val="18"/>
          <w:szCs w:val="18"/>
          <w:lang w:eastAsia="x-none"/>
        </w:rPr>
        <w:t>ega</w:t>
      </w:r>
      <w:r w:rsidRPr="00D52BE7">
        <w:rPr>
          <w:rFonts w:ascii="Arial" w:eastAsia="Calibri" w:hAnsi="Arial" w:cs="Arial"/>
          <w:bCs/>
          <w:sz w:val="18"/>
          <w:szCs w:val="18"/>
          <w:lang w:eastAsia="x-none"/>
        </w:rPr>
        <w:t xml:space="preserve"> cilj</w:t>
      </w:r>
      <w:r w:rsidR="00D52BE7" w:rsidRPr="00D52BE7">
        <w:rPr>
          <w:rFonts w:ascii="Arial" w:eastAsia="Calibri" w:hAnsi="Arial" w:cs="Arial"/>
          <w:bCs/>
          <w:sz w:val="18"/>
          <w:szCs w:val="18"/>
          <w:lang w:eastAsia="x-none"/>
        </w:rPr>
        <w:t>a</w:t>
      </w:r>
      <w:r w:rsidRPr="00D52BE7">
        <w:rPr>
          <w:rFonts w:ascii="Arial" w:eastAsia="Calibri" w:hAnsi="Arial" w:cs="Arial"/>
          <w:bCs/>
          <w:sz w:val="18"/>
          <w:szCs w:val="18"/>
          <w:lang w:eastAsia="x-none"/>
        </w:rPr>
        <w:t xml:space="preserve">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 (ESS+)«.</w:t>
      </w:r>
      <w:r w:rsidRPr="004C39F1">
        <w:rPr>
          <w:rFonts w:ascii="Arial" w:eastAsia="Calibri" w:hAnsi="Arial" w:cs="Arial"/>
          <w:bCs/>
          <w:sz w:val="18"/>
          <w:szCs w:val="18"/>
          <w:lang w:eastAsia="x-none"/>
        </w:rPr>
        <w:t xml:space="preserve"> </w:t>
      </w:r>
    </w:p>
    <w:p w14:paraId="6E1D499B" w14:textId="77777777" w:rsidR="00D52BE7" w:rsidRPr="004C39F1" w:rsidRDefault="00D52BE7" w:rsidP="00D52BE7">
      <w:pPr>
        <w:spacing w:after="0"/>
        <w:ind w:left="10" w:right="114"/>
        <w:jc w:val="both"/>
        <w:rPr>
          <w:rFonts w:ascii="Arial" w:eastAsia="Calibri" w:hAnsi="Arial" w:cs="Arial"/>
          <w:bCs/>
          <w:sz w:val="18"/>
          <w:szCs w:val="18"/>
          <w:lang w:eastAsia="x-none"/>
        </w:rPr>
      </w:pPr>
    </w:p>
    <w:p w14:paraId="7752F237" w14:textId="55B3F1D0" w:rsidR="00AB139E" w:rsidRPr="004C39F1" w:rsidRDefault="00AB139E" w:rsidP="00AB139E">
      <w:pPr>
        <w:jc w:val="both"/>
        <w:rPr>
          <w:rFonts w:ascii="Arial" w:eastAsia="Calibri" w:hAnsi="Arial" w:cs="Arial"/>
          <w:bCs/>
          <w:sz w:val="18"/>
          <w:szCs w:val="18"/>
          <w:lang w:eastAsia="x-none"/>
        </w:rPr>
      </w:pPr>
      <w:r w:rsidRPr="004C39F1">
        <w:rPr>
          <w:rFonts w:ascii="Arial" w:eastAsia="Calibri" w:hAnsi="Arial" w:cs="Arial"/>
          <w:bCs/>
          <w:sz w:val="18"/>
          <w:szCs w:val="18"/>
          <w:lang w:eastAsia="x-none"/>
        </w:rPr>
        <w:t xml:space="preserve">V programe NIU+ se vključujejo brezposelne osebe, ki jim primanjkuje znanja na določenih področjih in so hkrati osebe z visokim tveganjem za nastanek dolgotrajne brezposelnosti (kot so prejemniki denarne socialne pomoči na </w:t>
      </w:r>
      <w:r w:rsidR="003D19A1">
        <w:rPr>
          <w:rFonts w:ascii="Arial" w:eastAsia="Calibri" w:hAnsi="Arial" w:cs="Arial"/>
          <w:bCs/>
          <w:sz w:val="18"/>
          <w:szCs w:val="18"/>
          <w:lang w:eastAsia="x-none"/>
        </w:rPr>
        <w:t>CSD</w:t>
      </w:r>
      <w:r w:rsidRPr="004C39F1">
        <w:rPr>
          <w:rFonts w:ascii="Arial" w:eastAsia="Calibri" w:hAnsi="Arial" w:cs="Arial"/>
          <w:bCs/>
          <w:sz w:val="18"/>
          <w:szCs w:val="18"/>
          <w:lang w:eastAsia="x-none"/>
        </w:rPr>
        <w:t xml:space="preserve">, invalidi in Romi), </w:t>
      </w:r>
      <w:r w:rsidR="00D60197">
        <w:rPr>
          <w:rFonts w:ascii="Arial" w:eastAsia="Calibri" w:hAnsi="Arial" w:cs="Arial"/>
          <w:bCs/>
          <w:sz w:val="18"/>
          <w:szCs w:val="18"/>
          <w:lang w:eastAsia="x-none"/>
        </w:rPr>
        <w:t>DBO</w:t>
      </w:r>
      <w:r w:rsidRPr="004C39F1">
        <w:rPr>
          <w:rFonts w:ascii="Arial" w:eastAsia="Calibri" w:hAnsi="Arial" w:cs="Arial"/>
          <w:bCs/>
          <w:sz w:val="18"/>
          <w:szCs w:val="18"/>
          <w:lang w:eastAsia="x-none"/>
        </w:rPr>
        <w:t>, osebe</w:t>
      </w:r>
      <w:r w:rsidR="008F6BB1">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starejše od 50 let</w:t>
      </w:r>
      <w:r w:rsidR="008F6BB1">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in nižje izobražene osebe (izobrazba ISCED 3 ali manj).</w:t>
      </w:r>
    </w:p>
    <w:p w14:paraId="7FE84EC0" w14:textId="1877F2AD" w:rsidR="00AB139E" w:rsidRPr="004C39F1" w:rsidRDefault="00956623" w:rsidP="00AB139E">
      <w:pPr>
        <w:jc w:val="both"/>
        <w:rPr>
          <w:rFonts w:ascii="Arial" w:eastAsia="Calibri" w:hAnsi="Arial" w:cs="Arial"/>
          <w:bCs/>
          <w:sz w:val="18"/>
          <w:szCs w:val="18"/>
          <w:lang w:eastAsia="x-none"/>
        </w:rPr>
      </w:pPr>
      <w:r>
        <w:rPr>
          <w:rFonts w:ascii="Arial" w:eastAsia="Calibri" w:hAnsi="Arial" w:cs="Arial"/>
          <w:bCs/>
          <w:sz w:val="18"/>
          <w:szCs w:val="18"/>
          <w:lang w:eastAsia="x-none"/>
        </w:rPr>
        <w:t>ZRSZ</w:t>
      </w:r>
      <w:r w:rsidR="00AB139E" w:rsidRPr="00D66462">
        <w:rPr>
          <w:rFonts w:ascii="Arial" w:eastAsia="Calibri" w:hAnsi="Arial" w:cs="Arial"/>
          <w:bCs/>
          <w:sz w:val="18"/>
          <w:szCs w:val="18"/>
          <w:lang w:eastAsia="x-none"/>
        </w:rPr>
        <w:t xml:space="preserve"> je v februarju začel </w:t>
      </w:r>
      <w:r w:rsidR="00BE3A64" w:rsidRPr="00D66462">
        <w:rPr>
          <w:rFonts w:ascii="Arial" w:eastAsia="Calibri" w:hAnsi="Arial" w:cs="Arial"/>
          <w:bCs/>
          <w:sz w:val="18"/>
          <w:szCs w:val="18"/>
          <w:lang w:eastAsia="x-none"/>
        </w:rPr>
        <w:t>izv</w:t>
      </w:r>
      <w:r w:rsidR="00BE3A64">
        <w:rPr>
          <w:rFonts w:ascii="Arial" w:eastAsia="Calibri" w:hAnsi="Arial" w:cs="Arial"/>
          <w:bCs/>
          <w:sz w:val="18"/>
          <w:szCs w:val="18"/>
          <w:lang w:eastAsia="x-none"/>
        </w:rPr>
        <w:t>ajati</w:t>
      </w:r>
      <w:r w:rsidR="00BE3A64" w:rsidRPr="00D66462">
        <w:rPr>
          <w:rFonts w:ascii="Arial" w:eastAsia="Calibri" w:hAnsi="Arial" w:cs="Arial"/>
          <w:bCs/>
          <w:sz w:val="18"/>
          <w:szCs w:val="18"/>
          <w:lang w:eastAsia="x-none"/>
        </w:rPr>
        <w:t xml:space="preserve"> postopk</w:t>
      </w:r>
      <w:r w:rsidR="00BE3A64">
        <w:rPr>
          <w:rFonts w:ascii="Arial" w:eastAsia="Calibri" w:hAnsi="Arial" w:cs="Arial"/>
          <w:bCs/>
          <w:sz w:val="18"/>
          <w:szCs w:val="18"/>
          <w:lang w:eastAsia="x-none"/>
        </w:rPr>
        <w:t>e</w:t>
      </w:r>
      <w:r w:rsidR="00BE3A64" w:rsidRPr="00D66462">
        <w:rPr>
          <w:rFonts w:ascii="Arial" w:eastAsia="Calibri" w:hAnsi="Arial" w:cs="Arial"/>
          <w:bCs/>
          <w:sz w:val="18"/>
          <w:szCs w:val="18"/>
          <w:lang w:eastAsia="x-none"/>
        </w:rPr>
        <w:t xml:space="preserve"> </w:t>
      </w:r>
      <w:r w:rsidR="008F6BB1">
        <w:rPr>
          <w:rFonts w:ascii="Arial" w:eastAsia="Calibri" w:hAnsi="Arial" w:cs="Arial"/>
          <w:bCs/>
          <w:sz w:val="18"/>
          <w:szCs w:val="18"/>
          <w:lang w:eastAsia="x-none"/>
        </w:rPr>
        <w:t xml:space="preserve">za </w:t>
      </w:r>
      <w:r w:rsidR="00AB139E" w:rsidRPr="00D66462">
        <w:rPr>
          <w:rFonts w:ascii="Arial" w:eastAsia="Calibri" w:hAnsi="Arial" w:cs="Arial"/>
          <w:bCs/>
          <w:sz w:val="18"/>
          <w:szCs w:val="18"/>
          <w:lang w:eastAsia="x-none"/>
        </w:rPr>
        <w:t>izbor izvajalcev programov neformalnega iz</w:t>
      </w:r>
      <w:r w:rsidR="00AB139E" w:rsidRPr="008F6BB1">
        <w:rPr>
          <w:rFonts w:ascii="Arial" w:eastAsia="Calibri" w:hAnsi="Arial" w:cs="Arial"/>
          <w:bCs/>
          <w:sz w:val="18"/>
          <w:szCs w:val="18"/>
          <w:lang w:eastAsia="x-none"/>
        </w:rPr>
        <w:t>obraževanja</w:t>
      </w:r>
      <w:r w:rsidR="00AB139E" w:rsidRPr="00D66462">
        <w:rPr>
          <w:rFonts w:ascii="Arial" w:eastAsia="Calibri" w:hAnsi="Arial" w:cs="Arial"/>
          <w:bCs/>
          <w:sz w:val="18"/>
          <w:szCs w:val="18"/>
          <w:lang w:eastAsia="x-none"/>
        </w:rPr>
        <w:t xml:space="preserve"> in usposabljanja, in sicer od zbiranja ponudb do sklepanja pogodb o izvajanju programa z izbranim</w:t>
      </w:r>
      <w:r w:rsidR="008F6BB1">
        <w:rPr>
          <w:rFonts w:ascii="Arial" w:eastAsia="Calibri" w:hAnsi="Arial" w:cs="Arial"/>
          <w:bCs/>
          <w:sz w:val="18"/>
          <w:szCs w:val="18"/>
          <w:lang w:eastAsia="x-none"/>
        </w:rPr>
        <w:t>i</w:t>
      </w:r>
      <w:r w:rsidR="00AB139E" w:rsidRPr="00D66462">
        <w:rPr>
          <w:rFonts w:ascii="Arial" w:eastAsia="Calibri" w:hAnsi="Arial" w:cs="Arial"/>
          <w:bCs/>
          <w:sz w:val="18"/>
          <w:szCs w:val="18"/>
          <w:lang w:eastAsia="x-none"/>
        </w:rPr>
        <w:t xml:space="preserve"> izvajalci. Prve vključitve v programe NIU+ so bile v drugi polovici aprila 2024.</w:t>
      </w:r>
    </w:p>
    <w:p w14:paraId="5739085D" w14:textId="3490960B" w:rsidR="00AB139E" w:rsidRDefault="004C39F1" w:rsidP="00D21729">
      <w:pPr>
        <w:pStyle w:val="BESEDILO"/>
      </w:pPr>
      <w:r w:rsidRPr="004C39F1">
        <w:t xml:space="preserve">V okviru </w:t>
      </w:r>
      <w:r w:rsidR="00AB139E">
        <w:t>programa</w:t>
      </w:r>
      <w:r w:rsidRPr="004C39F1">
        <w:t xml:space="preserve"> NIU+ se lahko izvajajo tudi spletne oblike programov (eNIU+). </w:t>
      </w:r>
      <w:r w:rsidR="00956623">
        <w:t>ZRSZ</w:t>
      </w:r>
      <w:r w:rsidRPr="004C39F1">
        <w:t xml:space="preserve"> sklene z izvajalcem pogodbo za izvajanje programa na </w:t>
      </w:r>
      <w:r w:rsidR="008675FB">
        <w:rPr>
          <w:lang w:val="sl-SI"/>
        </w:rPr>
        <w:t>ozemlju</w:t>
      </w:r>
      <w:r w:rsidR="008675FB" w:rsidRPr="004C39F1">
        <w:t xml:space="preserve"> </w:t>
      </w:r>
      <w:r w:rsidRPr="004C39F1">
        <w:t xml:space="preserve">celotne Slovenije, kar pomeni, da so lahko v program napotene osebe iz vseh 12 </w:t>
      </w:r>
      <w:r w:rsidR="00645670">
        <w:rPr>
          <w:lang w:val="sl-SI"/>
        </w:rPr>
        <w:t>OS</w:t>
      </w:r>
      <w:r w:rsidR="00AB139E">
        <w:t xml:space="preserve"> </w:t>
      </w:r>
      <w:r w:rsidR="00956623">
        <w:rPr>
          <w:lang w:val="sl-SI"/>
        </w:rPr>
        <w:t>ZRSZ</w:t>
      </w:r>
      <w:r w:rsidRPr="004C39F1">
        <w:t>. Brezposelne osebe se lahko v okviru programov e-NIU+ vključijo v programe za krepitev digitalnih kompetenc (</w:t>
      </w:r>
      <w:r w:rsidR="0029134F">
        <w:t>o</w:t>
      </w:r>
      <w:r w:rsidRPr="004C39F1">
        <w:t>snove računalništva in informacijska varnost, PowerPoint</w:t>
      </w:r>
      <w:r w:rsidR="008F6BB1">
        <w:rPr>
          <w:lang w:val="sl-SI"/>
        </w:rPr>
        <w:t xml:space="preserve"> – </w:t>
      </w:r>
      <w:r w:rsidRPr="004C39F1">
        <w:t xml:space="preserve">osnovni, </w:t>
      </w:r>
      <w:r w:rsidR="0029134F">
        <w:t>u</w:t>
      </w:r>
      <w:r w:rsidRPr="004C39F1">
        <w:t>čenje/delo na daljavo prek MS Teams za osnovne uporabnike, Excel</w:t>
      </w:r>
      <w:r w:rsidR="008F6BB1">
        <w:rPr>
          <w:lang w:val="sl-SI"/>
        </w:rPr>
        <w:t xml:space="preserve"> –</w:t>
      </w:r>
      <w:r w:rsidRPr="004C39F1">
        <w:t xml:space="preserve"> osnovni ter </w:t>
      </w:r>
      <w:r w:rsidR="0029134F">
        <w:t>o</w:t>
      </w:r>
      <w:r w:rsidRPr="004C39F1">
        <w:t xml:space="preserve">snove spletnega komuniciranja in informacijske varnosti). V letu 2024 </w:t>
      </w:r>
      <w:r w:rsidR="00AB139E">
        <w:t>je bilo</w:t>
      </w:r>
      <w:r w:rsidRPr="004C39F1">
        <w:t xml:space="preserve"> </w:t>
      </w:r>
      <w:r w:rsidR="00AB139E">
        <w:t>19 vključitev v</w:t>
      </w:r>
      <w:r w:rsidR="00AB139E" w:rsidRPr="00AB139E">
        <w:t xml:space="preserve"> </w:t>
      </w:r>
      <w:r w:rsidR="00AB139E" w:rsidRPr="004C39F1">
        <w:t>program</w:t>
      </w:r>
      <w:r w:rsidR="00AB139E">
        <w:t>e</w:t>
      </w:r>
      <w:r w:rsidR="00AB139E" w:rsidRPr="004C39F1">
        <w:t xml:space="preserve"> spletnega usposabljanja</w:t>
      </w:r>
      <w:r w:rsidR="00AB139E">
        <w:t xml:space="preserve">, od tega </w:t>
      </w:r>
      <w:r w:rsidRPr="004C39F1">
        <w:t xml:space="preserve">14 v program Excel – osnovni tečaj in </w:t>
      </w:r>
      <w:r w:rsidR="00AB139E">
        <w:t>pet</w:t>
      </w:r>
      <w:r w:rsidRPr="004C39F1">
        <w:t xml:space="preserve"> vključitev v tečaj Excel </w:t>
      </w:r>
      <w:r w:rsidR="0029134F" w:rsidRPr="004C39F1">
        <w:t xml:space="preserve">– </w:t>
      </w:r>
      <w:r w:rsidRPr="004C39F1">
        <w:t>napredn</w:t>
      </w:r>
      <w:r w:rsidR="008F6BB1">
        <w:rPr>
          <w:lang w:val="sl-SI"/>
        </w:rPr>
        <w:t>a</w:t>
      </w:r>
      <w:r w:rsidRPr="004C39F1">
        <w:t xml:space="preserve"> </w:t>
      </w:r>
      <w:r w:rsidR="0022579A">
        <w:rPr>
          <w:lang w:val="sl-SI"/>
        </w:rPr>
        <w:t>raven</w:t>
      </w:r>
      <w:r w:rsidRPr="004C39F1">
        <w:t xml:space="preserve">. </w:t>
      </w:r>
    </w:p>
    <w:p w14:paraId="76BBB607" w14:textId="77777777" w:rsidR="00D21729" w:rsidRPr="004C39F1" w:rsidRDefault="00D21729" w:rsidP="00D21729">
      <w:pPr>
        <w:pStyle w:val="BESEDILO"/>
      </w:pPr>
    </w:p>
    <w:p w14:paraId="7F768B80" w14:textId="316BDAA7" w:rsidR="004C39F1" w:rsidRDefault="0029134F" w:rsidP="00D21729">
      <w:pPr>
        <w:pStyle w:val="BESEDILO"/>
        <w:rPr>
          <w:rFonts w:cs="Arial"/>
          <w:bCs/>
          <w:szCs w:val="18"/>
        </w:rPr>
      </w:pPr>
      <w:r w:rsidRPr="0029134F">
        <w:t xml:space="preserve">Po podatkih </w:t>
      </w:r>
      <w:r w:rsidR="00956623">
        <w:rPr>
          <w:lang w:val="sl-SI"/>
        </w:rPr>
        <w:t>ZRSZ</w:t>
      </w:r>
      <w:r w:rsidR="00956623" w:rsidRPr="0029134F">
        <w:t xml:space="preserve"> </w:t>
      </w:r>
      <w:r w:rsidRPr="0029134F">
        <w:t>je bilo v letu 2024</w:t>
      </w:r>
      <w:r w:rsidR="004C39F1" w:rsidRPr="004C39F1">
        <w:t xml:space="preserve"> </w:t>
      </w:r>
      <w:r w:rsidRPr="004C39F1">
        <w:t>v različne programe NIU+</w:t>
      </w:r>
      <w:r>
        <w:t xml:space="preserve"> vključenih </w:t>
      </w:r>
      <w:r w:rsidR="004C39F1" w:rsidRPr="004C39F1">
        <w:t xml:space="preserve">2126 </w:t>
      </w:r>
      <w:r>
        <w:t>brezposelnih oseb</w:t>
      </w:r>
      <w:r w:rsidR="00047093">
        <w:t xml:space="preserve">, od tega </w:t>
      </w:r>
      <w:r w:rsidR="00047093">
        <w:rPr>
          <w:rFonts w:eastAsia="Times New Roman"/>
          <w:color w:val="000000" w:themeColor="text1"/>
        </w:rPr>
        <w:t xml:space="preserve">1377 brezposelnih s stalnim </w:t>
      </w:r>
      <w:r w:rsidR="00047093" w:rsidRPr="00673CD1">
        <w:rPr>
          <w:rFonts w:eastAsia="Times New Roman"/>
          <w:color w:val="000000" w:themeColor="text1"/>
        </w:rPr>
        <w:t xml:space="preserve">bivališčem iz </w:t>
      </w:r>
      <w:r w:rsidR="00D21729" w:rsidRPr="00673CD1">
        <w:rPr>
          <w:rFonts w:eastAsia="Times New Roman"/>
          <w:color w:val="000000" w:themeColor="text1"/>
        </w:rPr>
        <w:t>k</w:t>
      </w:r>
      <w:r w:rsidR="00047093" w:rsidRPr="00673CD1">
        <w:rPr>
          <w:rFonts w:eastAsia="Times New Roman"/>
          <w:color w:val="000000" w:themeColor="text1"/>
        </w:rPr>
        <w:t xml:space="preserve">ohezijske regije vzhodna Slovenija in 749 iz </w:t>
      </w:r>
      <w:r w:rsidR="00D21729" w:rsidRPr="00673CD1">
        <w:rPr>
          <w:rFonts w:eastAsia="Times New Roman"/>
          <w:color w:val="000000" w:themeColor="text1"/>
        </w:rPr>
        <w:t>k</w:t>
      </w:r>
      <w:r w:rsidR="00047093" w:rsidRPr="00673CD1">
        <w:rPr>
          <w:rFonts w:eastAsia="Times New Roman"/>
          <w:color w:val="000000" w:themeColor="text1"/>
        </w:rPr>
        <w:t>ohezijske regije zahodna Slovenija</w:t>
      </w:r>
      <w:r w:rsidR="00D21729" w:rsidRPr="00673CD1">
        <w:rPr>
          <w:rFonts w:eastAsia="Times New Roman"/>
          <w:color w:val="000000" w:themeColor="text1"/>
        </w:rPr>
        <w:t>. O</w:t>
      </w:r>
      <w:r w:rsidR="004C39F1" w:rsidRPr="00673CD1">
        <w:rPr>
          <w:rFonts w:cs="Arial"/>
          <w:bCs/>
          <w:szCs w:val="18"/>
        </w:rPr>
        <w:t xml:space="preserve">d </w:t>
      </w:r>
      <w:r w:rsidR="008F6BB1">
        <w:rPr>
          <w:rFonts w:cs="Arial"/>
          <w:bCs/>
          <w:szCs w:val="18"/>
          <w:lang w:val="sl-SI"/>
        </w:rPr>
        <w:t xml:space="preserve">vseh </w:t>
      </w:r>
      <w:r w:rsidR="00D21729" w:rsidRPr="00673CD1">
        <w:rPr>
          <w:rFonts w:cs="Arial"/>
          <w:bCs/>
          <w:szCs w:val="18"/>
        </w:rPr>
        <w:t>vključenih je bilo</w:t>
      </w:r>
      <w:r w:rsidR="004C39F1" w:rsidRPr="00673CD1">
        <w:rPr>
          <w:rFonts w:cs="Arial"/>
          <w:bCs/>
          <w:szCs w:val="18"/>
        </w:rPr>
        <w:t xml:space="preserve"> 1296 </w:t>
      </w:r>
      <w:r w:rsidRPr="00673CD1">
        <w:rPr>
          <w:rFonts w:cs="Arial"/>
          <w:bCs/>
          <w:szCs w:val="18"/>
        </w:rPr>
        <w:t xml:space="preserve">žensk </w:t>
      </w:r>
      <w:r w:rsidR="004C39F1" w:rsidRPr="00673CD1">
        <w:rPr>
          <w:rFonts w:cs="Arial"/>
          <w:bCs/>
          <w:szCs w:val="18"/>
        </w:rPr>
        <w:t>(60,9</w:t>
      </w:r>
      <w:r w:rsidRPr="00673CD1">
        <w:rPr>
          <w:rFonts w:cs="Arial"/>
          <w:bCs/>
          <w:szCs w:val="18"/>
        </w:rPr>
        <w:t xml:space="preserve"> odstotka</w:t>
      </w:r>
      <w:r w:rsidR="004C39F1" w:rsidRPr="00673CD1">
        <w:rPr>
          <w:rFonts w:cs="Arial"/>
          <w:bCs/>
          <w:szCs w:val="18"/>
        </w:rPr>
        <w:t xml:space="preserve">), 1796 </w:t>
      </w:r>
      <w:r w:rsidRPr="00673CD1">
        <w:rPr>
          <w:rFonts w:cs="Arial"/>
          <w:bCs/>
          <w:szCs w:val="18"/>
        </w:rPr>
        <w:t xml:space="preserve">nižje izobraženih </w:t>
      </w:r>
      <w:r w:rsidR="004C39F1" w:rsidRPr="00673CD1">
        <w:rPr>
          <w:rFonts w:cs="Arial"/>
          <w:bCs/>
          <w:szCs w:val="18"/>
        </w:rPr>
        <w:t>(84,</w:t>
      </w:r>
      <w:r w:rsidRPr="00673CD1">
        <w:rPr>
          <w:rFonts w:cs="Arial"/>
          <w:bCs/>
          <w:szCs w:val="18"/>
        </w:rPr>
        <w:t>5</w:t>
      </w:r>
      <w:r w:rsidR="004C39F1" w:rsidRPr="00673CD1">
        <w:rPr>
          <w:rFonts w:cs="Arial"/>
          <w:bCs/>
          <w:szCs w:val="18"/>
        </w:rPr>
        <w:t xml:space="preserve"> </w:t>
      </w:r>
      <w:r w:rsidRPr="00673CD1">
        <w:rPr>
          <w:rFonts w:cs="Arial"/>
          <w:bCs/>
          <w:szCs w:val="18"/>
        </w:rPr>
        <w:t>odstotka</w:t>
      </w:r>
      <w:r w:rsidR="004C39F1" w:rsidRPr="00673CD1">
        <w:rPr>
          <w:rFonts w:cs="Arial"/>
          <w:bCs/>
          <w:szCs w:val="18"/>
        </w:rPr>
        <w:t xml:space="preserve">), 855 </w:t>
      </w:r>
      <w:r w:rsidRPr="00673CD1">
        <w:rPr>
          <w:rFonts w:cs="Arial"/>
          <w:bCs/>
          <w:szCs w:val="18"/>
        </w:rPr>
        <w:t>prejemnikov denarne socialne</w:t>
      </w:r>
      <w:r>
        <w:rPr>
          <w:rFonts w:cs="Arial"/>
          <w:bCs/>
          <w:szCs w:val="18"/>
        </w:rPr>
        <w:t xml:space="preserve"> pomoči</w:t>
      </w:r>
      <w:r w:rsidRPr="004C39F1">
        <w:rPr>
          <w:rFonts w:cs="Arial"/>
          <w:bCs/>
          <w:szCs w:val="18"/>
        </w:rPr>
        <w:t xml:space="preserve"> </w:t>
      </w:r>
      <w:r w:rsidR="004C39F1" w:rsidRPr="004C39F1">
        <w:rPr>
          <w:rFonts w:cs="Arial"/>
          <w:bCs/>
          <w:szCs w:val="18"/>
        </w:rPr>
        <w:t>(40,2</w:t>
      </w:r>
      <w:r>
        <w:rPr>
          <w:rFonts w:cs="Arial"/>
          <w:bCs/>
          <w:szCs w:val="18"/>
        </w:rPr>
        <w:t xml:space="preserve"> odstotka</w:t>
      </w:r>
      <w:r w:rsidR="004C39F1" w:rsidRPr="004C39F1">
        <w:rPr>
          <w:rFonts w:cs="Arial"/>
          <w:bCs/>
          <w:szCs w:val="18"/>
        </w:rPr>
        <w:t xml:space="preserve">), 800 </w:t>
      </w:r>
      <w:r w:rsidRPr="004C39F1">
        <w:rPr>
          <w:rFonts w:cs="Arial"/>
          <w:bCs/>
          <w:szCs w:val="18"/>
        </w:rPr>
        <w:t xml:space="preserve">dolgotrajno brezposelnih </w:t>
      </w:r>
      <w:r w:rsidR="004C39F1" w:rsidRPr="004C39F1">
        <w:rPr>
          <w:rFonts w:cs="Arial"/>
          <w:bCs/>
          <w:szCs w:val="18"/>
        </w:rPr>
        <w:t>(37,6</w:t>
      </w:r>
      <w:r>
        <w:rPr>
          <w:rFonts w:cs="Arial"/>
          <w:bCs/>
          <w:szCs w:val="18"/>
        </w:rPr>
        <w:t xml:space="preserve"> odstotka</w:t>
      </w:r>
      <w:r w:rsidR="004C39F1" w:rsidRPr="004C39F1">
        <w:rPr>
          <w:rFonts w:cs="Arial"/>
          <w:bCs/>
          <w:szCs w:val="18"/>
        </w:rPr>
        <w:t xml:space="preserve">), 636 </w:t>
      </w:r>
      <w:r w:rsidRPr="004C39F1">
        <w:rPr>
          <w:rFonts w:cs="Arial"/>
          <w:bCs/>
          <w:szCs w:val="18"/>
        </w:rPr>
        <w:t xml:space="preserve">starejših od 50 let </w:t>
      </w:r>
      <w:r w:rsidR="004C39F1" w:rsidRPr="004C39F1">
        <w:rPr>
          <w:rFonts w:cs="Arial"/>
          <w:bCs/>
          <w:szCs w:val="18"/>
        </w:rPr>
        <w:t>(29,9</w:t>
      </w:r>
      <w:r>
        <w:rPr>
          <w:rFonts w:cs="Arial"/>
          <w:bCs/>
          <w:szCs w:val="18"/>
        </w:rPr>
        <w:t xml:space="preserve"> odstotka</w:t>
      </w:r>
      <w:r w:rsidR="004C39F1" w:rsidRPr="004C39F1">
        <w:rPr>
          <w:rFonts w:cs="Arial"/>
          <w:bCs/>
          <w:szCs w:val="18"/>
        </w:rPr>
        <w:t xml:space="preserve">) in 214 </w:t>
      </w:r>
      <w:r w:rsidRPr="004C39F1">
        <w:rPr>
          <w:rFonts w:cs="Arial"/>
          <w:bCs/>
          <w:szCs w:val="18"/>
        </w:rPr>
        <w:t xml:space="preserve">invalidov </w:t>
      </w:r>
      <w:r w:rsidR="004C39F1" w:rsidRPr="004C39F1">
        <w:rPr>
          <w:rFonts w:cs="Arial"/>
          <w:bCs/>
          <w:szCs w:val="18"/>
        </w:rPr>
        <w:t>(10,</w:t>
      </w:r>
      <w:r>
        <w:rPr>
          <w:rFonts w:cs="Arial"/>
          <w:bCs/>
          <w:szCs w:val="18"/>
        </w:rPr>
        <w:t>1 odstotka</w:t>
      </w:r>
      <w:r w:rsidR="004C39F1" w:rsidRPr="004C39F1">
        <w:rPr>
          <w:rFonts w:cs="Arial"/>
          <w:bCs/>
          <w:szCs w:val="18"/>
        </w:rPr>
        <w:t xml:space="preserve">). </w:t>
      </w:r>
    </w:p>
    <w:p w14:paraId="7D014A2A" w14:textId="77777777" w:rsidR="005C6F6F" w:rsidRPr="00D21729" w:rsidRDefault="005C6F6F" w:rsidP="00D21729">
      <w:pPr>
        <w:pStyle w:val="BESEDILO"/>
      </w:pPr>
    </w:p>
    <w:p w14:paraId="0C418E6A" w14:textId="11B01522" w:rsidR="004C39F1" w:rsidRDefault="004C39F1" w:rsidP="004C39F1">
      <w:pPr>
        <w:jc w:val="both"/>
        <w:rPr>
          <w:rFonts w:ascii="Arial" w:eastAsia="Calibri" w:hAnsi="Arial" w:cs="Arial"/>
          <w:bCs/>
          <w:sz w:val="18"/>
          <w:szCs w:val="18"/>
          <w:lang w:eastAsia="x-none"/>
        </w:rPr>
      </w:pPr>
      <w:r w:rsidRPr="004C39F1">
        <w:rPr>
          <w:rFonts w:ascii="Arial" w:eastAsia="Calibri" w:hAnsi="Arial" w:cs="Arial"/>
          <w:bCs/>
          <w:sz w:val="18"/>
          <w:szCs w:val="18"/>
          <w:lang w:eastAsia="x-none"/>
        </w:rPr>
        <w:t xml:space="preserve">Brezposelne osebe so se </w:t>
      </w:r>
      <w:r w:rsidR="00EA7FD2">
        <w:rPr>
          <w:rFonts w:ascii="Arial" w:eastAsia="Calibri" w:hAnsi="Arial" w:cs="Arial"/>
          <w:bCs/>
          <w:sz w:val="18"/>
          <w:szCs w:val="18"/>
          <w:lang w:eastAsia="x-none"/>
        </w:rPr>
        <w:t xml:space="preserve">v letu 2024 </w:t>
      </w:r>
      <w:r w:rsidRPr="004C39F1">
        <w:rPr>
          <w:rFonts w:ascii="Arial" w:eastAsia="Calibri" w:hAnsi="Arial" w:cs="Arial"/>
          <w:bCs/>
          <w:sz w:val="18"/>
          <w:szCs w:val="18"/>
          <w:lang w:eastAsia="x-none"/>
        </w:rPr>
        <w:t xml:space="preserve">vključevale v različne programe NIU+. Največ se </w:t>
      </w:r>
      <w:r w:rsidR="00792202">
        <w:rPr>
          <w:rFonts w:ascii="Arial" w:eastAsia="Calibri" w:hAnsi="Arial" w:cs="Arial"/>
          <w:bCs/>
          <w:sz w:val="18"/>
          <w:szCs w:val="18"/>
          <w:lang w:eastAsia="x-none"/>
        </w:rPr>
        <w:t xml:space="preserve">jih </w:t>
      </w:r>
      <w:r w:rsidRPr="004C39F1">
        <w:rPr>
          <w:rFonts w:ascii="Arial" w:eastAsia="Calibri" w:hAnsi="Arial" w:cs="Arial"/>
          <w:bCs/>
          <w:sz w:val="18"/>
          <w:szCs w:val="18"/>
          <w:lang w:eastAsia="x-none"/>
        </w:rPr>
        <w:t>je vključilo v program Digitalna pismenost (osnove)</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in sicer 275 oseb </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12,9</w:t>
      </w:r>
      <w:r w:rsidR="00EA7FD2">
        <w:rPr>
          <w:rFonts w:ascii="Arial" w:eastAsia="Calibri" w:hAnsi="Arial" w:cs="Arial"/>
          <w:bCs/>
          <w:sz w:val="18"/>
          <w:szCs w:val="18"/>
          <w:lang w:eastAsia="x-none"/>
        </w:rPr>
        <w:t xml:space="preserve"> odstotka od vseh vključenih)</w:t>
      </w:r>
      <w:r w:rsidRPr="004C39F1">
        <w:rPr>
          <w:rFonts w:ascii="Arial" w:eastAsia="Calibri" w:hAnsi="Arial" w:cs="Arial"/>
          <w:bCs/>
          <w:sz w:val="18"/>
          <w:szCs w:val="18"/>
          <w:lang w:eastAsia="x-none"/>
        </w:rPr>
        <w:t xml:space="preserve">, sledi program Slovenščina kot drugi in tuji jezik </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vstopna raven (A1)</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v katerega je bilo vključenih 262 oseb (12,3</w:t>
      </w:r>
      <w:r w:rsidR="00EA7FD2">
        <w:rPr>
          <w:rFonts w:ascii="Arial" w:eastAsia="Calibri" w:hAnsi="Arial" w:cs="Arial"/>
          <w:bCs/>
          <w:sz w:val="18"/>
          <w:szCs w:val="18"/>
          <w:lang w:eastAsia="x-none"/>
        </w:rPr>
        <w:t xml:space="preserve"> odstotka</w:t>
      </w:r>
      <w:r w:rsidRPr="004C39F1">
        <w:rPr>
          <w:rFonts w:ascii="Arial" w:eastAsia="Calibri" w:hAnsi="Arial" w:cs="Arial"/>
          <w:bCs/>
          <w:sz w:val="18"/>
          <w:szCs w:val="18"/>
          <w:lang w:eastAsia="x-none"/>
        </w:rPr>
        <w:t>)</w:t>
      </w:r>
      <w:r w:rsidR="005C6F6F">
        <w:rPr>
          <w:rFonts w:ascii="Arial" w:eastAsia="Calibri" w:hAnsi="Arial" w:cs="Arial"/>
          <w:bCs/>
          <w:sz w:val="18"/>
          <w:szCs w:val="18"/>
          <w:lang w:eastAsia="x-none"/>
        </w:rPr>
        <w:t>.</w:t>
      </w:r>
    </w:p>
    <w:p w14:paraId="41E523A5" w14:textId="5A0F7D99" w:rsidR="00EA7FD2" w:rsidRPr="00EA7FD2" w:rsidRDefault="00EA7FD2" w:rsidP="00EA7FD2">
      <w:pPr>
        <w:pStyle w:val="Napis"/>
      </w:pPr>
      <w:bookmarkStart w:id="47" w:name="_Toc201145760"/>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5</w:t>
      </w:r>
      <w:r w:rsidR="002850B1">
        <w:rPr>
          <w:noProof/>
        </w:rPr>
        <w:fldChar w:fldCharType="end"/>
      </w:r>
      <w:r w:rsidRPr="001C3460">
        <w:t xml:space="preserve">: </w:t>
      </w:r>
      <w:r>
        <w:t>P</w:t>
      </w:r>
      <w:r w:rsidRPr="001C3460">
        <w:t>rogrami neformalnega izobraževanja in usposabljanja</w:t>
      </w:r>
      <w:r>
        <w:t xml:space="preserve"> NIU+</w:t>
      </w:r>
      <w:r w:rsidRPr="001C3460">
        <w:t>, 20 vključitev ali več, 202</w:t>
      </w:r>
      <w:r>
        <w:t>4</w:t>
      </w:r>
      <w:bookmarkEnd w:id="47"/>
    </w:p>
    <w:tbl>
      <w:tblPr>
        <w:tblStyle w:val="Tabelasvetlamrea1poudarek51"/>
        <w:tblW w:w="5034" w:type="pct"/>
        <w:tblLayout w:type="fixed"/>
        <w:tblLook w:val="04A0" w:firstRow="1" w:lastRow="0" w:firstColumn="1" w:lastColumn="0" w:noHBand="0" w:noVBand="1"/>
      </w:tblPr>
      <w:tblGrid>
        <w:gridCol w:w="8184"/>
        <w:gridCol w:w="940"/>
      </w:tblGrid>
      <w:tr w:rsidR="00EA7FD2" w:rsidRPr="00EA7FD2" w14:paraId="15D4DB39" w14:textId="77777777" w:rsidTr="0017648F">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4485" w:type="pct"/>
          </w:tcPr>
          <w:p w14:paraId="04152726" w14:textId="116B8EB5" w:rsidR="00EA7FD2" w:rsidRPr="00EA7FD2" w:rsidRDefault="00EA7FD2" w:rsidP="0017648F">
            <w:pPr>
              <w:spacing w:line="259" w:lineRule="auto"/>
              <w:jc w:val="both"/>
              <w:rPr>
                <w:rFonts w:ascii="Arial Narrow" w:eastAsia="Calibri" w:hAnsi="Arial Narrow" w:cs="Arial"/>
                <w:sz w:val="18"/>
                <w:szCs w:val="18"/>
                <w:lang w:eastAsia="x-none"/>
              </w:rPr>
            </w:pPr>
            <w:r w:rsidRPr="00EA7FD2">
              <w:rPr>
                <w:rFonts w:ascii="Arial Narrow" w:hAnsi="Arial Narrow"/>
                <w:color w:val="4472C4" w:themeColor="accent1"/>
                <w:sz w:val="18"/>
                <w:szCs w:val="18"/>
              </w:rPr>
              <w:t>Ime programa NIU+</w:t>
            </w:r>
          </w:p>
        </w:tc>
        <w:tc>
          <w:tcPr>
            <w:tcW w:w="515" w:type="pct"/>
          </w:tcPr>
          <w:p w14:paraId="3A8B875D" w14:textId="664E7E95" w:rsidR="00EA7FD2" w:rsidRPr="00EA7FD2" w:rsidRDefault="00EA7FD2" w:rsidP="0017648F">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sz w:val="18"/>
                <w:szCs w:val="18"/>
                <w:lang w:eastAsia="x-none"/>
              </w:rPr>
            </w:pPr>
            <w:r w:rsidRPr="00EA7FD2">
              <w:rPr>
                <w:rFonts w:ascii="Arial Narrow" w:eastAsia="Calibri" w:hAnsi="Arial Narrow" w:cs="Arial"/>
                <w:sz w:val="18"/>
                <w:szCs w:val="18"/>
                <w:lang w:eastAsia="x-none"/>
              </w:rPr>
              <w:t>2024</w:t>
            </w:r>
          </w:p>
        </w:tc>
      </w:tr>
      <w:tr w:rsidR="00EA7FD2" w:rsidRPr="00EA7FD2" w14:paraId="6B8DF491"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21EAC46B" w14:textId="77777777"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0688/1 Digitalna pismenost (osnove)</w:t>
            </w:r>
          </w:p>
        </w:tc>
        <w:tc>
          <w:tcPr>
            <w:tcW w:w="515" w:type="pct"/>
          </w:tcPr>
          <w:p w14:paraId="467E04E1"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275</w:t>
            </w:r>
          </w:p>
        </w:tc>
      </w:tr>
      <w:tr w:rsidR="00EA7FD2" w:rsidRPr="00EA7FD2" w14:paraId="00A2B956"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FEC4DCB" w14:textId="2B277260" w:rsidR="00EA7FD2" w:rsidRPr="00EA7FD2" w:rsidRDefault="00EA7FD2" w:rsidP="00792202">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0231/16 Slovenščina kot drugi in tuji jezik </w:t>
            </w:r>
            <w:r w:rsidR="0079220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vstopna raven (A1)</w:t>
            </w:r>
          </w:p>
        </w:tc>
        <w:tc>
          <w:tcPr>
            <w:tcW w:w="515" w:type="pct"/>
          </w:tcPr>
          <w:p w14:paraId="67714CF8"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262</w:t>
            </w:r>
          </w:p>
        </w:tc>
      </w:tr>
      <w:tr w:rsidR="00EA7FD2" w:rsidRPr="00EA7FD2" w14:paraId="4A58538B" w14:textId="77777777" w:rsidTr="0017648F">
        <w:trPr>
          <w:trHeight w:val="216"/>
        </w:trPr>
        <w:tc>
          <w:tcPr>
            <w:cnfStyle w:val="001000000000" w:firstRow="0" w:lastRow="0" w:firstColumn="1" w:lastColumn="0" w:oddVBand="0" w:evenVBand="0" w:oddHBand="0" w:evenHBand="0" w:firstRowFirstColumn="0" w:firstRowLastColumn="0" w:lastRowFirstColumn="0" w:lastRowLastColumn="0"/>
            <w:tcW w:w="4485" w:type="pct"/>
          </w:tcPr>
          <w:p w14:paraId="7DACD9A7" w14:textId="0916D2B4"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0611/11 Excel </w:t>
            </w:r>
            <w:r w:rsidR="00437D5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osnovni tečaj</w:t>
            </w:r>
          </w:p>
        </w:tc>
        <w:tc>
          <w:tcPr>
            <w:tcW w:w="515" w:type="pct"/>
          </w:tcPr>
          <w:p w14:paraId="6B26CB76"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112</w:t>
            </w:r>
          </w:p>
        </w:tc>
      </w:tr>
      <w:tr w:rsidR="00EA7FD2" w:rsidRPr="00EA7FD2" w14:paraId="4F7AF410"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989E811" w14:textId="77777777"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1032/1 Varnostnik</w:t>
            </w:r>
          </w:p>
        </w:tc>
        <w:tc>
          <w:tcPr>
            <w:tcW w:w="515" w:type="pct"/>
          </w:tcPr>
          <w:p w14:paraId="7A98B594"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111</w:t>
            </w:r>
          </w:p>
        </w:tc>
      </w:tr>
      <w:tr w:rsidR="00EA7FD2" w:rsidRPr="00EA7FD2" w14:paraId="53395E1F"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AF1E90C" w14:textId="77777777"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0688/2 Digitalna pismenost (napredno)</w:t>
            </w:r>
          </w:p>
        </w:tc>
        <w:tc>
          <w:tcPr>
            <w:tcW w:w="515" w:type="pct"/>
          </w:tcPr>
          <w:p w14:paraId="6D864607"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108</w:t>
            </w:r>
          </w:p>
        </w:tc>
      </w:tr>
      <w:tr w:rsidR="00EA7FD2" w:rsidRPr="00EA7FD2" w14:paraId="000595C5"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ADCB489" w14:textId="409C1374"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 </w:t>
            </w:r>
            <w:r w:rsidR="00822CB8">
              <w:rPr>
                <w:rFonts w:ascii="Arial Narrow" w:eastAsia="Calibri" w:hAnsi="Arial Narrow" w:cs="Arial"/>
                <w:b w:val="0"/>
                <w:bCs w:val="0"/>
                <w:sz w:val="18"/>
                <w:szCs w:val="18"/>
                <w:lang w:eastAsia="x-none"/>
              </w:rPr>
              <w:t>R</w:t>
            </w:r>
            <w:r w:rsidRPr="00EA7FD2">
              <w:rPr>
                <w:rFonts w:ascii="Arial Narrow" w:eastAsia="Calibri" w:hAnsi="Arial Narrow" w:cs="Arial"/>
                <w:b w:val="0"/>
                <w:bCs w:val="0"/>
                <w:sz w:val="18"/>
                <w:szCs w:val="18"/>
                <w:lang w:eastAsia="x-none"/>
              </w:rPr>
              <w:t>ačunalniška pismenost za odrasle</w:t>
            </w:r>
          </w:p>
        </w:tc>
        <w:tc>
          <w:tcPr>
            <w:tcW w:w="515" w:type="pct"/>
          </w:tcPr>
          <w:p w14:paraId="6006CD79"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102</w:t>
            </w:r>
          </w:p>
        </w:tc>
      </w:tr>
      <w:tr w:rsidR="00EA7FD2" w:rsidRPr="00EA7FD2" w14:paraId="18D5CAA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14F4EE0" w14:textId="13C3E5E2"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0413/1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odjetniška delavnica (osnove podjetništva, trženje, poslovni načrt)</w:t>
            </w:r>
          </w:p>
        </w:tc>
        <w:tc>
          <w:tcPr>
            <w:tcW w:w="515" w:type="pct"/>
          </w:tcPr>
          <w:p w14:paraId="0A91DCF1"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90</w:t>
            </w:r>
          </w:p>
        </w:tc>
      </w:tr>
      <w:tr w:rsidR="00EA7FD2" w:rsidRPr="00EA7FD2" w14:paraId="470D69A4"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CCCAFAD" w14:textId="676D372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0411/1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sposabljanje za knjigovodska dela</w:t>
            </w:r>
          </w:p>
        </w:tc>
        <w:tc>
          <w:tcPr>
            <w:tcW w:w="515" w:type="pct"/>
          </w:tcPr>
          <w:p w14:paraId="337C6A79"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67</w:t>
            </w:r>
          </w:p>
        </w:tc>
      </w:tr>
      <w:tr w:rsidR="00EA7FD2" w:rsidRPr="00EA7FD2" w14:paraId="0BABCA0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689A8F91" w14:textId="2ADDAE3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0611/16 </w:t>
            </w:r>
            <w:r w:rsidR="00822CB8">
              <w:rPr>
                <w:rFonts w:ascii="Arial Narrow" w:eastAsia="Calibri" w:hAnsi="Arial Narrow" w:cs="Arial"/>
                <w:b w:val="0"/>
                <w:bCs w:val="0"/>
                <w:sz w:val="18"/>
                <w:szCs w:val="18"/>
                <w:lang w:eastAsia="x-none"/>
              </w:rPr>
              <w:t>S</w:t>
            </w:r>
            <w:r w:rsidRPr="00EA7FD2">
              <w:rPr>
                <w:rFonts w:ascii="Arial Narrow" w:eastAsia="Calibri" w:hAnsi="Arial Narrow" w:cs="Arial"/>
                <w:b w:val="0"/>
                <w:bCs w:val="0"/>
                <w:sz w:val="18"/>
                <w:szCs w:val="18"/>
                <w:lang w:eastAsia="x-none"/>
              </w:rPr>
              <w:t xml:space="preserve">odobna pisarna in uporaba </w:t>
            </w:r>
            <w:r w:rsidR="005C6F6F">
              <w:rPr>
                <w:rFonts w:ascii="Arial Narrow" w:eastAsia="Calibri" w:hAnsi="Arial Narrow" w:cs="Arial"/>
                <w:b w:val="0"/>
                <w:bCs w:val="0"/>
                <w:sz w:val="18"/>
                <w:szCs w:val="18"/>
                <w:lang w:eastAsia="x-none"/>
              </w:rPr>
              <w:t>Microsiot</w:t>
            </w:r>
            <w:r w:rsidRPr="00EA7FD2">
              <w:rPr>
                <w:rFonts w:ascii="Arial Narrow" w:eastAsia="Calibri" w:hAnsi="Arial Narrow" w:cs="Arial"/>
                <w:b w:val="0"/>
                <w:bCs w:val="0"/>
                <w:sz w:val="18"/>
                <w:szCs w:val="18"/>
                <w:lang w:eastAsia="x-none"/>
              </w:rPr>
              <w:t xml:space="preserve"> 365 orodij</w:t>
            </w:r>
          </w:p>
        </w:tc>
        <w:tc>
          <w:tcPr>
            <w:tcW w:w="515" w:type="pct"/>
          </w:tcPr>
          <w:p w14:paraId="0C82A976"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63</w:t>
            </w:r>
          </w:p>
        </w:tc>
      </w:tr>
      <w:tr w:rsidR="00EA7FD2" w:rsidRPr="00EA7FD2" w14:paraId="2888279F"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872C7FC" w14:textId="44060A3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lastRenderedPageBreak/>
              <w:t xml:space="preserve">0231/14 </w:t>
            </w:r>
            <w:r w:rsidR="00822CB8">
              <w:rPr>
                <w:rFonts w:ascii="Arial Narrow" w:eastAsia="Calibri" w:hAnsi="Arial Narrow" w:cs="Arial"/>
                <w:b w:val="0"/>
                <w:bCs w:val="0"/>
                <w:sz w:val="18"/>
                <w:szCs w:val="18"/>
                <w:lang w:eastAsia="x-none"/>
              </w:rPr>
              <w:t>I</w:t>
            </w:r>
            <w:r w:rsidRPr="00EA7FD2">
              <w:rPr>
                <w:rFonts w:ascii="Arial Narrow" w:eastAsia="Calibri" w:hAnsi="Arial Narrow" w:cs="Arial"/>
                <w:b w:val="0"/>
                <w:bCs w:val="0"/>
                <w:sz w:val="18"/>
                <w:szCs w:val="18"/>
                <w:lang w:eastAsia="x-none"/>
              </w:rPr>
              <w:t xml:space="preserve">zpit iz znanja slovenščine kot drugega in tujega jezika </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osnovna raven (A2</w:t>
            </w:r>
            <w:r w:rsidR="005C6F6F">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B1)</w:t>
            </w:r>
          </w:p>
        </w:tc>
        <w:tc>
          <w:tcPr>
            <w:tcW w:w="515" w:type="pct"/>
          </w:tcPr>
          <w:p w14:paraId="466EED08"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57</w:t>
            </w:r>
          </w:p>
        </w:tc>
      </w:tr>
      <w:tr w:rsidR="00EA7FD2" w:rsidRPr="00EA7FD2" w14:paraId="61340566"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0A64BED4" w14:textId="7953D02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1041/8 </w:t>
            </w:r>
            <w:r w:rsidR="00822CB8">
              <w:rPr>
                <w:rFonts w:ascii="Arial Narrow" w:eastAsia="Calibri" w:hAnsi="Arial Narrow" w:cs="Arial"/>
                <w:b w:val="0"/>
                <w:bCs w:val="0"/>
                <w:sz w:val="18"/>
                <w:szCs w:val="18"/>
                <w:lang w:eastAsia="x-none"/>
              </w:rPr>
              <w:t>T</w:t>
            </w:r>
            <w:r w:rsidRPr="00EA7FD2">
              <w:rPr>
                <w:rFonts w:ascii="Arial Narrow" w:eastAsia="Calibri" w:hAnsi="Arial Narrow" w:cs="Arial"/>
                <w:b w:val="0"/>
                <w:bCs w:val="0"/>
                <w:sz w:val="18"/>
                <w:szCs w:val="18"/>
                <w:lang w:eastAsia="x-none"/>
              </w:rPr>
              <w:t>ečaj za voznika viličarja</w:t>
            </w:r>
          </w:p>
        </w:tc>
        <w:tc>
          <w:tcPr>
            <w:tcW w:w="515" w:type="pct"/>
          </w:tcPr>
          <w:p w14:paraId="55F98A1B"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55</w:t>
            </w:r>
          </w:p>
        </w:tc>
      </w:tr>
      <w:tr w:rsidR="00EA7FD2" w:rsidRPr="00EA7FD2" w14:paraId="150BABC3"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23C000DC" w14:textId="4B9DFDD6"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0611/12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čenje/delo na daljavo prek MS Teams za osnovne uporabnike</w:t>
            </w:r>
          </w:p>
        </w:tc>
        <w:tc>
          <w:tcPr>
            <w:tcW w:w="515" w:type="pct"/>
          </w:tcPr>
          <w:p w14:paraId="17EDB37E"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48</w:t>
            </w:r>
          </w:p>
        </w:tc>
      </w:tr>
      <w:tr w:rsidR="00EA7FD2" w:rsidRPr="00EA7FD2" w14:paraId="44EE22D3"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BC91A26" w14:textId="65901BD1"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0231/13 </w:t>
            </w:r>
            <w:r w:rsidR="00822CB8">
              <w:rPr>
                <w:rFonts w:ascii="Arial Narrow" w:eastAsia="Calibri" w:hAnsi="Arial Narrow" w:cs="Arial"/>
                <w:b w:val="0"/>
                <w:bCs w:val="0"/>
                <w:sz w:val="18"/>
                <w:szCs w:val="18"/>
                <w:lang w:eastAsia="x-none"/>
              </w:rPr>
              <w:t>S</w:t>
            </w:r>
            <w:r w:rsidRPr="00EA7FD2">
              <w:rPr>
                <w:rFonts w:ascii="Arial Narrow" w:eastAsia="Calibri" w:hAnsi="Arial Narrow" w:cs="Arial"/>
                <w:b w:val="0"/>
                <w:bCs w:val="0"/>
                <w:sz w:val="18"/>
                <w:szCs w:val="18"/>
                <w:lang w:eastAsia="x-none"/>
              </w:rPr>
              <w:t xml:space="preserve">lovenski jezik za tujce, stopnje </w:t>
            </w:r>
            <w:r w:rsidR="005C6F6F">
              <w:rPr>
                <w:rFonts w:ascii="Arial Narrow" w:eastAsia="Calibri" w:hAnsi="Arial Narrow" w:cs="Arial"/>
                <w:b w:val="0"/>
                <w:bCs w:val="0"/>
                <w:sz w:val="18"/>
                <w:szCs w:val="18"/>
                <w:lang w:eastAsia="x-none"/>
              </w:rPr>
              <w:t xml:space="preserve">od </w:t>
            </w:r>
            <w:r w:rsidRPr="00EA7FD2">
              <w:rPr>
                <w:rFonts w:ascii="Arial Narrow" w:eastAsia="Calibri" w:hAnsi="Arial Narrow" w:cs="Arial"/>
                <w:b w:val="0"/>
                <w:bCs w:val="0"/>
                <w:sz w:val="18"/>
                <w:szCs w:val="18"/>
                <w:lang w:eastAsia="x-none"/>
              </w:rPr>
              <w:t>I do III</w:t>
            </w:r>
          </w:p>
        </w:tc>
        <w:tc>
          <w:tcPr>
            <w:tcW w:w="515" w:type="pct"/>
          </w:tcPr>
          <w:p w14:paraId="6CFD1A7D"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47</w:t>
            </w:r>
          </w:p>
        </w:tc>
      </w:tr>
      <w:tr w:rsidR="00EA7FD2" w:rsidRPr="00EA7FD2" w14:paraId="4A371482"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EBAC467" w14:textId="45F77FE3"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0011/1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 xml:space="preserve">sposabljanje za življenjsko uspešnost </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Most do izobrazbe (UŽU</w:t>
            </w:r>
            <w:r w:rsidR="00822CB8">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MI)</w:t>
            </w:r>
          </w:p>
        </w:tc>
        <w:tc>
          <w:tcPr>
            <w:tcW w:w="515" w:type="pct"/>
          </w:tcPr>
          <w:p w14:paraId="5E0D95C2"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43</w:t>
            </w:r>
          </w:p>
        </w:tc>
      </w:tr>
      <w:tr w:rsidR="00EA7FD2" w:rsidRPr="00EA7FD2" w14:paraId="4E08D9A6"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E1AA1AF" w14:textId="1EEFEC66"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0414/3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 xml:space="preserve">pravljavec družbenih omrežij </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Akademija UDO</w:t>
            </w:r>
          </w:p>
        </w:tc>
        <w:tc>
          <w:tcPr>
            <w:tcW w:w="515" w:type="pct"/>
          </w:tcPr>
          <w:p w14:paraId="1EB983FA"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41</w:t>
            </w:r>
          </w:p>
        </w:tc>
      </w:tr>
      <w:tr w:rsidR="00EA7FD2" w:rsidRPr="00EA7FD2" w14:paraId="44E233FC"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44928840" w14:textId="1DBFCF04"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0011/4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oseben program za etnično skupino Romov: Osnovno opismenjevanje za etnično skupino Romov</w:t>
            </w:r>
          </w:p>
        </w:tc>
        <w:tc>
          <w:tcPr>
            <w:tcW w:w="515" w:type="pct"/>
          </w:tcPr>
          <w:p w14:paraId="4481DC03"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258F9ADE"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4F11CAB" w14:textId="54A1F220"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0611/4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 xml:space="preserve">ridobitev Osnovnega spričevala </w:t>
            </w:r>
            <w:r w:rsidR="005C6F6F" w:rsidRPr="00EA7FD2">
              <w:rPr>
                <w:rFonts w:ascii="Arial Narrow" w:eastAsia="Calibri" w:hAnsi="Arial Narrow" w:cs="Arial"/>
                <w:b w:val="0"/>
                <w:bCs w:val="0"/>
                <w:sz w:val="18"/>
                <w:szCs w:val="18"/>
                <w:lang w:eastAsia="x-none"/>
              </w:rPr>
              <w:t xml:space="preserve">ECDL </w:t>
            </w:r>
            <w:r w:rsidRPr="00EA7FD2">
              <w:rPr>
                <w:rFonts w:ascii="Arial Narrow" w:eastAsia="Calibri" w:hAnsi="Arial Narrow" w:cs="Arial"/>
                <w:b w:val="0"/>
                <w:bCs w:val="0"/>
                <w:sz w:val="18"/>
                <w:szCs w:val="18"/>
                <w:lang w:eastAsia="x-none"/>
              </w:rPr>
              <w:t>(</w:t>
            </w:r>
            <w:r w:rsidR="005C6F6F">
              <w:rPr>
                <w:rFonts w:ascii="Arial Narrow" w:eastAsia="Calibri" w:hAnsi="Arial Narrow" w:cs="Arial"/>
                <w:b w:val="0"/>
                <w:bCs w:val="0"/>
                <w:sz w:val="18"/>
                <w:szCs w:val="18"/>
                <w:lang w:eastAsia="x-none"/>
              </w:rPr>
              <w:t>e</w:t>
            </w:r>
            <w:r w:rsidRPr="00EA7FD2">
              <w:rPr>
                <w:rFonts w:ascii="Arial Narrow" w:eastAsia="Calibri" w:hAnsi="Arial Narrow" w:cs="Arial"/>
                <w:b w:val="0"/>
                <w:bCs w:val="0"/>
                <w:sz w:val="18"/>
                <w:szCs w:val="18"/>
                <w:lang w:eastAsia="x-none"/>
              </w:rPr>
              <w:t>vropsko računalniško spričevalo)</w:t>
            </w:r>
          </w:p>
        </w:tc>
        <w:tc>
          <w:tcPr>
            <w:tcW w:w="515" w:type="pct"/>
          </w:tcPr>
          <w:p w14:paraId="20E5A8F6"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34786D4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113504A7" w14:textId="2351B1D0"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0612/3 </w:t>
            </w:r>
            <w:r w:rsidR="00822CB8">
              <w:rPr>
                <w:rFonts w:ascii="Arial Narrow" w:eastAsia="Calibri" w:hAnsi="Arial Narrow" w:cs="Arial"/>
                <w:b w:val="0"/>
                <w:bCs w:val="0"/>
                <w:sz w:val="18"/>
                <w:szCs w:val="18"/>
                <w:lang w:eastAsia="x-none"/>
              </w:rPr>
              <w:t>I</w:t>
            </w:r>
            <w:r w:rsidRPr="00EA7FD2">
              <w:rPr>
                <w:rFonts w:ascii="Arial Narrow" w:eastAsia="Calibri" w:hAnsi="Arial Narrow" w:cs="Arial"/>
                <w:b w:val="0"/>
                <w:bCs w:val="0"/>
                <w:sz w:val="18"/>
                <w:szCs w:val="18"/>
                <w:lang w:eastAsia="x-none"/>
              </w:rPr>
              <w:t>zdelava in oblikovanje spletnih strani</w:t>
            </w:r>
          </w:p>
        </w:tc>
        <w:tc>
          <w:tcPr>
            <w:tcW w:w="515" w:type="pct"/>
          </w:tcPr>
          <w:p w14:paraId="3A003184"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0670B983"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0B05B602" w14:textId="1ADD1FC9"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1041/1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sposabljanje in pridobitev vozniškega izpita kategorije C</w:t>
            </w:r>
          </w:p>
        </w:tc>
        <w:tc>
          <w:tcPr>
            <w:tcW w:w="515" w:type="pct"/>
          </w:tcPr>
          <w:p w14:paraId="75242372"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5B72C6F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2D899C0D" w14:textId="4E5D2F2B"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0231/2 </w:t>
            </w:r>
            <w:r w:rsidR="00822CB8">
              <w:rPr>
                <w:rFonts w:ascii="Arial Narrow" w:eastAsia="Calibri" w:hAnsi="Arial Narrow" w:cs="Arial"/>
                <w:b w:val="0"/>
                <w:bCs w:val="0"/>
                <w:sz w:val="18"/>
                <w:szCs w:val="18"/>
                <w:lang w:eastAsia="x-none"/>
              </w:rPr>
              <w:t>N</w:t>
            </w:r>
            <w:r w:rsidRPr="00EA7FD2">
              <w:rPr>
                <w:rFonts w:ascii="Arial Narrow" w:eastAsia="Calibri" w:hAnsi="Arial Narrow" w:cs="Arial"/>
                <w:b w:val="0"/>
                <w:bCs w:val="0"/>
                <w:sz w:val="18"/>
                <w:szCs w:val="18"/>
                <w:lang w:eastAsia="x-none"/>
              </w:rPr>
              <w:t>emški jezik, ravni A1</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C2</w:t>
            </w:r>
          </w:p>
        </w:tc>
        <w:tc>
          <w:tcPr>
            <w:tcW w:w="515" w:type="pct"/>
          </w:tcPr>
          <w:p w14:paraId="133460D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35</w:t>
            </w:r>
          </w:p>
        </w:tc>
      </w:tr>
      <w:tr w:rsidR="00EA7FD2" w:rsidRPr="00EA7FD2" w14:paraId="0F81FC4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D486698" w14:textId="33F71155"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0411/3 </w:t>
            </w:r>
            <w:r w:rsidR="00822CB8">
              <w:rPr>
                <w:rFonts w:ascii="Arial Narrow" w:eastAsia="Calibri" w:hAnsi="Arial Narrow" w:cs="Arial"/>
                <w:b w:val="0"/>
                <w:bCs w:val="0"/>
                <w:sz w:val="18"/>
                <w:szCs w:val="18"/>
                <w:lang w:eastAsia="x-none"/>
              </w:rPr>
              <w:t>R</w:t>
            </w:r>
            <w:r w:rsidRPr="00EA7FD2">
              <w:rPr>
                <w:rFonts w:ascii="Arial Narrow" w:eastAsia="Calibri" w:hAnsi="Arial Narrow" w:cs="Arial"/>
                <w:b w:val="0"/>
                <w:bCs w:val="0"/>
                <w:sz w:val="18"/>
                <w:szCs w:val="18"/>
                <w:lang w:eastAsia="x-none"/>
              </w:rPr>
              <w:t>ačunovodja</w:t>
            </w:r>
          </w:p>
        </w:tc>
        <w:tc>
          <w:tcPr>
            <w:tcW w:w="515" w:type="pct"/>
          </w:tcPr>
          <w:p w14:paraId="3D94C623"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33</w:t>
            </w:r>
          </w:p>
        </w:tc>
      </w:tr>
      <w:tr w:rsidR="00EA7FD2" w:rsidRPr="00EA7FD2" w14:paraId="04096099"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08B878FB" w14:textId="6953BF02" w:rsidR="00EA7FD2" w:rsidRPr="00EA7FD2" w:rsidRDefault="00EA7FD2" w:rsidP="00437D52">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0414/4 </w:t>
            </w:r>
            <w:r w:rsidR="00822CB8">
              <w:rPr>
                <w:rFonts w:ascii="Arial Narrow" w:eastAsia="Calibri" w:hAnsi="Arial Narrow" w:cs="Arial"/>
                <w:b w:val="0"/>
                <w:bCs w:val="0"/>
                <w:sz w:val="18"/>
                <w:szCs w:val="18"/>
                <w:lang w:eastAsia="x-none"/>
              </w:rPr>
              <w:t>I</w:t>
            </w:r>
            <w:r w:rsidRPr="00EA7FD2">
              <w:rPr>
                <w:rFonts w:ascii="Arial Narrow" w:eastAsia="Calibri" w:hAnsi="Arial Narrow" w:cs="Arial"/>
                <w:b w:val="0"/>
                <w:bCs w:val="0"/>
                <w:sz w:val="18"/>
                <w:szCs w:val="18"/>
                <w:lang w:eastAsia="x-none"/>
              </w:rPr>
              <w:t xml:space="preserve">zboljšanje veščin mreženja ter upravljanja </w:t>
            </w:r>
            <w:r w:rsidR="00437D52" w:rsidRPr="00EA7FD2">
              <w:rPr>
                <w:rFonts w:ascii="Arial Narrow" w:eastAsia="Calibri" w:hAnsi="Arial Narrow" w:cs="Arial"/>
                <w:b w:val="0"/>
                <w:bCs w:val="0"/>
                <w:sz w:val="18"/>
                <w:szCs w:val="18"/>
                <w:lang w:eastAsia="x-none"/>
              </w:rPr>
              <w:t>ključni</w:t>
            </w:r>
            <w:r w:rsidR="00437D52">
              <w:rPr>
                <w:rFonts w:ascii="Arial Narrow" w:eastAsia="Calibri" w:hAnsi="Arial Narrow" w:cs="Arial"/>
                <w:b w:val="0"/>
                <w:bCs w:val="0"/>
                <w:sz w:val="18"/>
                <w:szCs w:val="18"/>
                <w:lang w:eastAsia="x-none"/>
              </w:rPr>
              <w:t xml:space="preserve">h </w:t>
            </w:r>
            <w:r w:rsidRPr="00EA7FD2">
              <w:rPr>
                <w:rFonts w:ascii="Arial Narrow" w:eastAsia="Calibri" w:hAnsi="Arial Narrow" w:cs="Arial"/>
                <w:b w:val="0"/>
                <w:bCs w:val="0"/>
                <w:sz w:val="18"/>
                <w:szCs w:val="18"/>
                <w:lang w:eastAsia="x-none"/>
              </w:rPr>
              <w:t>strank za uspešno prodajo</w:t>
            </w:r>
          </w:p>
        </w:tc>
        <w:tc>
          <w:tcPr>
            <w:tcW w:w="515" w:type="pct"/>
          </w:tcPr>
          <w:p w14:paraId="2805DD59"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27</w:t>
            </w:r>
          </w:p>
        </w:tc>
      </w:tr>
      <w:tr w:rsidR="00EA7FD2" w:rsidRPr="00EA7FD2" w14:paraId="06843708"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6CB8912" w14:textId="4CD3A0CB"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0722/3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omočnik v lesnoobdelovalni industriji</w:t>
            </w:r>
          </w:p>
        </w:tc>
        <w:tc>
          <w:tcPr>
            <w:tcW w:w="515" w:type="pct"/>
          </w:tcPr>
          <w:p w14:paraId="79568048"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27</w:t>
            </w:r>
          </w:p>
        </w:tc>
      </w:tr>
      <w:tr w:rsidR="00EA7FD2" w:rsidRPr="00EA7FD2" w14:paraId="060C24FA"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193FDE8A" w14:textId="7D1C1E79"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0415/1 </w:t>
            </w:r>
            <w:r w:rsidR="00822CB8">
              <w:rPr>
                <w:rFonts w:ascii="Arial Narrow" w:eastAsia="Calibri" w:hAnsi="Arial Narrow" w:cs="Arial"/>
                <w:b w:val="0"/>
                <w:bCs w:val="0"/>
                <w:sz w:val="18"/>
                <w:szCs w:val="18"/>
                <w:lang w:eastAsia="x-none"/>
              </w:rPr>
              <w:t>T</w:t>
            </w:r>
            <w:r w:rsidRPr="00EA7FD2">
              <w:rPr>
                <w:rFonts w:ascii="Arial Narrow" w:eastAsia="Calibri" w:hAnsi="Arial Narrow" w:cs="Arial"/>
                <w:b w:val="0"/>
                <w:bCs w:val="0"/>
                <w:sz w:val="18"/>
                <w:szCs w:val="18"/>
                <w:lang w:eastAsia="x-none"/>
              </w:rPr>
              <w:t>ečaj slepega tipkanja</w:t>
            </w:r>
          </w:p>
        </w:tc>
        <w:tc>
          <w:tcPr>
            <w:tcW w:w="515" w:type="pct"/>
          </w:tcPr>
          <w:p w14:paraId="4249033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25</w:t>
            </w:r>
          </w:p>
        </w:tc>
      </w:tr>
      <w:tr w:rsidR="00EA7FD2" w:rsidRPr="00EA7FD2" w14:paraId="7A71A649"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1AF34AD0" w14:textId="6DCC6941"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0231/1 </w:t>
            </w:r>
            <w:r w:rsidR="00822CB8">
              <w:rPr>
                <w:rFonts w:ascii="Arial Narrow" w:eastAsia="Calibri" w:hAnsi="Arial Narrow" w:cs="Arial"/>
                <w:b w:val="0"/>
                <w:bCs w:val="0"/>
                <w:sz w:val="18"/>
                <w:szCs w:val="18"/>
                <w:lang w:eastAsia="x-none"/>
              </w:rPr>
              <w:t>A</w:t>
            </w:r>
            <w:r w:rsidRPr="00EA7FD2">
              <w:rPr>
                <w:rFonts w:ascii="Arial Narrow" w:eastAsia="Calibri" w:hAnsi="Arial Narrow" w:cs="Arial"/>
                <w:b w:val="0"/>
                <w:bCs w:val="0"/>
                <w:sz w:val="18"/>
                <w:szCs w:val="18"/>
                <w:lang w:eastAsia="x-none"/>
              </w:rPr>
              <w:t xml:space="preserve">ngleški jezik </w:t>
            </w:r>
            <w:r w:rsidR="00437D5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ravni A1</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C2</w:t>
            </w:r>
          </w:p>
        </w:tc>
        <w:tc>
          <w:tcPr>
            <w:tcW w:w="515" w:type="pct"/>
          </w:tcPr>
          <w:p w14:paraId="0289C5B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24</w:t>
            </w:r>
          </w:p>
        </w:tc>
      </w:tr>
      <w:tr w:rsidR="00EA7FD2" w:rsidRPr="00EA7FD2" w14:paraId="541C8F1C"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50524F2" w14:textId="584A5E7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0613/3 </w:t>
            </w:r>
            <w:r w:rsidR="00822CB8">
              <w:rPr>
                <w:rFonts w:ascii="Arial Narrow" w:eastAsia="Calibri" w:hAnsi="Arial Narrow" w:cs="Arial"/>
                <w:b w:val="0"/>
                <w:bCs w:val="0"/>
                <w:sz w:val="18"/>
                <w:szCs w:val="18"/>
                <w:lang w:eastAsia="x-none"/>
              </w:rPr>
              <w:t>N</w:t>
            </w:r>
            <w:r w:rsidRPr="00EA7FD2">
              <w:rPr>
                <w:rFonts w:ascii="Arial Narrow" w:eastAsia="Calibri" w:hAnsi="Arial Narrow" w:cs="Arial"/>
                <w:b w:val="0"/>
                <w:bCs w:val="0"/>
                <w:sz w:val="18"/>
                <w:szCs w:val="18"/>
                <w:lang w:eastAsia="x-none"/>
              </w:rPr>
              <w:t>apredni računalniški analitik</w:t>
            </w:r>
          </w:p>
        </w:tc>
        <w:tc>
          <w:tcPr>
            <w:tcW w:w="515" w:type="pct"/>
          </w:tcPr>
          <w:p w14:paraId="6167545E"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20</w:t>
            </w:r>
          </w:p>
        </w:tc>
      </w:tr>
      <w:tr w:rsidR="00EA7FD2" w:rsidRPr="00EA7FD2" w14:paraId="54C990F1"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66AB13C4" w14:textId="722F27EE"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1013/3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sposabljanje za pomočnika kuharja</w:t>
            </w:r>
          </w:p>
        </w:tc>
        <w:tc>
          <w:tcPr>
            <w:tcW w:w="515" w:type="pct"/>
          </w:tcPr>
          <w:p w14:paraId="4C2223F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20</w:t>
            </w:r>
          </w:p>
        </w:tc>
      </w:tr>
    </w:tbl>
    <w:p w14:paraId="06099399" w14:textId="55EED6D3" w:rsidR="001B08C6" w:rsidRPr="001C3460" w:rsidRDefault="001B08C6" w:rsidP="00A02F3F">
      <w:pPr>
        <w:pStyle w:val="PODTABELO"/>
        <w:rPr>
          <w:szCs w:val="16"/>
        </w:rPr>
      </w:pPr>
      <w:r w:rsidRPr="001C3460">
        <w:t xml:space="preserve">Vir: </w:t>
      </w:r>
      <w:r w:rsidR="00956623">
        <w:t>ZRSZ</w:t>
      </w:r>
      <w:r w:rsidRPr="001C3460">
        <w:t>.</w:t>
      </w:r>
    </w:p>
    <w:p w14:paraId="3AEC235A" w14:textId="114FF403" w:rsidR="00EA7FD2" w:rsidRPr="00EA7FD2" w:rsidRDefault="00EA7FD2" w:rsidP="00EA7FD2">
      <w:pPr>
        <w:jc w:val="both"/>
        <w:rPr>
          <w:rFonts w:ascii="Arial" w:eastAsia="Calibri" w:hAnsi="Arial" w:cs="Arial"/>
          <w:bCs/>
          <w:sz w:val="18"/>
          <w:szCs w:val="18"/>
          <w:lang w:eastAsia="x-none"/>
        </w:rPr>
      </w:pPr>
      <w:r w:rsidRPr="00EA7FD2">
        <w:rPr>
          <w:rFonts w:ascii="Arial" w:eastAsia="Calibri" w:hAnsi="Arial" w:cs="Arial"/>
          <w:bCs/>
          <w:sz w:val="18"/>
          <w:szCs w:val="18"/>
          <w:lang w:eastAsia="x-none"/>
        </w:rPr>
        <w:t xml:space="preserve">Po področjih je bilo največ vključitev </w:t>
      </w:r>
      <w:r w:rsidR="005D5BF3">
        <w:rPr>
          <w:rFonts w:ascii="Arial" w:eastAsia="Calibri" w:hAnsi="Arial" w:cs="Arial"/>
          <w:bCs/>
          <w:sz w:val="18"/>
          <w:szCs w:val="18"/>
          <w:lang w:eastAsia="x-none"/>
        </w:rPr>
        <w:t xml:space="preserve">s </w:t>
      </w:r>
      <w:r w:rsidRPr="00EA7FD2">
        <w:rPr>
          <w:rFonts w:ascii="Arial" w:eastAsia="Calibri" w:hAnsi="Arial" w:cs="Arial"/>
          <w:bCs/>
          <w:sz w:val="18"/>
          <w:szCs w:val="18"/>
          <w:lang w:eastAsia="x-none"/>
        </w:rPr>
        <w:t xml:space="preserve">področja </w:t>
      </w:r>
      <w:r w:rsidR="00F90872">
        <w:rPr>
          <w:rFonts w:ascii="Arial" w:eastAsia="Calibri" w:hAnsi="Arial" w:cs="Arial"/>
          <w:bCs/>
          <w:sz w:val="18"/>
          <w:szCs w:val="18"/>
          <w:lang w:eastAsia="x-none"/>
        </w:rPr>
        <w:t>u</w:t>
      </w:r>
      <w:r w:rsidRPr="00EA7FD2">
        <w:rPr>
          <w:rFonts w:ascii="Arial" w:eastAsia="Calibri" w:hAnsi="Arial" w:cs="Arial"/>
          <w:bCs/>
          <w:sz w:val="18"/>
          <w:szCs w:val="18"/>
          <w:lang w:eastAsia="x-none"/>
        </w:rPr>
        <w:t>svajanj</w:t>
      </w:r>
      <w:r w:rsidR="00F90872">
        <w:rPr>
          <w:rFonts w:ascii="Arial" w:eastAsia="Calibri" w:hAnsi="Arial" w:cs="Arial"/>
          <w:bCs/>
          <w:sz w:val="18"/>
          <w:szCs w:val="18"/>
          <w:lang w:eastAsia="x-none"/>
        </w:rPr>
        <w:t>a</w:t>
      </w:r>
      <w:r w:rsidRPr="00EA7FD2">
        <w:rPr>
          <w:rFonts w:ascii="Arial" w:eastAsia="Calibri" w:hAnsi="Arial" w:cs="Arial"/>
          <w:bCs/>
          <w:sz w:val="18"/>
          <w:szCs w:val="18"/>
          <w:lang w:eastAsia="x-none"/>
        </w:rPr>
        <w:t xml:space="preserve"> jezikov (drugih, tujih, znakovnih, prevajalstvo)</w:t>
      </w:r>
      <w:r>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in sicer kar 21,0</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vseh vključitev. Od tega </w:t>
      </w:r>
      <w:r>
        <w:rPr>
          <w:rFonts w:ascii="Arial" w:eastAsia="Calibri" w:hAnsi="Arial" w:cs="Arial"/>
          <w:bCs/>
          <w:sz w:val="18"/>
          <w:szCs w:val="18"/>
          <w:lang w:eastAsia="x-none"/>
        </w:rPr>
        <w:t xml:space="preserve">je bilo </w:t>
      </w:r>
      <w:r w:rsidRPr="00EA7FD2">
        <w:rPr>
          <w:rFonts w:ascii="Arial" w:eastAsia="Calibri" w:hAnsi="Arial" w:cs="Arial"/>
          <w:bCs/>
          <w:sz w:val="18"/>
          <w:szCs w:val="18"/>
          <w:lang w:eastAsia="x-none"/>
        </w:rPr>
        <w:t xml:space="preserve">največ vključitev v program Slovenščina kot drugi in tuji jezik </w:t>
      </w:r>
      <w:r>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vstopna raven (A1)</w:t>
      </w:r>
      <w:r w:rsidR="005C6F6F">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kar </w:t>
      </w:r>
      <w:r w:rsidR="005D5BF3">
        <w:rPr>
          <w:rFonts w:ascii="Arial" w:eastAsia="Calibri" w:hAnsi="Arial" w:cs="Arial"/>
          <w:bCs/>
          <w:sz w:val="18"/>
          <w:szCs w:val="18"/>
          <w:lang w:eastAsia="x-none"/>
        </w:rPr>
        <w:t xml:space="preserve">pomeni </w:t>
      </w:r>
      <w:r w:rsidRPr="00EA7FD2">
        <w:rPr>
          <w:rFonts w:ascii="Arial" w:eastAsia="Calibri" w:hAnsi="Arial" w:cs="Arial"/>
          <w:bCs/>
          <w:sz w:val="18"/>
          <w:szCs w:val="18"/>
          <w:lang w:eastAsia="x-none"/>
        </w:rPr>
        <w:t>58,6</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vključitev </w:t>
      </w:r>
      <w:r w:rsidR="005D5BF3">
        <w:rPr>
          <w:rFonts w:ascii="Arial" w:eastAsia="Calibri" w:hAnsi="Arial" w:cs="Arial"/>
          <w:bCs/>
          <w:sz w:val="18"/>
          <w:szCs w:val="18"/>
          <w:lang w:eastAsia="x-none"/>
        </w:rPr>
        <w:t xml:space="preserve">s </w:t>
      </w:r>
      <w:r w:rsidRPr="00EA7FD2">
        <w:rPr>
          <w:rFonts w:ascii="Arial" w:eastAsia="Calibri" w:hAnsi="Arial" w:cs="Arial"/>
          <w:bCs/>
          <w:sz w:val="18"/>
          <w:szCs w:val="18"/>
          <w:lang w:eastAsia="x-none"/>
        </w:rPr>
        <w:t>tega področja. Sledi</w:t>
      </w:r>
      <w:r w:rsidR="00437D52">
        <w:rPr>
          <w:rFonts w:ascii="Arial" w:eastAsia="Calibri" w:hAnsi="Arial" w:cs="Arial"/>
          <w:bCs/>
          <w:sz w:val="18"/>
          <w:szCs w:val="18"/>
          <w:lang w:eastAsia="x-none"/>
        </w:rPr>
        <w:t>ta</w:t>
      </w:r>
      <w:r w:rsidRPr="00EA7FD2">
        <w:rPr>
          <w:rFonts w:ascii="Arial" w:eastAsia="Calibri" w:hAnsi="Arial" w:cs="Arial"/>
          <w:bCs/>
          <w:sz w:val="18"/>
          <w:szCs w:val="18"/>
          <w:lang w:eastAsia="x-none"/>
        </w:rPr>
        <w:t xml:space="preserve"> področje </w:t>
      </w:r>
      <w:r w:rsidR="00F90872">
        <w:rPr>
          <w:rFonts w:ascii="Arial" w:eastAsia="Calibri" w:hAnsi="Arial" w:cs="Arial"/>
          <w:bCs/>
          <w:sz w:val="18"/>
          <w:szCs w:val="18"/>
          <w:lang w:eastAsia="x-none"/>
        </w:rPr>
        <w:t>u</w:t>
      </w:r>
      <w:r w:rsidRPr="00EA7FD2">
        <w:rPr>
          <w:rFonts w:ascii="Arial" w:eastAsia="Calibri" w:hAnsi="Arial" w:cs="Arial"/>
          <w:bCs/>
          <w:sz w:val="18"/>
          <w:szCs w:val="18"/>
          <w:lang w:eastAsia="x-none"/>
        </w:rPr>
        <w:t>porab</w:t>
      </w:r>
      <w:r w:rsidR="00437D52">
        <w:rPr>
          <w:rFonts w:ascii="Arial" w:eastAsia="Calibri" w:hAnsi="Arial" w:cs="Arial"/>
          <w:bCs/>
          <w:sz w:val="18"/>
          <w:szCs w:val="18"/>
          <w:lang w:eastAsia="x-none"/>
        </w:rPr>
        <w:t>e</w:t>
      </w:r>
      <w:r w:rsidRPr="00EA7FD2">
        <w:rPr>
          <w:rFonts w:ascii="Arial" w:eastAsia="Calibri" w:hAnsi="Arial" w:cs="Arial"/>
          <w:bCs/>
          <w:sz w:val="18"/>
          <w:szCs w:val="18"/>
          <w:lang w:eastAsia="x-none"/>
        </w:rPr>
        <w:t xml:space="preserve"> računalnika </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19,</w:t>
      </w:r>
      <w:r>
        <w:rPr>
          <w:rFonts w:ascii="Arial" w:eastAsia="Calibri" w:hAnsi="Arial" w:cs="Arial"/>
          <w:bCs/>
          <w:sz w:val="18"/>
          <w:szCs w:val="18"/>
          <w:lang w:eastAsia="x-none"/>
        </w:rPr>
        <w:t>9 odstotka</w:t>
      </w:r>
      <w:r w:rsidRPr="00EA7FD2">
        <w:rPr>
          <w:rFonts w:ascii="Arial" w:eastAsia="Calibri" w:hAnsi="Arial" w:cs="Arial"/>
          <w:bCs/>
          <w:sz w:val="18"/>
          <w:szCs w:val="18"/>
          <w:lang w:eastAsia="x-none"/>
        </w:rPr>
        <w:t xml:space="preserve"> vključitev</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w:t>
      </w:r>
      <w:r w:rsidR="00437D52">
        <w:rPr>
          <w:rFonts w:ascii="Arial" w:eastAsia="Calibri" w:hAnsi="Arial" w:cs="Arial"/>
          <w:bCs/>
          <w:sz w:val="18"/>
          <w:szCs w:val="18"/>
          <w:lang w:eastAsia="x-none"/>
        </w:rPr>
        <w:t>in</w:t>
      </w:r>
      <w:r w:rsidR="00437D52" w:rsidRPr="00EA7FD2">
        <w:rPr>
          <w:rFonts w:ascii="Arial" w:eastAsia="Calibri" w:hAnsi="Arial" w:cs="Arial"/>
          <w:bCs/>
          <w:sz w:val="18"/>
          <w:szCs w:val="18"/>
          <w:lang w:eastAsia="x-none"/>
        </w:rPr>
        <w:t xml:space="preserve"> </w:t>
      </w:r>
      <w:r w:rsidRPr="00EA7FD2">
        <w:rPr>
          <w:rFonts w:ascii="Arial" w:eastAsia="Calibri" w:hAnsi="Arial" w:cs="Arial"/>
          <w:bCs/>
          <w:sz w:val="18"/>
          <w:szCs w:val="18"/>
          <w:lang w:eastAsia="x-none"/>
        </w:rPr>
        <w:t xml:space="preserve">področje </w:t>
      </w:r>
      <w:r w:rsidR="00F90872">
        <w:rPr>
          <w:rFonts w:ascii="Arial" w:eastAsia="Calibri" w:hAnsi="Arial" w:cs="Arial"/>
          <w:bCs/>
          <w:sz w:val="18"/>
          <w:szCs w:val="18"/>
          <w:lang w:eastAsia="x-none"/>
        </w:rPr>
        <w:t>i</w:t>
      </w:r>
      <w:r w:rsidRPr="00EA7FD2">
        <w:rPr>
          <w:rFonts w:ascii="Arial" w:eastAsia="Calibri" w:hAnsi="Arial" w:cs="Arial"/>
          <w:bCs/>
          <w:sz w:val="18"/>
          <w:szCs w:val="18"/>
          <w:lang w:eastAsia="x-none"/>
        </w:rPr>
        <w:t xml:space="preserve">nterdisciplinarne izobraževalne aktivnosti/izidi, pretežno informacijske in komunikacijske tehnologije (IKT) </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18,7</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vključitev</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w:t>
      </w:r>
    </w:p>
    <w:p w14:paraId="1014F410" w14:textId="4350CF23" w:rsidR="00EA7FD2" w:rsidRPr="00EA7FD2" w:rsidRDefault="00956623" w:rsidP="00EA7FD2">
      <w:pPr>
        <w:jc w:val="both"/>
        <w:rPr>
          <w:rFonts w:ascii="Arial" w:eastAsia="Calibri" w:hAnsi="Arial" w:cs="Arial"/>
          <w:bCs/>
          <w:sz w:val="18"/>
          <w:szCs w:val="18"/>
          <w:lang w:eastAsia="x-none"/>
        </w:rPr>
      </w:pPr>
      <w:r>
        <w:rPr>
          <w:rFonts w:ascii="Arial" w:eastAsia="Calibri" w:hAnsi="Arial" w:cs="Arial"/>
          <w:bCs/>
          <w:sz w:val="18"/>
          <w:szCs w:val="18"/>
          <w:lang w:eastAsia="x-none"/>
        </w:rPr>
        <w:t>ZRSZ</w:t>
      </w:r>
      <w:r w:rsidR="00F90872">
        <w:rPr>
          <w:rFonts w:ascii="Arial" w:eastAsia="Calibri" w:hAnsi="Arial" w:cs="Arial"/>
          <w:bCs/>
          <w:sz w:val="18"/>
          <w:szCs w:val="18"/>
          <w:lang w:eastAsia="x-none"/>
        </w:rPr>
        <w:t xml:space="preserve"> je i</w:t>
      </w:r>
      <w:r w:rsidR="00EA7FD2" w:rsidRPr="00EA7FD2">
        <w:rPr>
          <w:rFonts w:ascii="Arial" w:eastAsia="Calibri" w:hAnsi="Arial" w:cs="Arial"/>
          <w:bCs/>
          <w:sz w:val="18"/>
          <w:szCs w:val="18"/>
          <w:lang w:eastAsia="x-none"/>
        </w:rPr>
        <w:t>zvede</w:t>
      </w:r>
      <w:r w:rsidR="00F90872">
        <w:rPr>
          <w:rFonts w:ascii="Arial" w:eastAsia="Calibri" w:hAnsi="Arial" w:cs="Arial"/>
          <w:bCs/>
          <w:sz w:val="18"/>
          <w:szCs w:val="18"/>
          <w:lang w:eastAsia="x-none"/>
        </w:rPr>
        <w:t>l</w:t>
      </w:r>
      <w:r w:rsidR="00EA7FD2" w:rsidRPr="00EA7FD2">
        <w:rPr>
          <w:rFonts w:ascii="Arial" w:eastAsia="Calibri" w:hAnsi="Arial" w:cs="Arial"/>
          <w:bCs/>
          <w:sz w:val="18"/>
          <w:szCs w:val="18"/>
          <w:lang w:eastAsia="x-none"/>
        </w:rPr>
        <w:t xml:space="preserve"> 49 spremljanj na kraju samem</w:t>
      </w:r>
      <w:r w:rsidR="00F90872">
        <w:rPr>
          <w:rFonts w:ascii="Arial" w:eastAsia="Calibri" w:hAnsi="Arial" w:cs="Arial"/>
          <w:bCs/>
          <w:sz w:val="18"/>
          <w:szCs w:val="18"/>
          <w:lang w:eastAsia="x-none"/>
        </w:rPr>
        <w:t xml:space="preserve"> in</w:t>
      </w:r>
      <w:r w:rsidR="00EA7FD2" w:rsidRPr="00EA7FD2">
        <w:rPr>
          <w:rFonts w:ascii="Arial" w:eastAsia="Calibri" w:hAnsi="Arial" w:cs="Arial"/>
          <w:bCs/>
          <w:sz w:val="18"/>
          <w:szCs w:val="18"/>
          <w:lang w:eastAsia="x-none"/>
        </w:rPr>
        <w:t xml:space="preserve"> </w:t>
      </w:r>
      <w:r w:rsidR="00F90872">
        <w:rPr>
          <w:rFonts w:ascii="Arial" w:eastAsia="Calibri" w:hAnsi="Arial" w:cs="Arial"/>
          <w:bCs/>
          <w:sz w:val="18"/>
          <w:szCs w:val="18"/>
          <w:lang w:eastAsia="x-none"/>
        </w:rPr>
        <w:t>p</w:t>
      </w:r>
      <w:r w:rsidR="00EA7FD2" w:rsidRPr="00EA7FD2">
        <w:rPr>
          <w:rFonts w:ascii="Arial" w:eastAsia="Calibri" w:hAnsi="Arial" w:cs="Arial"/>
          <w:bCs/>
          <w:sz w:val="18"/>
          <w:szCs w:val="18"/>
          <w:lang w:eastAsia="x-none"/>
        </w:rPr>
        <w:t>ri treh izvajalcih ugotov</w:t>
      </w:r>
      <w:r w:rsidR="00F90872">
        <w:rPr>
          <w:rFonts w:ascii="Arial" w:eastAsia="Calibri" w:hAnsi="Arial" w:cs="Arial"/>
          <w:bCs/>
          <w:sz w:val="18"/>
          <w:szCs w:val="18"/>
          <w:lang w:eastAsia="x-none"/>
        </w:rPr>
        <w:t xml:space="preserve">il </w:t>
      </w:r>
      <w:r w:rsidR="00EA7FD2" w:rsidRPr="00EA7FD2">
        <w:rPr>
          <w:rFonts w:ascii="Arial" w:eastAsia="Calibri" w:hAnsi="Arial" w:cs="Arial"/>
          <w:bCs/>
          <w:sz w:val="18"/>
          <w:szCs w:val="18"/>
          <w:lang w:eastAsia="x-none"/>
        </w:rPr>
        <w:t xml:space="preserve">nepravilnosti pri izvajanju programa, ki so jih izvajalci v roku tudi odpravili. </w:t>
      </w:r>
    </w:p>
    <w:p w14:paraId="533E4FEB" w14:textId="5DBD5795" w:rsidR="00A02F3F" w:rsidRPr="00A02F3F" w:rsidRDefault="00EA7FD2" w:rsidP="00F54D52">
      <w:pPr>
        <w:jc w:val="both"/>
        <w:rPr>
          <w:rFonts w:ascii="Arial" w:eastAsia="Calibri" w:hAnsi="Arial" w:cs="Arial"/>
          <w:bCs/>
          <w:sz w:val="18"/>
          <w:szCs w:val="18"/>
          <w:lang w:eastAsia="x-none"/>
        </w:rPr>
      </w:pPr>
      <w:r w:rsidRPr="00EA7FD2">
        <w:rPr>
          <w:rFonts w:ascii="Arial" w:eastAsia="Calibri" w:hAnsi="Arial" w:cs="Arial"/>
          <w:bCs/>
          <w:sz w:val="18"/>
          <w:szCs w:val="18"/>
          <w:lang w:eastAsia="x-none"/>
        </w:rPr>
        <w:t>Med vključenimi</w:t>
      </w:r>
      <w:r w:rsidR="00F90872">
        <w:rPr>
          <w:rFonts w:ascii="Arial" w:eastAsia="Calibri" w:hAnsi="Arial" w:cs="Arial"/>
          <w:bCs/>
          <w:sz w:val="18"/>
          <w:szCs w:val="18"/>
          <w:lang w:eastAsia="x-none"/>
        </w:rPr>
        <w:t xml:space="preserve"> osebami</w:t>
      </w:r>
      <w:r w:rsidRPr="00EA7FD2">
        <w:rPr>
          <w:rFonts w:ascii="Arial" w:eastAsia="Calibri" w:hAnsi="Arial" w:cs="Arial"/>
          <w:bCs/>
          <w:sz w:val="18"/>
          <w:szCs w:val="18"/>
          <w:lang w:eastAsia="x-none"/>
        </w:rPr>
        <w:t xml:space="preserve"> v </w:t>
      </w:r>
      <w:r>
        <w:rPr>
          <w:rFonts w:ascii="Arial" w:eastAsia="Calibri" w:hAnsi="Arial" w:cs="Arial"/>
          <w:bCs/>
          <w:sz w:val="18"/>
          <w:szCs w:val="18"/>
          <w:lang w:eastAsia="x-none"/>
        </w:rPr>
        <w:t>letu</w:t>
      </w:r>
      <w:r w:rsidRPr="00EA7FD2">
        <w:rPr>
          <w:rFonts w:ascii="Arial" w:eastAsia="Calibri" w:hAnsi="Arial" w:cs="Arial"/>
          <w:bCs/>
          <w:sz w:val="18"/>
          <w:szCs w:val="18"/>
          <w:lang w:eastAsia="x-none"/>
        </w:rPr>
        <w:t xml:space="preserve"> 2024 se</w:t>
      </w:r>
      <w:r w:rsidR="00437D52">
        <w:rPr>
          <w:rFonts w:ascii="Arial" w:eastAsia="Calibri" w:hAnsi="Arial" w:cs="Arial"/>
          <w:bCs/>
          <w:sz w:val="18"/>
          <w:szCs w:val="18"/>
          <w:lang w:eastAsia="x-none"/>
        </w:rPr>
        <w:t xml:space="preserve"> jih</w:t>
      </w:r>
      <w:r w:rsidRPr="00EA7FD2">
        <w:rPr>
          <w:rFonts w:ascii="Arial" w:eastAsia="Calibri" w:hAnsi="Arial" w:cs="Arial"/>
          <w:bCs/>
          <w:sz w:val="18"/>
          <w:szCs w:val="18"/>
          <w:lang w:eastAsia="x-none"/>
        </w:rPr>
        <w:t xml:space="preserve"> je zaposlilo 345 (16,2</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519 pogodb se v tem obdobju še ni </w:t>
      </w:r>
      <w:r w:rsidR="005D5BF3">
        <w:rPr>
          <w:rFonts w:ascii="Arial" w:eastAsia="Calibri" w:hAnsi="Arial" w:cs="Arial"/>
          <w:bCs/>
          <w:sz w:val="18"/>
          <w:szCs w:val="18"/>
          <w:lang w:eastAsia="x-none"/>
        </w:rPr>
        <w:t xml:space="preserve">izteklo </w:t>
      </w:r>
      <w:r w:rsidRPr="00EA7FD2">
        <w:rPr>
          <w:rFonts w:ascii="Arial" w:eastAsia="Calibri" w:hAnsi="Arial" w:cs="Arial"/>
          <w:bCs/>
          <w:sz w:val="18"/>
          <w:szCs w:val="18"/>
          <w:lang w:eastAsia="x-none"/>
        </w:rPr>
        <w:t>(24,4</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vseh pogodb). </w:t>
      </w:r>
      <w:r w:rsidR="00C24825">
        <w:rPr>
          <w:rFonts w:ascii="Arial" w:eastAsia="Calibri" w:hAnsi="Arial" w:cs="Arial"/>
          <w:bCs/>
          <w:sz w:val="18"/>
          <w:szCs w:val="18"/>
          <w:lang w:eastAsia="x-none"/>
        </w:rPr>
        <w:t>Prehodi</w:t>
      </w:r>
      <w:r w:rsidRPr="00EA7FD2">
        <w:rPr>
          <w:rFonts w:ascii="Arial" w:eastAsia="Calibri" w:hAnsi="Arial" w:cs="Arial"/>
          <w:bCs/>
          <w:sz w:val="18"/>
          <w:szCs w:val="18"/>
          <w:lang w:eastAsia="x-none"/>
        </w:rPr>
        <w:t xml:space="preserve"> v zaposlitev še niso dokončni, saj jih </w:t>
      </w:r>
      <w:r w:rsidR="00956623">
        <w:rPr>
          <w:rFonts w:ascii="Arial" w:eastAsia="Calibri" w:hAnsi="Arial" w:cs="Arial"/>
          <w:bCs/>
          <w:sz w:val="18"/>
          <w:szCs w:val="18"/>
          <w:lang w:eastAsia="x-none"/>
        </w:rPr>
        <w:t>ZRSZ</w:t>
      </w:r>
      <w:r>
        <w:rPr>
          <w:rFonts w:ascii="Arial" w:eastAsia="Calibri" w:hAnsi="Arial" w:cs="Arial"/>
          <w:bCs/>
          <w:sz w:val="18"/>
          <w:szCs w:val="18"/>
          <w:lang w:eastAsia="x-none"/>
        </w:rPr>
        <w:t xml:space="preserve"> </w:t>
      </w:r>
      <w:r w:rsidRPr="00EA7FD2">
        <w:rPr>
          <w:rFonts w:ascii="Arial" w:eastAsia="Calibri" w:hAnsi="Arial" w:cs="Arial"/>
          <w:bCs/>
          <w:sz w:val="18"/>
          <w:szCs w:val="18"/>
          <w:lang w:eastAsia="x-none"/>
        </w:rPr>
        <w:t xml:space="preserve">spremlja še </w:t>
      </w:r>
      <w:r>
        <w:rPr>
          <w:rFonts w:ascii="Arial" w:eastAsia="Calibri" w:hAnsi="Arial" w:cs="Arial"/>
          <w:bCs/>
          <w:sz w:val="18"/>
          <w:szCs w:val="18"/>
          <w:lang w:eastAsia="x-none"/>
        </w:rPr>
        <w:t>eno</w:t>
      </w:r>
      <w:r w:rsidRPr="00EA7FD2">
        <w:rPr>
          <w:rFonts w:ascii="Arial" w:eastAsia="Calibri" w:hAnsi="Arial" w:cs="Arial"/>
          <w:bCs/>
          <w:sz w:val="18"/>
          <w:szCs w:val="18"/>
          <w:lang w:eastAsia="x-none"/>
        </w:rPr>
        <w:t xml:space="preserve"> leto po </w:t>
      </w:r>
      <w:r w:rsidR="00C10B11">
        <w:rPr>
          <w:rFonts w:ascii="Arial" w:eastAsia="Calibri" w:hAnsi="Arial" w:cs="Arial"/>
          <w:bCs/>
          <w:sz w:val="18"/>
          <w:szCs w:val="18"/>
          <w:lang w:eastAsia="x-none"/>
        </w:rPr>
        <w:t>izteku pogodbe</w:t>
      </w:r>
      <w:r w:rsidRPr="00EA7FD2">
        <w:rPr>
          <w:rFonts w:ascii="Arial" w:eastAsia="Calibri" w:hAnsi="Arial" w:cs="Arial"/>
          <w:bCs/>
          <w:sz w:val="18"/>
          <w:szCs w:val="18"/>
          <w:lang w:eastAsia="x-none"/>
        </w:rPr>
        <w:t>.</w:t>
      </w:r>
    </w:p>
    <w:p w14:paraId="5E32FBB2" w14:textId="6062A45A" w:rsidR="00142A0F" w:rsidRPr="00904028" w:rsidRDefault="00142A0F" w:rsidP="003C78D5">
      <w:pPr>
        <w:pStyle w:val="BESEDILO"/>
        <w:shd w:val="clear" w:color="auto" w:fill="2F5496" w:themeFill="accent1" w:themeFillShade="BF"/>
        <w:rPr>
          <w:b/>
          <w:color w:val="FFFFFF" w:themeColor="background1"/>
          <w:lang w:val="sl-SI"/>
        </w:rPr>
      </w:pPr>
      <w:r w:rsidRPr="00904028">
        <w:rPr>
          <w:b/>
          <w:color w:val="FFFFFF" w:themeColor="background1"/>
          <w:lang w:val="sl-SI"/>
        </w:rPr>
        <w:t xml:space="preserve">Lokalni programi neformalnega izobraževanja in usposabljanja (1.1.1.4) </w:t>
      </w:r>
    </w:p>
    <w:p w14:paraId="0D483DF3" w14:textId="77777777" w:rsidR="00142A0F" w:rsidRPr="001C3460" w:rsidRDefault="00F54D52" w:rsidP="00952BED">
      <w:pPr>
        <w:pStyle w:val="BESEDILO"/>
        <w:spacing w:line="240" w:lineRule="exact"/>
        <w:rPr>
          <w:lang w:val="sl-SI"/>
        </w:rPr>
      </w:pPr>
      <w:r w:rsidRPr="001C3460">
        <w:rPr>
          <w:lang w:val="sl-SI"/>
        </w:rPr>
        <w:t xml:space="preserve"> </w:t>
      </w:r>
    </w:p>
    <w:p w14:paraId="5A244E23" w14:textId="0B5E688E" w:rsidR="00142A0F" w:rsidRPr="001C3460" w:rsidRDefault="00142A0F" w:rsidP="00952BED">
      <w:pPr>
        <w:pStyle w:val="BESEDILO"/>
        <w:spacing w:line="240" w:lineRule="exact"/>
        <w:rPr>
          <w:lang w:val="sl-SI"/>
        </w:rPr>
      </w:pPr>
      <w:r w:rsidRPr="001C3460">
        <w:rPr>
          <w:lang w:val="sl-SI"/>
        </w:rPr>
        <w:t>Namen vključitve v lokalne programe neformalnega izobraževanja in usposabljanja je pridobitev spretnosti, veščin, znanj in kompetenc, ki bodo brezposelnim izboljšale zaposlitvene možnosti. Program</w:t>
      </w:r>
      <w:r w:rsidR="006303CF">
        <w:rPr>
          <w:lang w:val="sl-SI"/>
        </w:rPr>
        <w:t>i</w:t>
      </w:r>
      <w:r w:rsidRPr="001C3460">
        <w:rPr>
          <w:lang w:val="sl-SI"/>
        </w:rPr>
        <w:t xml:space="preserve"> </w:t>
      </w:r>
      <w:r w:rsidR="006303CF" w:rsidRPr="001C3460">
        <w:rPr>
          <w:lang w:val="sl-SI"/>
        </w:rPr>
        <w:t xml:space="preserve">neformalnega izobraževanja in usposabljanja </w:t>
      </w:r>
      <w:r w:rsidRPr="001C3460">
        <w:rPr>
          <w:lang w:val="sl-SI"/>
        </w:rPr>
        <w:t>pripomore</w:t>
      </w:r>
      <w:r w:rsidR="006303CF">
        <w:rPr>
          <w:lang w:val="sl-SI"/>
        </w:rPr>
        <w:t>jo</w:t>
      </w:r>
      <w:r w:rsidRPr="001C3460">
        <w:rPr>
          <w:lang w:val="sl-SI"/>
        </w:rPr>
        <w:t xml:space="preserve"> k spodbujanju zaposlovanja brezposelnih oseb. </w:t>
      </w:r>
      <w:r w:rsidR="006303CF">
        <w:rPr>
          <w:lang w:val="sl-SI"/>
        </w:rPr>
        <w:t>O</w:t>
      </w:r>
      <w:r w:rsidRPr="001C3460">
        <w:rPr>
          <w:lang w:val="sl-SI"/>
        </w:rPr>
        <w:t xml:space="preserve">blikujejo </w:t>
      </w:r>
      <w:r w:rsidR="006303CF">
        <w:rPr>
          <w:lang w:val="sl-SI"/>
        </w:rPr>
        <w:t xml:space="preserve">se </w:t>
      </w:r>
      <w:r w:rsidRPr="001C3460">
        <w:rPr>
          <w:lang w:val="sl-SI"/>
        </w:rPr>
        <w:t xml:space="preserve">glede na potrebe lokalnega trga dela. </w:t>
      </w:r>
      <w:r w:rsidR="006303CF">
        <w:rPr>
          <w:lang w:val="sl-SI"/>
        </w:rPr>
        <w:t>Njihov n</w:t>
      </w:r>
      <w:r w:rsidRPr="001C3460">
        <w:rPr>
          <w:lang w:val="sl-SI"/>
        </w:rPr>
        <w:t>amen je zagotoviti ustrezno usposobljene posameznike za zasedbo prostih delovnih mest. Program</w:t>
      </w:r>
      <w:r w:rsidR="006303CF">
        <w:rPr>
          <w:lang w:val="sl-SI"/>
        </w:rPr>
        <w:t>i</w:t>
      </w:r>
      <w:r w:rsidRPr="001C3460">
        <w:rPr>
          <w:lang w:val="sl-SI"/>
        </w:rPr>
        <w:t xml:space="preserve"> </w:t>
      </w:r>
      <w:r w:rsidR="006303CF">
        <w:rPr>
          <w:lang w:val="sl-SI"/>
        </w:rPr>
        <w:t>so</w:t>
      </w:r>
      <w:r w:rsidR="006303CF" w:rsidRPr="001C3460">
        <w:rPr>
          <w:lang w:val="sl-SI"/>
        </w:rPr>
        <w:t xml:space="preserve"> </w:t>
      </w:r>
      <w:r w:rsidRPr="001C3460">
        <w:rPr>
          <w:lang w:val="sl-SI"/>
        </w:rPr>
        <w:t>financiran</w:t>
      </w:r>
      <w:r w:rsidR="006303CF">
        <w:rPr>
          <w:lang w:val="sl-SI"/>
        </w:rPr>
        <w:t>i</w:t>
      </w:r>
      <w:r w:rsidRPr="001C3460">
        <w:rPr>
          <w:lang w:val="sl-SI"/>
        </w:rPr>
        <w:t xml:space="preserve"> iz proračuna </w:t>
      </w:r>
      <w:r w:rsidR="007F4196">
        <w:rPr>
          <w:lang w:val="sl-SI"/>
        </w:rPr>
        <w:t>Republike Slovenije</w:t>
      </w:r>
      <w:r w:rsidRPr="001C3460">
        <w:rPr>
          <w:lang w:val="sl-SI"/>
        </w:rPr>
        <w:t>.</w:t>
      </w:r>
    </w:p>
    <w:p w14:paraId="3EC07C7C" w14:textId="77777777" w:rsidR="00476327" w:rsidRPr="001C3460" w:rsidRDefault="00476327" w:rsidP="00952BED">
      <w:pPr>
        <w:pStyle w:val="BESEDILO"/>
        <w:spacing w:line="240" w:lineRule="exact"/>
        <w:rPr>
          <w:lang w:val="sl-SI"/>
        </w:rPr>
      </w:pPr>
    </w:p>
    <w:p w14:paraId="4EF7F0C9" w14:textId="4AC04BF5" w:rsidR="00F90872" w:rsidRPr="005C6F6F" w:rsidRDefault="00142A0F" w:rsidP="005C6F6F">
      <w:pPr>
        <w:pStyle w:val="BESEDILO"/>
        <w:spacing w:line="240" w:lineRule="exact"/>
        <w:rPr>
          <w:lang w:val="sl-SI"/>
        </w:rPr>
      </w:pPr>
      <w:r w:rsidRPr="008D636A">
        <w:rPr>
          <w:lang w:val="sl-SI"/>
        </w:rPr>
        <w:t xml:space="preserve">Po podatkih </w:t>
      </w:r>
      <w:r w:rsidR="00956623">
        <w:rPr>
          <w:lang w:val="sl-SI"/>
        </w:rPr>
        <w:t>ZRSZ</w:t>
      </w:r>
      <w:r w:rsidR="00956623" w:rsidRPr="008D636A">
        <w:rPr>
          <w:lang w:val="sl-SI"/>
        </w:rPr>
        <w:t xml:space="preserve"> </w:t>
      </w:r>
      <w:r w:rsidRPr="008D636A">
        <w:rPr>
          <w:lang w:val="sl-SI"/>
        </w:rPr>
        <w:t>je bilo v letu 202</w:t>
      </w:r>
      <w:r w:rsidR="00357E74">
        <w:rPr>
          <w:lang w:val="sl-SI"/>
        </w:rPr>
        <w:t>4</w:t>
      </w:r>
      <w:r w:rsidRPr="008D636A">
        <w:rPr>
          <w:lang w:val="sl-SI"/>
        </w:rPr>
        <w:t xml:space="preserve"> v </w:t>
      </w:r>
      <w:r w:rsidR="006303CF">
        <w:rPr>
          <w:lang w:val="sl-SI"/>
        </w:rPr>
        <w:t xml:space="preserve">te </w:t>
      </w:r>
      <w:r w:rsidRPr="008D636A">
        <w:rPr>
          <w:lang w:val="sl-SI"/>
        </w:rPr>
        <w:t>program</w:t>
      </w:r>
      <w:r w:rsidR="006303CF">
        <w:rPr>
          <w:lang w:val="sl-SI"/>
        </w:rPr>
        <w:t>e</w:t>
      </w:r>
      <w:r w:rsidRPr="008D636A">
        <w:rPr>
          <w:lang w:val="sl-SI"/>
        </w:rPr>
        <w:t xml:space="preserve"> </w:t>
      </w:r>
      <w:r w:rsidRPr="005C6F6F">
        <w:rPr>
          <w:lang w:val="sl-SI"/>
        </w:rPr>
        <w:t xml:space="preserve">vključenih </w:t>
      </w:r>
      <w:r w:rsidR="00F90872" w:rsidRPr="005C6F6F">
        <w:rPr>
          <w:color w:val="000000"/>
        </w:rPr>
        <w:t>3726</w:t>
      </w:r>
      <w:r w:rsidR="00F90872" w:rsidRPr="00501D71">
        <w:rPr>
          <w:color w:val="000000"/>
        </w:rPr>
        <w:t xml:space="preserve"> </w:t>
      </w:r>
      <w:r w:rsidR="00F90872">
        <w:rPr>
          <w:color w:val="000000"/>
        </w:rPr>
        <w:t xml:space="preserve">brezposelnih </w:t>
      </w:r>
      <w:r w:rsidR="00F90872">
        <w:t>oseb</w:t>
      </w:r>
      <w:r w:rsidR="00F90872" w:rsidRPr="00501D71">
        <w:t xml:space="preserve">, </w:t>
      </w:r>
      <w:r w:rsidR="00F90872">
        <w:rPr>
          <w:color w:val="000000"/>
        </w:rPr>
        <w:t>od</w:t>
      </w:r>
      <w:r w:rsidR="00F90872" w:rsidRPr="00C92B9C">
        <w:rPr>
          <w:color w:val="000000"/>
        </w:rPr>
        <w:t xml:space="preserve"> tega </w:t>
      </w:r>
      <w:r w:rsidR="00F90872">
        <w:rPr>
          <w:color w:val="000000"/>
        </w:rPr>
        <w:t>2284</w:t>
      </w:r>
      <w:r w:rsidR="00F90872" w:rsidRPr="00C92B9C">
        <w:rPr>
          <w:color w:val="000000"/>
        </w:rPr>
        <w:t xml:space="preserve"> žensk</w:t>
      </w:r>
      <w:r w:rsidR="00F90872">
        <w:rPr>
          <w:color w:val="000000"/>
        </w:rPr>
        <w:t xml:space="preserve"> (61,3 odstotka vseh vključenih)</w:t>
      </w:r>
      <w:r w:rsidR="00F90872" w:rsidRPr="00C92B9C">
        <w:rPr>
          <w:color w:val="000000"/>
        </w:rPr>
        <w:t xml:space="preserve">, </w:t>
      </w:r>
      <w:r w:rsidR="00F90872">
        <w:rPr>
          <w:color w:val="000000"/>
        </w:rPr>
        <w:t>1575</w:t>
      </w:r>
      <w:r w:rsidR="00F90872" w:rsidRPr="00B238B3">
        <w:rPr>
          <w:color w:val="000000"/>
        </w:rPr>
        <w:t xml:space="preserve"> </w:t>
      </w:r>
      <w:r w:rsidR="006303CF">
        <w:rPr>
          <w:color w:val="000000"/>
          <w:lang w:val="sl-SI"/>
        </w:rPr>
        <w:t xml:space="preserve">oseb </w:t>
      </w:r>
      <w:r w:rsidR="00F90872" w:rsidRPr="00B238B3">
        <w:rPr>
          <w:color w:val="000000"/>
        </w:rPr>
        <w:t>brez izobrazbe</w:t>
      </w:r>
      <w:r w:rsidR="00F90872">
        <w:rPr>
          <w:color w:val="000000"/>
        </w:rPr>
        <w:t xml:space="preserve"> (42,3 odstotka)</w:t>
      </w:r>
      <w:r w:rsidR="00F90872" w:rsidRPr="00B238B3">
        <w:rPr>
          <w:color w:val="000000"/>
        </w:rPr>
        <w:t>,</w:t>
      </w:r>
      <w:r w:rsidR="00F90872" w:rsidRPr="00C92B9C">
        <w:rPr>
          <w:color w:val="000000"/>
        </w:rPr>
        <w:t xml:space="preserve"> </w:t>
      </w:r>
      <w:r w:rsidR="00F90872">
        <w:rPr>
          <w:color w:val="000000"/>
        </w:rPr>
        <w:t xml:space="preserve">997 </w:t>
      </w:r>
      <w:r w:rsidR="00F90872" w:rsidRPr="00C92B9C">
        <w:rPr>
          <w:color w:val="000000"/>
        </w:rPr>
        <w:t>dolgotrajno brezposelnih</w:t>
      </w:r>
      <w:r w:rsidR="00F90872">
        <w:rPr>
          <w:color w:val="000000"/>
        </w:rPr>
        <w:t xml:space="preserve"> (26,8 odstotka)</w:t>
      </w:r>
      <w:r w:rsidR="00F90872" w:rsidRPr="00C92B9C">
        <w:rPr>
          <w:color w:val="000000"/>
        </w:rPr>
        <w:t xml:space="preserve">, </w:t>
      </w:r>
      <w:r w:rsidR="00F90872">
        <w:rPr>
          <w:color w:val="000000"/>
        </w:rPr>
        <w:t>978</w:t>
      </w:r>
      <w:r w:rsidR="00F90872" w:rsidRPr="00C92B9C">
        <w:rPr>
          <w:color w:val="000000"/>
        </w:rPr>
        <w:t xml:space="preserve"> starejših od 50 let</w:t>
      </w:r>
      <w:r w:rsidR="00F90872">
        <w:rPr>
          <w:color w:val="000000"/>
        </w:rPr>
        <w:t xml:space="preserve"> (oz</w:t>
      </w:r>
      <w:r w:rsidR="004256F9">
        <w:rPr>
          <w:rFonts w:cs="Arial"/>
          <w:szCs w:val="18"/>
        </w:rPr>
        <w:t>iroma</w:t>
      </w:r>
      <w:r w:rsidR="00F90872">
        <w:rPr>
          <w:color w:val="000000"/>
        </w:rPr>
        <w:t xml:space="preserve"> 26,3 odstotka)</w:t>
      </w:r>
      <w:r w:rsidR="00F90872" w:rsidRPr="00C92B9C">
        <w:rPr>
          <w:color w:val="000000"/>
        </w:rPr>
        <w:t xml:space="preserve">, </w:t>
      </w:r>
      <w:r w:rsidR="00F90872">
        <w:rPr>
          <w:color w:val="000000"/>
        </w:rPr>
        <w:t xml:space="preserve">252 </w:t>
      </w:r>
      <w:r w:rsidR="00F90872" w:rsidRPr="00C92B9C">
        <w:rPr>
          <w:color w:val="000000"/>
        </w:rPr>
        <w:t xml:space="preserve">invalidov </w:t>
      </w:r>
      <w:r w:rsidR="00F90872">
        <w:rPr>
          <w:color w:val="000000"/>
        </w:rPr>
        <w:t>(6,8 odstotka)</w:t>
      </w:r>
      <w:r w:rsidR="00F90872" w:rsidRPr="00C92B9C">
        <w:rPr>
          <w:color w:val="000000"/>
        </w:rPr>
        <w:t xml:space="preserve"> in </w:t>
      </w:r>
      <w:r w:rsidR="00F90872">
        <w:rPr>
          <w:color w:val="000000"/>
        </w:rPr>
        <w:t xml:space="preserve">1045 </w:t>
      </w:r>
      <w:r w:rsidR="00F90872" w:rsidRPr="00C92B9C">
        <w:rPr>
          <w:color w:val="000000"/>
        </w:rPr>
        <w:t xml:space="preserve">prejemnikov </w:t>
      </w:r>
      <w:r w:rsidR="00F90872">
        <w:rPr>
          <w:color w:val="000000"/>
        </w:rPr>
        <w:t>denarne socialne pomoči (28,1 odstotka).</w:t>
      </w:r>
      <w:r w:rsidR="005C6F6F">
        <w:rPr>
          <w:color w:val="000000"/>
        </w:rPr>
        <w:t xml:space="preserve"> </w:t>
      </w:r>
      <w:r w:rsidR="00F90872" w:rsidRPr="00952BED">
        <w:rPr>
          <w:color w:val="000000"/>
        </w:rPr>
        <w:t xml:space="preserve">V primerjavi z </w:t>
      </w:r>
      <w:r w:rsidR="005C6F6F">
        <w:rPr>
          <w:color w:val="000000"/>
        </w:rPr>
        <w:t>letom</w:t>
      </w:r>
      <w:r w:rsidR="00F90872" w:rsidRPr="00952BED">
        <w:rPr>
          <w:color w:val="000000"/>
        </w:rPr>
        <w:t xml:space="preserve"> 2023, ko je bilo sklenjenih 3793 pogodb, je viden manjši upad vključitev za 1,</w:t>
      </w:r>
      <w:r w:rsidR="00952BED">
        <w:rPr>
          <w:color w:val="000000"/>
        </w:rPr>
        <w:t>8 odstotka</w:t>
      </w:r>
      <w:r w:rsidR="00F90872" w:rsidRPr="00952BED">
        <w:rPr>
          <w:color w:val="000000"/>
        </w:rPr>
        <w:t xml:space="preserve"> (67 manj sklenjenih pogodb). Na </w:t>
      </w:r>
      <w:r w:rsidR="006303CF">
        <w:rPr>
          <w:color w:val="000000"/>
          <w:lang w:val="sl-SI"/>
        </w:rPr>
        <w:t>upad</w:t>
      </w:r>
      <w:r w:rsidR="006303CF" w:rsidRPr="00952BED">
        <w:rPr>
          <w:color w:val="000000"/>
        </w:rPr>
        <w:t xml:space="preserve"> </w:t>
      </w:r>
      <w:r w:rsidR="00F90872" w:rsidRPr="00952BED">
        <w:rPr>
          <w:color w:val="000000"/>
        </w:rPr>
        <w:t>vključitev je vplivala potrditev operacije NIU+ in s tem sočasno izvajanje programov neformalnega izobraževanja in usposabljanja, sofinancira</w:t>
      </w:r>
      <w:r w:rsidR="0092586E">
        <w:rPr>
          <w:color w:val="000000"/>
        </w:rPr>
        <w:t>nih</w:t>
      </w:r>
      <w:r w:rsidR="00F90872" w:rsidRPr="00952BED">
        <w:rPr>
          <w:color w:val="000000"/>
        </w:rPr>
        <w:t xml:space="preserve"> iz sredstev </w:t>
      </w:r>
      <w:r w:rsidR="00952BED">
        <w:rPr>
          <w:color w:val="000000"/>
        </w:rPr>
        <w:t xml:space="preserve">ESS+ </w:t>
      </w:r>
      <w:r w:rsidR="006A5447">
        <w:rPr>
          <w:color w:val="000000"/>
          <w:lang w:val="sl-SI"/>
        </w:rPr>
        <w:t xml:space="preserve">v okviru </w:t>
      </w:r>
      <w:r w:rsidR="005C6F6F">
        <w:rPr>
          <w:color w:val="000000"/>
        </w:rPr>
        <w:t>PEK</w:t>
      </w:r>
      <w:r w:rsidR="0092586E">
        <w:rPr>
          <w:color w:val="000000"/>
        </w:rPr>
        <w:t>P</w:t>
      </w:r>
      <w:r w:rsidR="00952BED">
        <w:rPr>
          <w:color w:val="000000"/>
        </w:rPr>
        <w:t xml:space="preserve"> 2021–2027.</w:t>
      </w:r>
      <w:r w:rsidR="00F90872" w:rsidRPr="00952BED">
        <w:rPr>
          <w:color w:val="000000"/>
        </w:rPr>
        <w:t xml:space="preserve"> </w:t>
      </w:r>
    </w:p>
    <w:p w14:paraId="5AF8A553" w14:textId="77777777" w:rsidR="00952BED" w:rsidRPr="00952BED" w:rsidRDefault="00952BED" w:rsidP="00952BED">
      <w:pPr>
        <w:shd w:val="clear" w:color="auto" w:fill="FFFFFF" w:themeFill="background1"/>
        <w:spacing w:after="0" w:line="240" w:lineRule="exact"/>
        <w:jc w:val="both"/>
        <w:rPr>
          <w:rFonts w:ascii="Arial" w:eastAsia="Calibri" w:hAnsi="Arial" w:cs="Times New Roman"/>
          <w:color w:val="000000"/>
          <w:sz w:val="18"/>
          <w:szCs w:val="20"/>
          <w:lang w:val="x-none" w:eastAsia="x-none"/>
        </w:rPr>
      </w:pPr>
    </w:p>
    <w:p w14:paraId="18DD21F8" w14:textId="4E2ED204" w:rsidR="00F90872" w:rsidRDefault="00F90872" w:rsidP="00952BED">
      <w:pPr>
        <w:shd w:val="clear" w:color="auto" w:fill="FFFFFF" w:themeFill="background1"/>
        <w:spacing w:after="0" w:line="240" w:lineRule="exact"/>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Brezposelne osebe so se vključevale v različne lokalne programe neformalnega izobraževanja in usposabljanja. Največ oseb</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688 (18,</w:t>
      </w:r>
      <w:r w:rsidR="00952BED" w:rsidRPr="00952BED">
        <w:rPr>
          <w:rFonts w:ascii="Arial" w:eastAsia="Calibri" w:hAnsi="Arial" w:cs="Times New Roman"/>
          <w:color w:val="000000"/>
          <w:sz w:val="18"/>
          <w:szCs w:val="20"/>
          <w:lang w:val="x-none" w:eastAsia="x-none"/>
        </w:rPr>
        <w:t>5 odstotka vseh vključenih</w:t>
      </w:r>
      <w:r w:rsidRPr="00952BED">
        <w:rPr>
          <w:rFonts w:ascii="Arial" w:eastAsia="Calibri" w:hAnsi="Arial" w:cs="Times New Roman"/>
          <w:color w:val="000000"/>
          <w:sz w:val="18"/>
          <w:szCs w:val="20"/>
          <w:lang w:val="x-none" w:eastAsia="x-none"/>
        </w:rPr>
        <w:t>)</w:t>
      </w:r>
      <w:r w:rsidR="0092586E">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je bilo vključenih v program Izpit iz znanja slovenskega jezika na vstopni ravni (raven zahtevnosti A1). Sledi</w:t>
      </w:r>
      <w:r w:rsidR="00437D52">
        <w:rPr>
          <w:rFonts w:ascii="Arial" w:eastAsia="Calibri" w:hAnsi="Arial" w:cs="Times New Roman"/>
          <w:color w:val="000000"/>
          <w:sz w:val="18"/>
          <w:szCs w:val="20"/>
          <w:lang w:eastAsia="x-none"/>
        </w:rPr>
        <w:t>ta</w:t>
      </w:r>
      <w:r w:rsidRPr="00952BED">
        <w:rPr>
          <w:rFonts w:ascii="Arial" w:eastAsia="Calibri" w:hAnsi="Arial" w:cs="Times New Roman"/>
          <w:color w:val="000000"/>
          <w:sz w:val="18"/>
          <w:szCs w:val="20"/>
          <w:lang w:val="x-none" w:eastAsia="x-none"/>
        </w:rPr>
        <w:t xml:space="preserve"> program Slovenski jezik za tujce, stopnje </w:t>
      </w:r>
      <w:r w:rsidR="0092586E">
        <w:rPr>
          <w:rFonts w:ascii="Arial" w:eastAsia="Calibri" w:hAnsi="Arial" w:cs="Times New Roman"/>
          <w:color w:val="000000"/>
          <w:sz w:val="18"/>
          <w:szCs w:val="20"/>
          <w:lang w:val="x-none" w:eastAsia="x-none"/>
        </w:rPr>
        <w:t xml:space="preserve">od </w:t>
      </w:r>
      <w:r w:rsidRPr="00952BED">
        <w:rPr>
          <w:rFonts w:ascii="Arial" w:eastAsia="Calibri" w:hAnsi="Arial" w:cs="Times New Roman"/>
          <w:color w:val="000000"/>
          <w:sz w:val="18"/>
          <w:szCs w:val="20"/>
          <w:lang w:val="x-none" w:eastAsia="x-none"/>
        </w:rPr>
        <w:t>I do III</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v katerega je bilo vključenih 331 brezposelnih oseb (8,</w:t>
      </w:r>
      <w:r w:rsidR="00952BED" w:rsidRPr="00952BED">
        <w:rPr>
          <w:rFonts w:ascii="Arial" w:eastAsia="Calibri" w:hAnsi="Arial" w:cs="Times New Roman"/>
          <w:color w:val="000000"/>
          <w:sz w:val="18"/>
          <w:szCs w:val="20"/>
          <w:lang w:val="x-none" w:eastAsia="x-none"/>
        </w:rPr>
        <w:t>9 odstotka</w:t>
      </w:r>
      <w:r w:rsidRPr="00952BED">
        <w:rPr>
          <w:rFonts w:ascii="Arial" w:eastAsia="Calibri" w:hAnsi="Arial" w:cs="Times New Roman"/>
          <w:color w:val="000000"/>
          <w:sz w:val="18"/>
          <w:szCs w:val="20"/>
          <w:lang w:val="x-none" w:eastAsia="x-none"/>
        </w:rPr>
        <w:t>)</w:t>
      </w:r>
      <w:r w:rsidR="00437D52">
        <w:rPr>
          <w:rFonts w:ascii="Arial" w:eastAsia="Calibri" w:hAnsi="Arial" w:cs="Times New Roman"/>
          <w:color w:val="000000"/>
          <w:sz w:val="18"/>
          <w:szCs w:val="20"/>
          <w:lang w:eastAsia="x-none"/>
        </w:rPr>
        <w:t>,</w:t>
      </w:r>
      <w:r w:rsidRPr="00952BED">
        <w:rPr>
          <w:rFonts w:ascii="Arial" w:eastAsia="Calibri" w:hAnsi="Arial" w:cs="Times New Roman"/>
          <w:color w:val="000000"/>
          <w:sz w:val="18"/>
          <w:szCs w:val="20"/>
          <w:lang w:val="x-none" w:eastAsia="x-none"/>
        </w:rPr>
        <w:t xml:space="preserve"> </w:t>
      </w:r>
      <w:r w:rsidR="003447DE">
        <w:rPr>
          <w:rFonts w:ascii="Arial" w:eastAsia="Calibri" w:hAnsi="Arial" w:cs="Times New Roman"/>
          <w:color w:val="000000"/>
          <w:sz w:val="18"/>
          <w:szCs w:val="20"/>
          <w:lang w:eastAsia="x-none"/>
        </w:rPr>
        <w:t xml:space="preserve">in </w:t>
      </w:r>
      <w:r w:rsidRPr="00952BED">
        <w:rPr>
          <w:rFonts w:ascii="Arial" w:eastAsia="Calibri" w:hAnsi="Arial" w:cs="Times New Roman"/>
          <w:color w:val="000000"/>
          <w:sz w:val="18"/>
          <w:szCs w:val="20"/>
          <w:lang w:val="x-none" w:eastAsia="x-none"/>
        </w:rPr>
        <w:t xml:space="preserve">program Slovenščina kot drugi in tuji jezik </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vstopna raven (A1) </w:t>
      </w:r>
      <w:r w:rsidR="00952BED" w:rsidRPr="00952BED">
        <w:rPr>
          <w:rFonts w:ascii="Arial" w:eastAsia="Calibri" w:hAnsi="Arial" w:cs="Times New Roman"/>
          <w:color w:val="000000"/>
          <w:sz w:val="18"/>
          <w:szCs w:val="20"/>
          <w:lang w:val="x-none" w:eastAsia="x-none"/>
        </w:rPr>
        <w:t>z</w:t>
      </w:r>
      <w:r w:rsidRPr="00952BED">
        <w:rPr>
          <w:rFonts w:ascii="Arial" w:eastAsia="Calibri" w:hAnsi="Arial" w:cs="Times New Roman"/>
          <w:color w:val="000000"/>
          <w:sz w:val="18"/>
          <w:szCs w:val="20"/>
          <w:lang w:val="x-none" w:eastAsia="x-none"/>
        </w:rPr>
        <w:t xml:space="preserve"> 285 </w:t>
      </w:r>
      <w:r w:rsidR="00952BED" w:rsidRPr="00952BED">
        <w:rPr>
          <w:rFonts w:ascii="Arial" w:eastAsia="Calibri" w:hAnsi="Arial" w:cs="Times New Roman"/>
          <w:color w:val="000000"/>
          <w:sz w:val="18"/>
          <w:szCs w:val="20"/>
          <w:lang w:val="x-none" w:eastAsia="x-none"/>
        </w:rPr>
        <w:t xml:space="preserve">vključitvami </w:t>
      </w:r>
      <w:r w:rsidRPr="00952BED">
        <w:rPr>
          <w:rFonts w:ascii="Arial" w:eastAsia="Calibri" w:hAnsi="Arial" w:cs="Times New Roman"/>
          <w:color w:val="000000"/>
          <w:sz w:val="18"/>
          <w:szCs w:val="20"/>
          <w:lang w:val="x-none" w:eastAsia="x-none"/>
        </w:rPr>
        <w:t>(7,</w:t>
      </w:r>
      <w:r w:rsidR="00952BED" w:rsidRPr="00952BED">
        <w:rPr>
          <w:rFonts w:ascii="Arial" w:eastAsia="Calibri" w:hAnsi="Arial" w:cs="Times New Roman"/>
          <w:color w:val="000000"/>
          <w:sz w:val="18"/>
          <w:szCs w:val="20"/>
          <w:lang w:val="x-none" w:eastAsia="x-none"/>
        </w:rPr>
        <w:t>7 odstotka</w:t>
      </w:r>
      <w:r w:rsidRPr="00952BED">
        <w:rPr>
          <w:rFonts w:ascii="Arial" w:eastAsia="Calibri" w:hAnsi="Arial" w:cs="Times New Roman"/>
          <w:color w:val="000000"/>
          <w:sz w:val="18"/>
          <w:szCs w:val="20"/>
          <w:lang w:val="x-none" w:eastAsia="x-none"/>
        </w:rPr>
        <w:t xml:space="preserve">). </w:t>
      </w:r>
    </w:p>
    <w:p w14:paraId="02C5FBB5" w14:textId="77777777" w:rsidR="003252B3" w:rsidRDefault="003252B3" w:rsidP="0092586E">
      <w:pPr>
        <w:shd w:val="clear" w:color="auto" w:fill="FFFFFF" w:themeFill="background1"/>
        <w:spacing w:after="0" w:line="240" w:lineRule="exact"/>
        <w:jc w:val="both"/>
        <w:rPr>
          <w:rFonts w:ascii="Arial" w:eastAsia="Calibri" w:hAnsi="Arial" w:cs="Times New Roman"/>
          <w:color w:val="000000"/>
          <w:sz w:val="18"/>
          <w:szCs w:val="20"/>
          <w:lang w:val="x-none" w:eastAsia="x-none"/>
        </w:rPr>
      </w:pPr>
    </w:p>
    <w:p w14:paraId="6F43B6DA" w14:textId="102A344D" w:rsidR="0092586E" w:rsidRDefault="00F90872" w:rsidP="0092586E">
      <w:pPr>
        <w:shd w:val="clear" w:color="auto" w:fill="FFFFFF" w:themeFill="background1"/>
        <w:spacing w:after="0" w:line="240" w:lineRule="exact"/>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 xml:space="preserve">Po uspešni pilotni izvedbi vključevanja brezposelnih oseb v programe spletnega usposabljanja (e-NIU) se </w:t>
      </w:r>
      <w:r w:rsidR="003252B3">
        <w:rPr>
          <w:rFonts w:ascii="Arial" w:eastAsia="Calibri" w:hAnsi="Arial" w:cs="Times New Roman"/>
          <w:color w:val="000000"/>
          <w:sz w:val="18"/>
          <w:szCs w:val="20"/>
          <w:lang w:val="x-none" w:eastAsia="x-none"/>
        </w:rPr>
        <w:t xml:space="preserve">je </w:t>
      </w:r>
      <w:r w:rsidRPr="00952BED">
        <w:rPr>
          <w:rFonts w:ascii="Arial" w:eastAsia="Calibri" w:hAnsi="Arial" w:cs="Times New Roman"/>
          <w:color w:val="000000"/>
          <w:sz w:val="18"/>
          <w:szCs w:val="20"/>
          <w:lang w:val="x-none" w:eastAsia="x-none"/>
        </w:rPr>
        <w:t xml:space="preserve">v letu 2024 vključevanje v </w:t>
      </w:r>
      <w:r w:rsidR="00952BED" w:rsidRPr="00952BED">
        <w:rPr>
          <w:rFonts w:ascii="Arial" w:eastAsia="Calibri" w:hAnsi="Arial" w:cs="Times New Roman"/>
          <w:color w:val="000000"/>
          <w:sz w:val="18"/>
          <w:szCs w:val="20"/>
          <w:lang w:val="x-none" w:eastAsia="x-none"/>
        </w:rPr>
        <w:t xml:space="preserve">te </w:t>
      </w:r>
      <w:r w:rsidRPr="00952BED">
        <w:rPr>
          <w:rFonts w:ascii="Arial" w:eastAsia="Calibri" w:hAnsi="Arial" w:cs="Times New Roman"/>
          <w:color w:val="000000"/>
          <w:sz w:val="18"/>
          <w:szCs w:val="20"/>
          <w:lang w:val="x-none" w:eastAsia="x-none"/>
        </w:rPr>
        <w:t xml:space="preserve">programe </w:t>
      </w:r>
      <w:r w:rsidR="00952BED" w:rsidRPr="00952BED">
        <w:rPr>
          <w:rFonts w:ascii="Arial" w:eastAsia="Calibri" w:hAnsi="Arial" w:cs="Times New Roman"/>
          <w:color w:val="000000"/>
          <w:sz w:val="18"/>
          <w:szCs w:val="20"/>
          <w:lang w:val="x-none" w:eastAsia="x-none"/>
        </w:rPr>
        <w:t>nadalje</w:t>
      </w:r>
      <w:r w:rsidR="003252B3">
        <w:rPr>
          <w:rFonts w:ascii="Arial" w:eastAsia="Calibri" w:hAnsi="Arial" w:cs="Times New Roman"/>
          <w:color w:val="000000"/>
          <w:sz w:val="18"/>
          <w:szCs w:val="20"/>
          <w:lang w:val="x-none" w:eastAsia="x-none"/>
        </w:rPr>
        <w:t>valo</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w:t>
      </w:r>
      <w:r w:rsidR="00956623">
        <w:rPr>
          <w:rFonts w:ascii="Arial" w:eastAsia="Calibri" w:hAnsi="Arial" w:cs="Times New Roman"/>
          <w:color w:val="000000"/>
          <w:sz w:val="18"/>
          <w:szCs w:val="20"/>
          <w:lang w:val="x-none" w:eastAsia="x-none"/>
        </w:rPr>
        <w:t>ZRSZ</w:t>
      </w:r>
      <w:r w:rsidRPr="00952BED">
        <w:rPr>
          <w:rFonts w:ascii="Arial" w:eastAsia="Calibri" w:hAnsi="Arial" w:cs="Times New Roman"/>
          <w:color w:val="000000"/>
          <w:sz w:val="18"/>
          <w:szCs w:val="20"/>
          <w:lang w:val="x-none" w:eastAsia="x-none"/>
        </w:rPr>
        <w:t xml:space="preserve"> je razširil nabor programov, ki se izvajajo na daljavo</w:t>
      </w:r>
      <w:r w:rsidR="00437D52">
        <w:rPr>
          <w:rFonts w:ascii="Arial" w:eastAsia="Calibri" w:hAnsi="Arial" w:cs="Times New Roman"/>
          <w:color w:val="000000"/>
          <w:sz w:val="18"/>
          <w:szCs w:val="20"/>
          <w:lang w:eastAsia="x-none"/>
        </w:rPr>
        <w:t>,</w:t>
      </w:r>
      <w:r w:rsidR="003252B3">
        <w:rPr>
          <w:rFonts w:ascii="Arial" w:eastAsia="Calibri" w:hAnsi="Arial" w:cs="Times New Roman"/>
          <w:color w:val="000000"/>
          <w:sz w:val="18"/>
          <w:szCs w:val="20"/>
          <w:lang w:val="x-none" w:eastAsia="x-none"/>
        </w:rPr>
        <w:t xml:space="preserve"> in tako je bilo</w:t>
      </w:r>
      <w:r w:rsidR="00952BED">
        <w:rPr>
          <w:rFonts w:ascii="Arial" w:eastAsia="Calibri" w:hAnsi="Arial" w:cs="Times New Roman"/>
          <w:color w:val="000000"/>
          <w:sz w:val="18"/>
          <w:szCs w:val="20"/>
          <w:lang w:val="x-none" w:eastAsia="x-none"/>
        </w:rPr>
        <w:t xml:space="preserve"> </w:t>
      </w:r>
      <w:r w:rsidR="003252B3">
        <w:rPr>
          <w:rFonts w:ascii="Arial" w:eastAsia="Calibri" w:hAnsi="Arial" w:cs="Times New Roman"/>
          <w:color w:val="000000"/>
          <w:sz w:val="18"/>
          <w:szCs w:val="20"/>
          <w:lang w:val="x-none" w:eastAsia="x-none"/>
        </w:rPr>
        <w:t>v letu</w:t>
      </w:r>
      <w:r w:rsidRPr="00952BED">
        <w:rPr>
          <w:rFonts w:ascii="Arial" w:eastAsia="Calibri" w:hAnsi="Arial" w:cs="Times New Roman"/>
          <w:color w:val="000000"/>
          <w:sz w:val="18"/>
          <w:szCs w:val="20"/>
          <w:lang w:val="x-none" w:eastAsia="x-none"/>
        </w:rPr>
        <w:t xml:space="preserve"> </w:t>
      </w:r>
      <w:r w:rsidR="00952BED" w:rsidRPr="00952BED">
        <w:rPr>
          <w:rFonts w:ascii="Arial" w:eastAsia="Calibri" w:hAnsi="Arial" w:cs="Times New Roman"/>
          <w:color w:val="000000"/>
          <w:sz w:val="18"/>
          <w:szCs w:val="20"/>
          <w:lang w:val="x-none" w:eastAsia="x-none"/>
        </w:rPr>
        <w:t>2024</w:t>
      </w:r>
      <w:r w:rsidRPr="00952BED">
        <w:rPr>
          <w:rFonts w:ascii="Arial" w:eastAsia="Calibri" w:hAnsi="Arial" w:cs="Times New Roman"/>
          <w:color w:val="000000"/>
          <w:sz w:val="18"/>
          <w:szCs w:val="20"/>
          <w:lang w:val="x-none" w:eastAsia="x-none"/>
        </w:rPr>
        <w:t xml:space="preserve"> v programe spletnega usposabljanja</w:t>
      </w:r>
      <w:r w:rsidR="0092586E">
        <w:rPr>
          <w:rFonts w:ascii="Arial" w:eastAsia="Calibri" w:hAnsi="Arial" w:cs="Times New Roman"/>
          <w:color w:val="000000"/>
          <w:sz w:val="18"/>
          <w:szCs w:val="20"/>
          <w:lang w:val="x-none" w:eastAsia="x-none"/>
        </w:rPr>
        <w:t xml:space="preserve"> </w:t>
      </w:r>
      <w:r w:rsidR="0092586E" w:rsidRPr="00952BED">
        <w:rPr>
          <w:rFonts w:ascii="Arial" w:eastAsia="Calibri" w:hAnsi="Arial" w:cs="Times New Roman"/>
          <w:color w:val="000000"/>
          <w:sz w:val="18"/>
          <w:szCs w:val="20"/>
          <w:lang w:val="x-none" w:eastAsia="x-none"/>
        </w:rPr>
        <w:t>(e-izvedba)</w:t>
      </w:r>
      <w:r w:rsidR="0092586E">
        <w:rPr>
          <w:rFonts w:ascii="Arial" w:eastAsia="Calibri" w:hAnsi="Arial" w:cs="Times New Roman"/>
          <w:color w:val="000000"/>
          <w:sz w:val="18"/>
          <w:szCs w:val="20"/>
          <w:lang w:val="x-none" w:eastAsia="x-none"/>
        </w:rPr>
        <w:t xml:space="preserve"> </w:t>
      </w:r>
      <w:r w:rsidRPr="00952BED">
        <w:rPr>
          <w:rFonts w:ascii="Arial" w:eastAsia="Calibri" w:hAnsi="Arial" w:cs="Times New Roman"/>
          <w:color w:val="000000"/>
          <w:sz w:val="18"/>
          <w:szCs w:val="20"/>
          <w:lang w:val="x-none" w:eastAsia="x-none"/>
        </w:rPr>
        <w:t>vključenih 372 brezposelnih oseb</w:t>
      </w:r>
      <w:bookmarkStart w:id="48" w:name="_Hlk188445082"/>
      <w:r w:rsidR="0092586E">
        <w:rPr>
          <w:rFonts w:ascii="Arial" w:eastAsia="Calibri" w:hAnsi="Arial" w:cs="Times New Roman"/>
          <w:color w:val="000000"/>
          <w:sz w:val="18"/>
          <w:szCs w:val="20"/>
          <w:lang w:val="x-none" w:eastAsia="x-none"/>
        </w:rPr>
        <w:t>:</w:t>
      </w:r>
    </w:p>
    <w:p w14:paraId="68521551" w14:textId="783D26D7" w:rsidR="00F90872" w:rsidRPr="0092586E" w:rsidRDefault="00952BED" w:rsidP="009F1C7B">
      <w:pPr>
        <w:pStyle w:val="Odstavekseznama"/>
        <w:numPr>
          <w:ilvl w:val="0"/>
          <w:numId w:val="78"/>
        </w:numPr>
        <w:shd w:val="clear" w:color="auto" w:fill="FFFFFF" w:themeFill="background1"/>
        <w:spacing w:after="0" w:line="240" w:lineRule="exact"/>
        <w:jc w:val="both"/>
        <w:rPr>
          <w:rFonts w:ascii="Arial" w:eastAsia="Calibri" w:hAnsi="Arial" w:cs="Times New Roman"/>
          <w:color w:val="000000"/>
          <w:sz w:val="18"/>
          <w:szCs w:val="20"/>
          <w:lang w:val="x-none" w:eastAsia="x-none"/>
        </w:rPr>
      </w:pPr>
      <w:r w:rsidRPr="0092586E">
        <w:rPr>
          <w:rFonts w:ascii="Arial" w:eastAsia="Calibri" w:hAnsi="Arial" w:cs="Times New Roman"/>
          <w:color w:val="000000"/>
          <w:sz w:val="18"/>
          <w:szCs w:val="20"/>
          <w:lang w:val="x-none" w:eastAsia="x-none"/>
        </w:rPr>
        <w:lastRenderedPageBreak/>
        <w:t>p</w:t>
      </w:r>
      <w:r w:rsidR="00F90872" w:rsidRPr="0092586E">
        <w:rPr>
          <w:rFonts w:ascii="Arial" w:eastAsia="Calibri" w:hAnsi="Arial" w:cs="Times New Roman"/>
          <w:color w:val="000000"/>
          <w:sz w:val="18"/>
          <w:szCs w:val="20"/>
          <w:lang w:val="x-none" w:eastAsia="x-none"/>
        </w:rPr>
        <w:t>riprava na strokovni izpit in strokovni izpit iz upravnega postopka (ZUP)</w:t>
      </w:r>
      <w:bookmarkEnd w:id="48"/>
      <w:r w:rsidRPr="0092586E">
        <w:rPr>
          <w:rFonts w:ascii="Arial" w:eastAsia="Calibri" w:hAnsi="Arial" w:cs="Times New Roman"/>
          <w:color w:val="000000"/>
          <w:sz w:val="18"/>
          <w:szCs w:val="20"/>
          <w:lang w:val="x-none" w:eastAsia="x-none"/>
        </w:rPr>
        <w:t xml:space="preserve"> – </w:t>
      </w:r>
      <w:r w:rsidR="00F90872" w:rsidRPr="0092586E">
        <w:rPr>
          <w:rFonts w:ascii="Arial" w:eastAsia="Calibri" w:hAnsi="Arial" w:cs="Times New Roman"/>
          <w:color w:val="000000"/>
          <w:sz w:val="18"/>
          <w:szCs w:val="20"/>
          <w:lang w:val="x-none" w:eastAsia="x-none"/>
        </w:rPr>
        <w:t>133</w:t>
      </w:r>
      <w:r w:rsidRPr="0092586E">
        <w:rPr>
          <w:rFonts w:ascii="Arial" w:eastAsia="Calibri" w:hAnsi="Arial" w:cs="Times New Roman"/>
          <w:color w:val="000000"/>
          <w:sz w:val="18"/>
          <w:szCs w:val="20"/>
          <w:lang w:val="x-none" w:eastAsia="x-none"/>
        </w:rPr>
        <w:t xml:space="preserve"> vključenih</w:t>
      </w:r>
      <w:r w:rsidR="0092586E">
        <w:rPr>
          <w:rFonts w:ascii="Arial" w:eastAsia="Calibri" w:hAnsi="Arial" w:cs="Times New Roman"/>
          <w:color w:val="000000"/>
          <w:sz w:val="18"/>
          <w:szCs w:val="20"/>
          <w:lang w:val="x-none" w:eastAsia="x-none"/>
        </w:rPr>
        <w:t>,</w:t>
      </w:r>
    </w:p>
    <w:p w14:paraId="3008A83B" w14:textId="4C47680B" w:rsidR="00F90872" w:rsidRPr="00952BED" w:rsidRDefault="00F90872"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Excel</w:t>
      </w:r>
      <w:r w:rsidR="0092586E">
        <w:rPr>
          <w:rFonts w:ascii="Arial" w:eastAsia="Calibri" w:hAnsi="Arial" w:cs="Times New Roman"/>
          <w:color w:val="000000"/>
          <w:sz w:val="18"/>
          <w:szCs w:val="20"/>
          <w:lang w:val="x-none" w:eastAsia="x-none"/>
        </w:rPr>
        <w:t xml:space="preserve">, </w:t>
      </w:r>
      <w:r w:rsidRPr="00952BED">
        <w:rPr>
          <w:rFonts w:ascii="Arial" w:eastAsia="Calibri" w:hAnsi="Arial" w:cs="Times New Roman"/>
          <w:color w:val="000000"/>
          <w:sz w:val="18"/>
          <w:szCs w:val="20"/>
          <w:lang w:val="x-none" w:eastAsia="x-none"/>
        </w:rPr>
        <w:t>napredn</w:t>
      </w:r>
      <w:r w:rsidR="00437D52">
        <w:rPr>
          <w:rFonts w:ascii="Arial" w:eastAsia="Calibri" w:hAnsi="Arial" w:cs="Times New Roman"/>
          <w:color w:val="000000"/>
          <w:sz w:val="18"/>
          <w:szCs w:val="20"/>
          <w:lang w:eastAsia="x-none"/>
        </w:rPr>
        <w:t>a</w:t>
      </w:r>
      <w:r w:rsidRPr="00952BED">
        <w:rPr>
          <w:rFonts w:ascii="Arial" w:eastAsia="Calibri" w:hAnsi="Arial" w:cs="Times New Roman"/>
          <w:color w:val="000000"/>
          <w:sz w:val="18"/>
          <w:szCs w:val="20"/>
          <w:lang w:val="x-none" w:eastAsia="x-none"/>
        </w:rPr>
        <w:t xml:space="preserve"> </w:t>
      </w:r>
      <w:r w:rsidR="0022579A">
        <w:rPr>
          <w:rFonts w:ascii="Arial" w:eastAsia="Calibri" w:hAnsi="Arial" w:cs="Times New Roman"/>
          <w:color w:val="000000"/>
          <w:sz w:val="18"/>
          <w:szCs w:val="20"/>
          <w:lang w:eastAsia="x-none"/>
        </w:rPr>
        <w:t>raven</w:t>
      </w:r>
      <w:r w:rsidR="00437D52">
        <w:rPr>
          <w:rFonts w:ascii="Arial" w:eastAsia="Calibri" w:hAnsi="Arial" w:cs="Times New Roman"/>
          <w:color w:val="000000"/>
          <w:sz w:val="18"/>
          <w:szCs w:val="20"/>
          <w:lang w:val="x-none" w:eastAsia="x-none"/>
        </w:rPr>
        <w:t xml:space="preserve"> </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121 vključitev</w:t>
      </w:r>
      <w:r w:rsidR="0092586E">
        <w:rPr>
          <w:rFonts w:ascii="Arial" w:eastAsia="Calibri" w:hAnsi="Arial" w:cs="Times New Roman"/>
          <w:color w:val="000000"/>
          <w:sz w:val="18"/>
          <w:szCs w:val="20"/>
          <w:lang w:val="x-none" w:eastAsia="x-none"/>
        </w:rPr>
        <w:t>,</w:t>
      </w:r>
    </w:p>
    <w:p w14:paraId="572AB72C" w14:textId="71C12F07" w:rsidR="00F90872" w:rsidRPr="00952BED" w:rsidRDefault="00952BED"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Pr>
          <w:rFonts w:ascii="Arial" w:eastAsia="Calibri" w:hAnsi="Arial" w:cs="Times New Roman"/>
          <w:color w:val="000000"/>
          <w:sz w:val="18"/>
          <w:szCs w:val="20"/>
          <w:lang w:val="x-none" w:eastAsia="x-none"/>
        </w:rPr>
        <w:t>n</w:t>
      </w:r>
      <w:r w:rsidR="00F90872" w:rsidRPr="00952BED">
        <w:rPr>
          <w:rFonts w:ascii="Arial" w:eastAsia="Calibri" w:hAnsi="Arial" w:cs="Times New Roman"/>
          <w:color w:val="000000"/>
          <w:sz w:val="18"/>
          <w:szCs w:val="20"/>
          <w:lang w:val="x-none" w:eastAsia="x-none"/>
        </w:rPr>
        <w:t>emški jezik</w:t>
      </w:r>
      <w:r w:rsidRPr="00952BED">
        <w:rPr>
          <w:rFonts w:ascii="Arial" w:eastAsia="Calibri" w:hAnsi="Arial" w:cs="Times New Roman"/>
          <w:color w:val="000000"/>
          <w:sz w:val="18"/>
          <w:szCs w:val="20"/>
          <w:lang w:val="x-none" w:eastAsia="x-none"/>
        </w:rPr>
        <w:t>,</w:t>
      </w:r>
      <w:r w:rsidR="00F90872" w:rsidRPr="00952BED">
        <w:rPr>
          <w:rFonts w:ascii="Arial" w:eastAsia="Calibri" w:hAnsi="Arial" w:cs="Times New Roman"/>
          <w:color w:val="000000"/>
          <w:sz w:val="18"/>
          <w:szCs w:val="20"/>
          <w:lang w:val="x-none" w:eastAsia="x-none"/>
        </w:rPr>
        <w:t xml:space="preserve"> ravni A1</w:t>
      </w:r>
      <w:r w:rsidRPr="00952BED">
        <w:rPr>
          <w:rFonts w:ascii="Arial" w:eastAsia="Calibri" w:hAnsi="Arial" w:cs="Times New Roman"/>
          <w:color w:val="000000"/>
          <w:sz w:val="18"/>
          <w:szCs w:val="20"/>
          <w:lang w:val="x-none" w:eastAsia="x-none"/>
        </w:rPr>
        <w:t>–</w:t>
      </w:r>
      <w:r w:rsidR="00F90872" w:rsidRPr="00952BED">
        <w:rPr>
          <w:rFonts w:ascii="Arial" w:eastAsia="Calibri" w:hAnsi="Arial" w:cs="Times New Roman"/>
          <w:color w:val="000000"/>
          <w:sz w:val="18"/>
          <w:szCs w:val="20"/>
          <w:lang w:val="x-none" w:eastAsia="x-none"/>
        </w:rPr>
        <w:t>C2</w:t>
      </w:r>
      <w:r w:rsidRPr="00952BED">
        <w:rPr>
          <w:rFonts w:ascii="Arial" w:eastAsia="Calibri" w:hAnsi="Arial" w:cs="Times New Roman"/>
          <w:color w:val="000000"/>
          <w:sz w:val="18"/>
          <w:szCs w:val="20"/>
          <w:lang w:val="x-none" w:eastAsia="x-none"/>
        </w:rPr>
        <w:t xml:space="preserve"> – </w:t>
      </w:r>
      <w:r w:rsidR="00F90872" w:rsidRPr="00952BED">
        <w:rPr>
          <w:rFonts w:ascii="Arial" w:eastAsia="Calibri" w:hAnsi="Arial" w:cs="Times New Roman"/>
          <w:color w:val="000000"/>
          <w:sz w:val="18"/>
          <w:szCs w:val="20"/>
          <w:lang w:val="x-none" w:eastAsia="x-none"/>
        </w:rPr>
        <w:t>81 vključitev</w:t>
      </w:r>
      <w:r w:rsidR="0092586E">
        <w:rPr>
          <w:rFonts w:ascii="Arial" w:eastAsia="Calibri" w:hAnsi="Arial" w:cs="Times New Roman"/>
          <w:color w:val="000000"/>
          <w:sz w:val="18"/>
          <w:szCs w:val="20"/>
          <w:lang w:val="x-none" w:eastAsia="x-none"/>
        </w:rPr>
        <w:t>,</w:t>
      </w:r>
    </w:p>
    <w:p w14:paraId="1CC207BA" w14:textId="56444938" w:rsidR="00F90872" w:rsidRPr="00952BED" w:rsidRDefault="00952BED"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o</w:t>
      </w:r>
      <w:r w:rsidR="00F90872" w:rsidRPr="00952BED">
        <w:rPr>
          <w:rFonts w:ascii="Arial" w:eastAsia="Calibri" w:hAnsi="Arial" w:cs="Times New Roman"/>
          <w:color w:val="000000"/>
          <w:sz w:val="18"/>
          <w:szCs w:val="20"/>
          <w:lang w:val="x-none" w:eastAsia="x-none"/>
        </w:rPr>
        <w:t>bdelava besedil (Word)</w:t>
      </w:r>
      <w:r w:rsidRPr="00952BED">
        <w:rPr>
          <w:rFonts w:ascii="Arial" w:eastAsia="Calibri" w:hAnsi="Arial" w:cs="Times New Roman"/>
          <w:color w:val="000000"/>
          <w:sz w:val="18"/>
          <w:szCs w:val="20"/>
          <w:lang w:val="x-none" w:eastAsia="x-none"/>
        </w:rPr>
        <w:t xml:space="preserve">, </w:t>
      </w:r>
      <w:r w:rsidR="00F90872" w:rsidRPr="00952BED">
        <w:rPr>
          <w:rFonts w:ascii="Arial" w:eastAsia="Calibri" w:hAnsi="Arial" w:cs="Times New Roman"/>
          <w:color w:val="000000"/>
          <w:sz w:val="18"/>
          <w:szCs w:val="20"/>
          <w:lang w:val="x-none" w:eastAsia="x-none"/>
        </w:rPr>
        <w:t>napredn</w:t>
      </w:r>
      <w:r w:rsidR="00437D52">
        <w:rPr>
          <w:rFonts w:ascii="Arial" w:eastAsia="Calibri" w:hAnsi="Arial" w:cs="Times New Roman"/>
          <w:color w:val="000000"/>
          <w:sz w:val="18"/>
          <w:szCs w:val="20"/>
          <w:lang w:eastAsia="x-none"/>
        </w:rPr>
        <w:t>a</w:t>
      </w:r>
      <w:r w:rsidR="00F90872" w:rsidRPr="00952BED">
        <w:rPr>
          <w:rFonts w:ascii="Arial" w:eastAsia="Calibri" w:hAnsi="Arial" w:cs="Times New Roman"/>
          <w:color w:val="000000"/>
          <w:sz w:val="18"/>
          <w:szCs w:val="20"/>
          <w:lang w:val="x-none" w:eastAsia="x-none"/>
        </w:rPr>
        <w:t xml:space="preserve"> </w:t>
      </w:r>
      <w:r w:rsidR="0022579A">
        <w:rPr>
          <w:rFonts w:ascii="Arial" w:eastAsia="Calibri" w:hAnsi="Arial" w:cs="Times New Roman"/>
          <w:color w:val="000000"/>
          <w:sz w:val="18"/>
          <w:szCs w:val="20"/>
          <w:lang w:eastAsia="x-none"/>
        </w:rPr>
        <w:t>raven</w:t>
      </w:r>
      <w:r w:rsidR="00437D52">
        <w:rPr>
          <w:rFonts w:ascii="Arial" w:eastAsia="Calibri" w:hAnsi="Arial" w:cs="Times New Roman"/>
          <w:color w:val="000000"/>
          <w:sz w:val="18"/>
          <w:szCs w:val="20"/>
          <w:lang w:val="x-none" w:eastAsia="x-none"/>
        </w:rPr>
        <w:t xml:space="preserve"> </w:t>
      </w:r>
      <w:r w:rsidRPr="00952BED">
        <w:rPr>
          <w:rFonts w:ascii="Arial" w:eastAsia="Calibri" w:hAnsi="Arial" w:cs="Times New Roman"/>
          <w:color w:val="000000"/>
          <w:sz w:val="18"/>
          <w:szCs w:val="20"/>
          <w:lang w:val="x-none" w:eastAsia="x-none"/>
        </w:rPr>
        <w:t>–</w:t>
      </w:r>
      <w:r w:rsidR="00F90872" w:rsidRPr="00952BED">
        <w:rPr>
          <w:rFonts w:ascii="Arial" w:eastAsia="Calibri" w:hAnsi="Arial" w:cs="Times New Roman"/>
          <w:color w:val="000000"/>
          <w:sz w:val="18"/>
          <w:szCs w:val="20"/>
          <w:lang w:val="x-none" w:eastAsia="x-none"/>
        </w:rPr>
        <w:t xml:space="preserve"> 36 </w:t>
      </w:r>
      <w:r w:rsidRPr="00952BED">
        <w:rPr>
          <w:rFonts w:ascii="Arial" w:eastAsia="Calibri" w:hAnsi="Arial" w:cs="Times New Roman"/>
          <w:color w:val="000000"/>
          <w:sz w:val="18"/>
          <w:szCs w:val="20"/>
          <w:lang w:val="x-none" w:eastAsia="x-none"/>
        </w:rPr>
        <w:t>vključitev</w:t>
      </w:r>
      <w:r w:rsidR="00F90872" w:rsidRPr="00952BED">
        <w:rPr>
          <w:rFonts w:ascii="Arial" w:eastAsia="Calibri" w:hAnsi="Arial" w:cs="Times New Roman"/>
          <w:color w:val="000000"/>
          <w:sz w:val="18"/>
          <w:szCs w:val="20"/>
          <w:lang w:val="x-none" w:eastAsia="x-none"/>
        </w:rPr>
        <w:t xml:space="preserve"> ter </w:t>
      </w:r>
    </w:p>
    <w:p w14:paraId="5AAF1DE5" w14:textId="738E1A4C" w:rsidR="00F90872" w:rsidRPr="00952BED" w:rsidRDefault="00F90872"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Excel</w:t>
      </w:r>
      <w:r w:rsidR="0092586E">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osnovni tečaj</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v katerega je bila vključena </w:t>
      </w:r>
      <w:r w:rsidR="00952BED" w:rsidRPr="00952BED">
        <w:rPr>
          <w:rFonts w:ascii="Arial" w:eastAsia="Calibri" w:hAnsi="Arial" w:cs="Times New Roman"/>
          <w:color w:val="000000"/>
          <w:sz w:val="18"/>
          <w:szCs w:val="20"/>
          <w:lang w:val="x-none" w:eastAsia="x-none"/>
        </w:rPr>
        <w:t>ena</w:t>
      </w:r>
      <w:r w:rsidRPr="00952BED">
        <w:rPr>
          <w:rFonts w:ascii="Arial" w:eastAsia="Calibri" w:hAnsi="Arial" w:cs="Times New Roman"/>
          <w:color w:val="000000"/>
          <w:sz w:val="18"/>
          <w:szCs w:val="20"/>
          <w:lang w:val="x-none" w:eastAsia="x-none"/>
        </w:rPr>
        <w:t xml:space="preserve"> brezposelna oseba. </w:t>
      </w:r>
    </w:p>
    <w:p w14:paraId="0B1AC44B" w14:textId="77777777" w:rsidR="00F90872" w:rsidRPr="00224916" w:rsidRDefault="00F90872" w:rsidP="00952BED">
      <w:pPr>
        <w:shd w:val="clear" w:color="auto" w:fill="FFFFFF" w:themeFill="background1"/>
        <w:spacing w:after="0" w:line="240" w:lineRule="exact"/>
        <w:rPr>
          <w:highlight w:val="yellow"/>
        </w:rPr>
      </w:pPr>
    </w:p>
    <w:p w14:paraId="1CE92C84" w14:textId="7CF8E03A" w:rsidR="00F90872" w:rsidRPr="00952BED" w:rsidRDefault="00956623" w:rsidP="00952BED">
      <w:pPr>
        <w:pStyle w:val="BESEDILO"/>
        <w:spacing w:line="240" w:lineRule="exact"/>
        <w:rPr>
          <w:color w:val="000000"/>
        </w:rPr>
      </w:pPr>
      <w:r>
        <w:rPr>
          <w:color w:val="000000"/>
        </w:rPr>
        <w:t>ZRSZ</w:t>
      </w:r>
      <w:r w:rsidR="00952BED" w:rsidRPr="00952BED">
        <w:rPr>
          <w:color w:val="000000"/>
        </w:rPr>
        <w:t xml:space="preserve"> je v</w:t>
      </w:r>
      <w:r w:rsidR="00F90872" w:rsidRPr="00952BED">
        <w:rPr>
          <w:color w:val="000000"/>
        </w:rPr>
        <w:t xml:space="preserve"> letu 2024 </w:t>
      </w:r>
      <w:r w:rsidR="003447DE">
        <w:rPr>
          <w:color w:val="000000"/>
          <w:lang w:val="sl-SI"/>
        </w:rPr>
        <w:t xml:space="preserve">končal </w:t>
      </w:r>
      <w:r w:rsidR="00F90872" w:rsidRPr="00952BED">
        <w:rPr>
          <w:color w:val="000000"/>
        </w:rPr>
        <w:t xml:space="preserve">pilotno izvedbo programa Priprava na strokovni izpit in strokovni izpit iz upravnega postopka (ZUP). Zanimanje za vključitev v program je bilo veliko, vendar je bila uspešnost ob </w:t>
      </w:r>
      <w:r w:rsidR="003447DE">
        <w:rPr>
          <w:color w:val="000000"/>
          <w:lang w:val="sl-SI"/>
        </w:rPr>
        <w:t xml:space="preserve">koncu </w:t>
      </w:r>
      <w:r w:rsidR="002A721D">
        <w:rPr>
          <w:color w:val="000000"/>
          <w:lang w:val="sl-SI"/>
        </w:rPr>
        <w:t>slabša</w:t>
      </w:r>
      <w:r w:rsidR="002A721D" w:rsidRPr="00952BED">
        <w:rPr>
          <w:color w:val="000000"/>
        </w:rPr>
        <w:t xml:space="preserve"> </w:t>
      </w:r>
      <w:r w:rsidR="00F90872" w:rsidRPr="00952BED">
        <w:rPr>
          <w:color w:val="000000"/>
        </w:rPr>
        <w:t xml:space="preserve">od pričakovane. Od 133 vključenih oseb je program uspešno </w:t>
      </w:r>
      <w:r w:rsidR="003447DE">
        <w:rPr>
          <w:color w:val="000000"/>
          <w:lang w:val="sl-SI"/>
        </w:rPr>
        <w:t xml:space="preserve">končalo </w:t>
      </w:r>
      <w:r w:rsidR="00547F2C">
        <w:rPr>
          <w:color w:val="000000"/>
          <w:lang w:val="sl-SI"/>
        </w:rPr>
        <w:t xml:space="preserve">samo </w:t>
      </w:r>
      <w:r w:rsidR="00F90872" w:rsidRPr="00952BED">
        <w:rPr>
          <w:color w:val="000000"/>
        </w:rPr>
        <w:t>34 oseb oz</w:t>
      </w:r>
      <w:r w:rsidR="00952BED" w:rsidRPr="00952BED">
        <w:rPr>
          <w:color w:val="000000"/>
        </w:rPr>
        <w:t>iroma</w:t>
      </w:r>
      <w:r w:rsidR="00F90872" w:rsidRPr="00952BED">
        <w:rPr>
          <w:color w:val="000000"/>
        </w:rPr>
        <w:t xml:space="preserve"> 25,5</w:t>
      </w:r>
      <w:r w:rsidR="00952BED" w:rsidRPr="00952BED">
        <w:rPr>
          <w:color w:val="000000"/>
        </w:rPr>
        <w:t xml:space="preserve"> odstotka vseh</w:t>
      </w:r>
      <w:r w:rsidR="00F90872" w:rsidRPr="00952BED">
        <w:rPr>
          <w:color w:val="000000"/>
        </w:rPr>
        <w:t xml:space="preserve">. </w:t>
      </w:r>
      <w:r>
        <w:rPr>
          <w:color w:val="000000"/>
        </w:rPr>
        <w:t>ZRSZ</w:t>
      </w:r>
      <w:r w:rsidR="00952BED" w:rsidRPr="00952BED">
        <w:rPr>
          <w:color w:val="000000"/>
        </w:rPr>
        <w:t xml:space="preserve"> o</w:t>
      </w:r>
      <w:r w:rsidR="00F90872" w:rsidRPr="00952BED">
        <w:rPr>
          <w:color w:val="000000"/>
        </w:rPr>
        <w:t xml:space="preserve">cenjuje, da na </w:t>
      </w:r>
      <w:r w:rsidR="003447DE">
        <w:rPr>
          <w:color w:val="000000"/>
          <w:lang w:val="sl-SI"/>
        </w:rPr>
        <w:t>slabšo</w:t>
      </w:r>
      <w:r w:rsidR="002A721D" w:rsidRPr="00952BED">
        <w:rPr>
          <w:color w:val="000000"/>
        </w:rPr>
        <w:t xml:space="preserve"> </w:t>
      </w:r>
      <w:r w:rsidR="00F90872" w:rsidRPr="00952BED">
        <w:rPr>
          <w:color w:val="000000"/>
        </w:rPr>
        <w:t>uspešnost ni vplivala samo zahtevnost programa</w:t>
      </w:r>
      <w:r w:rsidR="003447DE">
        <w:rPr>
          <w:color w:val="000000"/>
          <w:lang w:val="sl-SI"/>
        </w:rPr>
        <w:t>,</w:t>
      </w:r>
      <w:r w:rsidR="00F90872" w:rsidRPr="00952BED">
        <w:rPr>
          <w:color w:val="000000"/>
        </w:rPr>
        <w:t xml:space="preserve"> temveč tudi manjša motiviranost brezposelnih, da program </w:t>
      </w:r>
      <w:r w:rsidR="003447DE">
        <w:rPr>
          <w:color w:val="000000"/>
          <w:lang w:val="sl-SI"/>
        </w:rPr>
        <w:t>dokončajo</w:t>
      </w:r>
      <w:r w:rsidR="00F90872" w:rsidRPr="00952BED">
        <w:rPr>
          <w:color w:val="000000"/>
        </w:rPr>
        <w:t xml:space="preserve">. </w:t>
      </w:r>
    </w:p>
    <w:p w14:paraId="0B55DFBF" w14:textId="77777777" w:rsidR="00476327" w:rsidRPr="001C3460" w:rsidRDefault="00476327" w:rsidP="00952BED">
      <w:pPr>
        <w:pStyle w:val="BESEDILO"/>
        <w:spacing w:line="240" w:lineRule="exact"/>
        <w:rPr>
          <w:rFonts w:cs="Arial"/>
          <w:szCs w:val="18"/>
          <w:lang w:val="sl-SI"/>
        </w:rPr>
      </w:pPr>
    </w:p>
    <w:p w14:paraId="60FDB95C" w14:textId="62B142FA" w:rsidR="00142A0F" w:rsidRPr="001C3460" w:rsidRDefault="00963C59" w:rsidP="00963C59">
      <w:pPr>
        <w:pStyle w:val="Napis"/>
      </w:pPr>
      <w:bookmarkStart w:id="49" w:name="_Toc201145761"/>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6</w:t>
      </w:r>
      <w:r w:rsidR="002850B1">
        <w:rPr>
          <w:noProof/>
        </w:rPr>
        <w:fldChar w:fldCharType="end"/>
      </w:r>
      <w:r w:rsidRPr="001C3460">
        <w:t xml:space="preserve">: </w:t>
      </w:r>
      <w:bookmarkStart w:id="50" w:name="_Toc158111307"/>
      <w:r w:rsidR="00142A0F" w:rsidRPr="001C3460">
        <w:t>Lokalni programi neformalnega izobraževanja in usposabljanja</w:t>
      </w:r>
      <w:r w:rsidRPr="001C3460">
        <w:t>,</w:t>
      </w:r>
      <w:r w:rsidR="00142A0F" w:rsidRPr="001C3460">
        <w:t xml:space="preserve"> </w:t>
      </w:r>
      <w:r w:rsidR="00F77A2F" w:rsidRPr="001C3460">
        <w:t>20</w:t>
      </w:r>
      <w:r w:rsidR="00142A0F" w:rsidRPr="001C3460">
        <w:t xml:space="preserve"> vključit</w:t>
      </w:r>
      <w:r w:rsidRPr="001C3460">
        <w:t>ev ali več</w:t>
      </w:r>
      <w:r w:rsidR="00142A0F" w:rsidRPr="001C3460">
        <w:t>, 202</w:t>
      </w:r>
      <w:bookmarkEnd w:id="50"/>
      <w:r w:rsidR="00F90872">
        <w:t>4</w:t>
      </w:r>
      <w:bookmarkEnd w:id="49"/>
    </w:p>
    <w:tbl>
      <w:tblPr>
        <w:tblStyle w:val="Tabelasvetlamrea1poudarek1"/>
        <w:tblW w:w="5027" w:type="pct"/>
        <w:tblLook w:val="04A0" w:firstRow="1" w:lastRow="0" w:firstColumn="1" w:lastColumn="0" w:noHBand="0" w:noVBand="1"/>
      </w:tblPr>
      <w:tblGrid>
        <w:gridCol w:w="8173"/>
        <w:gridCol w:w="938"/>
      </w:tblGrid>
      <w:tr w:rsidR="00F77A2F" w:rsidRPr="00224916" w14:paraId="6678C26E" w14:textId="77777777" w:rsidTr="00F77A2F">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485" w:type="pct"/>
          </w:tcPr>
          <w:p w14:paraId="00BCF257" w14:textId="08614BD7" w:rsidR="00142A0F" w:rsidRPr="00224916" w:rsidRDefault="00F77A2F" w:rsidP="0017648F">
            <w:pPr>
              <w:spacing w:after="100" w:afterAutospacing="1"/>
              <w:rPr>
                <w:color w:val="4472C4" w:themeColor="accent1"/>
                <w:szCs w:val="18"/>
              </w:rPr>
            </w:pPr>
            <w:r w:rsidRPr="00224916">
              <w:rPr>
                <w:color w:val="4472C4" w:themeColor="accent1"/>
                <w:szCs w:val="18"/>
              </w:rPr>
              <w:t>Ime</w:t>
            </w:r>
            <w:r w:rsidR="00142A0F" w:rsidRPr="00224916">
              <w:rPr>
                <w:color w:val="4472C4" w:themeColor="accent1"/>
                <w:szCs w:val="18"/>
              </w:rPr>
              <w:t xml:space="preserve"> </w:t>
            </w:r>
            <w:r w:rsidRPr="00224916">
              <w:rPr>
                <w:color w:val="4472C4" w:themeColor="accent1"/>
                <w:szCs w:val="18"/>
              </w:rPr>
              <w:t>l</w:t>
            </w:r>
            <w:r w:rsidR="00142A0F" w:rsidRPr="00224916">
              <w:rPr>
                <w:color w:val="4472C4" w:themeColor="accent1"/>
                <w:szCs w:val="18"/>
              </w:rPr>
              <w:t>okalnega programa neformalnega izobraževanja in usposabljanja</w:t>
            </w:r>
          </w:p>
        </w:tc>
        <w:tc>
          <w:tcPr>
            <w:tcW w:w="515" w:type="pct"/>
          </w:tcPr>
          <w:p w14:paraId="6BA9A701" w14:textId="72B47F14" w:rsidR="00142A0F" w:rsidRPr="00224916" w:rsidRDefault="00142A0F" w:rsidP="0017648F">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4472C4" w:themeColor="accent1"/>
                <w:szCs w:val="18"/>
              </w:rPr>
            </w:pPr>
            <w:r w:rsidRPr="00224916">
              <w:rPr>
                <w:color w:val="4472C4" w:themeColor="accent1"/>
                <w:szCs w:val="18"/>
              </w:rPr>
              <w:t>202</w:t>
            </w:r>
            <w:r w:rsidR="00357E74" w:rsidRPr="00224916">
              <w:rPr>
                <w:color w:val="4472C4" w:themeColor="accent1"/>
                <w:szCs w:val="18"/>
              </w:rPr>
              <w:t>4</w:t>
            </w:r>
          </w:p>
        </w:tc>
      </w:tr>
      <w:tr w:rsidR="00224916" w:rsidRPr="00224916" w14:paraId="6B306F86"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1C7DF16" w14:textId="5EA912CC" w:rsidR="00224916" w:rsidRPr="00224916" w:rsidRDefault="00224916" w:rsidP="0017648F">
            <w:pPr>
              <w:spacing w:after="100" w:afterAutospacing="1"/>
              <w:rPr>
                <w:b w:val="0"/>
                <w:bCs w:val="0"/>
                <w:szCs w:val="18"/>
              </w:rPr>
            </w:pPr>
            <w:r w:rsidRPr="00224916">
              <w:rPr>
                <w:b w:val="0"/>
                <w:bCs w:val="0"/>
                <w:szCs w:val="18"/>
              </w:rPr>
              <w:t xml:space="preserve">0231 </w:t>
            </w:r>
            <w:r w:rsidR="00822CB8">
              <w:rPr>
                <w:b w:val="0"/>
                <w:bCs w:val="0"/>
                <w:szCs w:val="18"/>
              </w:rPr>
              <w:t>I</w:t>
            </w:r>
            <w:r w:rsidRPr="00224916">
              <w:rPr>
                <w:b w:val="0"/>
                <w:bCs w:val="0"/>
                <w:szCs w:val="18"/>
              </w:rPr>
              <w:t>zpit iz znanja slovenskega jezika na vstopni ravni (raven zahtevnosti A1)</w:t>
            </w:r>
          </w:p>
        </w:tc>
        <w:tc>
          <w:tcPr>
            <w:tcW w:w="515" w:type="pct"/>
          </w:tcPr>
          <w:p w14:paraId="2BC622C3" w14:textId="3D2AD79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688</w:t>
            </w:r>
          </w:p>
        </w:tc>
      </w:tr>
      <w:tr w:rsidR="00224916" w:rsidRPr="00224916" w14:paraId="7BC532B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C335BF8" w14:textId="012CA292" w:rsidR="00224916" w:rsidRPr="00224916" w:rsidRDefault="00224916" w:rsidP="0017648F">
            <w:pPr>
              <w:spacing w:after="100" w:afterAutospacing="1"/>
              <w:rPr>
                <w:b w:val="0"/>
                <w:bCs w:val="0"/>
                <w:szCs w:val="18"/>
              </w:rPr>
            </w:pPr>
            <w:r w:rsidRPr="00224916">
              <w:rPr>
                <w:b w:val="0"/>
                <w:bCs w:val="0"/>
                <w:szCs w:val="18"/>
              </w:rPr>
              <w:t xml:space="preserve">0231/13 </w:t>
            </w:r>
            <w:r w:rsidR="00822CB8">
              <w:rPr>
                <w:b w:val="0"/>
                <w:bCs w:val="0"/>
                <w:szCs w:val="18"/>
              </w:rPr>
              <w:t>S</w:t>
            </w:r>
            <w:r w:rsidRPr="00224916">
              <w:rPr>
                <w:b w:val="0"/>
                <w:bCs w:val="0"/>
                <w:szCs w:val="18"/>
              </w:rPr>
              <w:t xml:space="preserve">lovenski jezik za tujce, stopnje </w:t>
            </w:r>
            <w:r w:rsidR="0092586E">
              <w:rPr>
                <w:b w:val="0"/>
                <w:bCs w:val="0"/>
                <w:szCs w:val="18"/>
              </w:rPr>
              <w:t xml:space="preserve">od </w:t>
            </w:r>
            <w:r w:rsidRPr="00224916">
              <w:rPr>
                <w:b w:val="0"/>
                <w:bCs w:val="0"/>
                <w:szCs w:val="18"/>
              </w:rPr>
              <w:t>I do III</w:t>
            </w:r>
          </w:p>
        </w:tc>
        <w:tc>
          <w:tcPr>
            <w:tcW w:w="515" w:type="pct"/>
          </w:tcPr>
          <w:p w14:paraId="195C0F57" w14:textId="6E874C18"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331</w:t>
            </w:r>
          </w:p>
        </w:tc>
      </w:tr>
      <w:tr w:rsidR="00224916" w:rsidRPr="00224916" w14:paraId="5F586AFA"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73702C6" w14:textId="56BACAB6" w:rsidR="00224916" w:rsidRPr="00224916" w:rsidRDefault="00224916" w:rsidP="0017648F">
            <w:pPr>
              <w:spacing w:after="100" w:afterAutospacing="1"/>
              <w:rPr>
                <w:b w:val="0"/>
                <w:bCs w:val="0"/>
                <w:szCs w:val="18"/>
              </w:rPr>
            </w:pPr>
            <w:r w:rsidRPr="00224916">
              <w:rPr>
                <w:b w:val="0"/>
                <w:bCs w:val="0"/>
                <w:szCs w:val="18"/>
              </w:rPr>
              <w:t xml:space="preserve">0231/16 </w:t>
            </w:r>
            <w:r w:rsidR="00822CB8">
              <w:rPr>
                <w:b w:val="0"/>
                <w:bCs w:val="0"/>
                <w:szCs w:val="18"/>
              </w:rPr>
              <w:t>S</w:t>
            </w:r>
            <w:r w:rsidRPr="00224916">
              <w:rPr>
                <w:b w:val="0"/>
                <w:bCs w:val="0"/>
                <w:szCs w:val="18"/>
              </w:rPr>
              <w:t xml:space="preserve">lovenščina kot drugi in tuji jezik </w:t>
            </w:r>
            <w:r w:rsidR="0092586E">
              <w:rPr>
                <w:b w:val="0"/>
                <w:bCs w:val="0"/>
                <w:szCs w:val="18"/>
              </w:rPr>
              <w:t>–</w:t>
            </w:r>
            <w:r w:rsidRPr="00224916">
              <w:rPr>
                <w:b w:val="0"/>
                <w:bCs w:val="0"/>
                <w:szCs w:val="18"/>
              </w:rPr>
              <w:t xml:space="preserve"> vstopna raven (A1)</w:t>
            </w:r>
          </w:p>
        </w:tc>
        <w:tc>
          <w:tcPr>
            <w:tcW w:w="515" w:type="pct"/>
          </w:tcPr>
          <w:p w14:paraId="7472489B" w14:textId="46631061"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285</w:t>
            </w:r>
          </w:p>
        </w:tc>
      </w:tr>
      <w:tr w:rsidR="00224916" w:rsidRPr="00224916" w14:paraId="0A85E71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E0CDEA5" w14:textId="2458A812" w:rsidR="00224916" w:rsidRPr="00224916" w:rsidRDefault="00224916" w:rsidP="0017648F">
            <w:pPr>
              <w:spacing w:after="100" w:afterAutospacing="1"/>
              <w:rPr>
                <w:b w:val="0"/>
                <w:bCs w:val="0"/>
                <w:szCs w:val="18"/>
              </w:rPr>
            </w:pPr>
            <w:r w:rsidRPr="00224916">
              <w:rPr>
                <w:b w:val="0"/>
                <w:bCs w:val="0"/>
                <w:szCs w:val="18"/>
              </w:rPr>
              <w:t xml:space="preserve">0688/1 </w:t>
            </w:r>
            <w:r w:rsidR="00822CB8">
              <w:rPr>
                <w:b w:val="0"/>
                <w:bCs w:val="0"/>
                <w:szCs w:val="18"/>
              </w:rPr>
              <w:t>D</w:t>
            </w:r>
            <w:r w:rsidRPr="00224916">
              <w:rPr>
                <w:b w:val="0"/>
                <w:bCs w:val="0"/>
                <w:szCs w:val="18"/>
              </w:rPr>
              <w:t>igitalna pismenost (osnove)</w:t>
            </w:r>
          </w:p>
        </w:tc>
        <w:tc>
          <w:tcPr>
            <w:tcW w:w="515" w:type="pct"/>
          </w:tcPr>
          <w:p w14:paraId="2EC65A60" w14:textId="58F392F7"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284</w:t>
            </w:r>
          </w:p>
        </w:tc>
      </w:tr>
      <w:tr w:rsidR="00224916" w:rsidRPr="00224916" w14:paraId="31B6E87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DFE8158" w14:textId="12B76FBA" w:rsidR="00224916" w:rsidRPr="00224916" w:rsidRDefault="00224916" w:rsidP="0017648F">
            <w:pPr>
              <w:spacing w:after="100" w:afterAutospacing="1"/>
              <w:rPr>
                <w:b w:val="0"/>
                <w:bCs w:val="0"/>
                <w:szCs w:val="18"/>
              </w:rPr>
            </w:pPr>
            <w:r w:rsidRPr="00224916">
              <w:rPr>
                <w:b w:val="0"/>
                <w:bCs w:val="0"/>
                <w:szCs w:val="18"/>
              </w:rPr>
              <w:t xml:space="preserve">1032/1 </w:t>
            </w:r>
            <w:r w:rsidR="00822CB8">
              <w:rPr>
                <w:b w:val="0"/>
                <w:bCs w:val="0"/>
                <w:szCs w:val="18"/>
              </w:rPr>
              <w:t>V</w:t>
            </w:r>
            <w:r w:rsidRPr="00224916">
              <w:rPr>
                <w:b w:val="0"/>
                <w:bCs w:val="0"/>
                <w:szCs w:val="18"/>
              </w:rPr>
              <w:t>arnostnik</w:t>
            </w:r>
          </w:p>
        </w:tc>
        <w:tc>
          <w:tcPr>
            <w:tcW w:w="515" w:type="pct"/>
          </w:tcPr>
          <w:p w14:paraId="37B4E4B6" w14:textId="7D9C609C"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238</w:t>
            </w:r>
          </w:p>
        </w:tc>
      </w:tr>
      <w:tr w:rsidR="00224916" w:rsidRPr="00224916" w14:paraId="53AA785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1020376" w14:textId="6E522F22" w:rsidR="00224916" w:rsidRPr="00224916" w:rsidRDefault="00224916" w:rsidP="0017648F">
            <w:pPr>
              <w:spacing w:after="100" w:afterAutospacing="1"/>
              <w:rPr>
                <w:b w:val="0"/>
                <w:bCs w:val="0"/>
                <w:szCs w:val="18"/>
              </w:rPr>
            </w:pPr>
            <w:r w:rsidRPr="00224916">
              <w:rPr>
                <w:b w:val="0"/>
                <w:bCs w:val="0"/>
                <w:szCs w:val="18"/>
              </w:rPr>
              <w:t xml:space="preserve">0611/1 </w:t>
            </w:r>
            <w:r w:rsidR="00822CB8">
              <w:rPr>
                <w:b w:val="0"/>
                <w:bCs w:val="0"/>
                <w:szCs w:val="18"/>
              </w:rPr>
              <w:t>R</w:t>
            </w:r>
            <w:r w:rsidRPr="00224916">
              <w:rPr>
                <w:b w:val="0"/>
                <w:bCs w:val="0"/>
                <w:szCs w:val="18"/>
              </w:rPr>
              <w:t>ačunalniška pismenost za odrasle</w:t>
            </w:r>
          </w:p>
        </w:tc>
        <w:tc>
          <w:tcPr>
            <w:tcW w:w="515" w:type="pct"/>
          </w:tcPr>
          <w:p w14:paraId="554BAFF7" w14:textId="0F414F3A"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153</w:t>
            </w:r>
          </w:p>
        </w:tc>
      </w:tr>
      <w:tr w:rsidR="00224916" w:rsidRPr="00224916" w14:paraId="17CA138B"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DD85543" w14:textId="7A00950A" w:rsidR="00224916" w:rsidRPr="00224916" w:rsidRDefault="00224916" w:rsidP="0017648F">
            <w:pPr>
              <w:spacing w:after="100" w:afterAutospacing="1"/>
              <w:rPr>
                <w:b w:val="0"/>
                <w:bCs w:val="0"/>
                <w:szCs w:val="18"/>
              </w:rPr>
            </w:pPr>
            <w:r w:rsidRPr="00224916">
              <w:rPr>
                <w:b w:val="0"/>
                <w:bCs w:val="0"/>
                <w:szCs w:val="18"/>
              </w:rPr>
              <w:t xml:space="preserve">0688/2 </w:t>
            </w:r>
            <w:r w:rsidR="00822CB8">
              <w:rPr>
                <w:b w:val="0"/>
                <w:bCs w:val="0"/>
                <w:szCs w:val="18"/>
              </w:rPr>
              <w:t>D</w:t>
            </w:r>
            <w:r w:rsidRPr="00224916">
              <w:rPr>
                <w:b w:val="0"/>
                <w:bCs w:val="0"/>
                <w:szCs w:val="18"/>
              </w:rPr>
              <w:t>igitalna pismenost (napredno)</w:t>
            </w:r>
          </w:p>
        </w:tc>
        <w:tc>
          <w:tcPr>
            <w:tcW w:w="515" w:type="pct"/>
          </w:tcPr>
          <w:p w14:paraId="7F4BBE22" w14:textId="435310C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153</w:t>
            </w:r>
          </w:p>
        </w:tc>
      </w:tr>
      <w:tr w:rsidR="00224916" w:rsidRPr="00224916" w14:paraId="2736B692"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E5C7245" w14:textId="581855C4" w:rsidR="00224916" w:rsidRPr="00224916" w:rsidRDefault="00224916" w:rsidP="0017648F">
            <w:pPr>
              <w:spacing w:after="100" w:afterAutospacing="1"/>
              <w:rPr>
                <w:b w:val="0"/>
                <w:bCs w:val="0"/>
                <w:szCs w:val="18"/>
              </w:rPr>
            </w:pPr>
            <w:r w:rsidRPr="00224916">
              <w:rPr>
                <w:b w:val="0"/>
                <w:bCs w:val="0"/>
                <w:szCs w:val="18"/>
              </w:rPr>
              <w:t xml:space="preserve">0488/1/E </w:t>
            </w:r>
            <w:r w:rsidR="00822CB8">
              <w:rPr>
                <w:b w:val="0"/>
                <w:bCs w:val="0"/>
                <w:szCs w:val="18"/>
              </w:rPr>
              <w:t>P</w:t>
            </w:r>
            <w:r w:rsidRPr="00224916">
              <w:rPr>
                <w:b w:val="0"/>
                <w:bCs w:val="0"/>
                <w:szCs w:val="18"/>
              </w:rPr>
              <w:t>riprava na strokovni izpit in strokovni izpit iz upravnega postopka (ZUP) (e-izvedba)</w:t>
            </w:r>
          </w:p>
        </w:tc>
        <w:tc>
          <w:tcPr>
            <w:tcW w:w="515" w:type="pct"/>
          </w:tcPr>
          <w:p w14:paraId="7B98926F" w14:textId="631B350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133</w:t>
            </w:r>
          </w:p>
        </w:tc>
      </w:tr>
      <w:tr w:rsidR="00224916" w:rsidRPr="00224916" w14:paraId="0085774D"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7906B775" w14:textId="288D6A97" w:rsidR="00224916" w:rsidRPr="00224916" w:rsidRDefault="00224916" w:rsidP="0022579A">
            <w:pPr>
              <w:spacing w:after="100" w:afterAutospacing="1"/>
              <w:rPr>
                <w:b w:val="0"/>
                <w:bCs w:val="0"/>
                <w:szCs w:val="18"/>
              </w:rPr>
            </w:pPr>
            <w:r w:rsidRPr="00224916">
              <w:rPr>
                <w:b w:val="0"/>
                <w:bCs w:val="0"/>
                <w:szCs w:val="18"/>
              </w:rPr>
              <w:t xml:space="preserve">0611/5/E Excel </w:t>
            </w:r>
            <w:r w:rsidR="0092586E">
              <w:rPr>
                <w:b w:val="0"/>
                <w:bCs w:val="0"/>
                <w:szCs w:val="18"/>
              </w:rPr>
              <w:t>–</w:t>
            </w:r>
            <w:r w:rsidRPr="00224916">
              <w:rPr>
                <w:b w:val="0"/>
                <w:bCs w:val="0"/>
                <w:szCs w:val="18"/>
              </w:rPr>
              <w:t xml:space="preserve"> napredn</w:t>
            </w:r>
            <w:r w:rsidR="002A721D">
              <w:rPr>
                <w:b w:val="0"/>
                <w:bCs w:val="0"/>
                <w:szCs w:val="18"/>
              </w:rPr>
              <w:t>a</w:t>
            </w:r>
            <w:r w:rsidRPr="00224916">
              <w:rPr>
                <w:b w:val="0"/>
                <w:bCs w:val="0"/>
                <w:szCs w:val="18"/>
              </w:rPr>
              <w:t xml:space="preserve"> </w:t>
            </w:r>
            <w:r w:rsidR="0022579A">
              <w:rPr>
                <w:b w:val="0"/>
                <w:bCs w:val="0"/>
                <w:szCs w:val="18"/>
              </w:rPr>
              <w:t>raven</w:t>
            </w:r>
            <w:r w:rsidR="002A721D" w:rsidRPr="00224916">
              <w:rPr>
                <w:b w:val="0"/>
                <w:bCs w:val="0"/>
                <w:szCs w:val="18"/>
              </w:rPr>
              <w:t xml:space="preserve"> </w:t>
            </w:r>
            <w:r w:rsidRPr="00224916">
              <w:rPr>
                <w:b w:val="0"/>
                <w:bCs w:val="0"/>
                <w:szCs w:val="18"/>
              </w:rPr>
              <w:t>(e-izvedba)</w:t>
            </w:r>
          </w:p>
        </w:tc>
        <w:tc>
          <w:tcPr>
            <w:tcW w:w="515" w:type="pct"/>
          </w:tcPr>
          <w:p w14:paraId="11B8FB18" w14:textId="6807912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121</w:t>
            </w:r>
          </w:p>
        </w:tc>
      </w:tr>
      <w:tr w:rsidR="00224916" w:rsidRPr="00224916" w14:paraId="57BD7489"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B3E8590" w14:textId="2AD261C2" w:rsidR="00224916" w:rsidRPr="00224916" w:rsidRDefault="00224916" w:rsidP="0017648F">
            <w:pPr>
              <w:spacing w:after="100" w:afterAutospacing="1"/>
              <w:rPr>
                <w:b w:val="0"/>
                <w:bCs w:val="0"/>
                <w:szCs w:val="18"/>
              </w:rPr>
            </w:pPr>
            <w:r w:rsidRPr="00224916">
              <w:rPr>
                <w:b w:val="0"/>
                <w:bCs w:val="0"/>
                <w:szCs w:val="18"/>
              </w:rPr>
              <w:t xml:space="preserve">1041/1 </w:t>
            </w:r>
            <w:r w:rsidR="00822CB8">
              <w:rPr>
                <w:b w:val="0"/>
                <w:bCs w:val="0"/>
                <w:szCs w:val="18"/>
              </w:rPr>
              <w:t>U</w:t>
            </w:r>
            <w:r w:rsidRPr="00224916">
              <w:rPr>
                <w:b w:val="0"/>
                <w:bCs w:val="0"/>
                <w:szCs w:val="18"/>
              </w:rPr>
              <w:t>sposabljanje in pridobitev vozniškega izpita kategorije C</w:t>
            </w:r>
          </w:p>
        </w:tc>
        <w:tc>
          <w:tcPr>
            <w:tcW w:w="515" w:type="pct"/>
          </w:tcPr>
          <w:p w14:paraId="4896AED1" w14:textId="233A325C"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102</w:t>
            </w:r>
          </w:p>
        </w:tc>
      </w:tr>
      <w:tr w:rsidR="00224916" w:rsidRPr="00224916" w14:paraId="08D68A48"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A2C7D72" w14:textId="543EEBE9" w:rsidR="00224916" w:rsidRPr="00224916" w:rsidRDefault="00224916" w:rsidP="0022579A">
            <w:pPr>
              <w:spacing w:after="100" w:afterAutospacing="1"/>
              <w:rPr>
                <w:b w:val="0"/>
                <w:bCs w:val="0"/>
                <w:szCs w:val="18"/>
              </w:rPr>
            </w:pPr>
            <w:r w:rsidRPr="00224916">
              <w:rPr>
                <w:b w:val="0"/>
                <w:bCs w:val="0"/>
                <w:szCs w:val="18"/>
              </w:rPr>
              <w:t xml:space="preserve">0231/14 </w:t>
            </w:r>
            <w:r w:rsidR="00822CB8">
              <w:rPr>
                <w:b w:val="0"/>
                <w:bCs w:val="0"/>
                <w:szCs w:val="18"/>
              </w:rPr>
              <w:t>I</w:t>
            </w:r>
            <w:r w:rsidRPr="00224916">
              <w:rPr>
                <w:b w:val="0"/>
                <w:bCs w:val="0"/>
                <w:szCs w:val="18"/>
              </w:rPr>
              <w:t xml:space="preserve">zpit iz znanja slovenščine kot drugega in tujega jezika </w:t>
            </w:r>
            <w:r w:rsidR="0022579A">
              <w:rPr>
                <w:b w:val="0"/>
                <w:bCs w:val="0"/>
                <w:szCs w:val="18"/>
              </w:rPr>
              <w:t>–</w:t>
            </w:r>
            <w:r w:rsidRPr="00224916">
              <w:rPr>
                <w:b w:val="0"/>
                <w:bCs w:val="0"/>
                <w:szCs w:val="18"/>
              </w:rPr>
              <w:t xml:space="preserve"> osnovna raven (A2</w:t>
            </w:r>
            <w:r w:rsidR="0092586E">
              <w:rPr>
                <w:b w:val="0"/>
                <w:bCs w:val="0"/>
                <w:szCs w:val="18"/>
              </w:rPr>
              <w:t>–</w:t>
            </w:r>
            <w:r w:rsidRPr="00224916">
              <w:rPr>
                <w:b w:val="0"/>
                <w:bCs w:val="0"/>
                <w:szCs w:val="18"/>
              </w:rPr>
              <w:t>B1)</w:t>
            </w:r>
          </w:p>
        </w:tc>
        <w:tc>
          <w:tcPr>
            <w:tcW w:w="515" w:type="pct"/>
          </w:tcPr>
          <w:p w14:paraId="37D53171" w14:textId="512A87B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88</w:t>
            </w:r>
          </w:p>
        </w:tc>
      </w:tr>
      <w:tr w:rsidR="00224916" w:rsidRPr="00224916" w14:paraId="632FB99F"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983918C" w14:textId="72782C01" w:rsidR="00224916" w:rsidRPr="00224916" w:rsidRDefault="00224916" w:rsidP="0017648F">
            <w:pPr>
              <w:spacing w:after="100" w:afterAutospacing="1"/>
              <w:rPr>
                <w:b w:val="0"/>
                <w:bCs w:val="0"/>
                <w:szCs w:val="18"/>
              </w:rPr>
            </w:pPr>
            <w:r w:rsidRPr="00224916">
              <w:rPr>
                <w:b w:val="0"/>
                <w:bCs w:val="0"/>
                <w:szCs w:val="18"/>
              </w:rPr>
              <w:t xml:space="preserve">1041/8 </w:t>
            </w:r>
            <w:r w:rsidR="00822CB8">
              <w:rPr>
                <w:b w:val="0"/>
                <w:bCs w:val="0"/>
                <w:szCs w:val="18"/>
              </w:rPr>
              <w:t>T</w:t>
            </w:r>
            <w:r w:rsidRPr="00224916">
              <w:rPr>
                <w:b w:val="0"/>
                <w:bCs w:val="0"/>
                <w:szCs w:val="18"/>
              </w:rPr>
              <w:t>ečaj za voznika viličarja</w:t>
            </w:r>
          </w:p>
        </w:tc>
        <w:tc>
          <w:tcPr>
            <w:tcW w:w="515" w:type="pct"/>
          </w:tcPr>
          <w:p w14:paraId="377373D6" w14:textId="413DC66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82</w:t>
            </w:r>
          </w:p>
        </w:tc>
      </w:tr>
      <w:tr w:rsidR="00224916" w:rsidRPr="00224916" w14:paraId="6C749391"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8F103A5" w14:textId="4D5B9DE8" w:rsidR="00224916" w:rsidRPr="00224916" w:rsidRDefault="00224916" w:rsidP="0017648F">
            <w:pPr>
              <w:spacing w:after="100" w:afterAutospacing="1"/>
              <w:rPr>
                <w:b w:val="0"/>
                <w:bCs w:val="0"/>
                <w:szCs w:val="18"/>
              </w:rPr>
            </w:pPr>
            <w:r w:rsidRPr="00224916">
              <w:rPr>
                <w:b w:val="0"/>
                <w:bCs w:val="0"/>
                <w:szCs w:val="18"/>
              </w:rPr>
              <w:t xml:space="preserve">0231/2/E </w:t>
            </w:r>
            <w:r w:rsidR="00822CB8">
              <w:rPr>
                <w:b w:val="0"/>
                <w:bCs w:val="0"/>
                <w:szCs w:val="18"/>
              </w:rPr>
              <w:t>N</w:t>
            </w:r>
            <w:r w:rsidRPr="00224916">
              <w:rPr>
                <w:b w:val="0"/>
                <w:bCs w:val="0"/>
                <w:szCs w:val="18"/>
              </w:rPr>
              <w:t>emški jezik</w:t>
            </w:r>
            <w:r w:rsidR="0092586E">
              <w:rPr>
                <w:b w:val="0"/>
                <w:bCs w:val="0"/>
                <w:szCs w:val="18"/>
              </w:rPr>
              <w:t>,</w:t>
            </w:r>
            <w:r w:rsidRPr="00224916">
              <w:rPr>
                <w:b w:val="0"/>
                <w:bCs w:val="0"/>
                <w:szCs w:val="18"/>
              </w:rPr>
              <w:t xml:space="preserve"> ravni A1</w:t>
            </w:r>
            <w:r w:rsidR="0092586E">
              <w:rPr>
                <w:b w:val="0"/>
                <w:bCs w:val="0"/>
                <w:szCs w:val="18"/>
              </w:rPr>
              <w:t>–</w:t>
            </w:r>
            <w:r w:rsidRPr="00224916">
              <w:rPr>
                <w:b w:val="0"/>
                <w:bCs w:val="0"/>
                <w:szCs w:val="18"/>
              </w:rPr>
              <w:t>C2 (e-izvedba)</w:t>
            </w:r>
          </w:p>
        </w:tc>
        <w:tc>
          <w:tcPr>
            <w:tcW w:w="515" w:type="pct"/>
          </w:tcPr>
          <w:p w14:paraId="1125A696" w14:textId="562CBCB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81</w:t>
            </w:r>
          </w:p>
        </w:tc>
      </w:tr>
      <w:tr w:rsidR="00224916" w:rsidRPr="00224916" w14:paraId="519EF72F"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F4E2207" w14:textId="0E7B4F84" w:rsidR="00224916" w:rsidRPr="00224916" w:rsidRDefault="00224916" w:rsidP="0017648F">
            <w:pPr>
              <w:spacing w:after="100" w:afterAutospacing="1"/>
              <w:rPr>
                <w:b w:val="0"/>
                <w:bCs w:val="0"/>
                <w:szCs w:val="18"/>
              </w:rPr>
            </w:pPr>
            <w:r w:rsidRPr="00224916">
              <w:rPr>
                <w:b w:val="0"/>
                <w:bCs w:val="0"/>
                <w:szCs w:val="18"/>
              </w:rPr>
              <w:t xml:space="preserve">0413/1 </w:t>
            </w:r>
            <w:r w:rsidR="00822CB8">
              <w:rPr>
                <w:b w:val="0"/>
                <w:bCs w:val="0"/>
                <w:szCs w:val="18"/>
              </w:rPr>
              <w:t>P</w:t>
            </w:r>
            <w:r w:rsidRPr="00224916">
              <w:rPr>
                <w:b w:val="0"/>
                <w:bCs w:val="0"/>
                <w:szCs w:val="18"/>
              </w:rPr>
              <w:t>odjetniška delavnica (osnove podjetništva, trženje, poslovni načrt)</w:t>
            </w:r>
          </w:p>
        </w:tc>
        <w:tc>
          <w:tcPr>
            <w:tcW w:w="515" w:type="pct"/>
          </w:tcPr>
          <w:p w14:paraId="037C463B" w14:textId="5BCFA6C9"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71</w:t>
            </w:r>
          </w:p>
        </w:tc>
      </w:tr>
      <w:tr w:rsidR="00224916" w:rsidRPr="00224916" w14:paraId="68EDEB7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A7DB74A" w14:textId="0B8A17AE" w:rsidR="00224916" w:rsidRPr="00224916" w:rsidRDefault="00224916" w:rsidP="0017648F">
            <w:pPr>
              <w:spacing w:after="100" w:afterAutospacing="1"/>
              <w:rPr>
                <w:b w:val="0"/>
                <w:bCs w:val="0"/>
                <w:szCs w:val="18"/>
              </w:rPr>
            </w:pPr>
            <w:r w:rsidRPr="00224916">
              <w:rPr>
                <w:b w:val="0"/>
                <w:bCs w:val="0"/>
                <w:szCs w:val="18"/>
              </w:rPr>
              <w:t xml:space="preserve">0611/11 Excel </w:t>
            </w:r>
            <w:r w:rsidR="0092586E">
              <w:rPr>
                <w:b w:val="0"/>
                <w:bCs w:val="0"/>
                <w:szCs w:val="18"/>
              </w:rPr>
              <w:t>–</w:t>
            </w:r>
            <w:r w:rsidRPr="00224916">
              <w:rPr>
                <w:b w:val="0"/>
                <w:bCs w:val="0"/>
                <w:szCs w:val="18"/>
              </w:rPr>
              <w:t xml:space="preserve"> osnovni tečaj</w:t>
            </w:r>
          </w:p>
        </w:tc>
        <w:tc>
          <w:tcPr>
            <w:tcW w:w="515" w:type="pct"/>
          </w:tcPr>
          <w:p w14:paraId="23ED7D55" w14:textId="1A8CDC70"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58</w:t>
            </w:r>
          </w:p>
        </w:tc>
      </w:tr>
      <w:tr w:rsidR="00224916" w:rsidRPr="00224916" w14:paraId="3CC6637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0A6FEA70" w14:textId="22D9D1EB" w:rsidR="00224916" w:rsidRPr="00224916" w:rsidRDefault="00224916" w:rsidP="0017648F">
            <w:pPr>
              <w:spacing w:after="100" w:afterAutospacing="1"/>
              <w:rPr>
                <w:b w:val="0"/>
                <w:bCs w:val="0"/>
                <w:szCs w:val="18"/>
              </w:rPr>
            </w:pPr>
            <w:r w:rsidRPr="00224916">
              <w:rPr>
                <w:b w:val="0"/>
                <w:bCs w:val="0"/>
                <w:szCs w:val="18"/>
              </w:rPr>
              <w:t xml:space="preserve">0921/1 </w:t>
            </w:r>
            <w:r w:rsidR="00822CB8">
              <w:rPr>
                <w:b w:val="0"/>
                <w:bCs w:val="0"/>
                <w:szCs w:val="18"/>
              </w:rPr>
              <w:t>S</w:t>
            </w:r>
            <w:r w:rsidRPr="00224916">
              <w:rPr>
                <w:b w:val="0"/>
                <w:bCs w:val="0"/>
                <w:szCs w:val="18"/>
              </w:rPr>
              <w:t>ocialni oskrbovalec na domu</w:t>
            </w:r>
          </w:p>
        </w:tc>
        <w:tc>
          <w:tcPr>
            <w:tcW w:w="515" w:type="pct"/>
          </w:tcPr>
          <w:p w14:paraId="02817DDE" w14:textId="52AE487A"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55</w:t>
            </w:r>
          </w:p>
        </w:tc>
      </w:tr>
      <w:tr w:rsidR="00224916" w:rsidRPr="00224916" w14:paraId="78FE4FC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1E1F64B" w14:textId="3532FF87" w:rsidR="00224916" w:rsidRPr="00224916" w:rsidRDefault="00224916" w:rsidP="0017648F">
            <w:pPr>
              <w:spacing w:after="100" w:afterAutospacing="1"/>
              <w:rPr>
                <w:b w:val="0"/>
                <w:bCs w:val="0"/>
                <w:szCs w:val="18"/>
              </w:rPr>
            </w:pPr>
            <w:r w:rsidRPr="00224916">
              <w:rPr>
                <w:b w:val="0"/>
                <w:bCs w:val="0"/>
                <w:szCs w:val="18"/>
              </w:rPr>
              <w:t xml:space="preserve">0411/3 </w:t>
            </w:r>
            <w:r w:rsidR="00822CB8">
              <w:rPr>
                <w:b w:val="0"/>
                <w:bCs w:val="0"/>
                <w:szCs w:val="18"/>
              </w:rPr>
              <w:t>R</w:t>
            </w:r>
            <w:r w:rsidRPr="00224916">
              <w:rPr>
                <w:b w:val="0"/>
                <w:bCs w:val="0"/>
                <w:szCs w:val="18"/>
              </w:rPr>
              <w:t>ačunovodja</w:t>
            </w:r>
          </w:p>
        </w:tc>
        <w:tc>
          <w:tcPr>
            <w:tcW w:w="515" w:type="pct"/>
          </w:tcPr>
          <w:p w14:paraId="74B2589C" w14:textId="64780107"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53</w:t>
            </w:r>
          </w:p>
        </w:tc>
      </w:tr>
      <w:tr w:rsidR="00224916" w:rsidRPr="00224916" w14:paraId="76B1C31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F488AD8" w14:textId="0BCB8707" w:rsidR="00224916" w:rsidRPr="00224916" w:rsidRDefault="00224916" w:rsidP="0017648F">
            <w:pPr>
              <w:spacing w:after="100" w:afterAutospacing="1"/>
              <w:rPr>
                <w:b w:val="0"/>
                <w:bCs w:val="0"/>
                <w:szCs w:val="18"/>
              </w:rPr>
            </w:pPr>
            <w:r w:rsidRPr="00224916">
              <w:rPr>
                <w:b w:val="0"/>
                <w:bCs w:val="0"/>
                <w:szCs w:val="18"/>
              </w:rPr>
              <w:t xml:space="preserve">0411/2 </w:t>
            </w:r>
            <w:r w:rsidR="00822CB8">
              <w:rPr>
                <w:b w:val="0"/>
                <w:bCs w:val="0"/>
                <w:szCs w:val="18"/>
              </w:rPr>
              <w:t>R</w:t>
            </w:r>
            <w:r w:rsidRPr="00224916">
              <w:rPr>
                <w:b w:val="0"/>
                <w:bCs w:val="0"/>
                <w:szCs w:val="18"/>
              </w:rPr>
              <w:t>ačunovodja za manjše družbe, samostojne podjetnike in zavode</w:t>
            </w:r>
          </w:p>
        </w:tc>
        <w:tc>
          <w:tcPr>
            <w:tcW w:w="515" w:type="pct"/>
          </w:tcPr>
          <w:p w14:paraId="2D0367CC" w14:textId="3BC5D24F"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51</w:t>
            </w:r>
          </w:p>
        </w:tc>
      </w:tr>
      <w:tr w:rsidR="00224916" w:rsidRPr="00224916" w14:paraId="3BE1207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C963C39" w14:textId="0CED274F" w:rsidR="00224916" w:rsidRPr="00224916" w:rsidRDefault="00224916" w:rsidP="0017648F">
            <w:pPr>
              <w:spacing w:after="100" w:afterAutospacing="1"/>
              <w:rPr>
                <w:b w:val="0"/>
                <w:bCs w:val="0"/>
                <w:szCs w:val="18"/>
              </w:rPr>
            </w:pPr>
            <w:r w:rsidRPr="00224916">
              <w:rPr>
                <w:b w:val="0"/>
                <w:bCs w:val="0"/>
                <w:szCs w:val="18"/>
              </w:rPr>
              <w:t xml:space="preserve">1041/6 </w:t>
            </w:r>
            <w:r w:rsidR="00822CB8">
              <w:rPr>
                <w:b w:val="0"/>
                <w:bCs w:val="0"/>
                <w:szCs w:val="18"/>
              </w:rPr>
              <w:t>U</w:t>
            </w:r>
            <w:r w:rsidRPr="00224916">
              <w:rPr>
                <w:b w:val="0"/>
                <w:bCs w:val="0"/>
                <w:szCs w:val="18"/>
              </w:rPr>
              <w:t>sposabljanje za voznika v cestnem prometu (temeljna kvalifikacija) TK</w:t>
            </w:r>
          </w:p>
        </w:tc>
        <w:tc>
          <w:tcPr>
            <w:tcW w:w="515" w:type="pct"/>
          </w:tcPr>
          <w:p w14:paraId="4A911BB7" w14:textId="43CF263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41</w:t>
            </w:r>
          </w:p>
        </w:tc>
      </w:tr>
      <w:tr w:rsidR="00224916" w:rsidRPr="00224916" w14:paraId="303B646A"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6A80931" w14:textId="48E73BB2" w:rsidR="00224916" w:rsidRPr="00224916" w:rsidRDefault="00224916" w:rsidP="0017648F">
            <w:pPr>
              <w:spacing w:after="100" w:afterAutospacing="1"/>
              <w:rPr>
                <w:b w:val="0"/>
                <w:bCs w:val="0"/>
                <w:szCs w:val="18"/>
              </w:rPr>
            </w:pPr>
            <w:r w:rsidRPr="00224916">
              <w:rPr>
                <w:b w:val="0"/>
                <w:bCs w:val="0"/>
                <w:szCs w:val="18"/>
              </w:rPr>
              <w:t xml:space="preserve">0011/4 </w:t>
            </w:r>
            <w:r w:rsidR="00822CB8">
              <w:rPr>
                <w:b w:val="0"/>
                <w:bCs w:val="0"/>
                <w:szCs w:val="18"/>
              </w:rPr>
              <w:t>P</w:t>
            </w:r>
            <w:r w:rsidRPr="00224916">
              <w:rPr>
                <w:b w:val="0"/>
                <w:bCs w:val="0"/>
                <w:szCs w:val="18"/>
              </w:rPr>
              <w:t>oseben program za etnično skupino Romov: Osnovno opismenjevanje za etnično skupino Romov</w:t>
            </w:r>
          </w:p>
        </w:tc>
        <w:tc>
          <w:tcPr>
            <w:tcW w:w="515" w:type="pct"/>
          </w:tcPr>
          <w:p w14:paraId="377575F7" w14:textId="3C377042"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40</w:t>
            </w:r>
          </w:p>
        </w:tc>
      </w:tr>
      <w:tr w:rsidR="00224916" w:rsidRPr="00224916" w14:paraId="74CE945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71880E9F" w14:textId="6CC30DA8" w:rsidR="00224916" w:rsidRPr="00224916" w:rsidRDefault="00224916" w:rsidP="0022579A">
            <w:pPr>
              <w:spacing w:after="100" w:afterAutospacing="1"/>
              <w:rPr>
                <w:b w:val="0"/>
                <w:bCs w:val="0"/>
                <w:szCs w:val="18"/>
              </w:rPr>
            </w:pPr>
            <w:r w:rsidRPr="00224916">
              <w:rPr>
                <w:b w:val="0"/>
                <w:bCs w:val="0"/>
                <w:szCs w:val="18"/>
              </w:rPr>
              <w:t xml:space="preserve">0611/6/E </w:t>
            </w:r>
            <w:r w:rsidR="00822CB8">
              <w:rPr>
                <w:b w:val="0"/>
                <w:bCs w:val="0"/>
                <w:szCs w:val="18"/>
              </w:rPr>
              <w:t>O</w:t>
            </w:r>
            <w:r w:rsidRPr="00224916">
              <w:rPr>
                <w:b w:val="0"/>
                <w:bCs w:val="0"/>
                <w:szCs w:val="18"/>
              </w:rPr>
              <w:t xml:space="preserve">bdelava besedil (Word) </w:t>
            </w:r>
            <w:r w:rsidR="0092586E">
              <w:rPr>
                <w:b w:val="0"/>
                <w:bCs w:val="0"/>
                <w:szCs w:val="18"/>
              </w:rPr>
              <w:t>–</w:t>
            </w:r>
            <w:r w:rsidRPr="00224916">
              <w:rPr>
                <w:b w:val="0"/>
                <w:bCs w:val="0"/>
                <w:szCs w:val="18"/>
              </w:rPr>
              <w:t xml:space="preserve"> napredn</w:t>
            </w:r>
            <w:r w:rsidR="0022579A">
              <w:rPr>
                <w:b w:val="0"/>
                <w:bCs w:val="0"/>
                <w:szCs w:val="18"/>
              </w:rPr>
              <w:t>a</w:t>
            </w:r>
            <w:r w:rsidRPr="00224916">
              <w:rPr>
                <w:b w:val="0"/>
                <w:bCs w:val="0"/>
                <w:szCs w:val="18"/>
              </w:rPr>
              <w:t xml:space="preserve"> </w:t>
            </w:r>
            <w:r w:rsidR="0022579A">
              <w:rPr>
                <w:b w:val="0"/>
                <w:bCs w:val="0"/>
                <w:szCs w:val="18"/>
              </w:rPr>
              <w:t>raven</w:t>
            </w:r>
            <w:r w:rsidRPr="00224916">
              <w:rPr>
                <w:b w:val="0"/>
                <w:bCs w:val="0"/>
                <w:szCs w:val="18"/>
              </w:rPr>
              <w:t xml:space="preserve"> (e-izvedba)</w:t>
            </w:r>
          </w:p>
        </w:tc>
        <w:tc>
          <w:tcPr>
            <w:tcW w:w="515" w:type="pct"/>
          </w:tcPr>
          <w:p w14:paraId="0BA5DAFB" w14:textId="1882B34A"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36</w:t>
            </w:r>
          </w:p>
        </w:tc>
      </w:tr>
      <w:tr w:rsidR="00224916" w:rsidRPr="00224916" w14:paraId="27A1D864"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09AA58C1" w14:textId="6E6043D6" w:rsidR="00224916" w:rsidRPr="00224916" w:rsidRDefault="00224916" w:rsidP="0017648F">
            <w:pPr>
              <w:spacing w:after="100" w:afterAutospacing="1"/>
              <w:rPr>
                <w:b w:val="0"/>
                <w:bCs w:val="0"/>
                <w:szCs w:val="18"/>
              </w:rPr>
            </w:pPr>
            <w:r w:rsidRPr="00224916">
              <w:rPr>
                <w:b w:val="0"/>
                <w:bCs w:val="0"/>
                <w:szCs w:val="18"/>
              </w:rPr>
              <w:t xml:space="preserve">0411/1 </w:t>
            </w:r>
            <w:r w:rsidR="00822CB8">
              <w:rPr>
                <w:b w:val="0"/>
                <w:bCs w:val="0"/>
                <w:szCs w:val="18"/>
              </w:rPr>
              <w:t>U</w:t>
            </w:r>
            <w:r w:rsidRPr="00224916">
              <w:rPr>
                <w:b w:val="0"/>
                <w:bCs w:val="0"/>
                <w:szCs w:val="18"/>
              </w:rPr>
              <w:t>sposabljanje za knjigovodska dela</w:t>
            </w:r>
          </w:p>
        </w:tc>
        <w:tc>
          <w:tcPr>
            <w:tcW w:w="515" w:type="pct"/>
          </w:tcPr>
          <w:p w14:paraId="671B914B" w14:textId="0BB8DCE4"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32</w:t>
            </w:r>
          </w:p>
        </w:tc>
      </w:tr>
      <w:tr w:rsidR="00224916" w:rsidRPr="00224916" w14:paraId="5B537904"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17226FB" w14:textId="61C8ED2E" w:rsidR="00224916" w:rsidRPr="00224916" w:rsidRDefault="00224916" w:rsidP="0017648F">
            <w:pPr>
              <w:spacing w:after="100" w:afterAutospacing="1"/>
              <w:rPr>
                <w:b w:val="0"/>
                <w:bCs w:val="0"/>
                <w:szCs w:val="18"/>
              </w:rPr>
            </w:pPr>
            <w:r w:rsidRPr="00224916">
              <w:rPr>
                <w:b w:val="0"/>
                <w:bCs w:val="0"/>
                <w:szCs w:val="18"/>
              </w:rPr>
              <w:t xml:space="preserve">0414/2 </w:t>
            </w:r>
            <w:r w:rsidR="00822CB8">
              <w:rPr>
                <w:b w:val="0"/>
                <w:bCs w:val="0"/>
                <w:szCs w:val="18"/>
              </w:rPr>
              <w:t>S</w:t>
            </w:r>
            <w:r w:rsidRPr="00224916">
              <w:rPr>
                <w:b w:val="0"/>
                <w:bCs w:val="0"/>
                <w:szCs w:val="18"/>
              </w:rPr>
              <w:t>trokovnjak za digitalni marketing – usposabljanje in pridobitev certifikata</w:t>
            </w:r>
          </w:p>
        </w:tc>
        <w:tc>
          <w:tcPr>
            <w:tcW w:w="515" w:type="pct"/>
          </w:tcPr>
          <w:p w14:paraId="334E3BA8" w14:textId="425EE71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w:t>
            </w:r>
          </w:p>
        </w:tc>
      </w:tr>
      <w:tr w:rsidR="00224916" w:rsidRPr="00224916" w14:paraId="2D9FE4B5"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5537B46" w14:textId="509909C1" w:rsidR="00224916" w:rsidRPr="00224916" w:rsidRDefault="00224916" w:rsidP="0017648F">
            <w:pPr>
              <w:spacing w:after="100" w:afterAutospacing="1"/>
              <w:rPr>
                <w:b w:val="0"/>
                <w:bCs w:val="0"/>
                <w:szCs w:val="18"/>
              </w:rPr>
            </w:pPr>
            <w:r w:rsidRPr="00224916">
              <w:rPr>
                <w:b w:val="0"/>
                <w:bCs w:val="0"/>
                <w:szCs w:val="18"/>
              </w:rPr>
              <w:t xml:space="preserve">1041/4 </w:t>
            </w:r>
            <w:r w:rsidR="00822CB8">
              <w:rPr>
                <w:b w:val="0"/>
                <w:bCs w:val="0"/>
                <w:szCs w:val="18"/>
              </w:rPr>
              <w:t>U</w:t>
            </w:r>
            <w:r w:rsidRPr="00224916">
              <w:rPr>
                <w:b w:val="0"/>
                <w:bCs w:val="0"/>
                <w:szCs w:val="18"/>
              </w:rPr>
              <w:t>sposabljanje in pridobitev vozniškega izpita kategorije CE</w:t>
            </w:r>
          </w:p>
        </w:tc>
        <w:tc>
          <w:tcPr>
            <w:tcW w:w="515" w:type="pct"/>
          </w:tcPr>
          <w:p w14:paraId="5EACFE2D" w14:textId="01569A43"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w:t>
            </w:r>
          </w:p>
        </w:tc>
      </w:tr>
      <w:tr w:rsidR="00224916" w:rsidRPr="00224916" w14:paraId="5F06CE66"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BEE847B" w14:textId="11EFC75E" w:rsidR="00224916" w:rsidRPr="00224916" w:rsidRDefault="00224916" w:rsidP="0017648F">
            <w:pPr>
              <w:spacing w:after="100" w:afterAutospacing="1"/>
              <w:rPr>
                <w:b w:val="0"/>
                <w:bCs w:val="0"/>
                <w:szCs w:val="18"/>
              </w:rPr>
            </w:pPr>
            <w:r w:rsidRPr="00224916">
              <w:rPr>
                <w:b w:val="0"/>
                <w:bCs w:val="0"/>
                <w:szCs w:val="18"/>
              </w:rPr>
              <w:t xml:space="preserve">0231/6 </w:t>
            </w:r>
            <w:r w:rsidR="00822CB8">
              <w:rPr>
                <w:b w:val="0"/>
                <w:bCs w:val="0"/>
                <w:szCs w:val="18"/>
              </w:rPr>
              <w:t>T</w:t>
            </w:r>
            <w:r w:rsidRPr="00224916">
              <w:rPr>
                <w:b w:val="0"/>
                <w:bCs w:val="0"/>
                <w:szCs w:val="18"/>
              </w:rPr>
              <w:t xml:space="preserve">ečaj nemščine kot priprava na zaposlitev v tujini </w:t>
            </w:r>
            <w:r w:rsidR="002A721D">
              <w:rPr>
                <w:b w:val="0"/>
                <w:bCs w:val="0"/>
                <w:szCs w:val="18"/>
              </w:rPr>
              <w:t>–</w:t>
            </w:r>
            <w:r w:rsidRPr="00224916">
              <w:rPr>
                <w:b w:val="0"/>
                <w:bCs w:val="0"/>
                <w:szCs w:val="18"/>
              </w:rPr>
              <w:t xml:space="preserve"> začetni tečaj</w:t>
            </w:r>
          </w:p>
        </w:tc>
        <w:tc>
          <w:tcPr>
            <w:tcW w:w="515" w:type="pct"/>
          </w:tcPr>
          <w:p w14:paraId="685D515A" w14:textId="343C4177"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26</w:t>
            </w:r>
          </w:p>
        </w:tc>
      </w:tr>
      <w:tr w:rsidR="00224916" w:rsidRPr="00224916" w14:paraId="030F9586"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093476B" w14:textId="40F90BF4" w:rsidR="00224916" w:rsidRPr="00224916" w:rsidRDefault="00224916" w:rsidP="0017648F">
            <w:pPr>
              <w:spacing w:after="100" w:afterAutospacing="1"/>
              <w:rPr>
                <w:b w:val="0"/>
                <w:bCs w:val="0"/>
                <w:szCs w:val="18"/>
              </w:rPr>
            </w:pPr>
            <w:r w:rsidRPr="00224916">
              <w:rPr>
                <w:b w:val="0"/>
                <w:bCs w:val="0"/>
                <w:szCs w:val="18"/>
              </w:rPr>
              <w:t xml:space="preserve">0231/2 </w:t>
            </w:r>
            <w:r w:rsidR="00822CB8">
              <w:rPr>
                <w:b w:val="0"/>
                <w:bCs w:val="0"/>
                <w:szCs w:val="18"/>
              </w:rPr>
              <w:t>N</w:t>
            </w:r>
            <w:r w:rsidRPr="00224916">
              <w:rPr>
                <w:b w:val="0"/>
                <w:bCs w:val="0"/>
                <w:szCs w:val="18"/>
              </w:rPr>
              <w:t>emški jezik, ravni A1</w:t>
            </w:r>
            <w:r w:rsidR="0092586E">
              <w:rPr>
                <w:b w:val="0"/>
                <w:bCs w:val="0"/>
                <w:szCs w:val="18"/>
              </w:rPr>
              <w:t>–</w:t>
            </w:r>
            <w:r w:rsidRPr="00224916">
              <w:rPr>
                <w:b w:val="0"/>
                <w:bCs w:val="0"/>
                <w:szCs w:val="18"/>
              </w:rPr>
              <w:t>C2</w:t>
            </w:r>
          </w:p>
        </w:tc>
        <w:tc>
          <w:tcPr>
            <w:tcW w:w="515" w:type="pct"/>
          </w:tcPr>
          <w:p w14:paraId="4D27986E" w14:textId="7D874DBB"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25</w:t>
            </w:r>
          </w:p>
        </w:tc>
      </w:tr>
      <w:tr w:rsidR="00224916" w:rsidRPr="00224916" w14:paraId="68D2E9A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6759AE6A" w14:textId="0359BEFD" w:rsidR="00224916" w:rsidRPr="00224916" w:rsidRDefault="00224916" w:rsidP="005A2885">
            <w:pPr>
              <w:spacing w:after="100" w:afterAutospacing="1"/>
              <w:rPr>
                <w:b w:val="0"/>
                <w:bCs w:val="0"/>
                <w:szCs w:val="18"/>
              </w:rPr>
            </w:pPr>
            <w:r w:rsidRPr="00224916">
              <w:rPr>
                <w:b w:val="0"/>
                <w:bCs w:val="0"/>
                <w:szCs w:val="18"/>
              </w:rPr>
              <w:t xml:space="preserve">1041/12 </w:t>
            </w:r>
            <w:r w:rsidR="005A2885">
              <w:rPr>
                <w:b w:val="0"/>
                <w:bCs w:val="0"/>
                <w:szCs w:val="18"/>
              </w:rPr>
              <w:t>P</w:t>
            </w:r>
            <w:r w:rsidR="005A2885" w:rsidRPr="00224916">
              <w:rPr>
                <w:b w:val="0"/>
                <w:bCs w:val="0"/>
                <w:szCs w:val="18"/>
              </w:rPr>
              <w:t>re</w:t>
            </w:r>
            <w:r w:rsidR="005A2885">
              <w:rPr>
                <w:b w:val="0"/>
                <w:bCs w:val="0"/>
                <w:szCs w:val="18"/>
              </w:rPr>
              <w:t>iz</w:t>
            </w:r>
            <w:r w:rsidR="005A2885" w:rsidRPr="00224916">
              <w:rPr>
                <w:b w:val="0"/>
                <w:bCs w:val="0"/>
                <w:szCs w:val="18"/>
              </w:rPr>
              <w:t xml:space="preserve">kus </w:t>
            </w:r>
            <w:r w:rsidRPr="00224916">
              <w:rPr>
                <w:b w:val="0"/>
                <w:bCs w:val="0"/>
                <w:szCs w:val="18"/>
              </w:rPr>
              <w:t>znanja in pridobitev temeljne kvalifikacije za voznika v cestnem prometu (prevoz blaga)</w:t>
            </w:r>
          </w:p>
        </w:tc>
        <w:tc>
          <w:tcPr>
            <w:tcW w:w="515" w:type="pct"/>
          </w:tcPr>
          <w:p w14:paraId="768509B9" w14:textId="74CC80A6"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24</w:t>
            </w:r>
          </w:p>
        </w:tc>
      </w:tr>
      <w:tr w:rsidR="00224916" w:rsidRPr="00224916" w14:paraId="24676AC0"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97C0C4F" w14:textId="3CAE3595" w:rsidR="00224916" w:rsidRPr="00224916" w:rsidRDefault="00224916" w:rsidP="0017648F">
            <w:pPr>
              <w:spacing w:after="100" w:afterAutospacing="1"/>
              <w:rPr>
                <w:b w:val="0"/>
                <w:bCs w:val="0"/>
                <w:szCs w:val="18"/>
              </w:rPr>
            </w:pPr>
            <w:r w:rsidRPr="00224916">
              <w:rPr>
                <w:b w:val="0"/>
                <w:bCs w:val="0"/>
                <w:szCs w:val="18"/>
              </w:rPr>
              <w:t xml:space="preserve">0414/3 </w:t>
            </w:r>
            <w:r w:rsidR="00822CB8">
              <w:rPr>
                <w:b w:val="0"/>
                <w:bCs w:val="0"/>
                <w:szCs w:val="18"/>
              </w:rPr>
              <w:t>U</w:t>
            </w:r>
            <w:r w:rsidRPr="00224916">
              <w:rPr>
                <w:b w:val="0"/>
                <w:bCs w:val="0"/>
                <w:szCs w:val="18"/>
              </w:rPr>
              <w:t xml:space="preserve">pravljavec družbenih omrežij </w:t>
            </w:r>
            <w:r w:rsidR="0092586E">
              <w:rPr>
                <w:b w:val="0"/>
                <w:bCs w:val="0"/>
                <w:szCs w:val="18"/>
              </w:rPr>
              <w:t>–</w:t>
            </w:r>
            <w:r w:rsidRPr="00224916">
              <w:rPr>
                <w:b w:val="0"/>
                <w:bCs w:val="0"/>
                <w:szCs w:val="18"/>
              </w:rPr>
              <w:t xml:space="preserve"> Akademija UDO</w:t>
            </w:r>
          </w:p>
        </w:tc>
        <w:tc>
          <w:tcPr>
            <w:tcW w:w="515" w:type="pct"/>
          </w:tcPr>
          <w:p w14:paraId="46F0F157" w14:textId="46EE047E"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23</w:t>
            </w:r>
          </w:p>
        </w:tc>
      </w:tr>
      <w:tr w:rsidR="00224916" w:rsidRPr="00224916" w14:paraId="32143A2D"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EF4F979" w14:textId="7DAF64D4" w:rsidR="00224916" w:rsidRPr="00224916" w:rsidRDefault="00224916" w:rsidP="0017648F">
            <w:pPr>
              <w:spacing w:after="100" w:afterAutospacing="1"/>
              <w:rPr>
                <w:b w:val="0"/>
                <w:bCs w:val="0"/>
                <w:szCs w:val="18"/>
              </w:rPr>
            </w:pPr>
            <w:r w:rsidRPr="00224916">
              <w:rPr>
                <w:b w:val="0"/>
                <w:bCs w:val="0"/>
                <w:szCs w:val="18"/>
              </w:rPr>
              <w:t xml:space="preserve">1041/2 </w:t>
            </w:r>
            <w:r w:rsidR="00822CB8">
              <w:rPr>
                <w:b w:val="0"/>
                <w:bCs w:val="0"/>
                <w:szCs w:val="18"/>
              </w:rPr>
              <w:t>U</w:t>
            </w:r>
            <w:r w:rsidRPr="00224916">
              <w:rPr>
                <w:b w:val="0"/>
                <w:bCs w:val="0"/>
                <w:szCs w:val="18"/>
              </w:rPr>
              <w:t>sposabljanje in pridobitev vozniškega izpita kategorije D</w:t>
            </w:r>
          </w:p>
        </w:tc>
        <w:tc>
          <w:tcPr>
            <w:tcW w:w="515" w:type="pct"/>
          </w:tcPr>
          <w:p w14:paraId="27137FA2" w14:textId="114B0B52"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22</w:t>
            </w:r>
          </w:p>
        </w:tc>
      </w:tr>
      <w:tr w:rsidR="00224916" w:rsidRPr="00224916" w14:paraId="62103C0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9501906" w14:textId="688A91B9" w:rsidR="00224916" w:rsidRPr="00224916" w:rsidRDefault="00224916" w:rsidP="0017648F">
            <w:pPr>
              <w:spacing w:after="100" w:afterAutospacing="1"/>
              <w:rPr>
                <w:b w:val="0"/>
                <w:bCs w:val="0"/>
                <w:szCs w:val="18"/>
              </w:rPr>
            </w:pPr>
            <w:r w:rsidRPr="00224916">
              <w:rPr>
                <w:b w:val="0"/>
                <w:bCs w:val="0"/>
                <w:szCs w:val="18"/>
              </w:rPr>
              <w:t xml:space="preserve">1041/5 </w:t>
            </w:r>
            <w:r w:rsidR="00822CB8">
              <w:rPr>
                <w:b w:val="0"/>
                <w:bCs w:val="0"/>
                <w:szCs w:val="18"/>
              </w:rPr>
              <w:t>R</w:t>
            </w:r>
            <w:r w:rsidRPr="00224916">
              <w:rPr>
                <w:b w:val="0"/>
                <w:bCs w:val="0"/>
                <w:szCs w:val="18"/>
              </w:rPr>
              <w:t xml:space="preserve">edno usposabljanje voznikov </w:t>
            </w:r>
            <w:r w:rsidR="0092586E">
              <w:rPr>
                <w:b w:val="0"/>
                <w:bCs w:val="0"/>
                <w:szCs w:val="18"/>
              </w:rPr>
              <w:t>–</w:t>
            </w:r>
            <w:r w:rsidRPr="00224916">
              <w:rPr>
                <w:b w:val="0"/>
                <w:bCs w:val="0"/>
                <w:szCs w:val="18"/>
              </w:rPr>
              <w:t xml:space="preserve"> obnovitev kode 95</w:t>
            </w:r>
          </w:p>
        </w:tc>
        <w:tc>
          <w:tcPr>
            <w:tcW w:w="515" w:type="pct"/>
          </w:tcPr>
          <w:p w14:paraId="70DCCF79" w14:textId="5C97C246"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21</w:t>
            </w:r>
          </w:p>
        </w:tc>
      </w:tr>
    </w:tbl>
    <w:p w14:paraId="29B0B970" w14:textId="2500A449" w:rsidR="001B08C6" w:rsidRPr="001C3460" w:rsidRDefault="001B08C6" w:rsidP="00A02F3F">
      <w:pPr>
        <w:pStyle w:val="PODTABELO"/>
        <w:rPr>
          <w:szCs w:val="16"/>
        </w:rPr>
      </w:pPr>
      <w:r w:rsidRPr="001C3460">
        <w:t xml:space="preserve">Vir: </w:t>
      </w:r>
      <w:r w:rsidR="00956623">
        <w:t>ZRSZ</w:t>
      </w:r>
      <w:r w:rsidRPr="001C3460">
        <w:t>.</w:t>
      </w:r>
    </w:p>
    <w:p w14:paraId="2A63774D" w14:textId="26A53C9B" w:rsidR="00A85448" w:rsidRPr="008B180B" w:rsidRDefault="002A721D" w:rsidP="00A85448">
      <w:pPr>
        <w:jc w:val="both"/>
        <w:rPr>
          <w:rFonts w:ascii="Arial" w:eastAsia="Calibri" w:hAnsi="Arial" w:cs="Times New Roman"/>
          <w:color w:val="000000"/>
          <w:sz w:val="18"/>
          <w:szCs w:val="20"/>
          <w:lang w:val="x-none" w:eastAsia="x-none"/>
        </w:rPr>
      </w:pPr>
      <w:r>
        <w:rPr>
          <w:rFonts w:ascii="Arial" w:eastAsia="Calibri" w:hAnsi="Arial" w:cs="Times New Roman"/>
          <w:color w:val="000000"/>
          <w:sz w:val="18"/>
          <w:szCs w:val="20"/>
          <w:lang w:eastAsia="x-none"/>
        </w:rPr>
        <w:t>N</w:t>
      </w:r>
      <w:r w:rsidR="00224916" w:rsidRPr="00A85448">
        <w:rPr>
          <w:rFonts w:ascii="Arial" w:eastAsia="Calibri" w:hAnsi="Arial" w:cs="Times New Roman"/>
          <w:color w:val="000000"/>
          <w:sz w:val="18"/>
          <w:szCs w:val="20"/>
          <w:lang w:val="x-none" w:eastAsia="x-none"/>
        </w:rPr>
        <w:t xml:space="preserve">ajveč vključitev </w:t>
      </w:r>
      <w:r w:rsidRPr="00A85448">
        <w:rPr>
          <w:rFonts w:ascii="Arial" w:eastAsia="Calibri" w:hAnsi="Arial" w:cs="Times New Roman"/>
          <w:color w:val="000000"/>
          <w:sz w:val="18"/>
          <w:szCs w:val="20"/>
          <w:lang w:val="x-none" w:eastAsia="x-none"/>
        </w:rPr>
        <w:t xml:space="preserve">je bilo </w:t>
      </w:r>
      <w:r w:rsidR="00224916" w:rsidRPr="00A85448">
        <w:rPr>
          <w:rFonts w:ascii="Arial" w:eastAsia="Calibri" w:hAnsi="Arial" w:cs="Times New Roman"/>
          <w:color w:val="000000"/>
          <w:sz w:val="18"/>
          <w:szCs w:val="20"/>
          <w:lang w:val="x-none" w:eastAsia="x-none"/>
        </w:rPr>
        <w:t xml:space="preserve">na področju </w:t>
      </w:r>
      <w:r w:rsidR="00A85448" w:rsidRPr="00A85448">
        <w:rPr>
          <w:rFonts w:ascii="Arial" w:eastAsia="Calibri" w:hAnsi="Arial" w:cs="Times New Roman"/>
          <w:color w:val="000000"/>
          <w:sz w:val="18"/>
          <w:szCs w:val="20"/>
          <w:lang w:val="x-none" w:eastAsia="x-none"/>
        </w:rPr>
        <w:t>u</w:t>
      </w:r>
      <w:r w:rsidR="00224916" w:rsidRPr="00A85448">
        <w:rPr>
          <w:rFonts w:ascii="Arial" w:eastAsia="Calibri" w:hAnsi="Arial" w:cs="Times New Roman"/>
          <w:color w:val="000000"/>
          <w:sz w:val="18"/>
          <w:szCs w:val="20"/>
          <w:lang w:val="x-none" w:eastAsia="x-none"/>
        </w:rPr>
        <w:t>svajanj</w:t>
      </w:r>
      <w:r w:rsidR="00822CB8">
        <w:rPr>
          <w:rFonts w:ascii="Arial" w:eastAsia="Calibri" w:hAnsi="Arial" w:cs="Times New Roman"/>
          <w:color w:val="000000"/>
          <w:sz w:val="18"/>
          <w:szCs w:val="20"/>
          <w:lang w:val="x-none" w:eastAsia="x-none"/>
        </w:rPr>
        <w:t>a</w:t>
      </w:r>
      <w:r w:rsidR="00224916" w:rsidRPr="00A85448">
        <w:rPr>
          <w:rFonts w:ascii="Arial" w:eastAsia="Calibri" w:hAnsi="Arial" w:cs="Times New Roman"/>
          <w:color w:val="000000"/>
          <w:sz w:val="18"/>
          <w:szCs w:val="20"/>
          <w:lang w:val="x-none" w:eastAsia="x-none"/>
        </w:rPr>
        <w:t xml:space="preserve"> jezikov (drugih, tujih, znakovnih, prevajalstvo)</w:t>
      </w:r>
      <w:r w:rsidR="00A85448" w:rsidRPr="00A85448">
        <w:rPr>
          <w:rFonts w:ascii="Arial" w:eastAsia="Calibri" w:hAnsi="Arial" w:cs="Times New Roman"/>
          <w:color w:val="000000"/>
          <w:sz w:val="18"/>
          <w:szCs w:val="20"/>
          <w:lang w:val="x-none" w:eastAsia="x-none"/>
        </w:rPr>
        <w:t>,</w:t>
      </w:r>
      <w:r w:rsidR="00224916" w:rsidRPr="00A85448">
        <w:rPr>
          <w:rFonts w:ascii="Arial" w:eastAsia="Calibri" w:hAnsi="Arial" w:cs="Times New Roman"/>
          <w:color w:val="000000"/>
          <w:sz w:val="18"/>
          <w:szCs w:val="20"/>
          <w:lang w:val="x-none" w:eastAsia="x-none"/>
        </w:rPr>
        <w:t xml:space="preserve"> in sicer 1532 (41,1</w:t>
      </w:r>
      <w:r w:rsidR="00A85448" w:rsidRPr="00A85448">
        <w:rPr>
          <w:rFonts w:ascii="Arial" w:eastAsia="Calibri" w:hAnsi="Arial" w:cs="Times New Roman"/>
          <w:color w:val="000000"/>
          <w:sz w:val="18"/>
          <w:szCs w:val="20"/>
          <w:lang w:val="x-none" w:eastAsia="x-none"/>
        </w:rPr>
        <w:t xml:space="preserve"> odstotka vseh vključenih</w:t>
      </w:r>
      <w:r w:rsidR="00224916" w:rsidRPr="00A85448">
        <w:rPr>
          <w:rFonts w:ascii="Arial" w:eastAsia="Calibri" w:hAnsi="Arial" w:cs="Times New Roman"/>
          <w:color w:val="000000"/>
          <w:sz w:val="18"/>
          <w:szCs w:val="20"/>
          <w:lang w:val="x-none" w:eastAsia="x-none"/>
        </w:rPr>
        <w:t xml:space="preserve">), kar gre </w:t>
      </w:r>
      <w:r w:rsidR="00A85448" w:rsidRPr="00A85448">
        <w:rPr>
          <w:rFonts w:ascii="Arial" w:eastAsia="Calibri" w:hAnsi="Arial" w:cs="Times New Roman"/>
          <w:color w:val="000000"/>
          <w:sz w:val="18"/>
          <w:szCs w:val="20"/>
          <w:lang w:val="x-none" w:eastAsia="x-none"/>
        </w:rPr>
        <w:t>pripisati</w:t>
      </w:r>
      <w:r w:rsidR="00224916" w:rsidRPr="00A85448">
        <w:rPr>
          <w:rFonts w:ascii="Arial" w:eastAsia="Calibri" w:hAnsi="Arial" w:cs="Times New Roman"/>
          <w:color w:val="000000"/>
          <w:sz w:val="18"/>
          <w:szCs w:val="20"/>
          <w:lang w:val="x-none" w:eastAsia="x-none"/>
        </w:rPr>
        <w:t xml:space="preserve"> predvsem intenzivnemu vključevanju v različne </w:t>
      </w:r>
      <w:r w:rsidR="00224916" w:rsidRPr="008B180B">
        <w:rPr>
          <w:rFonts w:ascii="Arial" w:eastAsia="Calibri" w:hAnsi="Arial" w:cs="Times New Roman"/>
          <w:color w:val="000000"/>
          <w:sz w:val="18"/>
          <w:szCs w:val="20"/>
          <w:lang w:val="x-none" w:eastAsia="x-none"/>
        </w:rPr>
        <w:t>tečaje in izpite iz slovenščine</w:t>
      </w:r>
      <w:r w:rsidR="00A85448" w:rsidRPr="008B180B">
        <w:rPr>
          <w:rFonts w:ascii="Arial" w:eastAsia="Calibri" w:hAnsi="Arial" w:cs="Times New Roman"/>
          <w:color w:val="000000"/>
          <w:sz w:val="18"/>
          <w:szCs w:val="20"/>
          <w:lang w:val="x-none" w:eastAsia="x-none"/>
        </w:rPr>
        <w:t xml:space="preserve"> (skupaj </w:t>
      </w:r>
      <w:r w:rsidR="00224916" w:rsidRPr="008B180B">
        <w:rPr>
          <w:rFonts w:ascii="Arial" w:eastAsia="Calibri" w:hAnsi="Arial" w:cs="Times New Roman"/>
          <w:color w:val="000000"/>
          <w:sz w:val="18"/>
          <w:szCs w:val="20"/>
          <w:lang w:val="x-none" w:eastAsia="x-none"/>
        </w:rPr>
        <w:t>1392</w:t>
      </w:r>
      <w:r w:rsidR="00A85448" w:rsidRPr="008B180B">
        <w:rPr>
          <w:rFonts w:ascii="Arial" w:eastAsia="Calibri" w:hAnsi="Arial" w:cs="Times New Roman"/>
          <w:color w:val="000000"/>
          <w:sz w:val="18"/>
          <w:szCs w:val="20"/>
          <w:lang w:val="x-none" w:eastAsia="x-none"/>
        </w:rPr>
        <w:t xml:space="preserve"> vključitev</w:t>
      </w:r>
      <w:r w:rsidR="00224916" w:rsidRPr="008B180B">
        <w:rPr>
          <w:rFonts w:ascii="Arial" w:eastAsia="Calibri" w:hAnsi="Arial" w:cs="Times New Roman"/>
          <w:color w:val="000000"/>
          <w:sz w:val="18"/>
          <w:szCs w:val="20"/>
          <w:lang w:val="x-none" w:eastAsia="x-none"/>
        </w:rPr>
        <w:t xml:space="preserve"> </w:t>
      </w:r>
      <w:r w:rsidR="008B180B" w:rsidRPr="008B180B">
        <w:rPr>
          <w:rFonts w:ascii="Arial" w:eastAsia="Calibri" w:hAnsi="Arial" w:cs="Times New Roman"/>
          <w:color w:val="000000"/>
          <w:sz w:val="18"/>
          <w:szCs w:val="20"/>
          <w:lang w:val="x-none" w:eastAsia="x-none"/>
        </w:rPr>
        <w:t xml:space="preserve">ali </w:t>
      </w:r>
      <w:r w:rsidR="00224916" w:rsidRPr="008B180B">
        <w:rPr>
          <w:rFonts w:ascii="Arial" w:eastAsia="Calibri" w:hAnsi="Arial" w:cs="Times New Roman"/>
          <w:color w:val="000000"/>
          <w:sz w:val="18"/>
          <w:szCs w:val="20"/>
          <w:lang w:val="x-none" w:eastAsia="x-none"/>
        </w:rPr>
        <w:t>37,</w:t>
      </w:r>
      <w:r w:rsidR="00A85448" w:rsidRPr="008B180B">
        <w:rPr>
          <w:rFonts w:ascii="Arial" w:eastAsia="Calibri" w:hAnsi="Arial" w:cs="Times New Roman"/>
          <w:color w:val="000000"/>
          <w:sz w:val="18"/>
          <w:szCs w:val="20"/>
          <w:lang w:val="x-none" w:eastAsia="x-none"/>
        </w:rPr>
        <w:t>4 odstotka</w:t>
      </w:r>
      <w:r w:rsidR="00224916" w:rsidRPr="008B180B">
        <w:rPr>
          <w:rFonts w:ascii="Arial" w:eastAsia="Calibri" w:hAnsi="Arial" w:cs="Times New Roman"/>
          <w:color w:val="000000"/>
          <w:sz w:val="18"/>
          <w:szCs w:val="20"/>
          <w:lang w:val="x-none" w:eastAsia="x-none"/>
        </w:rPr>
        <w:t xml:space="preserve"> vseh vključ</w:t>
      </w:r>
      <w:r w:rsidR="008B180B" w:rsidRPr="008B180B">
        <w:rPr>
          <w:rFonts w:ascii="Arial" w:eastAsia="Calibri" w:hAnsi="Arial" w:cs="Times New Roman"/>
          <w:color w:val="000000"/>
          <w:sz w:val="18"/>
          <w:szCs w:val="20"/>
          <w:lang w:val="x-none" w:eastAsia="x-none"/>
        </w:rPr>
        <w:t>enih</w:t>
      </w:r>
      <w:r w:rsidR="00A85448" w:rsidRPr="008B180B">
        <w:rPr>
          <w:rFonts w:ascii="Arial" w:eastAsia="Calibri" w:hAnsi="Arial" w:cs="Times New Roman"/>
          <w:color w:val="000000"/>
          <w:sz w:val="18"/>
          <w:szCs w:val="20"/>
          <w:lang w:val="x-none" w:eastAsia="x-none"/>
        </w:rPr>
        <w:t>)</w:t>
      </w:r>
      <w:r w:rsidR="008B180B" w:rsidRPr="008B180B">
        <w:rPr>
          <w:rFonts w:ascii="Arial" w:eastAsia="Calibri" w:hAnsi="Arial" w:cs="Times New Roman"/>
          <w:color w:val="000000"/>
          <w:sz w:val="18"/>
          <w:szCs w:val="20"/>
          <w:lang w:val="x-none" w:eastAsia="x-none"/>
        </w:rPr>
        <w:t>,</w:t>
      </w:r>
      <w:r w:rsidR="00A85448" w:rsidRPr="008B180B">
        <w:rPr>
          <w:rFonts w:ascii="Arial" w:eastAsia="Calibri" w:hAnsi="Arial" w:cs="Times New Roman"/>
          <w:color w:val="000000"/>
          <w:sz w:val="18"/>
          <w:szCs w:val="20"/>
          <w:lang w:val="x-none" w:eastAsia="x-none"/>
        </w:rPr>
        <w:t xml:space="preserve"> </w:t>
      </w:r>
      <w:r w:rsidR="008B180B" w:rsidRPr="008B180B">
        <w:rPr>
          <w:rFonts w:ascii="Arial" w:eastAsia="Calibri" w:hAnsi="Arial" w:cs="Times New Roman"/>
          <w:color w:val="000000"/>
          <w:sz w:val="18"/>
          <w:szCs w:val="20"/>
          <w:lang w:val="x-none" w:eastAsia="x-none"/>
        </w:rPr>
        <w:t xml:space="preserve">zaradi </w:t>
      </w:r>
      <w:r w:rsidR="00224916" w:rsidRPr="008B180B">
        <w:rPr>
          <w:rFonts w:ascii="Arial" w:eastAsia="Calibri" w:hAnsi="Arial" w:cs="Times New Roman"/>
          <w:color w:val="000000"/>
          <w:sz w:val="18"/>
          <w:szCs w:val="20"/>
          <w:lang w:val="x-none" w:eastAsia="x-none"/>
        </w:rPr>
        <w:t>zakonske</w:t>
      </w:r>
      <w:r w:rsidR="008B180B" w:rsidRPr="008B180B">
        <w:rPr>
          <w:rFonts w:ascii="Arial" w:eastAsia="Calibri" w:hAnsi="Arial" w:cs="Times New Roman"/>
          <w:color w:val="000000"/>
          <w:sz w:val="18"/>
          <w:szCs w:val="20"/>
          <w:lang w:val="x-none" w:eastAsia="x-none"/>
        </w:rPr>
        <w:t>ga</w:t>
      </w:r>
      <w:r w:rsidR="00224916" w:rsidRPr="008B180B">
        <w:rPr>
          <w:rFonts w:ascii="Arial" w:eastAsia="Calibri" w:hAnsi="Arial" w:cs="Times New Roman"/>
          <w:color w:val="000000"/>
          <w:sz w:val="18"/>
          <w:szCs w:val="20"/>
          <w:lang w:val="x-none" w:eastAsia="x-none"/>
        </w:rPr>
        <w:t xml:space="preserve"> pogoj</w:t>
      </w:r>
      <w:r w:rsidR="008B180B" w:rsidRPr="008B180B">
        <w:rPr>
          <w:rFonts w:ascii="Arial" w:eastAsia="Calibri" w:hAnsi="Arial" w:cs="Times New Roman"/>
          <w:color w:val="000000"/>
          <w:sz w:val="18"/>
          <w:szCs w:val="20"/>
          <w:lang w:val="x-none" w:eastAsia="x-none"/>
        </w:rPr>
        <w:t>a</w:t>
      </w:r>
      <w:r w:rsidR="00224916" w:rsidRPr="008B180B">
        <w:rPr>
          <w:rFonts w:ascii="Arial" w:eastAsia="Calibri" w:hAnsi="Arial" w:cs="Times New Roman"/>
          <w:color w:val="000000"/>
          <w:sz w:val="18"/>
          <w:szCs w:val="20"/>
          <w:lang w:val="x-none" w:eastAsia="x-none"/>
        </w:rPr>
        <w:t xml:space="preserve"> izkazovanj</w:t>
      </w:r>
      <w:r w:rsidR="008B180B" w:rsidRPr="008B180B">
        <w:rPr>
          <w:rFonts w:ascii="Arial" w:eastAsia="Calibri" w:hAnsi="Arial" w:cs="Times New Roman"/>
          <w:color w:val="000000"/>
          <w:sz w:val="18"/>
          <w:szCs w:val="20"/>
          <w:lang w:val="x-none" w:eastAsia="x-none"/>
        </w:rPr>
        <w:t>a</w:t>
      </w:r>
      <w:r w:rsidR="00224916" w:rsidRPr="008B180B">
        <w:rPr>
          <w:rFonts w:ascii="Arial" w:eastAsia="Calibri" w:hAnsi="Arial" w:cs="Times New Roman"/>
          <w:color w:val="000000"/>
          <w:sz w:val="18"/>
          <w:szCs w:val="20"/>
          <w:lang w:val="x-none" w:eastAsia="x-none"/>
        </w:rPr>
        <w:t xml:space="preserve"> znanja slovenskega jezika, ki je pogoj za vse tujce, vpisane v evidenco </w:t>
      </w:r>
      <w:r w:rsidR="00402338">
        <w:rPr>
          <w:rFonts w:ascii="Arial" w:eastAsia="Calibri" w:hAnsi="Arial" w:cs="Times New Roman"/>
          <w:color w:val="000000"/>
          <w:sz w:val="18"/>
          <w:szCs w:val="20"/>
          <w:lang w:eastAsia="x-none"/>
        </w:rPr>
        <w:t>ZRSZ</w:t>
      </w:r>
      <w:r w:rsidR="00402338" w:rsidRPr="008B180B">
        <w:rPr>
          <w:rFonts w:ascii="Arial" w:eastAsia="Calibri" w:hAnsi="Arial" w:cs="Times New Roman"/>
          <w:color w:val="000000"/>
          <w:sz w:val="18"/>
          <w:szCs w:val="20"/>
          <w:lang w:val="x-none" w:eastAsia="x-none"/>
        </w:rPr>
        <w:t xml:space="preserve"> </w:t>
      </w:r>
      <w:r w:rsidR="00224916" w:rsidRPr="008B180B">
        <w:rPr>
          <w:rFonts w:ascii="Arial" w:eastAsia="Calibri" w:hAnsi="Arial" w:cs="Times New Roman"/>
          <w:color w:val="000000"/>
          <w:sz w:val="18"/>
          <w:szCs w:val="20"/>
          <w:lang w:val="x-none" w:eastAsia="x-none"/>
        </w:rPr>
        <w:t xml:space="preserve">(8.a člen ZUTD). </w:t>
      </w:r>
    </w:p>
    <w:p w14:paraId="1A2A627A" w14:textId="2C12D343" w:rsidR="00224916" w:rsidRPr="00A85448" w:rsidRDefault="008B180B" w:rsidP="00A85448">
      <w:pPr>
        <w:jc w:val="both"/>
        <w:rPr>
          <w:rFonts w:ascii="Arial" w:eastAsia="Calibri" w:hAnsi="Arial" w:cs="Times New Roman"/>
          <w:color w:val="000000"/>
          <w:sz w:val="18"/>
          <w:szCs w:val="20"/>
          <w:lang w:val="x-none" w:eastAsia="x-none"/>
        </w:rPr>
      </w:pPr>
      <w:r w:rsidRPr="008B180B">
        <w:rPr>
          <w:rFonts w:ascii="Arial" w:eastAsia="Calibri" w:hAnsi="Arial" w:cs="Times New Roman"/>
          <w:color w:val="000000"/>
          <w:sz w:val="18"/>
          <w:szCs w:val="20"/>
          <w:lang w:val="x-none" w:eastAsia="x-none"/>
        </w:rPr>
        <w:lastRenderedPageBreak/>
        <w:t>Sledita</w:t>
      </w:r>
      <w:r w:rsidR="00224916" w:rsidRPr="008B180B">
        <w:rPr>
          <w:rFonts w:ascii="Arial" w:eastAsia="Calibri" w:hAnsi="Arial" w:cs="Times New Roman"/>
          <w:color w:val="000000"/>
          <w:sz w:val="18"/>
          <w:szCs w:val="20"/>
          <w:lang w:val="x-none" w:eastAsia="x-none"/>
        </w:rPr>
        <w:t xml:space="preserve"> področj</w:t>
      </w:r>
      <w:r w:rsidR="00317DAE">
        <w:rPr>
          <w:rFonts w:ascii="Arial" w:eastAsia="Calibri" w:hAnsi="Arial" w:cs="Times New Roman"/>
          <w:color w:val="000000"/>
          <w:sz w:val="18"/>
          <w:szCs w:val="20"/>
          <w:lang w:eastAsia="x-none"/>
        </w:rPr>
        <w:t>e</w:t>
      </w:r>
      <w:r w:rsidR="00224916" w:rsidRPr="008B180B">
        <w:rPr>
          <w:rFonts w:ascii="Arial" w:eastAsia="Calibri" w:hAnsi="Arial" w:cs="Times New Roman"/>
          <w:color w:val="000000"/>
          <w:sz w:val="18"/>
          <w:szCs w:val="20"/>
          <w:lang w:val="x-none" w:eastAsia="x-none"/>
        </w:rPr>
        <w:t xml:space="preserve"> </w:t>
      </w:r>
      <w:r w:rsidR="00A85448" w:rsidRPr="008B180B">
        <w:rPr>
          <w:rFonts w:ascii="Arial" w:eastAsia="Calibri" w:hAnsi="Arial" w:cs="Times New Roman"/>
          <w:color w:val="000000"/>
          <w:sz w:val="18"/>
          <w:szCs w:val="20"/>
          <w:lang w:val="x-none" w:eastAsia="x-none"/>
        </w:rPr>
        <w:t>i</w:t>
      </w:r>
      <w:r w:rsidR="00224916" w:rsidRPr="008B180B">
        <w:rPr>
          <w:rFonts w:ascii="Arial" w:eastAsia="Calibri" w:hAnsi="Arial" w:cs="Times New Roman"/>
          <w:color w:val="000000"/>
          <w:sz w:val="18"/>
          <w:szCs w:val="20"/>
          <w:lang w:val="x-none" w:eastAsia="x-none"/>
        </w:rPr>
        <w:t>nterdisciplinarne izobraževalne aktivnosti</w:t>
      </w:r>
      <w:r w:rsidRPr="008B180B">
        <w:rPr>
          <w:rFonts w:ascii="Arial" w:eastAsia="Calibri" w:hAnsi="Arial" w:cs="Times New Roman"/>
          <w:color w:val="000000"/>
          <w:sz w:val="18"/>
          <w:szCs w:val="20"/>
          <w:lang w:val="x-none" w:eastAsia="x-none"/>
        </w:rPr>
        <w:t xml:space="preserve"> (</w:t>
      </w:r>
      <w:r w:rsidR="00224916" w:rsidRPr="008B180B">
        <w:rPr>
          <w:rFonts w:ascii="Arial" w:eastAsia="Calibri" w:hAnsi="Arial" w:cs="Times New Roman"/>
          <w:color w:val="000000"/>
          <w:sz w:val="18"/>
          <w:szCs w:val="20"/>
          <w:lang w:val="x-none" w:eastAsia="x-none"/>
        </w:rPr>
        <w:t>pretežno informacijske in komunikacijske tehnologije</w:t>
      </w:r>
      <w:r w:rsidRPr="008B180B">
        <w:rPr>
          <w:rFonts w:ascii="Arial" w:eastAsia="Calibri" w:hAnsi="Arial" w:cs="Times New Roman"/>
          <w:color w:val="000000"/>
          <w:sz w:val="18"/>
          <w:szCs w:val="20"/>
          <w:lang w:val="x-none" w:eastAsia="x-none"/>
        </w:rPr>
        <w:t xml:space="preserve"> –</w:t>
      </w:r>
      <w:r w:rsidR="00317DAE">
        <w:rPr>
          <w:rFonts w:ascii="Arial" w:eastAsia="Calibri" w:hAnsi="Arial" w:cs="Times New Roman"/>
          <w:color w:val="000000"/>
          <w:sz w:val="18"/>
          <w:szCs w:val="20"/>
          <w:lang w:eastAsia="x-none"/>
        </w:rPr>
        <w:t xml:space="preserve"> </w:t>
      </w:r>
      <w:r w:rsidR="00A85448" w:rsidRPr="008B180B">
        <w:rPr>
          <w:rFonts w:ascii="Arial" w:eastAsia="Calibri" w:hAnsi="Arial" w:cs="Times New Roman"/>
          <w:color w:val="000000"/>
          <w:sz w:val="18"/>
          <w:szCs w:val="20"/>
          <w:lang w:val="x-none" w:eastAsia="x-none"/>
        </w:rPr>
        <w:t>d</w:t>
      </w:r>
      <w:r w:rsidR="00224916" w:rsidRPr="008B180B">
        <w:rPr>
          <w:rFonts w:ascii="Arial" w:eastAsia="Calibri" w:hAnsi="Arial" w:cs="Times New Roman"/>
          <w:color w:val="000000"/>
          <w:sz w:val="18"/>
          <w:szCs w:val="20"/>
          <w:lang w:val="x-none" w:eastAsia="x-none"/>
        </w:rPr>
        <w:t>igitalna pismenost, LinkedIn) s 455 vključitvami</w:t>
      </w:r>
      <w:r w:rsidRPr="008B180B">
        <w:rPr>
          <w:rFonts w:ascii="Arial" w:eastAsia="Calibri" w:hAnsi="Arial" w:cs="Times New Roman"/>
          <w:color w:val="000000"/>
          <w:sz w:val="18"/>
          <w:szCs w:val="20"/>
          <w:lang w:val="x-none" w:eastAsia="x-none"/>
        </w:rPr>
        <w:t xml:space="preserve"> (</w:t>
      </w:r>
      <w:r w:rsidR="00224916" w:rsidRPr="008B180B">
        <w:rPr>
          <w:rFonts w:ascii="Arial" w:eastAsia="Calibri" w:hAnsi="Arial" w:cs="Times New Roman"/>
          <w:color w:val="000000"/>
          <w:sz w:val="18"/>
          <w:szCs w:val="20"/>
          <w:lang w:val="x-none" w:eastAsia="x-none"/>
        </w:rPr>
        <w:t>12,2</w:t>
      </w:r>
      <w:r w:rsidR="00A85448" w:rsidRPr="008B180B">
        <w:rPr>
          <w:rFonts w:ascii="Arial" w:eastAsia="Calibri" w:hAnsi="Arial" w:cs="Times New Roman"/>
          <w:color w:val="000000"/>
          <w:sz w:val="18"/>
          <w:szCs w:val="20"/>
          <w:lang w:val="x-none" w:eastAsia="x-none"/>
        </w:rPr>
        <w:t xml:space="preserve"> odstotka</w:t>
      </w:r>
      <w:r w:rsidRPr="008B180B">
        <w:rPr>
          <w:rFonts w:ascii="Arial" w:eastAsia="Calibri" w:hAnsi="Arial" w:cs="Times New Roman"/>
          <w:color w:val="000000"/>
          <w:sz w:val="18"/>
          <w:szCs w:val="20"/>
          <w:lang w:val="x-none" w:eastAsia="x-none"/>
        </w:rPr>
        <w:t>)</w:t>
      </w:r>
      <w:r w:rsidR="00224916" w:rsidRPr="008B180B">
        <w:rPr>
          <w:rFonts w:ascii="Arial" w:eastAsia="Calibri" w:hAnsi="Arial" w:cs="Times New Roman"/>
          <w:color w:val="000000"/>
          <w:sz w:val="18"/>
          <w:szCs w:val="20"/>
          <w:lang w:val="x-none" w:eastAsia="x-none"/>
        </w:rPr>
        <w:t xml:space="preserve"> </w:t>
      </w:r>
      <w:r w:rsidRPr="008B180B">
        <w:rPr>
          <w:rFonts w:ascii="Arial" w:eastAsia="Calibri" w:hAnsi="Arial" w:cs="Times New Roman"/>
          <w:color w:val="000000"/>
          <w:sz w:val="18"/>
          <w:szCs w:val="20"/>
          <w:lang w:val="x-none" w:eastAsia="x-none"/>
        </w:rPr>
        <w:t>in</w:t>
      </w:r>
      <w:r w:rsidR="00224916" w:rsidRPr="008B180B">
        <w:rPr>
          <w:rFonts w:ascii="Arial" w:eastAsia="Calibri" w:hAnsi="Arial" w:cs="Times New Roman"/>
          <w:color w:val="000000"/>
          <w:sz w:val="18"/>
          <w:szCs w:val="20"/>
          <w:lang w:val="x-none" w:eastAsia="x-none"/>
        </w:rPr>
        <w:t xml:space="preserve"> področje </w:t>
      </w:r>
      <w:r w:rsidR="00A85448" w:rsidRPr="008B180B">
        <w:rPr>
          <w:rFonts w:ascii="Arial" w:eastAsia="Calibri" w:hAnsi="Arial" w:cs="Times New Roman"/>
          <w:color w:val="000000"/>
          <w:sz w:val="18"/>
          <w:szCs w:val="20"/>
          <w:lang w:val="x-none" w:eastAsia="x-none"/>
        </w:rPr>
        <w:t>u</w:t>
      </w:r>
      <w:r w:rsidR="00224916" w:rsidRPr="008B180B">
        <w:rPr>
          <w:rFonts w:ascii="Arial" w:eastAsia="Calibri" w:hAnsi="Arial" w:cs="Times New Roman"/>
          <w:color w:val="000000"/>
          <w:sz w:val="18"/>
          <w:szCs w:val="20"/>
          <w:lang w:val="x-none" w:eastAsia="x-none"/>
        </w:rPr>
        <w:t>porab</w:t>
      </w:r>
      <w:r w:rsidRPr="008B180B">
        <w:rPr>
          <w:rFonts w:ascii="Arial" w:eastAsia="Calibri" w:hAnsi="Arial" w:cs="Times New Roman"/>
          <w:color w:val="000000"/>
          <w:sz w:val="18"/>
          <w:szCs w:val="20"/>
          <w:lang w:val="x-none" w:eastAsia="x-none"/>
        </w:rPr>
        <w:t>e</w:t>
      </w:r>
      <w:r w:rsidR="00224916" w:rsidRPr="008B180B">
        <w:rPr>
          <w:rFonts w:ascii="Arial" w:eastAsia="Calibri" w:hAnsi="Arial" w:cs="Times New Roman"/>
          <w:color w:val="000000"/>
          <w:sz w:val="18"/>
          <w:szCs w:val="20"/>
          <w:lang w:val="x-none" w:eastAsia="x-none"/>
        </w:rPr>
        <w:t xml:space="preserve"> računalnika (</w:t>
      </w:r>
      <w:r w:rsidR="00A85448" w:rsidRPr="008B180B">
        <w:rPr>
          <w:rFonts w:ascii="Arial" w:eastAsia="Calibri" w:hAnsi="Arial" w:cs="Times New Roman"/>
          <w:color w:val="000000"/>
          <w:sz w:val="18"/>
          <w:szCs w:val="20"/>
          <w:lang w:val="x-none" w:eastAsia="x-none"/>
        </w:rPr>
        <w:t>r</w:t>
      </w:r>
      <w:r w:rsidR="00224916" w:rsidRPr="008B180B">
        <w:rPr>
          <w:rFonts w:ascii="Arial" w:eastAsia="Calibri" w:hAnsi="Arial" w:cs="Times New Roman"/>
          <w:color w:val="000000"/>
          <w:sz w:val="18"/>
          <w:szCs w:val="20"/>
          <w:lang w:val="x-none" w:eastAsia="x-none"/>
        </w:rPr>
        <w:t xml:space="preserve">ačunalniška pismenost za odrasle, </w:t>
      </w:r>
      <w:r w:rsidR="00A85448" w:rsidRPr="008B180B">
        <w:rPr>
          <w:rFonts w:ascii="Arial" w:eastAsia="Calibri" w:hAnsi="Arial" w:cs="Times New Roman"/>
          <w:color w:val="000000"/>
          <w:sz w:val="18"/>
          <w:szCs w:val="20"/>
          <w:lang w:val="x-none" w:eastAsia="x-none"/>
        </w:rPr>
        <w:t>p</w:t>
      </w:r>
      <w:r w:rsidR="00224916" w:rsidRPr="008B180B">
        <w:rPr>
          <w:rFonts w:ascii="Arial" w:eastAsia="Calibri" w:hAnsi="Arial" w:cs="Times New Roman"/>
          <w:color w:val="000000"/>
          <w:sz w:val="18"/>
          <w:szCs w:val="20"/>
          <w:lang w:val="x-none" w:eastAsia="x-none"/>
        </w:rPr>
        <w:t xml:space="preserve">ridobitev </w:t>
      </w:r>
      <w:r w:rsidR="00A85448" w:rsidRPr="008B180B">
        <w:rPr>
          <w:rFonts w:ascii="Arial" w:eastAsia="Calibri" w:hAnsi="Arial" w:cs="Times New Roman"/>
          <w:color w:val="000000"/>
          <w:sz w:val="18"/>
          <w:szCs w:val="20"/>
          <w:lang w:val="x-none" w:eastAsia="x-none"/>
        </w:rPr>
        <w:t>o</w:t>
      </w:r>
      <w:r w:rsidR="00224916" w:rsidRPr="008B180B">
        <w:rPr>
          <w:rFonts w:ascii="Arial" w:eastAsia="Calibri" w:hAnsi="Arial" w:cs="Times New Roman"/>
          <w:color w:val="000000"/>
          <w:sz w:val="18"/>
          <w:szCs w:val="20"/>
          <w:lang w:val="x-none" w:eastAsia="x-none"/>
        </w:rPr>
        <w:t>snovnega spričevala</w:t>
      </w:r>
      <w:r w:rsidR="0092586E" w:rsidRPr="008B180B">
        <w:rPr>
          <w:rFonts w:ascii="Arial" w:eastAsia="Calibri" w:hAnsi="Arial" w:cs="Times New Roman"/>
          <w:color w:val="000000"/>
          <w:sz w:val="18"/>
          <w:szCs w:val="20"/>
          <w:lang w:val="x-none" w:eastAsia="x-none"/>
        </w:rPr>
        <w:t xml:space="preserve"> ECDL</w:t>
      </w:r>
      <w:r w:rsidR="00224916" w:rsidRPr="008B180B">
        <w:rPr>
          <w:rFonts w:ascii="Arial" w:eastAsia="Calibri" w:hAnsi="Arial" w:cs="Times New Roman"/>
          <w:color w:val="000000"/>
          <w:sz w:val="18"/>
          <w:szCs w:val="20"/>
          <w:lang w:val="x-none" w:eastAsia="x-none"/>
        </w:rPr>
        <w:t xml:space="preserve">) s 431 vključitvami </w:t>
      </w:r>
      <w:r w:rsidR="00A85448" w:rsidRPr="008B180B">
        <w:rPr>
          <w:rFonts w:ascii="Arial" w:eastAsia="Calibri" w:hAnsi="Arial" w:cs="Times New Roman"/>
          <w:color w:val="000000"/>
          <w:sz w:val="18"/>
          <w:szCs w:val="20"/>
          <w:lang w:val="x-none" w:eastAsia="x-none"/>
        </w:rPr>
        <w:t>(</w:t>
      </w:r>
      <w:r w:rsidR="00224916" w:rsidRPr="008B180B">
        <w:rPr>
          <w:rFonts w:ascii="Arial" w:eastAsia="Calibri" w:hAnsi="Arial" w:cs="Times New Roman"/>
          <w:color w:val="000000"/>
          <w:sz w:val="18"/>
          <w:szCs w:val="20"/>
          <w:lang w:val="x-none" w:eastAsia="x-none"/>
        </w:rPr>
        <w:t>11,</w:t>
      </w:r>
      <w:r w:rsidR="00A85448" w:rsidRPr="008B180B">
        <w:rPr>
          <w:rFonts w:ascii="Arial" w:eastAsia="Calibri" w:hAnsi="Arial" w:cs="Times New Roman"/>
          <w:color w:val="000000"/>
          <w:sz w:val="18"/>
          <w:szCs w:val="20"/>
          <w:lang w:val="x-none" w:eastAsia="x-none"/>
        </w:rPr>
        <w:t>6 odstotka).</w:t>
      </w:r>
      <w:r w:rsidR="00224916" w:rsidRPr="00A85448">
        <w:rPr>
          <w:rFonts w:ascii="Arial" w:eastAsia="Calibri" w:hAnsi="Arial" w:cs="Times New Roman"/>
          <w:color w:val="000000"/>
          <w:sz w:val="18"/>
          <w:szCs w:val="20"/>
          <w:lang w:val="x-none" w:eastAsia="x-none"/>
        </w:rPr>
        <w:t xml:space="preserve"> </w:t>
      </w:r>
    </w:p>
    <w:p w14:paraId="67F83942" w14:textId="05201BC1" w:rsidR="00F77A2F" w:rsidRDefault="003252B3" w:rsidP="00F26D36">
      <w:pPr>
        <w:spacing w:after="0" w:line="220" w:lineRule="exact"/>
        <w:jc w:val="both"/>
        <w:rPr>
          <w:rFonts w:ascii="Arial" w:eastAsia="Calibri" w:hAnsi="Arial" w:cs="Times New Roman"/>
          <w:color w:val="000000"/>
          <w:sz w:val="18"/>
          <w:szCs w:val="20"/>
          <w:lang w:val="x-none" w:eastAsia="x-none"/>
        </w:rPr>
      </w:pPr>
      <w:r>
        <w:rPr>
          <w:rFonts w:ascii="Arial" w:eastAsia="Calibri" w:hAnsi="Arial" w:cs="Times New Roman"/>
          <w:color w:val="000000"/>
          <w:sz w:val="18"/>
          <w:szCs w:val="20"/>
          <w:lang w:val="x-none" w:eastAsia="x-none"/>
        </w:rPr>
        <w:t xml:space="preserve">V letu 2024 je </w:t>
      </w:r>
      <w:r w:rsidR="00402338">
        <w:rPr>
          <w:rFonts w:ascii="Arial" w:eastAsia="Calibri" w:hAnsi="Arial" w:cs="Times New Roman"/>
          <w:color w:val="000000"/>
          <w:sz w:val="18"/>
          <w:szCs w:val="20"/>
          <w:lang w:val="x-none" w:eastAsia="x-none"/>
        </w:rPr>
        <w:t>ZRSZ</w:t>
      </w:r>
      <w:r w:rsidR="00A85448" w:rsidRPr="00A85448">
        <w:rPr>
          <w:rFonts w:ascii="Arial" w:eastAsia="Calibri" w:hAnsi="Arial" w:cs="Times New Roman"/>
          <w:color w:val="000000"/>
          <w:sz w:val="18"/>
          <w:szCs w:val="20"/>
          <w:lang w:val="x-none" w:eastAsia="x-none"/>
        </w:rPr>
        <w:t xml:space="preserve"> izvedel</w:t>
      </w:r>
      <w:r w:rsidR="00224916" w:rsidRPr="00A85448">
        <w:rPr>
          <w:rFonts w:ascii="Arial" w:eastAsia="Calibri" w:hAnsi="Arial" w:cs="Times New Roman"/>
          <w:color w:val="000000"/>
          <w:sz w:val="18"/>
          <w:szCs w:val="20"/>
          <w:lang w:val="x-none" w:eastAsia="x-none"/>
        </w:rPr>
        <w:t xml:space="preserve"> 47 spremljanj na kraju samem</w:t>
      </w:r>
      <w:r w:rsidR="00A85448" w:rsidRPr="00A85448">
        <w:rPr>
          <w:rFonts w:ascii="Arial" w:eastAsia="Calibri" w:hAnsi="Arial" w:cs="Times New Roman"/>
          <w:color w:val="000000"/>
          <w:sz w:val="18"/>
          <w:szCs w:val="20"/>
          <w:lang w:val="x-none" w:eastAsia="x-none"/>
        </w:rPr>
        <w:t>, p</w:t>
      </w:r>
      <w:r w:rsidR="00224916" w:rsidRPr="00A85448">
        <w:rPr>
          <w:rFonts w:ascii="Arial" w:eastAsia="Calibri" w:hAnsi="Arial" w:cs="Times New Roman"/>
          <w:color w:val="000000"/>
          <w:sz w:val="18"/>
          <w:szCs w:val="20"/>
          <w:lang w:val="x-none" w:eastAsia="x-none"/>
        </w:rPr>
        <w:t xml:space="preserve">ri sedmih izvajalcih </w:t>
      </w:r>
      <w:r w:rsidR="00A85448" w:rsidRPr="00A85448">
        <w:rPr>
          <w:rFonts w:ascii="Arial" w:eastAsia="Calibri" w:hAnsi="Arial" w:cs="Times New Roman"/>
          <w:color w:val="000000"/>
          <w:sz w:val="18"/>
          <w:szCs w:val="20"/>
          <w:lang w:val="x-none" w:eastAsia="x-none"/>
        </w:rPr>
        <w:t>je ugotovil</w:t>
      </w:r>
      <w:r w:rsidR="00224916" w:rsidRPr="00A85448">
        <w:rPr>
          <w:rFonts w:ascii="Arial" w:eastAsia="Calibri" w:hAnsi="Arial" w:cs="Times New Roman"/>
          <w:color w:val="000000"/>
          <w:sz w:val="18"/>
          <w:szCs w:val="20"/>
          <w:lang w:val="x-none" w:eastAsia="x-none"/>
        </w:rPr>
        <w:t xml:space="preserve"> nepravilnosti pri izvajanju programa</w:t>
      </w:r>
      <w:r>
        <w:rPr>
          <w:rFonts w:ascii="Arial" w:eastAsia="Calibri" w:hAnsi="Arial" w:cs="Times New Roman"/>
          <w:color w:val="000000"/>
          <w:sz w:val="18"/>
          <w:szCs w:val="20"/>
          <w:lang w:val="x-none" w:eastAsia="x-none"/>
        </w:rPr>
        <w:t xml:space="preserve"> (</w:t>
      </w:r>
      <w:r w:rsidR="00224916" w:rsidRPr="00A85448">
        <w:rPr>
          <w:rFonts w:ascii="Arial" w:eastAsia="Calibri" w:hAnsi="Arial" w:cs="Times New Roman"/>
          <w:color w:val="000000"/>
          <w:sz w:val="18"/>
          <w:szCs w:val="20"/>
          <w:lang w:val="x-none" w:eastAsia="x-none"/>
        </w:rPr>
        <w:t>en izvajalec nepravilnosti v roku ni odpravil</w:t>
      </w:r>
      <w:r>
        <w:rPr>
          <w:rFonts w:ascii="Arial" w:eastAsia="Calibri" w:hAnsi="Arial" w:cs="Times New Roman"/>
          <w:color w:val="000000"/>
          <w:sz w:val="18"/>
          <w:szCs w:val="20"/>
          <w:lang w:val="x-none" w:eastAsia="x-none"/>
        </w:rPr>
        <w:t>)</w:t>
      </w:r>
      <w:r w:rsidR="00224916" w:rsidRPr="00A85448">
        <w:rPr>
          <w:rFonts w:ascii="Arial" w:eastAsia="Calibri" w:hAnsi="Arial" w:cs="Times New Roman"/>
          <w:color w:val="000000"/>
          <w:sz w:val="18"/>
          <w:szCs w:val="20"/>
          <w:lang w:val="x-none" w:eastAsia="x-none"/>
        </w:rPr>
        <w:t xml:space="preserve">. Med vključenimi v </w:t>
      </w:r>
      <w:r w:rsidR="00A85448">
        <w:rPr>
          <w:rFonts w:ascii="Arial" w:eastAsia="Calibri" w:hAnsi="Arial" w:cs="Times New Roman"/>
          <w:color w:val="000000"/>
          <w:sz w:val="18"/>
          <w:szCs w:val="20"/>
          <w:lang w:val="x-none" w:eastAsia="x-none"/>
        </w:rPr>
        <w:t>letu</w:t>
      </w:r>
      <w:r w:rsidR="00224916" w:rsidRPr="00A85448">
        <w:rPr>
          <w:rFonts w:ascii="Arial" w:eastAsia="Calibri" w:hAnsi="Arial" w:cs="Times New Roman"/>
          <w:color w:val="000000"/>
          <w:sz w:val="18"/>
          <w:szCs w:val="20"/>
          <w:lang w:val="x-none" w:eastAsia="x-none"/>
        </w:rPr>
        <w:t xml:space="preserve"> 2024 se je zaposlilo 1194 oseb (32,</w:t>
      </w:r>
      <w:r w:rsidR="00A85448">
        <w:rPr>
          <w:rFonts w:ascii="Arial" w:eastAsia="Calibri" w:hAnsi="Arial" w:cs="Times New Roman"/>
          <w:color w:val="000000"/>
          <w:sz w:val="18"/>
          <w:szCs w:val="20"/>
          <w:lang w:val="x-none" w:eastAsia="x-none"/>
        </w:rPr>
        <w:t xml:space="preserve">1 odstotka </w:t>
      </w:r>
      <w:r w:rsidR="00224916" w:rsidRPr="00A85448">
        <w:rPr>
          <w:rFonts w:ascii="Arial" w:eastAsia="Calibri" w:hAnsi="Arial" w:cs="Times New Roman"/>
          <w:color w:val="000000"/>
          <w:sz w:val="18"/>
          <w:szCs w:val="20"/>
          <w:lang w:val="x-none" w:eastAsia="x-none"/>
        </w:rPr>
        <w:t xml:space="preserve">vseh vključenih), 339 pogodb </w:t>
      </w:r>
      <w:r w:rsidR="00A85448">
        <w:rPr>
          <w:rFonts w:ascii="Arial" w:eastAsia="Calibri" w:hAnsi="Arial" w:cs="Times New Roman"/>
          <w:color w:val="000000"/>
          <w:sz w:val="18"/>
          <w:szCs w:val="20"/>
          <w:lang w:val="x-none" w:eastAsia="x-none"/>
        </w:rPr>
        <w:t xml:space="preserve">pa </w:t>
      </w:r>
      <w:r w:rsidR="00224916" w:rsidRPr="00A85448">
        <w:rPr>
          <w:rFonts w:ascii="Arial" w:eastAsia="Calibri" w:hAnsi="Arial" w:cs="Times New Roman"/>
          <w:color w:val="000000"/>
          <w:sz w:val="18"/>
          <w:szCs w:val="20"/>
          <w:lang w:val="x-none" w:eastAsia="x-none"/>
        </w:rPr>
        <w:t xml:space="preserve">se v tem obdobju še ni </w:t>
      </w:r>
      <w:r w:rsidR="00317DAE">
        <w:rPr>
          <w:rFonts w:ascii="Arial" w:eastAsia="Calibri" w:hAnsi="Arial" w:cs="Times New Roman"/>
          <w:color w:val="000000"/>
          <w:sz w:val="18"/>
          <w:szCs w:val="20"/>
          <w:lang w:eastAsia="x-none"/>
        </w:rPr>
        <w:t>izteklo</w:t>
      </w:r>
      <w:r w:rsidR="00224916" w:rsidRPr="00A85448">
        <w:rPr>
          <w:rFonts w:ascii="Arial" w:eastAsia="Calibri" w:hAnsi="Arial" w:cs="Times New Roman"/>
          <w:color w:val="000000"/>
          <w:sz w:val="18"/>
          <w:szCs w:val="20"/>
          <w:lang w:val="x-none" w:eastAsia="x-none"/>
        </w:rPr>
        <w:t xml:space="preserve"> (9,1</w:t>
      </w:r>
      <w:r w:rsidR="00A85448">
        <w:rPr>
          <w:rFonts w:ascii="Arial" w:eastAsia="Calibri" w:hAnsi="Arial" w:cs="Times New Roman"/>
          <w:color w:val="000000"/>
          <w:sz w:val="18"/>
          <w:szCs w:val="20"/>
          <w:lang w:val="x-none" w:eastAsia="x-none"/>
        </w:rPr>
        <w:t xml:space="preserve"> odstotka</w:t>
      </w:r>
      <w:r w:rsidR="00224916" w:rsidRPr="00A85448">
        <w:rPr>
          <w:rFonts w:ascii="Arial" w:eastAsia="Calibri" w:hAnsi="Arial" w:cs="Times New Roman"/>
          <w:color w:val="000000"/>
          <w:sz w:val="18"/>
          <w:szCs w:val="20"/>
          <w:lang w:val="x-none" w:eastAsia="x-none"/>
        </w:rPr>
        <w:t xml:space="preserve"> vseh pogodb). </w:t>
      </w:r>
      <w:r w:rsidR="00C24825">
        <w:rPr>
          <w:rFonts w:ascii="Arial" w:eastAsia="Calibri" w:hAnsi="Arial" w:cs="Times New Roman"/>
          <w:color w:val="000000"/>
          <w:sz w:val="18"/>
          <w:szCs w:val="20"/>
          <w:lang w:val="x-none" w:eastAsia="x-none"/>
        </w:rPr>
        <w:t>Prehodi</w:t>
      </w:r>
      <w:r w:rsidR="00224916" w:rsidRPr="00A85448">
        <w:rPr>
          <w:rFonts w:ascii="Arial" w:eastAsia="Calibri" w:hAnsi="Arial" w:cs="Times New Roman"/>
          <w:color w:val="000000"/>
          <w:sz w:val="18"/>
          <w:szCs w:val="20"/>
          <w:lang w:val="x-none" w:eastAsia="x-none"/>
        </w:rPr>
        <w:t xml:space="preserve"> v zaposlitev še niso dokončni, saj jih </w:t>
      </w:r>
      <w:r w:rsidR="00402338">
        <w:rPr>
          <w:rFonts w:ascii="Arial" w:eastAsia="Calibri" w:hAnsi="Arial" w:cs="Times New Roman"/>
          <w:color w:val="000000"/>
          <w:sz w:val="18"/>
          <w:szCs w:val="20"/>
          <w:lang w:val="x-none" w:eastAsia="x-none"/>
        </w:rPr>
        <w:t>ZRSZ</w:t>
      </w:r>
      <w:r w:rsidR="00A85448">
        <w:rPr>
          <w:rFonts w:ascii="Arial" w:eastAsia="Calibri" w:hAnsi="Arial" w:cs="Times New Roman"/>
          <w:color w:val="000000"/>
          <w:sz w:val="18"/>
          <w:szCs w:val="20"/>
          <w:lang w:val="x-none" w:eastAsia="x-none"/>
        </w:rPr>
        <w:t xml:space="preserve"> </w:t>
      </w:r>
      <w:r w:rsidR="00224916" w:rsidRPr="00A85448">
        <w:rPr>
          <w:rFonts w:ascii="Arial" w:eastAsia="Calibri" w:hAnsi="Arial" w:cs="Times New Roman"/>
          <w:color w:val="000000"/>
          <w:sz w:val="18"/>
          <w:szCs w:val="20"/>
          <w:lang w:val="x-none" w:eastAsia="x-none"/>
        </w:rPr>
        <w:t xml:space="preserve">spremlja še </w:t>
      </w:r>
      <w:r w:rsidR="008B180B">
        <w:rPr>
          <w:rFonts w:ascii="Arial" w:eastAsia="Calibri" w:hAnsi="Arial" w:cs="Times New Roman"/>
          <w:color w:val="000000"/>
          <w:sz w:val="18"/>
          <w:szCs w:val="20"/>
          <w:lang w:val="x-none" w:eastAsia="x-none"/>
        </w:rPr>
        <w:t>eno</w:t>
      </w:r>
      <w:r w:rsidR="00224916" w:rsidRPr="00A85448">
        <w:rPr>
          <w:rFonts w:ascii="Arial" w:eastAsia="Calibri" w:hAnsi="Arial" w:cs="Times New Roman"/>
          <w:color w:val="000000"/>
          <w:sz w:val="18"/>
          <w:szCs w:val="20"/>
          <w:lang w:val="x-none" w:eastAsia="x-none"/>
        </w:rPr>
        <w:t xml:space="preserve"> leto po </w:t>
      </w:r>
      <w:r w:rsidR="00C10B11">
        <w:rPr>
          <w:rFonts w:ascii="Arial" w:eastAsia="Calibri" w:hAnsi="Arial" w:cs="Times New Roman"/>
          <w:color w:val="000000"/>
          <w:sz w:val="18"/>
          <w:szCs w:val="20"/>
          <w:lang w:eastAsia="x-none"/>
        </w:rPr>
        <w:t>izteku pogodbe</w:t>
      </w:r>
      <w:r w:rsidR="00224916" w:rsidRPr="00A85448">
        <w:rPr>
          <w:rFonts w:ascii="Arial" w:eastAsia="Calibri" w:hAnsi="Arial" w:cs="Times New Roman"/>
          <w:color w:val="000000"/>
          <w:sz w:val="18"/>
          <w:szCs w:val="20"/>
          <w:lang w:val="x-none" w:eastAsia="x-none"/>
        </w:rPr>
        <w:t>.</w:t>
      </w:r>
    </w:p>
    <w:p w14:paraId="299FB359" w14:textId="77777777" w:rsidR="003252B3" w:rsidRDefault="003252B3" w:rsidP="00F26D36">
      <w:pPr>
        <w:spacing w:after="0" w:line="220" w:lineRule="exact"/>
        <w:jc w:val="both"/>
        <w:rPr>
          <w:rFonts w:ascii="Arial" w:eastAsia="Calibri" w:hAnsi="Arial" w:cs="Times New Roman"/>
          <w:color w:val="000000"/>
          <w:sz w:val="18"/>
          <w:szCs w:val="20"/>
          <w:lang w:val="x-none" w:eastAsia="x-none"/>
        </w:rPr>
      </w:pPr>
    </w:p>
    <w:p w14:paraId="2203AE7B" w14:textId="3BD56719" w:rsidR="00284A68" w:rsidRPr="00284A68" w:rsidRDefault="00284A68" w:rsidP="00284A68">
      <w:pPr>
        <w:pStyle w:val="BESEDILO"/>
        <w:shd w:val="clear" w:color="auto" w:fill="2F5496" w:themeFill="accent1" w:themeFillShade="BF"/>
        <w:rPr>
          <w:b/>
          <w:color w:val="FFFFFF" w:themeColor="background1"/>
          <w:lang w:val="sl-SI"/>
        </w:rPr>
      </w:pPr>
      <w:r w:rsidRPr="00284A68">
        <w:rPr>
          <w:b/>
          <w:color w:val="FFFFFF" w:themeColor="background1"/>
          <w:lang w:val="sl-SI"/>
        </w:rPr>
        <w:t xml:space="preserve">Nacionalne poklicne kvalifikacije </w:t>
      </w:r>
      <w:r>
        <w:rPr>
          <w:b/>
          <w:color w:val="FFFFFF" w:themeColor="background1"/>
          <w:lang w:val="sl-SI"/>
        </w:rPr>
        <w:t>–</w:t>
      </w:r>
      <w:r w:rsidRPr="00284A68">
        <w:rPr>
          <w:b/>
          <w:color w:val="FFFFFF" w:themeColor="background1"/>
          <w:lang w:val="sl-SI"/>
        </w:rPr>
        <w:t xml:space="preserve"> </w:t>
      </w:r>
      <w:r>
        <w:rPr>
          <w:b/>
          <w:color w:val="FFFFFF" w:themeColor="background1"/>
          <w:lang w:val="sl-SI"/>
        </w:rPr>
        <w:t>p</w:t>
      </w:r>
      <w:r w:rsidRPr="00284A68">
        <w:rPr>
          <w:b/>
          <w:color w:val="FFFFFF" w:themeColor="background1"/>
          <w:lang w:val="sl-SI"/>
        </w:rPr>
        <w:t>otrjevanje NPK (1.1.1.2)</w:t>
      </w:r>
    </w:p>
    <w:p w14:paraId="56F53E75" w14:textId="77777777" w:rsidR="00284A68" w:rsidRDefault="00284A68" w:rsidP="00F26D36">
      <w:pPr>
        <w:spacing w:after="0" w:line="220" w:lineRule="exact"/>
        <w:jc w:val="both"/>
        <w:rPr>
          <w:rFonts w:ascii="Arial" w:eastAsia="Calibri" w:hAnsi="Arial" w:cs="Times New Roman"/>
          <w:color w:val="000000"/>
          <w:sz w:val="18"/>
          <w:szCs w:val="20"/>
          <w:lang w:val="x-none" w:eastAsia="x-none"/>
        </w:rPr>
      </w:pPr>
    </w:p>
    <w:p w14:paraId="0FE3DA3B" w14:textId="04E0F577" w:rsidR="00284A68" w:rsidRDefault="00284A68" w:rsidP="00284A68">
      <w:pPr>
        <w:pStyle w:val="BESEDILO"/>
        <w:rPr>
          <w:rFonts w:cs="Arial"/>
          <w:lang w:val="sl-SI" w:eastAsia="en-US"/>
        </w:rPr>
      </w:pPr>
      <w:r w:rsidRPr="00DC2943">
        <w:t xml:space="preserve">V programu udeleženci pridobijo javno listino o nacionalni poklicni kvalifikaciji </w:t>
      </w:r>
      <w:r w:rsidR="000578E4">
        <w:rPr>
          <w:lang w:val="sl-SI"/>
        </w:rPr>
        <w:t xml:space="preserve">(v nadaljnjem besedilu NPK) </w:t>
      </w:r>
      <w:r w:rsidRPr="00DC2943">
        <w:t>ali spričevalo o temeljni kvalifikaciji, ki dokazuje pridobljen</w:t>
      </w:r>
      <w:r>
        <w:rPr>
          <w:lang w:val="sl-SI"/>
        </w:rPr>
        <w:t>o</w:t>
      </w:r>
      <w:r w:rsidRPr="00DC2943">
        <w:t xml:space="preserve"> strokovn</w:t>
      </w:r>
      <w:r>
        <w:rPr>
          <w:lang w:val="sl-SI"/>
        </w:rPr>
        <w:t>o</w:t>
      </w:r>
      <w:r w:rsidRPr="00DC2943">
        <w:t xml:space="preserve"> znanj</w:t>
      </w:r>
      <w:r>
        <w:rPr>
          <w:lang w:val="sl-SI"/>
        </w:rPr>
        <w:t>e</w:t>
      </w:r>
      <w:r w:rsidRPr="00DC2943">
        <w:t xml:space="preserve"> in </w:t>
      </w:r>
      <w:r>
        <w:rPr>
          <w:lang w:val="sl-SI"/>
        </w:rPr>
        <w:t xml:space="preserve">pridobljene </w:t>
      </w:r>
      <w:r w:rsidRPr="00DC2943">
        <w:t xml:space="preserve">spretnosti za opravljanje poklica ali posameznih nalog v okviru </w:t>
      </w:r>
      <w:r w:rsidRPr="00F81953">
        <w:t xml:space="preserve">poklica. Izvajalci preverjanja in potrjevanja </w:t>
      </w:r>
      <w:r w:rsidR="000578E4">
        <w:rPr>
          <w:lang w:val="sl-SI"/>
        </w:rPr>
        <w:t>NPK</w:t>
      </w:r>
      <w:r w:rsidRPr="00F81953">
        <w:t xml:space="preserve"> so vpisani v register izvajalcev pri Državnem izpitnem centru. Izvajalci temeljne kvalifikacije imajo pooblastilo Ministrstva za infrastrukturo</w:t>
      </w:r>
      <w:r w:rsidR="004256F9">
        <w:rPr>
          <w:lang w:val="sl-SI"/>
        </w:rPr>
        <w:t xml:space="preserve"> Republike Slovenije</w:t>
      </w:r>
      <w:r w:rsidRPr="00F81953">
        <w:t xml:space="preserve">. </w:t>
      </w:r>
      <w:r w:rsidRPr="00F81953">
        <w:rPr>
          <w:rFonts w:cs="Arial"/>
          <w:lang w:eastAsia="en-US"/>
        </w:rPr>
        <w:t>Ciljna skupina so brezposelne osebe</w:t>
      </w:r>
      <w:r>
        <w:rPr>
          <w:rFonts w:cs="Arial"/>
          <w:lang w:val="sl-SI" w:eastAsia="en-US"/>
        </w:rPr>
        <w:t>.</w:t>
      </w:r>
    </w:p>
    <w:p w14:paraId="290A24FA" w14:textId="77777777" w:rsidR="00284A68" w:rsidRPr="00284A68" w:rsidRDefault="00284A68" w:rsidP="00284A68">
      <w:pPr>
        <w:spacing w:after="0" w:line="220" w:lineRule="exact"/>
        <w:jc w:val="both"/>
        <w:rPr>
          <w:rFonts w:ascii="Arial" w:eastAsia="Calibri" w:hAnsi="Arial" w:cs="Times New Roman"/>
          <w:sz w:val="18"/>
          <w:szCs w:val="20"/>
          <w:lang w:val="x-none" w:eastAsia="x-none"/>
        </w:rPr>
      </w:pPr>
    </w:p>
    <w:p w14:paraId="6AF9BE39" w14:textId="772535EB" w:rsidR="00284A68" w:rsidRPr="00284A68" w:rsidRDefault="00284A68" w:rsidP="00284A68">
      <w:pPr>
        <w:spacing w:after="0" w:line="220" w:lineRule="exact"/>
        <w:jc w:val="both"/>
        <w:rPr>
          <w:rFonts w:ascii="Arial" w:eastAsia="Calibri" w:hAnsi="Arial" w:cs="Times New Roman"/>
          <w:sz w:val="18"/>
          <w:szCs w:val="20"/>
          <w:lang w:val="x-none" w:eastAsia="x-none"/>
        </w:rPr>
      </w:pPr>
      <w:r w:rsidRPr="00284A68">
        <w:rPr>
          <w:rFonts w:ascii="Arial" w:eastAsia="Calibri" w:hAnsi="Arial" w:cs="Times New Roman"/>
          <w:sz w:val="18"/>
          <w:szCs w:val="20"/>
          <w:lang w:val="x-none" w:eastAsia="x-none"/>
        </w:rPr>
        <w:t xml:space="preserve">Po podatkih </w:t>
      </w:r>
      <w:r w:rsidR="00402338">
        <w:rPr>
          <w:rFonts w:ascii="Arial" w:eastAsia="Calibri" w:hAnsi="Arial" w:cs="Times New Roman"/>
          <w:sz w:val="18"/>
          <w:szCs w:val="20"/>
          <w:lang w:eastAsia="x-none"/>
        </w:rPr>
        <w:t xml:space="preserve">ZRSZ </w:t>
      </w:r>
      <w:r w:rsidRPr="00284A68">
        <w:rPr>
          <w:rFonts w:ascii="Arial" w:eastAsia="Calibri" w:hAnsi="Arial" w:cs="Times New Roman"/>
          <w:sz w:val="18"/>
          <w:szCs w:val="20"/>
          <w:lang w:val="x-none" w:eastAsia="x-none"/>
        </w:rPr>
        <w:t xml:space="preserve">se je v letu 2024 v program vključilo 553 brezposelnih oseb, od tega 269 žensk (48,6 odstotka vseh vključenih). Med vključenimi je bilo 157 oseb brez izobrazbe (28,4 odstotka), 199 </w:t>
      </w:r>
      <w:r w:rsidR="00317DAE">
        <w:rPr>
          <w:rFonts w:ascii="Arial" w:eastAsia="Calibri" w:hAnsi="Arial" w:cs="Times New Roman"/>
          <w:sz w:val="18"/>
          <w:szCs w:val="20"/>
          <w:lang w:eastAsia="x-none"/>
        </w:rPr>
        <w:t xml:space="preserve">DBO </w:t>
      </w:r>
      <w:r w:rsidRPr="00284A68">
        <w:rPr>
          <w:rFonts w:ascii="Arial" w:eastAsia="Calibri" w:hAnsi="Arial" w:cs="Times New Roman"/>
          <w:sz w:val="18"/>
          <w:szCs w:val="20"/>
          <w:lang w:val="x-none" w:eastAsia="x-none"/>
        </w:rPr>
        <w:t xml:space="preserve">(36,0 odstotka) </w:t>
      </w:r>
      <w:r w:rsidR="002A721D">
        <w:rPr>
          <w:rFonts w:ascii="Arial" w:eastAsia="Calibri" w:hAnsi="Arial" w:cs="Times New Roman"/>
          <w:sz w:val="18"/>
          <w:szCs w:val="20"/>
          <w:lang w:eastAsia="x-none"/>
        </w:rPr>
        <w:t>in</w:t>
      </w:r>
      <w:r w:rsidR="002A721D" w:rsidRPr="00284A68">
        <w:rPr>
          <w:rFonts w:ascii="Arial" w:eastAsia="Calibri" w:hAnsi="Arial" w:cs="Times New Roman"/>
          <w:sz w:val="18"/>
          <w:szCs w:val="20"/>
          <w:lang w:val="x-none" w:eastAsia="x-none"/>
        </w:rPr>
        <w:t xml:space="preserve"> </w:t>
      </w:r>
      <w:r w:rsidRPr="00284A68">
        <w:rPr>
          <w:rFonts w:ascii="Arial" w:eastAsia="Calibri" w:hAnsi="Arial" w:cs="Times New Roman"/>
          <w:sz w:val="18"/>
          <w:szCs w:val="20"/>
          <w:lang w:val="x-none" w:eastAsia="x-none"/>
        </w:rPr>
        <w:t>144 oseb</w:t>
      </w:r>
      <w:r w:rsidR="00317DAE">
        <w:rPr>
          <w:rFonts w:ascii="Arial" w:eastAsia="Calibri" w:hAnsi="Arial" w:cs="Times New Roman"/>
          <w:sz w:val="18"/>
          <w:szCs w:val="20"/>
          <w:lang w:eastAsia="x-none"/>
        </w:rPr>
        <w:t>,</w:t>
      </w:r>
      <w:r w:rsidRPr="00284A68">
        <w:rPr>
          <w:rFonts w:ascii="Arial" w:eastAsia="Calibri" w:hAnsi="Arial" w:cs="Times New Roman"/>
          <w:sz w:val="18"/>
          <w:szCs w:val="20"/>
          <w:lang w:val="x-none" w:eastAsia="x-none"/>
        </w:rPr>
        <w:t xml:space="preserve"> starejših od 50 let (26,0 odstotka). Vključenih je bilo tudi 61 invalidnih oseb (11,0 odstotka) in 245 prejemnikov denarne </w:t>
      </w:r>
      <w:r w:rsidR="00633BAF">
        <w:rPr>
          <w:rFonts w:ascii="Arial" w:eastAsia="Calibri" w:hAnsi="Arial" w:cs="Times New Roman"/>
          <w:sz w:val="18"/>
          <w:szCs w:val="20"/>
          <w:lang w:eastAsia="x-none"/>
        </w:rPr>
        <w:t xml:space="preserve">socialne </w:t>
      </w:r>
      <w:r w:rsidRPr="00284A68">
        <w:rPr>
          <w:rFonts w:ascii="Arial" w:eastAsia="Calibri" w:hAnsi="Arial" w:cs="Times New Roman"/>
          <w:sz w:val="18"/>
          <w:szCs w:val="20"/>
          <w:lang w:val="x-none" w:eastAsia="x-none"/>
        </w:rPr>
        <w:t>pomoči (44,3 odstotka).</w:t>
      </w:r>
    </w:p>
    <w:p w14:paraId="014B4D73" w14:textId="77777777" w:rsidR="00284A68" w:rsidRPr="00284A68" w:rsidRDefault="00284A68" w:rsidP="00284A68">
      <w:pPr>
        <w:spacing w:after="0" w:line="220" w:lineRule="exact"/>
        <w:jc w:val="both"/>
        <w:rPr>
          <w:rFonts w:ascii="Arial" w:eastAsia="Calibri" w:hAnsi="Arial" w:cs="Times New Roman"/>
          <w:color w:val="000000"/>
          <w:sz w:val="18"/>
          <w:szCs w:val="20"/>
          <w:lang w:eastAsia="x-none"/>
        </w:rPr>
      </w:pPr>
    </w:p>
    <w:p w14:paraId="362903AA" w14:textId="21E5351A" w:rsidR="00284A68" w:rsidRPr="008E65E2" w:rsidRDefault="00284A68" w:rsidP="00284A68">
      <w:pPr>
        <w:spacing w:after="0" w:line="220" w:lineRule="exact"/>
        <w:jc w:val="both"/>
        <w:rPr>
          <w:rFonts w:ascii="Arial" w:eastAsia="Calibri" w:hAnsi="Arial" w:cs="Times New Roman"/>
          <w:color w:val="000000"/>
          <w:sz w:val="18"/>
          <w:szCs w:val="20"/>
          <w:lang w:eastAsia="x-none"/>
        </w:rPr>
      </w:pPr>
      <w:r w:rsidRPr="00284A68">
        <w:rPr>
          <w:rFonts w:ascii="Arial" w:eastAsia="Calibri" w:hAnsi="Arial" w:cs="Times New Roman"/>
          <w:color w:val="000000"/>
          <w:sz w:val="18"/>
          <w:szCs w:val="20"/>
          <w:lang w:eastAsia="x-none"/>
        </w:rPr>
        <w:t>Brezposelne osebe so bile vključene v različne programe NPK. Največ</w:t>
      </w:r>
      <w:r w:rsidR="00633BAF">
        <w:rPr>
          <w:rFonts w:ascii="Arial" w:eastAsia="Calibri" w:hAnsi="Arial" w:cs="Times New Roman"/>
          <w:color w:val="000000"/>
          <w:sz w:val="18"/>
          <w:szCs w:val="20"/>
          <w:lang w:eastAsia="x-none"/>
        </w:rPr>
        <w:t>,</w:t>
      </w:r>
      <w:r w:rsidR="008E65E2" w:rsidRPr="008E65E2">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 xml:space="preserve">305 vključitev </w:t>
      </w:r>
      <w:r w:rsidR="008E65E2" w:rsidRPr="008E65E2">
        <w:rPr>
          <w:rFonts w:ascii="Arial" w:eastAsia="Calibri" w:hAnsi="Arial" w:cs="Times New Roman"/>
          <w:color w:val="000000"/>
          <w:sz w:val="18"/>
          <w:szCs w:val="20"/>
          <w:lang w:eastAsia="x-none"/>
        </w:rPr>
        <w:t xml:space="preserve">je bilo v </w:t>
      </w:r>
      <w:r w:rsidRPr="00284A68">
        <w:rPr>
          <w:rFonts w:ascii="Arial" w:eastAsia="Calibri" w:hAnsi="Arial" w:cs="Times New Roman"/>
          <w:color w:val="000000"/>
          <w:sz w:val="18"/>
          <w:szCs w:val="20"/>
          <w:lang w:eastAsia="x-none"/>
        </w:rPr>
        <w:t xml:space="preserve">programu Varnostnik/varnostnica, kar </w:t>
      </w:r>
      <w:r w:rsidR="002A721D">
        <w:rPr>
          <w:rFonts w:ascii="Arial" w:eastAsia="Calibri" w:hAnsi="Arial" w:cs="Times New Roman"/>
          <w:color w:val="000000"/>
          <w:sz w:val="18"/>
          <w:szCs w:val="20"/>
          <w:lang w:eastAsia="x-none"/>
        </w:rPr>
        <w:t>je</w:t>
      </w:r>
      <w:r w:rsidR="002A721D" w:rsidRPr="00284A68">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več kot polovic</w:t>
      </w:r>
      <w:r w:rsidR="002A721D">
        <w:rPr>
          <w:rFonts w:ascii="Arial" w:eastAsia="Calibri" w:hAnsi="Arial" w:cs="Times New Roman"/>
          <w:color w:val="000000"/>
          <w:sz w:val="18"/>
          <w:szCs w:val="20"/>
          <w:lang w:eastAsia="x-none"/>
        </w:rPr>
        <w:t>a</w:t>
      </w:r>
      <w:r w:rsidRPr="00284A68">
        <w:rPr>
          <w:rFonts w:ascii="Arial" w:eastAsia="Calibri" w:hAnsi="Arial" w:cs="Times New Roman"/>
          <w:color w:val="000000"/>
          <w:sz w:val="18"/>
          <w:szCs w:val="20"/>
          <w:lang w:eastAsia="x-none"/>
        </w:rPr>
        <w:t xml:space="preserve"> </w:t>
      </w:r>
      <w:r w:rsidR="008E65E2" w:rsidRPr="008E65E2">
        <w:rPr>
          <w:rFonts w:ascii="Arial" w:eastAsia="Calibri" w:hAnsi="Arial" w:cs="Times New Roman"/>
          <w:color w:val="000000"/>
          <w:sz w:val="18"/>
          <w:szCs w:val="20"/>
          <w:lang w:eastAsia="x-none"/>
        </w:rPr>
        <w:t xml:space="preserve">oziroma </w:t>
      </w:r>
      <w:r w:rsidRPr="00284A68">
        <w:rPr>
          <w:rFonts w:ascii="Arial" w:eastAsia="Calibri" w:hAnsi="Arial" w:cs="Times New Roman"/>
          <w:color w:val="000000"/>
          <w:sz w:val="18"/>
          <w:szCs w:val="20"/>
          <w:lang w:eastAsia="x-none"/>
        </w:rPr>
        <w:t>55,</w:t>
      </w:r>
      <w:r w:rsidR="008E65E2" w:rsidRPr="008E65E2">
        <w:rPr>
          <w:rFonts w:ascii="Arial" w:eastAsia="Calibri" w:hAnsi="Arial" w:cs="Times New Roman"/>
          <w:color w:val="000000"/>
          <w:sz w:val="18"/>
          <w:szCs w:val="20"/>
          <w:lang w:eastAsia="x-none"/>
        </w:rPr>
        <w:t>2</w:t>
      </w:r>
      <w:r w:rsidRPr="00284A68">
        <w:rPr>
          <w:rFonts w:ascii="Arial" w:eastAsia="Calibri" w:hAnsi="Arial" w:cs="Times New Roman"/>
          <w:color w:val="000000"/>
          <w:sz w:val="18"/>
          <w:szCs w:val="20"/>
          <w:lang w:eastAsia="x-none"/>
        </w:rPr>
        <w:t xml:space="preserve"> </w:t>
      </w:r>
      <w:r w:rsidR="008E65E2" w:rsidRPr="008E65E2">
        <w:rPr>
          <w:rFonts w:ascii="Arial" w:eastAsia="Calibri" w:hAnsi="Arial" w:cs="Times New Roman"/>
          <w:color w:val="000000"/>
          <w:sz w:val="18"/>
          <w:szCs w:val="20"/>
          <w:lang w:eastAsia="x-none"/>
        </w:rPr>
        <w:t>odstotka</w:t>
      </w:r>
      <w:r w:rsidRPr="00284A68">
        <w:rPr>
          <w:rFonts w:ascii="Arial" w:eastAsia="Calibri" w:hAnsi="Arial" w:cs="Times New Roman"/>
          <w:color w:val="000000"/>
          <w:sz w:val="18"/>
          <w:szCs w:val="20"/>
          <w:lang w:eastAsia="x-none"/>
        </w:rPr>
        <w:t xml:space="preserve"> vseh vključitev. Sledi</w:t>
      </w:r>
      <w:r w:rsidR="002A721D">
        <w:rPr>
          <w:rFonts w:ascii="Arial" w:eastAsia="Calibri" w:hAnsi="Arial" w:cs="Times New Roman"/>
          <w:color w:val="000000"/>
          <w:sz w:val="18"/>
          <w:szCs w:val="20"/>
          <w:lang w:eastAsia="x-none"/>
        </w:rPr>
        <w:t>jo</w:t>
      </w:r>
      <w:r w:rsidRPr="00284A68">
        <w:rPr>
          <w:rFonts w:ascii="Arial" w:eastAsia="Calibri" w:hAnsi="Arial" w:cs="Times New Roman"/>
          <w:color w:val="000000"/>
          <w:sz w:val="18"/>
          <w:szCs w:val="20"/>
          <w:lang w:eastAsia="x-none"/>
        </w:rPr>
        <w:t xml:space="preserve"> program Knjigovodja/knjigovodkinja z 48 vključitvami</w:t>
      </w:r>
      <w:r w:rsidR="008E65E2" w:rsidRPr="008E65E2">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8,</w:t>
      </w:r>
      <w:r w:rsidR="008E65E2" w:rsidRPr="008E65E2">
        <w:rPr>
          <w:rFonts w:ascii="Arial" w:eastAsia="Calibri" w:hAnsi="Arial" w:cs="Times New Roman"/>
          <w:color w:val="000000"/>
          <w:sz w:val="18"/>
          <w:szCs w:val="20"/>
          <w:lang w:eastAsia="x-none"/>
        </w:rPr>
        <w:t>7 odstotka),</w:t>
      </w:r>
      <w:r w:rsidRPr="00284A68">
        <w:rPr>
          <w:rFonts w:ascii="Arial" w:eastAsia="Calibri" w:hAnsi="Arial" w:cs="Times New Roman"/>
          <w:color w:val="000000"/>
          <w:sz w:val="18"/>
          <w:szCs w:val="20"/>
          <w:lang w:eastAsia="x-none"/>
        </w:rPr>
        <w:t xml:space="preserve"> program Socialni oskrbovalec/oskrbovalka na domu z 41 </w:t>
      </w:r>
      <w:r w:rsidR="00633BAF" w:rsidRPr="00284A68">
        <w:rPr>
          <w:rFonts w:ascii="Arial" w:eastAsia="Calibri" w:hAnsi="Arial" w:cs="Times New Roman"/>
          <w:color w:val="000000"/>
          <w:sz w:val="18"/>
          <w:szCs w:val="20"/>
          <w:lang w:eastAsia="x-none"/>
        </w:rPr>
        <w:t xml:space="preserve">vključitvami </w:t>
      </w:r>
      <w:r w:rsidRPr="00284A68">
        <w:rPr>
          <w:rFonts w:ascii="Arial" w:eastAsia="Calibri" w:hAnsi="Arial" w:cs="Times New Roman"/>
          <w:color w:val="000000"/>
          <w:sz w:val="18"/>
          <w:szCs w:val="20"/>
          <w:lang w:eastAsia="x-none"/>
        </w:rPr>
        <w:t>(7,4</w:t>
      </w:r>
      <w:r w:rsidR="008E65E2" w:rsidRPr="008E65E2">
        <w:rPr>
          <w:rFonts w:ascii="Arial" w:eastAsia="Calibri" w:hAnsi="Arial" w:cs="Times New Roman"/>
          <w:color w:val="000000"/>
          <w:sz w:val="18"/>
          <w:szCs w:val="20"/>
          <w:lang w:eastAsia="x-none"/>
        </w:rPr>
        <w:t xml:space="preserve"> odstotka</w:t>
      </w:r>
      <w:r w:rsidRPr="00284A68">
        <w:rPr>
          <w:rFonts w:ascii="Arial" w:eastAsia="Calibri" w:hAnsi="Arial" w:cs="Times New Roman"/>
          <w:color w:val="000000"/>
          <w:sz w:val="18"/>
          <w:szCs w:val="20"/>
          <w:lang w:eastAsia="x-none"/>
        </w:rPr>
        <w:t xml:space="preserve">) </w:t>
      </w:r>
      <w:r w:rsidR="002A721D">
        <w:rPr>
          <w:rFonts w:ascii="Arial" w:eastAsia="Calibri" w:hAnsi="Arial" w:cs="Times New Roman"/>
          <w:color w:val="000000"/>
          <w:sz w:val="18"/>
          <w:szCs w:val="20"/>
          <w:lang w:eastAsia="x-none"/>
        </w:rPr>
        <w:t>in</w:t>
      </w:r>
      <w:r w:rsidR="002A721D" w:rsidRPr="00284A68">
        <w:rPr>
          <w:rFonts w:ascii="Arial" w:eastAsia="Calibri" w:hAnsi="Arial" w:cs="Times New Roman"/>
          <w:color w:val="000000"/>
          <w:sz w:val="18"/>
          <w:szCs w:val="20"/>
          <w:lang w:eastAsia="x-none"/>
        </w:rPr>
        <w:t xml:space="preserve"> </w:t>
      </w:r>
      <w:r w:rsidR="00633BAF">
        <w:rPr>
          <w:rFonts w:ascii="Arial" w:eastAsia="Calibri" w:hAnsi="Arial" w:cs="Times New Roman"/>
          <w:color w:val="000000"/>
          <w:sz w:val="18"/>
          <w:szCs w:val="20"/>
          <w:lang w:eastAsia="x-none"/>
        </w:rPr>
        <w:t xml:space="preserve">program </w:t>
      </w:r>
      <w:r w:rsidRPr="00284A68">
        <w:rPr>
          <w:rFonts w:ascii="Arial" w:eastAsia="Calibri" w:hAnsi="Arial" w:cs="Times New Roman"/>
          <w:color w:val="000000"/>
          <w:sz w:val="18"/>
          <w:szCs w:val="20"/>
          <w:lang w:eastAsia="x-none"/>
        </w:rPr>
        <w:t xml:space="preserve">Računovodja/računovodkinja z 39 </w:t>
      </w:r>
      <w:r w:rsidR="008E65E2" w:rsidRPr="00284A68">
        <w:rPr>
          <w:rFonts w:ascii="Arial" w:eastAsia="Calibri" w:hAnsi="Arial" w:cs="Times New Roman"/>
          <w:color w:val="000000"/>
          <w:sz w:val="18"/>
          <w:szCs w:val="20"/>
          <w:lang w:eastAsia="x-none"/>
        </w:rPr>
        <w:t>vključitvami</w:t>
      </w:r>
      <w:r w:rsidR="008E65E2" w:rsidRPr="008E65E2">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(7,</w:t>
      </w:r>
      <w:r w:rsidR="008E65E2" w:rsidRPr="008E65E2">
        <w:rPr>
          <w:rFonts w:ascii="Arial" w:eastAsia="Calibri" w:hAnsi="Arial" w:cs="Times New Roman"/>
          <w:color w:val="000000"/>
          <w:sz w:val="18"/>
          <w:szCs w:val="20"/>
          <w:lang w:eastAsia="x-none"/>
        </w:rPr>
        <w:t>1 odstotka</w:t>
      </w:r>
      <w:r w:rsidRPr="00284A68">
        <w:rPr>
          <w:rFonts w:ascii="Arial" w:eastAsia="Calibri" w:hAnsi="Arial" w:cs="Times New Roman"/>
          <w:color w:val="000000"/>
          <w:sz w:val="18"/>
          <w:szCs w:val="20"/>
          <w:lang w:eastAsia="x-none"/>
        </w:rPr>
        <w:t xml:space="preserve">). V primerjavi z </w:t>
      </w:r>
      <w:r w:rsidR="008E65E2" w:rsidRPr="008E65E2">
        <w:rPr>
          <w:rFonts w:ascii="Arial" w:eastAsia="Calibri" w:hAnsi="Arial" w:cs="Times New Roman"/>
          <w:color w:val="000000"/>
          <w:sz w:val="18"/>
          <w:szCs w:val="20"/>
          <w:lang w:eastAsia="x-none"/>
        </w:rPr>
        <w:t>letom</w:t>
      </w:r>
      <w:r w:rsidRPr="00284A68">
        <w:rPr>
          <w:rFonts w:ascii="Arial" w:eastAsia="Calibri" w:hAnsi="Arial" w:cs="Times New Roman"/>
          <w:color w:val="000000"/>
          <w:sz w:val="18"/>
          <w:szCs w:val="20"/>
          <w:lang w:eastAsia="x-none"/>
        </w:rPr>
        <w:t xml:space="preserve"> 2023</w:t>
      </w:r>
      <w:r w:rsidR="008E65E2" w:rsidRPr="008E65E2">
        <w:rPr>
          <w:rFonts w:ascii="Arial" w:eastAsia="Calibri" w:hAnsi="Arial" w:cs="Times New Roman"/>
          <w:color w:val="000000"/>
          <w:sz w:val="18"/>
          <w:szCs w:val="20"/>
          <w:lang w:eastAsia="x-none"/>
        </w:rPr>
        <w:t xml:space="preserve">, ko je </w:t>
      </w:r>
      <w:r w:rsidR="00402338">
        <w:rPr>
          <w:rFonts w:ascii="Arial" w:eastAsia="Calibri" w:hAnsi="Arial" w:cs="Times New Roman"/>
          <w:color w:val="000000"/>
          <w:sz w:val="18"/>
          <w:szCs w:val="20"/>
          <w:lang w:eastAsia="x-none"/>
        </w:rPr>
        <w:t>ZRSZ</w:t>
      </w:r>
      <w:r w:rsidRPr="00284A68">
        <w:rPr>
          <w:rFonts w:ascii="Arial" w:eastAsia="Calibri" w:hAnsi="Arial" w:cs="Times New Roman"/>
          <w:color w:val="000000"/>
          <w:sz w:val="18"/>
          <w:szCs w:val="20"/>
          <w:lang w:eastAsia="x-none"/>
        </w:rPr>
        <w:t xml:space="preserve"> sklen</w:t>
      </w:r>
      <w:r w:rsidR="008E65E2" w:rsidRPr="008E65E2">
        <w:rPr>
          <w:rFonts w:ascii="Arial" w:eastAsia="Calibri" w:hAnsi="Arial" w:cs="Times New Roman"/>
          <w:color w:val="000000"/>
          <w:sz w:val="18"/>
          <w:szCs w:val="20"/>
          <w:lang w:eastAsia="x-none"/>
        </w:rPr>
        <w:t>il</w:t>
      </w:r>
      <w:r w:rsidRPr="00284A68">
        <w:rPr>
          <w:rFonts w:ascii="Arial" w:eastAsia="Calibri" w:hAnsi="Arial" w:cs="Times New Roman"/>
          <w:color w:val="000000"/>
          <w:sz w:val="18"/>
          <w:szCs w:val="20"/>
          <w:lang w:eastAsia="x-none"/>
        </w:rPr>
        <w:t xml:space="preserve"> 292 pogodb, je viden bistven porast vključitev</w:t>
      </w:r>
      <w:r w:rsidR="008E65E2" w:rsidRPr="008E65E2">
        <w:rPr>
          <w:rFonts w:ascii="Arial" w:eastAsia="Calibri" w:hAnsi="Arial" w:cs="Times New Roman"/>
          <w:color w:val="000000"/>
          <w:sz w:val="18"/>
          <w:szCs w:val="20"/>
          <w:lang w:eastAsia="x-none"/>
        </w:rPr>
        <w:t>,</w:t>
      </w:r>
      <w:r w:rsidRPr="00284A68">
        <w:rPr>
          <w:rFonts w:ascii="Arial" w:eastAsia="Calibri" w:hAnsi="Arial" w:cs="Times New Roman"/>
          <w:color w:val="000000"/>
          <w:sz w:val="18"/>
          <w:szCs w:val="20"/>
          <w:lang w:eastAsia="x-none"/>
        </w:rPr>
        <w:t xml:space="preserve"> in sicer za 189,</w:t>
      </w:r>
      <w:r w:rsidR="008E65E2" w:rsidRPr="008E65E2">
        <w:rPr>
          <w:rFonts w:ascii="Arial" w:eastAsia="Calibri" w:hAnsi="Arial" w:cs="Times New Roman"/>
          <w:color w:val="000000"/>
          <w:sz w:val="18"/>
          <w:szCs w:val="20"/>
          <w:lang w:eastAsia="x-none"/>
        </w:rPr>
        <w:t xml:space="preserve">4 odstotka </w:t>
      </w:r>
      <w:r w:rsidRPr="00284A68">
        <w:rPr>
          <w:rFonts w:ascii="Arial" w:eastAsia="Calibri" w:hAnsi="Arial" w:cs="Times New Roman"/>
          <w:color w:val="000000"/>
          <w:sz w:val="18"/>
          <w:szCs w:val="20"/>
          <w:lang w:eastAsia="x-none"/>
        </w:rPr>
        <w:t xml:space="preserve">(za 261 več sklenjenih pogodb). </w:t>
      </w:r>
    </w:p>
    <w:p w14:paraId="3B484A36" w14:textId="77777777" w:rsidR="008E65E2" w:rsidRPr="00284A68" w:rsidRDefault="008E65E2" w:rsidP="00284A68">
      <w:pPr>
        <w:spacing w:after="0" w:line="220" w:lineRule="exact"/>
        <w:jc w:val="both"/>
        <w:rPr>
          <w:rFonts w:ascii="Arial" w:eastAsia="Calibri" w:hAnsi="Arial" w:cs="Times New Roman"/>
          <w:color w:val="000000"/>
          <w:sz w:val="18"/>
          <w:szCs w:val="20"/>
          <w:lang w:eastAsia="x-none"/>
        </w:rPr>
      </w:pPr>
    </w:p>
    <w:p w14:paraId="5E7E6726" w14:textId="1F6EEFCF" w:rsidR="00284A68" w:rsidRPr="00284A68" w:rsidRDefault="00284A68" w:rsidP="00284A68">
      <w:pPr>
        <w:pStyle w:val="Napis"/>
      </w:pPr>
      <w:bookmarkStart w:id="51" w:name="_Toc474841464"/>
      <w:bookmarkStart w:id="52" w:name="_Toc190328718"/>
      <w:bookmarkStart w:id="53" w:name="_Toc201145762"/>
      <w:r w:rsidRPr="00284A68">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7</w:t>
      </w:r>
      <w:r w:rsidR="002850B1">
        <w:rPr>
          <w:noProof/>
        </w:rPr>
        <w:fldChar w:fldCharType="end"/>
      </w:r>
      <w:r w:rsidRPr="00284A68">
        <w:t>: Programi nacionalne poklicne kvalifikacije – potrjevanje NPK,</w:t>
      </w:r>
      <w:r w:rsidR="00CA48E0">
        <w:t xml:space="preserve"> 15 vključitev</w:t>
      </w:r>
      <w:r w:rsidR="002A721D" w:rsidRPr="002A721D">
        <w:t xml:space="preserve"> </w:t>
      </w:r>
      <w:r w:rsidR="002A721D">
        <w:t>ali več</w:t>
      </w:r>
      <w:r w:rsidR="00CA48E0">
        <w:t>,</w:t>
      </w:r>
      <w:r w:rsidRPr="00284A68">
        <w:t xml:space="preserve"> 20</w:t>
      </w:r>
      <w:bookmarkEnd w:id="51"/>
      <w:r w:rsidRPr="00284A68">
        <w:t>24</w:t>
      </w:r>
      <w:bookmarkEnd w:id="52"/>
      <w:bookmarkEnd w:id="53"/>
    </w:p>
    <w:tbl>
      <w:tblPr>
        <w:tblStyle w:val="Tabelasvetlamrea1poudarek51"/>
        <w:tblW w:w="4882" w:type="pct"/>
        <w:tblLayout w:type="fixed"/>
        <w:tblLook w:val="04A0" w:firstRow="1" w:lastRow="0" w:firstColumn="1" w:lastColumn="0" w:noHBand="0" w:noVBand="1"/>
      </w:tblPr>
      <w:tblGrid>
        <w:gridCol w:w="7976"/>
        <w:gridCol w:w="872"/>
      </w:tblGrid>
      <w:tr w:rsidR="00284A68" w:rsidRPr="00284A68" w14:paraId="62516F42" w14:textId="77777777" w:rsidTr="00284A6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2480734" w14:textId="6ED37879" w:rsidR="00284A68" w:rsidRPr="00284A68" w:rsidRDefault="00284A68" w:rsidP="00284A68">
            <w:pPr>
              <w:spacing w:line="220" w:lineRule="exact"/>
              <w:jc w:val="both"/>
              <w:rPr>
                <w:rFonts w:ascii="Arial Narrow" w:eastAsia="Calibri" w:hAnsi="Arial Narrow"/>
                <w:sz w:val="18"/>
                <w:szCs w:val="18"/>
                <w:lang w:eastAsia="x-none"/>
              </w:rPr>
            </w:pPr>
            <w:r w:rsidRPr="00284A68">
              <w:rPr>
                <w:rFonts w:ascii="Arial Narrow" w:eastAsia="Calibri" w:hAnsi="Arial Narrow"/>
                <w:sz w:val="18"/>
                <w:szCs w:val="18"/>
                <w:lang w:eastAsia="x-none"/>
              </w:rPr>
              <w:t xml:space="preserve">Ime programa </w:t>
            </w:r>
            <w:r>
              <w:rPr>
                <w:rFonts w:ascii="Arial Narrow" w:eastAsia="Calibri" w:hAnsi="Arial Narrow"/>
                <w:sz w:val="18"/>
                <w:szCs w:val="18"/>
                <w:lang w:eastAsia="x-none"/>
              </w:rPr>
              <w:t>n</w:t>
            </w:r>
            <w:r w:rsidRPr="00284A68">
              <w:rPr>
                <w:rFonts w:ascii="Arial Narrow" w:eastAsia="Calibri" w:hAnsi="Arial Narrow"/>
                <w:sz w:val="18"/>
                <w:szCs w:val="18"/>
                <w:lang w:eastAsia="x-none"/>
              </w:rPr>
              <w:t xml:space="preserve">acionalne poklicne kvalifikacije </w:t>
            </w:r>
            <w:r>
              <w:rPr>
                <w:rFonts w:ascii="Arial Narrow" w:eastAsia="Calibri" w:hAnsi="Arial Narrow"/>
                <w:sz w:val="18"/>
                <w:szCs w:val="18"/>
                <w:lang w:eastAsia="x-none"/>
              </w:rPr>
              <w:t>–</w:t>
            </w:r>
            <w:r w:rsidRPr="00284A68">
              <w:rPr>
                <w:rFonts w:ascii="Arial Narrow" w:eastAsia="Calibri" w:hAnsi="Arial Narrow"/>
                <w:sz w:val="18"/>
                <w:szCs w:val="18"/>
                <w:lang w:eastAsia="x-none"/>
              </w:rPr>
              <w:t xml:space="preserve"> </w:t>
            </w:r>
            <w:r>
              <w:rPr>
                <w:rFonts w:ascii="Arial Narrow" w:eastAsia="Calibri" w:hAnsi="Arial Narrow"/>
                <w:sz w:val="18"/>
                <w:szCs w:val="18"/>
                <w:lang w:eastAsia="x-none"/>
              </w:rPr>
              <w:t>p</w:t>
            </w:r>
            <w:r w:rsidRPr="00284A68">
              <w:rPr>
                <w:rFonts w:ascii="Arial Narrow" w:eastAsia="Calibri" w:hAnsi="Arial Narrow"/>
                <w:sz w:val="18"/>
                <w:szCs w:val="18"/>
                <w:lang w:eastAsia="x-none"/>
              </w:rPr>
              <w:t>otrjevanje NPK</w:t>
            </w:r>
          </w:p>
        </w:tc>
        <w:tc>
          <w:tcPr>
            <w:tcW w:w="493" w:type="pct"/>
          </w:tcPr>
          <w:p w14:paraId="10492D09" w14:textId="0934C4E1" w:rsidR="00284A68" w:rsidRPr="00284A68" w:rsidRDefault="00284A68" w:rsidP="00284A68">
            <w:pPr>
              <w:spacing w:line="220" w:lineRule="exact"/>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284A68">
              <w:rPr>
                <w:rFonts w:ascii="Arial Narrow" w:eastAsia="Calibri" w:hAnsi="Arial Narrow"/>
                <w:sz w:val="18"/>
                <w:szCs w:val="18"/>
                <w:lang w:eastAsia="x-none"/>
              </w:rPr>
              <w:t>2024</w:t>
            </w:r>
          </w:p>
        </w:tc>
      </w:tr>
      <w:tr w:rsidR="00284A68" w:rsidRPr="00284A68" w14:paraId="4C8A3A15"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692631A2" w14:textId="784462B2"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Varnostnik/varnostnica</w:t>
            </w:r>
          </w:p>
        </w:tc>
        <w:tc>
          <w:tcPr>
            <w:tcW w:w="493" w:type="pct"/>
          </w:tcPr>
          <w:p w14:paraId="794AFAF3"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305</w:t>
            </w:r>
          </w:p>
        </w:tc>
      </w:tr>
      <w:tr w:rsidR="00284A68" w:rsidRPr="00284A68" w14:paraId="763DE58D"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6DE31091" w14:textId="64304422"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Knjigovodja/knjigovodkinja</w:t>
            </w:r>
          </w:p>
        </w:tc>
        <w:tc>
          <w:tcPr>
            <w:tcW w:w="493" w:type="pct"/>
          </w:tcPr>
          <w:p w14:paraId="3AFF7BD1"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48</w:t>
            </w:r>
          </w:p>
        </w:tc>
      </w:tr>
      <w:tr w:rsidR="00284A68" w:rsidRPr="00284A68" w14:paraId="52CA7E5E"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F9C5041" w14:textId="281EF81B"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Socialni oskrbovalec/oskrbovalka na domu</w:t>
            </w:r>
          </w:p>
        </w:tc>
        <w:tc>
          <w:tcPr>
            <w:tcW w:w="493" w:type="pct"/>
          </w:tcPr>
          <w:p w14:paraId="6ABF952B"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41</w:t>
            </w:r>
          </w:p>
        </w:tc>
      </w:tr>
      <w:tr w:rsidR="00284A68" w:rsidRPr="00284A68" w14:paraId="1A5E6A5E"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D5EBDA1" w14:textId="53F545E9"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Računovodja/računovodkinja</w:t>
            </w:r>
          </w:p>
        </w:tc>
        <w:tc>
          <w:tcPr>
            <w:tcW w:w="493" w:type="pct"/>
          </w:tcPr>
          <w:p w14:paraId="769DAF63"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39</w:t>
            </w:r>
          </w:p>
        </w:tc>
      </w:tr>
      <w:tr w:rsidR="00284A68" w:rsidRPr="00284A68" w14:paraId="71AB4E92"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323664D" w14:textId="1961EAC0"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Pomočnik/pomočnica kuharja/kuharice</w:t>
            </w:r>
          </w:p>
        </w:tc>
        <w:tc>
          <w:tcPr>
            <w:tcW w:w="493" w:type="pct"/>
          </w:tcPr>
          <w:p w14:paraId="70185CC1"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26</w:t>
            </w:r>
          </w:p>
        </w:tc>
      </w:tr>
      <w:tr w:rsidR="00284A68" w:rsidRPr="00284A68" w14:paraId="43D0CC95"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53F23DFC" w14:textId="6E9CB34B"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Operater/operaterka na CNC stroju</w:t>
            </w:r>
          </w:p>
        </w:tc>
        <w:tc>
          <w:tcPr>
            <w:tcW w:w="493" w:type="pct"/>
          </w:tcPr>
          <w:p w14:paraId="0F40CBA2"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25</w:t>
            </w:r>
          </w:p>
        </w:tc>
      </w:tr>
      <w:tr w:rsidR="00284A68" w:rsidRPr="00284A68" w14:paraId="39E2FE5A"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C455BF4" w14:textId="1E023161"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Posrednik/posrednica za nepremičnine</w:t>
            </w:r>
          </w:p>
        </w:tc>
        <w:tc>
          <w:tcPr>
            <w:tcW w:w="493" w:type="pct"/>
          </w:tcPr>
          <w:p w14:paraId="4BE561BA"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21</w:t>
            </w:r>
          </w:p>
        </w:tc>
      </w:tr>
      <w:tr w:rsidR="00284A68" w:rsidRPr="00284A68" w14:paraId="2A424925"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54449E1B" w14:textId="3B5EE8B7"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Viličarist/viličaristka</w:t>
            </w:r>
          </w:p>
        </w:tc>
        <w:tc>
          <w:tcPr>
            <w:tcW w:w="493" w:type="pct"/>
          </w:tcPr>
          <w:p w14:paraId="677262B9"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15</w:t>
            </w:r>
          </w:p>
        </w:tc>
      </w:tr>
    </w:tbl>
    <w:p w14:paraId="276B23AC" w14:textId="43127F42" w:rsidR="00284A68" w:rsidRPr="001C3460" w:rsidRDefault="00284A68" w:rsidP="00284A68">
      <w:pPr>
        <w:pStyle w:val="PODTABELO"/>
      </w:pPr>
      <w:r w:rsidRPr="001C3460">
        <w:t xml:space="preserve">Vir: </w:t>
      </w:r>
      <w:r w:rsidR="00402338">
        <w:t>ZRSZ</w:t>
      </w:r>
      <w:r w:rsidRPr="001C3460">
        <w:t>.</w:t>
      </w:r>
    </w:p>
    <w:p w14:paraId="126696ED" w14:textId="665DB13B" w:rsidR="00284A68" w:rsidRPr="00284A68" w:rsidRDefault="00284A68" w:rsidP="00284A68">
      <w:pPr>
        <w:spacing w:after="0" w:line="220" w:lineRule="exact"/>
        <w:jc w:val="both"/>
        <w:rPr>
          <w:rFonts w:ascii="Arial" w:eastAsia="Calibri" w:hAnsi="Arial" w:cs="Times New Roman"/>
          <w:bCs/>
          <w:color w:val="000000"/>
          <w:sz w:val="18"/>
          <w:szCs w:val="20"/>
          <w:lang w:eastAsia="x-none"/>
        </w:rPr>
      </w:pPr>
      <w:r w:rsidRPr="00284A68">
        <w:rPr>
          <w:rFonts w:ascii="Arial" w:eastAsia="Calibri" w:hAnsi="Arial" w:cs="Times New Roman"/>
          <w:bCs/>
          <w:color w:val="000000"/>
          <w:sz w:val="18"/>
          <w:szCs w:val="20"/>
          <w:lang w:eastAsia="x-none"/>
        </w:rPr>
        <w:t xml:space="preserve">V </w:t>
      </w:r>
      <w:r>
        <w:rPr>
          <w:rFonts w:ascii="Arial" w:eastAsia="Calibri" w:hAnsi="Arial" w:cs="Times New Roman"/>
          <w:bCs/>
          <w:color w:val="000000"/>
          <w:sz w:val="18"/>
          <w:szCs w:val="20"/>
          <w:lang w:eastAsia="x-none"/>
        </w:rPr>
        <w:t>letu 2024</w:t>
      </w:r>
      <w:r w:rsidRPr="00284A68">
        <w:rPr>
          <w:rFonts w:ascii="Arial" w:eastAsia="Calibri" w:hAnsi="Arial" w:cs="Times New Roman"/>
          <w:bCs/>
          <w:color w:val="000000"/>
          <w:sz w:val="18"/>
          <w:szCs w:val="20"/>
          <w:lang w:eastAsia="x-none"/>
        </w:rPr>
        <w:t xml:space="preserve"> je bilo izvedeno eno spremljanje na kraju samem</w:t>
      </w:r>
      <w:r>
        <w:rPr>
          <w:rFonts w:ascii="Arial" w:eastAsia="Calibri" w:hAnsi="Arial" w:cs="Times New Roman"/>
          <w:bCs/>
          <w:color w:val="000000"/>
          <w:sz w:val="18"/>
          <w:szCs w:val="20"/>
          <w:lang w:eastAsia="x-none"/>
        </w:rPr>
        <w:t>, n</w:t>
      </w:r>
      <w:r w:rsidRPr="00284A68">
        <w:rPr>
          <w:rFonts w:ascii="Arial" w:eastAsia="Calibri" w:hAnsi="Arial" w:cs="Times New Roman"/>
          <w:bCs/>
          <w:color w:val="000000"/>
          <w:sz w:val="18"/>
          <w:szCs w:val="20"/>
          <w:lang w:eastAsia="x-none"/>
        </w:rPr>
        <w:t>epravilnosti niso bile ugotovljene.</w:t>
      </w:r>
      <w:r>
        <w:rPr>
          <w:rFonts w:ascii="Arial" w:eastAsia="Calibri" w:hAnsi="Arial" w:cs="Times New Roman"/>
          <w:bCs/>
          <w:color w:val="000000"/>
          <w:sz w:val="18"/>
          <w:szCs w:val="20"/>
          <w:lang w:eastAsia="x-none"/>
        </w:rPr>
        <w:t xml:space="preserve"> </w:t>
      </w:r>
      <w:r w:rsidRPr="00284A68">
        <w:rPr>
          <w:rFonts w:ascii="Arial" w:eastAsia="Calibri" w:hAnsi="Arial" w:cs="Times New Roman"/>
          <w:bCs/>
          <w:color w:val="000000"/>
          <w:sz w:val="18"/>
          <w:szCs w:val="20"/>
          <w:lang w:eastAsia="x-none"/>
        </w:rPr>
        <w:t xml:space="preserve">Med vsemi vključenimi v </w:t>
      </w:r>
      <w:r>
        <w:rPr>
          <w:rFonts w:ascii="Arial" w:eastAsia="Calibri" w:hAnsi="Arial" w:cs="Times New Roman"/>
          <w:bCs/>
          <w:color w:val="000000"/>
          <w:sz w:val="18"/>
          <w:szCs w:val="20"/>
          <w:lang w:eastAsia="x-none"/>
        </w:rPr>
        <w:t>letu</w:t>
      </w:r>
      <w:r w:rsidRPr="00284A68">
        <w:rPr>
          <w:rFonts w:ascii="Arial" w:eastAsia="Calibri" w:hAnsi="Arial" w:cs="Times New Roman"/>
          <w:bCs/>
          <w:color w:val="000000"/>
          <w:sz w:val="18"/>
          <w:szCs w:val="20"/>
          <w:lang w:eastAsia="x-none"/>
        </w:rPr>
        <w:t xml:space="preserve"> 2024 </w:t>
      </w:r>
      <w:r>
        <w:rPr>
          <w:rFonts w:ascii="Arial" w:eastAsia="Calibri" w:hAnsi="Arial" w:cs="Times New Roman"/>
          <w:bCs/>
          <w:color w:val="000000"/>
          <w:sz w:val="18"/>
          <w:szCs w:val="20"/>
          <w:lang w:eastAsia="x-none"/>
        </w:rPr>
        <w:t>je bilo</w:t>
      </w:r>
      <w:r w:rsidRPr="00284A68">
        <w:rPr>
          <w:rFonts w:ascii="Arial" w:eastAsia="Calibri" w:hAnsi="Arial" w:cs="Times New Roman"/>
          <w:bCs/>
          <w:color w:val="000000"/>
          <w:sz w:val="18"/>
          <w:szCs w:val="20"/>
          <w:lang w:eastAsia="x-none"/>
        </w:rPr>
        <w:t xml:space="preserve"> 289 zaposlitev (52,</w:t>
      </w:r>
      <w:r>
        <w:rPr>
          <w:rFonts w:ascii="Arial" w:eastAsia="Calibri" w:hAnsi="Arial" w:cs="Times New Roman"/>
          <w:bCs/>
          <w:color w:val="000000"/>
          <w:sz w:val="18"/>
          <w:szCs w:val="20"/>
          <w:lang w:eastAsia="x-none"/>
        </w:rPr>
        <w:t>3</w:t>
      </w:r>
      <w:r w:rsidRPr="00284A68">
        <w:rPr>
          <w:rFonts w:ascii="Arial" w:eastAsia="Calibri" w:hAnsi="Arial" w:cs="Times New Roman"/>
          <w:bCs/>
          <w:color w:val="000000"/>
          <w:sz w:val="18"/>
          <w:szCs w:val="20"/>
          <w:lang w:eastAsia="x-none"/>
        </w:rPr>
        <w:t xml:space="preserve"> </w:t>
      </w:r>
      <w:r w:rsidR="003252B3">
        <w:rPr>
          <w:rFonts w:ascii="Arial" w:eastAsia="Calibri" w:hAnsi="Arial" w:cs="Times New Roman"/>
          <w:bCs/>
          <w:color w:val="000000"/>
          <w:sz w:val="18"/>
          <w:szCs w:val="20"/>
          <w:lang w:eastAsia="x-none"/>
        </w:rPr>
        <w:t>odstotka</w:t>
      </w:r>
      <w:r w:rsidRPr="00284A68">
        <w:rPr>
          <w:rFonts w:ascii="Arial" w:eastAsia="Calibri" w:hAnsi="Arial" w:cs="Times New Roman"/>
          <w:bCs/>
          <w:color w:val="000000"/>
          <w:sz w:val="18"/>
          <w:szCs w:val="20"/>
          <w:lang w:eastAsia="x-none"/>
        </w:rPr>
        <w:t xml:space="preserve"> vseh vključenih v program). Izhodi v zaposlitev še niso dokončni, saj jih </w:t>
      </w:r>
      <w:r w:rsidR="00402338">
        <w:rPr>
          <w:rFonts w:ascii="Arial" w:eastAsia="Calibri" w:hAnsi="Arial" w:cs="Times New Roman"/>
          <w:bCs/>
          <w:color w:val="000000"/>
          <w:sz w:val="18"/>
          <w:szCs w:val="20"/>
          <w:lang w:eastAsia="x-none"/>
        </w:rPr>
        <w:t>ZRSZ</w:t>
      </w:r>
      <w:r>
        <w:rPr>
          <w:rFonts w:ascii="Arial" w:eastAsia="Calibri" w:hAnsi="Arial" w:cs="Times New Roman"/>
          <w:bCs/>
          <w:color w:val="000000"/>
          <w:sz w:val="18"/>
          <w:szCs w:val="20"/>
          <w:lang w:eastAsia="x-none"/>
        </w:rPr>
        <w:t xml:space="preserve"> </w:t>
      </w:r>
      <w:r w:rsidRPr="00284A68">
        <w:rPr>
          <w:rFonts w:ascii="Arial" w:eastAsia="Calibri" w:hAnsi="Arial" w:cs="Times New Roman"/>
          <w:bCs/>
          <w:color w:val="000000"/>
          <w:sz w:val="18"/>
          <w:szCs w:val="20"/>
          <w:lang w:eastAsia="x-none"/>
        </w:rPr>
        <w:t xml:space="preserve">spremlja še </w:t>
      </w:r>
      <w:r>
        <w:rPr>
          <w:rFonts w:ascii="Arial" w:eastAsia="Calibri" w:hAnsi="Arial" w:cs="Times New Roman"/>
          <w:bCs/>
          <w:color w:val="000000"/>
          <w:sz w:val="18"/>
          <w:szCs w:val="20"/>
          <w:lang w:eastAsia="x-none"/>
        </w:rPr>
        <w:t>eno</w:t>
      </w:r>
      <w:r w:rsidRPr="00284A68">
        <w:rPr>
          <w:rFonts w:ascii="Arial" w:eastAsia="Calibri" w:hAnsi="Arial" w:cs="Times New Roman"/>
          <w:bCs/>
          <w:color w:val="000000"/>
          <w:sz w:val="18"/>
          <w:szCs w:val="20"/>
          <w:lang w:eastAsia="x-none"/>
        </w:rPr>
        <w:t xml:space="preserve"> leto po </w:t>
      </w:r>
      <w:r w:rsidR="00C10B11">
        <w:rPr>
          <w:rFonts w:ascii="Arial" w:eastAsia="Calibri" w:hAnsi="Arial" w:cs="Times New Roman"/>
          <w:bCs/>
          <w:color w:val="000000"/>
          <w:sz w:val="18"/>
          <w:szCs w:val="20"/>
          <w:lang w:eastAsia="x-none"/>
        </w:rPr>
        <w:t xml:space="preserve">izteku </w:t>
      </w:r>
      <w:r w:rsidRPr="00284A68">
        <w:rPr>
          <w:rFonts w:ascii="Arial" w:eastAsia="Calibri" w:hAnsi="Arial" w:cs="Times New Roman"/>
          <w:bCs/>
          <w:color w:val="000000"/>
          <w:sz w:val="18"/>
          <w:szCs w:val="20"/>
          <w:lang w:eastAsia="x-none"/>
        </w:rPr>
        <w:t>pogodbe.</w:t>
      </w:r>
    </w:p>
    <w:p w14:paraId="0DDBEB51" w14:textId="77777777" w:rsidR="00F26D36" w:rsidRPr="00F26D36" w:rsidRDefault="00F26D36" w:rsidP="00F26D36">
      <w:pPr>
        <w:spacing w:after="0" w:line="220" w:lineRule="exact"/>
        <w:jc w:val="both"/>
        <w:rPr>
          <w:rFonts w:ascii="Arial" w:eastAsia="Calibri" w:hAnsi="Arial" w:cs="Times New Roman"/>
          <w:color w:val="000000"/>
          <w:sz w:val="18"/>
          <w:szCs w:val="20"/>
          <w:lang w:val="x-none" w:eastAsia="x-none"/>
        </w:rPr>
      </w:pPr>
    </w:p>
    <w:p w14:paraId="22A08D11" w14:textId="77777777" w:rsidR="00F77A2F" w:rsidRPr="003C78D5" w:rsidRDefault="00F77A2F" w:rsidP="00F26D36">
      <w:pPr>
        <w:pStyle w:val="BESEDILO"/>
        <w:shd w:val="clear" w:color="auto" w:fill="2F5496" w:themeFill="accent1" w:themeFillShade="BF"/>
        <w:rPr>
          <w:b/>
          <w:color w:val="FFFFFF" w:themeColor="background1"/>
          <w:lang w:val="sl-SI"/>
        </w:rPr>
      </w:pPr>
      <w:r w:rsidRPr="003C78D5">
        <w:rPr>
          <w:b/>
          <w:color w:val="FFFFFF" w:themeColor="background1"/>
          <w:lang w:val="sl-SI"/>
        </w:rPr>
        <w:t>Vključevanje brezposelnih oseb v podporne in razvojne programe (1.1.2.2)</w:t>
      </w:r>
    </w:p>
    <w:p w14:paraId="1A9586F0" w14:textId="7566707D" w:rsidR="00F06B59" w:rsidRPr="001C3460" w:rsidRDefault="00F06B59" w:rsidP="00F26D36">
      <w:pPr>
        <w:pStyle w:val="BESEDILO"/>
        <w:rPr>
          <w:lang w:val="sl-SI"/>
        </w:rPr>
      </w:pPr>
    </w:p>
    <w:p w14:paraId="335513A6" w14:textId="33651A72" w:rsidR="003C78D5" w:rsidRPr="003C78D5" w:rsidRDefault="00F26D36" w:rsidP="00F26D36">
      <w:pPr>
        <w:pStyle w:val="BESEDILO"/>
      </w:pPr>
      <w:r w:rsidRPr="00DC2943">
        <w:t>Nameni programa so izboljšanje zaposlitvenih možnosti, odpravljanje ovir pri iskanju zaposlitve in pridobivanje dodatn</w:t>
      </w:r>
      <w:r>
        <w:rPr>
          <w:lang w:val="sl-SI"/>
        </w:rPr>
        <w:t>ega</w:t>
      </w:r>
      <w:r w:rsidRPr="00DC2943">
        <w:t xml:space="preserve"> znanj</w:t>
      </w:r>
      <w:r>
        <w:rPr>
          <w:lang w:val="sl-SI"/>
        </w:rPr>
        <w:t>a</w:t>
      </w:r>
      <w:r w:rsidRPr="00DC2943">
        <w:t>, veščin in spretnosti. Posebnost tega programa je, da so sredstva za</w:t>
      </w:r>
      <w:r>
        <w:rPr>
          <w:lang w:val="sl-SI"/>
        </w:rPr>
        <w:t xml:space="preserve"> njegovo</w:t>
      </w:r>
      <w:r w:rsidRPr="00DC2943">
        <w:t xml:space="preserve"> izvajanje izvajalcem zagotovljena iz drugih virov.</w:t>
      </w:r>
      <w:r w:rsidR="003252B3">
        <w:t xml:space="preserve"> </w:t>
      </w:r>
      <w:r w:rsidR="00F77A2F" w:rsidRPr="001C3460">
        <w:rPr>
          <w:lang w:val="sl-SI"/>
        </w:rPr>
        <w:t xml:space="preserve">Po podatkih </w:t>
      </w:r>
      <w:r w:rsidR="00402338">
        <w:rPr>
          <w:lang w:val="sl-SI"/>
        </w:rPr>
        <w:t>ZRSZ</w:t>
      </w:r>
      <w:r w:rsidR="00402338" w:rsidRPr="001C3460">
        <w:rPr>
          <w:lang w:val="sl-SI"/>
        </w:rPr>
        <w:t xml:space="preserve"> </w:t>
      </w:r>
      <w:r w:rsidR="00F77A2F" w:rsidRPr="001C3460">
        <w:rPr>
          <w:lang w:val="sl-SI"/>
        </w:rPr>
        <w:t>je bilo v letu 202</w:t>
      </w:r>
      <w:r w:rsidR="00357E74">
        <w:rPr>
          <w:lang w:val="sl-SI"/>
        </w:rPr>
        <w:t>4</w:t>
      </w:r>
      <w:r w:rsidR="00F77A2F" w:rsidRPr="001C3460">
        <w:rPr>
          <w:lang w:val="sl-SI"/>
        </w:rPr>
        <w:t xml:space="preserve"> v</w:t>
      </w:r>
      <w:r w:rsidR="003C78D5">
        <w:rPr>
          <w:lang w:val="sl-SI"/>
        </w:rPr>
        <w:t xml:space="preserve"> podporne in razvojne programe</w:t>
      </w:r>
      <w:r w:rsidR="00F77A2F" w:rsidRPr="001C3460">
        <w:rPr>
          <w:lang w:val="sl-SI"/>
        </w:rPr>
        <w:t xml:space="preserve"> vključenih</w:t>
      </w:r>
      <w:r w:rsidR="003C78D5">
        <w:rPr>
          <w:lang w:val="sl-SI"/>
        </w:rPr>
        <w:t xml:space="preserve"> 127 brezposelnih oseb, </w:t>
      </w:r>
      <w:r w:rsidR="003C78D5" w:rsidRPr="003C78D5">
        <w:t>od tega 90 žensk (70,</w:t>
      </w:r>
      <w:r w:rsidR="003C78D5">
        <w:t>9 odstotka vseh vključenih</w:t>
      </w:r>
      <w:r>
        <w:t>)</w:t>
      </w:r>
      <w:r w:rsidR="003C78D5" w:rsidRPr="003C78D5">
        <w:t xml:space="preserve">, 42 dolgotrajno brezposelnih </w:t>
      </w:r>
      <w:r w:rsidR="003C78D5">
        <w:t>(</w:t>
      </w:r>
      <w:r w:rsidR="003C78D5" w:rsidRPr="003C78D5">
        <w:t>33,</w:t>
      </w:r>
      <w:r w:rsidR="003C78D5">
        <w:t>1 odstotka)</w:t>
      </w:r>
      <w:r w:rsidR="003C78D5" w:rsidRPr="003C78D5">
        <w:t xml:space="preserve">, 35 </w:t>
      </w:r>
      <w:r w:rsidR="003C78D5">
        <w:t xml:space="preserve">oseb, </w:t>
      </w:r>
      <w:r w:rsidR="003C78D5" w:rsidRPr="003C78D5">
        <w:t xml:space="preserve">starejših od 50 let (27,6 </w:t>
      </w:r>
      <w:r w:rsidR="003C78D5">
        <w:t>odstotka</w:t>
      </w:r>
      <w:r w:rsidR="003C78D5" w:rsidRPr="003C78D5">
        <w:t>)</w:t>
      </w:r>
      <w:r w:rsidR="00831C92">
        <w:rPr>
          <w:lang w:val="sl-SI"/>
        </w:rPr>
        <w:t>,</w:t>
      </w:r>
      <w:r w:rsidR="003C78D5" w:rsidRPr="003C78D5">
        <w:t xml:space="preserve"> </w:t>
      </w:r>
      <w:r w:rsidR="003C78D5">
        <w:t>in</w:t>
      </w:r>
      <w:r w:rsidR="003C78D5" w:rsidRPr="003C78D5">
        <w:t xml:space="preserve"> 30 oseb brez izobrazbe (23,6</w:t>
      </w:r>
      <w:r w:rsidR="003C78D5">
        <w:t xml:space="preserve"> odstotka</w:t>
      </w:r>
      <w:r w:rsidR="003C78D5" w:rsidRPr="003C78D5">
        <w:t>). Vključenih je bilo tudi 19 invalidnih oseb (</w:t>
      </w:r>
      <w:r w:rsidR="003C78D5">
        <w:t>15,0 odstotka</w:t>
      </w:r>
      <w:r w:rsidR="003C78D5" w:rsidRPr="003C78D5">
        <w:t xml:space="preserve">) in 63 prejemnikov </w:t>
      </w:r>
      <w:r w:rsidR="003C78D5">
        <w:t>denarne socialne pomoči</w:t>
      </w:r>
      <w:r w:rsidR="003C78D5" w:rsidRPr="003C78D5">
        <w:t xml:space="preserve"> (49,6</w:t>
      </w:r>
      <w:r w:rsidR="003C78D5">
        <w:t xml:space="preserve"> odstotka</w:t>
      </w:r>
      <w:r w:rsidR="003C78D5" w:rsidRPr="003C78D5">
        <w:t xml:space="preserve">). </w:t>
      </w:r>
    </w:p>
    <w:p w14:paraId="71FF1615" w14:textId="77777777" w:rsidR="001A21E4" w:rsidRPr="001C3460" w:rsidRDefault="001A21E4" w:rsidP="00F26D36">
      <w:pPr>
        <w:pStyle w:val="BESEDILO"/>
        <w:rPr>
          <w:lang w:val="sl-SI"/>
        </w:rPr>
      </w:pPr>
    </w:p>
    <w:p w14:paraId="549C4BD2" w14:textId="0B251385" w:rsidR="00142A0F" w:rsidRPr="001C3460" w:rsidRDefault="00F77A2F" w:rsidP="00F77A2F">
      <w:pPr>
        <w:pStyle w:val="Napis"/>
        <w:rPr>
          <w:bCs/>
        </w:rPr>
      </w:pPr>
      <w:bookmarkStart w:id="54" w:name="_Toc201145763"/>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8</w:t>
      </w:r>
      <w:r w:rsidR="002850B1">
        <w:rPr>
          <w:noProof/>
        </w:rPr>
        <w:fldChar w:fldCharType="end"/>
      </w:r>
      <w:r w:rsidRPr="001C3460">
        <w:t>:</w:t>
      </w:r>
      <w:bookmarkStart w:id="55" w:name="_Toc158111308"/>
      <w:r w:rsidR="00142A0F" w:rsidRPr="001C3460">
        <w:rPr>
          <w:bCs/>
        </w:rPr>
        <w:t xml:space="preserve"> Vključevanje v </w:t>
      </w:r>
      <w:r w:rsidR="00DB3F3A" w:rsidRPr="001C3460">
        <w:rPr>
          <w:bCs/>
        </w:rPr>
        <w:t>p</w:t>
      </w:r>
      <w:r w:rsidR="00142A0F" w:rsidRPr="001C3460">
        <w:rPr>
          <w:bCs/>
        </w:rPr>
        <w:t>odporne in razvojne programe, 202</w:t>
      </w:r>
      <w:bookmarkEnd w:id="55"/>
      <w:r w:rsidR="00357E74">
        <w:rPr>
          <w:bCs/>
        </w:rPr>
        <w:t>4</w:t>
      </w:r>
      <w:bookmarkEnd w:id="54"/>
    </w:p>
    <w:tbl>
      <w:tblPr>
        <w:tblStyle w:val="Tabelasvetlamrea1poudarek1"/>
        <w:tblW w:w="4997" w:type="pct"/>
        <w:tblLook w:val="04A0" w:firstRow="1" w:lastRow="0" w:firstColumn="1" w:lastColumn="0" w:noHBand="0" w:noVBand="1"/>
      </w:tblPr>
      <w:tblGrid>
        <w:gridCol w:w="8124"/>
        <w:gridCol w:w="933"/>
      </w:tblGrid>
      <w:tr w:rsidR="0053259A" w:rsidRPr="001C3460" w14:paraId="11837E7F" w14:textId="77777777" w:rsidTr="008B5361">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485" w:type="pct"/>
          </w:tcPr>
          <w:p w14:paraId="0B159C4C" w14:textId="77777777" w:rsidR="00142A0F" w:rsidRPr="001C3460" w:rsidRDefault="00142A0F" w:rsidP="003252B3">
            <w:pPr>
              <w:spacing w:before="100" w:beforeAutospacing="1" w:after="100" w:afterAutospacing="1"/>
              <w:rPr>
                <w:color w:val="4472C4" w:themeColor="accent1"/>
              </w:rPr>
            </w:pPr>
            <w:r w:rsidRPr="001C3460">
              <w:rPr>
                <w:color w:val="4472C4" w:themeColor="accent1"/>
              </w:rPr>
              <w:t>Podporni in razvojni programi</w:t>
            </w:r>
          </w:p>
        </w:tc>
        <w:tc>
          <w:tcPr>
            <w:tcW w:w="515" w:type="pct"/>
          </w:tcPr>
          <w:p w14:paraId="5719BD64" w14:textId="611BF13D" w:rsidR="00142A0F" w:rsidRPr="001C3460" w:rsidRDefault="00142A0F" w:rsidP="003252B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color w:val="4472C4" w:themeColor="accent1"/>
              </w:rPr>
            </w:pPr>
            <w:r w:rsidRPr="001C3460">
              <w:rPr>
                <w:color w:val="4472C4" w:themeColor="accent1"/>
              </w:rPr>
              <w:t>202</w:t>
            </w:r>
            <w:r w:rsidR="00357E74">
              <w:rPr>
                <w:color w:val="4472C4" w:themeColor="accent1"/>
              </w:rPr>
              <w:t>4</w:t>
            </w:r>
          </w:p>
        </w:tc>
      </w:tr>
      <w:tr w:rsidR="00615DF2" w:rsidRPr="001C3460" w14:paraId="1FDA7D9E"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7C988774" w14:textId="35778BCC" w:rsidR="00615DF2" w:rsidRPr="00615DF2" w:rsidRDefault="00615DF2" w:rsidP="003252B3">
            <w:pPr>
              <w:spacing w:before="100" w:beforeAutospacing="1" w:after="100" w:afterAutospacing="1"/>
              <w:rPr>
                <w:b w:val="0"/>
                <w:bCs w:val="0"/>
              </w:rPr>
            </w:pPr>
            <w:r w:rsidRPr="00615DF2">
              <w:rPr>
                <w:b w:val="0"/>
                <w:bCs w:val="0"/>
              </w:rPr>
              <w:t>Priprave na izpit iz znanja upravnega postopka in izpit iz upravnega postopka (ZUP)</w:t>
            </w:r>
          </w:p>
        </w:tc>
        <w:tc>
          <w:tcPr>
            <w:tcW w:w="515" w:type="pct"/>
          </w:tcPr>
          <w:p w14:paraId="02916BA0" w14:textId="463AF07E"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40</w:t>
            </w:r>
          </w:p>
        </w:tc>
      </w:tr>
      <w:tr w:rsidR="00615DF2" w:rsidRPr="001C3460" w14:paraId="3E0C1A5A"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1C11DB7D" w14:textId="5E28F461" w:rsidR="00615DF2" w:rsidRPr="00615DF2" w:rsidRDefault="00615DF2" w:rsidP="003252B3">
            <w:pPr>
              <w:spacing w:before="100" w:beforeAutospacing="1" w:after="100" w:afterAutospacing="1"/>
              <w:rPr>
                <w:b w:val="0"/>
                <w:bCs w:val="0"/>
              </w:rPr>
            </w:pPr>
            <w:r w:rsidRPr="00615DF2">
              <w:rPr>
                <w:b w:val="0"/>
                <w:bCs w:val="0"/>
              </w:rPr>
              <w:t>Aktivno spoprijemanje z izzivi življenja</w:t>
            </w:r>
          </w:p>
        </w:tc>
        <w:tc>
          <w:tcPr>
            <w:tcW w:w="515" w:type="pct"/>
          </w:tcPr>
          <w:p w14:paraId="741E00A8" w14:textId="64340893"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24</w:t>
            </w:r>
          </w:p>
        </w:tc>
      </w:tr>
      <w:tr w:rsidR="00615DF2" w:rsidRPr="001C3460" w14:paraId="575C74B7"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715BC922" w14:textId="48B4647A" w:rsidR="00615DF2" w:rsidRPr="00615DF2" w:rsidRDefault="00615DF2" w:rsidP="003252B3">
            <w:pPr>
              <w:spacing w:before="100" w:beforeAutospacing="1" w:after="100" w:afterAutospacing="1"/>
              <w:rPr>
                <w:b w:val="0"/>
                <w:bCs w:val="0"/>
              </w:rPr>
            </w:pPr>
            <w:r w:rsidRPr="00615DF2">
              <w:rPr>
                <w:b w:val="0"/>
                <w:bCs w:val="0"/>
              </w:rPr>
              <w:t xml:space="preserve">Usposabljanje za življenjsko uspešnost </w:t>
            </w:r>
            <w:r w:rsidR="000578E4">
              <w:rPr>
                <w:b w:val="0"/>
                <w:bCs w:val="0"/>
              </w:rPr>
              <w:t>–</w:t>
            </w:r>
            <w:r w:rsidRPr="00615DF2">
              <w:rPr>
                <w:b w:val="0"/>
                <w:bCs w:val="0"/>
              </w:rPr>
              <w:t xml:space="preserve"> Izzivi podeželja (UŽU-IP)</w:t>
            </w:r>
          </w:p>
        </w:tc>
        <w:tc>
          <w:tcPr>
            <w:tcW w:w="515" w:type="pct"/>
          </w:tcPr>
          <w:p w14:paraId="69400068" w14:textId="35542564"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18</w:t>
            </w:r>
          </w:p>
        </w:tc>
      </w:tr>
      <w:tr w:rsidR="00615DF2" w:rsidRPr="001C3460" w14:paraId="1681EF7F"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10F66FA5" w14:textId="782B430B" w:rsidR="00615DF2" w:rsidRPr="00615DF2" w:rsidRDefault="00615DF2" w:rsidP="003252B3">
            <w:pPr>
              <w:spacing w:before="100" w:beforeAutospacing="1" w:after="100" w:afterAutospacing="1"/>
              <w:rPr>
                <w:b w:val="0"/>
                <w:bCs w:val="0"/>
              </w:rPr>
            </w:pPr>
            <w:r w:rsidRPr="00615DF2">
              <w:rPr>
                <w:b w:val="0"/>
                <w:bCs w:val="0"/>
              </w:rPr>
              <w:lastRenderedPageBreak/>
              <w:t>Pot do finančne svobode</w:t>
            </w:r>
          </w:p>
        </w:tc>
        <w:tc>
          <w:tcPr>
            <w:tcW w:w="515" w:type="pct"/>
          </w:tcPr>
          <w:p w14:paraId="5925B447" w14:textId="2EB7F568"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12</w:t>
            </w:r>
          </w:p>
        </w:tc>
      </w:tr>
      <w:tr w:rsidR="00615DF2" w:rsidRPr="001C3460" w14:paraId="31A92947"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11CD9D9A" w14:textId="624E6CB9" w:rsidR="00615DF2" w:rsidRPr="00615DF2" w:rsidRDefault="00615DF2" w:rsidP="003252B3">
            <w:pPr>
              <w:spacing w:before="100" w:beforeAutospacing="1" w:after="100" w:afterAutospacing="1"/>
              <w:rPr>
                <w:b w:val="0"/>
                <w:bCs w:val="0"/>
              </w:rPr>
            </w:pPr>
            <w:r w:rsidRPr="00615DF2">
              <w:rPr>
                <w:b w:val="0"/>
                <w:bCs w:val="0"/>
              </w:rPr>
              <w:t>Računalniško in digitalno opismenjevanje</w:t>
            </w:r>
          </w:p>
        </w:tc>
        <w:tc>
          <w:tcPr>
            <w:tcW w:w="515" w:type="pct"/>
          </w:tcPr>
          <w:p w14:paraId="1823D4D8" w14:textId="75ADDC28"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12</w:t>
            </w:r>
          </w:p>
        </w:tc>
      </w:tr>
      <w:tr w:rsidR="00615DF2" w:rsidRPr="001C3460" w14:paraId="28FE8DA4"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41A15538" w14:textId="49695F9A" w:rsidR="00615DF2" w:rsidRPr="00615DF2" w:rsidRDefault="00615DF2" w:rsidP="003252B3">
            <w:pPr>
              <w:spacing w:before="100" w:beforeAutospacing="1" w:after="100" w:afterAutospacing="1"/>
              <w:rPr>
                <w:b w:val="0"/>
                <w:bCs w:val="0"/>
              </w:rPr>
            </w:pPr>
            <w:r w:rsidRPr="00615DF2">
              <w:rPr>
                <w:b w:val="0"/>
                <w:bCs w:val="0"/>
              </w:rPr>
              <w:t>Začetna integracija priseljencev (ZIP)</w:t>
            </w:r>
          </w:p>
        </w:tc>
        <w:tc>
          <w:tcPr>
            <w:tcW w:w="515" w:type="pct"/>
          </w:tcPr>
          <w:p w14:paraId="654F29AC" w14:textId="253E5C3D"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9</w:t>
            </w:r>
          </w:p>
        </w:tc>
      </w:tr>
      <w:tr w:rsidR="00615DF2" w:rsidRPr="001C3460" w14:paraId="30CE74BB"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488CA478" w14:textId="64655A30" w:rsidR="00615DF2" w:rsidRPr="00615DF2" w:rsidRDefault="00615DF2" w:rsidP="003252B3">
            <w:pPr>
              <w:spacing w:before="100" w:beforeAutospacing="1" w:after="100" w:afterAutospacing="1"/>
              <w:rPr>
                <w:b w:val="0"/>
                <w:bCs w:val="0"/>
              </w:rPr>
            </w:pPr>
            <w:r w:rsidRPr="00615DF2">
              <w:rPr>
                <w:b w:val="0"/>
                <w:bCs w:val="0"/>
              </w:rPr>
              <w:t>Inovativno na pot podjetništva</w:t>
            </w:r>
          </w:p>
        </w:tc>
        <w:tc>
          <w:tcPr>
            <w:tcW w:w="515" w:type="pct"/>
          </w:tcPr>
          <w:p w14:paraId="568E6BE8" w14:textId="1F41CEF6"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6</w:t>
            </w:r>
          </w:p>
        </w:tc>
      </w:tr>
      <w:tr w:rsidR="00615DF2" w:rsidRPr="001C3460" w14:paraId="3F1FCE92"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7B60EE6A" w14:textId="6A8581B7" w:rsidR="00615DF2" w:rsidRPr="00615DF2" w:rsidRDefault="00615DF2" w:rsidP="003252B3">
            <w:pPr>
              <w:spacing w:before="100" w:beforeAutospacing="1" w:after="100" w:afterAutospacing="1"/>
              <w:rPr>
                <w:b w:val="0"/>
                <w:bCs w:val="0"/>
              </w:rPr>
            </w:pPr>
            <w:r w:rsidRPr="00615DF2">
              <w:rPr>
                <w:b w:val="0"/>
                <w:bCs w:val="0"/>
              </w:rPr>
              <w:t>Integracija Romov v delovno in socialno okolje</w:t>
            </w:r>
          </w:p>
        </w:tc>
        <w:tc>
          <w:tcPr>
            <w:tcW w:w="515" w:type="pct"/>
          </w:tcPr>
          <w:p w14:paraId="50A75975" w14:textId="2D1232D1"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6</w:t>
            </w:r>
          </w:p>
        </w:tc>
      </w:tr>
    </w:tbl>
    <w:p w14:paraId="3AECEEAF" w14:textId="4B7F66B9" w:rsidR="00F77A2F" w:rsidRPr="001C3460" w:rsidRDefault="00F77A2F" w:rsidP="00A02F3F">
      <w:pPr>
        <w:pStyle w:val="PODTABELO"/>
      </w:pPr>
      <w:r w:rsidRPr="001C3460">
        <w:t xml:space="preserve">Vir: </w:t>
      </w:r>
      <w:r w:rsidR="00402338">
        <w:t>ZRSZ</w:t>
      </w:r>
      <w:r w:rsidRPr="001C3460">
        <w:t>.</w:t>
      </w:r>
    </w:p>
    <w:p w14:paraId="76FE4F3C" w14:textId="0C5D08B6" w:rsidR="00615DF2" w:rsidRPr="00615DF2" w:rsidRDefault="00615DF2" w:rsidP="009167A2">
      <w:pPr>
        <w:pStyle w:val="BESEDILO"/>
        <w:rPr>
          <w:bCs/>
        </w:rPr>
      </w:pPr>
      <w:r w:rsidRPr="00615DF2">
        <w:rPr>
          <w:bCs/>
        </w:rPr>
        <w:t xml:space="preserve">V </w:t>
      </w:r>
      <w:r>
        <w:rPr>
          <w:bCs/>
        </w:rPr>
        <w:t>letu 2024</w:t>
      </w:r>
      <w:r w:rsidRPr="00615DF2">
        <w:rPr>
          <w:bCs/>
        </w:rPr>
        <w:t xml:space="preserve"> je </w:t>
      </w:r>
      <w:r w:rsidR="00402338">
        <w:rPr>
          <w:bCs/>
        </w:rPr>
        <w:t>ZRSZ</w:t>
      </w:r>
      <w:r>
        <w:rPr>
          <w:bCs/>
        </w:rPr>
        <w:t xml:space="preserve"> </w:t>
      </w:r>
      <w:r w:rsidRPr="00615DF2">
        <w:rPr>
          <w:bCs/>
        </w:rPr>
        <w:t>izvede</w:t>
      </w:r>
      <w:r>
        <w:rPr>
          <w:bCs/>
        </w:rPr>
        <w:t>l</w:t>
      </w:r>
      <w:r w:rsidRPr="00615DF2">
        <w:rPr>
          <w:bCs/>
        </w:rPr>
        <w:t xml:space="preserve"> eno spremljanje na kraju samem</w:t>
      </w:r>
      <w:r>
        <w:rPr>
          <w:bCs/>
        </w:rPr>
        <w:t>, n</w:t>
      </w:r>
      <w:r w:rsidRPr="00615DF2">
        <w:rPr>
          <w:bCs/>
        </w:rPr>
        <w:t>epravilnosti ni ugotov</w:t>
      </w:r>
      <w:r>
        <w:rPr>
          <w:bCs/>
        </w:rPr>
        <w:t>il</w:t>
      </w:r>
      <w:r w:rsidRPr="00615DF2">
        <w:rPr>
          <w:bCs/>
        </w:rPr>
        <w:t>.</w:t>
      </w:r>
      <w:r>
        <w:rPr>
          <w:bCs/>
        </w:rPr>
        <w:t xml:space="preserve"> </w:t>
      </w:r>
      <w:r w:rsidRPr="00615DF2">
        <w:t xml:space="preserve">Med vsemi vključenimi v 2024 </w:t>
      </w:r>
      <w:r w:rsidR="00F26D36">
        <w:t>je bilo</w:t>
      </w:r>
      <w:r w:rsidRPr="00615DF2">
        <w:t xml:space="preserve"> 42 zaposlitev (33,</w:t>
      </w:r>
      <w:r>
        <w:t>1 odstotka</w:t>
      </w:r>
      <w:r w:rsidRPr="00615DF2">
        <w:t xml:space="preserve"> vseh vključenih</w:t>
      </w:r>
      <w:r>
        <w:t>)</w:t>
      </w:r>
      <w:r w:rsidRPr="00615DF2">
        <w:t xml:space="preserve">. </w:t>
      </w:r>
      <w:r w:rsidR="00C24825">
        <w:t>Prehodi</w:t>
      </w:r>
      <w:r w:rsidRPr="00615DF2">
        <w:t xml:space="preserve"> v zaposlitev še niso dokončni, saj jih </w:t>
      </w:r>
      <w:r w:rsidR="00402338">
        <w:t>ZRSZ</w:t>
      </w:r>
      <w:r>
        <w:t xml:space="preserve"> </w:t>
      </w:r>
      <w:r w:rsidR="006021C5" w:rsidRPr="00615DF2">
        <w:t>spremlja</w:t>
      </w:r>
      <w:r w:rsidRPr="00615DF2">
        <w:t xml:space="preserve"> še </w:t>
      </w:r>
      <w:r>
        <w:t>eno</w:t>
      </w:r>
      <w:r w:rsidRPr="00615DF2">
        <w:t xml:space="preserve"> leto po </w:t>
      </w:r>
      <w:r w:rsidR="00C10B11">
        <w:rPr>
          <w:lang w:val="sl-SI"/>
        </w:rPr>
        <w:t>izteku pogodbe</w:t>
      </w:r>
      <w:r w:rsidRPr="00615DF2">
        <w:t xml:space="preserve">. </w:t>
      </w:r>
    </w:p>
    <w:p w14:paraId="5466E2A0" w14:textId="77777777" w:rsidR="00615DF2" w:rsidRPr="001C3460" w:rsidRDefault="00615DF2" w:rsidP="009167A2">
      <w:pPr>
        <w:pStyle w:val="BESEDILO"/>
        <w:rPr>
          <w:lang w:val="sl-SI"/>
        </w:rPr>
      </w:pPr>
    </w:p>
    <w:p w14:paraId="27CF459C" w14:textId="6823D71A" w:rsidR="00F437DA" w:rsidRPr="00011084" w:rsidRDefault="00F437DA" w:rsidP="009167A2">
      <w:pPr>
        <w:pStyle w:val="BESEDILO"/>
        <w:shd w:val="clear" w:color="auto" w:fill="2F5496" w:themeFill="accent1" w:themeFillShade="BF"/>
        <w:rPr>
          <w:b/>
          <w:color w:val="FFFFFF" w:themeColor="background1"/>
          <w:lang w:val="sl-SI"/>
        </w:rPr>
      </w:pPr>
      <w:r w:rsidRPr="00011084">
        <w:rPr>
          <w:b/>
          <w:color w:val="FFFFFF" w:themeColor="background1"/>
          <w:lang w:val="sl-SI"/>
        </w:rPr>
        <w:t xml:space="preserve">Projektno učenje mlajših odraslih PUM-O+ (1.1.2.4) </w:t>
      </w:r>
    </w:p>
    <w:p w14:paraId="4644D4D6" w14:textId="77777777" w:rsidR="00142A0F" w:rsidRPr="001C3460" w:rsidRDefault="00142A0F" w:rsidP="009167A2">
      <w:pPr>
        <w:pStyle w:val="BESEDILO"/>
        <w:rPr>
          <w:lang w:val="sl-SI"/>
        </w:rPr>
      </w:pPr>
    </w:p>
    <w:p w14:paraId="6C921796" w14:textId="75A2D7D2" w:rsidR="00F437DA" w:rsidRPr="00D52BE7" w:rsidRDefault="00F437DA" w:rsidP="00D52BE7">
      <w:pPr>
        <w:spacing w:after="0"/>
        <w:ind w:left="10" w:right="114"/>
        <w:jc w:val="both"/>
        <w:rPr>
          <w:rFonts w:ascii="Arial" w:eastAsia="Calibri" w:hAnsi="Arial" w:cs="Times New Roman"/>
          <w:sz w:val="18"/>
          <w:szCs w:val="20"/>
          <w:lang w:eastAsia="x-none"/>
        </w:rPr>
      </w:pPr>
      <w:r w:rsidRPr="00D52BE7">
        <w:rPr>
          <w:rFonts w:ascii="Arial" w:eastAsia="Calibri" w:hAnsi="Arial" w:cs="Times New Roman"/>
          <w:sz w:val="18"/>
          <w:szCs w:val="20"/>
          <w:lang w:eastAsia="x-none"/>
        </w:rPr>
        <w:t xml:space="preserve">Projektno učenje mlajših odraslih (v nadaljnjem besedilu: PUM-O+) </w:t>
      </w:r>
      <w:r w:rsidR="00D52BE7">
        <w:rPr>
          <w:rFonts w:ascii="Arial" w:eastAsia="Calibri" w:hAnsi="Arial" w:cs="Times New Roman"/>
          <w:sz w:val="18"/>
          <w:szCs w:val="20"/>
          <w:lang w:eastAsia="x-none"/>
        </w:rPr>
        <w:t>se izvaja</w:t>
      </w:r>
      <w:r w:rsidRPr="00D52BE7">
        <w:rPr>
          <w:rFonts w:ascii="Arial" w:eastAsia="Calibri" w:hAnsi="Arial" w:cs="Times New Roman"/>
          <w:sz w:val="18"/>
          <w:szCs w:val="20"/>
          <w:lang w:eastAsia="x-none"/>
        </w:rPr>
        <w:t xml:space="preserve"> v okviru </w:t>
      </w:r>
      <w:r w:rsidR="00615DF2" w:rsidRPr="00D52BE7">
        <w:rPr>
          <w:rFonts w:ascii="Arial" w:eastAsia="Calibri" w:hAnsi="Arial" w:cs="Times New Roman"/>
          <w:sz w:val="18"/>
          <w:szCs w:val="20"/>
          <w:lang w:eastAsia="x-none"/>
        </w:rPr>
        <w:t>PEKP</w:t>
      </w:r>
      <w:r w:rsidRPr="00D52BE7">
        <w:rPr>
          <w:rFonts w:ascii="Arial" w:eastAsia="Calibri" w:hAnsi="Arial" w:cs="Times New Roman"/>
          <w:sz w:val="18"/>
          <w:szCs w:val="20"/>
          <w:lang w:eastAsia="x-none"/>
        </w:rPr>
        <w:t xml:space="preserve"> 2021</w:t>
      </w:r>
      <w:r w:rsidR="00D52BE7">
        <w:rPr>
          <w:rFonts w:ascii="Arial" w:eastAsia="Calibri" w:hAnsi="Arial" w:cs="Times New Roman"/>
          <w:sz w:val="18"/>
          <w:szCs w:val="20"/>
          <w:lang w:eastAsia="x-none"/>
        </w:rPr>
        <w:t>–</w:t>
      </w:r>
      <w:r w:rsidRPr="00D52BE7">
        <w:rPr>
          <w:rFonts w:ascii="Arial" w:eastAsia="Calibri" w:hAnsi="Arial" w:cs="Times New Roman"/>
          <w:sz w:val="18"/>
          <w:szCs w:val="20"/>
          <w:lang w:eastAsia="x-none"/>
        </w:rPr>
        <w:t xml:space="preserve">2027, </w:t>
      </w:r>
      <w:r w:rsidR="00D52BE7" w:rsidRPr="00D52BE7">
        <w:rPr>
          <w:rFonts w:ascii="Arial" w:eastAsia="Calibri" w:hAnsi="Arial" w:cs="Times New Roman"/>
          <w:sz w:val="18"/>
          <w:szCs w:val="20"/>
          <w:lang w:eastAsia="x-none"/>
        </w:rPr>
        <w:t>cilja politike 4 »Bolj socialna in vključujoča Evropa za izvajanje evropskega stebra socialnih pravic«</w:t>
      </w:r>
      <w:r w:rsidR="00D52BE7">
        <w:rPr>
          <w:rFonts w:ascii="Arial" w:eastAsia="Calibri" w:hAnsi="Arial" w:cs="Times New Roman"/>
          <w:sz w:val="18"/>
          <w:szCs w:val="20"/>
          <w:lang w:eastAsia="x-none"/>
        </w:rPr>
        <w:t xml:space="preserve"> in </w:t>
      </w:r>
      <w:r w:rsidRPr="00D52BE7">
        <w:rPr>
          <w:rFonts w:ascii="Arial" w:eastAsia="Calibri" w:hAnsi="Arial" w:cs="Times New Roman"/>
          <w:sz w:val="18"/>
          <w:szCs w:val="20"/>
          <w:lang w:eastAsia="x-none"/>
        </w:rPr>
        <w:t>prednostne naloge 7 »Dolgotrajna oskrba in zdravje ter socialna vključenost«</w:t>
      </w:r>
      <w:r w:rsidR="00D52BE7" w:rsidRPr="00D52BE7">
        <w:rPr>
          <w:rFonts w:ascii="Arial" w:eastAsia="Calibri" w:hAnsi="Arial" w:cs="Times New Roman"/>
          <w:sz w:val="18"/>
          <w:szCs w:val="20"/>
          <w:lang w:eastAsia="x-none"/>
        </w:rPr>
        <w:t xml:space="preserve"> in s</w:t>
      </w:r>
      <w:r w:rsidRPr="00D52BE7">
        <w:rPr>
          <w:rFonts w:ascii="Arial" w:eastAsia="Calibri" w:hAnsi="Arial" w:cs="Times New Roman"/>
          <w:sz w:val="18"/>
          <w:szCs w:val="20"/>
          <w:lang w:eastAsia="x-none"/>
        </w:rPr>
        <w:t>pecifičn</w:t>
      </w:r>
      <w:r w:rsidR="00D52BE7" w:rsidRPr="00D52BE7">
        <w:rPr>
          <w:rFonts w:ascii="Arial" w:eastAsia="Calibri" w:hAnsi="Arial" w:cs="Times New Roman"/>
          <w:sz w:val="18"/>
          <w:szCs w:val="20"/>
          <w:lang w:eastAsia="x-none"/>
        </w:rPr>
        <w:t>ega</w:t>
      </w:r>
      <w:r w:rsidRPr="00D52BE7">
        <w:rPr>
          <w:rFonts w:ascii="Arial" w:eastAsia="Calibri" w:hAnsi="Arial" w:cs="Times New Roman"/>
          <w:sz w:val="18"/>
          <w:szCs w:val="20"/>
          <w:lang w:eastAsia="x-none"/>
        </w:rPr>
        <w:t xml:space="preserve"> cilj</w:t>
      </w:r>
      <w:r w:rsidR="00D52BE7" w:rsidRPr="00D52BE7">
        <w:rPr>
          <w:rFonts w:ascii="Arial" w:eastAsia="Calibri" w:hAnsi="Arial" w:cs="Times New Roman"/>
          <w:sz w:val="18"/>
          <w:szCs w:val="20"/>
          <w:lang w:eastAsia="x-none"/>
        </w:rPr>
        <w:t>a</w:t>
      </w:r>
      <w:r w:rsidRPr="00D52BE7">
        <w:rPr>
          <w:rFonts w:ascii="Arial" w:eastAsia="Calibri" w:hAnsi="Arial" w:cs="Times New Roman"/>
          <w:sz w:val="18"/>
          <w:szCs w:val="20"/>
          <w:lang w:eastAsia="x-none"/>
        </w:rPr>
        <w:t xml:space="preserve"> ESO4.8 »Pospeševanje dejavnega vključevanja za spodbujanje enakih možnosti, nediskriminacije in aktivne udeležbe ter povečevanje zaposljivosti, zlasti za prikrajšane skupine</w:t>
      </w:r>
      <w:r w:rsidR="007C7F2C">
        <w:rPr>
          <w:rFonts w:ascii="Arial" w:eastAsia="Calibri" w:hAnsi="Arial" w:cs="Times New Roman"/>
          <w:sz w:val="18"/>
          <w:szCs w:val="20"/>
          <w:lang w:eastAsia="x-none"/>
        </w:rPr>
        <w:t xml:space="preserve"> </w:t>
      </w:r>
      <w:r w:rsidR="007C7F2C" w:rsidRPr="007C7F2C">
        <w:rPr>
          <w:rFonts w:ascii="Arial" w:eastAsia="Calibri" w:hAnsi="Arial" w:cs="Times New Roman"/>
          <w:sz w:val="18"/>
          <w:szCs w:val="20"/>
          <w:lang w:eastAsia="x-none"/>
        </w:rPr>
        <w:t>(ESS+)</w:t>
      </w:r>
      <w:r w:rsidRPr="00D52BE7">
        <w:rPr>
          <w:rFonts w:ascii="Arial" w:eastAsia="Calibri" w:hAnsi="Arial" w:cs="Times New Roman"/>
          <w:sz w:val="18"/>
          <w:szCs w:val="20"/>
          <w:lang w:eastAsia="x-none"/>
        </w:rPr>
        <w:t>«</w:t>
      </w:r>
      <w:r w:rsidR="00DF4CBA" w:rsidRPr="00D52BE7">
        <w:rPr>
          <w:rFonts w:ascii="Arial" w:eastAsia="Calibri" w:hAnsi="Arial" w:cs="Times New Roman"/>
          <w:sz w:val="18"/>
          <w:szCs w:val="20"/>
          <w:lang w:eastAsia="x-none"/>
        </w:rPr>
        <w:t>.</w:t>
      </w:r>
    </w:p>
    <w:p w14:paraId="2302637C" w14:textId="77777777" w:rsidR="00615DF2" w:rsidRPr="00615DF2" w:rsidRDefault="00615DF2" w:rsidP="009167A2">
      <w:pPr>
        <w:pStyle w:val="BESEDILO"/>
        <w:rPr>
          <w:lang w:val="sl-SI"/>
        </w:rPr>
      </w:pPr>
    </w:p>
    <w:p w14:paraId="59A5EB89" w14:textId="36011932" w:rsidR="00142A0F" w:rsidRPr="001C3460" w:rsidRDefault="00142A0F" w:rsidP="009167A2">
      <w:pPr>
        <w:pStyle w:val="BESEDILO"/>
        <w:rPr>
          <w:lang w:val="sl-SI"/>
        </w:rPr>
      </w:pPr>
      <w:r w:rsidRPr="001C3460">
        <w:rPr>
          <w:lang w:val="sl-SI"/>
        </w:rPr>
        <w:t>PUM-O+ je program neformalnega izobraževanja</w:t>
      </w:r>
      <w:r w:rsidR="00F437DA" w:rsidRPr="001C3460">
        <w:rPr>
          <w:lang w:val="sl-SI"/>
        </w:rPr>
        <w:t>, katerega</w:t>
      </w:r>
      <w:r w:rsidRPr="001C3460">
        <w:rPr>
          <w:lang w:val="sl-SI"/>
        </w:rPr>
        <w:t xml:space="preserve"> </w:t>
      </w:r>
      <w:r w:rsidR="00F437DA" w:rsidRPr="001C3460">
        <w:rPr>
          <w:lang w:val="sl-SI"/>
        </w:rPr>
        <w:t>ciljna</w:t>
      </w:r>
      <w:r w:rsidRPr="001C3460">
        <w:rPr>
          <w:lang w:val="sl-SI"/>
        </w:rPr>
        <w:t xml:space="preserve"> skupina so brezposelne in neaktivne osebe, ki se s</w:t>
      </w:r>
      <w:r w:rsidR="00DF4CBA">
        <w:rPr>
          <w:lang w:val="sl-SI"/>
        </w:rPr>
        <w:t>poprijemajo</w:t>
      </w:r>
      <w:r w:rsidRPr="001C3460">
        <w:rPr>
          <w:lang w:val="sl-SI"/>
        </w:rPr>
        <w:t xml:space="preserve"> z ovirami pri vstopu na trg dela ali pri vključitvi v </w:t>
      </w:r>
      <w:r w:rsidR="00F437DA" w:rsidRPr="001C3460">
        <w:rPr>
          <w:lang w:val="sl-SI"/>
        </w:rPr>
        <w:t>programe APZ</w:t>
      </w:r>
      <w:r w:rsidRPr="001C3460">
        <w:rPr>
          <w:lang w:val="sl-SI"/>
        </w:rPr>
        <w:t xml:space="preserve">, </w:t>
      </w:r>
      <w:r w:rsidR="000578E4">
        <w:rPr>
          <w:lang w:val="sl-SI"/>
        </w:rPr>
        <w:t>natanč</w:t>
      </w:r>
      <w:r w:rsidR="000578E4" w:rsidRPr="001C3460">
        <w:rPr>
          <w:lang w:val="sl-SI"/>
        </w:rPr>
        <w:t xml:space="preserve">neje </w:t>
      </w:r>
      <w:r w:rsidRPr="001C3460">
        <w:rPr>
          <w:lang w:val="sl-SI"/>
        </w:rPr>
        <w:t xml:space="preserve">mlajši odrasli v starosti od 15. do dopolnjenega 29. leta, ki niso </w:t>
      </w:r>
      <w:r w:rsidR="00DF4CBA">
        <w:rPr>
          <w:lang w:val="sl-SI"/>
        </w:rPr>
        <w:t xml:space="preserve">niti </w:t>
      </w:r>
      <w:r w:rsidRPr="001C3460">
        <w:rPr>
          <w:lang w:val="sl-SI"/>
        </w:rPr>
        <w:t>zaposleni niti se ne izobražujejo oz</w:t>
      </w:r>
      <w:r w:rsidR="00F437DA" w:rsidRPr="001C3460">
        <w:rPr>
          <w:lang w:val="sl-SI"/>
        </w:rPr>
        <w:t>iroma</w:t>
      </w:r>
      <w:r w:rsidRPr="001C3460">
        <w:rPr>
          <w:lang w:val="sl-SI"/>
        </w:rPr>
        <w:t xml:space="preserve"> jim grozi izpad iz izobraževalnega sistema (t</w:t>
      </w:r>
      <w:r w:rsidR="00D96537">
        <w:rPr>
          <w:lang w:val="sl-SI"/>
        </w:rPr>
        <w:t>ako</w:t>
      </w:r>
      <w:r w:rsidR="00DF4CBA">
        <w:rPr>
          <w:lang w:val="sl-SI"/>
        </w:rPr>
        <w:t> </w:t>
      </w:r>
      <w:r w:rsidRPr="001C3460">
        <w:rPr>
          <w:lang w:val="sl-SI"/>
        </w:rPr>
        <w:t>i</w:t>
      </w:r>
      <w:r w:rsidR="00D96537">
        <w:rPr>
          <w:lang w:val="sl-SI"/>
        </w:rPr>
        <w:t>menovani</w:t>
      </w:r>
      <w:r w:rsidRPr="001C3460">
        <w:rPr>
          <w:lang w:val="sl-SI"/>
        </w:rPr>
        <w:t xml:space="preserve"> NEET).</w:t>
      </w:r>
    </w:p>
    <w:p w14:paraId="5BB94CFF" w14:textId="77777777" w:rsidR="00476327" w:rsidRPr="001C3460" w:rsidRDefault="00476327" w:rsidP="009167A2">
      <w:pPr>
        <w:pStyle w:val="BESEDILO"/>
        <w:rPr>
          <w:lang w:val="sl-SI"/>
        </w:rPr>
      </w:pPr>
    </w:p>
    <w:p w14:paraId="214F53C5" w14:textId="05138D1F" w:rsidR="00142A0F" w:rsidRPr="001C3460" w:rsidRDefault="00142A0F" w:rsidP="009167A2">
      <w:pPr>
        <w:pStyle w:val="BESEDILO"/>
        <w:rPr>
          <w:lang w:val="sl-SI"/>
        </w:rPr>
      </w:pPr>
      <w:r w:rsidRPr="001C3460">
        <w:rPr>
          <w:lang w:val="sl-SI"/>
        </w:rPr>
        <w:t xml:space="preserve">Namen operacije je razvijati </w:t>
      </w:r>
      <w:r w:rsidR="00831C92">
        <w:rPr>
          <w:lang w:val="sl-SI"/>
        </w:rPr>
        <w:t xml:space="preserve">zmožnosti </w:t>
      </w:r>
      <w:r w:rsidRPr="001C3460">
        <w:rPr>
          <w:lang w:val="sl-SI"/>
        </w:rPr>
        <w:t>oseb iz ciljne skupine za uspešno vključevanje na trg dela, v izobraževanje in družbo na splo</w:t>
      </w:r>
      <w:r w:rsidR="00DF4CBA">
        <w:rPr>
          <w:lang w:val="sl-SI"/>
        </w:rPr>
        <w:t>šno</w:t>
      </w:r>
      <w:r w:rsidRPr="001C3460">
        <w:rPr>
          <w:lang w:val="sl-SI"/>
        </w:rPr>
        <w:t xml:space="preserve">. Z vključitvijo v </w:t>
      </w:r>
      <w:r w:rsidR="00F437DA" w:rsidRPr="001C3460">
        <w:rPr>
          <w:lang w:val="sl-SI"/>
        </w:rPr>
        <w:t>program</w:t>
      </w:r>
      <w:r w:rsidRPr="001C3460">
        <w:rPr>
          <w:lang w:val="sl-SI"/>
        </w:rPr>
        <w:t xml:space="preserve"> bodo osebe pridobile kompetence, ki jih bodo opolnomočile za nadaljevanje izobraževanja </w:t>
      </w:r>
      <w:r w:rsidR="00831C92">
        <w:rPr>
          <w:lang w:val="sl-SI"/>
        </w:rPr>
        <w:t xml:space="preserve">in </w:t>
      </w:r>
      <w:r w:rsidRPr="001C3460">
        <w:rPr>
          <w:lang w:val="sl-SI"/>
        </w:rPr>
        <w:t xml:space="preserve">za pridobitev izobrazbe ter za vstop na trg dela, kar bo prispevalo k povečevanju njihove zaposljivosti, socialni </w:t>
      </w:r>
      <w:r w:rsidR="00DF4CBA">
        <w:rPr>
          <w:lang w:val="sl-SI"/>
        </w:rPr>
        <w:t>vključenosti</w:t>
      </w:r>
      <w:r w:rsidR="00DF4CBA" w:rsidRPr="001C3460">
        <w:rPr>
          <w:lang w:val="sl-SI"/>
        </w:rPr>
        <w:t xml:space="preserve"> </w:t>
      </w:r>
      <w:r w:rsidR="000578E4">
        <w:rPr>
          <w:lang w:val="sl-SI"/>
        </w:rPr>
        <w:t>in</w:t>
      </w:r>
      <w:r w:rsidR="000578E4" w:rsidRPr="001C3460">
        <w:rPr>
          <w:lang w:val="sl-SI"/>
        </w:rPr>
        <w:t xml:space="preserve"> </w:t>
      </w:r>
      <w:r w:rsidRPr="001C3460">
        <w:rPr>
          <w:lang w:val="sl-SI"/>
        </w:rPr>
        <w:t>doseganju enakih možnosti.</w:t>
      </w:r>
      <w:r w:rsidR="00615DF2">
        <w:rPr>
          <w:lang w:val="sl-SI"/>
        </w:rPr>
        <w:t xml:space="preserve"> </w:t>
      </w:r>
      <w:r w:rsidRPr="001C3460">
        <w:rPr>
          <w:lang w:val="sl-SI"/>
        </w:rPr>
        <w:t xml:space="preserve">V </w:t>
      </w:r>
      <w:r w:rsidR="00F437DA" w:rsidRPr="001C3460">
        <w:rPr>
          <w:lang w:val="sl-SI"/>
        </w:rPr>
        <w:t>programu</w:t>
      </w:r>
      <w:r w:rsidRPr="001C3460">
        <w:rPr>
          <w:lang w:val="sl-SI"/>
        </w:rPr>
        <w:t xml:space="preserve"> je</w:t>
      </w:r>
      <w:r w:rsidR="00615DF2">
        <w:rPr>
          <w:lang w:val="sl-SI"/>
        </w:rPr>
        <w:t xml:space="preserve"> </w:t>
      </w:r>
      <w:r w:rsidRPr="001C3460">
        <w:rPr>
          <w:lang w:val="sl-SI"/>
        </w:rPr>
        <w:t>poudar</w:t>
      </w:r>
      <w:r w:rsidR="00615DF2">
        <w:rPr>
          <w:lang w:val="sl-SI"/>
        </w:rPr>
        <w:t>ek</w:t>
      </w:r>
      <w:r w:rsidRPr="001C3460">
        <w:rPr>
          <w:lang w:val="sl-SI"/>
        </w:rPr>
        <w:t xml:space="preserve"> na identificiranju nevidnih NEET, to je mladih, ki niso prijavljeni v evidencah </w:t>
      </w:r>
      <w:r w:rsidR="00402338">
        <w:rPr>
          <w:lang w:val="sl-SI"/>
        </w:rPr>
        <w:t>ZRSZ</w:t>
      </w:r>
      <w:r w:rsidR="00402338" w:rsidRPr="001C3460">
        <w:rPr>
          <w:lang w:val="sl-SI"/>
        </w:rPr>
        <w:t xml:space="preserve"> </w:t>
      </w:r>
      <w:r w:rsidRPr="001C3460">
        <w:rPr>
          <w:lang w:val="sl-SI"/>
        </w:rPr>
        <w:t xml:space="preserve">(takšnih je namreč približno polovica vseh NEET). </w:t>
      </w:r>
    </w:p>
    <w:p w14:paraId="712B4FDD" w14:textId="77777777" w:rsidR="00F437DA" w:rsidRPr="001C3460" w:rsidRDefault="00F437DA" w:rsidP="009167A2">
      <w:pPr>
        <w:pStyle w:val="BESEDILO"/>
        <w:rPr>
          <w:lang w:val="sl-SI"/>
        </w:rPr>
      </w:pPr>
    </w:p>
    <w:p w14:paraId="77101BB1" w14:textId="2A63F389" w:rsidR="00615DF2" w:rsidRPr="00615DF2" w:rsidRDefault="00615DF2" w:rsidP="009167A2">
      <w:pPr>
        <w:pStyle w:val="BESEDILO"/>
        <w:rPr>
          <w:bCs/>
        </w:rPr>
      </w:pPr>
      <w:r w:rsidRPr="00615DF2">
        <w:rPr>
          <w:bCs/>
        </w:rPr>
        <w:t xml:space="preserve">V letu 2024 je program sočasno izvajalo 12 izvajalcev, sedem iz kohezijske regije </w:t>
      </w:r>
      <w:r w:rsidR="00D2077E" w:rsidRPr="00615DF2">
        <w:rPr>
          <w:bCs/>
        </w:rPr>
        <w:t xml:space="preserve">vzhodne </w:t>
      </w:r>
      <w:r w:rsidRPr="00615DF2">
        <w:rPr>
          <w:bCs/>
        </w:rPr>
        <w:t xml:space="preserve">ter pet iz </w:t>
      </w:r>
      <w:r w:rsidR="00D2077E" w:rsidRPr="00615DF2">
        <w:rPr>
          <w:bCs/>
        </w:rPr>
        <w:t xml:space="preserve">kohezijske regije </w:t>
      </w:r>
      <w:r w:rsidRPr="00615DF2">
        <w:rPr>
          <w:bCs/>
        </w:rPr>
        <w:t>zahodn</w:t>
      </w:r>
      <w:r w:rsidR="00D2077E">
        <w:rPr>
          <w:bCs/>
        </w:rPr>
        <w:t>e Slovenije</w:t>
      </w:r>
      <w:r w:rsidRPr="00615DF2">
        <w:rPr>
          <w:bCs/>
        </w:rPr>
        <w:t xml:space="preserve">. Aktivnosti so bile namenjene vzpostavljanju odnosov, pravil, iskanju skupnih interesov izrazito heterogenih skupin in vzpostavitvi individualnih kariernih načrtov. Izvajalci so se v skladu </w:t>
      </w:r>
      <w:r w:rsidR="004F1EC9">
        <w:rPr>
          <w:bCs/>
          <w:lang w:val="sl-SI"/>
        </w:rPr>
        <w:t xml:space="preserve">z učnim programom </w:t>
      </w:r>
      <w:r w:rsidRPr="00615DF2">
        <w:rPr>
          <w:bCs/>
        </w:rPr>
        <w:t xml:space="preserve">posvečali že utečenim in novim skupinskim projektom, osebnim učnim projektom, poglobljenemu kariernemu svetovanju, interesnim in animacijskim dejavnostim, promociji projekta, povezovanju z deležniki v lokalnem okolju in povezovanju z delodajalci, iskanju zaposlitvenih priložnosti za udeležence, </w:t>
      </w:r>
      <w:r w:rsidR="000578E4">
        <w:rPr>
          <w:bCs/>
          <w:lang w:val="sl-SI"/>
        </w:rPr>
        <w:t>pripravi</w:t>
      </w:r>
      <w:r w:rsidR="000578E4" w:rsidRPr="00615DF2">
        <w:rPr>
          <w:bCs/>
        </w:rPr>
        <w:t xml:space="preserve">li </w:t>
      </w:r>
      <w:r w:rsidRPr="00615DF2">
        <w:rPr>
          <w:bCs/>
        </w:rPr>
        <w:t xml:space="preserve">pa so tudi izlete in ekskurzije v lokalnem in širšem okolju. Program pa v skladu </w:t>
      </w:r>
      <w:r w:rsidR="004F1EC9">
        <w:rPr>
          <w:bCs/>
          <w:lang w:val="sl-SI"/>
        </w:rPr>
        <w:t xml:space="preserve">z učnim programom </w:t>
      </w:r>
      <w:r w:rsidRPr="00615DF2">
        <w:rPr>
          <w:bCs/>
        </w:rPr>
        <w:t xml:space="preserve">izvajajo </w:t>
      </w:r>
      <w:r w:rsidR="00E1059C">
        <w:rPr>
          <w:bCs/>
        </w:rPr>
        <w:t>v treh izvedbenih oblikah:</w:t>
      </w:r>
    </w:p>
    <w:p w14:paraId="44E21A6D" w14:textId="77777777" w:rsidR="00615DF2" w:rsidRPr="00615DF2" w:rsidRDefault="00615DF2" w:rsidP="009167A2">
      <w:pPr>
        <w:pStyle w:val="BESEDILO"/>
        <w:rPr>
          <w:bCs/>
        </w:rPr>
      </w:pPr>
    </w:p>
    <w:p w14:paraId="724CBB07" w14:textId="296AB58F" w:rsidR="00E1059C" w:rsidRPr="00E1059C" w:rsidRDefault="00E1059C" w:rsidP="007175AB">
      <w:pPr>
        <w:pStyle w:val="BESEDILO"/>
        <w:numPr>
          <w:ilvl w:val="0"/>
          <w:numId w:val="15"/>
        </w:numPr>
        <w:rPr>
          <w:lang w:val="sl-SI"/>
        </w:rPr>
      </w:pPr>
      <w:r w:rsidRPr="00E1059C">
        <w:rPr>
          <w:i/>
          <w:iCs/>
          <w:lang w:val="sl-SI"/>
        </w:rPr>
        <w:t>izbirno projektno delo:</w:t>
      </w:r>
      <w:r w:rsidRPr="00E1059C">
        <w:rPr>
          <w:lang w:val="sl-SI"/>
        </w:rPr>
        <w:t xml:space="preserve"> splošnoizobraževalni cilji, cilji razvijanja v programu poudarjenih temeljnih zmožnosti in cilji za oblikovanje poklicne identitete in življenjskega sloga; </w:t>
      </w:r>
    </w:p>
    <w:p w14:paraId="04AFEBB7" w14:textId="7DC3EE43" w:rsidR="00E1059C" w:rsidRPr="00E1059C" w:rsidRDefault="00E1059C" w:rsidP="007175AB">
      <w:pPr>
        <w:pStyle w:val="BESEDILO"/>
        <w:numPr>
          <w:ilvl w:val="0"/>
          <w:numId w:val="15"/>
        </w:numPr>
        <w:rPr>
          <w:lang w:val="sl-SI"/>
        </w:rPr>
      </w:pPr>
      <w:r w:rsidRPr="00E1059C">
        <w:rPr>
          <w:i/>
          <w:iCs/>
          <w:lang w:val="sl-SI"/>
        </w:rPr>
        <w:t>osebni učni projekti:</w:t>
      </w:r>
      <w:r w:rsidRPr="00E1059C">
        <w:rPr>
          <w:lang w:val="sl-SI"/>
        </w:rPr>
        <w:t xml:space="preserve"> splošnoizobraževalni cilji, ki se prepletajo s posebnimi cilji posameznikov pri načrtovanju kariere, oblikovanju poklicne identitete, načrtovanju zaposlitvene poti ter oblikovanju osebnega življenjskega sloga udeleženca;</w:t>
      </w:r>
    </w:p>
    <w:p w14:paraId="23960631" w14:textId="473F3CEC" w:rsidR="00615DF2" w:rsidRPr="00615DF2" w:rsidRDefault="00E1059C" w:rsidP="007175AB">
      <w:pPr>
        <w:pStyle w:val="BESEDILO"/>
        <w:numPr>
          <w:ilvl w:val="0"/>
          <w:numId w:val="15"/>
        </w:numPr>
        <w:rPr>
          <w:lang w:val="sl-SI"/>
        </w:rPr>
      </w:pPr>
      <w:r w:rsidRPr="00E1059C">
        <w:rPr>
          <w:i/>
          <w:iCs/>
          <w:lang w:val="sl-SI"/>
        </w:rPr>
        <w:t>interesne dejavnosti:</w:t>
      </w:r>
      <w:r w:rsidRPr="00E1059C">
        <w:rPr>
          <w:lang w:val="sl-SI"/>
        </w:rPr>
        <w:t xml:space="preserve"> vse skupine ciljev, odvisno od izbrane vsebine.</w:t>
      </w:r>
    </w:p>
    <w:p w14:paraId="31EB9D0D" w14:textId="77777777" w:rsidR="00615DF2" w:rsidRPr="00E1059C" w:rsidRDefault="00615DF2" w:rsidP="00615DF2">
      <w:pPr>
        <w:pStyle w:val="BESEDILO"/>
        <w:rPr>
          <w:bCs/>
        </w:rPr>
      </w:pPr>
    </w:p>
    <w:p w14:paraId="4D784B42" w14:textId="6A33B2AE" w:rsidR="00615DF2" w:rsidRPr="00E1059C" w:rsidRDefault="00615DF2" w:rsidP="00615DF2">
      <w:pPr>
        <w:pStyle w:val="BESEDILO"/>
        <w:rPr>
          <w:bCs/>
        </w:rPr>
      </w:pPr>
      <w:r w:rsidRPr="00615DF2">
        <w:rPr>
          <w:bCs/>
        </w:rPr>
        <w:t>Vsebina programa je zajeta v treh ključnih izobraževalnih modulih, ki se med seboj prepletajo</w:t>
      </w:r>
      <w:r w:rsidR="003A2EFF">
        <w:rPr>
          <w:bCs/>
        </w:rPr>
        <w:t>:</w:t>
      </w:r>
    </w:p>
    <w:p w14:paraId="0F77BE39" w14:textId="77777777" w:rsidR="00E1059C" w:rsidRPr="00615DF2" w:rsidRDefault="00E1059C" w:rsidP="00615DF2">
      <w:pPr>
        <w:pStyle w:val="BESEDILO"/>
        <w:rPr>
          <w:bCs/>
        </w:rPr>
      </w:pPr>
    </w:p>
    <w:p w14:paraId="1AEC0B6E" w14:textId="60986CD6" w:rsidR="00615DF2" w:rsidRPr="00615DF2" w:rsidRDefault="00615DF2" w:rsidP="007175AB">
      <w:pPr>
        <w:pStyle w:val="BESEDILO"/>
        <w:numPr>
          <w:ilvl w:val="0"/>
          <w:numId w:val="15"/>
        </w:numPr>
        <w:rPr>
          <w:bCs/>
        </w:rPr>
      </w:pPr>
      <w:r w:rsidRPr="00615DF2">
        <w:rPr>
          <w:bCs/>
        </w:rPr>
        <w:t>Modul kariernega načrtovanja in oblikovanja poklicne identitete;</w:t>
      </w:r>
    </w:p>
    <w:p w14:paraId="6C7F3660" w14:textId="5294282E" w:rsidR="00615DF2" w:rsidRPr="00615DF2" w:rsidRDefault="00615DF2" w:rsidP="007175AB">
      <w:pPr>
        <w:pStyle w:val="BESEDILO"/>
        <w:numPr>
          <w:ilvl w:val="0"/>
          <w:numId w:val="15"/>
        </w:numPr>
        <w:rPr>
          <w:bCs/>
        </w:rPr>
      </w:pPr>
      <w:r w:rsidRPr="00615DF2">
        <w:rPr>
          <w:bCs/>
        </w:rPr>
        <w:t>Modul splošne poučenosti;</w:t>
      </w:r>
    </w:p>
    <w:p w14:paraId="675602A6" w14:textId="77777777" w:rsidR="00615DF2" w:rsidRPr="00E1059C" w:rsidRDefault="00615DF2" w:rsidP="007175AB">
      <w:pPr>
        <w:pStyle w:val="BESEDILO"/>
        <w:numPr>
          <w:ilvl w:val="0"/>
          <w:numId w:val="15"/>
        </w:numPr>
        <w:rPr>
          <w:bCs/>
        </w:rPr>
      </w:pPr>
      <w:r w:rsidRPr="00615DF2">
        <w:rPr>
          <w:bCs/>
        </w:rPr>
        <w:t>Modul osebnostne rasti in oblikovanja trajnostnih življenjskih slogov.</w:t>
      </w:r>
    </w:p>
    <w:p w14:paraId="68634412" w14:textId="77777777" w:rsidR="00E1059C" w:rsidRPr="00615DF2" w:rsidRDefault="00E1059C" w:rsidP="00E1059C">
      <w:pPr>
        <w:pStyle w:val="BESEDILO"/>
        <w:ind w:left="720"/>
        <w:rPr>
          <w:bCs/>
        </w:rPr>
      </w:pPr>
    </w:p>
    <w:p w14:paraId="7CEF4C37" w14:textId="5EE82A39" w:rsidR="003A2EFF" w:rsidRDefault="003A2EFF" w:rsidP="00615DF2">
      <w:pPr>
        <w:pStyle w:val="BESEDILO"/>
        <w:rPr>
          <w:bCs/>
        </w:rPr>
      </w:pPr>
      <w:r w:rsidRPr="003A2EFF">
        <w:rPr>
          <w:bCs/>
        </w:rPr>
        <w:t>V letu 2024 je p</w:t>
      </w:r>
      <w:r w:rsidR="00615DF2" w:rsidRPr="00615DF2">
        <w:rPr>
          <w:bCs/>
        </w:rPr>
        <w:t xml:space="preserve">otekala promocija programa PUM-O+. </w:t>
      </w:r>
      <w:bookmarkStart w:id="56" w:name="_Hlk190939598"/>
      <w:r w:rsidR="00615DF2" w:rsidRPr="00615DF2">
        <w:rPr>
          <w:bCs/>
        </w:rPr>
        <w:t xml:space="preserve">Izvajal jo je </w:t>
      </w:r>
      <w:r w:rsidR="00402338">
        <w:rPr>
          <w:bCs/>
        </w:rPr>
        <w:t>ZRSZ</w:t>
      </w:r>
      <w:r w:rsidR="00615DF2" w:rsidRPr="00615DF2">
        <w:rPr>
          <w:bCs/>
        </w:rPr>
        <w:t xml:space="preserve"> na svoji spletni strani in Facebook strani ter prek svetovalcev zaposlitve v svetovalnem procesu. Za namene promocije programa je bil naročen promocijski material</w:t>
      </w:r>
      <w:r w:rsidRPr="003A2EFF">
        <w:rPr>
          <w:bCs/>
        </w:rPr>
        <w:t xml:space="preserve">. </w:t>
      </w:r>
      <w:r w:rsidR="00615DF2" w:rsidRPr="00615DF2">
        <w:rPr>
          <w:bCs/>
        </w:rPr>
        <w:t>Promocija programa PUM-O+ je potekala tudi v obliki 15</w:t>
      </w:r>
      <w:r w:rsidR="00CF6E80">
        <w:rPr>
          <w:bCs/>
          <w:lang w:val="sl-SI"/>
        </w:rPr>
        <w:t>-</w:t>
      </w:r>
      <w:r w:rsidR="00615DF2" w:rsidRPr="00615DF2">
        <w:rPr>
          <w:bCs/>
        </w:rPr>
        <w:t>sekundnega radijskega oglas</w:t>
      </w:r>
      <w:r w:rsidR="004F1EC9">
        <w:rPr>
          <w:bCs/>
          <w:lang w:val="sl-SI"/>
        </w:rPr>
        <w:t>a</w:t>
      </w:r>
      <w:r w:rsidR="00615DF2" w:rsidRPr="00615DF2">
        <w:rPr>
          <w:bCs/>
        </w:rPr>
        <w:t xml:space="preserve">, ki se je vrtel od sredine septembra do sredine novembra 2024 na </w:t>
      </w:r>
      <w:r w:rsidRPr="003A2EFF">
        <w:rPr>
          <w:bCs/>
        </w:rPr>
        <w:t>več</w:t>
      </w:r>
      <w:r w:rsidR="00615DF2" w:rsidRPr="00615DF2">
        <w:rPr>
          <w:bCs/>
        </w:rPr>
        <w:t xml:space="preserve"> radijskih postajah. </w:t>
      </w:r>
      <w:r>
        <w:rPr>
          <w:bCs/>
        </w:rPr>
        <w:t>Prav tako za promocijo programa skrbijo tudi izvajalci sami, predvsem z namenom,</w:t>
      </w:r>
      <w:r w:rsidRPr="003A2EFF">
        <w:rPr>
          <w:bCs/>
        </w:rPr>
        <w:t xml:space="preserve"> </w:t>
      </w:r>
      <w:r w:rsidRPr="00615DF2">
        <w:rPr>
          <w:bCs/>
        </w:rPr>
        <w:t>da dosežejo čim širšo publiko, predvsem mlade.</w:t>
      </w:r>
    </w:p>
    <w:bookmarkEnd w:id="56"/>
    <w:p w14:paraId="4490381B" w14:textId="77777777" w:rsidR="00E1059C" w:rsidRPr="00615DF2" w:rsidRDefault="00E1059C" w:rsidP="00615DF2">
      <w:pPr>
        <w:pStyle w:val="BESEDILO"/>
        <w:rPr>
          <w:bCs/>
        </w:rPr>
      </w:pPr>
    </w:p>
    <w:p w14:paraId="70C1218E" w14:textId="724190DD" w:rsidR="00615DF2" w:rsidRPr="003A2EFF" w:rsidRDefault="00615DF2" w:rsidP="00615DF2">
      <w:pPr>
        <w:pStyle w:val="BESEDILO"/>
        <w:rPr>
          <w:bCs/>
        </w:rPr>
      </w:pPr>
      <w:r w:rsidRPr="00615DF2">
        <w:rPr>
          <w:bCs/>
        </w:rPr>
        <w:t xml:space="preserve">9. maja 2024 je </w:t>
      </w:r>
      <w:r w:rsidR="00402338">
        <w:rPr>
          <w:bCs/>
        </w:rPr>
        <w:t>ZRSZ</w:t>
      </w:r>
      <w:r w:rsidRPr="00615DF2">
        <w:rPr>
          <w:bCs/>
        </w:rPr>
        <w:t xml:space="preserve"> </w:t>
      </w:r>
      <w:r w:rsidR="00CF6E80">
        <w:rPr>
          <w:bCs/>
          <w:lang w:val="sl-SI"/>
        </w:rPr>
        <w:t>od</w:t>
      </w:r>
      <w:r w:rsidRPr="00615DF2">
        <w:rPr>
          <w:bCs/>
        </w:rPr>
        <w:t xml:space="preserve"> izvajalca Inštitut</w:t>
      </w:r>
      <w:r w:rsidR="00CF6E80">
        <w:rPr>
          <w:bCs/>
          <w:lang w:val="sl-SI"/>
        </w:rPr>
        <w:t>a</w:t>
      </w:r>
      <w:r w:rsidRPr="00615DF2">
        <w:rPr>
          <w:bCs/>
        </w:rPr>
        <w:t xml:space="preserve"> Educare za razvoj človeških vrednot v šolstvu prejel podpisano izjavo s predlogom o predčasnem </w:t>
      </w:r>
      <w:r w:rsidR="004F1EC9">
        <w:rPr>
          <w:bCs/>
          <w:lang w:val="sl-SI"/>
        </w:rPr>
        <w:t xml:space="preserve">dokončanju </w:t>
      </w:r>
      <w:r w:rsidRPr="00615DF2">
        <w:rPr>
          <w:bCs/>
        </w:rPr>
        <w:t xml:space="preserve">izvajanja programa PUM-O+ </w:t>
      </w:r>
      <w:r w:rsidR="007B16B1">
        <w:rPr>
          <w:bCs/>
          <w:lang w:val="sl-SI"/>
        </w:rPr>
        <w:t xml:space="preserve">s </w:t>
      </w:r>
      <w:r w:rsidRPr="00615DF2">
        <w:rPr>
          <w:bCs/>
        </w:rPr>
        <w:t>30. junij</w:t>
      </w:r>
      <w:r w:rsidR="007B16B1">
        <w:rPr>
          <w:bCs/>
          <w:lang w:val="sl-SI"/>
        </w:rPr>
        <w:t>em</w:t>
      </w:r>
      <w:r w:rsidRPr="00615DF2">
        <w:rPr>
          <w:bCs/>
        </w:rPr>
        <w:t xml:space="preserve"> 2024. </w:t>
      </w:r>
      <w:r w:rsidR="00402338">
        <w:rPr>
          <w:bCs/>
        </w:rPr>
        <w:t>ZRSZ</w:t>
      </w:r>
      <w:r w:rsidRPr="00615DF2">
        <w:rPr>
          <w:bCs/>
        </w:rPr>
        <w:t xml:space="preserve"> se je s predčasnim </w:t>
      </w:r>
      <w:r w:rsidR="007B16B1">
        <w:rPr>
          <w:bCs/>
          <w:lang w:val="sl-SI"/>
        </w:rPr>
        <w:t xml:space="preserve">dokončanjem </w:t>
      </w:r>
      <w:r w:rsidRPr="00615DF2">
        <w:rPr>
          <w:bCs/>
        </w:rPr>
        <w:t xml:space="preserve">izvajanja programa strinjal in je bila na podlagi izjave izvajalca pogodba o izvedbi projekta prekinjena </w:t>
      </w:r>
      <w:r w:rsidR="007B16B1">
        <w:rPr>
          <w:bCs/>
          <w:lang w:val="sl-SI"/>
        </w:rPr>
        <w:lastRenderedPageBreak/>
        <w:t xml:space="preserve">s </w:t>
      </w:r>
      <w:r w:rsidRPr="00615DF2">
        <w:rPr>
          <w:bCs/>
        </w:rPr>
        <w:t>30. junij</w:t>
      </w:r>
      <w:r w:rsidR="007B16B1">
        <w:rPr>
          <w:bCs/>
          <w:lang w:val="sl-SI"/>
        </w:rPr>
        <w:t>em</w:t>
      </w:r>
      <w:r w:rsidRPr="00615DF2">
        <w:rPr>
          <w:bCs/>
        </w:rPr>
        <w:t xml:space="preserve"> 2024. V tem času je bil, po uradnem postopku, izveden izbor novega izvajalca za izvajanje programa na območju Ljubljane od 1. julija 2024 naprej</w:t>
      </w:r>
      <w:r w:rsidR="003A2EFF">
        <w:rPr>
          <w:bCs/>
        </w:rPr>
        <w:t xml:space="preserve">, </w:t>
      </w:r>
      <w:r w:rsidRPr="00615DF2">
        <w:rPr>
          <w:bCs/>
        </w:rPr>
        <w:t xml:space="preserve">podpisana </w:t>
      </w:r>
      <w:r w:rsidR="003A2EFF">
        <w:rPr>
          <w:bCs/>
        </w:rPr>
        <w:t xml:space="preserve">je bila </w:t>
      </w:r>
      <w:r w:rsidRPr="00615DF2">
        <w:rPr>
          <w:bCs/>
        </w:rPr>
        <w:t>pogodba za izvajanje programa z izvajalcem Društvo</w:t>
      </w:r>
      <w:r w:rsidR="007B16B1">
        <w:rPr>
          <w:bCs/>
          <w:lang w:val="sl-SI"/>
        </w:rPr>
        <w:t>m</w:t>
      </w:r>
      <w:r w:rsidRPr="00615DF2">
        <w:rPr>
          <w:bCs/>
        </w:rPr>
        <w:t xml:space="preserve"> za razvoj odgovornosti Škatelc.</w:t>
      </w:r>
    </w:p>
    <w:p w14:paraId="097EB39C" w14:textId="77777777" w:rsidR="00E1059C" w:rsidRPr="00615DF2" w:rsidRDefault="00E1059C" w:rsidP="00615DF2">
      <w:pPr>
        <w:pStyle w:val="BESEDILO"/>
        <w:rPr>
          <w:bCs/>
          <w:highlight w:val="yellow"/>
        </w:rPr>
      </w:pPr>
    </w:p>
    <w:p w14:paraId="161D3AC5" w14:textId="5CC8C9A4" w:rsidR="003A2EFF" w:rsidRDefault="009167A2" w:rsidP="003A2EFF">
      <w:pPr>
        <w:pStyle w:val="BESEDILO"/>
        <w:rPr>
          <w:bCs/>
        </w:rPr>
      </w:pPr>
      <w:r>
        <w:rPr>
          <w:bCs/>
        </w:rPr>
        <w:t xml:space="preserve">V letu 2024 je </w:t>
      </w:r>
      <w:r w:rsidR="00402338">
        <w:rPr>
          <w:bCs/>
        </w:rPr>
        <w:t>ZRSZ</w:t>
      </w:r>
      <w:r>
        <w:rPr>
          <w:bCs/>
        </w:rPr>
        <w:t xml:space="preserve"> sklenil 418 pogodb za vključitev v program, in sicer</w:t>
      </w:r>
      <w:r w:rsidR="003A2EFF">
        <w:rPr>
          <w:bCs/>
        </w:rPr>
        <w:t xml:space="preserve"> </w:t>
      </w:r>
      <w:r w:rsidR="003A2EFF" w:rsidRPr="00615DF2">
        <w:rPr>
          <w:bCs/>
        </w:rPr>
        <w:t xml:space="preserve">227 iz </w:t>
      </w:r>
      <w:r w:rsidRPr="00396901">
        <w:rPr>
          <w:lang w:val="sl-SI"/>
        </w:rPr>
        <w:t xml:space="preserve">kohezijske regije </w:t>
      </w:r>
      <w:r w:rsidR="00152267">
        <w:rPr>
          <w:bCs/>
        </w:rPr>
        <w:t xml:space="preserve">vzhodne Slovenije </w:t>
      </w:r>
      <w:r w:rsidR="003A2EFF" w:rsidRPr="00615DF2">
        <w:rPr>
          <w:bCs/>
        </w:rPr>
        <w:t xml:space="preserve">in 191 iz </w:t>
      </w:r>
      <w:r w:rsidRPr="00396901">
        <w:rPr>
          <w:lang w:val="sl-SI"/>
        </w:rPr>
        <w:t>kohezijske regije</w:t>
      </w:r>
      <w:r w:rsidR="00152267" w:rsidRPr="00152267">
        <w:rPr>
          <w:bCs/>
        </w:rPr>
        <w:t xml:space="preserve"> </w:t>
      </w:r>
      <w:r w:rsidR="00152267">
        <w:rPr>
          <w:bCs/>
        </w:rPr>
        <w:t>zahodne Slovenije</w:t>
      </w:r>
      <w:r w:rsidR="003A2EFF" w:rsidRPr="00615DF2">
        <w:rPr>
          <w:bCs/>
        </w:rPr>
        <w:t xml:space="preserve">. Med novimi vključitvami je </w:t>
      </w:r>
      <w:r>
        <w:rPr>
          <w:bCs/>
        </w:rPr>
        <w:t xml:space="preserve">bilo </w:t>
      </w:r>
      <w:r w:rsidR="003A2EFF" w:rsidRPr="00615DF2">
        <w:rPr>
          <w:bCs/>
        </w:rPr>
        <w:t>188 žensk (4</w:t>
      </w:r>
      <w:r w:rsidR="003A2EFF">
        <w:rPr>
          <w:bCs/>
        </w:rPr>
        <w:t>5</w:t>
      </w:r>
      <w:r>
        <w:rPr>
          <w:bCs/>
        </w:rPr>
        <w:t>,0</w:t>
      </w:r>
      <w:r w:rsidR="003A2EFF">
        <w:rPr>
          <w:bCs/>
        </w:rPr>
        <w:t xml:space="preserve"> odstotk</w:t>
      </w:r>
      <w:r>
        <w:rPr>
          <w:bCs/>
        </w:rPr>
        <w:t>a</w:t>
      </w:r>
      <w:r w:rsidR="003A2EFF" w:rsidRPr="00615DF2">
        <w:rPr>
          <w:bCs/>
        </w:rPr>
        <w:t>), 178 iskalcev prve zaposlitve (42,</w:t>
      </w:r>
      <w:r w:rsidR="003A2EFF">
        <w:rPr>
          <w:bCs/>
        </w:rPr>
        <w:t>6 odstotka</w:t>
      </w:r>
      <w:r w:rsidR="003A2EFF" w:rsidRPr="00615DF2">
        <w:rPr>
          <w:bCs/>
        </w:rPr>
        <w:t>)</w:t>
      </w:r>
      <w:r>
        <w:rPr>
          <w:bCs/>
        </w:rPr>
        <w:t xml:space="preserve">, </w:t>
      </w:r>
      <w:r w:rsidR="003A2EFF" w:rsidRPr="00615DF2">
        <w:rPr>
          <w:bCs/>
        </w:rPr>
        <w:t>24 dolgotrajno brezposelnih (5,7</w:t>
      </w:r>
      <w:r w:rsidR="003A2EFF">
        <w:rPr>
          <w:bCs/>
        </w:rPr>
        <w:t xml:space="preserve"> odstotka</w:t>
      </w:r>
      <w:r w:rsidR="003A2EFF" w:rsidRPr="00615DF2">
        <w:rPr>
          <w:bCs/>
        </w:rPr>
        <w:t xml:space="preserve">), 348 </w:t>
      </w:r>
      <w:r>
        <w:rPr>
          <w:bCs/>
        </w:rPr>
        <w:t xml:space="preserve">z </w:t>
      </w:r>
      <w:r w:rsidR="003A2EFF" w:rsidRPr="00615DF2">
        <w:rPr>
          <w:bCs/>
        </w:rPr>
        <w:t>osnovnošolsko izobrazbo (83,</w:t>
      </w:r>
      <w:r w:rsidR="003A2EFF">
        <w:rPr>
          <w:bCs/>
        </w:rPr>
        <w:t>3 odstotka</w:t>
      </w:r>
      <w:r w:rsidR="003A2EFF" w:rsidRPr="00615DF2">
        <w:rPr>
          <w:bCs/>
        </w:rPr>
        <w:t xml:space="preserve">), 121 pa je </w:t>
      </w:r>
      <w:r>
        <w:rPr>
          <w:bCs/>
        </w:rPr>
        <w:t xml:space="preserve">bilo </w:t>
      </w:r>
      <w:r w:rsidR="003A2EFF" w:rsidRPr="00615DF2">
        <w:rPr>
          <w:bCs/>
        </w:rPr>
        <w:t xml:space="preserve">prejemnikov </w:t>
      </w:r>
      <w:r w:rsidR="003A2EFF">
        <w:rPr>
          <w:bCs/>
        </w:rPr>
        <w:t>denarne socialne pomoči</w:t>
      </w:r>
      <w:r w:rsidR="003A2EFF" w:rsidRPr="00615DF2">
        <w:rPr>
          <w:bCs/>
        </w:rPr>
        <w:t xml:space="preserve"> (28,9</w:t>
      </w:r>
      <w:r w:rsidR="003A2EFF">
        <w:rPr>
          <w:bCs/>
        </w:rPr>
        <w:t xml:space="preserve"> odstotka</w:t>
      </w:r>
      <w:r w:rsidR="003A2EFF" w:rsidRPr="00615DF2">
        <w:rPr>
          <w:bCs/>
        </w:rPr>
        <w:t>).</w:t>
      </w:r>
    </w:p>
    <w:p w14:paraId="7693E02A" w14:textId="77777777" w:rsidR="003A2EFF" w:rsidRPr="00E1059C" w:rsidRDefault="003A2EFF" w:rsidP="003A2EFF">
      <w:pPr>
        <w:pStyle w:val="BESEDILO"/>
        <w:rPr>
          <w:bCs/>
        </w:rPr>
      </w:pPr>
    </w:p>
    <w:p w14:paraId="3C312671" w14:textId="4DC8DA3F" w:rsidR="00615DF2" w:rsidRPr="00615DF2" w:rsidRDefault="00402338" w:rsidP="00615DF2">
      <w:pPr>
        <w:pStyle w:val="BESEDILO"/>
        <w:rPr>
          <w:bCs/>
        </w:rPr>
      </w:pPr>
      <w:r>
        <w:rPr>
          <w:bCs/>
        </w:rPr>
        <w:t>ZRSZ</w:t>
      </w:r>
      <w:r w:rsidR="003A2EFF" w:rsidRPr="00011084">
        <w:rPr>
          <w:bCs/>
        </w:rPr>
        <w:t xml:space="preserve"> je izvedel </w:t>
      </w:r>
      <w:r w:rsidR="00615DF2" w:rsidRPr="00615DF2">
        <w:rPr>
          <w:bCs/>
        </w:rPr>
        <w:t>12 spremljanj na kraju samem</w:t>
      </w:r>
      <w:r w:rsidR="003A2EFF" w:rsidRPr="00011084">
        <w:rPr>
          <w:bCs/>
        </w:rPr>
        <w:t>, in sicer</w:t>
      </w:r>
      <w:r w:rsidR="00615DF2" w:rsidRPr="00615DF2">
        <w:rPr>
          <w:bCs/>
        </w:rPr>
        <w:t xml:space="preserve"> pri vseh 12 izvajalcih programa PUM-O+. Nepravilnosti pri preverjanju pogodbenih obveznosti niso bile ugotovljene. Poleg spremljanja pogodbenih obveznosti je bil namen obiska tudi </w:t>
      </w:r>
      <w:r w:rsidR="00CF6E80">
        <w:rPr>
          <w:bCs/>
          <w:lang w:val="sl-SI"/>
        </w:rPr>
        <w:t>reševanje</w:t>
      </w:r>
      <w:r w:rsidR="00CF6E80" w:rsidRPr="00615DF2">
        <w:rPr>
          <w:bCs/>
        </w:rPr>
        <w:t xml:space="preserve"> </w:t>
      </w:r>
      <w:r w:rsidR="00615DF2" w:rsidRPr="00615DF2">
        <w:rPr>
          <w:bCs/>
        </w:rPr>
        <w:t xml:space="preserve">aktualnih vprašanj in povezovanje z izvajalci. Izvajalci so bili </w:t>
      </w:r>
      <w:r w:rsidR="00CF6E80">
        <w:rPr>
          <w:bCs/>
          <w:lang w:val="sl-SI"/>
        </w:rPr>
        <w:t>na</w:t>
      </w:r>
      <w:r w:rsidR="00CF6E80" w:rsidRPr="00615DF2">
        <w:rPr>
          <w:bCs/>
        </w:rPr>
        <w:t xml:space="preserve"> </w:t>
      </w:r>
      <w:r w:rsidR="00615DF2" w:rsidRPr="00615DF2">
        <w:rPr>
          <w:bCs/>
        </w:rPr>
        <w:t>srečanj</w:t>
      </w:r>
      <w:r w:rsidR="00CF6E80">
        <w:rPr>
          <w:bCs/>
          <w:lang w:val="sl-SI"/>
        </w:rPr>
        <w:t>i</w:t>
      </w:r>
      <w:r w:rsidR="007B16B1">
        <w:rPr>
          <w:bCs/>
          <w:lang w:val="sl-SI"/>
        </w:rPr>
        <w:t>h</w:t>
      </w:r>
      <w:r w:rsidR="00615DF2" w:rsidRPr="00615DF2">
        <w:rPr>
          <w:bCs/>
        </w:rPr>
        <w:t xml:space="preserve"> dodatno motivirani </w:t>
      </w:r>
      <w:r w:rsidR="00CF6E80">
        <w:rPr>
          <w:bCs/>
          <w:lang w:val="sl-SI"/>
        </w:rPr>
        <w:t>za</w:t>
      </w:r>
      <w:r w:rsidR="00CF6E80" w:rsidRPr="00615DF2">
        <w:rPr>
          <w:bCs/>
        </w:rPr>
        <w:t xml:space="preserve"> </w:t>
      </w:r>
      <w:r w:rsidR="00615DF2" w:rsidRPr="00615DF2">
        <w:rPr>
          <w:bCs/>
        </w:rPr>
        <w:t xml:space="preserve">promocijo programa </w:t>
      </w:r>
      <w:r w:rsidR="007B16B1">
        <w:rPr>
          <w:bCs/>
          <w:lang w:val="sl-SI"/>
        </w:rPr>
        <w:t xml:space="preserve">in </w:t>
      </w:r>
      <w:r w:rsidR="00CF6E80">
        <w:rPr>
          <w:bCs/>
          <w:lang w:val="sl-SI"/>
        </w:rPr>
        <w:t>za</w:t>
      </w:r>
      <w:r w:rsidR="00615DF2" w:rsidRPr="00615DF2">
        <w:rPr>
          <w:bCs/>
        </w:rPr>
        <w:t xml:space="preserve"> povezovanje z drugimi deležniki programa iz lokalnega okolja </w:t>
      </w:r>
      <w:r w:rsidR="005D28FA">
        <w:rPr>
          <w:bCs/>
          <w:lang w:val="sl-SI"/>
        </w:rPr>
        <w:t>ter</w:t>
      </w:r>
      <w:r w:rsidR="005D28FA" w:rsidRPr="00615DF2">
        <w:rPr>
          <w:bCs/>
        </w:rPr>
        <w:t xml:space="preserve"> </w:t>
      </w:r>
      <w:r w:rsidR="00615DF2" w:rsidRPr="00615DF2">
        <w:rPr>
          <w:bCs/>
        </w:rPr>
        <w:t xml:space="preserve">povabljeni v dobro sodelovanje z bližnjimi </w:t>
      </w:r>
      <w:r w:rsidR="00DB074A">
        <w:rPr>
          <w:bCs/>
          <w:lang w:val="sl-SI"/>
        </w:rPr>
        <w:t>UD</w:t>
      </w:r>
      <w:r w:rsidR="00615DF2" w:rsidRPr="00615DF2">
        <w:rPr>
          <w:bCs/>
        </w:rPr>
        <w:t>, z namenom, da bi program doseglo čim več mladih, ki niso nikjer registrirani, t</w:t>
      </w:r>
      <w:r w:rsidR="00D96537">
        <w:rPr>
          <w:bCs/>
          <w:lang w:val="sl-SI"/>
        </w:rPr>
        <w:t xml:space="preserve">ako </w:t>
      </w:r>
      <w:r w:rsidR="00615DF2" w:rsidRPr="00615DF2">
        <w:rPr>
          <w:bCs/>
        </w:rPr>
        <w:t>i</w:t>
      </w:r>
      <w:r w:rsidR="00D96537">
        <w:rPr>
          <w:bCs/>
          <w:lang w:val="sl-SI"/>
        </w:rPr>
        <w:t>menovanih</w:t>
      </w:r>
      <w:r w:rsidR="00615DF2" w:rsidRPr="00615DF2">
        <w:rPr>
          <w:bCs/>
        </w:rPr>
        <w:t xml:space="preserve"> NEET</w:t>
      </w:r>
      <w:r w:rsidR="00CF6E80">
        <w:rPr>
          <w:bCs/>
          <w:lang w:val="sl-SI"/>
        </w:rPr>
        <w:t>,</w:t>
      </w:r>
      <w:r w:rsidR="00615DF2" w:rsidRPr="00615DF2">
        <w:rPr>
          <w:bCs/>
        </w:rPr>
        <w:t xml:space="preserve"> in mladih, ki bi jim program koristil</w:t>
      </w:r>
      <w:r w:rsidR="00CF6E80">
        <w:rPr>
          <w:bCs/>
          <w:lang w:val="sl-SI"/>
        </w:rPr>
        <w:t>,</w:t>
      </w:r>
      <w:r w:rsidR="00615DF2" w:rsidRPr="00615DF2">
        <w:rPr>
          <w:bCs/>
        </w:rPr>
        <w:t xml:space="preserve"> </w:t>
      </w:r>
      <w:r w:rsidR="003A2EFF" w:rsidRPr="00011084">
        <w:rPr>
          <w:bCs/>
        </w:rPr>
        <w:t>vendar</w:t>
      </w:r>
      <w:r w:rsidR="00615DF2" w:rsidRPr="00615DF2">
        <w:rPr>
          <w:bCs/>
        </w:rPr>
        <w:t xml:space="preserve"> </w:t>
      </w:r>
      <w:r w:rsidR="003A2EFF" w:rsidRPr="00011084">
        <w:rPr>
          <w:bCs/>
        </w:rPr>
        <w:t xml:space="preserve">o njem </w:t>
      </w:r>
      <w:r w:rsidR="00615DF2" w:rsidRPr="00615DF2">
        <w:rPr>
          <w:bCs/>
        </w:rPr>
        <w:t>nimajo informacij ali lastne notranje motivacije za vključitev</w:t>
      </w:r>
      <w:r w:rsidR="005D28FA">
        <w:rPr>
          <w:bCs/>
          <w:lang w:val="sl-SI"/>
        </w:rPr>
        <w:t xml:space="preserve"> vanj</w:t>
      </w:r>
      <w:r w:rsidR="00615DF2" w:rsidRPr="00615DF2">
        <w:rPr>
          <w:bCs/>
        </w:rPr>
        <w:t>.</w:t>
      </w:r>
    </w:p>
    <w:p w14:paraId="7708398B" w14:textId="77777777" w:rsidR="00E1059C" w:rsidRPr="00615DF2" w:rsidRDefault="00E1059C" w:rsidP="00615DF2">
      <w:pPr>
        <w:pStyle w:val="BESEDILO"/>
        <w:rPr>
          <w:bCs/>
        </w:rPr>
      </w:pPr>
    </w:p>
    <w:p w14:paraId="50315535" w14:textId="463596F6" w:rsidR="00615DF2" w:rsidRPr="00615DF2" w:rsidRDefault="00615DF2" w:rsidP="00615DF2">
      <w:pPr>
        <w:pStyle w:val="BESEDILO"/>
        <w:rPr>
          <w:bCs/>
        </w:rPr>
      </w:pPr>
      <w:r w:rsidRPr="00615DF2">
        <w:rPr>
          <w:bCs/>
        </w:rPr>
        <w:t xml:space="preserve">V </w:t>
      </w:r>
      <w:r w:rsidR="00E1059C" w:rsidRPr="00E1059C">
        <w:rPr>
          <w:bCs/>
        </w:rPr>
        <w:t>letu 2024</w:t>
      </w:r>
      <w:r w:rsidRPr="00615DF2">
        <w:rPr>
          <w:bCs/>
        </w:rPr>
        <w:t xml:space="preserve"> se je zaposlilo 29 oseb </w:t>
      </w:r>
      <w:r w:rsidR="00E1059C" w:rsidRPr="00E1059C">
        <w:rPr>
          <w:bCs/>
        </w:rPr>
        <w:t>(6</w:t>
      </w:r>
      <w:r w:rsidRPr="00615DF2">
        <w:rPr>
          <w:bCs/>
        </w:rPr>
        <w:t>,9</w:t>
      </w:r>
      <w:r w:rsidR="00E1059C" w:rsidRPr="00E1059C">
        <w:rPr>
          <w:bCs/>
        </w:rPr>
        <w:t xml:space="preserve"> odstotka</w:t>
      </w:r>
      <w:r w:rsidRPr="00615DF2">
        <w:rPr>
          <w:bCs/>
        </w:rPr>
        <w:t xml:space="preserve"> vseh vključenih</w:t>
      </w:r>
      <w:r w:rsidR="00E1059C" w:rsidRPr="00E1059C">
        <w:rPr>
          <w:bCs/>
        </w:rPr>
        <w:t>)</w:t>
      </w:r>
      <w:r w:rsidRPr="00615DF2">
        <w:rPr>
          <w:bCs/>
        </w:rPr>
        <w:t xml:space="preserve">. Podatki o </w:t>
      </w:r>
      <w:r w:rsidR="00C24825">
        <w:rPr>
          <w:bCs/>
        </w:rPr>
        <w:t>prehodih</w:t>
      </w:r>
      <w:r w:rsidRPr="00615DF2">
        <w:rPr>
          <w:bCs/>
        </w:rPr>
        <w:t xml:space="preserve"> v zaposlitev še niso dokončni, saj </w:t>
      </w:r>
      <w:r w:rsidR="00E1059C" w:rsidRPr="00E1059C">
        <w:rPr>
          <w:bCs/>
        </w:rPr>
        <w:t xml:space="preserve">jih </w:t>
      </w:r>
      <w:r w:rsidR="00402338">
        <w:rPr>
          <w:bCs/>
        </w:rPr>
        <w:t>ZRSZ</w:t>
      </w:r>
      <w:r w:rsidRPr="00615DF2">
        <w:rPr>
          <w:bCs/>
        </w:rPr>
        <w:t xml:space="preserve"> spremlja </w:t>
      </w:r>
      <w:r w:rsidR="00E1059C" w:rsidRPr="00E1059C">
        <w:rPr>
          <w:bCs/>
        </w:rPr>
        <w:t>še eno leto</w:t>
      </w:r>
      <w:r w:rsidRPr="00615DF2">
        <w:rPr>
          <w:bCs/>
        </w:rPr>
        <w:t xml:space="preserve"> po </w:t>
      </w:r>
      <w:r w:rsidR="005D28FA">
        <w:rPr>
          <w:bCs/>
          <w:lang w:val="sl-SI"/>
        </w:rPr>
        <w:t xml:space="preserve">izteku </w:t>
      </w:r>
      <w:r w:rsidRPr="00615DF2">
        <w:rPr>
          <w:bCs/>
        </w:rPr>
        <w:t xml:space="preserve">programa. </w:t>
      </w:r>
    </w:p>
    <w:p w14:paraId="760F4854" w14:textId="77777777" w:rsidR="00011084" w:rsidRDefault="00011084" w:rsidP="00476327">
      <w:pPr>
        <w:pStyle w:val="BESEDILO"/>
        <w:rPr>
          <w:rFonts w:cs="Arial"/>
          <w:szCs w:val="18"/>
          <w:lang w:val="sl-SI"/>
        </w:rPr>
      </w:pPr>
    </w:p>
    <w:p w14:paraId="5457311C" w14:textId="10ED3C8D" w:rsidR="00011084" w:rsidRPr="00011084" w:rsidRDefault="00011084"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Usposabljanje na delovnem mestu</w:t>
      </w:r>
      <w:r w:rsidR="00297EC9">
        <w:rPr>
          <w:b/>
          <w:color w:val="FFFFFF" w:themeColor="background1"/>
          <w:lang w:val="sl-SI"/>
        </w:rPr>
        <w:t xml:space="preserve"> plus</w:t>
      </w:r>
      <w:r w:rsidRPr="00011084">
        <w:rPr>
          <w:b/>
          <w:color w:val="FFFFFF" w:themeColor="background1"/>
          <w:lang w:val="sl-SI"/>
        </w:rPr>
        <w:t xml:space="preserve"> </w:t>
      </w:r>
      <w:r>
        <w:rPr>
          <w:b/>
          <w:color w:val="FFFFFF" w:themeColor="background1"/>
          <w:lang w:val="sl-SI"/>
        </w:rPr>
        <w:t xml:space="preserve">UDM+ </w:t>
      </w:r>
      <w:r w:rsidRPr="00011084">
        <w:rPr>
          <w:b/>
          <w:color w:val="FFFFFF" w:themeColor="background1"/>
          <w:lang w:val="sl-SI"/>
        </w:rPr>
        <w:t>(1.1.4.</w:t>
      </w:r>
      <w:r>
        <w:rPr>
          <w:b/>
          <w:color w:val="FFFFFF" w:themeColor="background1"/>
          <w:lang w:val="sl-SI"/>
        </w:rPr>
        <w:t>1</w:t>
      </w:r>
      <w:r w:rsidRPr="00011084">
        <w:rPr>
          <w:b/>
          <w:color w:val="FFFFFF" w:themeColor="background1"/>
          <w:lang w:val="sl-SI"/>
        </w:rPr>
        <w:t xml:space="preserve">) </w:t>
      </w:r>
    </w:p>
    <w:p w14:paraId="732FBB62" w14:textId="77777777" w:rsidR="00011084" w:rsidRDefault="00011084" w:rsidP="00476327">
      <w:pPr>
        <w:pStyle w:val="BESEDILO"/>
        <w:rPr>
          <w:rFonts w:cs="Arial"/>
          <w:szCs w:val="18"/>
          <w:lang w:val="sl-SI"/>
        </w:rPr>
      </w:pPr>
    </w:p>
    <w:p w14:paraId="0D4A0DE5" w14:textId="539DA40D" w:rsidR="00297EC9" w:rsidRPr="002B7ED5" w:rsidRDefault="00297EC9" w:rsidP="00297EC9">
      <w:pPr>
        <w:pStyle w:val="BESEDILO"/>
        <w:rPr>
          <w:rFonts w:cs="Arial"/>
          <w:b/>
          <w:bCs/>
          <w:szCs w:val="18"/>
          <w:lang w:val="sl-SI"/>
        </w:rPr>
      </w:pPr>
      <w:r w:rsidRPr="00011084">
        <w:rPr>
          <w:rFonts w:cs="Arial"/>
          <w:bCs/>
          <w:szCs w:val="18"/>
        </w:rPr>
        <w:t xml:space="preserve">Program </w:t>
      </w:r>
      <w:r w:rsidR="002B7ED5">
        <w:rPr>
          <w:rFonts w:cs="Arial"/>
          <w:bCs/>
          <w:szCs w:val="18"/>
        </w:rPr>
        <w:t>se izvaja</w:t>
      </w:r>
      <w:r w:rsidRPr="00011084">
        <w:rPr>
          <w:rFonts w:cs="Arial"/>
          <w:bCs/>
          <w:szCs w:val="18"/>
        </w:rPr>
        <w:t xml:space="preserve"> v okviru </w:t>
      </w:r>
      <w:r>
        <w:rPr>
          <w:rFonts w:cs="Arial"/>
          <w:bCs/>
          <w:szCs w:val="18"/>
        </w:rPr>
        <w:t>PEKP</w:t>
      </w:r>
      <w:r w:rsidRPr="00011084">
        <w:rPr>
          <w:rFonts w:cs="Arial"/>
          <w:bCs/>
          <w:szCs w:val="18"/>
        </w:rPr>
        <w:t xml:space="preserve"> 2021−2027, </w:t>
      </w:r>
      <w:r w:rsidR="002B7ED5" w:rsidRPr="002B7ED5">
        <w:rPr>
          <w:rFonts w:cs="Arial"/>
          <w:bCs/>
          <w:szCs w:val="18"/>
        </w:rPr>
        <w:t xml:space="preserve">cilja politike 4 </w:t>
      </w:r>
      <w:r w:rsidR="0054193F">
        <w:rPr>
          <w:rFonts w:cs="Arial"/>
          <w:bCs/>
          <w:szCs w:val="18"/>
          <w:lang w:val="sl-SI"/>
        </w:rPr>
        <w:t xml:space="preserve">– </w:t>
      </w:r>
      <w:r w:rsidR="002B7ED5" w:rsidRPr="002B7ED5">
        <w:rPr>
          <w:rFonts w:cs="Arial"/>
          <w:bCs/>
          <w:szCs w:val="18"/>
        </w:rPr>
        <w:t>Bolj socialna in vključujoča Evropa za izvajanje evropskega stebra socialnih pravic</w:t>
      </w:r>
      <w:r w:rsidR="0054193F">
        <w:rPr>
          <w:rFonts w:cs="Arial"/>
          <w:bCs/>
          <w:szCs w:val="18"/>
          <w:lang w:val="sl-SI"/>
        </w:rPr>
        <w:t>;</w:t>
      </w:r>
      <w:r w:rsidR="002B7ED5" w:rsidRPr="002B7ED5">
        <w:rPr>
          <w:rFonts w:cs="Arial"/>
          <w:bCs/>
          <w:szCs w:val="18"/>
        </w:rPr>
        <w:t xml:space="preserve"> </w:t>
      </w:r>
      <w:r w:rsidRPr="00011084">
        <w:rPr>
          <w:rFonts w:cs="Arial"/>
          <w:bCs/>
          <w:szCs w:val="18"/>
        </w:rPr>
        <w:t xml:space="preserve">prednostne naloge 6 </w:t>
      </w:r>
      <w:r w:rsidR="0054193F">
        <w:rPr>
          <w:rFonts w:cs="Arial"/>
          <w:bCs/>
          <w:szCs w:val="18"/>
          <w:lang w:val="sl-SI"/>
        </w:rPr>
        <w:t xml:space="preserve">– </w:t>
      </w:r>
      <w:r w:rsidRPr="00011084">
        <w:rPr>
          <w:rFonts w:cs="Arial"/>
          <w:bCs/>
          <w:szCs w:val="18"/>
        </w:rPr>
        <w:t>Znanja in spretnosti ter odzivni trg dela</w:t>
      </w:r>
      <w:r w:rsidR="002B7ED5">
        <w:rPr>
          <w:rFonts w:cs="Arial"/>
          <w:bCs/>
          <w:szCs w:val="18"/>
        </w:rPr>
        <w:t xml:space="preserve"> in </w:t>
      </w:r>
      <w:r w:rsidR="001D701F">
        <w:rPr>
          <w:rFonts w:cs="Arial"/>
          <w:bCs/>
          <w:szCs w:val="18"/>
          <w:lang w:val="sl-SI"/>
        </w:rPr>
        <w:t xml:space="preserve">posebnega </w:t>
      </w:r>
      <w:r w:rsidRPr="00011084">
        <w:rPr>
          <w:rFonts w:cs="Arial"/>
          <w:bCs/>
          <w:szCs w:val="18"/>
        </w:rPr>
        <w:t>cilj</w:t>
      </w:r>
      <w:r w:rsidR="002B7ED5">
        <w:rPr>
          <w:rFonts w:cs="Arial"/>
          <w:bCs/>
          <w:szCs w:val="18"/>
        </w:rPr>
        <w:t>a</w:t>
      </w:r>
      <w:r w:rsidRPr="00011084">
        <w:rPr>
          <w:rFonts w:cs="Arial"/>
          <w:bCs/>
          <w:szCs w:val="18"/>
        </w:rPr>
        <w:t xml:space="preserve"> ESO4.1 </w:t>
      </w:r>
      <w:r w:rsidR="001D701F">
        <w:rPr>
          <w:rFonts w:cs="Arial"/>
          <w:bCs/>
          <w:szCs w:val="18"/>
          <w:lang w:val="sl-SI"/>
        </w:rPr>
        <w:t xml:space="preserve">– </w:t>
      </w:r>
      <w:r w:rsidRPr="00011084">
        <w:rPr>
          <w:rFonts w:cs="Arial"/>
          <w:bCs/>
          <w:szCs w:val="18"/>
        </w:rPr>
        <w:t xml:space="preserve">Izboljšanje dostopa do zaposlitve in aktivacijski ukrepi za vse iskalce zaposlitve, zlasti mlade, predvsem z izvajanjem </w:t>
      </w:r>
      <w:r w:rsidR="00C57652">
        <w:rPr>
          <w:rFonts w:cs="Arial"/>
          <w:bCs/>
          <w:szCs w:val="18"/>
          <w:lang w:val="sl-SI"/>
        </w:rPr>
        <w:t>J</w:t>
      </w:r>
      <w:r w:rsidRPr="00011084">
        <w:rPr>
          <w:rFonts w:cs="Arial"/>
          <w:bCs/>
          <w:szCs w:val="18"/>
        </w:rPr>
        <w:t>amstva za mlade, dolgotrajno brezposelne in prikrajšane skupine na trgu dela ter neaktivne osebe kot tudi s spodbujanjem samozaposlovanja in socialnega gospodarstva (ESS+).</w:t>
      </w:r>
    </w:p>
    <w:p w14:paraId="6604D779" w14:textId="77777777" w:rsidR="002B7ED5" w:rsidRDefault="002B7ED5" w:rsidP="00297EC9">
      <w:pPr>
        <w:pStyle w:val="BESEDILO"/>
        <w:rPr>
          <w:rFonts w:cs="Arial"/>
          <w:bCs/>
          <w:szCs w:val="18"/>
        </w:rPr>
      </w:pPr>
    </w:p>
    <w:p w14:paraId="23F0645E" w14:textId="7ABE281B" w:rsidR="00011084" w:rsidRDefault="00011084" w:rsidP="00011084">
      <w:pPr>
        <w:pStyle w:val="BESEDILO"/>
        <w:rPr>
          <w:rFonts w:cs="Arial"/>
          <w:bCs/>
          <w:szCs w:val="18"/>
        </w:rPr>
      </w:pPr>
      <w:r w:rsidRPr="00011084">
        <w:rPr>
          <w:rFonts w:cs="Arial"/>
          <w:bCs/>
          <w:szCs w:val="18"/>
        </w:rPr>
        <w:t xml:space="preserve">Program je namenjen izboljšanju zaposlitvenih možnosti vključenih brezposelnih oseb in povečanju njihove konkurenčnosti na trgu dela ter pridobitvi in krepitvi sposobnosti, znanj, veščin in spretnosti brezposelnih oseb, katerih znanja oziroma delovne izkušnje ne omogočajo neposredne zaposlitve. </w:t>
      </w:r>
      <w:r w:rsidR="00297EC9">
        <w:rPr>
          <w:rFonts w:cs="Arial"/>
          <w:bCs/>
          <w:szCs w:val="18"/>
        </w:rPr>
        <w:t>S</w:t>
      </w:r>
      <w:r w:rsidRPr="00011084">
        <w:rPr>
          <w:rFonts w:cs="Arial"/>
          <w:bCs/>
          <w:szCs w:val="18"/>
        </w:rPr>
        <w:t xml:space="preserve">podbuja usposabljanja na lokalnem trgu dela na delovnih mestih s področja deficitarnih poklicev, kjer je </w:t>
      </w:r>
      <w:r w:rsidR="005D28FA">
        <w:rPr>
          <w:rFonts w:cs="Arial"/>
          <w:bCs/>
          <w:szCs w:val="18"/>
          <w:lang w:val="sl-SI"/>
        </w:rPr>
        <w:t>neskladje</w:t>
      </w:r>
      <w:r w:rsidR="005D28FA" w:rsidRPr="00011084">
        <w:rPr>
          <w:rFonts w:cs="Arial"/>
          <w:bCs/>
          <w:szCs w:val="18"/>
        </w:rPr>
        <w:t xml:space="preserve"> </w:t>
      </w:r>
      <w:r w:rsidRPr="00011084">
        <w:rPr>
          <w:rFonts w:cs="Arial"/>
          <w:bCs/>
          <w:szCs w:val="18"/>
        </w:rPr>
        <w:t xml:space="preserve">med ponudbo in povpraševanjem </w:t>
      </w:r>
      <w:r w:rsidR="00C70BA8">
        <w:rPr>
          <w:rFonts w:cs="Arial"/>
          <w:bCs/>
          <w:szCs w:val="18"/>
          <w:lang w:val="sl-SI"/>
        </w:rPr>
        <w:t>najizrazitejše</w:t>
      </w:r>
      <w:r w:rsidRPr="00011084">
        <w:rPr>
          <w:rFonts w:cs="Arial"/>
          <w:bCs/>
          <w:szCs w:val="18"/>
        </w:rPr>
        <w:t xml:space="preserve">. </w:t>
      </w:r>
    </w:p>
    <w:p w14:paraId="18F42ECB" w14:textId="77777777" w:rsidR="00297EC9" w:rsidRPr="00011084" w:rsidRDefault="00297EC9" w:rsidP="00011084">
      <w:pPr>
        <w:pStyle w:val="BESEDILO"/>
        <w:rPr>
          <w:rFonts w:cs="Arial"/>
          <w:bCs/>
          <w:szCs w:val="18"/>
        </w:rPr>
      </w:pPr>
    </w:p>
    <w:p w14:paraId="40307C48" w14:textId="20F4057A" w:rsidR="00011084" w:rsidRDefault="00011084" w:rsidP="00011084">
      <w:pPr>
        <w:pStyle w:val="BESEDILO"/>
        <w:rPr>
          <w:rFonts w:cs="Arial"/>
          <w:bCs/>
          <w:szCs w:val="18"/>
        </w:rPr>
      </w:pPr>
      <w:r w:rsidRPr="00011084">
        <w:rPr>
          <w:rFonts w:cs="Arial"/>
          <w:bCs/>
          <w:szCs w:val="18"/>
        </w:rPr>
        <w:t xml:space="preserve">V program UDM+ se </w:t>
      </w:r>
      <w:r w:rsidR="005977A3">
        <w:rPr>
          <w:rFonts w:cs="Arial"/>
          <w:bCs/>
          <w:szCs w:val="18"/>
        </w:rPr>
        <w:t>vključujejo</w:t>
      </w:r>
      <w:r w:rsidRPr="00011084">
        <w:rPr>
          <w:rFonts w:cs="Arial"/>
          <w:bCs/>
          <w:szCs w:val="18"/>
        </w:rPr>
        <w:t xml:space="preserve"> brezposelne osebe, katerih znanja </w:t>
      </w:r>
      <w:r w:rsidR="00297EC9">
        <w:rPr>
          <w:rFonts w:cs="Arial"/>
          <w:bCs/>
          <w:szCs w:val="18"/>
        </w:rPr>
        <w:t>oziroma</w:t>
      </w:r>
      <w:r w:rsidRPr="00011084">
        <w:rPr>
          <w:rFonts w:cs="Arial"/>
          <w:bCs/>
          <w:szCs w:val="18"/>
        </w:rPr>
        <w:t xml:space="preserve"> delovne izkušnje ne omogočajo neposredne zaposlitve</w:t>
      </w:r>
      <w:r w:rsidR="00297EC9">
        <w:rPr>
          <w:rFonts w:cs="Arial"/>
          <w:bCs/>
          <w:szCs w:val="18"/>
        </w:rPr>
        <w:t xml:space="preserve">. </w:t>
      </w:r>
      <w:r w:rsidRPr="00011084">
        <w:rPr>
          <w:rFonts w:cs="Arial"/>
          <w:bCs/>
          <w:szCs w:val="18"/>
        </w:rPr>
        <w:t xml:space="preserve">Ciljne skupine </w:t>
      </w:r>
      <w:r w:rsidR="005977A3">
        <w:rPr>
          <w:rFonts w:cs="Arial"/>
          <w:bCs/>
          <w:szCs w:val="18"/>
        </w:rPr>
        <w:t xml:space="preserve">programa </w:t>
      </w:r>
      <w:r w:rsidRPr="00011084">
        <w:rPr>
          <w:rFonts w:cs="Arial"/>
          <w:bCs/>
          <w:szCs w:val="18"/>
        </w:rPr>
        <w:t xml:space="preserve">so brezposelni, prijavljeni v evidenci brezposelnih oseb na </w:t>
      </w:r>
      <w:r w:rsidR="00402338">
        <w:rPr>
          <w:rFonts w:cs="Arial"/>
          <w:bCs/>
          <w:szCs w:val="18"/>
          <w:lang w:val="sl-SI"/>
        </w:rPr>
        <w:t>ZRSZ</w:t>
      </w:r>
      <w:r w:rsidRPr="00011084">
        <w:rPr>
          <w:rFonts w:cs="Arial"/>
          <w:bCs/>
          <w:szCs w:val="18"/>
        </w:rPr>
        <w:t xml:space="preserve">, ki so dolgotrajno brezposelni, starejši od 50 let, nižje izobraženi (izobrazba ISCED 3 ali manj) in brezposelni z visokim tveganjem za nastanek dolgotrajne brezposelnosti (kot so </w:t>
      </w:r>
      <w:r w:rsidR="00E30062">
        <w:rPr>
          <w:rFonts w:cs="Arial"/>
          <w:bCs/>
          <w:szCs w:val="18"/>
          <w:lang w:val="sl-SI"/>
        </w:rPr>
        <w:t xml:space="preserve">na primer </w:t>
      </w:r>
      <w:r w:rsidRPr="00011084">
        <w:rPr>
          <w:rFonts w:cs="Arial"/>
          <w:bCs/>
          <w:szCs w:val="18"/>
        </w:rPr>
        <w:t xml:space="preserve">prejemniki </w:t>
      </w:r>
      <w:r w:rsidR="00297EC9">
        <w:rPr>
          <w:rFonts w:cs="Arial"/>
          <w:bCs/>
          <w:szCs w:val="18"/>
        </w:rPr>
        <w:t>denarne socialne pomoči</w:t>
      </w:r>
      <w:r w:rsidRPr="00011084">
        <w:rPr>
          <w:rFonts w:cs="Arial"/>
          <w:bCs/>
          <w:szCs w:val="18"/>
        </w:rPr>
        <w:t xml:space="preserve">, invalidi, Romi in drugi brezposelni z visokim tveganjem za nastanek dolgotrajne brezposelnosti). </w:t>
      </w:r>
    </w:p>
    <w:p w14:paraId="7D901F02" w14:textId="77777777" w:rsidR="00297EC9" w:rsidRPr="00011084" w:rsidRDefault="00297EC9" w:rsidP="00011084">
      <w:pPr>
        <w:pStyle w:val="BESEDILO"/>
        <w:rPr>
          <w:rFonts w:cs="Arial"/>
          <w:bCs/>
          <w:szCs w:val="18"/>
        </w:rPr>
      </w:pPr>
    </w:p>
    <w:p w14:paraId="2A44183F" w14:textId="7D96C42C" w:rsidR="00011084" w:rsidRDefault="00011084" w:rsidP="00011084">
      <w:pPr>
        <w:pStyle w:val="BESEDILO"/>
        <w:rPr>
          <w:rFonts w:cs="Arial"/>
          <w:bCs/>
          <w:szCs w:val="18"/>
        </w:rPr>
      </w:pPr>
      <w:r w:rsidRPr="00011084">
        <w:rPr>
          <w:rFonts w:cs="Arial"/>
          <w:bCs/>
          <w:szCs w:val="18"/>
        </w:rPr>
        <w:t>Program UDM+ se izvaja z usposabljanjem na konkretnem delovnem mestu pri delodajalcih</w:t>
      </w:r>
      <w:r w:rsidR="00297EC9">
        <w:rPr>
          <w:rFonts w:cs="Arial"/>
          <w:bCs/>
          <w:szCs w:val="18"/>
        </w:rPr>
        <w:t xml:space="preserve"> in </w:t>
      </w:r>
      <w:r w:rsidRPr="00011084">
        <w:rPr>
          <w:rFonts w:cs="Arial"/>
          <w:bCs/>
          <w:szCs w:val="18"/>
        </w:rPr>
        <w:t xml:space="preserve">traja </w:t>
      </w:r>
      <w:r w:rsidR="00297EC9">
        <w:rPr>
          <w:rFonts w:cs="Arial"/>
          <w:bCs/>
          <w:szCs w:val="18"/>
        </w:rPr>
        <w:t>tri</w:t>
      </w:r>
      <w:r w:rsidRPr="00011084">
        <w:rPr>
          <w:rFonts w:cs="Arial"/>
          <w:bCs/>
          <w:szCs w:val="18"/>
        </w:rPr>
        <w:t xml:space="preserve"> mesece. Usposabljanje izjemoma lahko traja </w:t>
      </w:r>
      <w:r w:rsidR="00297EC9">
        <w:rPr>
          <w:rFonts w:cs="Arial"/>
          <w:bCs/>
          <w:szCs w:val="18"/>
        </w:rPr>
        <w:t>štiri</w:t>
      </w:r>
      <w:r w:rsidRPr="00011084">
        <w:rPr>
          <w:rFonts w:cs="Arial"/>
          <w:bCs/>
          <w:szCs w:val="18"/>
        </w:rPr>
        <w:t xml:space="preserve"> mesece, kadar delodajalec osebo usposablja na delovnem mestu s področja deficitarnih poklicev, kot so opredeljeni v javnem povabilu po posameznih OS </w:t>
      </w:r>
      <w:r w:rsidR="00402338">
        <w:rPr>
          <w:rFonts w:cs="Arial"/>
          <w:bCs/>
          <w:szCs w:val="18"/>
          <w:lang w:val="sl-SI"/>
        </w:rPr>
        <w:t>ZRSZ</w:t>
      </w:r>
      <w:r w:rsidRPr="00011084">
        <w:rPr>
          <w:rFonts w:cs="Arial"/>
          <w:bCs/>
          <w:szCs w:val="18"/>
        </w:rPr>
        <w:t xml:space="preserve">. Usposabljanje poteka pod strokovnim vodstvom mentorja, ki ga zagotovi delodajalec. Mentorstvo mora biti opravljeno kakovostno in v predpisanem obsegu, najmanj 90 ur pri </w:t>
      </w:r>
      <w:r w:rsidR="00297EC9" w:rsidRPr="00297EC9">
        <w:rPr>
          <w:rFonts w:cs="Arial"/>
          <w:bCs/>
          <w:szCs w:val="18"/>
        </w:rPr>
        <w:t>tri</w:t>
      </w:r>
      <w:r w:rsidRPr="00011084">
        <w:rPr>
          <w:rFonts w:cs="Arial"/>
          <w:bCs/>
          <w:szCs w:val="18"/>
        </w:rPr>
        <w:t xml:space="preserve">mesečnem ali najmanj 120 ur pri </w:t>
      </w:r>
      <w:r w:rsidR="00297EC9" w:rsidRPr="00297EC9">
        <w:rPr>
          <w:rFonts w:cs="Arial"/>
          <w:bCs/>
          <w:szCs w:val="18"/>
        </w:rPr>
        <w:t>štiri</w:t>
      </w:r>
      <w:r w:rsidRPr="00011084">
        <w:rPr>
          <w:rFonts w:cs="Arial"/>
          <w:bCs/>
          <w:szCs w:val="18"/>
        </w:rPr>
        <w:t>mesečnem usposabljanju.</w:t>
      </w:r>
    </w:p>
    <w:p w14:paraId="778D0D6C" w14:textId="77777777" w:rsidR="00297EC9" w:rsidRPr="00011084" w:rsidRDefault="00297EC9" w:rsidP="00011084">
      <w:pPr>
        <w:pStyle w:val="BESEDILO"/>
        <w:rPr>
          <w:rFonts w:cs="Arial"/>
          <w:bCs/>
          <w:szCs w:val="18"/>
        </w:rPr>
      </w:pPr>
    </w:p>
    <w:p w14:paraId="1BAC2AEE" w14:textId="7E88AE2F" w:rsidR="00011084" w:rsidRDefault="00B13646" w:rsidP="00011084">
      <w:pPr>
        <w:pStyle w:val="BESEDILO"/>
        <w:rPr>
          <w:rFonts w:cs="Arial"/>
          <w:bCs/>
          <w:szCs w:val="18"/>
        </w:rPr>
      </w:pPr>
      <w:r>
        <w:rPr>
          <w:rFonts w:cs="Arial"/>
          <w:bCs/>
          <w:szCs w:val="18"/>
        </w:rPr>
        <w:t>V letu</w:t>
      </w:r>
      <w:r w:rsidR="00011084" w:rsidRPr="00011084">
        <w:rPr>
          <w:rFonts w:cs="Arial"/>
          <w:bCs/>
          <w:szCs w:val="18"/>
        </w:rPr>
        <w:t xml:space="preserve"> 2024</w:t>
      </w:r>
      <w:r>
        <w:rPr>
          <w:rFonts w:cs="Arial"/>
          <w:bCs/>
          <w:szCs w:val="18"/>
        </w:rPr>
        <w:t xml:space="preserve"> </w:t>
      </w:r>
      <w:r w:rsidR="00011084" w:rsidRPr="00011084">
        <w:rPr>
          <w:rFonts w:cs="Arial"/>
          <w:bCs/>
          <w:szCs w:val="18"/>
        </w:rPr>
        <w:t xml:space="preserve">se je v program UDM+ </w:t>
      </w:r>
      <w:r w:rsidR="00011084" w:rsidRPr="009167A2">
        <w:rPr>
          <w:rFonts w:cs="Arial"/>
          <w:bCs/>
          <w:szCs w:val="18"/>
        </w:rPr>
        <w:t xml:space="preserve">vključilo 784 </w:t>
      </w:r>
      <w:r w:rsidRPr="009167A2">
        <w:rPr>
          <w:rFonts w:cs="Arial"/>
          <w:bCs/>
          <w:szCs w:val="18"/>
        </w:rPr>
        <w:t>brezposelnih oseb</w:t>
      </w:r>
      <w:r w:rsidR="00011084" w:rsidRPr="009167A2">
        <w:rPr>
          <w:rFonts w:cs="Arial"/>
          <w:bCs/>
          <w:szCs w:val="18"/>
        </w:rPr>
        <w:t>, med</w:t>
      </w:r>
      <w:r w:rsidR="00011084" w:rsidRPr="00011084">
        <w:rPr>
          <w:rFonts w:cs="Arial"/>
          <w:bCs/>
          <w:szCs w:val="18"/>
        </w:rPr>
        <w:t xml:space="preserve"> njimi 619 s stalnim prebivališčem v </w:t>
      </w:r>
      <w:r w:rsidR="009167A2" w:rsidRPr="00396901">
        <w:rPr>
          <w:lang w:val="sl-SI"/>
        </w:rPr>
        <w:t xml:space="preserve">kohezijske regije </w:t>
      </w:r>
      <w:r w:rsidR="00152267">
        <w:rPr>
          <w:lang w:val="sl-SI"/>
        </w:rPr>
        <w:t>v</w:t>
      </w:r>
      <w:r w:rsidR="009167A2" w:rsidRPr="00396901">
        <w:rPr>
          <w:lang w:val="sl-SI"/>
        </w:rPr>
        <w:t>zhodna Slovenija</w:t>
      </w:r>
      <w:r>
        <w:rPr>
          <w:rFonts w:cs="Arial"/>
          <w:bCs/>
          <w:szCs w:val="18"/>
        </w:rPr>
        <w:t xml:space="preserve"> </w:t>
      </w:r>
      <w:r w:rsidRPr="00011084">
        <w:rPr>
          <w:rFonts w:cs="Arial"/>
          <w:bCs/>
          <w:szCs w:val="18"/>
        </w:rPr>
        <w:t xml:space="preserve">(ali </w:t>
      </w:r>
      <w:r>
        <w:rPr>
          <w:rFonts w:cs="Arial"/>
          <w:bCs/>
          <w:szCs w:val="18"/>
        </w:rPr>
        <w:t>79 odstotkov</w:t>
      </w:r>
      <w:r w:rsidRPr="00011084">
        <w:rPr>
          <w:rFonts w:cs="Arial"/>
          <w:bCs/>
          <w:szCs w:val="18"/>
        </w:rPr>
        <w:t xml:space="preserve"> vseh</w:t>
      </w:r>
      <w:r>
        <w:rPr>
          <w:rFonts w:cs="Arial"/>
          <w:bCs/>
          <w:szCs w:val="18"/>
        </w:rPr>
        <w:t xml:space="preserve"> vključenih</w:t>
      </w:r>
      <w:r w:rsidRPr="00011084">
        <w:rPr>
          <w:rFonts w:cs="Arial"/>
          <w:bCs/>
          <w:szCs w:val="18"/>
        </w:rPr>
        <w:t>)</w:t>
      </w:r>
      <w:r w:rsidR="00011084" w:rsidRPr="00011084">
        <w:rPr>
          <w:rFonts w:cs="Arial"/>
          <w:bCs/>
          <w:szCs w:val="18"/>
        </w:rPr>
        <w:t xml:space="preserve"> in 165 </w:t>
      </w:r>
      <w:r w:rsidRPr="00011084">
        <w:rPr>
          <w:rFonts w:cs="Arial"/>
          <w:bCs/>
          <w:szCs w:val="18"/>
        </w:rPr>
        <w:t xml:space="preserve">s stalnim prebivališčem v </w:t>
      </w:r>
      <w:r w:rsidR="009167A2" w:rsidRPr="00396901">
        <w:rPr>
          <w:lang w:val="sl-SI"/>
        </w:rPr>
        <w:t xml:space="preserve">kohezijske regije </w:t>
      </w:r>
      <w:r w:rsidR="00A2391A">
        <w:rPr>
          <w:lang w:val="sl-SI"/>
        </w:rPr>
        <w:t>z</w:t>
      </w:r>
      <w:r w:rsidR="009167A2">
        <w:rPr>
          <w:lang w:val="sl-SI"/>
        </w:rPr>
        <w:t>a</w:t>
      </w:r>
      <w:r w:rsidR="009167A2" w:rsidRPr="00396901">
        <w:rPr>
          <w:lang w:val="sl-SI"/>
        </w:rPr>
        <w:t xml:space="preserve">hodna Slovenija </w:t>
      </w:r>
      <w:r w:rsidR="00011084" w:rsidRPr="00011084">
        <w:rPr>
          <w:rFonts w:cs="Arial"/>
          <w:bCs/>
          <w:szCs w:val="18"/>
        </w:rPr>
        <w:t>(21</w:t>
      </w:r>
      <w:r>
        <w:rPr>
          <w:rFonts w:cs="Arial"/>
          <w:bCs/>
          <w:szCs w:val="18"/>
        </w:rPr>
        <w:t xml:space="preserve"> odstotkov).</w:t>
      </w:r>
    </w:p>
    <w:p w14:paraId="36F7ABB4" w14:textId="5C8F331D" w:rsidR="00011084" w:rsidRPr="00011084" w:rsidRDefault="00011084" w:rsidP="00011084">
      <w:pPr>
        <w:pStyle w:val="BESEDILO"/>
        <w:rPr>
          <w:rFonts w:cs="Arial"/>
          <w:bCs/>
          <w:szCs w:val="18"/>
        </w:rPr>
      </w:pPr>
      <w:r w:rsidRPr="00011084">
        <w:rPr>
          <w:rFonts w:cs="Arial"/>
          <w:bCs/>
          <w:szCs w:val="18"/>
        </w:rPr>
        <w:t xml:space="preserve">Med vsemi vključenimi je bilo 492 </w:t>
      </w:r>
      <w:r w:rsidR="00B13646" w:rsidRPr="00011084">
        <w:rPr>
          <w:rFonts w:cs="Arial"/>
          <w:bCs/>
          <w:szCs w:val="18"/>
        </w:rPr>
        <w:t xml:space="preserve">žensk </w:t>
      </w:r>
      <w:r w:rsidRPr="00011084">
        <w:rPr>
          <w:rFonts w:cs="Arial"/>
          <w:bCs/>
          <w:szCs w:val="18"/>
        </w:rPr>
        <w:t>(62,</w:t>
      </w:r>
      <w:r w:rsidR="00B13646">
        <w:rPr>
          <w:rFonts w:cs="Arial"/>
          <w:bCs/>
          <w:szCs w:val="18"/>
        </w:rPr>
        <w:t xml:space="preserve">8 odstotka </w:t>
      </w:r>
      <w:r w:rsidRPr="00011084">
        <w:rPr>
          <w:rFonts w:cs="Arial"/>
          <w:bCs/>
          <w:szCs w:val="18"/>
        </w:rPr>
        <w:t>vseh)</w:t>
      </w:r>
      <w:r w:rsidR="00B13646">
        <w:rPr>
          <w:rFonts w:cs="Arial"/>
          <w:bCs/>
          <w:szCs w:val="18"/>
        </w:rPr>
        <w:t>,</w:t>
      </w:r>
      <w:r w:rsidRPr="00011084">
        <w:rPr>
          <w:rFonts w:cs="Arial"/>
          <w:bCs/>
          <w:szCs w:val="18"/>
        </w:rPr>
        <w:t xml:space="preserve"> 212 </w:t>
      </w:r>
      <w:r w:rsidR="00B13646" w:rsidRPr="00011084">
        <w:rPr>
          <w:rFonts w:cs="Arial"/>
          <w:bCs/>
          <w:szCs w:val="18"/>
        </w:rPr>
        <w:t xml:space="preserve">dolgotrajno brezposelnih </w:t>
      </w:r>
      <w:r w:rsidRPr="00011084">
        <w:rPr>
          <w:rFonts w:cs="Arial"/>
          <w:bCs/>
          <w:szCs w:val="18"/>
        </w:rPr>
        <w:t>(27,0</w:t>
      </w:r>
      <w:r w:rsidR="00B13646">
        <w:rPr>
          <w:rFonts w:cs="Arial"/>
          <w:bCs/>
          <w:szCs w:val="18"/>
        </w:rPr>
        <w:t xml:space="preserve"> odstotka</w:t>
      </w:r>
      <w:r w:rsidRPr="00011084">
        <w:rPr>
          <w:rFonts w:cs="Arial"/>
          <w:bCs/>
          <w:szCs w:val="18"/>
        </w:rPr>
        <w:t>), 117 starejših od 50 let</w:t>
      </w:r>
      <w:r w:rsidR="00B13646">
        <w:rPr>
          <w:rFonts w:cs="Arial"/>
          <w:bCs/>
          <w:szCs w:val="18"/>
        </w:rPr>
        <w:t xml:space="preserve"> </w:t>
      </w:r>
      <w:r w:rsidR="00B13646" w:rsidRPr="00011084">
        <w:rPr>
          <w:rFonts w:cs="Arial"/>
          <w:bCs/>
          <w:szCs w:val="18"/>
        </w:rPr>
        <w:t>(14,9</w:t>
      </w:r>
      <w:r w:rsidR="00B13646">
        <w:rPr>
          <w:rFonts w:cs="Arial"/>
          <w:bCs/>
          <w:szCs w:val="18"/>
        </w:rPr>
        <w:t xml:space="preserve"> odstotka</w:t>
      </w:r>
      <w:r w:rsidR="00B13646" w:rsidRPr="00011084">
        <w:rPr>
          <w:rFonts w:cs="Arial"/>
          <w:bCs/>
          <w:szCs w:val="18"/>
        </w:rPr>
        <w:t>)</w:t>
      </w:r>
      <w:r w:rsidRPr="00011084">
        <w:rPr>
          <w:rFonts w:cs="Arial"/>
          <w:bCs/>
          <w:szCs w:val="18"/>
        </w:rPr>
        <w:t xml:space="preserve">, 671 </w:t>
      </w:r>
      <w:r w:rsidR="00B13646" w:rsidRPr="00011084">
        <w:rPr>
          <w:rFonts w:cs="Arial"/>
          <w:bCs/>
          <w:szCs w:val="18"/>
        </w:rPr>
        <w:t xml:space="preserve">nižje izobraženih </w:t>
      </w:r>
      <w:r w:rsidRPr="00011084">
        <w:rPr>
          <w:rFonts w:cs="Arial"/>
          <w:bCs/>
          <w:szCs w:val="18"/>
        </w:rPr>
        <w:t>(85,</w:t>
      </w:r>
      <w:r w:rsidR="00B13646">
        <w:rPr>
          <w:rFonts w:cs="Arial"/>
          <w:bCs/>
          <w:szCs w:val="18"/>
        </w:rPr>
        <w:t>6 odstotka</w:t>
      </w:r>
      <w:r w:rsidRPr="00011084">
        <w:rPr>
          <w:rFonts w:cs="Arial"/>
          <w:bCs/>
          <w:szCs w:val="18"/>
        </w:rPr>
        <w:t>)</w:t>
      </w:r>
      <w:r w:rsidR="00B13646">
        <w:rPr>
          <w:rFonts w:cs="Arial"/>
          <w:bCs/>
          <w:szCs w:val="18"/>
        </w:rPr>
        <w:t>. Vključenih je bilo tudi</w:t>
      </w:r>
      <w:r w:rsidRPr="00011084">
        <w:rPr>
          <w:rFonts w:cs="Arial"/>
          <w:bCs/>
          <w:szCs w:val="18"/>
        </w:rPr>
        <w:t xml:space="preserve"> 350 </w:t>
      </w:r>
      <w:r w:rsidR="00B13646">
        <w:rPr>
          <w:rFonts w:cs="Arial"/>
          <w:bCs/>
          <w:szCs w:val="18"/>
        </w:rPr>
        <w:t xml:space="preserve">oseb </w:t>
      </w:r>
      <w:r w:rsidRPr="00011084">
        <w:rPr>
          <w:rFonts w:cs="Arial"/>
          <w:bCs/>
          <w:szCs w:val="18"/>
        </w:rPr>
        <w:t>(44,6</w:t>
      </w:r>
      <w:r w:rsidR="00B13646">
        <w:rPr>
          <w:rFonts w:cs="Arial"/>
          <w:bCs/>
          <w:szCs w:val="18"/>
        </w:rPr>
        <w:t xml:space="preserve"> odstotka</w:t>
      </w:r>
      <w:r w:rsidRPr="00011084">
        <w:rPr>
          <w:rFonts w:cs="Arial"/>
          <w:bCs/>
          <w:szCs w:val="18"/>
        </w:rPr>
        <w:t xml:space="preserve">) z visokim tveganjem za nastanek dolgotrajne brezposelnosti, med katerimi je bilo 296 prejemnikov </w:t>
      </w:r>
      <w:r w:rsidR="00B13646">
        <w:rPr>
          <w:rFonts w:cs="Arial"/>
          <w:bCs/>
          <w:szCs w:val="18"/>
        </w:rPr>
        <w:t>denarne socialne pomoči</w:t>
      </w:r>
      <w:r w:rsidRPr="00011084">
        <w:rPr>
          <w:rFonts w:cs="Arial"/>
          <w:bCs/>
          <w:szCs w:val="18"/>
        </w:rPr>
        <w:t xml:space="preserve"> </w:t>
      </w:r>
      <w:r w:rsidR="00B13646" w:rsidRPr="00011084">
        <w:rPr>
          <w:rFonts w:cs="Arial"/>
          <w:bCs/>
          <w:szCs w:val="18"/>
        </w:rPr>
        <w:t>(84,</w:t>
      </w:r>
      <w:r w:rsidR="00B13646">
        <w:rPr>
          <w:rFonts w:cs="Arial"/>
          <w:bCs/>
          <w:szCs w:val="18"/>
        </w:rPr>
        <w:t>6 odstotka</w:t>
      </w:r>
      <w:r w:rsidR="00B13646" w:rsidRPr="00011084">
        <w:rPr>
          <w:rFonts w:cs="Arial"/>
          <w:bCs/>
          <w:szCs w:val="18"/>
        </w:rPr>
        <w:t>)</w:t>
      </w:r>
      <w:r w:rsidRPr="00011084">
        <w:rPr>
          <w:rFonts w:cs="Arial"/>
          <w:bCs/>
          <w:szCs w:val="18"/>
        </w:rPr>
        <w:t xml:space="preserve">, 45 </w:t>
      </w:r>
      <w:r w:rsidR="00B13646" w:rsidRPr="00011084">
        <w:rPr>
          <w:rFonts w:cs="Arial"/>
          <w:bCs/>
          <w:szCs w:val="18"/>
        </w:rPr>
        <w:t xml:space="preserve">invalidov </w:t>
      </w:r>
      <w:r w:rsidRPr="00011084">
        <w:rPr>
          <w:rFonts w:cs="Arial"/>
          <w:bCs/>
          <w:szCs w:val="18"/>
        </w:rPr>
        <w:t>(12,</w:t>
      </w:r>
      <w:r w:rsidR="00B13646">
        <w:rPr>
          <w:rFonts w:cs="Arial"/>
          <w:bCs/>
          <w:szCs w:val="18"/>
        </w:rPr>
        <w:t>9 odstotka</w:t>
      </w:r>
      <w:r w:rsidRPr="00011084">
        <w:rPr>
          <w:rFonts w:cs="Arial"/>
          <w:bCs/>
          <w:szCs w:val="18"/>
        </w:rPr>
        <w:t xml:space="preserve">) in </w:t>
      </w:r>
      <w:r w:rsidR="00B13646">
        <w:rPr>
          <w:rFonts w:cs="Arial"/>
          <w:bCs/>
          <w:szCs w:val="18"/>
        </w:rPr>
        <w:t>devet</w:t>
      </w:r>
      <w:r w:rsidRPr="00011084">
        <w:rPr>
          <w:rFonts w:cs="Arial"/>
          <w:bCs/>
          <w:szCs w:val="18"/>
        </w:rPr>
        <w:t xml:space="preserve"> </w:t>
      </w:r>
      <w:r w:rsidR="00B13646" w:rsidRPr="00011084">
        <w:rPr>
          <w:rFonts w:cs="Arial"/>
          <w:bCs/>
          <w:szCs w:val="18"/>
        </w:rPr>
        <w:t xml:space="preserve">Romov </w:t>
      </w:r>
      <w:r w:rsidRPr="00011084">
        <w:rPr>
          <w:rFonts w:cs="Arial"/>
          <w:bCs/>
          <w:szCs w:val="18"/>
        </w:rPr>
        <w:t>(2,</w:t>
      </w:r>
      <w:r w:rsidR="00B13646">
        <w:rPr>
          <w:rFonts w:cs="Arial"/>
          <w:bCs/>
          <w:szCs w:val="18"/>
        </w:rPr>
        <w:t>6 odstotka</w:t>
      </w:r>
      <w:r w:rsidRPr="00011084">
        <w:rPr>
          <w:rFonts w:cs="Arial"/>
          <w:bCs/>
          <w:szCs w:val="18"/>
        </w:rPr>
        <w:t>).</w:t>
      </w:r>
    </w:p>
    <w:p w14:paraId="6215C3B9" w14:textId="77777777" w:rsidR="00297EC9" w:rsidRPr="00011084" w:rsidRDefault="00297EC9" w:rsidP="004703BC">
      <w:pPr>
        <w:pStyle w:val="BESEDILO"/>
        <w:rPr>
          <w:rFonts w:cs="Arial"/>
          <w:bCs/>
          <w:szCs w:val="18"/>
        </w:rPr>
      </w:pPr>
    </w:p>
    <w:p w14:paraId="287B86A5" w14:textId="7CA8CB0E" w:rsidR="00011084" w:rsidRPr="00011084" w:rsidRDefault="00011084" w:rsidP="004703BC">
      <w:pPr>
        <w:pStyle w:val="BESEDILO"/>
        <w:rPr>
          <w:rFonts w:cs="Arial"/>
          <w:bCs/>
          <w:szCs w:val="18"/>
        </w:rPr>
      </w:pPr>
      <w:r w:rsidRPr="00011084">
        <w:rPr>
          <w:rFonts w:cs="Arial"/>
          <w:bCs/>
          <w:szCs w:val="18"/>
        </w:rPr>
        <w:t>Glede na trajanje brezposelnosti se je največ vključitev (270 ali 34,4</w:t>
      </w:r>
      <w:r w:rsidR="00B13646" w:rsidRPr="00B13646">
        <w:rPr>
          <w:rFonts w:cs="Arial"/>
          <w:bCs/>
          <w:szCs w:val="18"/>
        </w:rPr>
        <w:t xml:space="preserve"> odstotka </w:t>
      </w:r>
      <w:r w:rsidRPr="00011084">
        <w:rPr>
          <w:rFonts w:cs="Arial"/>
          <w:bCs/>
          <w:szCs w:val="18"/>
        </w:rPr>
        <w:t xml:space="preserve">vseh) </w:t>
      </w:r>
      <w:r w:rsidR="00845FFE">
        <w:rPr>
          <w:rFonts w:cs="Arial"/>
          <w:bCs/>
          <w:szCs w:val="18"/>
          <w:lang w:val="sl-SI"/>
        </w:rPr>
        <w:t>izvedlo</w:t>
      </w:r>
      <w:r w:rsidR="00845FFE" w:rsidRPr="00011084">
        <w:rPr>
          <w:rFonts w:cs="Arial"/>
          <w:bCs/>
          <w:szCs w:val="18"/>
        </w:rPr>
        <w:t xml:space="preserve"> </w:t>
      </w:r>
      <w:r w:rsidRPr="00011084">
        <w:rPr>
          <w:rFonts w:cs="Arial"/>
          <w:bCs/>
          <w:szCs w:val="18"/>
        </w:rPr>
        <w:t xml:space="preserve">potem, ko je bila oseba prijavljena v evidenci brezposelnih do </w:t>
      </w:r>
      <w:r w:rsidR="00B13646" w:rsidRPr="00B13646">
        <w:rPr>
          <w:rFonts w:cs="Arial"/>
          <w:bCs/>
          <w:szCs w:val="18"/>
        </w:rPr>
        <w:t>dva</w:t>
      </w:r>
      <w:r w:rsidRPr="00011084">
        <w:rPr>
          <w:rFonts w:cs="Arial"/>
          <w:bCs/>
          <w:szCs w:val="18"/>
        </w:rPr>
        <w:t xml:space="preserve"> meseca, sledijo jim prijavljeni od </w:t>
      </w:r>
      <w:r w:rsidR="00B13646" w:rsidRPr="00B13646">
        <w:rPr>
          <w:rFonts w:cs="Arial"/>
          <w:bCs/>
          <w:szCs w:val="18"/>
        </w:rPr>
        <w:t>tri</w:t>
      </w:r>
      <w:r w:rsidRPr="00011084">
        <w:rPr>
          <w:rFonts w:cs="Arial"/>
          <w:bCs/>
          <w:szCs w:val="18"/>
        </w:rPr>
        <w:t xml:space="preserve"> do </w:t>
      </w:r>
      <w:r w:rsidR="00B13646" w:rsidRPr="00B13646">
        <w:rPr>
          <w:rFonts w:cs="Arial"/>
          <w:bCs/>
          <w:szCs w:val="18"/>
        </w:rPr>
        <w:t>pet</w:t>
      </w:r>
      <w:r w:rsidRPr="00011084">
        <w:rPr>
          <w:rFonts w:cs="Arial"/>
          <w:bCs/>
          <w:szCs w:val="18"/>
        </w:rPr>
        <w:t xml:space="preserve"> mesecev (134 vključenih ali 17,</w:t>
      </w:r>
      <w:r w:rsidR="00B13646" w:rsidRPr="00B13646">
        <w:rPr>
          <w:rFonts w:cs="Arial"/>
          <w:bCs/>
          <w:szCs w:val="18"/>
        </w:rPr>
        <w:t>1 odstotka</w:t>
      </w:r>
      <w:r w:rsidRPr="00011084">
        <w:rPr>
          <w:rFonts w:cs="Arial"/>
          <w:bCs/>
          <w:szCs w:val="18"/>
        </w:rPr>
        <w:t xml:space="preserve"> vseh)</w:t>
      </w:r>
      <w:r w:rsidR="00B13646" w:rsidRPr="00B13646">
        <w:rPr>
          <w:rFonts w:cs="Arial"/>
          <w:bCs/>
          <w:szCs w:val="18"/>
        </w:rPr>
        <w:t>.</w:t>
      </w:r>
      <w:r w:rsidR="00B13646">
        <w:rPr>
          <w:rFonts w:cs="Arial"/>
          <w:bCs/>
          <w:szCs w:val="18"/>
        </w:rPr>
        <w:t xml:space="preserve"> Sledijo prijavljeni </w:t>
      </w:r>
      <w:r w:rsidRPr="00011084">
        <w:rPr>
          <w:rFonts w:cs="Arial"/>
          <w:bCs/>
          <w:szCs w:val="18"/>
        </w:rPr>
        <w:t>od 12 do 23 mesecev (120 vključenih ali 15,3</w:t>
      </w:r>
      <w:r w:rsidR="00B13646" w:rsidRPr="00B13646">
        <w:rPr>
          <w:rFonts w:cs="Arial"/>
          <w:bCs/>
          <w:szCs w:val="18"/>
        </w:rPr>
        <w:t xml:space="preserve"> odstotka</w:t>
      </w:r>
      <w:r w:rsidRPr="00011084">
        <w:rPr>
          <w:rFonts w:cs="Arial"/>
          <w:bCs/>
          <w:szCs w:val="18"/>
        </w:rPr>
        <w:t xml:space="preserve"> vseh)</w:t>
      </w:r>
      <w:r w:rsidR="00B13646" w:rsidRPr="00B13646">
        <w:rPr>
          <w:rFonts w:cs="Arial"/>
          <w:bCs/>
          <w:szCs w:val="18"/>
        </w:rPr>
        <w:t xml:space="preserve">. </w:t>
      </w:r>
      <w:r w:rsidRPr="00011084">
        <w:rPr>
          <w:rFonts w:cs="Arial"/>
          <w:bCs/>
          <w:szCs w:val="18"/>
        </w:rPr>
        <w:t xml:space="preserve">Med vključenimi je bilo tudi 33 udeležencev, ki so bili v evidenci brezposelnih prijavljeni od </w:t>
      </w:r>
      <w:r w:rsidR="00B13646" w:rsidRPr="00B13646">
        <w:rPr>
          <w:rFonts w:cs="Arial"/>
          <w:bCs/>
          <w:szCs w:val="18"/>
        </w:rPr>
        <w:t>tri</w:t>
      </w:r>
      <w:r w:rsidRPr="00011084">
        <w:rPr>
          <w:rFonts w:cs="Arial"/>
          <w:bCs/>
          <w:szCs w:val="18"/>
        </w:rPr>
        <w:t xml:space="preserve"> do </w:t>
      </w:r>
      <w:r w:rsidR="00B13646" w:rsidRPr="00B13646">
        <w:rPr>
          <w:rFonts w:cs="Arial"/>
          <w:bCs/>
          <w:szCs w:val="18"/>
        </w:rPr>
        <w:t>štiri</w:t>
      </w:r>
      <w:r w:rsidRPr="00011084">
        <w:rPr>
          <w:rFonts w:cs="Arial"/>
          <w:bCs/>
          <w:szCs w:val="18"/>
        </w:rPr>
        <w:t xml:space="preserve"> let</w:t>
      </w:r>
      <w:r w:rsidR="00B13646" w:rsidRPr="00B13646">
        <w:rPr>
          <w:rFonts w:cs="Arial"/>
          <w:bCs/>
          <w:szCs w:val="18"/>
        </w:rPr>
        <w:t>a</w:t>
      </w:r>
      <w:r w:rsidRPr="00011084">
        <w:rPr>
          <w:rFonts w:cs="Arial"/>
          <w:bCs/>
          <w:szCs w:val="18"/>
        </w:rPr>
        <w:t xml:space="preserve">, 28 udeležencev, ki so bili v evidenci brezposelnih prijavljeni od </w:t>
      </w:r>
      <w:r w:rsidR="00B13646" w:rsidRPr="00B13646">
        <w:rPr>
          <w:rFonts w:cs="Arial"/>
          <w:bCs/>
          <w:szCs w:val="18"/>
        </w:rPr>
        <w:t>pet</w:t>
      </w:r>
      <w:r w:rsidRPr="00011084">
        <w:rPr>
          <w:rFonts w:cs="Arial"/>
          <w:bCs/>
          <w:szCs w:val="18"/>
        </w:rPr>
        <w:t xml:space="preserve"> do </w:t>
      </w:r>
      <w:r w:rsidR="00B13646" w:rsidRPr="00B13646">
        <w:rPr>
          <w:rFonts w:cs="Arial"/>
          <w:bCs/>
          <w:szCs w:val="18"/>
        </w:rPr>
        <w:t>sedem</w:t>
      </w:r>
      <w:r w:rsidRPr="00011084">
        <w:rPr>
          <w:rFonts w:cs="Arial"/>
          <w:bCs/>
          <w:szCs w:val="18"/>
        </w:rPr>
        <w:t xml:space="preserve"> let in 11 udeležencev, ki so bili v evidenci brezposelnih prijavljeni </w:t>
      </w:r>
      <w:r w:rsidR="00B13646" w:rsidRPr="00B13646">
        <w:rPr>
          <w:rFonts w:cs="Arial"/>
          <w:bCs/>
          <w:szCs w:val="18"/>
        </w:rPr>
        <w:t>osem</w:t>
      </w:r>
      <w:r w:rsidRPr="00011084">
        <w:rPr>
          <w:rFonts w:cs="Arial"/>
          <w:bCs/>
          <w:szCs w:val="18"/>
        </w:rPr>
        <w:t xml:space="preserve"> let in več.</w:t>
      </w:r>
    </w:p>
    <w:p w14:paraId="65392D85" w14:textId="77777777" w:rsidR="00297EC9" w:rsidRDefault="00297EC9" w:rsidP="004703BC">
      <w:pPr>
        <w:pStyle w:val="BESEDILO"/>
        <w:rPr>
          <w:rFonts w:cs="Arial"/>
          <w:bCs/>
          <w:szCs w:val="18"/>
        </w:rPr>
      </w:pPr>
    </w:p>
    <w:p w14:paraId="25E92E73" w14:textId="1EB39799" w:rsidR="00011084" w:rsidRPr="00011084" w:rsidRDefault="00011084" w:rsidP="004703BC">
      <w:pPr>
        <w:pStyle w:val="BESEDILO"/>
        <w:rPr>
          <w:rFonts w:cs="Arial"/>
          <w:bCs/>
          <w:szCs w:val="18"/>
        </w:rPr>
      </w:pPr>
      <w:r w:rsidRPr="00011084">
        <w:rPr>
          <w:rFonts w:cs="Arial"/>
          <w:bCs/>
          <w:szCs w:val="18"/>
        </w:rPr>
        <w:t xml:space="preserve">Do </w:t>
      </w:r>
      <w:r w:rsidR="009167A2">
        <w:rPr>
          <w:rFonts w:cs="Arial"/>
          <w:bCs/>
          <w:szCs w:val="18"/>
        </w:rPr>
        <w:t>konca leta</w:t>
      </w:r>
      <w:r w:rsidRPr="00011084">
        <w:rPr>
          <w:rFonts w:cs="Arial"/>
          <w:bCs/>
          <w:szCs w:val="18"/>
        </w:rPr>
        <w:t xml:space="preserve"> 2024 se je med vsemi vključenimi </w:t>
      </w:r>
      <w:r w:rsidR="009167A2">
        <w:rPr>
          <w:rFonts w:cs="Arial"/>
          <w:bCs/>
          <w:szCs w:val="18"/>
        </w:rPr>
        <w:t xml:space="preserve">v tem letu </w:t>
      </w:r>
      <w:r w:rsidRPr="00011084">
        <w:rPr>
          <w:rFonts w:cs="Arial"/>
          <w:bCs/>
          <w:szCs w:val="18"/>
        </w:rPr>
        <w:t>zaposlilo 264 udeležencev</w:t>
      </w:r>
      <w:r w:rsidR="00B13646">
        <w:rPr>
          <w:rFonts w:cs="Arial"/>
          <w:bCs/>
          <w:szCs w:val="18"/>
        </w:rPr>
        <w:t xml:space="preserve"> (</w:t>
      </w:r>
      <w:r w:rsidRPr="00011084">
        <w:rPr>
          <w:rFonts w:cs="Arial"/>
          <w:bCs/>
          <w:szCs w:val="18"/>
        </w:rPr>
        <w:t>33,7</w:t>
      </w:r>
      <w:r w:rsidR="00B13646">
        <w:rPr>
          <w:rFonts w:cs="Arial"/>
          <w:bCs/>
          <w:szCs w:val="18"/>
        </w:rPr>
        <w:t xml:space="preserve"> odstotka)</w:t>
      </w:r>
      <w:r w:rsidR="009167A2">
        <w:rPr>
          <w:rFonts w:cs="Arial"/>
          <w:bCs/>
          <w:szCs w:val="18"/>
        </w:rPr>
        <w:t xml:space="preserve">. </w:t>
      </w:r>
      <w:r w:rsidRPr="00011084">
        <w:rPr>
          <w:rFonts w:cs="Arial"/>
          <w:bCs/>
          <w:szCs w:val="18"/>
        </w:rPr>
        <w:t xml:space="preserve">Podatki o </w:t>
      </w:r>
      <w:r w:rsidR="00C24825">
        <w:rPr>
          <w:rFonts w:cs="Arial"/>
          <w:bCs/>
          <w:szCs w:val="18"/>
        </w:rPr>
        <w:t>prehodih</w:t>
      </w:r>
      <w:r w:rsidRPr="00011084">
        <w:rPr>
          <w:rFonts w:cs="Arial"/>
          <w:bCs/>
          <w:szCs w:val="18"/>
        </w:rPr>
        <w:t xml:space="preserve"> v zaposlitev niso dokončni, saj jih </w:t>
      </w:r>
      <w:r w:rsidR="00402338">
        <w:rPr>
          <w:rFonts w:cs="Arial"/>
          <w:bCs/>
          <w:szCs w:val="18"/>
        </w:rPr>
        <w:t>ZRSZ</w:t>
      </w:r>
      <w:r w:rsidR="00B13646">
        <w:rPr>
          <w:rFonts w:cs="Arial"/>
          <w:bCs/>
          <w:szCs w:val="18"/>
        </w:rPr>
        <w:t xml:space="preserve"> </w:t>
      </w:r>
      <w:r w:rsidRPr="00011084">
        <w:rPr>
          <w:rFonts w:cs="Arial"/>
          <w:bCs/>
          <w:szCs w:val="18"/>
        </w:rPr>
        <w:t xml:space="preserve">spremlja še eno leto po </w:t>
      </w:r>
      <w:r w:rsidR="00845FFE">
        <w:rPr>
          <w:rFonts w:cs="Arial"/>
          <w:bCs/>
          <w:szCs w:val="18"/>
          <w:lang w:val="sl-SI"/>
        </w:rPr>
        <w:t xml:space="preserve">izteku </w:t>
      </w:r>
      <w:r w:rsidRPr="00011084">
        <w:rPr>
          <w:rFonts w:cs="Arial"/>
          <w:bCs/>
          <w:szCs w:val="18"/>
        </w:rPr>
        <w:t>programa.</w:t>
      </w:r>
    </w:p>
    <w:p w14:paraId="3F675D11" w14:textId="77777777" w:rsidR="00011084" w:rsidRDefault="00011084" w:rsidP="004703BC">
      <w:pPr>
        <w:pStyle w:val="BESEDILO"/>
        <w:rPr>
          <w:rFonts w:cs="Arial"/>
          <w:szCs w:val="18"/>
          <w:lang w:val="sl-SI"/>
        </w:rPr>
      </w:pPr>
    </w:p>
    <w:p w14:paraId="369152B2" w14:textId="6ACB8A24" w:rsidR="00011084" w:rsidRPr="00767995" w:rsidRDefault="00011084" w:rsidP="004703BC">
      <w:pPr>
        <w:pStyle w:val="BESEDILO"/>
        <w:shd w:val="clear" w:color="auto" w:fill="2F5496" w:themeFill="accent1" w:themeFillShade="BF"/>
        <w:rPr>
          <w:b/>
          <w:color w:val="FFFFFF" w:themeColor="background1"/>
          <w:lang w:val="sl-SI"/>
        </w:rPr>
      </w:pPr>
      <w:r w:rsidRPr="00767995">
        <w:rPr>
          <w:b/>
          <w:color w:val="FFFFFF" w:themeColor="background1"/>
          <w:lang w:val="sl-SI"/>
        </w:rPr>
        <w:t xml:space="preserve">Usposabljamo lokalno (1.1.4.2) </w:t>
      </w:r>
    </w:p>
    <w:p w14:paraId="001E5AB3" w14:textId="77777777" w:rsidR="00011084" w:rsidRPr="001C3460" w:rsidRDefault="00011084" w:rsidP="004703BC">
      <w:pPr>
        <w:pStyle w:val="BESEDILO"/>
        <w:rPr>
          <w:lang w:val="sl-SI"/>
        </w:rPr>
      </w:pPr>
    </w:p>
    <w:p w14:paraId="1397CBB5" w14:textId="0ED5167D" w:rsidR="00423CCB" w:rsidRDefault="00423CCB" w:rsidP="004703BC">
      <w:pPr>
        <w:pStyle w:val="BESEDILO"/>
        <w:rPr>
          <w:bCs/>
        </w:rPr>
      </w:pPr>
      <w:r w:rsidRPr="00423CCB">
        <w:rPr>
          <w:bCs/>
        </w:rPr>
        <w:t xml:space="preserve">Namen programa je izboljšanje zaposlitvenih možnosti vključenih brezposelnih oseb in povečanje njihove konkurenčnosti na trgu dela ter </w:t>
      </w:r>
      <w:r w:rsidR="006C5ACD" w:rsidRPr="00423CCB">
        <w:rPr>
          <w:bCs/>
        </w:rPr>
        <w:t>pridobit</w:t>
      </w:r>
      <w:r w:rsidR="006C5ACD">
        <w:rPr>
          <w:bCs/>
          <w:lang w:val="sl-SI"/>
        </w:rPr>
        <w:t>ev</w:t>
      </w:r>
      <w:r w:rsidR="006C5ACD" w:rsidRPr="00423CCB">
        <w:rPr>
          <w:bCs/>
        </w:rPr>
        <w:t xml:space="preserve"> </w:t>
      </w:r>
      <w:r w:rsidRPr="00423CCB">
        <w:rPr>
          <w:bCs/>
        </w:rPr>
        <w:t xml:space="preserve">in </w:t>
      </w:r>
      <w:r w:rsidR="006C5ACD" w:rsidRPr="00423CCB">
        <w:rPr>
          <w:bCs/>
        </w:rPr>
        <w:t>krepit</w:t>
      </w:r>
      <w:r w:rsidR="006C5ACD">
        <w:rPr>
          <w:bCs/>
          <w:lang w:val="sl-SI"/>
        </w:rPr>
        <w:t>ev</w:t>
      </w:r>
      <w:r w:rsidR="006C5ACD" w:rsidRPr="00423CCB">
        <w:rPr>
          <w:bCs/>
        </w:rPr>
        <w:t xml:space="preserve"> </w:t>
      </w:r>
      <w:r w:rsidRPr="00423CCB">
        <w:rPr>
          <w:bCs/>
        </w:rPr>
        <w:t>sposobnosti, znanj, veščin in spretnosti brezposelnih oseb, katerih znanja oz</w:t>
      </w:r>
      <w:r w:rsidR="004256F9">
        <w:rPr>
          <w:rFonts w:cs="Arial"/>
          <w:szCs w:val="18"/>
        </w:rPr>
        <w:t>iroma</w:t>
      </w:r>
      <w:r w:rsidRPr="00423CCB">
        <w:rPr>
          <w:bCs/>
        </w:rPr>
        <w:t xml:space="preserve"> delovne izkušnje ne omogočajo neposredne zaposlitve. Program prispeva k spodbujanju zaposlovanja brezposelnih oseb, saj izboljšuje zaposlitvene možnosti in povečuje konkurenčnost </w:t>
      </w:r>
      <w:r w:rsidR="00D15E4C">
        <w:rPr>
          <w:bCs/>
          <w:lang w:val="sl-SI"/>
        </w:rPr>
        <w:t xml:space="preserve">vključenih oseb </w:t>
      </w:r>
      <w:r w:rsidRPr="00423CCB">
        <w:rPr>
          <w:bCs/>
        </w:rPr>
        <w:t xml:space="preserve">na trgu dela. Med </w:t>
      </w:r>
      <w:r w:rsidR="00D15E4C">
        <w:rPr>
          <w:bCs/>
          <w:lang w:val="sl-SI"/>
        </w:rPr>
        <w:t xml:space="preserve">drugim </w:t>
      </w:r>
      <w:r w:rsidRPr="00423CCB">
        <w:rPr>
          <w:bCs/>
        </w:rPr>
        <w:t xml:space="preserve">spodbuja usposabljanja na lokalnem trgu dela na delovnih mestih s področja deficitarnih poklicev, kjer je </w:t>
      </w:r>
      <w:r w:rsidR="005D28FA">
        <w:rPr>
          <w:bCs/>
          <w:lang w:val="sl-SI"/>
        </w:rPr>
        <w:t xml:space="preserve">neskladje </w:t>
      </w:r>
      <w:r w:rsidRPr="00423CCB">
        <w:rPr>
          <w:bCs/>
        </w:rPr>
        <w:t xml:space="preserve">med ponudbo in povpraševanjem </w:t>
      </w:r>
      <w:r w:rsidR="00C70BA8">
        <w:rPr>
          <w:bCs/>
          <w:lang w:val="sl-SI"/>
        </w:rPr>
        <w:t>najizrazitejše</w:t>
      </w:r>
      <w:r w:rsidRPr="00423CCB">
        <w:rPr>
          <w:bCs/>
        </w:rPr>
        <w:t xml:space="preserve">. </w:t>
      </w:r>
      <w:r w:rsidR="004703BC" w:rsidRPr="00423CCB">
        <w:rPr>
          <w:bCs/>
        </w:rPr>
        <w:t>Program je financiran iz sredstev integralnega proračuna R</w:t>
      </w:r>
      <w:r w:rsidR="00822CB8">
        <w:rPr>
          <w:bCs/>
        </w:rPr>
        <w:t>epublike Slovenije</w:t>
      </w:r>
      <w:r w:rsidR="004703BC">
        <w:rPr>
          <w:bCs/>
        </w:rPr>
        <w:t>.</w:t>
      </w:r>
      <w:r w:rsidR="003252B3">
        <w:rPr>
          <w:bCs/>
        </w:rPr>
        <w:t xml:space="preserve"> </w:t>
      </w:r>
      <w:r w:rsidRPr="00423CCB">
        <w:rPr>
          <w:bCs/>
        </w:rPr>
        <w:t xml:space="preserve">Dodana vrednost programa je v njegovem prispevku k pozitivni naravnanosti vključenih oseb do odgovornega reševanja svojega zaposlitvenega položaja, in sicer s pomočjo pridobljenih spretnosti in znanj na konkretnih delovnih področjih, širjenju socialne mreže </w:t>
      </w:r>
      <w:r w:rsidR="004256F9">
        <w:rPr>
          <w:bCs/>
          <w:lang w:val="sl-SI"/>
        </w:rPr>
        <w:t>in podobno</w:t>
      </w:r>
      <w:r w:rsidRPr="00423CCB">
        <w:rPr>
          <w:bCs/>
        </w:rPr>
        <w:t xml:space="preserve">, </w:t>
      </w:r>
      <w:r w:rsidR="006C5ACD" w:rsidRPr="00423CCB">
        <w:rPr>
          <w:bCs/>
        </w:rPr>
        <w:t>k</w:t>
      </w:r>
      <w:r w:rsidR="006C5ACD">
        <w:rPr>
          <w:bCs/>
          <w:lang w:val="sl-SI"/>
        </w:rPr>
        <w:t>ar</w:t>
      </w:r>
      <w:r w:rsidR="006C5ACD" w:rsidRPr="00423CCB">
        <w:rPr>
          <w:bCs/>
        </w:rPr>
        <w:t xml:space="preserve"> </w:t>
      </w:r>
      <w:r w:rsidRPr="00423CCB">
        <w:rPr>
          <w:bCs/>
        </w:rPr>
        <w:t xml:space="preserve">vključenim osebam povečujejo zaposlitvene možnosti. </w:t>
      </w:r>
    </w:p>
    <w:p w14:paraId="3F27A80D" w14:textId="77777777" w:rsidR="004703BC" w:rsidRPr="00423CCB" w:rsidRDefault="004703BC" w:rsidP="004703BC">
      <w:pPr>
        <w:pStyle w:val="BESEDILO"/>
        <w:rPr>
          <w:b/>
          <w:bCs/>
        </w:rPr>
      </w:pPr>
    </w:p>
    <w:p w14:paraId="4896A27F" w14:textId="7B9E0057" w:rsidR="00423CCB" w:rsidRDefault="00423CCB" w:rsidP="004703BC">
      <w:pPr>
        <w:pStyle w:val="BESEDILO"/>
        <w:rPr>
          <w:bCs/>
        </w:rPr>
      </w:pPr>
      <w:r w:rsidRPr="00423CCB">
        <w:rPr>
          <w:bCs/>
        </w:rPr>
        <w:t xml:space="preserve">Ciljna skupina so osebe, </w:t>
      </w:r>
      <w:r w:rsidR="007176EA">
        <w:rPr>
          <w:bCs/>
          <w:lang w:val="sl-SI"/>
        </w:rPr>
        <w:t xml:space="preserve">ki so </w:t>
      </w:r>
      <w:r w:rsidRPr="00423CCB">
        <w:rPr>
          <w:bCs/>
        </w:rPr>
        <w:t xml:space="preserve">prijavljene v evidenci brezposelnih oseb na </w:t>
      </w:r>
      <w:r w:rsidR="00402338">
        <w:rPr>
          <w:bCs/>
          <w:lang w:val="sl-SI"/>
        </w:rPr>
        <w:t>ZRSZ</w:t>
      </w:r>
      <w:r w:rsidR="00402338" w:rsidRPr="00423CCB">
        <w:rPr>
          <w:bCs/>
        </w:rPr>
        <w:t xml:space="preserve"> </w:t>
      </w:r>
      <w:r w:rsidRPr="00423CCB">
        <w:rPr>
          <w:bCs/>
        </w:rPr>
        <w:t xml:space="preserve">najmanj </w:t>
      </w:r>
      <w:r w:rsidR="004703BC">
        <w:rPr>
          <w:bCs/>
        </w:rPr>
        <w:t>tri</w:t>
      </w:r>
      <w:r w:rsidRPr="00423CCB">
        <w:rPr>
          <w:bCs/>
        </w:rPr>
        <w:t xml:space="preserve"> mesece in </w:t>
      </w:r>
      <w:r w:rsidR="006C5ACD">
        <w:rPr>
          <w:bCs/>
          <w:lang w:val="sl-SI"/>
        </w:rPr>
        <w:t xml:space="preserve">za katere </w:t>
      </w:r>
      <w:r w:rsidRPr="00423CCB">
        <w:rPr>
          <w:bCs/>
        </w:rPr>
        <w:t>je bila ugotovljena smiselnost vključitve.</w:t>
      </w:r>
      <w:r w:rsidR="004703BC">
        <w:rPr>
          <w:bCs/>
        </w:rPr>
        <w:t xml:space="preserve"> </w:t>
      </w:r>
      <w:r w:rsidRPr="00423CCB">
        <w:rPr>
          <w:bCs/>
        </w:rPr>
        <w:t>Program se izvaja z usposabljanjem na delovnem mestu, pri delodajalcih na konkretnem delovnem mestu. V času izvajanja delodajalec zagotavlja ustrezno strokovno vodstvo (mentorstvo).</w:t>
      </w:r>
    </w:p>
    <w:p w14:paraId="2F9B8463" w14:textId="77777777" w:rsidR="00423CCB" w:rsidRPr="00423CCB" w:rsidRDefault="00423CCB" w:rsidP="004703BC">
      <w:pPr>
        <w:pStyle w:val="BESEDILO"/>
        <w:rPr>
          <w:bCs/>
        </w:rPr>
      </w:pPr>
    </w:p>
    <w:p w14:paraId="55E4B335" w14:textId="703BEF42" w:rsidR="00423CCB" w:rsidRDefault="00423CCB" w:rsidP="004703BC">
      <w:pPr>
        <w:pStyle w:val="BESEDILO"/>
        <w:rPr>
          <w:bCs/>
        </w:rPr>
      </w:pPr>
      <w:r w:rsidRPr="00423CCB">
        <w:rPr>
          <w:bCs/>
        </w:rPr>
        <w:t xml:space="preserve">Usposabljanje traja </w:t>
      </w:r>
      <w:r w:rsidR="004703BC">
        <w:rPr>
          <w:bCs/>
        </w:rPr>
        <w:t>tri</w:t>
      </w:r>
      <w:r w:rsidRPr="00423CCB">
        <w:rPr>
          <w:bCs/>
        </w:rPr>
        <w:t xml:space="preserve"> mesece</w:t>
      </w:r>
      <w:r w:rsidR="00324BE9">
        <w:rPr>
          <w:bCs/>
        </w:rPr>
        <w:t xml:space="preserve">, </w:t>
      </w:r>
      <w:r w:rsidRPr="00423CCB">
        <w:rPr>
          <w:bCs/>
        </w:rPr>
        <w:t xml:space="preserve">izjemoma lahko </w:t>
      </w:r>
      <w:r w:rsidR="004703BC">
        <w:rPr>
          <w:bCs/>
        </w:rPr>
        <w:t>štiri</w:t>
      </w:r>
      <w:r w:rsidRPr="00423CCB">
        <w:rPr>
          <w:bCs/>
        </w:rPr>
        <w:t xml:space="preserve"> mesece</w:t>
      </w:r>
      <w:r w:rsidR="006C5ACD">
        <w:rPr>
          <w:bCs/>
          <w:lang w:val="sl-SI"/>
        </w:rPr>
        <w:t>,</w:t>
      </w:r>
      <w:r w:rsidRPr="00423CCB">
        <w:rPr>
          <w:bCs/>
        </w:rPr>
        <w:t xml:space="preserve"> kadar delodajalec osebo usposablja na delovnem mestu s področja deficitarnih poklicev, kot so opredeljeni v javnem povabilu po posameznih OS </w:t>
      </w:r>
      <w:r w:rsidR="00402338">
        <w:rPr>
          <w:bCs/>
          <w:lang w:val="sl-SI"/>
        </w:rPr>
        <w:t>ZRSZ</w:t>
      </w:r>
      <w:r w:rsidRPr="00423CCB">
        <w:rPr>
          <w:bCs/>
        </w:rPr>
        <w:t xml:space="preserve">. Usposabljanje poteka pod strokovnim vodstvom mentorja, ki ga zagotovi delodajalec. Mentorstvo mora biti opravljeno kakovostno in v predpisanem obsegu, najmanj 90 ur pri </w:t>
      </w:r>
      <w:r w:rsidR="004703BC">
        <w:rPr>
          <w:bCs/>
        </w:rPr>
        <w:t>tri</w:t>
      </w:r>
      <w:r w:rsidRPr="00423CCB">
        <w:rPr>
          <w:bCs/>
        </w:rPr>
        <w:t xml:space="preserve">mesečnem ali najmanj 120 ur pri </w:t>
      </w:r>
      <w:r w:rsidR="004703BC">
        <w:rPr>
          <w:bCs/>
        </w:rPr>
        <w:t>štiri</w:t>
      </w:r>
      <w:r w:rsidRPr="00423CCB">
        <w:rPr>
          <w:bCs/>
        </w:rPr>
        <w:t>mesečnem usposabljanju.</w:t>
      </w:r>
    </w:p>
    <w:p w14:paraId="3AFFC753" w14:textId="77777777" w:rsidR="00423CCB" w:rsidRPr="00423CCB" w:rsidRDefault="00423CCB" w:rsidP="004703BC">
      <w:pPr>
        <w:pStyle w:val="BESEDILO"/>
        <w:rPr>
          <w:bCs/>
        </w:rPr>
      </w:pPr>
    </w:p>
    <w:p w14:paraId="6EF4E64D" w14:textId="7A0C9CC0" w:rsidR="00423CCB" w:rsidRDefault="00423CCB" w:rsidP="004703BC">
      <w:pPr>
        <w:pStyle w:val="BESEDILO"/>
        <w:rPr>
          <w:bCs/>
        </w:rPr>
      </w:pPr>
      <w:r w:rsidRPr="00423CCB">
        <w:rPr>
          <w:bCs/>
        </w:rPr>
        <w:t xml:space="preserve">Enotno </w:t>
      </w:r>
      <w:r>
        <w:rPr>
          <w:bCs/>
        </w:rPr>
        <w:t>j</w:t>
      </w:r>
      <w:r w:rsidRPr="00423CCB">
        <w:rPr>
          <w:bCs/>
        </w:rPr>
        <w:t xml:space="preserve">avno povabilo delodajalcem za izvedbo lokalnih programov </w:t>
      </w:r>
      <w:r w:rsidR="007176EA">
        <w:rPr>
          <w:bCs/>
          <w:lang w:val="sl-SI"/>
        </w:rPr>
        <w:t>u</w:t>
      </w:r>
      <w:r w:rsidRPr="00423CCB">
        <w:rPr>
          <w:bCs/>
        </w:rPr>
        <w:t xml:space="preserve">sposabljanja na delovnem mestu Usposabljam.se 2024−2025, je bilo na spletnih straneh </w:t>
      </w:r>
      <w:r w:rsidR="00402338">
        <w:rPr>
          <w:bCs/>
          <w:lang w:val="sl-SI"/>
        </w:rPr>
        <w:t>ZRSZ</w:t>
      </w:r>
      <w:r w:rsidR="00402338" w:rsidRPr="00423CCB">
        <w:rPr>
          <w:bCs/>
        </w:rPr>
        <w:t xml:space="preserve"> </w:t>
      </w:r>
      <w:r w:rsidRPr="00423CCB">
        <w:rPr>
          <w:bCs/>
        </w:rPr>
        <w:t xml:space="preserve">objavljeno 7. marca 2024 in </w:t>
      </w:r>
      <w:r w:rsidR="006C5ACD">
        <w:rPr>
          <w:bCs/>
        </w:rPr>
        <w:t>s</w:t>
      </w:r>
      <w:r w:rsidR="006C5ACD" w:rsidRPr="00423CCB">
        <w:rPr>
          <w:bCs/>
        </w:rPr>
        <w:t>premen</w:t>
      </w:r>
      <w:r w:rsidR="006C5ACD">
        <w:rPr>
          <w:bCs/>
        </w:rPr>
        <w:t>jeno</w:t>
      </w:r>
      <w:r w:rsidR="006C5ACD" w:rsidRPr="00423CCB">
        <w:rPr>
          <w:bCs/>
        </w:rPr>
        <w:t xml:space="preserve"> </w:t>
      </w:r>
      <w:r w:rsidRPr="00423CCB">
        <w:rPr>
          <w:bCs/>
        </w:rPr>
        <w:t xml:space="preserve">30. avgusta 2024 </w:t>
      </w:r>
      <w:r w:rsidR="006C5ACD">
        <w:rPr>
          <w:bCs/>
          <w:lang w:val="sl-SI"/>
        </w:rPr>
        <w:t>zaradi</w:t>
      </w:r>
      <w:r w:rsidRPr="00423CCB">
        <w:rPr>
          <w:bCs/>
        </w:rPr>
        <w:t xml:space="preserve"> podaljšanja obdobja izvajanja program</w:t>
      </w:r>
      <w:r>
        <w:rPr>
          <w:bCs/>
        </w:rPr>
        <w:t>a.</w:t>
      </w:r>
      <w:r w:rsidR="004703BC" w:rsidRPr="004703BC">
        <w:rPr>
          <w:bCs/>
        </w:rPr>
        <w:t xml:space="preserve"> </w:t>
      </w:r>
      <w:r>
        <w:rPr>
          <w:bCs/>
        </w:rPr>
        <w:t xml:space="preserve">Po podatkih </w:t>
      </w:r>
      <w:r w:rsidR="00402338">
        <w:rPr>
          <w:bCs/>
          <w:lang w:val="sl-SI"/>
        </w:rPr>
        <w:t>ZRSZ</w:t>
      </w:r>
      <w:r w:rsidR="00402338">
        <w:rPr>
          <w:bCs/>
        </w:rPr>
        <w:t xml:space="preserve"> </w:t>
      </w:r>
      <w:r>
        <w:rPr>
          <w:bCs/>
        </w:rPr>
        <w:t>je bilo v letu</w:t>
      </w:r>
      <w:r w:rsidRPr="00423CCB">
        <w:rPr>
          <w:bCs/>
        </w:rPr>
        <w:t xml:space="preserve"> 2024</w:t>
      </w:r>
      <w:r>
        <w:rPr>
          <w:bCs/>
        </w:rPr>
        <w:t xml:space="preserve"> </w:t>
      </w:r>
      <w:r w:rsidRPr="00423CCB">
        <w:rPr>
          <w:bCs/>
        </w:rPr>
        <w:t>v program Usposabljamo lokalno vključ</w:t>
      </w:r>
      <w:r>
        <w:rPr>
          <w:bCs/>
        </w:rPr>
        <w:t>enih</w:t>
      </w:r>
      <w:r w:rsidRPr="00423CCB">
        <w:rPr>
          <w:bCs/>
        </w:rPr>
        <w:t xml:space="preserve"> 72 </w:t>
      </w:r>
      <w:r>
        <w:rPr>
          <w:bCs/>
        </w:rPr>
        <w:t>brezposelnih oseb</w:t>
      </w:r>
      <w:r w:rsidRPr="00423CCB">
        <w:rPr>
          <w:bCs/>
        </w:rPr>
        <w:t>, med njimi je bilo 60 žensk (83,3</w:t>
      </w:r>
      <w:r>
        <w:rPr>
          <w:bCs/>
        </w:rPr>
        <w:t xml:space="preserve"> odstotka</w:t>
      </w:r>
      <w:r w:rsidRPr="00423CCB">
        <w:rPr>
          <w:bCs/>
        </w:rPr>
        <w:t xml:space="preserve"> vseh)</w:t>
      </w:r>
      <w:r>
        <w:rPr>
          <w:bCs/>
        </w:rPr>
        <w:t>,</w:t>
      </w:r>
      <w:bookmarkStart w:id="57" w:name="_Hlk182812104"/>
      <w:r>
        <w:rPr>
          <w:bCs/>
        </w:rPr>
        <w:t xml:space="preserve"> </w:t>
      </w:r>
      <w:r w:rsidRPr="00423CCB">
        <w:rPr>
          <w:bCs/>
        </w:rPr>
        <w:t xml:space="preserve">10 iskalcev prve zaposlitve (13,9 </w:t>
      </w:r>
      <w:r>
        <w:rPr>
          <w:bCs/>
        </w:rPr>
        <w:t>odstotka</w:t>
      </w:r>
      <w:r w:rsidRPr="00423CCB">
        <w:rPr>
          <w:bCs/>
        </w:rPr>
        <w:t xml:space="preserve">), </w:t>
      </w:r>
      <w:r>
        <w:rPr>
          <w:bCs/>
        </w:rPr>
        <w:t>tri</w:t>
      </w:r>
      <w:r w:rsidRPr="00423CCB">
        <w:rPr>
          <w:bCs/>
        </w:rPr>
        <w:t xml:space="preserve"> </w:t>
      </w:r>
      <w:r w:rsidR="00D60197">
        <w:rPr>
          <w:bCs/>
          <w:lang w:val="sl-SI"/>
        </w:rPr>
        <w:t>DBO</w:t>
      </w:r>
      <w:r w:rsidRPr="00423CCB">
        <w:rPr>
          <w:bCs/>
        </w:rPr>
        <w:t xml:space="preserve"> in 14 presežnih delavcev in stečajnikov (19,4</w:t>
      </w:r>
      <w:r>
        <w:rPr>
          <w:bCs/>
        </w:rPr>
        <w:t xml:space="preserve"> odstotka</w:t>
      </w:r>
      <w:r w:rsidRPr="00423CCB">
        <w:rPr>
          <w:bCs/>
        </w:rPr>
        <w:t xml:space="preserve"> vseh). Vključenih je bilo </w:t>
      </w:r>
      <w:r>
        <w:rPr>
          <w:bCs/>
        </w:rPr>
        <w:t xml:space="preserve">tudi </w:t>
      </w:r>
      <w:r w:rsidRPr="00423CCB">
        <w:rPr>
          <w:bCs/>
        </w:rPr>
        <w:t>15 prejemnikov denarnega nadomestila (20,8</w:t>
      </w:r>
      <w:r>
        <w:rPr>
          <w:bCs/>
        </w:rPr>
        <w:t xml:space="preserve"> odstotka</w:t>
      </w:r>
      <w:r w:rsidRPr="00423CCB">
        <w:rPr>
          <w:bCs/>
        </w:rPr>
        <w:t xml:space="preserve">) in 12 prejemnikov </w:t>
      </w:r>
      <w:r>
        <w:rPr>
          <w:bCs/>
        </w:rPr>
        <w:t>denarne socialne pomoči</w:t>
      </w:r>
      <w:r w:rsidRPr="00423CCB">
        <w:rPr>
          <w:bCs/>
        </w:rPr>
        <w:t xml:space="preserve"> </w:t>
      </w:r>
      <w:r>
        <w:rPr>
          <w:bCs/>
        </w:rPr>
        <w:t>(</w:t>
      </w:r>
      <w:r w:rsidRPr="00423CCB">
        <w:rPr>
          <w:bCs/>
        </w:rPr>
        <w:t>16,7</w:t>
      </w:r>
      <w:r>
        <w:rPr>
          <w:bCs/>
        </w:rPr>
        <w:t xml:space="preserve"> odstotka</w:t>
      </w:r>
      <w:r w:rsidRPr="00423CCB">
        <w:rPr>
          <w:bCs/>
        </w:rPr>
        <w:t>)</w:t>
      </w:r>
      <w:r>
        <w:rPr>
          <w:bCs/>
        </w:rPr>
        <w:t>.</w:t>
      </w:r>
      <w:r w:rsidRPr="00423CCB">
        <w:rPr>
          <w:bCs/>
        </w:rPr>
        <w:t xml:space="preserve"> </w:t>
      </w:r>
    </w:p>
    <w:p w14:paraId="0D1F39F4" w14:textId="77777777" w:rsidR="00423CCB" w:rsidRPr="00423CCB" w:rsidRDefault="00423CCB" w:rsidP="004703BC">
      <w:pPr>
        <w:pStyle w:val="BESEDILO"/>
        <w:rPr>
          <w:bCs/>
        </w:rPr>
      </w:pPr>
    </w:p>
    <w:bookmarkEnd w:id="57"/>
    <w:p w14:paraId="44341A20" w14:textId="4966D522" w:rsidR="00423CCB" w:rsidRPr="00423CCB" w:rsidRDefault="00423CCB" w:rsidP="004703BC">
      <w:pPr>
        <w:pStyle w:val="BESEDILO"/>
        <w:rPr>
          <w:bCs/>
        </w:rPr>
      </w:pPr>
      <w:r>
        <w:rPr>
          <w:bCs/>
        </w:rPr>
        <w:t>V letu</w:t>
      </w:r>
      <w:r w:rsidRPr="00423CCB">
        <w:rPr>
          <w:bCs/>
        </w:rPr>
        <w:t xml:space="preserve"> 2024 se je med vsemi vključenimi zaposlilo 33 </w:t>
      </w:r>
      <w:r>
        <w:rPr>
          <w:bCs/>
        </w:rPr>
        <w:t>oseb</w:t>
      </w:r>
      <w:r w:rsidR="004703BC">
        <w:rPr>
          <w:bCs/>
        </w:rPr>
        <w:t xml:space="preserve"> (</w:t>
      </w:r>
      <w:r w:rsidRPr="00423CCB">
        <w:rPr>
          <w:bCs/>
        </w:rPr>
        <w:t>45,8</w:t>
      </w:r>
      <w:r>
        <w:rPr>
          <w:bCs/>
        </w:rPr>
        <w:t xml:space="preserve"> odstotka</w:t>
      </w:r>
      <w:r w:rsidRPr="00423CCB">
        <w:rPr>
          <w:bCs/>
        </w:rPr>
        <w:t xml:space="preserve"> vseh</w:t>
      </w:r>
      <w:r w:rsidR="004703BC">
        <w:rPr>
          <w:bCs/>
        </w:rPr>
        <w:t>)</w:t>
      </w:r>
      <w:r w:rsidRPr="00423CCB">
        <w:rPr>
          <w:bCs/>
        </w:rPr>
        <w:t>, ki so se v program vključil</w:t>
      </w:r>
      <w:r w:rsidR="006C5ACD">
        <w:rPr>
          <w:bCs/>
          <w:lang w:val="sl-SI"/>
        </w:rPr>
        <w:t>e</w:t>
      </w:r>
      <w:r w:rsidRPr="00423CCB">
        <w:rPr>
          <w:bCs/>
        </w:rPr>
        <w:t xml:space="preserve"> v letu 2024. Podatki o </w:t>
      </w:r>
      <w:r w:rsidR="00C24825">
        <w:rPr>
          <w:bCs/>
        </w:rPr>
        <w:t>prehodih</w:t>
      </w:r>
      <w:r w:rsidRPr="00423CCB">
        <w:rPr>
          <w:bCs/>
        </w:rPr>
        <w:t xml:space="preserve"> v zaposlitev niso dokončni, saj jih </w:t>
      </w:r>
      <w:r w:rsidR="00402338">
        <w:rPr>
          <w:bCs/>
        </w:rPr>
        <w:t>ZRSZ</w:t>
      </w:r>
      <w:r>
        <w:rPr>
          <w:bCs/>
        </w:rPr>
        <w:t xml:space="preserve"> </w:t>
      </w:r>
      <w:r w:rsidRPr="00423CCB">
        <w:rPr>
          <w:bCs/>
        </w:rPr>
        <w:t xml:space="preserve">spremlja še eno leto po </w:t>
      </w:r>
      <w:r w:rsidR="00845FFE">
        <w:rPr>
          <w:bCs/>
          <w:lang w:val="sl-SI"/>
        </w:rPr>
        <w:t xml:space="preserve">izteku </w:t>
      </w:r>
      <w:r w:rsidRPr="00423CCB">
        <w:rPr>
          <w:bCs/>
        </w:rPr>
        <w:t xml:space="preserve">programa. </w:t>
      </w:r>
    </w:p>
    <w:p w14:paraId="6C864D1B" w14:textId="77777777" w:rsidR="00CE7499" w:rsidRPr="001C3460" w:rsidRDefault="00CE7499" w:rsidP="00476327">
      <w:pPr>
        <w:pStyle w:val="BESEDILO"/>
        <w:rPr>
          <w:rFonts w:cs="Arial"/>
          <w:szCs w:val="18"/>
          <w:lang w:val="sl-SI"/>
        </w:rPr>
      </w:pPr>
    </w:p>
    <w:p w14:paraId="489B05BF" w14:textId="090B46D5" w:rsidR="00E578DE" w:rsidRPr="00011084" w:rsidRDefault="00AE1D76"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 xml:space="preserve">Usposabljanje na delovnem mestu za osebe na področju mednarodne zaščite in tujce </w:t>
      </w:r>
      <w:r w:rsidR="00E578DE" w:rsidRPr="00011084">
        <w:rPr>
          <w:b/>
          <w:color w:val="FFFFFF" w:themeColor="background1"/>
          <w:lang w:val="sl-SI"/>
        </w:rPr>
        <w:t>(1.1.4</w:t>
      </w:r>
      <w:r w:rsidRPr="00011084">
        <w:rPr>
          <w:b/>
          <w:color w:val="FFFFFF" w:themeColor="background1"/>
          <w:lang w:val="sl-SI"/>
        </w:rPr>
        <w:t>.6</w:t>
      </w:r>
      <w:r w:rsidR="00E578DE" w:rsidRPr="00011084">
        <w:rPr>
          <w:b/>
          <w:color w:val="FFFFFF" w:themeColor="background1"/>
          <w:lang w:val="sl-SI"/>
        </w:rPr>
        <w:t xml:space="preserve">) </w:t>
      </w:r>
    </w:p>
    <w:p w14:paraId="2F946BC9" w14:textId="77777777" w:rsidR="00F1016A" w:rsidRPr="001C3460" w:rsidRDefault="00F1016A" w:rsidP="00F1016A">
      <w:pPr>
        <w:pStyle w:val="BESEDILO"/>
        <w:rPr>
          <w:lang w:val="sl-SI"/>
        </w:rPr>
      </w:pPr>
    </w:p>
    <w:p w14:paraId="0D014526" w14:textId="3F50CB63" w:rsidR="00E578DE" w:rsidRPr="001C3460" w:rsidRDefault="00E578DE" w:rsidP="00F1016A">
      <w:pPr>
        <w:pStyle w:val="BESEDILO"/>
        <w:rPr>
          <w:lang w:val="sl-SI"/>
        </w:rPr>
      </w:pPr>
      <w:r w:rsidRPr="001C3460">
        <w:rPr>
          <w:lang w:val="sl-SI"/>
        </w:rPr>
        <w:t xml:space="preserve">Program je namenjen delovni in socialni </w:t>
      </w:r>
      <w:r w:rsidR="00F32382">
        <w:rPr>
          <w:lang w:val="sl-SI"/>
        </w:rPr>
        <w:t>vključitvi</w:t>
      </w:r>
      <w:r w:rsidR="00F32382" w:rsidRPr="001C3460">
        <w:rPr>
          <w:lang w:val="sl-SI"/>
        </w:rPr>
        <w:t xml:space="preserve"> </w:t>
      </w:r>
      <w:r w:rsidRPr="001C3460">
        <w:rPr>
          <w:lang w:val="sl-SI"/>
        </w:rPr>
        <w:t xml:space="preserve">ter povečanju zaposlitvenih možnosti vključenih. S pridobitvijo in krepitvijo znanj, veščin, kompetenc in spretnosti na konkretnem delovnem mestu vključene osebe </w:t>
      </w:r>
      <w:r w:rsidR="006C5ACD">
        <w:rPr>
          <w:lang w:val="sl-SI"/>
        </w:rPr>
        <w:t xml:space="preserve">dobijo </w:t>
      </w:r>
      <w:r w:rsidRPr="001C3460">
        <w:rPr>
          <w:lang w:val="sl-SI"/>
        </w:rPr>
        <w:t xml:space="preserve">dostop do dela in zaposlitve in povečajo </w:t>
      </w:r>
      <w:r w:rsidR="008D3C65">
        <w:rPr>
          <w:lang w:val="sl-SI"/>
        </w:rPr>
        <w:t xml:space="preserve">svojo </w:t>
      </w:r>
      <w:r w:rsidRPr="001C3460">
        <w:rPr>
          <w:lang w:val="sl-SI"/>
        </w:rPr>
        <w:t>konkurenčnost na trgu dela.</w:t>
      </w:r>
      <w:r w:rsidR="00AE1D76" w:rsidRPr="001C3460">
        <w:rPr>
          <w:lang w:val="sl-SI"/>
        </w:rPr>
        <w:t xml:space="preserve"> Program je financiran iz sredstev proračuna </w:t>
      </w:r>
      <w:r w:rsidR="007F4196">
        <w:rPr>
          <w:lang w:val="sl-SI"/>
        </w:rPr>
        <w:t>Republike Slovenije</w:t>
      </w:r>
      <w:r w:rsidR="00AE1D76" w:rsidRPr="001C3460">
        <w:rPr>
          <w:lang w:val="sl-SI"/>
        </w:rPr>
        <w:t>.</w:t>
      </w:r>
    </w:p>
    <w:p w14:paraId="7CD96C8F" w14:textId="77777777" w:rsidR="00F1016A" w:rsidRPr="001C3460" w:rsidRDefault="00F1016A" w:rsidP="00F1016A">
      <w:pPr>
        <w:pStyle w:val="BESEDILO"/>
        <w:rPr>
          <w:lang w:val="sl-SI"/>
        </w:rPr>
      </w:pPr>
    </w:p>
    <w:p w14:paraId="04C667AC" w14:textId="6054D5CE" w:rsidR="00E578DE" w:rsidRPr="001C3460" w:rsidRDefault="00E578DE" w:rsidP="00F1016A">
      <w:pPr>
        <w:pStyle w:val="BESEDILO"/>
        <w:rPr>
          <w:lang w:val="sl-SI"/>
        </w:rPr>
      </w:pPr>
      <w:r w:rsidRPr="001C3460">
        <w:rPr>
          <w:lang w:val="sl-SI"/>
        </w:rPr>
        <w:t xml:space="preserve">Ciljna skupina </w:t>
      </w:r>
      <w:r w:rsidR="00AE1D76" w:rsidRPr="001C3460">
        <w:rPr>
          <w:lang w:val="sl-SI"/>
        </w:rPr>
        <w:t xml:space="preserve">programa </w:t>
      </w:r>
      <w:r w:rsidRPr="001C3460">
        <w:rPr>
          <w:lang w:val="sl-SI"/>
        </w:rPr>
        <w:t xml:space="preserve">so brezposelne osebe, prijavljene v evidenci brezposelnih oseb </w:t>
      </w:r>
      <w:r w:rsidR="008D3C65">
        <w:rPr>
          <w:lang w:val="sl-SI"/>
        </w:rPr>
        <w:t xml:space="preserve">na </w:t>
      </w:r>
      <w:r w:rsidR="00402338">
        <w:rPr>
          <w:lang w:val="sl-SI"/>
        </w:rPr>
        <w:t>ZRSZ</w:t>
      </w:r>
      <w:r w:rsidRPr="001C3460">
        <w:rPr>
          <w:lang w:val="sl-SI"/>
        </w:rPr>
        <w:t xml:space="preserve">, ki imajo v skladu z veljavno zakonodajo priznano mednarodno zaščito ali so pridobile začasno zaščito ali pa so tujci brez delovnih izkušenj in znanja slovenskega jezika s stalnim prebivališčem v </w:t>
      </w:r>
      <w:r w:rsidR="00AE1D76" w:rsidRPr="001C3460">
        <w:rPr>
          <w:lang w:val="sl-SI"/>
        </w:rPr>
        <w:t>R</w:t>
      </w:r>
      <w:r w:rsidR="007F4196">
        <w:rPr>
          <w:lang w:val="sl-SI"/>
        </w:rPr>
        <w:t xml:space="preserve">epubliki </w:t>
      </w:r>
      <w:r w:rsidR="00AE1D76" w:rsidRPr="001C3460">
        <w:rPr>
          <w:lang w:val="sl-SI"/>
        </w:rPr>
        <w:t>S</w:t>
      </w:r>
      <w:r w:rsidR="007F4196">
        <w:rPr>
          <w:lang w:val="sl-SI"/>
        </w:rPr>
        <w:t>loveniji</w:t>
      </w:r>
      <w:r w:rsidRPr="001C3460">
        <w:rPr>
          <w:lang w:val="sl-SI"/>
        </w:rPr>
        <w:t xml:space="preserve">, ki so dolgotrajno brezposelni in prejemajo denarno socialno pomoč. </w:t>
      </w:r>
    </w:p>
    <w:p w14:paraId="339D23B2" w14:textId="77777777" w:rsidR="00F1016A" w:rsidRPr="001C3460" w:rsidRDefault="00F1016A" w:rsidP="00F1016A">
      <w:pPr>
        <w:pStyle w:val="BESEDILO"/>
        <w:rPr>
          <w:lang w:val="sl-SI"/>
        </w:rPr>
      </w:pPr>
    </w:p>
    <w:p w14:paraId="583D1D71" w14:textId="319B1E8C" w:rsidR="004703BC" w:rsidRDefault="00E578DE" w:rsidP="004703BC">
      <w:pPr>
        <w:pStyle w:val="BESEDILO"/>
        <w:rPr>
          <w:lang w:val="sl-SI"/>
        </w:rPr>
      </w:pPr>
      <w:r w:rsidRPr="001C3460">
        <w:rPr>
          <w:lang w:val="sl-SI"/>
        </w:rPr>
        <w:t xml:space="preserve">Program poteka pod vodstvom mentorja, ki ga določi delodajalec, in ob sodelovanju s strokovnim delavcem </w:t>
      </w:r>
      <w:r w:rsidR="00402338">
        <w:rPr>
          <w:lang w:val="sl-SI"/>
        </w:rPr>
        <w:t>ZRSZ</w:t>
      </w:r>
      <w:r w:rsidR="00AE1D76" w:rsidRPr="001C3460">
        <w:rPr>
          <w:lang w:val="sl-SI"/>
        </w:rPr>
        <w:t xml:space="preserve">. </w:t>
      </w:r>
      <w:r w:rsidRPr="001C3460">
        <w:rPr>
          <w:lang w:val="sl-SI"/>
        </w:rPr>
        <w:t xml:space="preserve">S pomočjo slovarčka, ki je na delovnem mestu dosegljiv na vidnem mestu, program pripomore tudi k pridobivanju veščin jezikovnega komuniciranja v slovenskem jeziku. Za usposabljanje udeleženca mora mentor opraviti mesečno najmanj 40 ur individualnega mentorstva. Usposabljanje traja </w:t>
      </w:r>
      <w:r w:rsidR="00AE1D76" w:rsidRPr="001C3460">
        <w:rPr>
          <w:lang w:val="sl-SI"/>
        </w:rPr>
        <w:t>šest</w:t>
      </w:r>
      <w:r w:rsidRPr="001C3460">
        <w:rPr>
          <w:lang w:val="sl-SI"/>
        </w:rPr>
        <w:t xml:space="preserve"> mesecev.</w:t>
      </w:r>
    </w:p>
    <w:p w14:paraId="6B93B84C" w14:textId="77777777" w:rsidR="004703BC" w:rsidRDefault="004703BC" w:rsidP="004703BC">
      <w:pPr>
        <w:pStyle w:val="BESEDILO"/>
        <w:rPr>
          <w:lang w:val="sl-SI"/>
        </w:rPr>
      </w:pPr>
    </w:p>
    <w:p w14:paraId="77F18997" w14:textId="735AC315" w:rsidR="004703BC" w:rsidRDefault="004703BC" w:rsidP="004703BC">
      <w:pPr>
        <w:pStyle w:val="BESEDILO"/>
        <w:rPr>
          <w:bCs/>
        </w:rPr>
      </w:pPr>
      <w:r w:rsidRPr="004703BC">
        <w:rPr>
          <w:bCs/>
        </w:rPr>
        <w:t xml:space="preserve">20. marca 2024 je bila na spletni strani </w:t>
      </w:r>
      <w:r w:rsidR="00402338">
        <w:rPr>
          <w:bCs/>
          <w:lang w:val="sl-SI"/>
        </w:rPr>
        <w:t>ZRSZ</w:t>
      </w:r>
      <w:r w:rsidR="00402338" w:rsidRPr="004703BC">
        <w:rPr>
          <w:bCs/>
        </w:rPr>
        <w:t xml:space="preserve"> </w:t>
      </w:r>
      <w:r w:rsidRPr="004703BC">
        <w:rPr>
          <w:bCs/>
        </w:rPr>
        <w:t xml:space="preserve">objavljena druga sprememba </w:t>
      </w:r>
      <w:r w:rsidR="003252B3">
        <w:rPr>
          <w:bCs/>
        </w:rPr>
        <w:t>j</w:t>
      </w:r>
      <w:r w:rsidRPr="004703BC">
        <w:rPr>
          <w:bCs/>
        </w:rPr>
        <w:t>avnega povabila delodajalcem za izvedbo lokalnih programov usposabljanja na delovnem mestu za osebe na področju mednarodne zaščite in tujce</w:t>
      </w:r>
      <w:r w:rsidR="003252B3">
        <w:rPr>
          <w:bCs/>
        </w:rPr>
        <w:t xml:space="preserve"> (</w:t>
      </w:r>
      <w:r w:rsidRPr="004703BC">
        <w:rPr>
          <w:bCs/>
        </w:rPr>
        <w:t>prv</w:t>
      </w:r>
      <w:r w:rsidR="003252B3">
        <w:rPr>
          <w:bCs/>
        </w:rPr>
        <w:t>a</w:t>
      </w:r>
      <w:r w:rsidRPr="004703BC">
        <w:rPr>
          <w:bCs/>
        </w:rPr>
        <w:t xml:space="preserve"> objav</w:t>
      </w:r>
      <w:r w:rsidR="003252B3">
        <w:rPr>
          <w:bCs/>
        </w:rPr>
        <w:t>a</w:t>
      </w:r>
      <w:r w:rsidRPr="004703BC">
        <w:rPr>
          <w:bCs/>
        </w:rPr>
        <w:t xml:space="preserve"> </w:t>
      </w:r>
      <w:r w:rsidR="008D3C65">
        <w:rPr>
          <w:bCs/>
          <w:lang w:val="sl-SI"/>
        </w:rPr>
        <w:t xml:space="preserve">je bila </w:t>
      </w:r>
      <w:r w:rsidRPr="004703BC">
        <w:rPr>
          <w:bCs/>
        </w:rPr>
        <w:t>19. aprila 2022</w:t>
      </w:r>
      <w:r w:rsidR="003252B3">
        <w:rPr>
          <w:bCs/>
        </w:rPr>
        <w:t>)</w:t>
      </w:r>
      <w:r w:rsidRPr="004703BC">
        <w:rPr>
          <w:bCs/>
        </w:rPr>
        <w:t xml:space="preserve">. S spremembo </w:t>
      </w:r>
      <w:r w:rsidR="003252B3">
        <w:rPr>
          <w:bCs/>
        </w:rPr>
        <w:t xml:space="preserve">javnega povabila </w:t>
      </w:r>
      <w:r w:rsidRPr="004703BC">
        <w:rPr>
          <w:bCs/>
        </w:rPr>
        <w:t xml:space="preserve">je </w:t>
      </w:r>
      <w:r w:rsidR="00402338">
        <w:rPr>
          <w:bCs/>
        </w:rPr>
        <w:t>ZRSZ</w:t>
      </w:r>
      <w:r w:rsidR="003252B3">
        <w:rPr>
          <w:bCs/>
        </w:rPr>
        <w:t xml:space="preserve"> </w:t>
      </w:r>
      <w:r w:rsidRPr="004703BC">
        <w:rPr>
          <w:bCs/>
        </w:rPr>
        <w:t>podaljšal skrajni rok za oddajo ponudb na javno povabilo, ki poteče 31. marca 2025</w:t>
      </w:r>
      <w:r w:rsidR="00845FFE">
        <w:rPr>
          <w:bCs/>
          <w:lang w:val="sl-SI"/>
        </w:rPr>
        <w:t>,</w:t>
      </w:r>
      <w:r w:rsidRPr="004703BC">
        <w:rPr>
          <w:bCs/>
        </w:rPr>
        <w:t xml:space="preserve"> in spremenil višin</w:t>
      </w:r>
      <w:r w:rsidR="003252B3">
        <w:rPr>
          <w:bCs/>
        </w:rPr>
        <w:t>o</w:t>
      </w:r>
      <w:r w:rsidRPr="004703BC">
        <w:rPr>
          <w:bCs/>
        </w:rPr>
        <w:t xml:space="preserve"> razpoložljivih sredstev, ki znaša okvirno 150.000 </w:t>
      </w:r>
      <w:r w:rsidR="00AB5F9F">
        <w:rPr>
          <w:bCs/>
        </w:rPr>
        <w:t>evrov</w:t>
      </w:r>
      <w:r w:rsidRPr="004703BC">
        <w:rPr>
          <w:bCs/>
        </w:rPr>
        <w:t xml:space="preserve">. Programi se pri izbranih izvajalcih lahko izvajajo najdlje </w:t>
      </w:r>
      <w:r w:rsidR="006C5ACD" w:rsidRPr="004703BC">
        <w:rPr>
          <w:bCs/>
        </w:rPr>
        <w:t xml:space="preserve">do </w:t>
      </w:r>
      <w:r w:rsidRPr="004703BC">
        <w:rPr>
          <w:bCs/>
        </w:rPr>
        <w:t xml:space="preserve">31. decembra 2025. </w:t>
      </w:r>
    </w:p>
    <w:p w14:paraId="5DD5A02B" w14:textId="77777777" w:rsidR="004703BC" w:rsidRPr="004703BC" w:rsidRDefault="004703BC" w:rsidP="004703BC">
      <w:pPr>
        <w:pStyle w:val="BESEDILO"/>
        <w:rPr>
          <w:lang w:val="sl-SI"/>
        </w:rPr>
      </w:pPr>
    </w:p>
    <w:p w14:paraId="7996C722" w14:textId="7BFAE440" w:rsidR="004703BC" w:rsidRPr="004703BC" w:rsidRDefault="004703BC" w:rsidP="004703BC">
      <w:pPr>
        <w:pStyle w:val="BESEDILO"/>
        <w:rPr>
          <w:lang w:val="sl-SI"/>
        </w:rPr>
      </w:pPr>
      <w:r w:rsidRPr="001C3460">
        <w:rPr>
          <w:lang w:val="sl-SI"/>
        </w:rPr>
        <w:t xml:space="preserve">Po podatkih </w:t>
      </w:r>
      <w:r w:rsidR="00402338">
        <w:rPr>
          <w:lang w:val="sl-SI"/>
        </w:rPr>
        <w:t>ZRSZ</w:t>
      </w:r>
      <w:r w:rsidR="00402338" w:rsidRPr="001C3460">
        <w:rPr>
          <w:lang w:val="sl-SI"/>
        </w:rPr>
        <w:t xml:space="preserve"> </w:t>
      </w:r>
      <w:r w:rsidRPr="001C3460">
        <w:rPr>
          <w:lang w:val="sl-SI"/>
        </w:rPr>
        <w:t>se je v letu 202</w:t>
      </w:r>
      <w:r>
        <w:rPr>
          <w:lang w:val="sl-SI"/>
        </w:rPr>
        <w:t>4</w:t>
      </w:r>
      <w:r w:rsidRPr="001C3460">
        <w:rPr>
          <w:lang w:val="sl-SI"/>
        </w:rPr>
        <w:t xml:space="preserve"> v program vključilo </w:t>
      </w:r>
      <w:r w:rsidRPr="004703BC">
        <w:rPr>
          <w:bCs/>
        </w:rPr>
        <w:t xml:space="preserve">13 </w:t>
      </w:r>
      <w:r>
        <w:rPr>
          <w:bCs/>
        </w:rPr>
        <w:t>oseb</w:t>
      </w:r>
      <w:r w:rsidRPr="004703BC">
        <w:rPr>
          <w:bCs/>
        </w:rPr>
        <w:t>, med njimi je bilo 11 žensk (84,6</w:t>
      </w:r>
      <w:r>
        <w:rPr>
          <w:bCs/>
        </w:rPr>
        <w:t xml:space="preserve"> odstotka</w:t>
      </w:r>
      <w:r w:rsidRPr="004703BC">
        <w:rPr>
          <w:bCs/>
        </w:rPr>
        <w:t xml:space="preserve">). Med vsemi vključenimi je bilo 10 iskalcev prve zaposlitve </w:t>
      </w:r>
      <w:r w:rsidR="008D3C65">
        <w:rPr>
          <w:bCs/>
          <w:lang w:val="sl-SI"/>
        </w:rPr>
        <w:t>(</w:t>
      </w:r>
      <w:r w:rsidRPr="004703BC">
        <w:rPr>
          <w:bCs/>
        </w:rPr>
        <w:t>76,9</w:t>
      </w:r>
      <w:r>
        <w:rPr>
          <w:bCs/>
        </w:rPr>
        <w:t xml:space="preserve"> odstotka</w:t>
      </w:r>
      <w:r w:rsidRPr="004703BC">
        <w:rPr>
          <w:bCs/>
        </w:rPr>
        <w:t xml:space="preserve">), </w:t>
      </w:r>
      <w:r>
        <w:rPr>
          <w:bCs/>
        </w:rPr>
        <w:t>pet</w:t>
      </w:r>
      <w:r w:rsidRPr="004703BC">
        <w:rPr>
          <w:bCs/>
        </w:rPr>
        <w:t xml:space="preserve"> dolgotrajno brezposelnih (38,</w:t>
      </w:r>
      <w:r>
        <w:rPr>
          <w:bCs/>
        </w:rPr>
        <w:t>5 odstotka</w:t>
      </w:r>
      <w:r w:rsidRPr="004703BC">
        <w:rPr>
          <w:bCs/>
        </w:rPr>
        <w:t xml:space="preserve">) in </w:t>
      </w:r>
      <w:r>
        <w:rPr>
          <w:bCs/>
        </w:rPr>
        <w:t>dva</w:t>
      </w:r>
      <w:r w:rsidRPr="004703BC">
        <w:rPr>
          <w:bCs/>
        </w:rPr>
        <w:t xml:space="preserve"> prejemnika </w:t>
      </w:r>
      <w:r>
        <w:rPr>
          <w:bCs/>
        </w:rPr>
        <w:t>denarne socialne pomoči</w:t>
      </w:r>
      <w:r w:rsidRPr="004703BC">
        <w:rPr>
          <w:bCs/>
        </w:rPr>
        <w:t>.</w:t>
      </w:r>
    </w:p>
    <w:p w14:paraId="2A8A8044" w14:textId="77777777" w:rsidR="004703BC" w:rsidRDefault="004703BC" w:rsidP="004703BC">
      <w:pPr>
        <w:pStyle w:val="BESEDILO"/>
        <w:rPr>
          <w:bCs/>
        </w:rPr>
      </w:pPr>
    </w:p>
    <w:p w14:paraId="28625159" w14:textId="449534CE" w:rsidR="004703BC" w:rsidRPr="004703BC" w:rsidRDefault="004703BC" w:rsidP="004703BC">
      <w:pPr>
        <w:pStyle w:val="BESEDILO"/>
        <w:rPr>
          <w:bCs/>
        </w:rPr>
      </w:pPr>
      <w:r w:rsidRPr="004703BC">
        <w:rPr>
          <w:bCs/>
        </w:rPr>
        <w:lastRenderedPageBreak/>
        <w:t xml:space="preserve">Do 31. decembra 2024 se je med vsemi vključenimi zaposlilo </w:t>
      </w:r>
      <w:r>
        <w:rPr>
          <w:bCs/>
        </w:rPr>
        <w:t>pet</w:t>
      </w:r>
      <w:r w:rsidRPr="004703BC">
        <w:rPr>
          <w:bCs/>
        </w:rPr>
        <w:t xml:space="preserve"> oseb oz</w:t>
      </w:r>
      <w:r>
        <w:rPr>
          <w:bCs/>
        </w:rPr>
        <w:t>iroma</w:t>
      </w:r>
      <w:r w:rsidRPr="004703BC">
        <w:rPr>
          <w:bCs/>
        </w:rPr>
        <w:t xml:space="preserve"> 38,</w:t>
      </w:r>
      <w:r>
        <w:rPr>
          <w:bCs/>
        </w:rPr>
        <w:t xml:space="preserve">5 </w:t>
      </w:r>
      <w:r w:rsidR="0090567C">
        <w:rPr>
          <w:bCs/>
        </w:rPr>
        <w:t>odstotk</w:t>
      </w:r>
      <w:r w:rsidR="0090567C">
        <w:rPr>
          <w:bCs/>
          <w:lang w:val="sl-SI"/>
        </w:rPr>
        <w:t xml:space="preserve">a </w:t>
      </w:r>
      <w:r w:rsidRPr="004703BC">
        <w:rPr>
          <w:bCs/>
        </w:rPr>
        <w:t xml:space="preserve">vseh, ki so se v program vključili v letu 2024. Podatki o </w:t>
      </w:r>
      <w:r w:rsidR="00C24825">
        <w:rPr>
          <w:bCs/>
        </w:rPr>
        <w:t>prehodih</w:t>
      </w:r>
      <w:r w:rsidRPr="004703BC">
        <w:rPr>
          <w:bCs/>
        </w:rPr>
        <w:t xml:space="preserve"> v zaposlitev niso dokončni, saj jih </w:t>
      </w:r>
      <w:r w:rsidR="00402338">
        <w:rPr>
          <w:bCs/>
        </w:rPr>
        <w:t>ZRSZ</w:t>
      </w:r>
      <w:r>
        <w:rPr>
          <w:bCs/>
        </w:rPr>
        <w:t xml:space="preserve"> </w:t>
      </w:r>
      <w:r w:rsidRPr="004703BC">
        <w:rPr>
          <w:bCs/>
        </w:rPr>
        <w:t>spremlja še eno</w:t>
      </w:r>
      <w:r>
        <w:rPr>
          <w:bCs/>
        </w:rPr>
        <w:t xml:space="preserve"> leto</w:t>
      </w:r>
      <w:r w:rsidRPr="004703BC">
        <w:rPr>
          <w:bCs/>
        </w:rPr>
        <w:t xml:space="preserve"> po </w:t>
      </w:r>
      <w:r w:rsidR="00845FFE">
        <w:rPr>
          <w:bCs/>
          <w:lang w:val="sl-SI"/>
        </w:rPr>
        <w:t xml:space="preserve">izteku </w:t>
      </w:r>
      <w:r w:rsidRPr="004703BC">
        <w:rPr>
          <w:bCs/>
        </w:rPr>
        <w:t>programa.</w:t>
      </w:r>
    </w:p>
    <w:p w14:paraId="0A74E5EE" w14:textId="77777777" w:rsidR="00357E74" w:rsidRPr="001C3460" w:rsidRDefault="00357E74" w:rsidP="007161E1">
      <w:pPr>
        <w:pStyle w:val="BESEDILO"/>
        <w:rPr>
          <w:lang w:val="sl-SI"/>
        </w:rPr>
      </w:pPr>
    </w:p>
    <w:p w14:paraId="1D2911BF" w14:textId="2B17A046" w:rsidR="00E40D4C" w:rsidRPr="00011084" w:rsidRDefault="00E40D4C"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Delovni preizkus 2023</w:t>
      </w:r>
      <w:r w:rsidR="00F82383">
        <w:rPr>
          <w:b/>
          <w:color w:val="FFFFFF" w:themeColor="background1"/>
          <w:lang w:val="sl-SI"/>
        </w:rPr>
        <w:t>–</w:t>
      </w:r>
      <w:r w:rsidRPr="00011084">
        <w:rPr>
          <w:b/>
          <w:color w:val="FFFFFF" w:themeColor="background1"/>
          <w:lang w:val="sl-SI"/>
        </w:rPr>
        <w:t xml:space="preserve">2024 (1.1.5.4) </w:t>
      </w:r>
    </w:p>
    <w:p w14:paraId="40F2ABBA" w14:textId="77777777" w:rsidR="007161E1" w:rsidRPr="001C3460" w:rsidRDefault="007161E1" w:rsidP="007161E1">
      <w:pPr>
        <w:pStyle w:val="BESEDILO"/>
        <w:rPr>
          <w:lang w:val="sl-SI"/>
        </w:rPr>
      </w:pPr>
    </w:p>
    <w:p w14:paraId="044C52AE" w14:textId="77777777" w:rsidR="00357E74" w:rsidRPr="001C3460" w:rsidRDefault="00357E74" w:rsidP="00357E74">
      <w:pPr>
        <w:pStyle w:val="BESEDILO"/>
        <w:rPr>
          <w:lang w:val="sl-SI"/>
        </w:rPr>
      </w:pPr>
      <w:r w:rsidRPr="001C3460">
        <w:rPr>
          <w:lang w:val="sl-SI"/>
        </w:rPr>
        <w:t xml:space="preserve">Namen programa je omogočiti brezposelnim, da pred zaposlitvijo oziroma pred odločitvijo o nadaljnjih korakih pri izdelavi zaposlitvenega načrta na delovnem mestu preizkusijo svoja znanja, veščine, kompetence in/ali spretnosti. Delodajalci lahko z delovnim preizkusom prihodnjega sodelavca oziroma sodelavko pred sklenitvijo delovnega razmerja preizkusijo in spoznajo. Program </w:t>
      </w:r>
      <w:r>
        <w:rPr>
          <w:lang w:val="sl-SI"/>
        </w:rPr>
        <w:t xml:space="preserve">je </w:t>
      </w:r>
      <w:r w:rsidRPr="001C3460">
        <w:rPr>
          <w:lang w:val="sl-SI"/>
        </w:rPr>
        <w:t>v celoti financira</w:t>
      </w:r>
      <w:r>
        <w:rPr>
          <w:lang w:val="sl-SI"/>
        </w:rPr>
        <w:t>n</w:t>
      </w:r>
      <w:r w:rsidRPr="001C3460">
        <w:rPr>
          <w:lang w:val="sl-SI"/>
        </w:rPr>
        <w:t xml:space="preserve"> iz sredstev proračuna </w:t>
      </w:r>
      <w:r>
        <w:rPr>
          <w:lang w:val="sl-SI"/>
        </w:rPr>
        <w:t>Republike Slovenije</w:t>
      </w:r>
      <w:r w:rsidRPr="001C3460">
        <w:rPr>
          <w:lang w:val="sl-SI"/>
        </w:rPr>
        <w:t xml:space="preserve">. </w:t>
      </w:r>
    </w:p>
    <w:p w14:paraId="7F0C8D16" w14:textId="77777777" w:rsidR="00357E74" w:rsidRPr="001C3460" w:rsidRDefault="00357E74" w:rsidP="00357E74">
      <w:pPr>
        <w:pStyle w:val="BESEDILO"/>
        <w:rPr>
          <w:lang w:val="sl-SI"/>
        </w:rPr>
      </w:pPr>
    </w:p>
    <w:p w14:paraId="1F8D87D2" w14:textId="170998C0" w:rsidR="00357E74" w:rsidRDefault="00357E74" w:rsidP="00357E74">
      <w:pPr>
        <w:pStyle w:val="BESEDILO"/>
        <w:rPr>
          <w:lang w:val="sl-SI"/>
        </w:rPr>
      </w:pPr>
      <w:r w:rsidRPr="001C3460">
        <w:rPr>
          <w:lang w:val="sl-SI"/>
        </w:rPr>
        <w:t xml:space="preserve">Delovni preizkus se izvaja pri delodajalcih na konkretnem delovnem mestu v skladu s sprejeto ponudbo, v kateri delodajalec opredeli program izvajanja delovnega preizkusa. Delodajalec </w:t>
      </w:r>
      <w:r>
        <w:rPr>
          <w:lang w:val="sl-SI"/>
        </w:rPr>
        <w:t>mora</w:t>
      </w:r>
      <w:r w:rsidRPr="001C3460">
        <w:rPr>
          <w:lang w:val="sl-SI"/>
        </w:rPr>
        <w:t xml:space="preserve"> osebi zagotoviti mentorja v predpisanem minimalnem obsegu 20 ur. Delovni preizkus traja najmanj 100 ur in največ </w:t>
      </w:r>
      <w:r>
        <w:rPr>
          <w:lang w:val="sl-SI"/>
        </w:rPr>
        <w:t>en</w:t>
      </w:r>
      <w:r w:rsidRPr="001C3460">
        <w:rPr>
          <w:lang w:val="sl-SI"/>
        </w:rPr>
        <w:t xml:space="preserve"> mesec</w:t>
      </w:r>
      <w:r>
        <w:rPr>
          <w:lang w:val="sl-SI"/>
        </w:rPr>
        <w:t xml:space="preserve">. </w:t>
      </w:r>
      <w:r w:rsidR="008D3C65">
        <w:rPr>
          <w:lang w:val="sl-SI"/>
        </w:rPr>
        <w:t>L</w:t>
      </w:r>
      <w:r>
        <w:rPr>
          <w:lang w:val="sl-SI"/>
        </w:rPr>
        <w:t xml:space="preserve">ahko </w:t>
      </w:r>
      <w:r w:rsidR="008D3C65">
        <w:rPr>
          <w:lang w:val="sl-SI"/>
        </w:rPr>
        <w:t xml:space="preserve">je </w:t>
      </w:r>
      <w:r>
        <w:rPr>
          <w:lang w:val="sl-SI"/>
        </w:rPr>
        <w:t>daljši od enega meseca</w:t>
      </w:r>
      <w:r w:rsidR="008D3C65">
        <w:rPr>
          <w:lang w:val="sl-SI"/>
        </w:rPr>
        <w:t>,</w:t>
      </w:r>
      <w:r w:rsidRPr="001C3460">
        <w:rPr>
          <w:lang w:val="sl-SI"/>
        </w:rPr>
        <w:t xml:space="preserve"> </w:t>
      </w:r>
      <w:r w:rsidR="008D3C65">
        <w:rPr>
          <w:lang w:val="sl-SI"/>
        </w:rPr>
        <w:t xml:space="preserve">če gre za </w:t>
      </w:r>
      <w:r w:rsidR="008D3C65" w:rsidRPr="001C3460">
        <w:rPr>
          <w:lang w:val="sl-SI"/>
        </w:rPr>
        <w:t>vključit</w:t>
      </w:r>
      <w:r w:rsidR="008D3C65">
        <w:rPr>
          <w:lang w:val="sl-SI"/>
        </w:rPr>
        <w:t>ev</w:t>
      </w:r>
      <w:r w:rsidR="008D3C65" w:rsidRPr="001C3460">
        <w:rPr>
          <w:lang w:val="sl-SI"/>
        </w:rPr>
        <w:t xml:space="preserve"> </w:t>
      </w:r>
      <w:r w:rsidRPr="001C3460">
        <w:rPr>
          <w:lang w:val="sl-SI"/>
        </w:rPr>
        <w:t>invalida ali osebe z odločbo za delo s krajšim delovnim časom od polnega</w:t>
      </w:r>
      <w:r>
        <w:rPr>
          <w:lang w:val="sl-SI"/>
        </w:rPr>
        <w:t>.</w:t>
      </w:r>
      <w:r w:rsidRPr="001C3460">
        <w:rPr>
          <w:lang w:val="sl-SI"/>
        </w:rPr>
        <w:t xml:space="preserve"> V delovni preizkus se vključujejo brezposelne osebe, ki so prijavljene v evidenci brezposelnih</w:t>
      </w:r>
      <w:r w:rsidR="00F82383" w:rsidRPr="001C3460">
        <w:rPr>
          <w:lang w:val="sl-SI"/>
        </w:rPr>
        <w:t xml:space="preserve"> in</w:t>
      </w:r>
      <w:r w:rsidR="00706922">
        <w:rPr>
          <w:lang w:val="sl-SI"/>
        </w:rPr>
        <w:t xml:space="preserve"> za katere</w:t>
      </w:r>
      <w:r w:rsidRPr="001C3460">
        <w:rPr>
          <w:lang w:val="sl-SI"/>
        </w:rPr>
        <w:t xml:space="preserve"> je ugotovljena smiselnost vključitve.</w:t>
      </w:r>
    </w:p>
    <w:p w14:paraId="40D80352" w14:textId="77777777" w:rsidR="00F82383" w:rsidRDefault="00F82383" w:rsidP="00357E74">
      <w:pPr>
        <w:pStyle w:val="BESEDILO"/>
        <w:rPr>
          <w:lang w:val="sl-SI"/>
        </w:rPr>
      </w:pPr>
    </w:p>
    <w:p w14:paraId="41C9DF3D" w14:textId="46C9B812" w:rsidR="00F82383" w:rsidRPr="00F82383" w:rsidRDefault="00F82383" w:rsidP="00F82383">
      <w:pPr>
        <w:pStyle w:val="BESEDILO"/>
        <w:rPr>
          <w:bCs/>
        </w:rPr>
      </w:pPr>
      <w:r w:rsidRPr="00F82383">
        <w:rPr>
          <w:bCs/>
        </w:rPr>
        <w:t>Delodajalci oddajo ponudbo na Javno povabilo delodajalcem za izvedbo lokalnih programov delovnega preizkusa 2023</w:t>
      </w:r>
      <w:r w:rsidR="00706922">
        <w:rPr>
          <w:bCs/>
          <w:lang w:val="sl-SI"/>
        </w:rPr>
        <w:t>–</w:t>
      </w:r>
      <w:r w:rsidRPr="00F82383">
        <w:rPr>
          <w:bCs/>
        </w:rPr>
        <w:t xml:space="preserve">2025. Povabilo je bilo za oddajo ponudb sprva odprto do 30. septembra 2024, 24. septembra 2024 pa je ZRSZ objavil spremembo povabila, s katerim je bilo odprtje podaljšano do 30. junija 2025. Tako se bodo programi pri izbranih izvajalcih lahko izvajali do 30. septembra 2025. Delodajalec ponudbo odda na </w:t>
      </w:r>
      <w:r w:rsidR="008D3C65">
        <w:rPr>
          <w:bCs/>
          <w:lang w:val="sl-SI"/>
        </w:rPr>
        <w:t>p</w:t>
      </w:r>
      <w:r w:rsidRPr="00F82383">
        <w:rPr>
          <w:bCs/>
        </w:rPr>
        <w:t xml:space="preserve">ortalu za delodajalce, kjer oddaja tudi </w:t>
      </w:r>
      <w:r w:rsidR="00801083">
        <w:rPr>
          <w:bCs/>
          <w:lang w:val="sl-SI"/>
        </w:rPr>
        <w:t>sezname</w:t>
      </w:r>
      <w:r w:rsidRPr="00F82383">
        <w:rPr>
          <w:bCs/>
        </w:rPr>
        <w:t xml:space="preserve"> prisotnosti in </w:t>
      </w:r>
      <w:r w:rsidR="008D3C65">
        <w:rPr>
          <w:bCs/>
          <w:lang w:val="sl-SI"/>
        </w:rPr>
        <w:t>p</w:t>
      </w:r>
      <w:r w:rsidRPr="00F82383">
        <w:rPr>
          <w:bCs/>
        </w:rPr>
        <w:t>oročilo o uspešnosti udeležencev.</w:t>
      </w:r>
    </w:p>
    <w:p w14:paraId="7885F78E" w14:textId="77777777" w:rsidR="00F82383" w:rsidRPr="00F82383" w:rsidRDefault="00F82383" w:rsidP="00F82383">
      <w:pPr>
        <w:pStyle w:val="BESEDILO"/>
        <w:rPr>
          <w:bCs/>
        </w:rPr>
      </w:pPr>
    </w:p>
    <w:p w14:paraId="1584A3AE" w14:textId="06E558DF" w:rsidR="00F82383" w:rsidRPr="00F82383" w:rsidRDefault="00F82383" w:rsidP="00F82383">
      <w:pPr>
        <w:pStyle w:val="BESEDILO"/>
        <w:rPr>
          <w:bCs/>
        </w:rPr>
      </w:pPr>
      <w:r>
        <w:rPr>
          <w:bCs/>
        </w:rPr>
        <w:t xml:space="preserve">Po podatkih </w:t>
      </w:r>
      <w:r w:rsidR="00402338">
        <w:rPr>
          <w:bCs/>
          <w:lang w:val="sl-SI"/>
        </w:rPr>
        <w:t>ZRSZ</w:t>
      </w:r>
      <w:r w:rsidR="00402338">
        <w:rPr>
          <w:bCs/>
        </w:rPr>
        <w:t xml:space="preserve"> </w:t>
      </w:r>
      <w:r>
        <w:rPr>
          <w:bCs/>
        </w:rPr>
        <w:t>se je v</w:t>
      </w:r>
      <w:r w:rsidRPr="00F82383">
        <w:rPr>
          <w:bCs/>
        </w:rPr>
        <w:t xml:space="preserve"> </w:t>
      </w:r>
      <w:r w:rsidR="00801083">
        <w:rPr>
          <w:bCs/>
          <w:lang w:val="sl-SI"/>
        </w:rPr>
        <w:t xml:space="preserve">letu </w:t>
      </w:r>
      <w:r w:rsidRPr="00F82383">
        <w:rPr>
          <w:bCs/>
        </w:rPr>
        <w:t xml:space="preserve">2024 v </w:t>
      </w:r>
      <w:r>
        <w:rPr>
          <w:bCs/>
        </w:rPr>
        <w:t xml:space="preserve">program </w:t>
      </w:r>
      <w:r w:rsidRPr="00F82383">
        <w:rPr>
          <w:bCs/>
        </w:rPr>
        <w:t>Delovni preizkus vključilo 551 brezposelnih oseb, med njimi je bila 301 ženska (54,6</w:t>
      </w:r>
      <w:r>
        <w:rPr>
          <w:bCs/>
        </w:rPr>
        <w:t xml:space="preserve"> odstotka vseh vključenih</w:t>
      </w:r>
      <w:r w:rsidRPr="00F82383">
        <w:rPr>
          <w:bCs/>
        </w:rPr>
        <w:t>). Med vključenimi je bilo 119 iskalcev prve zaposlitve (21,6</w:t>
      </w:r>
      <w:r>
        <w:rPr>
          <w:bCs/>
        </w:rPr>
        <w:t xml:space="preserve"> odstotka</w:t>
      </w:r>
      <w:r w:rsidRPr="00F82383">
        <w:rPr>
          <w:bCs/>
        </w:rPr>
        <w:t>), 94 presežnih delavcev in stečajnikov (17,</w:t>
      </w:r>
      <w:r>
        <w:rPr>
          <w:bCs/>
        </w:rPr>
        <w:t>1 odstotka</w:t>
      </w:r>
      <w:r w:rsidRPr="00F82383">
        <w:rPr>
          <w:bCs/>
        </w:rPr>
        <w:t xml:space="preserve">), 71 </w:t>
      </w:r>
      <w:r w:rsidR="00D60197">
        <w:rPr>
          <w:bCs/>
          <w:lang w:val="sl-SI"/>
        </w:rPr>
        <w:t>DBO</w:t>
      </w:r>
      <w:r w:rsidRPr="00F82383">
        <w:rPr>
          <w:bCs/>
        </w:rPr>
        <w:t xml:space="preserve"> (12,9 </w:t>
      </w:r>
      <w:r>
        <w:rPr>
          <w:bCs/>
        </w:rPr>
        <w:t>odstotka</w:t>
      </w:r>
      <w:r w:rsidRPr="00F82383">
        <w:rPr>
          <w:bCs/>
        </w:rPr>
        <w:t xml:space="preserve">) ter 40 invalidov </w:t>
      </w:r>
      <w:r>
        <w:rPr>
          <w:bCs/>
        </w:rPr>
        <w:t>(</w:t>
      </w:r>
      <w:r w:rsidRPr="00F82383">
        <w:rPr>
          <w:bCs/>
        </w:rPr>
        <w:t>7,</w:t>
      </w:r>
      <w:r>
        <w:rPr>
          <w:bCs/>
        </w:rPr>
        <w:t>3 odstotka)</w:t>
      </w:r>
      <w:r w:rsidRPr="00F82383">
        <w:rPr>
          <w:bCs/>
        </w:rPr>
        <w:t xml:space="preserve">. Vključenih je bilo </w:t>
      </w:r>
      <w:r>
        <w:rPr>
          <w:bCs/>
        </w:rPr>
        <w:t xml:space="preserve">tudi </w:t>
      </w:r>
      <w:r w:rsidRPr="00F82383">
        <w:rPr>
          <w:bCs/>
        </w:rPr>
        <w:t>128 prejemnikov denarnega nadomestila (23,2</w:t>
      </w:r>
      <w:r>
        <w:rPr>
          <w:bCs/>
        </w:rPr>
        <w:t xml:space="preserve"> odstotka</w:t>
      </w:r>
      <w:r w:rsidRPr="00F82383">
        <w:rPr>
          <w:bCs/>
        </w:rPr>
        <w:t xml:space="preserve">) in 107 prejemnikov </w:t>
      </w:r>
      <w:r>
        <w:rPr>
          <w:bCs/>
        </w:rPr>
        <w:t>denarne socialne pomoči</w:t>
      </w:r>
      <w:r w:rsidRPr="00F82383">
        <w:rPr>
          <w:bCs/>
        </w:rPr>
        <w:t xml:space="preserve"> (19,4</w:t>
      </w:r>
      <w:r>
        <w:rPr>
          <w:bCs/>
        </w:rPr>
        <w:t xml:space="preserve"> odstotka)</w:t>
      </w:r>
      <w:r w:rsidRPr="00F82383">
        <w:rPr>
          <w:bCs/>
        </w:rPr>
        <w:t xml:space="preserve">. </w:t>
      </w:r>
    </w:p>
    <w:p w14:paraId="70ED9EB1" w14:textId="1C8811C5" w:rsidR="00F82383" w:rsidRDefault="00F82383" w:rsidP="00F82383">
      <w:pPr>
        <w:pStyle w:val="BESEDILO"/>
        <w:rPr>
          <w:bCs/>
        </w:rPr>
      </w:pPr>
    </w:p>
    <w:p w14:paraId="55DF7A95" w14:textId="0ECF0D6C" w:rsidR="00F82383" w:rsidRDefault="00F82383" w:rsidP="00F82383">
      <w:pPr>
        <w:pStyle w:val="BESEDILO"/>
        <w:rPr>
          <w:bCs/>
        </w:rPr>
      </w:pPr>
      <w:r w:rsidRPr="005B7482">
        <w:t>Največ vključitev (249 ali 45,</w:t>
      </w:r>
      <w:r>
        <w:t>2 odstotka</w:t>
      </w:r>
      <w:r w:rsidRPr="005B7482">
        <w:t xml:space="preserve"> vseh) se je </w:t>
      </w:r>
      <w:r w:rsidR="00845FFE">
        <w:rPr>
          <w:lang w:val="sl-SI"/>
        </w:rPr>
        <w:t>izvedlo</w:t>
      </w:r>
      <w:r w:rsidR="00845FFE" w:rsidRPr="005B7482">
        <w:t xml:space="preserve"> </w:t>
      </w:r>
      <w:r w:rsidRPr="005B7482">
        <w:t xml:space="preserve">potem, ko je bila oseba prijavljena v evidenci brezposelnih oseb do </w:t>
      </w:r>
      <w:r>
        <w:t>dva</w:t>
      </w:r>
      <w:r w:rsidRPr="005B7482">
        <w:t xml:space="preserve"> meseca,</w:t>
      </w:r>
      <w:r>
        <w:t xml:space="preserve"> </w:t>
      </w:r>
      <w:r w:rsidRPr="005B7482">
        <w:t xml:space="preserve">sledijo prijavljeni od </w:t>
      </w:r>
      <w:r>
        <w:t>tri</w:t>
      </w:r>
      <w:r w:rsidRPr="005B7482">
        <w:t xml:space="preserve"> do </w:t>
      </w:r>
      <w:r>
        <w:t>pet</w:t>
      </w:r>
      <w:r w:rsidRPr="005B7482">
        <w:t xml:space="preserve"> mesecev (141 vključenih ali 25,</w:t>
      </w:r>
      <w:r>
        <w:t>6 odstotka</w:t>
      </w:r>
      <w:r w:rsidRPr="005B7482">
        <w:t>)</w:t>
      </w:r>
      <w:r>
        <w:t xml:space="preserve">. </w:t>
      </w:r>
      <w:r w:rsidRPr="00F82383">
        <w:rPr>
          <w:bCs/>
        </w:rPr>
        <w:t xml:space="preserve">Ker je program namenjen preizkusu pred zaposlitvijo, ne preseneča, da se vanj v večji meri vključujejo osebe, ki so v evidenci brezposelnih prijavljene krajši čas, posebno </w:t>
      </w:r>
      <w:r w:rsidR="00801083" w:rsidRPr="00F82383">
        <w:rPr>
          <w:bCs/>
        </w:rPr>
        <w:t>k</w:t>
      </w:r>
      <w:r w:rsidR="00801083">
        <w:rPr>
          <w:bCs/>
          <w:lang w:val="sl-SI"/>
        </w:rPr>
        <w:t xml:space="preserve">adar </w:t>
      </w:r>
      <w:r w:rsidRPr="00F82383">
        <w:rPr>
          <w:bCs/>
        </w:rPr>
        <w:t xml:space="preserve">se na trgu dela srečujemo s pomanjkanjem delovne sile. Na </w:t>
      </w:r>
      <w:r w:rsidR="00402338">
        <w:rPr>
          <w:bCs/>
          <w:lang w:val="sl-SI"/>
        </w:rPr>
        <w:t>ZRSZ</w:t>
      </w:r>
      <w:r w:rsidR="00402338" w:rsidRPr="00F82383">
        <w:rPr>
          <w:bCs/>
        </w:rPr>
        <w:t xml:space="preserve"> </w:t>
      </w:r>
      <w:r>
        <w:rPr>
          <w:bCs/>
        </w:rPr>
        <w:t>si prizadevajo</w:t>
      </w:r>
      <w:r w:rsidRPr="00F82383">
        <w:rPr>
          <w:bCs/>
        </w:rPr>
        <w:t>, da se brezposelne osebe čim prej delovno aktivirajo in tako ne preidejo v dolgotrajno brezposelnost. Naveden</w:t>
      </w:r>
      <w:r w:rsidR="00801083">
        <w:rPr>
          <w:bCs/>
          <w:lang w:val="sl-SI"/>
        </w:rPr>
        <w:t>i</w:t>
      </w:r>
      <w:r w:rsidRPr="00F82383">
        <w:rPr>
          <w:bCs/>
        </w:rPr>
        <w:t xml:space="preserve"> delež vključitev takoj po prijavi v evidenco je posledica tako želje po iskanju primerne zaposlitve brezposelnih oseb kot težnje delodajalcev po preizkusu njihovih znanj in kompetenc </w:t>
      </w:r>
      <w:r w:rsidR="008437B7">
        <w:rPr>
          <w:bCs/>
          <w:lang w:val="sl-SI"/>
        </w:rPr>
        <w:t xml:space="preserve">ter </w:t>
      </w:r>
      <w:r w:rsidRPr="00F82383">
        <w:rPr>
          <w:bCs/>
        </w:rPr>
        <w:t xml:space="preserve">podpira cilje programa, da brezposelni čim prej in v čim večji meri preidejo v zaposlitev pri istem ali drugem delodajalcu. </w:t>
      </w:r>
    </w:p>
    <w:p w14:paraId="2110292C" w14:textId="77777777" w:rsidR="00F82383" w:rsidRDefault="00F82383" w:rsidP="00F82383">
      <w:pPr>
        <w:pStyle w:val="BESEDILO"/>
        <w:rPr>
          <w:bCs/>
        </w:rPr>
      </w:pPr>
    </w:p>
    <w:p w14:paraId="79CE725F" w14:textId="2BAB8287" w:rsidR="00F82383" w:rsidRPr="00F82383" w:rsidRDefault="00F82383" w:rsidP="00F82383">
      <w:pPr>
        <w:pStyle w:val="BESEDILO"/>
      </w:pPr>
      <w:r w:rsidRPr="00F82383">
        <w:rPr>
          <w:bCs/>
        </w:rPr>
        <w:t>Majhen delež</w:t>
      </w:r>
      <w:r>
        <w:rPr>
          <w:bCs/>
        </w:rPr>
        <w:t xml:space="preserve"> (12,9 odstotka)</w:t>
      </w:r>
      <w:r w:rsidRPr="00F82383">
        <w:rPr>
          <w:bCs/>
        </w:rPr>
        <w:t xml:space="preserve"> vključenih </w:t>
      </w:r>
      <w:r w:rsidR="00D60197">
        <w:rPr>
          <w:bCs/>
          <w:lang w:val="sl-SI"/>
        </w:rPr>
        <w:t>DBO</w:t>
      </w:r>
      <w:r w:rsidRPr="00F82383">
        <w:rPr>
          <w:bCs/>
        </w:rPr>
        <w:t xml:space="preserve"> </w:t>
      </w:r>
      <w:r>
        <w:rPr>
          <w:bCs/>
        </w:rPr>
        <w:t xml:space="preserve">v program </w:t>
      </w:r>
      <w:r w:rsidRPr="00F82383">
        <w:rPr>
          <w:bCs/>
        </w:rPr>
        <w:t>je kljub intenzivnem</w:t>
      </w:r>
      <w:r w:rsidR="008437B7">
        <w:rPr>
          <w:bCs/>
          <w:lang w:val="sl-SI"/>
        </w:rPr>
        <w:t>u</w:t>
      </w:r>
      <w:r w:rsidRPr="00F82383">
        <w:rPr>
          <w:bCs/>
        </w:rPr>
        <w:t xml:space="preserve"> delu v svetovalnem procesu posledica psihosocialnih ali zdravstvenih težav </w:t>
      </w:r>
      <w:r w:rsidR="00D60197">
        <w:rPr>
          <w:bCs/>
          <w:lang w:val="sl-SI"/>
        </w:rPr>
        <w:t>DBO</w:t>
      </w:r>
      <w:r w:rsidRPr="00F82383">
        <w:rPr>
          <w:bCs/>
        </w:rPr>
        <w:t xml:space="preserve"> ter manjše želje delodajalcev po njihovem zaposlovanju.</w:t>
      </w:r>
    </w:p>
    <w:p w14:paraId="0006A55F" w14:textId="77777777" w:rsidR="00F82383" w:rsidRPr="00F82383" w:rsidRDefault="00F82383" w:rsidP="00F82383">
      <w:pPr>
        <w:pStyle w:val="BESEDILO"/>
        <w:rPr>
          <w:bCs/>
        </w:rPr>
      </w:pPr>
    </w:p>
    <w:p w14:paraId="384B4912" w14:textId="4F255EAC" w:rsidR="00F82383" w:rsidRPr="00F82383" w:rsidRDefault="00F82383" w:rsidP="00F82383">
      <w:pPr>
        <w:pStyle w:val="BESEDILO"/>
        <w:rPr>
          <w:bCs/>
        </w:rPr>
      </w:pPr>
      <w:r w:rsidRPr="00F82383">
        <w:rPr>
          <w:bCs/>
        </w:rPr>
        <w:t>V letu 2024 je</w:t>
      </w:r>
      <w:r w:rsidR="00DC4951">
        <w:rPr>
          <w:bCs/>
        </w:rPr>
        <w:t xml:space="preserve"> </w:t>
      </w:r>
      <w:r w:rsidR="00402338">
        <w:rPr>
          <w:bCs/>
        </w:rPr>
        <w:t>ZRSZ</w:t>
      </w:r>
      <w:r w:rsidR="00DC4951">
        <w:rPr>
          <w:bCs/>
        </w:rPr>
        <w:t xml:space="preserve"> opravil</w:t>
      </w:r>
      <w:r w:rsidRPr="00F82383">
        <w:rPr>
          <w:bCs/>
        </w:rPr>
        <w:t xml:space="preserve"> 45 spremljanj pogodb oz</w:t>
      </w:r>
      <w:r w:rsidR="00DC4951">
        <w:rPr>
          <w:bCs/>
        </w:rPr>
        <w:t>iroma</w:t>
      </w:r>
      <w:r w:rsidRPr="00F82383">
        <w:rPr>
          <w:bCs/>
        </w:rPr>
        <w:t xml:space="preserve"> obiskov pri izvajalcih </w:t>
      </w:r>
      <w:r w:rsidR="00DC4951">
        <w:rPr>
          <w:bCs/>
        </w:rPr>
        <w:t>d</w:t>
      </w:r>
      <w:r w:rsidRPr="00F82383">
        <w:rPr>
          <w:bCs/>
        </w:rPr>
        <w:t>elovnega preizkusa. Nepravilnosti ni</w:t>
      </w:r>
      <w:r w:rsidR="00801083">
        <w:rPr>
          <w:bCs/>
          <w:lang w:val="sl-SI"/>
        </w:rPr>
        <w:t>so</w:t>
      </w:r>
      <w:r w:rsidRPr="00F82383">
        <w:rPr>
          <w:bCs/>
        </w:rPr>
        <w:t xml:space="preserve"> bil</w:t>
      </w:r>
      <w:r w:rsidR="00801083">
        <w:rPr>
          <w:bCs/>
          <w:lang w:val="sl-SI"/>
        </w:rPr>
        <w:t>e</w:t>
      </w:r>
      <w:r w:rsidRPr="00F82383">
        <w:rPr>
          <w:bCs/>
        </w:rPr>
        <w:t xml:space="preserve"> </w:t>
      </w:r>
      <w:r w:rsidR="00801083" w:rsidRPr="00F82383">
        <w:rPr>
          <w:bCs/>
        </w:rPr>
        <w:t>ugotovljen</w:t>
      </w:r>
      <w:r w:rsidR="00801083">
        <w:rPr>
          <w:bCs/>
          <w:lang w:val="sl-SI"/>
        </w:rPr>
        <w:t>e</w:t>
      </w:r>
      <w:r w:rsidR="00DC4951">
        <w:rPr>
          <w:bCs/>
        </w:rPr>
        <w:t>,</w:t>
      </w:r>
      <w:r w:rsidRPr="00F82383">
        <w:rPr>
          <w:bCs/>
        </w:rPr>
        <w:t xml:space="preserve"> le dva izvajalca sta bila opomnjena</w:t>
      </w:r>
      <w:r w:rsidR="00801083">
        <w:rPr>
          <w:bCs/>
          <w:lang w:val="sl-SI"/>
        </w:rPr>
        <w:t>,</w:t>
      </w:r>
      <w:r w:rsidRPr="00F82383">
        <w:rPr>
          <w:bCs/>
        </w:rPr>
        <w:t xml:space="preserve"> </w:t>
      </w:r>
      <w:r w:rsidR="00801083">
        <w:rPr>
          <w:bCs/>
          <w:lang w:val="sl-SI"/>
        </w:rPr>
        <w:t>naj</w:t>
      </w:r>
      <w:r w:rsidR="00801083" w:rsidRPr="00F82383">
        <w:rPr>
          <w:bCs/>
        </w:rPr>
        <w:t xml:space="preserve"> dosledn</w:t>
      </w:r>
      <w:r w:rsidR="00801083">
        <w:rPr>
          <w:bCs/>
          <w:lang w:val="sl-SI"/>
        </w:rPr>
        <w:t>o</w:t>
      </w:r>
      <w:r w:rsidR="00801083" w:rsidRPr="00F82383">
        <w:rPr>
          <w:bCs/>
        </w:rPr>
        <w:t xml:space="preserve"> izvaja</w:t>
      </w:r>
      <w:r w:rsidR="00801083">
        <w:rPr>
          <w:bCs/>
          <w:lang w:val="sl-SI"/>
        </w:rPr>
        <w:t>ta</w:t>
      </w:r>
      <w:r w:rsidR="00801083" w:rsidRPr="00F82383">
        <w:rPr>
          <w:bCs/>
        </w:rPr>
        <w:t xml:space="preserve"> </w:t>
      </w:r>
      <w:r w:rsidRPr="00F82383">
        <w:rPr>
          <w:bCs/>
        </w:rPr>
        <w:t>preizkus v skladu z delovnim časom</w:t>
      </w:r>
      <w:r w:rsidR="00DC4951">
        <w:rPr>
          <w:bCs/>
        </w:rPr>
        <w:t>,</w:t>
      </w:r>
      <w:r w:rsidRPr="00F82383">
        <w:rPr>
          <w:bCs/>
        </w:rPr>
        <w:t xml:space="preserve"> potrjenim </w:t>
      </w:r>
      <w:r w:rsidR="00DC4951">
        <w:rPr>
          <w:bCs/>
        </w:rPr>
        <w:t xml:space="preserve">s </w:t>
      </w:r>
      <w:r w:rsidRPr="00F82383">
        <w:rPr>
          <w:bCs/>
        </w:rPr>
        <w:t>programom</w:t>
      </w:r>
      <w:r w:rsidR="00DC4951">
        <w:rPr>
          <w:bCs/>
        </w:rPr>
        <w:t xml:space="preserve">. </w:t>
      </w:r>
    </w:p>
    <w:p w14:paraId="2CE95CBB" w14:textId="77777777" w:rsidR="003252B3" w:rsidRDefault="003252B3" w:rsidP="00F82383">
      <w:pPr>
        <w:pStyle w:val="BESEDILO"/>
        <w:rPr>
          <w:bCs/>
        </w:rPr>
      </w:pPr>
    </w:p>
    <w:p w14:paraId="7E6ABDD2" w14:textId="13E2AA32" w:rsidR="00F82383" w:rsidRPr="00F82383" w:rsidRDefault="00F82383" w:rsidP="00F82383">
      <w:pPr>
        <w:pStyle w:val="BESEDILO"/>
        <w:rPr>
          <w:bCs/>
        </w:rPr>
      </w:pPr>
      <w:r w:rsidRPr="00F82383">
        <w:rPr>
          <w:bCs/>
        </w:rPr>
        <w:t>Do 31. decembra 2024 se je zaposlilo 414 oseb</w:t>
      </w:r>
      <w:r w:rsidR="00DC4951">
        <w:rPr>
          <w:bCs/>
        </w:rPr>
        <w:t xml:space="preserve"> (</w:t>
      </w:r>
      <w:r w:rsidRPr="00F82383">
        <w:rPr>
          <w:bCs/>
        </w:rPr>
        <w:t>75,1</w:t>
      </w:r>
      <w:r w:rsidR="00DC4951">
        <w:rPr>
          <w:bCs/>
        </w:rPr>
        <w:t xml:space="preserve"> odstotka </w:t>
      </w:r>
      <w:r w:rsidRPr="00F82383">
        <w:rPr>
          <w:bCs/>
        </w:rPr>
        <w:t>vseh vključenih</w:t>
      </w:r>
      <w:r w:rsidR="00DC4951">
        <w:rPr>
          <w:bCs/>
        </w:rPr>
        <w:t>)</w:t>
      </w:r>
      <w:r w:rsidRPr="00F82383">
        <w:rPr>
          <w:bCs/>
        </w:rPr>
        <w:t xml:space="preserve">. </w:t>
      </w:r>
      <w:r w:rsidR="00C24825">
        <w:rPr>
          <w:bCs/>
        </w:rPr>
        <w:t>Prehodi</w:t>
      </w:r>
      <w:r w:rsidRPr="00F82383">
        <w:rPr>
          <w:bCs/>
        </w:rPr>
        <w:t xml:space="preserve"> v zaposlitev še niso dokončni, saj jih </w:t>
      </w:r>
      <w:r w:rsidR="00402338">
        <w:rPr>
          <w:bCs/>
        </w:rPr>
        <w:t>ZRSZ</w:t>
      </w:r>
      <w:r w:rsidR="00DC4951">
        <w:rPr>
          <w:bCs/>
        </w:rPr>
        <w:t xml:space="preserve"> </w:t>
      </w:r>
      <w:r w:rsidRPr="00F82383">
        <w:rPr>
          <w:bCs/>
        </w:rPr>
        <w:t xml:space="preserve">spremlja še </w:t>
      </w:r>
      <w:r w:rsidR="00DC4951">
        <w:rPr>
          <w:bCs/>
        </w:rPr>
        <w:t>eno</w:t>
      </w:r>
      <w:r w:rsidRPr="00F82383">
        <w:rPr>
          <w:bCs/>
        </w:rPr>
        <w:t xml:space="preserve"> leto po </w:t>
      </w:r>
      <w:r w:rsidR="00845FFE">
        <w:rPr>
          <w:bCs/>
          <w:lang w:val="sl-SI"/>
        </w:rPr>
        <w:t>izteku programa</w:t>
      </w:r>
      <w:r w:rsidRPr="00F82383">
        <w:rPr>
          <w:bCs/>
        </w:rPr>
        <w:t>.</w:t>
      </w:r>
    </w:p>
    <w:p w14:paraId="053C450D" w14:textId="77777777" w:rsidR="00357E74" w:rsidRPr="001C3460" w:rsidRDefault="00357E74" w:rsidP="00357E74">
      <w:pPr>
        <w:pStyle w:val="BESEDILO"/>
        <w:rPr>
          <w:lang w:val="sl-SI"/>
        </w:rPr>
      </w:pPr>
    </w:p>
    <w:p w14:paraId="61899DF9" w14:textId="49D4C9D6" w:rsidR="003252B3" w:rsidRDefault="003252B3">
      <w:pPr>
        <w:rPr>
          <w:rFonts w:ascii="Arial" w:eastAsia="Calibri" w:hAnsi="Arial" w:cs="Times New Roman"/>
          <w:sz w:val="18"/>
          <w:szCs w:val="20"/>
          <w:lang w:eastAsia="x-none"/>
        </w:rPr>
      </w:pPr>
      <w:r>
        <w:br w:type="page"/>
      </w:r>
    </w:p>
    <w:p w14:paraId="034FF8E7" w14:textId="77777777" w:rsidR="007161E1" w:rsidRDefault="007161E1" w:rsidP="007161E1">
      <w:pPr>
        <w:pStyle w:val="BESEDILO"/>
        <w:rPr>
          <w:lang w:val="sl-SI"/>
        </w:rPr>
      </w:pPr>
    </w:p>
    <w:p w14:paraId="75D51434" w14:textId="458A79C7" w:rsidR="00011084" w:rsidRPr="00A81BBA" w:rsidRDefault="00011084" w:rsidP="00A81BBA">
      <w:pPr>
        <w:pStyle w:val="Naslov4"/>
      </w:pPr>
      <w:r w:rsidRPr="00A81BBA">
        <w:t>2.2.1.2 Programi formalnega izobraževanja</w:t>
      </w:r>
    </w:p>
    <w:p w14:paraId="314B3CD7" w14:textId="77777777" w:rsidR="00357E74" w:rsidRPr="001C3460" w:rsidRDefault="00357E74" w:rsidP="007161E1">
      <w:pPr>
        <w:pStyle w:val="BESEDILO"/>
        <w:rPr>
          <w:lang w:val="sl-SI"/>
        </w:rPr>
      </w:pPr>
    </w:p>
    <w:p w14:paraId="6F9151F9" w14:textId="77777777" w:rsidR="00CC277E" w:rsidRPr="001C3460" w:rsidRDefault="00CC277E" w:rsidP="007161E1">
      <w:pPr>
        <w:pStyle w:val="BESEDILO"/>
        <w:rPr>
          <w:lang w:val="sl-SI"/>
        </w:rPr>
      </w:pPr>
    </w:p>
    <w:p w14:paraId="6B6659B6" w14:textId="79A7E939" w:rsidR="00E40D4C" w:rsidRPr="00011084" w:rsidRDefault="00E40D4C"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 xml:space="preserve">Programi formalnega izobraževanja (1.2.1.1) </w:t>
      </w:r>
    </w:p>
    <w:p w14:paraId="3B5B677A" w14:textId="7378F346" w:rsidR="00F06B59" w:rsidRPr="001C3460" w:rsidRDefault="00F06B59" w:rsidP="007161E1">
      <w:pPr>
        <w:pStyle w:val="BESEDILO"/>
        <w:rPr>
          <w:lang w:val="sl-SI"/>
        </w:rPr>
      </w:pPr>
    </w:p>
    <w:p w14:paraId="05FFFD33" w14:textId="3A9615D7" w:rsidR="00E578DE" w:rsidRPr="001C3460" w:rsidRDefault="00E578DE" w:rsidP="007161E1">
      <w:pPr>
        <w:pStyle w:val="BESEDILO"/>
        <w:rPr>
          <w:rFonts w:cs="Arial"/>
          <w:szCs w:val="18"/>
          <w:lang w:val="sl-SI" w:eastAsia="sl-SI"/>
        </w:rPr>
      </w:pPr>
      <w:r w:rsidRPr="001C3460">
        <w:rPr>
          <w:rFonts w:cs="Arial"/>
          <w:bCs/>
          <w:szCs w:val="18"/>
          <w:lang w:val="sl-SI" w:eastAsia="sl-SI"/>
        </w:rPr>
        <w:t>Program</w:t>
      </w:r>
      <w:r w:rsidR="00373B94" w:rsidRPr="001C3460">
        <w:rPr>
          <w:rFonts w:cs="Arial"/>
          <w:bCs/>
          <w:szCs w:val="18"/>
          <w:lang w:val="sl-SI" w:eastAsia="sl-SI"/>
        </w:rPr>
        <w:t>e</w:t>
      </w:r>
      <w:r w:rsidRPr="001C3460">
        <w:rPr>
          <w:rFonts w:cs="Arial"/>
          <w:bCs/>
          <w:szCs w:val="18"/>
          <w:lang w:val="sl-SI" w:eastAsia="sl-SI"/>
        </w:rPr>
        <w:t xml:space="preserve"> formalnega izobraževanja</w:t>
      </w:r>
      <w:r w:rsidRPr="001C3460">
        <w:rPr>
          <w:rFonts w:cs="Arial"/>
          <w:b/>
          <w:szCs w:val="18"/>
          <w:lang w:val="sl-SI" w:eastAsia="sl-SI"/>
        </w:rPr>
        <w:t xml:space="preserve"> </w:t>
      </w:r>
      <w:r w:rsidRPr="001C3460">
        <w:rPr>
          <w:rFonts w:cs="Arial"/>
          <w:szCs w:val="18"/>
          <w:lang w:val="sl-SI" w:eastAsia="sl-SI"/>
        </w:rPr>
        <w:t xml:space="preserve">izvajajo šole, ki so vpisane v register izvajalcev pri </w:t>
      </w:r>
      <w:r w:rsidR="00FB1C72">
        <w:rPr>
          <w:rFonts w:cs="Arial"/>
          <w:szCs w:val="18"/>
          <w:lang w:val="sl-SI" w:eastAsia="sl-SI"/>
        </w:rPr>
        <w:t>MVI</w:t>
      </w:r>
      <w:r w:rsidRPr="001C3460">
        <w:rPr>
          <w:rFonts w:cs="Arial"/>
          <w:szCs w:val="18"/>
          <w:lang w:val="sl-SI" w:eastAsia="sl-SI"/>
        </w:rPr>
        <w:t>, financira</w:t>
      </w:r>
      <w:r w:rsidR="00373B94" w:rsidRPr="001C3460">
        <w:rPr>
          <w:rFonts w:cs="Arial"/>
          <w:szCs w:val="18"/>
          <w:lang w:val="sl-SI" w:eastAsia="sl-SI"/>
        </w:rPr>
        <w:t>jo</w:t>
      </w:r>
      <w:r w:rsidRPr="001C3460">
        <w:rPr>
          <w:rFonts w:cs="Arial"/>
          <w:szCs w:val="18"/>
          <w:lang w:val="sl-SI" w:eastAsia="sl-SI"/>
        </w:rPr>
        <w:t xml:space="preserve"> </w:t>
      </w:r>
      <w:r w:rsidR="00373B94" w:rsidRPr="001C3460">
        <w:rPr>
          <w:rFonts w:cs="Arial"/>
          <w:szCs w:val="18"/>
          <w:lang w:val="sl-SI" w:eastAsia="sl-SI"/>
        </w:rPr>
        <w:t xml:space="preserve">pa </w:t>
      </w:r>
      <w:r w:rsidRPr="001C3460">
        <w:rPr>
          <w:rFonts w:cs="Arial"/>
          <w:szCs w:val="18"/>
          <w:lang w:val="sl-SI" w:eastAsia="sl-SI"/>
        </w:rPr>
        <w:t xml:space="preserve">se iz proračuna </w:t>
      </w:r>
      <w:r w:rsidR="007F4196">
        <w:rPr>
          <w:rFonts w:cs="Arial"/>
          <w:szCs w:val="18"/>
          <w:lang w:val="sl-SI" w:eastAsia="sl-SI"/>
        </w:rPr>
        <w:t>Republike Slovenije</w:t>
      </w:r>
      <w:r w:rsidRPr="001C3460">
        <w:rPr>
          <w:rFonts w:cs="Arial"/>
          <w:szCs w:val="18"/>
          <w:lang w:val="sl-SI" w:eastAsia="sl-SI"/>
        </w:rPr>
        <w:t xml:space="preserve">. Udeleženci po uspešno </w:t>
      </w:r>
      <w:r w:rsidR="00465F38">
        <w:rPr>
          <w:rFonts w:cs="Arial"/>
          <w:szCs w:val="18"/>
          <w:lang w:val="sl-SI" w:eastAsia="sl-SI"/>
        </w:rPr>
        <w:t>končanem</w:t>
      </w:r>
      <w:r w:rsidR="00465F38" w:rsidRPr="001C3460">
        <w:rPr>
          <w:rFonts w:cs="Arial"/>
          <w:szCs w:val="18"/>
          <w:lang w:val="sl-SI" w:eastAsia="sl-SI"/>
        </w:rPr>
        <w:t xml:space="preserve"> </w:t>
      </w:r>
      <w:r w:rsidRPr="001C3460">
        <w:rPr>
          <w:rFonts w:cs="Arial"/>
          <w:szCs w:val="18"/>
          <w:lang w:val="sl-SI" w:eastAsia="sl-SI"/>
        </w:rPr>
        <w:t>programu pridobijo javnoveljavno formalno izobrazbo. V okviru formalnega izobraževanja se lahko brezposelne osebe vključijo v:</w:t>
      </w:r>
    </w:p>
    <w:p w14:paraId="6C29D566" w14:textId="31984C3C" w:rsidR="00373B94" w:rsidRPr="001C3460" w:rsidRDefault="00373B94" w:rsidP="007161E1">
      <w:pPr>
        <w:pStyle w:val="BESEDILO"/>
        <w:rPr>
          <w:rFonts w:cs="Arial"/>
          <w:b/>
          <w:szCs w:val="18"/>
          <w:lang w:val="sl-SI" w:eastAsia="sl-SI"/>
        </w:rPr>
      </w:pPr>
    </w:p>
    <w:p w14:paraId="48A15037" w14:textId="77777777"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osnovno šolo za odrasle,</w:t>
      </w:r>
    </w:p>
    <w:p w14:paraId="6F8F1AC8" w14:textId="3D473288"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 xml:space="preserve">zaključne letnike </w:t>
      </w:r>
      <w:r w:rsidR="00465F38">
        <w:rPr>
          <w:rFonts w:cs="Arial"/>
          <w:szCs w:val="18"/>
          <w:lang w:val="sl-SI" w:eastAsia="sl-SI"/>
        </w:rPr>
        <w:t>oziroma</w:t>
      </w:r>
      <w:r w:rsidRPr="001C3460">
        <w:rPr>
          <w:rFonts w:cs="Arial"/>
          <w:szCs w:val="18"/>
          <w:lang w:val="sl-SI" w:eastAsia="sl-SI"/>
        </w:rPr>
        <w:t xml:space="preserve"> zaključne obveznosti srednjega poklicnega ali srednjega strokovnega izobraževanja na deficitarnih področjih,</w:t>
      </w:r>
    </w:p>
    <w:p w14:paraId="60034B76" w14:textId="6F6A6026"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 xml:space="preserve">vse zaključne letnike srednjega izobraževanja ne glede na smer, </w:t>
      </w:r>
    </w:p>
    <w:p w14:paraId="7972E1C7" w14:textId="5EF77C5A"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priprave in opravljanje zaključnega izpita/poklicne ali splošne mature,</w:t>
      </w:r>
    </w:p>
    <w:p w14:paraId="474C8F6C" w14:textId="576A6DEC"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zaključne letnike nižje</w:t>
      </w:r>
      <w:r w:rsidR="007B26D6" w:rsidRPr="001C3460">
        <w:rPr>
          <w:rFonts w:cs="Arial"/>
          <w:szCs w:val="18"/>
          <w:lang w:val="sl-SI" w:eastAsia="sl-SI"/>
        </w:rPr>
        <w:t>ga</w:t>
      </w:r>
      <w:r w:rsidRPr="001C3460">
        <w:rPr>
          <w:rFonts w:cs="Arial"/>
          <w:szCs w:val="18"/>
          <w:lang w:val="sl-SI" w:eastAsia="sl-SI"/>
        </w:rPr>
        <w:t xml:space="preserve"> poklicnega izobraževanja,</w:t>
      </w:r>
    </w:p>
    <w:p w14:paraId="5F26ED16" w14:textId="019B3335"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 xml:space="preserve">nižje poklicno izobraževanje ali srednje poklicno in srednje strokovno izobraževanje za pridobitev izobrazbe za deficitarni poklic (izobraževanje </w:t>
      </w:r>
      <w:r w:rsidR="00465F38">
        <w:rPr>
          <w:rFonts w:cs="Arial"/>
          <w:szCs w:val="18"/>
          <w:lang w:val="sl-SI" w:eastAsia="sl-SI"/>
        </w:rPr>
        <w:t>pomeni</w:t>
      </w:r>
      <w:r w:rsidR="00465F38" w:rsidRPr="001C3460">
        <w:rPr>
          <w:rFonts w:cs="Arial"/>
          <w:szCs w:val="18"/>
          <w:lang w:val="sl-SI" w:eastAsia="sl-SI"/>
        </w:rPr>
        <w:t xml:space="preserve"> </w:t>
      </w:r>
      <w:r w:rsidRPr="001C3460">
        <w:rPr>
          <w:rFonts w:cs="Arial"/>
          <w:szCs w:val="18"/>
          <w:lang w:val="sl-SI" w:eastAsia="sl-SI"/>
        </w:rPr>
        <w:t>prekvalifikacijo na isti ali višji izobrazbeni in kvalifikacijski ravni in lahko traja največ dve leti).</w:t>
      </w:r>
    </w:p>
    <w:p w14:paraId="0C607D42" w14:textId="77777777" w:rsidR="00465F38" w:rsidRDefault="00465F38" w:rsidP="007161E1">
      <w:pPr>
        <w:pStyle w:val="BESEDILO"/>
        <w:rPr>
          <w:lang w:val="sl-SI"/>
        </w:rPr>
      </w:pPr>
    </w:p>
    <w:p w14:paraId="23816049" w14:textId="4608AFC8" w:rsidR="00DC4951" w:rsidRDefault="00373B94" w:rsidP="00DC4951">
      <w:pPr>
        <w:pStyle w:val="BESEDILO"/>
      </w:pPr>
      <w:r w:rsidRPr="001C3460">
        <w:rPr>
          <w:lang w:val="sl-SI"/>
        </w:rPr>
        <w:t xml:space="preserve">Po podatkih </w:t>
      </w:r>
      <w:r w:rsidR="00402338">
        <w:rPr>
          <w:lang w:val="sl-SI"/>
        </w:rPr>
        <w:t>ZRSZ</w:t>
      </w:r>
      <w:r w:rsidR="00402338" w:rsidRPr="001C3460">
        <w:rPr>
          <w:lang w:val="sl-SI"/>
        </w:rPr>
        <w:t xml:space="preserve"> </w:t>
      </w:r>
      <w:r w:rsidRPr="001C3460">
        <w:rPr>
          <w:lang w:val="sl-SI"/>
        </w:rPr>
        <w:t>je bilo v letu 202</w:t>
      </w:r>
      <w:r w:rsidR="00357E74">
        <w:rPr>
          <w:lang w:val="sl-SI"/>
        </w:rPr>
        <w:t>4</w:t>
      </w:r>
      <w:r w:rsidR="00E578DE" w:rsidRPr="001C3460">
        <w:rPr>
          <w:lang w:val="sl-SI"/>
        </w:rPr>
        <w:t xml:space="preserve"> v programe formalnega izobraževanja skupaj vključenih </w:t>
      </w:r>
      <w:r w:rsidR="00DC4951">
        <w:rPr>
          <w:lang w:val="sl-SI"/>
        </w:rPr>
        <w:t xml:space="preserve">369 oseb, </w:t>
      </w:r>
      <w:r w:rsidR="00DC4951" w:rsidRPr="00DC4951">
        <w:t xml:space="preserve">med njimi je </w:t>
      </w:r>
      <w:r w:rsidR="00DC4951">
        <w:t xml:space="preserve">bilo </w:t>
      </w:r>
      <w:r w:rsidR="00DC4951" w:rsidRPr="00DC4951">
        <w:t>175 žensk (47,4</w:t>
      </w:r>
      <w:r w:rsidR="00DC4951">
        <w:t xml:space="preserve"> odstotka vseh vključenih</w:t>
      </w:r>
      <w:r w:rsidR="00DC4951" w:rsidRPr="00DC4951">
        <w:t xml:space="preserve">), </w:t>
      </w:r>
      <w:r w:rsidR="00DC4951">
        <w:t xml:space="preserve">277 oseb, starih do 29 let (75 odstotkov), </w:t>
      </w:r>
      <w:r w:rsidR="00DC4951" w:rsidRPr="00DC4951">
        <w:t xml:space="preserve">140 </w:t>
      </w:r>
      <w:r w:rsidR="00D60197">
        <w:rPr>
          <w:lang w:val="sl-SI"/>
        </w:rPr>
        <w:t>DBO</w:t>
      </w:r>
      <w:r w:rsidR="00DC4951" w:rsidRPr="00DC4951">
        <w:t xml:space="preserve"> (37,9</w:t>
      </w:r>
      <w:r w:rsidR="00DC4951">
        <w:t xml:space="preserve"> odstotka</w:t>
      </w:r>
      <w:r w:rsidR="00DC4951" w:rsidRPr="00DC4951">
        <w:t xml:space="preserve">) </w:t>
      </w:r>
      <w:r w:rsidR="008170D2">
        <w:rPr>
          <w:lang w:val="sl-SI"/>
        </w:rPr>
        <w:t>in</w:t>
      </w:r>
      <w:r w:rsidR="008170D2" w:rsidRPr="00DC4951">
        <w:t xml:space="preserve"> </w:t>
      </w:r>
      <w:r w:rsidR="00DC4951" w:rsidRPr="00DC4951">
        <w:t xml:space="preserve">211 prejemnikov </w:t>
      </w:r>
      <w:r w:rsidR="00DC4951">
        <w:t>denarne socialne pomoči</w:t>
      </w:r>
      <w:r w:rsidR="00DC4951" w:rsidRPr="00DC4951">
        <w:t xml:space="preserve"> (57,</w:t>
      </w:r>
      <w:r w:rsidR="00DC4951">
        <w:t>2 odstotka</w:t>
      </w:r>
      <w:r w:rsidR="00DC4951" w:rsidRPr="00DC4951">
        <w:t xml:space="preserve">). Glede na namen programov formalnega izobraževanja je razumljivo, da je bilo v tem obdobju vključenih 341 oseb brez izobrazbe, kar </w:t>
      </w:r>
      <w:r w:rsidR="008170D2">
        <w:rPr>
          <w:lang w:val="sl-SI"/>
        </w:rPr>
        <w:t>je</w:t>
      </w:r>
      <w:r w:rsidR="008170D2" w:rsidRPr="00DC4951">
        <w:t xml:space="preserve"> </w:t>
      </w:r>
      <w:r w:rsidR="00DC4951" w:rsidRPr="00DC4951">
        <w:t>92,4</w:t>
      </w:r>
      <w:r w:rsidR="00125F67">
        <w:t xml:space="preserve"> odstotka</w:t>
      </w:r>
      <w:r w:rsidR="00DC4951" w:rsidRPr="00DC4951">
        <w:t xml:space="preserve"> vseh vključenih. </w:t>
      </w:r>
      <w:r w:rsidR="00DC4951">
        <w:t>V</w:t>
      </w:r>
      <w:r w:rsidR="00DC4951" w:rsidRPr="00DC4951">
        <w:t xml:space="preserve">ključilo </w:t>
      </w:r>
      <w:r w:rsidR="00DC4951">
        <w:t xml:space="preserve">se je tudi šest </w:t>
      </w:r>
      <w:r w:rsidR="00DC4951" w:rsidRPr="00DC4951">
        <w:t xml:space="preserve">invalidnih oseb in </w:t>
      </w:r>
      <w:r w:rsidR="00DC4951">
        <w:t>štiri</w:t>
      </w:r>
      <w:r w:rsidR="00DC4951" w:rsidRPr="00DC4951">
        <w:t xml:space="preserve"> osebe, starejše od 50 let.</w:t>
      </w:r>
    </w:p>
    <w:p w14:paraId="5FD714B1" w14:textId="77777777" w:rsidR="00DC4951" w:rsidRPr="00DC4951" w:rsidRDefault="00DC4951" w:rsidP="00DC4951">
      <w:pPr>
        <w:pStyle w:val="BESEDILO"/>
      </w:pPr>
    </w:p>
    <w:p w14:paraId="27ACC894" w14:textId="716B407E" w:rsidR="00DC4951" w:rsidRPr="00DC4951" w:rsidRDefault="00DC4951" w:rsidP="00DC4951">
      <w:pPr>
        <w:pStyle w:val="BESEDILO"/>
      </w:pPr>
      <w:r w:rsidRPr="00DC4951">
        <w:t>Največ vključitev, in sicer 280 (75,</w:t>
      </w:r>
      <w:r w:rsidR="000372F5">
        <w:t>9 odstotka</w:t>
      </w:r>
      <w:r w:rsidRPr="00DC4951">
        <w:t xml:space="preserve">), </w:t>
      </w:r>
      <w:r w:rsidR="006021C5">
        <w:t xml:space="preserve">je bilo </w:t>
      </w:r>
      <w:r w:rsidRPr="00DC4951">
        <w:t xml:space="preserve">v programu </w:t>
      </w:r>
      <w:r w:rsidR="004A6647">
        <w:rPr>
          <w:lang w:val="sl-SI"/>
        </w:rPr>
        <w:t>O</w:t>
      </w:r>
      <w:r w:rsidRPr="00DC4951">
        <w:t xml:space="preserve">snovna šola za odrasle, </w:t>
      </w:r>
      <w:r w:rsidR="004A6647">
        <w:rPr>
          <w:lang w:val="sl-SI"/>
        </w:rPr>
        <w:t>pre</w:t>
      </w:r>
      <w:r w:rsidRPr="00DC4951">
        <w:t>ostalih 89 vključitev (24,1</w:t>
      </w:r>
      <w:r w:rsidR="000372F5">
        <w:t xml:space="preserve"> odstotka</w:t>
      </w:r>
      <w:r w:rsidRPr="00DC4951">
        <w:t xml:space="preserve">) pa </w:t>
      </w:r>
      <w:r w:rsidR="008170D2">
        <w:rPr>
          <w:lang w:val="sl-SI"/>
        </w:rPr>
        <w:t>so</w:t>
      </w:r>
      <w:r w:rsidR="008170D2" w:rsidRPr="00DC4951">
        <w:t xml:space="preserve"> </w:t>
      </w:r>
      <w:r w:rsidRPr="00DC4951">
        <w:t xml:space="preserve">vključitve v srednješolsko izobraževanje. Razmerje </w:t>
      </w:r>
      <w:r w:rsidR="004A6647">
        <w:rPr>
          <w:lang w:val="sl-SI"/>
        </w:rPr>
        <w:t xml:space="preserve">med </w:t>
      </w:r>
      <w:r w:rsidR="004A6647" w:rsidRPr="00DC4951">
        <w:t>vključit</w:t>
      </w:r>
      <w:r w:rsidR="004A6647">
        <w:rPr>
          <w:lang w:val="sl-SI"/>
        </w:rPr>
        <w:t>vijo v</w:t>
      </w:r>
      <w:r w:rsidR="004A6647" w:rsidRPr="00DC4951">
        <w:t xml:space="preserve"> </w:t>
      </w:r>
      <w:r w:rsidR="004A6647">
        <w:rPr>
          <w:lang w:val="sl-SI"/>
        </w:rPr>
        <w:t xml:space="preserve">osnovnošolsko in srednješolsko </w:t>
      </w:r>
      <w:r w:rsidRPr="00DC4951">
        <w:t xml:space="preserve">izobraževanje ostaja v okviru preteklih let. V </w:t>
      </w:r>
      <w:r w:rsidR="008170D2">
        <w:rPr>
          <w:lang w:val="sl-SI"/>
        </w:rPr>
        <w:t xml:space="preserve">letu </w:t>
      </w:r>
      <w:r w:rsidRPr="00DC4951">
        <w:t xml:space="preserve">2024 tako vključitve v </w:t>
      </w:r>
      <w:r w:rsidR="000372F5" w:rsidRPr="00DC4951">
        <w:t xml:space="preserve">srednješolsko izobraževanje </w:t>
      </w:r>
      <w:r w:rsidR="00BD1A85">
        <w:rPr>
          <w:lang w:val="sl-SI"/>
        </w:rPr>
        <w:t>sestavljajo</w:t>
      </w:r>
      <w:r w:rsidR="008170D2" w:rsidRPr="00DC4951">
        <w:t xml:space="preserve"> </w:t>
      </w:r>
      <w:r w:rsidR="00125F67">
        <w:t>četrtino</w:t>
      </w:r>
      <w:r w:rsidRPr="00DC4951">
        <w:t xml:space="preserve"> vseh vključitev. Vključevanje v deficitarne oz</w:t>
      </w:r>
      <w:r w:rsidR="000372F5">
        <w:t>iroma</w:t>
      </w:r>
      <w:r w:rsidRPr="00DC4951">
        <w:t xml:space="preserve"> nedeficitarne srednješolske programe izobraževanja je bilo v letu 2024 zelo izenačeno</w:t>
      </w:r>
      <w:r w:rsidR="000372F5">
        <w:t>,</w:t>
      </w:r>
      <w:r w:rsidRPr="00DC4951">
        <w:t xml:space="preserve"> in sicer v razmerju </w:t>
      </w:r>
      <w:r w:rsidR="000372F5">
        <w:t>deficitarni</w:t>
      </w:r>
      <w:r w:rsidRPr="00DC4951">
        <w:t xml:space="preserve"> programi: 50,6 </w:t>
      </w:r>
      <w:r w:rsidR="000372F5">
        <w:t>odstotka</w:t>
      </w:r>
      <w:r w:rsidRPr="00DC4951">
        <w:t xml:space="preserve"> (45 vključenih)</w:t>
      </w:r>
      <w:r w:rsidR="000372F5">
        <w:t>, nedeficitarni</w:t>
      </w:r>
      <w:r w:rsidRPr="00DC4951">
        <w:t xml:space="preserve"> programi: 49,4</w:t>
      </w:r>
      <w:r w:rsidR="000372F5">
        <w:t xml:space="preserve"> odstotka</w:t>
      </w:r>
      <w:r w:rsidRPr="00DC4951">
        <w:t xml:space="preserve"> (44 vključenih). </w:t>
      </w:r>
    </w:p>
    <w:p w14:paraId="21A58B42" w14:textId="77777777" w:rsidR="007161E1" w:rsidRPr="001C3460" w:rsidRDefault="007161E1" w:rsidP="007161E1">
      <w:pPr>
        <w:pStyle w:val="BESEDILO"/>
        <w:rPr>
          <w:lang w:val="sl-SI"/>
        </w:rPr>
      </w:pPr>
    </w:p>
    <w:p w14:paraId="1BDD6B33" w14:textId="0F271ABD" w:rsidR="00E578DE" w:rsidRPr="001C3460" w:rsidRDefault="001D58F4" w:rsidP="001D58F4">
      <w:pPr>
        <w:pStyle w:val="Napis"/>
        <w:rPr>
          <w:rFonts w:eastAsia="Calibri" w:cs="Arial"/>
          <w:sz w:val="18"/>
          <w:lang w:eastAsia="sl-SI"/>
        </w:rPr>
      </w:pPr>
      <w:bookmarkStart w:id="58" w:name="_Toc158111309"/>
      <w:bookmarkStart w:id="59" w:name="_Toc201145764"/>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9</w:t>
      </w:r>
      <w:r w:rsidR="002850B1">
        <w:rPr>
          <w:noProof/>
        </w:rPr>
        <w:fldChar w:fldCharType="end"/>
      </w:r>
      <w:r w:rsidRPr="001C3460">
        <w:t>:</w:t>
      </w:r>
      <w:r w:rsidR="00E578DE" w:rsidRPr="001C3460">
        <w:rPr>
          <w:rFonts w:eastAsia="Calibri" w:cs="Arial"/>
          <w:sz w:val="18"/>
          <w:lang w:eastAsia="sl-SI"/>
        </w:rPr>
        <w:t xml:space="preserve"> Vključitev brezposelnih oseb v srednješolsko izobraževanje</w:t>
      </w:r>
      <w:r w:rsidRPr="001C3460">
        <w:rPr>
          <w:rFonts w:eastAsia="Calibri" w:cs="Arial"/>
          <w:sz w:val="18"/>
          <w:lang w:eastAsia="sl-SI"/>
        </w:rPr>
        <w:t xml:space="preserve"> z dvema vključitvama ali več</w:t>
      </w:r>
      <w:r w:rsidR="00E578DE" w:rsidRPr="001C3460">
        <w:rPr>
          <w:rFonts w:eastAsia="Calibri" w:cs="Arial"/>
          <w:sz w:val="18"/>
          <w:lang w:eastAsia="sl-SI"/>
        </w:rPr>
        <w:t>, 202</w:t>
      </w:r>
      <w:bookmarkEnd w:id="58"/>
      <w:r w:rsidR="00357E74">
        <w:rPr>
          <w:rFonts w:eastAsia="Calibri" w:cs="Arial"/>
          <w:sz w:val="18"/>
          <w:lang w:eastAsia="sl-SI"/>
        </w:rPr>
        <w:t>4</w:t>
      </w:r>
      <w:bookmarkEnd w:id="59"/>
    </w:p>
    <w:tbl>
      <w:tblPr>
        <w:tblStyle w:val="Tabelasvetlamrea1poudarek1"/>
        <w:tblW w:w="8609" w:type="dxa"/>
        <w:tblLook w:val="04A0" w:firstRow="1" w:lastRow="0" w:firstColumn="1" w:lastColumn="0" w:noHBand="0" w:noVBand="1"/>
      </w:tblPr>
      <w:tblGrid>
        <w:gridCol w:w="6516"/>
        <w:gridCol w:w="2093"/>
      </w:tblGrid>
      <w:tr w:rsidR="00373B94" w:rsidRPr="001C3460" w14:paraId="59AD0FB7" w14:textId="77777777" w:rsidTr="00090C36">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516" w:type="dxa"/>
            <w:noWrap/>
            <w:hideMark/>
          </w:tcPr>
          <w:p w14:paraId="1866476A" w14:textId="30741C7A" w:rsidR="00E578DE" w:rsidRPr="001C3460" w:rsidRDefault="00373B94" w:rsidP="003252B3">
            <w:pPr>
              <w:spacing w:before="100" w:beforeAutospacing="1" w:after="100" w:afterAutospacing="1"/>
              <w:rPr>
                <w:rFonts w:eastAsia="Times New Roman" w:cs="Arial"/>
                <w:color w:val="4472C4" w:themeColor="accent1"/>
                <w:szCs w:val="18"/>
                <w:lang w:eastAsia="sl-SI"/>
              </w:rPr>
            </w:pPr>
            <w:r w:rsidRPr="001C3460">
              <w:rPr>
                <w:rFonts w:eastAsia="Times New Roman" w:cs="Arial"/>
                <w:color w:val="4472C4" w:themeColor="accent1"/>
                <w:szCs w:val="18"/>
                <w:lang w:eastAsia="sl-SI"/>
              </w:rPr>
              <w:t>Ime</w:t>
            </w:r>
            <w:r w:rsidR="00E578DE" w:rsidRPr="001C3460">
              <w:rPr>
                <w:rFonts w:eastAsia="Times New Roman" w:cs="Arial"/>
                <w:color w:val="4472C4" w:themeColor="accent1"/>
                <w:szCs w:val="18"/>
                <w:lang w:eastAsia="sl-SI"/>
              </w:rPr>
              <w:t xml:space="preserve"> programa</w:t>
            </w:r>
          </w:p>
        </w:tc>
        <w:tc>
          <w:tcPr>
            <w:tcW w:w="2093" w:type="dxa"/>
            <w:noWrap/>
            <w:hideMark/>
          </w:tcPr>
          <w:p w14:paraId="26CE76B7" w14:textId="6BA98FB7" w:rsidR="00E578DE" w:rsidRPr="001C3460" w:rsidRDefault="00E578DE" w:rsidP="003252B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Arial"/>
                <w:color w:val="4472C4" w:themeColor="accent1"/>
                <w:szCs w:val="18"/>
                <w:lang w:eastAsia="sl-SI"/>
              </w:rPr>
            </w:pPr>
            <w:r w:rsidRPr="001C3460">
              <w:rPr>
                <w:rFonts w:eastAsia="Times New Roman" w:cs="Arial"/>
                <w:color w:val="4472C4" w:themeColor="accent1"/>
                <w:szCs w:val="18"/>
                <w:lang w:eastAsia="sl-SI"/>
              </w:rPr>
              <w:t>202</w:t>
            </w:r>
            <w:r w:rsidR="00357E74">
              <w:rPr>
                <w:rFonts w:eastAsia="Times New Roman" w:cs="Arial"/>
                <w:color w:val="4472C4" w:themeColor="accent1"/>
                <w:szCs w:val="18"/>
                <w:lang w:eastAsia="sl-SI"/>
              </w:rPr>
              <w:t>4</w:t>
            </w:r>
          </w:p>
        </w:tc>
      </w:tr>
      <w:tr w:rsidR="00ED0AF6" w:rsidRPr="001C3460" w14:paraId="178AD97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5F40B306" w14:textId="1DECE559"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Osnovna šola za odrasle</w:t>
            </w:r>
          </w:p>
        </w:tc>
        <w:tc>
          <w:tcPr>
            <w:tcW w:w="2093" w:type="dxa"/>
            <w:noWrap/>
          </w:tcPr>
          <w:p w14:paraId="5020DB53" w14:textId="2427411B"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280</w:t>
            </w:r>
          </w:p>
        </w:tc>
      </w:tr>
      <w:tr w:rsidR="00ED0AF6" w:rsidRPr="001C3460" w14:paraId="1A8DC9C8"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4C4992B" w14:textId="10F95E03"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 xml:space="preserve">Predšolska vzgoja </w:t>
            </w:r>
          </w:p>
        </w:tc>
        <w:tc>
          <w:tcPr>
            <w:tcW w:w="2093" w:type="dxa"/>
            <w:noWrap/>
          </w:tcPr>
          <w:p w14:paraId="4534EDA6" w14:textId="49984B3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15</w:t>
            </w:r>
          </w:p>
        </w:tc>
      </w:tr>
      <w:tr w:rsidR="00ED0AF6" w:rsidRPr="001C3460" w14:paraId="4F2319FA"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C82B447" w14:textId="728A6AAC"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Ekonomski tehnik</w:t>
            </w:r>
          </w:p>
        </w:tc>
        <w:tc>
          <w:tcPr>
            <w:tcW w:w="2093" w:type="dxa"/>
            <w:noWrap/>
          </w:tcPr>
          <w:p w14:paraId="4D4AF197" w14:textId="432B45B1"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11</w:t>
            </w:r>
          </w:p>
        </w:tc>
      </w:tr>
      <w:tr w:rsidR="00ED0AF6" w:rsidRPr="001C3460" w14:paraId="1451E38E"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10A869C9" w14:textId="6E1D5EDB"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Trgovec</w:t>
            </w:r>
          </w:p>
        </w:tc>
        <w:tc>
          <w:tcPr>
            <w:tcW w:w="2093" w:type="dxa"/>
            <w:noWrap/>
          </w:tcPr>
          <w:p w14:paraId="27EEEEF5" w14:textId="77CCE34D"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10</w:t>
            </w:r>
          </w:p>
        </w:tc>
      </w:tr>
      <w:tr w:rsidR="00ED0AF6" w:rsidRPr="001C3460" w14:paraId="03C08E5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24937B0E" w14:textId="2AD09A85" w:rsidR="00ED0AF6" w:rsidRPr="00ED0AF6" w:rsidRDefault="00ED0AF6" w:rsidP="008170D2">
            <w:pPr>
              <w:spacing w:before="100" w:beforeAutospacing="1" w:after="100" w:afterAutospacing="1"/>
              <w:rPr>
                <w:rFonts w:eastAsia="Calibri" w:cs="Arial"/>
                <w:b w:val="0"/>
                <w:bCs w:val="0"/>
                <w:szCs w:val="18"/>
                <w:lang w:eastAsia="sl-SI"/>
              </w:rPr>
            </w:pPr>
            <w:r w:rsidRPr="00ED0AF6">
              <w:rPr>
                <w:b w:val="0"/>
                <w:bCs w:val="0"/>
              </w:rPr>
              <w:t>Bolničar negovalec</w:t>
            </w:r>
          </w:p>
        </w:tc>
        <w:tc>
          <w:tcPr>
            <w:tcW w:w="2093" w:type="dxa"/>
            <w:noWrap/>
          </w:tcPr>
          <w:p w14:paraId="48E491F7" w14:textId="4919DFA5"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8</w:t>
            </w:r>
          </w:p>
        </w:tc>
      </w:tr>
      <w:tr w:rsidR="00ED0AF6" w:rsidRPr="001C3460" w14:paraId="086FAA98"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0D208E3F" w14:textId="00A596B6"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Gimnazija</w:t>
            </w:r>
          </w:p>
        </w:tc>
        <w:tc>
          <w:tcPr>
            <w:tcW w:w="2093" w:type="dxa"/>
            <w:noWrap/>
          </w:tcPr>
          <w:p w14:paraId="34FDD20A" w14:textId="6B936875"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5</w:t>
            </w:r>
          </w:p>
        </w:tc>
      </w:tr>
      <w:tr w:rsidR="00ED0AF6" w:rsidRPr="001C3460" w14:paraId="5A1EB83A"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3EF03E58" w14:textId="111B2E05"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Tehnik zdravstvene nege</w:t>
            </w:r>
          </w:p>
        </w:tc>
        <w:tc>
          <w:tcPr>
            <w:tcW w:w="2093" w:type="dxa"/>
            <w:noWrap/>
          </w:tcPr>
          <w:p w14:paraId="2194877E" w14:textId="5AC128D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5</w:t>
            </w:r>
          </w:p>
        </w:tc>
      </w:tr>
      <w:tr w:rsidR="00ED0AF6" w:rsidRPr="001C3460" w14:paraId="3A1C9DBC"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678E5F89" w14:textId="3F48B4B2"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Frizer</w:t>
            </w:r>
          </w:p>
        </w:tc>
        <w:tc>
          <w:tcPr>
            <w:tcW w:w="2093" w:type="dxa"/>
            <w:noWrap/>
          </w:tcPr>
          <w:p w14:paraId="5BF3FC22" w14:textId="6348DC6A"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3</w:t>
            </w:r>
          </w:p>
        </w:tc>
      </w:tr>
      <w:tr w:rsidR="00ED0AF6" w:rsidRPr="001C3460" w14:paraId="7634E01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76DC1906" w14:textId="7D3CC0D8"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Gastronomske in hotelirska storitve</w:t>
            </w:r>
          </w:p>
        </w:tc>
        <w:tc>
          <w:tcPr>
            <w:tcW w:w="2093" w:type="dxa"/>
            <w:noWrap/>
          </w:tcPr>
          <w:p w14:paraId="74B8F250" w14:textId="1EBF25B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3</w:t>
            </w:r>
          </w:p>
        </w:tc>
      </w:tr>
      <w:tr w:rsidR="00ED0AF6" w:rsidRPr="001C3460" w14:paraId="789A1639"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6584F9DD" w14:textId="2616B214"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Logistični tehnik</w:t>
            </w:r>
          </w:p>
        </w:tc>
        <w:tc>
          <w:tcPr>
            <w:tcW w:w="2093" w:type="dxa"/>
            <w:noWrap/>
          </w:tcPr>
          <w:p w14:paraId="39727FB5" w14:textId="49BE163F"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Pr>
                <w:rFonts w:eastAsia="Calibri" w:cs="Arial"/>
                <w:szCs w:val="18"/>
                <w:lang w:eastAsia="sl-SI"/>
              </w:rPr>
              <w:t>3</w:t>
            </w:r>
          </w:p>
        </w:tc>
      </w:tr>
      <w:tr w:rsidR="00ED0AF6" w:rsidRPr="001C3460" w14:paraId="307AC935"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A536FE2" w14:textId="4FBA5F83"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Elektrikar</w:t>
            </w:r>
          </w:p>
        </w:tc>
        <w:tc>
          <w:tcPr>
            <w:tcW w:w="2093" w:type="dxa"/>
            <w:noWrap/>
          </w:tcPr>
          <w:p w14:paraId="7DF80F95" w14:textId="1C68557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Pr>
                <w:rFonts w:eastAsia="Calibri" w:cs="Arial"/>
                <w:szCs w:val="18"/>
                <w:lang w:eastAsia="sl-SI"/>
              </w:rPr>
              <w:t>2</w:t>
            </w:r>
          </w:p>
        </w:tc>
      </w:tr>
      <w:tr w:rsidR="00ED0AF6" w:rsidRPr="001C3460" w14:paraId="4DD05D7B"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7185B651" w14:textId="3BEF11E9"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Kozmetični tehnik</w:t>
            </w:r>
          </w:p>
        </w:tc>
        <w:tc>
          <w:tcPr>
            <w:tcW w:w="2093" w:type="dxa"/>
            <w:noWrap/>
          </w:tcPr>
          <w:p w14:paraId="31B026E1" w14:textId="5D8EF202"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2</w:t>
            </w:r>
          </w:p>
        </w:tc>
      </w:tr>
    </w:tbl>
    <w:p w14:paraId="0FD74F57" w14:textId="1FC4A9C0" w:rsidR="00373B94" w:rsidRPr="001C3460" w:rsidRDefault="00373B94" w:rsidP="00A02F3F">
      <w:pPr>
        <w:pStyle w:val="PODTABELO"/>
      </w:pPr>
      <w:r w:rsidRPr="001C3460">
        <w:t xml:space="preserve">Vir: </w:t>
      </w:r>
      <w:r w:rsidR="00402338">
        <w:t>ZRSZ</w:t>
      </w:r>
      <w:r w:rsidRPr="001C3460">
        <w:t>.</w:t>
      </w:r>
    </w:p>
    <w:p w14:paraId="63C65DDC" w14:textId="69515453" w:rsidR="00357E74" w:rsidRDefault="000372F5" w:rsidP="007161E1">
      <w:pPr>
        <w:pStyle w:val="BESEDILO"/>
      </w:pPr>
      <w:r>
        <w:t>V letu 2024</w:t>
      </w:r>
      <w:r w:rsidRPr="000372F5">
        <w:t xml:space="preserve"> je </w:t>
      </w:r>
      <w:r w:rsidR="00402338">
        <w:t>ZRSZ</w:t>
      </w:r>
      <w:r>
        <w:t xml:space="preserve"> izvedel pet</w:t>
      </w:r>
      <w:r w:rsidRPr="000372F5">
        <w:t xml:space="preserve"> spremljanj na kraju samem</w:t>
      </w:r>
      <w:r w:rsidR="003252B3">
        <w:t>, n</w:t>
      </w:r>
      <w:r w:rsidRPr="000372F5">
        <w:t>epravilnosti niso bile ugotovljene.</w:t>
      </w:r>
      <w:r>
        <w:t xml:space="preserve"> </w:t>
      </w:r>
      <w:r w:rsidRPr="000372F5">
        <w:t xml:space="preserve">Med vsemi vključenimi v </w:t>
      </w:r>
      <w:r w:rsidR="00682FA5">
        <w:t>letu</w:t>
      </w:r>
      <w:r w:rsidRPr="000372F5">
        <w:t xml:space="preserve"> 2024 se je zaposlilo 20 oseb </w:t>
      </w:r>
      <w:r>
        <w:t>(</w:t>
      </w:r>
      <w:r w:rsidRPr="000372F5">
        <w:t>5,4</w:t>
      </w:r>
      <w:r>
        <w:t xml:space="preserve"> odstotka</w:t>
      </w:r>
      <w:r w:rsidRPr="000372F5">
        <w:t xml:space="preserve"> vseh vključenih</w:t>
      </w:r>
      <w:r>
        <w:t>)</w:t>
      </w:r>
      <w:r w:rsidRPr="000372F5">
        <w:t xml:space="preserve">, ob upoštevanju, da </w:t>
      </w:r>
      <w:r w:rsidR="0092271A">
        <w:rPr>
          <w:lang w:val="sl-SI"/>
        </w:rPr>
        <w:t xml:space="preserve">se </w:t>
      </w:r>
      <w:r w:rsidRPr="000372F5">
        <w:t xml:space="preserve">večina pogodb še ni </w:t>
      </w:r>
      <w:r w:rsidR="0092271A">
        <w:rPr>
          <w:lang w:val="sl-SI"/>
        </w:rPr>
        <w:t>iztekla</w:t>
      </w:r>
      <w:r w:rsidRPr="000372F5">
        <w:t xml:space="preserve">. </w:t>
      </w:r>
      <w:r w:rsidR="00682FA5">
        <w:t>V</w:t>
      </w:r>
      <w:r w:rsidRPr="000372F5">
        <w:t xml:space="preserve"> letu 2024 </w:t>
      </w:r>
      <w:r w:rsidR="00682FA5">
        <w:t xml:space="preserve">se je </w:t>
      </w:r>
      <w:r w:rsidR="00C10B11">
        <w:rPr>
          <w:lang w:val="sl-SI"/>
        </w:rPr>
        <w:t xml:space="preserve">izteklo </w:t>
      </w:r>
      <w:r w:rsidRPr="000372F5">
        <w:t xml:space="preserve">57 pogodb, od tega </w:t>
      </w:r>
      <w:r>
        <w:t>sedem</w:t>
      </w:r>
      <w:r w:rsidRPr="000372F5">
        <w:t xml:space="preserve"> zaposlitev</w:t>
      </w:r>
      <w:r>
        <w:t xml:space="preserve">. </w:t>
      </w:r>
      <w:r w:rsidRPr="000372F5">
        <w:t xml:space="preserve">Podatki o </w:t>
      </w:r>
      <w:r w:rsidR="00C24825">
        <w:t>prehodih</w:t>
      </w:r>
      <w:r w:rsidRPr="000372F5">
        <w:t xml:space="preserve"> v zaposlitev še niso dokončni, saj </w:t>
      </w:r>
      <w:r>
        <w:t xml:space="preserve">jih </w:t>
      </w:r>
      <w:r w:rsidR="00402338">
        <w:t>ZRSZ</w:t>
      </w:r>
      <w:r w:rsidRPr="000372F5">
        <w:t xml:space="preserve"> spremlja </w:t>
      </w:r>
      <w:r w:rsidR="00682FA5">
        <w:t>še</w:t>
      </w:r>
      <w:r w:rsidRPr="000372F5">
        <w:t xml:space="preserve"> en</w:t>
      </w:r>
      <w:r w:rsidR="00682FA5">
        <w:t>o</w:t>
      </w:r>
      <w:r w:rsidRPr="000372F5">
        <w:t xml:space="preserve"> let</w:t>
      </w:r>
      <w:r w:rsidR="00682FA5">
        <w:t>o</w:t>
      </w:r>
      <w:r w:rsidRPr="000372F5">
        <w:t xml:space="preserve"> po </w:t>
      </w:r>
      <w:r w:rsidR="00845FFE">
        <w:rPr>
          <w:lang w:val="sl-SI"/>
        </w:rPr>
        <w:t xml:space="preserve">izteku </w:t>
      </w:r>
      <w:r w:rsidRPr="000372F5">
        <w:t xml:space="preserve">programa. </w:t>
      </w:r>
    </w:p>
    <w:p w14:paraId="028C5816" w14:textId="77777777" w:rsidR="000372F5" w:rsidRDefault="000372F5" w:rsidP="007161E1">
      <w:pPr>
        <w:pStyle w:val="BESEDILO"/>
      </w:pPr>
    </w:p>
    <w:p w14:paraId="7B749B95" w14:textId="77777777" w:rsidR="001A21E4" w:rsidRDefault="001A21E4" w:rsidP="007161E1">
      <w:pPr>
        <w:pStyle w:val="BESEDILO"/>
      </w:pPr>
    </w:p>
    <w:p w14:paraId="71BD56FD" w14:textId="77777777" w:rsidR="001A21E4" w:rsidRPr="000372F5" w:rsidRDefault="001A21E4" w:rsidP="007161E1">
      <w:pPr>
        <w:pStyle w:val="BESEDILO"/>
      </w:pPr>
    </w:p>
    <w:p w14:paraId="548754BF" w14:textId="77777777" w:rsidR="00357E74" w:rsidRPr="001C3460" w:rsidRDefault="00357E74" w:rsidP="007161E1">
      <w:pPr>
        <w:pStyle w:val="BESEDILO"/>
        <w:rPr>
          <w:lang w:val="sl-SI"/>
        </w:rPr>
      </w:pPr>
    </w:p>
    <w:p w14:paraId="02493800" w14:textId="0F1A168B" w:rsidR="006C0BDB" w:rsidRPr="001C3460" w:rsidRDefault="005F6ED9" w:rsidP="00AA571D">
      <w:pPr>
        <w:pStyle w:val="Naslov3"/>
        <w:ind w:left="1080"/>
      </w:pPr>
      <w:bookmarkStart w:id="60" w:name="_Toc201146659"/>
      <w:r>
        <w:lastRenderedPageBreak/>
        <w:t xml:space="preserve">2.2.2 </w:t>
      </w:r>
      <w:r w:rsidR="006C0BDB" w:rsidRPr="001C3460">
        <w:t>UKREP 3: SPODBUDE ZA ZAPOSLOVANJE</w:t>
      </w:r>
      <w:bookmarkEnd w:id="60"/>
    </w:p>
    <w:p w14:paraId="4AE7E324" w14:textId="77777777" w:rsidR="006C0BDB" w:rsidRPr="001C3460" w:rsidRDefault="006C0BDB" w:rsidP="006C0BDB"/>
    <w:p w14:paraId="1395109B" w14:textId="01C11640" w:rsidR="008C18AB" w:rsidRPr="00682FA5" w:rsidRDefault="006C0BDB" w:rsidP="006C0BDB">
      <w:pPr>
        <w:rPr>
          <w:rFonts w:ascii="Arial" w:eastAsia="Calibri" w:hAnsi="Arial" w:cs="Times New Roman"/>
          <w:i/>
          <w:iCs/>
          <w:sz w:val="18"/>
          <w:szCs w:val="20"/>
          <w:lang w:eastAsia="x-none"/>
        </w:rPr>
      </w:pPr>
      <w:r w:rsidRPr="001C3460">
        <w:rPr>
          <w:rFonts w:ascii="Arial" w:eastAsia="Calibri" w:hAnsi="Arial" w:cs="Times New Roman"/>
          <w:i/>
          <w:sz w:val="18"/>
          <w:szCs w:val="20"/>
          <w:lang w:eastAsia="x-none"/>
        </w:rPr>
        <w:t xml:space="preserve">Ukrep je namenjen povečanju zaposlitvenih možnosti ranljivih skupin brezposelnih oseb in se večinoma izvaja v obliki subvencij za zaposlitev delodajalcem. V ukrep se poleg ciljnih skupin, določenih v posameznem programu, </w:t>
      </w:r>
      <w:r w:rsidRPr="008C18AB">
        <w:rPr>
          <w:rFonts w:ascii="Arial" w:eastAsia="Calibri" w:hAnsi="Arial" w:cs="Times New Roman"/>
          <w:i/>
          <w:iCs/>
          <w:sz w:val="18"/>
          <w:szCs w:val="20"/>
          <w:lang w:eastAsia="x-none"/>
        </w:rPr>
        <w:t>lahko vključujejo tudi iskalci zaposlitve, katerih zaposlitev je ogrožen</w:t>
      </w:r>
      <w:r w:rsidR="00465F38" w:rsidRPr="008C18AB">
        <w:rPr>
          <w:rFonts w:ascii="Arial" w:eastAsia="Calibri" w:hAnsi="Arial" w:cs="Times New Roman"/>
          <w:i/>
          <w:iCs/>
          <w:sz w:val="18"/>
          <w:szCs w:val="20"/>
          <w:lang w:eastAsia="x-none"/>
        </w:rPr>
        <w:t>a.</w:t>
      </w:r>
    </w:p>
    <w:p w14:paraId="2C9B1306" w14:textId="25AB5FFC" w:rsidR="008C18AB" w:rsidRPr="008C18AB" w:rsidRDefault="008C18AB" w:rsidP="008C18AB">
      <w:pPr>
        <w:pBdr>
          <w:top w:val="single" w:sz="4" w:space="1" w:color="auto"/>
          <w:left w:val="single" w:sz="4" w:space="4" w:color="auto"/>
          <w:bottom w:val="single" w:sz="4" w:space="1" w:color="auto"/>
          <w:right w:val="single" w:sz="4" w:space="4" w:color="auto"/>
        </w:pBdr>
        <w:rPr>
          <w:rFonts w:ascii="Arial" w:eastAsia="Calibri" w:hAnsi="Arial" w:cs="Times New Roman"/>
          <w:sz w:val="18"/>
          <w:szCs w:val="20"/>
          <w:lang w:eastAsia="x-none"/>
        </w:rPr>
      </w:pPr>
      <w:r w:rsidRPr="008C18AB">
        <w:rPr>
          <w:rFonts w:ascii="Arial" w:eastAsia="Calibri" w:hAnsi="Arial" w:cs="Times New Roman"/>
          <w:sz w:val="18"/>
          <w:szCs w:val="20"/>
          <w:lang w:eastAsia="x-none"/>
        </w:rPr>
        <w:t xml:space="preserve">V okviru </w:t>
      </w:r>
      <w:r w:rsidR="003252B3">
        <w:rPr>
          <w:rFonts w:ascii="Arial" w:eastAsia="Calibri" w:hAnsi="Arial" w:cs="Times New Roman"/>
          <w:sz w:val="18"/>
          <w:szCs w:val="20"/>
          <w:lang w:eastAsia="x-none"/>
        </w:rPr>
        <w:t xml:space="preserve">tretjega </w:t>
      </w:r>
      <w:r w:rsidR="00682FA5">
        <w:rPr>
          <w:rFonts w:ascii="Arial" w:eastAsia="Calibri" w:hAnsi="Arial" w:cs="Times New Roman"/>
          <w:sz w:val="18"/>
          <w:szCs w:val="20"/>
          <w:lang w:eastAsia="x-none"/>
        </w:rPr>
        <w:t>u</w:t>
      </w:r>
      <w:r w:rsidRPr="008C18AB">
        <w:rPr>
          <w:rFonts w:ascii="Arial" w:eastAsia="Calibri" w:hAnsi="Arial" w:cs="Times New Roman"/>
          <w:sz w:val="18"/>
          <w:szCs w:val="20"/>
          <w:lang w:eastAsia="x-none"/>
        </w:rPr>
        <w:t xml:space="preserve">krepa se je </w:t>
      </w:r>
      <w:r w:rsidR="00682FA5" w:rsidRPr="008C18AB">
        <w:rPr>
          <w:rFonts w:ascii="Arial" w:eastAsia="Calibri" w:hAnsi="Arial" w:cs="Times New Roman"/>
          <w:sz w:val="18"/>
          <w:szCs w:val="20"/>
          <w:lang w:eastAsia="x-none"/>
        </w:rPr>
        <w:t xml:space="preserve">v letu 2024 </w:t>
      </w:r>
      <w:r w:rsidRPr="008C18AB">
        <w:rPr>
          <w:rFonts w:ascii="Arial" w:eastAsia="Calibri" w:hAnsi="Arial" w:cs="Times New Roman"/>
          <w:sz w:val="18"/>
          <w:szCs w:val="20"/>
          <w:lang w:eastAsia="x-none"/>
        </w:rPr>
        <w:t xml:space="preserve">s </w:t>
      </w:r>
      <w:r w:rsidR="00682FA5">
        <w:rPr>
          <w:rFonts w:ascii="Arial" w:eastAsia="Calibri" w:hAnsi="Arial" w:cs="Times New Roman"/>
          <w:sz w:val="18"/>
          <w:szCs w:val="20"/>
          <w:lang w:eastAsia="x-none"/>
        </w:rPr>
        <w:t xml:space="preserve">pomočjo </w:t>
      </w:r>
      <w:r w:rsidRPr="008C18AB">
        <w:rPr>
          <w:rFonts w:ascii="Arial" w:eastAsia="Calibri" w:hAnsi="Arial" w:cs="Times New Roman"/>
          <w:sz w:val="18"/>
          <w:szCs w:val="20"/>
          <w:lang w:eastAsia="x-none"/>
        </w:rPr>
        <w:t>subvencij za zaposlitev zaposlilo 2733 brezposelnih oseb, kar je</w:t>
      </w:r>
      <w:r w:rsidR="0079329B">
        <w:rPr>
          <w:rFonts w:ascii="Arial" w:eastAsia="Calibri" w:hAnsi="Arial" w:cs="Times New Roman"/>
          <w:sz w:val="18"/>
          <w:szCs w:val="20"/>
          <w:lang w:eastAsia="x-none"/>
        </w:rPr>
        <w:t xml:space="preserve"> za</w:t>
      </w:r>
      <w:r w:rsidRPr="008C18AB">
        <w:rPr>
          <w:rFonts w:ascii="Arial" w:eastAsia="Calibri" w:hAnsi="Arial" w:cs="Times New Roman"/>
          <w:sz w:val="18"/>
          <w:szCs w:val="20"/>
          <w:lang w:eastAsia="x-none"/>
        </w:rPr>
        <w:t xml:space="preserve"> 68,6</w:t>
      </w:r>
      <w:r w:rsidR="00682FA5">
        <w:rPr>
          <w:rFonts w:ascii="Arial" w:eastAsia="Calibri" w:hAnsi="Arial" w:cs="Times New Roman"/>
          <w:sz w:val="18"/>
          <w:szCs w:val="20"/>
          <w:lang w:eastAsia="x-none"/>
        </w:rPr>
        <w:t xml:space="preserve"> odstotka</w:t>
      </w:r>
      <w:r w:rsidRPr="008C18AB">
        <w:rPr>
          <w:rFonts w:ascii="Arial" w:eastAsia="Calibri" w:hAnsi="Arial" w:cs="Times New Roman"/>
          <w:sz w:val="18"/>
          <w:szCs w:val="20"/>
          <w:lang w:eastAsia="x-none"/>
        </w:rPr>
        <w:t xml:space="preserve"> več kot v preteklem letu. </w:t>
      </w:r>
      <w:r w:rsidR="00682FA5">
        <w:rPr>
          <w:rFonts w:ascii="Arial" w:eastAsia="Calibri" w:hAnsi="Arial" w:cs="Times New Roman"/>
          <w:sz w:val="18"/>
          <w:szCs w:val="20"/>
          <w:lang w:eastAsia="x-none"/>
        </w:rPr>
        <w:t>S</w:t>
      </w:r>
      <w:r w:rsidRPr="008C18AB">
        <w:rPr>
          <w:rFonts w:ascii="Arial" w:eastAsia="Calibri" w:hAnsi="Arial" w:cs="Times New Roman"/>
          <w:sz w:val="18"/>
          <w:szCs w:val="20"/>
          <w:lang w:eastAsia="x-none"/>
        </w:rPr>
        <w:t xml:space="preserve"> pomočjo programa Zaposli.me+, ki ga </w:t>
      </w:r>
      <w:r w:rsidR="00682FA5">
        <w:rPr>
          <w:rFonts w:ascii="Arial" w:eastAsia="Calibri" w:hAnsi="Arial" w:cs="Times New Roman"/>
          <w:sz w:val="18"/>
          <w:szCs w:val="20"/>
          <w:lang w:eastAsia="x-none"/>
        </w:rPr>
        <w:t xml:space="preserve">je </w:t>
      </w:r>
      <w:r w:rsidR="00402338">
        <w:rPr>
          <w:rFonts w:ascii="Arial" w:eastAsia="Calibri" w:hAnsi="Arial" w:cs="Times New Roman"/>
          <w:sz w:val="18"/>
          <w:szCs w:val="20"/>
          <w:lang w:eastAsia="x-none"/>
        </w:rPr>
        <w:t>ZRSZ</w:t>
      </w:r>
      <w:r w:rsidR="00682FA5">
        <w:rPr>
          <w:rFonts w:ascii="Arial" w:eastAsia="Calibri" w:hAnsi="Arial" w:cs="Times New Roman"/>
          <w:sz w:val="18"/>
          <w:szCs w:val="20"/>
          <w:lang w:eastAsia="x-none"/>
        </w:rPr>
        <w:t xml:space="preserve"> </w:t>
      </w:r>
      <w:r w:rsidR="00D96537">
        <w:rPr>
          <w:rFonts w:ascii="Arial" w:eastAsia="Calibri" w:hAnsi="Arial" w:cs="Times New Roman"/>
          <w:sz w:val="18"/>
          <w:szCs w:val="20"/>
          <w:lang w:eastAsia="x-none"/>
        </w:rPr>
        <w:t>za</w:t>
      </w:r>
      <w:r w:rsidR="00D96537" w:rsidRPr="008C18AB">
        <w:rPr>
          <w:rFonts w:ascii="Arial" w:eastAsia="Calibri" w:hAnsi="Arial" w:cs="Times New Roman"/>
          <w:sz w:val="18"/>
          <w:szCs w:val="20"/>
          <w:lang w:eastAsia="x-none"/>
        </w:rPr>
        <w:t xml:space="preserve">čel </w:t>
      </w:r>
      <w:r w:rsidRPr="008C18AB">
        <w:rPr>
          <w:rFonts w:ascii="Arial" w:eastAsia="Calibri" w:hAnsi="Arial" w:cs="Times New Roman"/>
          <w:sz w:val="18"/>
          <w:szCs w:val="20"/>
          <w:lang w:eastAsia="x-none"/>
        </w:rPr>
        <w:t>izvajati maj</w:t>
      </w:r>
      <w:r w:rsidR="00682FA5">
        <w:rPr>
          <w:rFonts w:ascii="Arial" w:eastAsia="Calibri" w:hAnsi="Arial" w:cs="Times New Roman"/>
          <w:sz w:val="18"/>
          <w:szCs w:val="20"/>
          <w:lang w:eastAsia="x-none"/>
        </w:rPr>
        <w:t>a</w:t>
      </w:r>
      <w:r w:rsidRPr="008C18AB">
        <w:rPr>
          <w:rFonts w:ascii="Arial" w:eastAsia="Calibri" w:hAnsi="Arial" w:cs="Times New Roman"/>
          <w:sz w:val="18"/>
          <w:szCs w:val="20"/>
          <w:lang w:eastAsia="x-none"/>
        </w:rPr>
        <w:t xml:space="preserve"> 2024</w:t>
      </w:r>
      <w:r w:rsidR="0079329B">
        <w:rPr>
          <w:rFonts w:ascii="Arial" w:eastAsia="Calibri" w:hAnsi="Arial" w:cs="Times New Roman"/>
          <w:sz w:val="18"/>
          <w:szCs w:val="20"/>
          <w:lang w:eastAsia="x-none"/>
        </w:rPr>
        <w:t>,</w:t>
      </w:r>
      <w:r w:rsidRPr="008C18AB">
        <w:rPr>
          <w:rFonts w:ascii="Arial" w:eastAsia="Calibri" w:hAnsi="Arial" w:cs="Times New Roman"/>
          <w:sz w:val="18"/>
          <w:szCs w:val="20"/>
          <w:lang w:eastAsia="x-none"/>
        </w:rPr>
        <w:t xml:space="preserve"> </w:t>
      </w:r>
      <w:r w:rsidR="00682FA5">
        <w:rPr>
          <w:rFonts w:ascii="Arial" w:eastAsia="Calibri" w:hAnsi="Arial" w:cs="Times New Roman"/>
          <w:sz w:val="18"/>
          <w:szCs w:val="20"/>
          <w:lang w:eastAsia="x-none"/>
        </w:rPr>
        <w:t xml:space="preserve">se je </w:t>
      </w:r>
      <w:r w:rsidRPr="008C18AB">
        <w:rPr>
          <w:rFonts w:ascii="Arial" w:eastAsia="Calibri" w:hAnsi="Arial" w:cs="Times New Roman"/>
          <w:sz w:val="18"/>
          <w:szCs w:val="20"/>
          <w:lang w:eastAsia="x-none"/>
        </w:rPr>
        <w:t>zaposlil</w:t>
      </w:r>
      <w:r w:rsidR="00682FA5">
        <w:rPr>
          <w:rFonts w:ascii="Arial" w:eastAsia="Calibri" w:hAnsi="Arial" w:cs="Times New Roman"/>
          <w:sz w:val="18"/>
          <w:szCs w:val="20"/>
          <w:lang w:eastAsia="x-none"/>
        </w:rPr>
        <w:t>o</w:t>
      </w:r>
      <w:r w:rsidRPr="008C18AB">
        <w:rPr>
          <w:rFonts w:ascii="Arial" w:eastAsia="Calibri" w:hAnsi="Arial" w:cs="Times New Roman"/>
          <w:sz w:val="18"/>
          <w:szCs w:val="20"/>
          <w:lang w:eastAsia="x-none"/>
        </w:rPr>
        <w:t xml:space="preserve"> 1625 brezposelnih oseb</w:t>
      </w:r>
      <w:r w:rsidR="0079329B">
        <w:rPr>
          <w:rFonts w:ascii="Arial" w:eastAsia="Calibri" w:hAnsi="Arial" w:cs="Times New Roman"/>
          <w:sz w:val="18"/>
          <w:szCs w:val="20"/>
          <w:lang w:eastAsia="x-none"/>
        </w:rPr>
        <w:t>,</w:t>
      </w:r>
      <w:r w:rsidRPr="008C18AB">
        <w:rPr>
          <w:rFonts w:ascii="Arial" w:eastAsia="Calibri" w:hAnsi="Arial" w:cs="Times New Roman"/>
          <w:sz w:val="18"/>
          <w:szCs w:val="20"/>
          <w:lang w:eastAsia="x-none"/>
        </w:rPr>
        <w:t xml:space="preserve"> kar </w:t>
      </w:r>
      <w:r w:rsidR="00E52D48">
        <w:rPr>
          <w:rFonts w:ascii="Arial" w:eastAsia="Calibri" w:hAnsi="Arial" w:cs="Times New Roman"/>
          <w:sz w:val="18"/>
          <w:szCs w:val="20"/>
          <w:lang w:eastAsia="x-none"/>
        </w:rPr>
        <w:t xml:space="preserve">je </w:t>
      </w:r>
      <w:r w:rsidRPr="008C18AB">
        <w:rPr>
          <w:rFonts w:ascii="Arial" w:eastAsia="Calibri" w:hAnsi="Arial" w:cs="Times New Roman"/>
          <w:sz w:val="18"/>
          <w:szCs w:val="20"/>
          <w:lang w:eastAsia="x-none"/>
        </w:rPr>
        <w:t>59,</w:t>
      </w:r>
      <w:r w:rsidR="00682FA5">
        <w:rPr>
          <w:rFonts w:ascii="Arial" w:eastAsia="Calibri" w:hAnsi="Arial" w:cs="Times New Roman"/>
          <w:sz w:val="18"/>
          <w:szCs w:val="20"/>
          <w:lang w:eastAsia="x-none"/>
        </w:rPr>
        <w:t>5 odstotka</w:t>
      </w:r>
      <w:r w:rsidRPr="008C18AB">
        <w:rPr>
          <w:rFonts w:ascii="Arial" w:eastAsia="Calibri" w:hAnsi="Arial" w:cs="Times New Roman"/>
          <w:sz w:val="18"/>
          <w:szCs w:val="20"/>
          <w:lang w:eastAsia="x-none"/>
        </w:rPr>
        <w:t xml:space="preserve"> vseh vključitev v ukrep 3</w:t>
      </w:r>
      <w:r w:rsidR="00682FA5">
        <w:rPr>
          <w:rFonts w:ascii="Arial" w:eastAsia="Calibri" w:hAnsi="Arial" w:cs="Times New Roman"/>
          <w:sz w:val="18"/>
          <w:szCs w:val="20"/>
          <w:lang w:eastAsia="x-none"/>
        </w:rPr>
        <w:t>. S</w:t>
      </w:r>
      <w:r w:rsidR="00682FA5" w:rsidRPr="008C18AB">
        <w:rPr>
          <w:rFonts w:ascii="Arial" w:eastAsia="Calibri" w:hAnsi="Arial" w:cs="Times New Roman"/>
          <w:sz w:val="18"/>
          <w:szCs w:val="20"/>
          <w:lang w:eastAsia="x-none"/>
        </w:rPr>
        <w:t xml:space="preserve"> pomočjo programa Hitrejši vstop mladih na trg dela, ki je </w:t>
      </w:r>
      <w:r w:rsidR="00682FA5">
        <w:rPr>
          <w:rFonts w:ascii="Arial" w:eastAsia="Calibri" w:hAnsi="Arial" w:cs="Times New Roman"/>
          <w:sz w:val="18"/>
          <w:szCs w:val="20"/>
          <w:lang w:eastAsia="x-none"/>
        </w:rPr>
        <w:t xml:space="preserve">bil </w:t>
      </w:r>
      <w:r w:rsidR="00682FA5" w:rsidRPr="008C18AB">
        <w:rPr>
          <w:rFonts w:ascii="Arial" w:eastAsia="Calibri" w:hAnsi="Arial" w:cs="Times New Roman"/>
          <w:sz w:val="18"/>
          <w:szCs w:val="20"/>
          <w:lang w:eastAsia="x-none"/>
        </w:rPr>
        <w:t xml:space="preserve">financiran s sredstvi </w:t>
      </w:r>
      <w:r w:rsidR="00682FA5">
        <w:rPr>
          <w:rFonts w:ascii="Arial" w:eastAsia="Calibri" w:hAnsi="Arial" w:cs="Times New Roman"/>
          <w:sz w:val="18"/>
          <w:szCs w:val="20"/>
          <w:lang w:eastAsia="x-none"/>
        </w:rPr>
        <w:t>m</w:t>
      </w:r>
      <w:r w:rsidR="00682FA5" w:rsidRPr="008C18AB">
        <w:rPr>
          <w:rFonts w:ascii="Arial" w:eastAsia="Calibri" w:hAnsi="Arial" w:cs="Times New Roman"/>
          <w:sz w:val="18"/>
          <w:szCs w:val="20"/>
          <w:lang w:eastAsia="x-none"/>
        </w:rPr>
        <w:t>ehanizma za okrevanje in odpornost</w:t>
      </w:r>
      <w:r w:rsidR="0079329B">
        <w:rPr>
          <w:rFonts w:ascii="Arial" w:eastAsia="Calibri" w:hAnsi="Arial" w:cs="Times New Roman"/>
          <w:sz w:val="18"/>
          <w:szCs w:val="20"/>
          <w:lang w:eastAsia="x-none"/>
        </w:rPr>
        <w:t>,</w:t>
      </w:r>
      <w:r w:rsidR="00682FA5">
        <w:rPr>
          <w:rFonts w:ascii="Arial" w:eastAsia="Calibri" w:hAnsi="Arial" w:cs="Times New Roman"/>
          <w:sz w:val="18"/>
          <w:szCs w:val="20"/>
          <w:lang w:eastAsia="x-none"/>
        </w:rPr>
        <w:t xml:space="preserve"> pa se je zaposlilo </w:t>
      </w:r>
      <w:r w:rsidRPr="008C18AB">
        <w:rPr>
          <w:rFonts w:ascii="Arial" w:eastAsia="Calibri" w:hAnsi="Arial" w:cs="Times New Roman"/>
          <w:sz w:val="18"/>
          <w:szCs w:val="20"/>
          <w:lang w:eastAsia="x-none"/>
        </w:rPr>
        <w:t>1108 oseb</w:t>
      </w:r>
      <w:r w:rsidR="00682FA5">
        <w:rPr>
          <w:rFonts w:ascii="Arial" w:eastAsia="Calibri" w:hAnsi="Arial" w:cs="Times New Roman"/>
          <w:sz w:val="18"/>
          <w:szCs w:val="20"/>
          <w:lang w:eastAsia="x-none"/>
        </w:rPr>
        <w:t>,</w:t>
      </w:r>
      <w:r w:rsidRPr="008C18AB">
        <w:rPr>
          <w:rFonts w:ascii="Arial" w:eastAsia="Calibri" w:hAnsi="Arial" w:cs="Times New Roman"/>
          <w:sz w:val="18"/>
          <w:szCs w:val="20"/>
          <w:lang w:eastAsia="x-none"/>
        </w:rPr>
        <w:t xml:space="preserve"> mlajših od 30 let</w:t>
      </w:r>
      <w:r w:rsidR="0079329B">
        <w:rPr>
          <w:rFonts w:ascii="Arial" w:eastAsia="Calibri" w:hAnsi="Arial" w:cs="Times New Roman"/>
          <w:sz w:val="18"/>
          <w:szCs w:val="20"/>
          <w:lang w:eastAsia="x-none"/>
        </w:rPr>
        <w:t>,</w:t>
      </w:r>
      <w:r w:rsidR="006B6A66">
        <w:rPr>
          <w:rFonts w:ascii="Arial" w:eastAsia="Calibri" w:hAnsi="Arial" w:cs="Times New Roman"/>
          <w:sz w:val="18"/>
          <w:szCs w:val="20"/>
          <w:lang w:eastAsia="x-none"/>
        </w:rPr>
        <w:t xml:space="preserve"> kar </w:t>
      </w:r>
      <w:r w:rsidR="00E52D48">
        <w:rPr>
          <w:rFonts w:ascii="Arial" w:eastAsia="Calibri" w:hAnsi="Arial" w:cs="Times New Roman"/>
          <w:sz w:val="18"/>
          <w:szCs w:val="20"/>
          <w:lang w:eastAsia="x-none"/>
        </w:rPr>
        <w:t xml:space="preserve">je </w:t>
      </w:r>
      <w:r w:rsidRPr="008C18AB">
        <w:rPr>
          <w:rFonts w:ascii="Arial" w:eastAsia="Calibri" w:hAnsi="Arial" w:cs="Times New Roman"/>
          <w:sz w:val="18"/>
          <w:szCs w:val="20"/>
          <w:lang w:eastAsia="x-none"/>
        </w:rPr>
        <w:t>40,5</w:t>
      </w:r>
      <w:r w:rsidR="00682FA5">
        <w:rPr>
          <w:rFonts w:ascii="Arial" w:eastAsia="Calibri" w:hAnsi="Arial" w:cs="Times New Roman"/>
          <w:sz w:val="18"/>
          <w:szCs w:val="20"/>
          <w:lang w:eastAsia="x-none"/>
        </w:rPr>
        <w:t xml:space="preserve"> odstotka</w:t>
      </w:r>
      <w:r w:rsidRPr="008C18AB">
        <w:rPr>
          <w:rFonts w:ascii="Arial" w:eastAsia="Calibri" w:hAnsi="Arial" w:cs="Times New Roman"/>
          <w:sz w:val="18"/>
          <w:szCs w:val="20"/>
          <w:lang w:eastAsia="x-none"/>
        </w:rPr>
        <w:t xml:space="preserve"> </w:t>
      </w:r>
      <w:r w:rsidR="00682FA5">
        <w:rPr>
          <w:rFonts w:ascii="Arial" w:eastAsia="Calibri" w:hAnsi="Arial" w:cs="Times New Roman"/>
          <w:sz w:val="18"/>
          <w:szCs w:val="20"/>
          <w:lang w:eastAsia="x-none"/>
        </w:rPr>
        <w:t>v</w:t>
      </w:r>
      <w:r w:rsidRPr="008C18AB">
        <w:rPr>
          <w:rFonts w:ascii="Arial" w:eastAsia="Calibri" w:hAnsi="Arial" w:cs="Times New Roman"/>
          <w:sz w:val="18"/>
          <w:szCs w:val="20"/>
          <w:lang w:eastAsia="x-none"/>
        </w:rPr>
        <w:t>seh vključitev v ukrep 3</w:t>
      </w:r>
      <w:r w:rsidR="00682FA5">
        <w:rPr>
          <w:rFonts w:ascii="Arial" w:eastAsia="Calibri" w:hAnsi="Arial" w:cs="Times New Roman"/>
          <w:sz w:val="18"/>
          <w:szCs w:val="20"/>
          <w:lang w:eastAsia="x-none"/>
        </w:rPr>
        <w:t>.</w:t>
      </w:r>
    </w:p>
    <w:p w14:paraId="6DDB691C" w14:textId="77777777" w:rsidR="008C18AB" w:rsidRPr="001C3460" w:rsidRDefault="008C18AB" w:rsidP="006C0BDB">
      <w:pPr>
        <w:rPr>
          <w:rFonts w:ascii="Arial" w:eastAsia="Calibri" w:hAnsi="Arial" w:cs="Times New Roman"/>
          <w:i/>
          <w:sz w:val="18"/>
          <w:szCs w:val="20"/>
          <w:lang w:eastAsia="x-none"/>
        </w:rPr>
      </w:pPr>
    </w:p>
    <w:p w14:paraId="0ECA6C6F" w14:textId="76DF9EC5" w:rsidR="006C0BDB" w:rsidRPr="001C3460" w:rsidRDefault="005F6ED9" w:rsidP="00AA571D">
      <w:pPr>
        <w:pStyle w:val="Naslov4"/>
        <w:ind w:left="1440"/>
      </w:pPr>
      <w:r>
        <w:t xml:space="preserve">2.2.2.1 </w:t>
      </w:r>
      <w:r w:rsidR="006C0BDB" w:rsidRPr="001C3460">
        <w:t>Subvencije za zaposlitev</w:t>
      </w:r>
    </w:p>
    <w:p w14:paraId="3A3DA6EE" w14:textId="525A4219" w:rsidR="007E68D5" w:rsidRPr="001C3460" w:rsidRDefault="007E68D5" w:rsidP="006C0BDB"/>
    <w:p w14:paraId="5BF7DEEC" w14:textId="4CCE59D0" w:rsidR="00182874" w:rsidRPr="00682FA5" w:rsidRDefault="00182874"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Spodbujanje zaposlovanja – Zaposli.me</w:t>
      </w:r>
      <w:r w:rsidR="00357E74" w:rsidRPr="00682FA5">
        <w:rPr>
          <w:b/>
          <w:color w:val="FFFFFF" w:themeColor="background1"/>
          <w:lang w:val="sl-SI"/>
        </w:rPr>
        <w:t>+</w:t>
      </w:r>
      <w:r w:rsidRPr="00682FA5">
        <w:rPr>
          <w:b/>
          <w:color w:val="FFFFFF" w:themeColor="background1"/>
          <w:lang w:val="sl-SI"/>
        </w:rPr>
        <w:t xml:space="preserve"> (3.1.1.9) </w:t>
      </w:r>
    </w:p>
    <w:p w14:paraId="6BA693AB" w14:textId="50AA025A" w:rsidR="00182874" w:rsidRPr="001C3460" w:rsidRDefault="00182874" w:rsidP="00182874">
      <w:pPr>
        <w:pStyle w:val="BESEDILO"/>
        <w:rPr>
          <w:lang w:val="sl-SI"/>
        </w:rPr>
      </w:pPr>
    </w:p>
    <w:p w14:paraId="4B18D454" w14:textId="29CA5AB3" w:rsidR="00907844" w:rsidRPr="002B7ED5" w:rsidRDefault="00907844" w:rsidP="00907844">
      <w:pPr>
        <w:pStyle w:val="BESEDILO"/>
        <w:rPr>
          <w:rFonts w:cs="Arial"/>
          <w:b/>
          <w:bCs/>
          <w:szCs w:val="18"/>
          <w:lang w:val="sl-SI"/>
        </w:rPr>
      </w:pPr>
      <w:r w:rsidRPr="00011084">
        <w:rPr>
          <w:rFonts w:cs="Arial"/>
          <w:bCs/>
          <w:szCs w:val="18"/>
        </w:rPr>
        <w:t xml:space="preserve">Program </w:t>
      </w:r>
      <w:r>
        <w:rPr>
          <w:rFonts w:cs="Arial"/>
          <w:bCs/>
          <w:szCs w:val="18"/>
        </w:rPr>
        <w:t>se izvaja</w:t>
      </w:r>
      <w:r w:rsidRPr="00011084">
        <w:rPr>
          <w:rFonts w:cs="Arial"/>
          <w:bCs/>
          <w:szCs w:val="18"/>
        </w:rPr>
        <w:t xml:space="preserve"> v okviru </w:t>
      </w:r>
      <w:r>
        <w:rPr>
          <w:rFonts w:cs="Arial"/>
          <w:bCs/>
          <w:szCs w:val="18"/>
        </w:rPr>
        <w:t>PEKP</w:t>
      </w:r>
      <w:r w:rsidRPr="00011084">
        <w:rPr>
          <w:rFonts w:cs="Arial"/>
          <w:bCs/>
          <w:szCs w:val="18"/>
        </w:rPr>
        <w:t xml:space="preserve"> 2021−2027, </w:t>
      </w:r>
      <w:r w:rsidRPr="002B7ED5">
        <w:rPr>
          <w:rFonts w:cs="Arial"/>
          <w:bCs/>
          <w:szCs w:val="18"/>
        </w:rPr>
        <w:t xml:space="preserve">cilja politike 4 »Bolj socialna in vključujoča Evropa za izvajanje evropskega stebra socialnih pravic«, </w:t>
      </w:r>
      <w:r w:rsidRPr="00011084">
        <w:rPr>
          <w:rFonts w:cs="Arial"/>
          <w:bCs/>
          <w:szCs w:val="18"/>
        </w:rPr>
        <w:t>prednostne naloge 6: »Znanja in spretnosti ter odzivni trg dela«</w:t>
      </w:r>
      <w:r>
        <w:rPr>
          <w:rFonts w:cs="Arial"/>
          <w:bCs/>
          <w:szCs w:val="18"/>
        </w:rPr>
        <w:t xml:space="preserve"> in </w:t>
      </w:r>
      <w:r w:rsidRPr="00011084">
        <w:rPr>
          <w:rFonts w:cs="Arial"/>
          <w:bCs/>
          <w:szCs w:val="18"/>
        </w:rPr>
        <w:t>specifičn</w:t>
      </w:r>
      <w:r>
        <w:rPr>
          <w:rFonts w:cs="Arial"/>
          <w:bCs/>
          <w:szCs w:val="18"/>
        </w:rPr>
        <w:t>ega</w:t>
      </w:r>
      <w:r w:rsidRPr="00011084">
        <w:rPr>
          <w:rFonts w:cs="Arial"/>
          <w:bCs/>
          <w:szCs w:val="18"/>
        </w:rPr>
        <w:t xml:space="preserve"> cilj</w:t>
      </w:r>
      <w:r>
        <w:rPr>
          <w:rFonts w:cs="Arial"/>
          <w:bCs/>
          <w:szCs w:val="18"/>
        </w:rPr>
        <w:t>a</w:t>
      </w:r>
      <w:r w:rsidRPr="00011084">
        <w:rPr>
          <w:rFonts w:cs="Arial"/>
          <w:bCs/>
          <w:szCs w:val="18"/>
        </w:rPr>
        <w:t xml:space="preserve">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 (ESS+)«.</w:t>
      </w:r>
    </w:p>
    <w:p w14:paraId="199FFC18" w14:textId="77777777" w:rsidR="00907844" w:rsidRDefault="00907844" w:rsidP="00907844">
      <w:pPr>
        <w:pStyle w:val="BESEDILO"/>
        <w:rPr>
          <w:rFonts w:cs="Arial"/>
          <w:bCs/>
          <w:iCs/>
          <w:color w:val="000000"/>
        </w:rPr>
      </w:pPr>
    </w:p>
    <w:p w14:paraId="50B8BA94" w14:textId="3E2BC8D0" w:rsidR="00770C43" w:rsidRPr="00682FA5" w:rsidRDefault="00770C43" w:rsidP="00770C43">
      <w:pPr>
        <w:pStyle w:val="BESEDILO"/>
        <w:rPr>
          <w:rFonts w:cs="Arial"/>
          <w:bCs/>
          <w:iCs/>
          <w:color w:val="000000"/>
        </w:rPr>
      </w:pPr>
      <w:r w:rsidRPr="00682FA5">
        <w:rPr>
          <w:rFonts w:cs="Arial"/>
          <w:bCs/>
          <w:iCs/>
          <w:color w:val="000000"/>
        </w:rPr>
        <w:t xml:space="preserve">Namen </w:t>
      </w:r>
      <w:r>
        <w:rPr>
          <w:rFonts w:cs="Arial"/>
          <w:bCs/>
          <w:iCs/>
          <w:color w:val="000000"/>
        </w:rPr>
        <w:t>programa</w:t>
      </w:r>
      <w:r w:rsidRPr="00682FA5">
        <w:rPr>
          <w:rFonts w:cs="Arial"/>
          <w:bCs/>
          <w:iCs/>
          <w:color w:val="000000"/>
        </w:rPr>
        <w:t xml:space="preserve"> je spodbujanje delodajalcev k zaposlovanju ranljivih brezposelnih oseb iz ciljne skupine, in sicer vsaj za neprekinjeno obdobje najmanj 12 mesecev.</w:t>
      </w:r>
      <w:r w:rsidR="00907844">
        <w:rPr>
          <w:rFonts w:cs="Arial"/>
          <w:bCs/>
          <w:iCs/>
          <w:color w:val="000000"/>
        </w:rPr>
        <w:t xml:space="preserve"> </w:t>
      </w:r>
      <w:r w:rsidRPr="00682FA5">
        <w:rPr>
          <w:rFonts w:cs="Arial"/>
          <w:bCs/>
          <w:iCs/>
          <w:color w:val="000000"/>
        </w:rPr>
        <w:t xml:space="preserve">Subvencioniranje zaposlitev brezposelnim osebam iz ciljne skupine omogoča lažji prehod iz brezposelnosti v redno zaposlitev, pridobitev (novih) delovnih izkušenj in (dodatnih) kompetenc, </w:t>
      </w:r>
      <w:r w:rsidR="00E62CE4">
        <w:rPr>
          <w:rFonts w:cs="Arial"/>
          <w:bCs/>
          <w:iCs/>
          <w:color w:val="000000"/>
          <w:lang w:val="sl-SI"/>
        </w:rPr>
        <w:t xml:space="preserve">kar </w:t>
      </w:r>
      <w:r w:rsidRPr="00682FA5">
        <w:rPr>
          <w:rFonts w:cs="Arial"/>
          <w:bCs/>
          <w:iCs/>
          <w:color w:val="000000"/>
        </w:rPr>
        <w:t xml:space="preserve">izboljša dostop </w:t>
      </w:r>
      <w:r w:rsidR="00E62CE4">
        <w:rPr>
          <w:rFonts w:cs="Arial"/>
          <w:bCs/>
          <w:iCs/>
          <w:color w:val="000000"/>
          <w:lang w:val="sl-SI"/>
        </w:rPr>
        <w:t xml:space="preserve">teh oseb </w:t>
      </w:r>
      <w:r w:rsidRPr="00682FA5">
        <w:rPr>
          <w:rFonts w:cs="Arial"/>
          <w:bCs/>
          <w:iCs/>
          <w:color w:val="000000"/>
        </w:rPr>
        <w:t xml:space="preserve">do čimprejšnje in kakovostne zaposlitve ter pomembno </w:t>
      </w:r>
      <w:r>
        <w:rPr>
          <w:rFonts w:cs="Arial"/>
          <w:bCs/>
          <w:iCs/>
          <w:color w:val="000000"/>
        </w:rPr>
        <w:t>prispeva</w:t>
      </w:r>
      <w:r w:rsidRPr="00682FA5">
        <w:rPr>
          <w:rFonts w:cs="Arial"/>
          <w:bCs/>
          <w:iCs/>
          <w:color w:val="000000"/>
        </w:rPr>
        <w:t xml:space="preserve"> k njihovi dolgoročni socialni vključenosti </w:t>
      </w:r>
      <w:r w:rsidR="0079329B">
        <w:rPr>
          <w:rFonts w:cs="Arial"/>
          <w:bCs/>
          <w:iCs/>
          <w:color w:val="000000"/>
          <w:lang w:val="sl-SI"/>
        </w:rPr>
        <w:t xml:space="preserve">in </w:t>
      </w:r>
      <w:r w:rsidRPr="00682FA5">
        <w:rPr>
          <w:rFonts w:cs="Arial"/>
          <w:bCs/>
          <w:iCs/>
          <w:color w:val="000000"/>
        </w:rPr>
        <w:t>enakim možnostim na trgu dela, hkrati pa zmanjšuje neskladje med ponudbo in povpraševanjem na trgu dela</w:t>
      </w:r>
      <w:r>
        <w:rPr>
          <w:rFonts w:cs="Arial"/>
          <w:bCs/>
          <w:iCs/>
          <w:color w:val="000000"/>
        </w:rPr>
        <w:t>.</w:t>
      </w:r>
    </w:p>
    <w:p w14:paraId="58D078D7" w14:textId="77777777" w:rsidR="00770C43" w:rsidRDefault="00770C43" w:rsidP="00770C43">
      <w:pPr>
        <w:pStyle w:val="BESEDILO"/>
        <w:rPr>
          <w:rFonts w:cs="Arial"/>
          <w:bCs/>
          <w:iCs/>
          <w:color w:val="000000"/>
        </w:rPr>
      </w:pPr>
    </w:p>
    <w:p w14:paraId="15032396" w14:textId="5F9AC62C" w:rsidR="00BF7C3A" w:rsidRPr="00682FA5" w:rsidRDefault="00BF7C3A" w:rsidP="00BF7C3A">
      <w:pPr>
        <w:pStyle w:val="BESEDILO"/>
        <w:rPr>
          <w:rFonts w:cs="Arial"/>
          <w:bCs/>
          <w:iCs/>
          <w:color w:val="000000"/>
        </w:rPr>
      </w:pPr>
      <w:r w:rsidRPr="00682FA5">
        <w:rPr>
          <w:rFonts w:cs="Arial"/>
          <w:bCs/>
          <w:iCs/>
          <w:color w:val="000000"/>
        </w:rPr>
        <w:t xml:space="preserve">Upravičen strošek delodajalca je subvencija za zaposlitev brezposelne osebe iz ciljne skupine. Višina subvencije je odvisna od kriterijev, </w:t>
      </w:r>
      <w:r w:rsidR="00E62CE4">
        <w:rPr>
          <w:rFonts w:cs="Arial"/>
          <w:bCs/>
          <w:iCs/>
          <w:color w:val="000000"/>
          <w:lang w:val="sl-SI"/>
        </w:rPr>
        <w:t>ki jim</w:t>
      </w:r>
      <w:r w:rsidR="00E62CE4" w:rsidRPr="00682FA5">
        <w:rPr>
          <w:rFonts w:cs="Arial"/>
          <w:bCs/>
          <w:iCs/>
          <w:color w:val="000000"/>
        </w:rPr>
        <w:t xml:space="preserve"> </w:t>
      </w:r>
      <w:r w:rsidRPr="00682FA5">
        <w:rPr>
          <w:rFonts w:cs="Arial"/>
          <w:bCs/>
          <w:iCs/>
          <w:color w:val="000000"/>
        </w:rPr>
        <w:t>ustreza predlagana brezposelna oseba. Po javnem povabilu Spodbujanje zaposlovanja – Zaposli.me+ so delodajalci upravičeni do mesečne subvencije v višini:</w:t>
      </w:r>
    </w:p>
    <w:p w14:paraId="3478DE60" w14:textId="384C50C6" w:rsidR="00BF7C3A" w:rsidRPr="00682FA5" w:rsidRDefault="00BF7C3A" w:rsidP="00AA571D">
      <w:pPr>
        <w:pStyle w:val="BESEDILO"/>
        <w:numPr>
          <w:ilvl w:val="0"/>
          <w:numId w:val="20"/>
        </w:numPr>
        <w:rPr>
          <w:rFonts w:cs="Arial"/>
          <w:bCs/>
          <w:iCs/>
          <w:color w:val="000000"/>
        </w:rPr>
      </w:pPr>
      <w:r w:rsidRPr="00682FA5">
        <w:rPr>
          <w:rFonts w:cs="Arial"/>
          <w:bCs/>
          <w:iCs/>
          <w:color w:val="000000"/>
        </w:rPr>
        <w:t>450</w:t>
      </w:r>
      <w:r w:rsidR="00AB5F9F">
        <w:rPr>
          <w:rFonts w:cs="Arial"/>
          <w:bCs/>
          <w:iCs/>
          <w:color w:val="000000"/>
        </w:rPr>
        <w:t xml:space="preserve"> evrov</w:t>
      </w:r>
      <w:r w:rsidRPr="00682FA5">
        <w:rPr>
          <w:rFonts w:cs="Arial"/>
          <w:bCs/>
          <w:iCs/>
          <w:color w:val="000000"/>
        </w:rPr>
        <w:t xml:space="preserve"> za osebe, ki izpolnjujejo en kriterij ciljne skupine, kar za obdobje 12 mesecev v skupnem znesku pomeni 5.400</w:t>
      </w:r>
      <w:r w:rsidR="00AB5F9F">
        <w:rPr>
          <w:rFonts w:cs="Arial"/>
          <w:bCs/>
          <w:iCs/>
          <w:color w:val="000000"/>
        </w:rPr>
        <w:t xml:space="preserve"> evrov</w:t>
      </w:r>
      <w:r w:rsidRPr="00682FA5">
        <w:rPr>
          <w:rFonts w:cs="Arial"/>
          <w:bCs/>
          <w:iCs/>
          <w:color w:val="000000"/>
        </w:rPr>
        <w:t>;</w:t>
      </w:r>
    </w:p>
    <w:p w14:paraId="1BF7DB26" w14:textId="09A33861" w:rsidR="00BF7C3A" w:rsidRPr="00682FA5" w:rsidRDefault="00BF7C3A" w:rsidP="00AA571D">
      <w:pPr>
        <w:pStyle w:val="BESEDILO"/>
        <w:numPr>
          <w:ilvl w:val="0"/>
          <w:numId w:val="20"/>
        </w:numPr>
        <w:rPr>
          <w:rFonts w:cs="Arial"/>
          <w:bCs/>
          <w:iCs/>
          <w:color w:val="000000"/>
        </w:rPr>
      </w:pPr>
      <w:r w:rsidRPr="00682FA5">
        <w:rPr>
          <w:rFonts w:cs="Arial"/>
          <w:bCs/>
          <w:iCs/>
          <w:color w:val="000000"/>
        </w:rPr>
        <w:t>600</w:t>
      </w:r>
      <w:r w:rsidR="00AB5F9F">
        <w:rPr>
          <w:rFonts w:cs="Arial"/>
          <w:bCs/>
          <w:iCs/>
          <w:color w:val="000000"/>
        </w:rPr>
        <w:t xml:space="preserve"> evrov</w:t>
      </w:r>
      <w:r w:rsidRPr="00682FA5">
        <w:rPr>
          <w:rFonts w:cs="Arial"/>
          <w:bCs/>
          <w:iCs/>
          <w:color w:val="000000"/>
        </w:rPr>
        <w:t xml:space="preserve"> za osebe, ki izpolnjujejo dva kriterija ciljne skupine, kar za obdobje 12 mesecev v skupnem znesku pomeni 7.200</w:t>
      </w:r>
      <w:r w:rsidR="00AB5F9F">
        <w:rPr>
          <w:rFonts w:cs="Arial"/>
          <w:bCs/>
          <w:iCs/>
          <w:color w:val="000000"/>
        </w:rPr>
        <w:t xml:space="preserve"> evrov</w:t>
      </w:r>
      <w:r w:rsidRPr="00682FA5">
        <w:rPr>
          <w:rFonts w:cs="Arial"/>
          <w:bCs/>
          <w:iCs/>
          <w:color w:val="000000"/>
        </w:rPr>
        <w:t>;</w:t>
      </w:r>
    </w:p>
    <w:p w14:paraId="0E9F0538" w14:textId="0C7AE46A" w:rsidR="00BF7C3A" w:rsidRPr="00682FA5" w:rsidRDefault="00BF7C3A" w:rsidP="00AA571D">
      <w:pPr>
        <w:pStyle w:val="BESEDILO"/>
        <w:numPr>
          <w:ilvl w:val="0"/>
          <w:numId w:val="20"/>
        </w:numPr>
        <w:rPr>
          <w:rFonts w:cs="Arial"/>
          <w:bCs/>
          <w:iCs/>
          <w:color w:val="000000"/>
        </w:rPr>
      </w:pPr>
      <w:r w:rsidRPr="00682FA5">
        <w:rPr>
          <w:rFonts w:cs="Arial"/>
          <w:bCs/>
          <w:iCs/>
          <w:color w:val="000000"/>
        </w:rPr>
        <w:t>720</w:t>
      </w:r>
      <w:r w:rsidR="00AB5F9F">
        <w:rPr>
          <w:rFonts w:cs="Arial"/>
          <w:bCs/>
          <w:iCs/>
          <w:color w:val="000000"/>
        </w:rPr>
        <w:t xml:space="preserve"> evrov</w:t>
      </w:r>
      <w:r w:rsidRPr="00682FA5">
        <w:rPr>
          <w:rFonts w:cs="Arial"/>
          <w:bCs/>
          <w:iCs/>
          <w:color w:val="000000"/>
        </w:rPr>
        <w:t xml:space="preserve"> za osebe, ki izpolnjujejo tri kriterije ciljne skupine ali več, kar za obdobje 12 mesecev v skupnem znesku pomeni 8.640</w:t>
      </w:r>
      <w:r w:rsidR="00AB5F9F">
        <w:rPr>
          <w:rFonts w:cs="Arial"/>
          <w:bCs/>
          <w:iCs/>
          <w:color w:val="000000"/>
        </w:rPr>
        <w:t xml:space="preserve"> evrov</w:t>
      </w:r>
      <w:r w:rsidRPr="00682FA5">
        <w:rPr>
          <w:rFonts w:cs="Arial"/>
          <w:bCs/>
          <w:iCs/>
          <w:color w:val="000000"/>
        </w:rPr>
        <w:t>,</w:t>
      </w:r>
    </w:p>
    <w:p w14:paraId="0597E29B" w14:textId="77777777" w:rsidR="00BF7C3A" w:rsidRDefault="00BF7C3A" w:rsidP="00BF7C3A">
      <w:pPr>
        <w:pStyle w:val="BESEDILO"/>
        <w:rPr>
          <w:rFonts w:cs="Arial"/>
          <w:bCs/>
          <w:iCs/>
          <w:color w:val="000000"/>
        </w:rPr>
      </w:pPr>
      <w:r w:rsidRPr="00682FA5">
        <w:rPr>
          <w:rFonts w:cs="Arial"/>
          <w:bCs/>
          <w:iCs/>
          <w:color w:val="000000"/>
        </w:rPr>
        <w:t xml:space="preserve">za zaposlitev osebe iz ciljne skupine za neprekinjeno obdobje najmanj 12 mesecev, in sicer za polni delovni čas oziroma delovni čas v skladu z ustrezno odločbo pristojnega organa, ki se nanaša na vključeno osebo, vendar ne krajši od 20 ur tedensko. </w:t>
      </w:r>
    </w:p>
    <w:p w14:paraId="7DDF4BF1" w14:textId="77777777" w:rsidR="00E8445A" w:rsidRDefault="00E8445A" w:rsidP="00682FA5">
      <w:pPr>
        <w:pStyle w:val="BESEDILO"/>
        <w:rPr>
          <w:rFonts w:cs="Arial"/>
          <w:b/>
          <w:bCs/>
          <w:iCs/>
          <w:color w:val="000000"/>
        </w:rPr>
      </w:pPr>
    </w:p>
    <w:p w14:paraId="348F4D44" w14:textId="2090527A" w:rsidR="00682FA5" w:rsidRPr="00682FA5" w:rsidRDefault="00402338" w:rsidP="00682FA5">
      <w:pPr>
        <w:pStyle w:val="BESEDILO"/>
        <w:rPr>
          <w:rFonts w:cs="Arial"/>
          <w:bCs/>
          <w:iCs/>
          <w:color w:val="000000"/>
        </w:rPr>
      </w:pPr>
      <w:r>
        <w:rPr>
          <w:rFonts w:cs="Arial"/>
          <w:bCs/>
          <w:iCs/>
          <w:color w:val="000000"/>
        </w:rPr>
        <w:t>ZRSZ</w:t>
      </w:r>
      <w:r w:rsidR="00BF7C3A">
        <w:rPr>
          <w:rFonts w:cs="Arial"/>
          <w:bCs/>
          <w:iCs/>
          <w:color w:val="000000"/>
        </w:rPr>
        <w:t xml:space="preserve"> je javno povabilo za program objavil na svoji spletni strani 23. aprila 2024</w:t>
      </w:r>
      <w:r w:rsidR="000E3CC6">
        <w:rPr>
          <w:rFonts w:cs="Arial"/>
          <w:bCs/>
          <w:iCs/>
          <w:color w:val="000000"/>
        </w:rPr>
        <w:t xml:space="preserve">. </w:t>
      </w:r>
      <w:r w:rsidR="00547F2C">
        <w:rPr>
          <w:rFonts w:cs="Arial"/>
          <w:bCs/>
          <w:iCs/>
          <w:color w:val="000000"/>
          <w:lang w:val="sl-SI"/>
        </w:rPr>
        <w:t xml:space="preserve">V skladu </w:t>
      </w:r>
      <w:r w:rsidR="00682FA5" w:rsidRPr="00682FA5">
        <w:rPr>
          <w:rFonts w:cs="Arial"/>
          <w:bCs/>
          <w:iCs/>
          <w:color w:val="000000"/>
        </w:rPr>
        <w:t xml:space="preserve">s soglasjem posredniškega organa je </w:t>
      </w:r>
      <w:r w:rsidR="00AD299D">
        <w:rPr>
          <w:rFonts w:cs="Arial"/>
          <w:bCs/>
          <w:iCs/>
          <w:color w:val="000000"/>
          <w:lang w:val="sl-SI"/>
        </w:rPr>
        <w:t xml:space="preserve">ZRSZ </w:t>
      </w:r>
      <w:r w:rsidR="00682FA5" w:rsidRPr="00682FA5">
        <w:rPr>
          <w:rFonts w:cs="Arial"/>
          <w:bCs/>
          <w:iCs/>
          <w:color w:val="000000"/>
        </w:rPr>
        <w:t xml:space="preserve">pred objavo in izvedbo prvega javnega povabila delodajalcem za izvedbo programa ciljno skupino v okviru trajanja prvega javnega povabila omejil na način, da je pri posameznem kriteriju ciljne skupine dodal starostno omejitev 30 let ali več, kjer starost ni že del kriterija. Tako je </w:t>
      </w:r>
      <w:r>
        <w:rPr>
          <w:rFonts w:cs="Arial"/>
          <w:bCs/>
          <w:iCs/>
          <w:color w:val="000000"/>
        </w:rPr>
        <w:t>ZRSZ</w:t>
      </w:r>
      <w:r w:rsidR="00682FA5" w:rsidRPr="00682FA5">
        <w:rPr>
          <w:rFonts w:cs="Arial"/>
          <w:bCs/>
          <w:iCs/>
          <w:color w:val="000000"/>
        </w:rPr>
        <w:t xml:space="preserve"> v obdobju od maja do novembra 2024 v projekte v okviru javnega povabila Zaposli.me 2024 vključil brezposelne osebe, ki so izpolnjevale vsaj enega od naslednjih kriterijev:</w:t>
      </w:r>
    </w:p>
    <w:p w14:paraId="7893F0F5" w14:textId="2433DBEE" w:rsidR="00682FA5" w:rsidRPr="00682FA5" w:rsidRDefault="00682FA5" w:rsidP="00A814DB">
      <w:pPr>
        <w:pStyle w:val="BESEDILO"/>
        <w:numPr>
          <w:ilvl w:val="0"/>
          <w:numId w:val="79"/>
        </w:numPr>
        <w:rPr>
          <w:rFonts w:cs="Arial"/>
          <w:bCs/>
          <w:iCs/>
          <w:color w:val="000000"/>
        </w:rPr>
      </w:pPr>
      <w:r w:rsidRPr="00682FA5">
        <w:rPr>
          <w:rFonts w:cs="Arial"/>
          <w:bCs/>
          <w:iCs/>
          <w:color w:val="000000"/>
        </w:rPr>
        <w:t>so stare 30 let ali več in so dolgotrajno brezposelne,</w:t>
      </w:r>
    </w:p>
    <w:p w14:paraId="5E8FDD3D" w14:textId="77777777" w:rsidR="00682FA5" w:rsidRPr="00682FA5" w:rsidRDefault="00682FA5" w:rsidP="00A814DB">
      <w:pPr>
        <w:pStyle w:val="BESEDILO"/>
        <w:numPr>
          <w:ilvl w:val="0"/>
          <w:numId w:val="79"/>
        </w:numPr>
        <w:rPr>
          <w:rFonts w:cs="Arial"/>
          <w:bCs/>
          <w:iCs/>
          <w:color w:val="000000"/>
        </w:rPr>
      </w:pPr>
      <w:r w:rsidRPr="00682FA5">
        <w:rPr>
          <w:rFonts w:cs="Arial"/>
          <w:bCs/>
          <w:iCs/>
          <w:color w:val="000000"/>
        </w:rPr>
        <w:t>so stare 50 let ali več,</w:t>
      </w:r>
    </w:p>
    <w:p w14:paraId="50275F46" w14:textId="010B2916" w:rsidR="00682FA5" w:rsidRPr="00682FA5" w:rsidRDefault="00682FA5" w:rsidP="00A814DB">
      <w:pPr>
        <w:pStyle w:val="BESEDILO"/>
        <w:numPr>
          <w:ilvl w:val="0"/>
          <w:numId w:val="79"/>
        </w:numPr>
        <w:rPr>
          <w:rFonts w:cs="Arial"/>
          <w:bCs/>
          <w:iCs/>
          <w:color w:val="000000"/>
        </w:rPr>
      </w:pPr>
      <w:r w:rsidRPr="00682FA5">
        <w:rPr>
          <w:rFonts w:cs="Arial"/>
          <w:bCs/>
          <w:iCs/>
          <w:color w:val="000000"/>
        </w:rPr>
        <w:t>so stare 30 let ali več in so nižje izobražene, vključno s tistimi, ki imajo doseženo raven izobrazbe ISCED 3 ali manj,</w:t>
      </w:r>
    </w:p>
    <w:p w14:paraId="117EF2C6" w14:textId="5BB9A712" w:rsidR="00682FA5" w:rsidRPr="00682FA5" w:rsidRDefault="00682FA5" w:rsidP="00A814DB">
      <w:pPr>
        <w:pStyle w:val="BESEDILO"/>
        <w:numPr>
          <w:ilvl w:val="0"/>
          <w:numId w:val="79"/>
        </w:numPr>
        <w:rPr>
          <w:rFonts w:cs="Arial"/>
          <w:bCs/>
          <w:iCs/>
          <w:color w:val="000000"/>
        </w:rPr>
      </w:pPr>
      <w:r w:rsidRPr="00682FA5">
        <w:rPr>
          <w:rFonts w:cs="Arial"/>
          <w:bCs/>
          <w:iCs/>
          <w:color w:val="000000"/>
        </w:rPr>
        <w:t xml:space="preserve">so stare 30 let ali več in so </w:t>
      </w:r>
      <w:r w:rsidR="0099789F">
        <w:rPr>
          <w:rFonts w:cs="Arial"/>
          <w:bCs/>
          <w:iCs/>
          <w:color w:val="000000"/>
          <w:lang w:val="sl-SI"/>
        </w:rPr>
        <w:t xml:space="preserve">druge </w:t>
      </w:r>
      <w:r w:rsidRPr="00682FA5">
        <w:rPr>
          <w:rFonts w:cs="Arial"/>
          <w:bCs/>
          <w:iCs/>
          <w:color w:val="000000"/>
        </w:rPr>
        <w:t xml:space="preserve">osebe z visokim tveganjem za nastanek dolgotrajne brezposelnosti (to so prejemniki </w:t>
      </w:r>
      <w:r w:rsidR="0099789F">
        <w:rPr>
          <w:rFonts w:cs="Arial"/>
          <w:bCs/>
          <w:iCs/>
          <w:color w:val="000000"/>
          <w:lang w:val="sl-SI"/>
        </w:rPr>
        <w:t xml:space="preserve">denarne socialne pomoči </w:t>
      </w:r>
      <w:r w:rsidRPr="00682FA5">
        <w:rPr>
          <w:rFonts w:cs="Arial"/>
          <w:bCs/>
          <w:iCs/>
          <w:color w:val="000000"/>
        </w:rPr>
        <w:t>na CSD in/ali invalidi in/ali Romi).</w:t>
      </w:r>
    </w:p>
    <w:p w14:paraId="2205352F" w14:textId="77777777" w:rsidR="00682FA5" w:rsidRDefault="00682FA5" w:rsidP="00682FA5">
      <w:pPr>
        <w:pStyle w:val="BESEDILO"/>
        <w:rPr>
          <w:rFonts w:cs="Arial"/>
          <w:bCs/>
          <w:iCs/>
          <w:color w:val="000000"/>
        </w:rPr>
      </w:pPr>
    </w:p>
    <w:p w14:paraId="4E345073" w14:textId="2FB256C4" w:rsidR="00682FA5" w:rsidRDefault="00682FA5" w:rsidP="00682FA5">
      <w:pPr>
        <w:pStyle w:val="BESEDILO"/>
        <w:rPr>
          <w:rFonts w:cs="Arial"/>
          <w:bCs/>
          <w:iCs/>
          <w:color w:val="000000"/>
        </w:rPr>
      </w:pPr>
      <w:r w:rsidRPr="00682FA5">
        <w:rPr>
          <w:rFonts w:cs="Arial"/>
          <w:bCs/>
          <w:iCs/>
          <w:color w:val="000000"/>
        </w:rPr>
        <w:t>V drugem četrtletju 2024 oz</w:t>
      </w:r>
      <w:r w:rsidR="000E3CC6">
        <w:rPr>
          <w:rFonts w:cs="Arial"/>
          <w:bCs/>
          <w:iCs/>
          <w:color w:val="000000"/>
        </w:rPr>
        <w:t>iroma</w:t>
      </w:r>
      <w:r w:rsidRPr="00682FA5">
        <w:rPr>
          <w:rFonts w:cs="Arial"/>
          <w:bCs/>
          <w:iCs/>
          <w:color w:val="000000"/>
        </w:rPr>
        <w:t xml:space="preserve"> 28. junija 2024 je </w:t>
      </w:r>
      <w:r w:rsidR="00402338">
        <w:rPr>
          <w:rFonts w:cs="Arial"/>
          <w:bCs/>
          <w:iCs/>
          <w:color w:val="000000"/>
        </w:rPr>
        <w:t>ZRSZ</w:t>
      </w:r>
      <w:r w:rsidRPr="00682FA5">
        <w:rPr>
          <w:rFonts w:cs="Arial"/>
          <w:bCs/>
          <w:iCs/>
          <w:color w:val="000000"/>
        </w:rPr>
        <w:t xml:space="preserve"> objavil prvo spremembo </w:t>
      </w:r>
      <w:r w:rsidR="000E3CC6">
        <w:rPr>
          <w:rFonts w:cs="Arial"/>
          <w:bCs/>
          <w:iCs/>
          <w:color w:val="000000"/>
        </w:rPr>
        <w:t>j</w:t>
      </w:r>
      <w:r w:rsidRPr="00682FA5">
        <w:rPr>
          <w:rFonts w:cs="Arial"/>
          <w:bCs/>
          <w:iCs/>
          <w:color w:val="000000"/>
        </w:rPr>
        <w:t xml:space="preserve">avnega povabila Zaposli.me 2024. Sprememba se je nanašala na pravilo »de minimis«, in sicer na obdobje, ki je </w:t>
      </w:r>
      <w:r w:rsidR="007B33FB">
        <w:rPr>
          <w:rFonts w:cs="Arial"/>
          <w:bCs/>
          <w:iCs/>
          <w:color w:val="000000"/>
          <w:lang w:val="sl-SI"/>
        </w:rPr>
        <w:t xml:space="preserve">pomembno </w:t>
      </w:r>
      <w:r w:rsidRPr="00682FA5">
        <w:rPr>
          <w:rFonts w:cs="Arial"/>
          <w:bCs/>
          <w:iCs/>
          <w:color w:val="000000"/>
        </w:rPr>
        <w:t xml:space="preserve">za presojo dodelitve pomoči. </w:t>
      </w:r>
    </w:p>
    <w:p w14:paraId="7C9C2925" w14:textId="77777777" w:rsidR="00682FA5" w:rsidRPr="00682FA5" w:rsidRDefault="00682FA5" w:rsidP="00682FA5">
      <w:pPr>
        <w:pStyle w:val="BESEDILO"/>
        <w:rPr>
          <w:rFonts w:cs="Arial"/>
          <w:bCs/>
          <w:iCs/>
          <w:color w:val="000000"/>
        </w:rPr>
      </w:pPr>
    </w:p>
    <w:p w14:paraId="2186D941" w14:textId="42044F94" w:rsidR="00682FA5" w:rsidRPr="00682FA5" w:rsidRDefault="00682FA5" w:rsidP="00682FA5">
      <w:pPr>
        <w:pStyle w:val="BESEDILO"/>
        <w:rPr>
          <w:rFonts w:cs="Arial"/>
          <w:bCs/>
          <w:iCs/>
          <w:color w:val="000000"/>
        </w:rPr>
      </w:pPr>
      <w:r w:rsidRPr="00682FA5">
        <w:rPr>
          <w:rFonts w:cs="Arial"/>
          <w:bCs/>
          <w:iCs/>
          <w:color w:val="000000"/>
        </w:rPr>
        <w:lastRenderedPageBreak/>
        <w:t xml:space="preserve">V oktobru 2024 je prišlo do druge spremembe </w:t>
      </w:r>
      <w:r w:rsidR="007B33FB">
        <w:rPr>
          <w:rFonts w:cs="Arial"/>
          <w:bCs/>
          <w:iCs/>
          <w:color w:val="000000"/>
          <w:lang w:val="sl-SI"/>
        </w:rPr>
        <w:t xml:space="preserve">navedenega </w:t>
      </w:r>
      <w:r w:rsidRPr="00682FA5">
        <w:rPr>
          <w:rFonts w:cs="Arial"/>
          <w:bCs/>
          <w:iCs/>
          <w:color w:val="000000"/>
        </w:rPr>
        <w:t xml:space="preserve">javnega povabila, s katero se je v skladu s stanjem na trgu dela odpravila starostna omejitev (stari 30 let in več) ciljne skupine za vključitev v program, kot je bila omejena </w:t>
      </w:r>
      <w:r w:rsidR="00BF7C3A">
        <w:rPr>
          <w:rFonts w:cs="Arial"/>
          <w:bCs/>
          <w:iCs/>
          <w:color w:val="000000"/>
        </w:rPr>
        <w:t>na začetku izvajanja</w:t>
      </w:r>
      <w:r w:rsidRPr="00682FA5">
        <w:rPr>
          <w:rFonts w:cs="Arial"/>
          <w:bCs/>
          <w:iCs/>
          <w:color w:val="000000"/>
        </w:rPr>
        <w:t xml:space="preserve"> javnega povabila</w:t>
      </w:r>
      <w:r w:rsidR="00526542">
        <w:rPr>
          <w:rFonts w:cs="Arial"/>
          <w:bCs/>
          <w:iCs/>
          <w:color w:val="000000"/>
        </w:rPr>
        <w:t>.</w:t>
      </w:r>
      <w:r w:rsidR="00BF7C3A">
        <w:rPr>
          <w:rFonts w:cs="Arial"/>
          <w:bCs/>
          <w:iCs/>
          <w:color w:val="000000"/>
        </w:rPr>
        <w:t xml:space="preserve"> </w:t>
      </w:r>
      <w:r w:rsidR="00402338">
        <w:rPr>
          <w:rFonts w:cs="Arial"/>
          <w:bCs/>
          <w:iCs/>
          <w:color w:val="000000"/>
        </w:rPr>
        <w:t>ZRSZ</w:t>
      </w:r>
      <w:r w:rsidRPr="00682FA5">
        <w:rPr>
          <w:rFonts w:cs="Arial"/>
          <w:bCs/>
          <w:iCs/>
          <w:color w:val="000000"/>
        </w:rPr>
        <w:t xml:space="preserve"> </w:t>
      </w:r>
      <w:r w:rsidR="00BF7C3A">
        <w:rPr>
          <w:rFonts w:cs="Arial"/>
          <w:bCs/>
          <w:iCs/>
          <w:color w:val="000000"/>
        </w:rPr>
        <w:t xml:space="preserve">je tako </w:t>
      </w:r>
      <w:r w:rsidRPr="00682FA5">
        <w:rPr>
          <w:rFonts w:cs="Arial"/>
          <w:bCs/>
          <w:iCs/>
          <w:color w:val="000000"/>
        </w:rPr>
        <w:t>od vključno 4. novembra 2024</w:t>
      </w:r>
      <w:r w:rsidR="00BF7C3A">
        <w:rPr>
          <w:rFonts w:cs="Arial"/>
          <w:bCs/>
          <w:iCs/>
          <w:color w:val="000000"/>
        </w:rPr>
        <w:t xml:space="preserve"> do konca leta 2024 </w:t>
      </w:r>
      <w:r w:rsidRPr="00682FA5">
        <w:rPr>
          <w:rFonts w:cs="Arial"/>
          <w:bCs/>
          <w:iCs/>
          <w:color w:val="000000"/>
        </w:rPr>
        <w:t xml:space="preserve">v program vključeval osebe, prijavljene v evidenci brezposelnih oseb, ki so izpolnjevale vsaj enega od naslednjih kriterijev: </w:t>
      </w:r>
    </w:p>
    <w:p w14:paraId="4D495DB1" w14:textId="77777777" w:rsidR="00682FA5" w:rsidRPr="00682FA5" w:rsidRDefault="00682FA5" w:rsidP="00400021">
      <w:pPr>
        <w:pStyle w:val="BESEDILO"/>
        <w:numPr>
          <w:ilvl w:val="0"/>
          <w:numId w:val="80"/>
        </w:numPr>
        <w:rPr>
          <w:rFonts w:cs="Arial"/>
          <w:bCs/>
          <w:iCs/>
          <w:color w:val="000000"/>
        </w:rPr>
      </w:pPr>
      <w:r w:rsidRPr="00682FA5">
        <w:rPr>
          <w:rFonts w:cs="Arial"/>
          <w:bCs/>
          <w:iCs/>
          <w:color w:val="000000"/>
        </w:rPr>
        <w:t>so dolgotrajno brezposelne,</w:t>
      </w:r>
    </w:p>
    <w:p w14:paraId="129C294B" w14:textId="77777777" w:rsidR="00682FA5" w:rsidRPr="00682FA5" w:rsidRDefault="00682FA5" w:rsidP="00400021">
      <w:pPr>
        <w:pStyle w:val="BESEDILO"/>
        <w:numPr>
          <w:ilvl w:val="0"/>
          <w:numId w:val="80"/>
        </w:numPr>
        <w:rPr>
          <w:rFonts w:cs="Arial"/>
          <w:bCs/>
          <w:iCs/>
          <w:color w:val="000000"/>
        </w:rPr>
      </w:pPr>
      <w:r w:rsidRPr="00682FA5">
        <w:rPr>
          <w:rFonts w:cs="Arial"/>
          <w:bCs/>
          <w:iCs/>
          <w:color w:val="000000"/>
        </w:rPr>
        <w:t>so stare 50 let ali več,</w:t>
      </w:r>
    </w:p>
    <w:p w14:paraId="0BE8DB7F" w14:textId="77777777" w:rsidR="00682FA5" w:rsidRPr="00682FA5" w:rsidRDefault="00682FA5" w:rsidP="00400021">
      <w:pPr>
        <w:pStyle w:val="BESEDILO"/>
        <w:numPr>
          <w:ilvl w:val="0"/>
          <w:numId w:val="80"/>
        </w:numPr>
        <w:rPr>
          <w:rFonts w:cs="Arial"/>
          <w:bCs/>
          <w:iCs/>
          <w:color w:val="000000"/>
        </w:rPr>
      </w:pPr>
      <w:r w:rsidRPr="00682FA5">
        <w:rPr>
          <w:rFonts w:cs="Arial"/>
          <w:bCs/>
          <w:iCs/>
          <w:color w:val="000000"/>
        </w:rPr>
        <w:t>so nižje izobražene, vključno s tistimi, ki imajo doseženo raven izobrazbe ISCED 3 ali manj,</w:t>
      </w:r>
    </w:p>
    <w:p w14:paraId="7F3941EB" w14:textId="1D382E05" w:rsidR="00682FA5" w:rsidRDefault="00682FA5" w:rsidP="00400021">
      <w:pPr>
        <w:pStyle w:val="BESEDILO"/>
        <w:numPr>
          <w:ilvl w:val="0"/>
          <w:numId w:val="80"/>
        </w:numPr>
        <w:rPr>
          <w:rFonts w:cs="Arial"/>
          <w:bCs/>
          <w:iCs/>
          <w:color w:val="000000"/>
        </w:rPr>
      </w:pPr>
      <w:r w:rsidRPr="00682FA5">
        <w:rPr>
          <w:rFonts w:cs="Arial"/>
          <w:bCs/>
          <w:iCs/>
          <w:color w:val="000000"/>
        </w:rPr>
        <w:t xml:space="preserve">so </w:t>
      </w:r>
      <w:r w:rsidR="0099789F">
        <w:rPr>
          <w:rFonts w:cs="Arial"/>
          <w:bCs/>
          <w:iCs/>
          <w:color w:val="000000"/>
          <w:lang w:val="sl-SI"/>
        </w:rPr>
        <w:t xml:space="preserve">druge </w:t>
      </w:r>
      <w:r w:rsidRPr="00682FA5">
        <w:rPr>
          <w:rFonts w:cs="Arial"/>
          <w:bCs/>
          <w:iCs/>
          <w:color w:val="000000"/>
        </w:rPr>
        <w:t xml:space="preserve">osebe z visokim tveganjem za nastanek dolgotrajne brezposelnosti (to so </w:t>
      </w:r>
      <w:r w:rsidR="007B33FB">
        <w:rPr>
          <w:rFonts w:cs="Arial"/>
          <w:bCs/>
          <w:iCs/>
          <w:color w:val="000000"/>
          <w:lang w:val="sl-SI"/>
        </w:rPr>
        <w:t xml:space="preserve">prejemniki denarne socialne pomoči </w:t>
      </w:r>
      <w:r w:rsidRPr="00682FA5">
        <w:rPr>
          <w:rFonts w:cs="Arial"/>
          <w:bCs/>
          <w:iCs/>
          <w:color w:val="000000"/>
        </w:rPr>
        <w:t>na CSD in/ali invalidi in/ali Romi).</w:t>
      </w:r>
    </w:p>
    <w:p w14:paraId="47447ED2" w14:textId="77777777" w:rsidR="00BF7C3A" w:rsidRPr="00682FA5" w:rsidRDefault="00BF7C3A" w:rsidP="00682FA5">
      <w:pPr>
        <w:pStyle w:val="BESEDILO"/>
        <w:rPr>
          <w:rFonts w:cs="Arial"/>
          <w:bCs/>
          <w:iCs/>
          <w:color w:val="000000"/>
        </w:rPr>
      </w:pPr>
    </w:p>
    <w:p w14:paraId="2B09A606" w14:textId="46744E66" w:rsidR="00682FA5" w:rsidRDefault="00402338" w:rsidP="00682FA5">
      <w:pPr>
        <w:pStyle w:val="BESEDILO"/>
        <w:rPr>
          <w:rFonts w:cs="Arial"/>
          <w:bCs/>
          <w:iCs/>
          <w:color w:val="000000"/>
        </w:rPr>
      </w:pPr>
      <w:r>
        <w:rPr>
          <w:rFonts w:cs="Arial"/>
          <w:bCs/>
          <w:iCs/>
          <w:color w:val="000000"/>
        </w:rPr>
        <w:t>ZRSZ</w:t>
      </w:r>
      <w:r w:rsidR="00682FA5" w:rsidRPr="00682FA5">
        <w:rPr>
          <w:rFonts w:cs="Arial"/>
          <w:bCs/>
          <w:iCs/>
          <w:color w:val="000000"/>
        </w:rPr>
        <w:t xml:space="preserve"> je od 6. maja 2024 do 31. decembra 2024 </w:t>
      </w:r>
      <w:r w:rsidR="0079329B">
        <w:rPr>
          <w:rFonts w:cs="Arial"/>
          <w:bCs/>
          <w:iCs/>
          <w:color w:val="000000"/>
          <w:lang w:val="sl-SI"/>
        </w:rPr>
        <w:t>od</w:t>
      </w:r>
      <w:r w:rsidR="00682FA5" w:rsidRPr="00682FA5">
        <w:rPr>
          <w:rFonts w:cs="Arial"/>
          <w:bCs/>
          <w:iCs/>
          <w:color w:val="000000"/>
        </w:rPr>
        <w:t xml:space="preserve"> delodajalcev prejel 2314 e-ponudb za zaposlovanje oseb s subvencijo, od katerih jih je bilo na dan priprave poročila 1714 sprejetih, 61 v obravnavi, 395 pa nesprejetih oz</w:t>
      </w:r>
      <w:r w:rsidR="004256F9">
        <w:rPr>
          <w:rFonts w:cs="Arial"/>
          <w:szCs w:val="18"/>
        </w:rPr>
        <w:t>iroma</w:t>
      </w:r>
      <w:r w:rsidR="00682FA5" w:rsidRPr="00682FA5">
        <w:rPr>
          <w:rFonts w:cs="Arial"/>
          <w:bCs/>
          <w:iCs/>
          <w:color w:val="000000"/>
        </w:rPr>
        <w:t xml:space="preserve"> so delodajalci od 144 ponudb odstopili. V </w:t>
      </w:r>
      <w:r w:rsidR="007B33FB">
        <w:rPr>
          <w:rFonts w:cs="Arial"/>
          <w:bCs/>
          <w:iCs/>
          <w:color w:val="000000"/>
          <w:lang w:val="sl-SI"/>
        </w:rPr>
        <w:t xml:space="preserve">letu </w:t>
      </w:r>
      <w:r w:rsidR="00BF7C3A">
        <w:rPr>
          <w:rFonts w:cs="Arial"/>
          <w:bCs/>
          <w:iCs/>
          <w:color w:val="000000"/>
        </w:rPr>
        <w:t>2024</w:t>
      </w:r>
      <w:r w:rsidR="00682FA5" w:rsidRPr="00682FA5">
        <w:rPr>
          <w:rFonts w:cs="Arial"/>
          <w:bCs/>
          <w:iCs/>
          <w:color w:val="000000"/>
        </w:rPr>
        <w:t xml:space="preserve"> je bilo </w:t>
      </w:r>
      <w:r w:rsidR="00BF7C3A">
        <w:rPr>
          <w:rFonts w:cs="Arial"/>
          <w:bCs/>
          <w:iCs/>
          <w:color w:val="000000"/>
        </w:rPr>
        <w:t xml:space="preserve">tako </w:t>
      </w:r>
      <w:r w:rsidR="00682FA5" w:rsidRPr="00682FA5">
        <w:rPr>
          <w:rFonts w:cs="Arial"/>
          <w:bCs/>
          <w:iCs/>
          <w:color w:val="000000"/>
        </w:rPr>
        <w:t>sklenjenih 1505 pogodb z delodajalci.</w:t>
      </w:r>
    </w:p>
    <w:p w14:paraId="49910794" w14:textId="77777777" w:rsidR="00682FA5" w:rsidRPr="00682FA5" w:rsidRDefault="00682FA5" w:rsidP="00682FA5">
      <w:pPr>
        <w:pStyle w:val="BESEDILO"/>
        <w:rPr>
          <w:rFonts w:cs="Arial"/>
          <w:bCs/>
          <w:iCs/>
          <w:color w:val="000000"/>
        </w:rPr>
      </w:pPr>
    </w:p>
    <w:p w14:paraId="2C32F359" w14:textId="329A3BBD" w:rsidR="00682FA5" w:rsidRPr="00682FA5" w:rsidRDefault="00402338" w:rsidP="00682FA5">
      <w:pPr>
        <w:pStyle w:val="BESEDILO"/>
        <w:rPr>
          <w:rFonts w:cs="Arial"/>
          <w:bCs/>
          <w:iCs/>
          <w:color w:val="000000"/>
        </w:rPr>
      </w:pPr>
      <w:r>
        <w:rPr>
          <w:rFonts w:cs="Arial"/>
          <w:bCs/>
          <w:iCs/>
          <w:color w:val="000000"/>
        </w:rPr>
        <w:t>ZRSZ</w:t>
      </w:r>
      <w:r w:rsidR="00682FA5" w:rsidRPr="00682FA5">
        <w:rPr>
          <w:rFonts w:cs="Arial"/>
          <w:bCs/>
          <w:iCs/>
          <w:color w:val="000000"/>
        </w:rPr>
        <w:t xml:space="preserve"> je od 6. maja do 31. decembra 2024 sklenil pogodbe o vključitvi v program </w:t>
      </w:r>
      <w:r w:rsidR="0079329B">
        <w:rPr>
          <w:rFonts w:cs="Arial"/>
          <w:bCs/>
          <w:iCs/>
          <w:color w:val="000000"/>
          <w:lang w:val="sl-SI"/>
        </w:rPr>
        <w:t>s</w:t>
      </w:r>
      <w:r w:rsidR="0079329B" w:rsidRPr="00682FA5">
        <w:rPr>
          <w:rFonts w:cs="Arial"/>
          <w:bCs/>
          <w:iCs/>
          <w:color w:val="000000"/>
        </w:rPr>
        <w:t xml:space="preserve"> </w:t>
      </w:r>
      <w:r w:rsidR="00682FA5" w:rsidRPr="00682FA5">
        <w:rPr>
          <w:rFonts w:cs="Arial"/>
          <w:bCs/>
          <w:iCs/>
          <w:color w:val="000000"/>
        </w:rPr>
        <w:t xml:space="preserve">1625 brezposelnimi osebami, kar </w:t>
      </w:r>
      <w:r w:rsidR="0079329B">
        <w:rPr>
          <w:rFonts w:cs="Arial"/>
          <w:bCs/>
          <w:iCs/>
          <w:color w:val="000000"/>
          <w:lang w:val="sl-SI"/>
        </w:rPr>
        <w:t>je</w:t>
      </w:r>
      <w:r w:rsidR="0079329B" w:rsidRPr="00682FA5">
        <w:rPr>
          <w:rFonts w:cs="Arial"/>
          <w:bCs/>
          <w:iCs/>
          <w:color w:val="000000"/>
        </w:rPr>
        <w:t xml:space="preserve"> </w:t>
      </w:r>
      <w:r w:rsidR="00682FA5" w:rsidRPr="00682FA5">
        <w:rPr>
          <w:rFonts w:cs="Arial"/>
          <w:bCs/>
          <w:iCs/>
          <w:color w:val="000000"/>
        </w:rPr>
        <w:t>53,1</w:t>
      </w:r>
      <w:r w:rsidR="00BF7C3A">
        <w:rPr>
          <w:rFonts w:cs="Arial"/>
          <w:bCs/>
          <w:iCs/>
          <w:color w:val="000000"/>
        </w:rPr>
        <w:t xml:space="preserve"> odstotka</w:t>
      </w:r>
      <w:r w:rsidR="00682FA5" w:rsidRPr="00682FA5">
        <w:rPr>
          <w:rFonts w:cs="Arial"/>
          <w:bCs/>
          <w:iCs/>
          <w:color w:val="000000"/>
        </w:rPr>
        <w:t xml:space="preserve"> </w:t>
      </w:r>
      <w:r w:rsidR="00D96537">
        <w:rPr>
          <w:rFonts w:cs="Arial"/>
          <w:bCs/>
          <w:iCs/>
          <w:color w:val="000000"/>
          <w:lang w:val="sl-SI"/>
        </w:rPr>
        <w:t>načrtovanih</w:t>
      </w:r>
      <w:r w:rsidR="00D96537" w:rsidRPr="00682FA5">
        <w:rPr>
          <w:rFonts w:cs="Arial"/>
          <w:bCs/>
          <w:iCs/>
          <w:color w:val="000000"/>
        </w:rPr>
        <w:t xml:space="preserve"> </w:t>
      </w:r>
      <w:r w:rsidR="00682FA5" w:rsidRPr="00682FA5">
        <w:rPr>
          <w:rFonts w:cs="Arial"/>
          <w:bCs/>
          <w:iCs/>
          <w:color w:val="000000"/>
        </w:rPr>
        <w:t>vključitev za leto 2024 (</w:t>
      </w:r>
      <w:r w:rsidR="0079329B">
        <w:rPr>
          <w:rFonts w:cs="Arial"/>
          <w:bCs/>
          <w:iCs/>
          <w:color w:val="000000"/>
          <w:lang w:val="sl-SI"/>
        </w:rPr>
        <w:t>to je</w:t>
      </w:r>
      <w:r w:rsidR="00682FA5" w:rsidRPr="00682FA5">
        <w:rPr>
          <w:rFonts w:cs="Arial"/>
          <w:bCs/>
          <w:iCs/>
          <w:color w:val="000000"/>
        </w:rPr>
        <w:t>. 3060). M</w:t>
      </w:r>
      <w:r w:rsidR="00BF7C3A">
        <w:rPr>
          <w:rFonts w:cs="Arial"/>
          <w:bCs/>
          <w:iCs/>
          <w:color w:val="000000"/>
        </w:rPr>
        <w:t xml:space="preserve">ed </w:t>
      </w:r>
      <w:r w:rsidR="00682FA5" w:rsidRPr="00682FA5">
        <w:rPr>
          <w:rFonts w:cs="Arial"/>
          <w:bCs/>
          <w:iCs/>
          <w:color w:val="000000"/>
        </w:rPr>
        <w:t>vključenimi je</w:t>
      </w:r>
      <w:r w:rsidR="00BF7C3A">
        <w:rPr>
          <w:rFonts w:cs="Arial"/>
          <w:bCs/>
          <w:iCs/>
          <w:color w:val="000000"/>
        </w:rPr>
        <w:t xml:space="preserve"> bilo</w:t>
      </w:r>
      <w:r w:rsidR="00682FA5" w:rsidRPr="00682FA5">
        <w:rPr>
          <w:rFonts w:cs="Arial"/>
          <w:bCs/>
          <w:iCs/>
          <w:color w:val="000000"/>
        </w:rPr>
        <w:t>:</w:t>
      </w:r>
    </w:p>
    <w:p w14:paraId="39AE5587" w14:textId="3432E470" w:rsidR="00682FA5" w:rsidRPr="00682FA5" w:rsidRDefault="00682FA5" w:rsidP="00AA571D">
      <w:pPr>
        <w:pStyle w:val="BESEDILO"/>
        <w:numPr>
          <w:ilvl w:val="0"/>
          <w:numId w:val="18"/>
        </w:numPr>
        <w:rPr>
          <w:rFonts w:cs="Arial"/>
          <w:bCs/>
          <w:iCs/>
          <w:color w:val="000000"/>
        </w:rPr>
      </w:pPr>
      <w:r w:rsidRPr="00682FA5">
        <w:rPr>
          <w:rFonts w:cs="Arial"/>
          <w:bCs/>
          <w:iCs/>
          <w:color w:val="000000"/>
        </w:rPr>
        <w:t xml:space="preserve">907 oseb s stalnim prebivališčem v </w:t>
      </w:r>
      <w:r w:rsidR="0079329B">
        <w:rPr>
          <w:rFonts w:cs="Arial"/>
          <w:bCs/>
          <w:iCs/>
          <w:color w:val="000000"/>
          <w:lang w:val="sl-SI"/>
        </w:rPr>
        <w:t>kohezijski regiji vzhodna Slovenija</w:t>
      </w:r>
      <w:r w:rsidR="0079329B">
        <w:rPr>
          <w:rFonts w:cs="Arial"/>
          <w:bCs/>
          <w:iCs/>
          <w:color w:val="000000"/>
        </w:rPr>
        <w:t xml:space="preserve"> </w:t>
      </w:r>
      <w:r w:rsidR="00BF7C3A">
        <w:rPr>
          <w:rFonts w:cs="Arial"/>
          <w:bCs/>
          <w:iCs/>
          <w:color w:val="000000"/>
        </w:rPr>
        <w:t>(</w:t>
      </w:r>
      <w:r w:rsidRPr="00682FA5">
        <w:rPr>
          <w:rFonts w:cs="Arial"/>
          <w:bCs/>
          <w:iCs/>
          <w:color w:val="000000"/>
        </w:rPr>
        <w:t xml:space="preserve">55,8 </w:t>
      </w:r>
      <w:r w:rsidR="00BF7C3A">
        <w:rPr>
          <w:rFonts w:cs="Arial"/>
          <w:bCs/>
          <w:iCs/>
          <w:color w:val="000000"/>
        </w:rPr>
        <w:t>odstotka</w:t>
      </w:r>
      <w:r w:rsidRPr="00682FA5">
        <w:rPr>
          <w:rFonts w:cs="Arial"/>
          <w:bCs/>
          <w:iCs/>
          <w:color w:val="000000"/>
        </w:rPr>
        <w:t xml:space="preserve"> vseh vključenih</w:t>
      </w:r>
      <w:r w:rsidR="00BF7C3A">
        <w:rPr>
          <w:rFonts w:cs="Arial"/>
          <w:bCs/>
          <w:iCs/>
          <w:color w:val="000000"/>
        </w:rPr>
        <w:t>)</w:t>
      </w:r>
      <w:r w:rsidRPr="00682FA5">
        <w:rPr>
          <w:rFonts w:cs="Arial"/>
          <w:bCs/>
          <w:iCs/>
          <w:color w:val="000000"/>
        </w:rPr>
        <w:t xml:space="preserve">, </w:t>
      </w:r>
    </w:p>
    <w:p w14:paraId="7013FEB9" w14:textId="1F72794D" w:rsidR="00682FA5" w:rsidRPr="00E16236" w:rsidRDefault="00682FA5" w:rsidP="00AA571D">
      <w:pPr>
        <w:pStyle w:val="BESEDILO"/>
        <w:numPr>
          <w:ilvl w:val="0"/>
          <w:numId w:val="18"/>
        </w:numPr>
        <w:rPr>
          <w:rFonts w:cs="Arial"/>
          <w:bCs/>
          <w:iCs/>
          <w:color w:val="000000"/>
        </w:rPr>
      </w:pPr>
      <w:r w:rsidRPr="00E16236">
        <w:rPr>
          <w:rFonts w:cs="Arial"/>
          <w:bCs/>
          <w:iCs/>
          <w:color w:val="000000"/>
        </w:rPr>
        <w:t xml:space="preserve">718 oseb s stalnim prebivališčem v </w:t>
      </w:r>
      <w:r w:rsidR="0079329B">
        <w:rPr>
          <w:rFonts w:cs="Arial"/>
          <w:bCs/>
          <w:iCs/>
          <w:color w:val="000000"/>
          <w:lang w:val="sl-SI"/>
        </w:rPr>
        <w:t>kohezijski regiji z</w:t>
      </w:r>
      <w:r w:rsidR="00C70BA8">
        <w:rPr>
          <w:rFonts w:cs="Arial"/>
          <w:bCs/>
          <w:iCs/>
          <w:color w:val="000000"/>
          <w:lang w:val="sl-SI"/>
        </w:rPr>
        <w:t>ahodna Sl</w:t>
      </w:r>
      <w:r w:rsidR="0079329B">
        <w:rPr>
          <w:rFonts w:cs="Arial"/>
          <w:bCs/>
          <w:iCs/>
          <w:color w:val="000000"/>
          <w:lang w:val="sl-SI"/>
        </w:rPr>
        <w:t>ovenija</w:t>
      </w:r>
      <w:r w:rsidR="0079329B" w:rsidRPr="00E16236">
        <w:rPr>
          <w:rFonts w:cs="Arial"/>
          <w:bCs/>
          <w:iCs/>
          <w:color w:val="000000"/>
        </w:rPr>
        <w:t xml:space="preserve"> </w:t>
      </w:r>
      <w:r w:rsidR="00BF7C3A" w:rsidRPr="00E16236">
        <w:rPr>
          <w:rFonts w:cs="Arial"/>
          <w:bCs/>
          <w:iCs/>
          <w:color w:val="000000"/>
        </w:rPr>
        <w:t>(</w:t>
      </w:r>
      <w:r w:rsidRPr="00E16236">
        <w:rPr>
          <w:rFonts w:cs="Arial"/>
          <w:bCs/>
          <w:iCs/>
          <w:color w:val="000000"/>
        </w:rPr>
        <w:t xml:space="preserve">44,2 </w:t>
      </w:r>
      <w:r w:rsidR="00BF7C3A" w:rsidRPr="00E16236">
        <w:rPr>
          <w:rFonts w:cs="Arial"/>
          <w:bCs/>
          <w:iCs/>
          <w:color w:val="000000"/>
        </w:rPr>
        <w:t>odstotka vseh</w:t>
      </w:r>
      <w:r w:rsidRPr="00E16236">
        <w:rPr>
          <w:rFonts w:cs="Arial"/>
          <w:bCs/>
          <w:iCs/>
          <w:color w:val="000000"/>
        </w:rPr>
        <w:t xml:space="preserve"> vključenih</w:t>
      </w:r>
      <w:r w:rsidR="00BF7C3A" w:rsidRPr="00E16236">
        <w:rPr>
          <w:rFonts w:cs="Arial"/>
          <w:bCs/>
          <w:iCs/>
          <w:color w:val="000000"/>
        </w:rPr>
        <w:t>)</w:t>
      </w:r>
      <w:r w:rsidRPr="00E16236">
        <w:rPr>
          <w:rFonts w:cs="Arial"/>
          <w:bCs/>
          <w:iCs/>
          <w:color w:val="000000"/>
        </w:rPr>
        <w:t>.</w:t>
      </w:r>
    </w:p>
    <w:p w14:paraId="45F6A655" w14:textId="77777777" w:rsidR="00BF7C3A" w:rsidRPr="00E16236" w:rsidRDefault="00BF7C3A" w:rsidP="00682FA5">
      <w:pPr>
        <w:pStyle w:val="BESEDILO"/>
        <w:rPr>
          <w:rFonts w:cs="Arial"/>
          <w:bCs/>
          <w:iCs/>
          <w:color w:val="000000"/>
        </w:rPr>
      </w:pPr>
    </w:p>
    <w:p w14:paraId="4A1FE183" w14:textId="4B2793FF" w:rsidR="00682FA5" w:rsidRPr="00E16236" w:rsidRDefault="00682FA5" w:rsidP="00682FA5">
      <w:pPr>
        <w:pStyle w:val="BESEDILO"/>
        <w:rPr>
          <w:rFonts w:cs="Arial"/>
          <w:bCs/>
          <w:iCs/>
          <w:color w:val="000000"/>
        </w:rPr>
      </w:pPr>
      <w:r w:rsidRPr="00E16236">
        <w:rPr>
          <w:rFonts w:cs="Arial"/>
          <w:bCs/>
          <w:iCs/>
          <w:color w:val="000000"/>
        </w:rPr>
        <w:t xml:space="preserve">Med vsemi vključenimi </w:t>
      </w:r>
      <w:r w:rsidR="00BF7C3A" w:rsidRPr="00E16236">
        <w:rPr>
          <w:rFonts w:cs="Arial"/>
          <w:bCs/>
          <w:iCs/>
          <w:color w:val="000000"/>
        </w:rPr>
        <w:t xml:space="preserve">v program v letu 2024 </w:t>
      </w:r>
      <w:r w:rsidRPr="00E16236">
        <w:rPr>
          <w:rFonts w:cs="Arial"/>
          <w:bCs/>
          <w:iCs/>
          <w:color w:val="000000"/>
        </w:rPr>
        <w:t xml:space="preserve">je </w:t>
      </w:r>
      <w:r w:rsidR="00BF7C3A" w:rsidRPr="00E16236">
        <w:rPr>
          <w:rFonts w:cs="Arial"/>
          <w:bCs/>
          <w:iCs/>
          <w:color w:val="000000"/>
        </w:rPr>
        <w:t xml:space="preserve">bilo </w:t>
      </w:r>
      <w:r w:rsidRPr="00E16236">
        <w:rPr>
          <w:rFonts w:cs="Arial"/>
          <w:bCs/>
          <w:iCs/>
          <w:color w:val="000000"/>
        </w:rPr>
        <w:t>(če oseba izpolnjuje več lastnosti, je upoštevana v več alinejah):</w:t>
      </w:r>
    </w:p>
    <w:p w14:paraId="441B446B" w14:textId="0A1B95D4"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608 dolgotrajno brezposelnih </w:t>
      </w:r>
      <w:r w:rsidR="009E0D7A" w:rsidRPr="00E16236">
        <w:rPr>
          <w:rFonts w:cs="Arial"/>
          <w:bCs/>
          <w:iCs/>
          <w:color w:val="000000"/>
        </w:rPr>
        <w:t xml:space="preserve">oziroma 37,4 odstotka vključenih </w:t>
      </w:r>
      <w:r w:rsidRPr="00E16236">
        <w:rPr>
          <w:rFonts w:cs="Arial"/>
          <w:bCs/>
          <w:iCs/>
          <w:color w:val="000000"/>
        </w:rPr>
        <w:t>(od tega 53 oseb</w:t>
      </w:r>
      <w:r w:rsidR="007B33FB">
        <w:rPr>
          <w:rFonts w:cs="Arial"/>
          <w:bCs/>
          <w:iCs/>
          <w:color w:val="000000"/>
          <w:lang w:val="sl-SI"/>
        </w:rPr>
        <w:t>,</w:t>
      </w:r>
      <w:r w:rsidRPr="00E16236">
        <w:rPr>
          <w:rFonts w:cs="Arial"/>
          <w:bCs/>
          <w:iCs/>
          <w:color w:val="000000"/>
        </w:rPr>
        <w:t xml:space="preserve"> </w:t>
      </w:r>
      <w:r w:rsidR="007B33FB">
        <w:rPr>
          <w:rFonts w:cs="Arial"/>
          <w:bCs/>
          <w:iCs/>
          <w:color w:val="000000"/>
          <w:lang w:val="sl-SI"/>
        </w:rPr>
        <w:t xml:space="preserve">ki so </w:t>
      </w:r>
      <w:r w:rsidR="007B33FB" w:rsidRPr="00E16236">
        <w:rPr>
          <w:rFonts w:cs="Arial"/>
          <w:bCs/>
          <w:iCs/>
          <w:color w:val="000000"/>
        </w:rPr>
        <w:t>brezposeln</w:t>
      </w:r>
      <w:r w:rsidR="007B33FB">
        <w:rPr>
          <w:rFonts w:cs="Arial"/>
          <w:bCs/>
          <w:iCs/>
          <w:color w:val="000000"/>
          <w:lang w:val="sl-SI"/>
        </w:rPr>
        <w:t>e</w:t>
      </w:r>
      <w:r w:rsidR="007B33FB" w:rsidRPr="00E16236">
        <w:rPr>
          <w:rFonts w:cs="Arial"/>
          <w:bCs/>
          <w:iCs/>
          <w:color w:val="000000"/>
        </w:rPr>
        <w:t xml:space="preserve"> </w:t>
      </w:r>
      <w:r w:rsidR="007B33FB">
        <w:rPr>
          <w:rFonts w:cs="Arial"/>
          <w:bCs/>
          <w:iCs/>
          <w:color w:val="000000"/>
          <w:lang w:val="sl-SI"/>
        </w:rPr>
        <w:t>pet</w:t>
      </w:r>
      <w:r w:rsidRPr="00E16236">
        <w:rPr>
          <w:rFonts w:cs="Arial"/>
          <w:bCs/>
          <w:iCs/>
          <w:color w:val="000000"/>
        </w:rPr>
        <w:t xml:space="preserve"> let ali več), </w:t>
      </w:r>
    </w:p>
    <w:p w14:paraId="651C90F0" w14:textId="53E2BCC5"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868 starejših od 50 let </w:t>
      </w:r>
      <w:r w:rsidR="00BF7C3A" w:rsidRPr="00E16236">
        <w:rPr>
          <w:rFonts w:cs="Arial"/>
          <w:bCs/>
          <w:iCs/>
          <w:color w:val="000000"/>
        </w:rPr>
        <w:t>(</w:t>
      </w:r>
      <w:r w:rsidRPr="00E16236">
        <w:rPr>
          <w:rFonts w:cs="Arial"/>
          <w:bCs/>
          <w:iCs/>
          <w:color w:val="000000"/>
        </w:rPr>
        <w:t xml:space="preserve">63,4 </w:t>
      </w:r>
      <w:r w:rsidR="00BF7C3A" w:rsidRPr="00E16236">
        <w:rPr>
          <w:rFonts w:cs="Arial"/>
          <w:bCs/>
          <w:iCs/>
          <w:color w:val="000000"/>
        </w:rPr>
        <w:t xml:space="preserve">odstotka </w:t>
      </w:r>
      <w:r w:rsidRPr="00E16236">
        <w:rPr>
          <w:rFonts w:cs="Arial"/>
          <w:bCs/>
          <w:iCs/>
          <w:color w:val="000000"/>
        </w:rPr>
        <w:t>vključenih</w:t>
      </w:r>
      <w:r w:rsidR="00BF7C3A" w:rsidRPr="00E16236">
        <w:rPr>
          <w:rFonts w:cs="Arial"/>
          <w:bCs/>
          <w:iCs/>
          <w:color w:val="000000"/>
        </w:rPr>
        <w:t>)</w:t>
      </w:r>
      <w:r w:rsidRPr="00E16236">
        <w:rPr>
          <w:rFonts w:cs="Arial"/>
          <w:bCs/>
          <w:iCs/>
          <w:color w:val="000000"/>
        </w:rPr>
        <w:t xml:space="preserve">, </w:t>
      </w:r>
    </w:p>
    <w:p w14:paraId="13F13FC0" w14:textId="5F4F9BBD"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1364 oseb z </w:t>
      </w:r>
      <w:r w:rsidR="002624F4" w:rsidRPr="00E16236">
        <w:rPr>
          <w:rFonts w:cs="Arial"/>
          <w:bCs/>
          <w:iCs/>
          <w:color w:val="000000"/>
        </w:rPr>
        <w:t xml:space="preserve">nizko izobrazbo (do ISCED 3) oziroma </w:t>
      </w:r>
      <w:r w:rsidRPr="00E16236">
        <w:rPr>
          <w:rFonts w:cs="Arial"/>
          <w:bCs/>
          <w:iCs/>
          <w:color w:val="000000"/>
        </w:rPr>
        <w:t>83,9</w:t>
      </w:r>
      <w:r w:rsidR="00BF7C3A" w:rsidRPr="00E16236">
        <w:rPr>
          <w:rFonts w:cs="Arial"/>
          <w:bCs/>
          <w:iCs/>
          <w:color w:val="000000"/>
        </w:rPr>
        <w:t xml:space="preserve"> odstotka </w:t>
      </w:r>
      <w:r w:rsidRPr="00E16236">
        <w:rPr>
          <w:rFonts w:cs="Arial"/>
          <w:bCs/>
          <w:iCs/>
          <w:color w:val="000000"/>
        </w:rPr>
        <w:t>vključenih</w:t>
      </w:r>
      <w:r w:rsidR="00BF7C3A" w:rsidRPr="00E16236">
        <w:rPr>
          <w:rFonts w:cs="Arial"/>
          <w:bCs/>
          <w:iCs/>
          <w:color w:val="000000"/>
        </w:rPr>
        <w:t>,</w:t>
      </w:r>
    </w:p>
    <w:p w14:paraId="29276631" w14:textId="13436CE2"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154 oseb s statusom invalida </w:t>
      </w:r>
      <w:r w:rsidR="00626CEB" w:rsidRPr="00E16236">
        <w:rPr>
          <w:rFonts w:cs="Arial"/>
          <w:bCs/>
          <w:iCs/>
          <w:color w:val="000000"/>
        </w:rPr>
        <w:t>(</w:t>
      </w:r>
      <w:r w:rsidRPr="00E16236">
        <w:rPr>
          <w:rFonts w:cs="Arial"/>
          <w:bCs/>
          <w:iCs/>
          <w:color w:val="000000"/>
        </w:rPr>
        <w:t xml:space="preserve">9,5 </w:t>
      </w:r>
      <w:r w:rsidR="00626CEB" w:rsidRPr="00E16236">
        <w:rPr>
          <w:rFonts w:cs="Arial"/>
          <w:bCs/>
          <w:iCs/>
          <w:color w:val="000000"/>
        </w:rPr>
        <w:t>odstotka</w:t>
      </w:r>
      <w:r w:rsidRPr="00E16236">
        <w:rPr>
          <w:rFonts w:cs="Arial"/>
          <w:bCs/>
          <w:iCs/>
          <w:color w:val="000000"/>
        </w:rPr>
        <w:t xml:space="preserve"> vključenih</w:t>
      </w:r>
      <w:r w:rsidR="00626CEB" w:rsidRPr="00E16236">
        <w:rPr>
          <w:rFonts w:cs="Arial"/>
          <w:bCs/>
          <w:iCs/>
          <w:color w:val="000000"/>
        </w:rPr>
        <w:t>),</w:t>
      </w:r>
    </w:p>
    <w:p w14:paraId="67883D8A" w14:textId="47A248CE"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239 prejemnikov </w:t>
      </w:r>
      <w:r w:rsidR="00626CEB" w:rsidRPr="00E16236">
        <w:rPr>
          <w:rFonts w:cs="Arial"/>
          <w:bCs/>
          <w:iCs/>
          <w:color w:val="000000"/>
        </w:rPr>
        <w:t>denarne socialne pomoči (</w:t>
      </w:r>
      <w:r w:rsidRPr="00E16236">
        <w:rPr>
          <w:rFonts w:cs="Arial"/>
          <w:bCs/>
          <w:iCs/>
          <w:color w:val="000000"/>
        </w:rPr>
        <w:t xml:space="preserve">14,7 </w:t>
      </w:r>
      <w:r w:rsidR="00626CEB" w:rsidRPr="00E16236">
        <w:rPr>
          <w:rFonts w:cs="Arial"/>
          <w:bCs/>
          <w:iCs/>
          <w:color w:val="000000"/>
        </w:rPr>
        <w:t>odstotka v</w:t>
      </w:r>
      <w:r w:rsidRPr="00E16236">
        <w:rPr>
          <w:rFonts w:cs="Arial"/>
          <w:bCs/>
          <w:iCs/>
          <w:color w:val="000000"/>
        </w:rPr>
        <w:t>ključenih</w:t>
      </w:r>
      <w:r w:rsidR="00626CEB" w:rsidRPr="00E16236">
        <w:rPr>
          <w:rFonts w:cs="Arial"/>
          <w:bCs/>
          <w:iCs/>
          <w:color w:val="000000"/>
        </w:rPr>
        <w:t>).</w:t>
      </w:r>
    </w:p>
    <w:p w14:paraId="699CBDA5" w14:textId="77777777" w:rsidR="00682FA5" w:rsidRPr="00E16236" w:rsidRDefault="00682FA5" w:rsidP="00682FA5">
      <w:pPr>
        <w:pStyle w:val="BESEDILO"/>
        <w:rPr>
          <w:rFonts w:cs="Arial"/>
          <w:bCs/>
          <w:iCs/>
          <w:color w:val="000000"/>
        </w:rPr>
      </w:pPr>
    </w:p>
    <w:p w14:paraId="567303B3" w14:textId="7CAB8DA2" w:rsidR="00682FA5" w:rsidRPr="00E16236" w:rsidRDefault="00682FA5" w:rsidP="00682FA5">
      <w:pPr>
        <w:pStyle w:val="BESEDILO"/>
        <w:rPr>
          <w:rFonts w:cs="Arial"/>
          <w:bCs/>
          <w:iCs/>
          <w:color w:val="000000"/>
        </w:rPr>
      </w:pPr>
      <w:r w:rsidRPr="00E16236">
        <w:rPr>
          <w:rFonts w:cs="Arial"/>
          <w:bCs/>
          <w:iCs/>
          <w:color w:val="000000"/>
        </w:rPr>
        <w:t xml:space="preserve">Glede na trajanje brezposelnosti se je največ vključitev </w:t>
      </w:r>
      <w:r w:rsidR="007B33FB">
        <w:rPr>
          <w:rFonts w:cs="Arial"/>
          <w:bCs/>
          <w:iCs/>
          <w:color w:val="000000"/>
          <w:lang w:val="sl-SI"/>
        </w:rPr>
        <w:t>izvedlo</w:t>
      </w:r>
      <w:r w:rsidR="007B33FB" w:rsidRPr="00E16236">
        <w:rPr>
          <w:rFonts w:cs="Arial"/>
          <w:bCs/>
          <w:iCs/>
          <w:color w:val="000000"/>
        </w:rPr>
        <w:t xml:space="preserve"> </w:t>
      </w:r>
      <w:r w:rsidRPr="00E16236">
        <w:rPr>
          <w:rFonts w:cs="Arial"/>
          <w:bCs/>
          <w:iCs/>
          <w:color w:val="000000"/>
        </w:rPr>
        <w:t xml:space="preserve">potem, ko je bila oseba prijavljena v evidenci brezposelnih do </w:t>
      </w:r>
      <w:r w:rsidR="007B33FB">
        <w:rPr>
          <w:rFonts w:cs="Arial"/>
          <w:bCs/>
          <w:iCs/>
          <w:color w:val="000000"/>
          <w:lang w:val="sl-SI"/>
        </w:rPr>
        <w:t>dva</w:t>
      </w:r>
      <w:r w:rsidRPr="00E16236">
        <w:rPr>
          <w:rFonts w:cs="Arial"/>
          <w:bCs/>
          <w:iCs/>
          <w:color w:val="000000"/>
        </w:rPr>
        <w:t xml:space="preserve"> meseca (512 </w:t>
      </w:r>
      <w:r w:rsidR="006050E2">
        <w:rPr>
          <w:rFonts w:cs="Arial"/>
          <w:bCs/>
          <w:iCs/>
          <w:color w:val="000000"/>
          <w:lang w:val="sl-SI"/>
        </w:rPr>
        <w:t xml:space="preserve">oseb </w:t>
      </w:r>
      <w:r w:rsidRPr="00E16236">
        <w:rPr>
          <w:rFonts w:cs="Arial"/>
          <w:bCs/>
          <w:iCs/>
          <w:color w:val="000000"/>
        </w:rPr>
        <w:t xml:space="preserve">ali 31,5 </w:t>
      </w:r>
      <w:r w:rsidR="00626CEB" w:rsidRPr="00E16236">
        <w:rPr>
          <w:rFonts w:cs="Arial"/>
          <w:bCs/>
          <w:iCs/>
          <w:color w:val="000000"/>
        </w:rPr>
        <w:t>odstotka</w:t>
      </w:r>
      <w:r w:rsidRPr="00E16236">
        <w:rPr>
          <w:rFonts w:cs="Arial"/>
          <w:bCs/>
          <w:iCs/>
          <w:color w:val="000000"/>
        </w:rPr>
        <w:t xml:space="preserve"> vključenih). Med vsemi vključenimi je bilo 53 oseb, ki so bile </w:t>
      </w:r>
      <w:r w:rsidR="009E0D7A" w:rsidRPr="00E16236">
        <w:rPr>
          <w:rFonts w:cs="Arial"/>
          <w:bCs/>
          <w:iCs/>
          <w:color w:val="000000"/>
        </w:rPr>
        <w:t xml:space="preserve">brezposelne </w:t>
      </w:r>
      <w:r w:rsidR="006050E2">
        <w:rPr>
          <w:rFonts w:cs="Arial"/>
          <w:bCs/>
          <w:iCs/>
          <w:color w:val="000000"/>
          <w:lang w:val="sl-SI"/>
        </w:rPr>
        <w:t>pet</w:t>
      </w:r>
      <w:r w:rsidRPr="00E16236">
        <w:rPr>
          <w:rFonts w:cs="Arial"/>
          <w:bCs/>
          <w:iCs/>
          <w:color w:val="000000"/>
        </w:rPr>
        <w:t xml:space="preserve"> let</w:t>
      </w:r>
      <w:r w:rsidR="009E0D7A" w:rsidRPr="00E16236">
        <w:rPr>
          <w:rFonts w:cs="Arial"/>
          <w:bCs/>
          <w:iCs/>
          <w:color w:val="000000"/>
        </w:rPr>
        <w:t xml:space="preserve"> ali več</w:t>
      </w:r>
      <w:r w:rsidRPr="00E16236">
        <w:rPr>
          <w:rFonts w:cs="Arial"/>
          <w:bCs/>
          <w:iCs/>
          <w:color w:val="000000"/>
        </w:rPr>
        <w:t xml:space="preserve"> (od teh je bilo 26 oseb, ki so </w:t>
      </w:r>
      <w:r w:rsidR="009E0D7A" w:rsidRPr="00E16236">
        <w:rPr>
          <w:rFonts w:cs="Arial"/>
          <w:bCs/>
          <w:iCs/>
          <w:color w:val="000000"/>
        </w:rPr>
        <w:t xml:space="preserve">bile med brezposelnimi </w:t>
      </w:r>
      <w:r w:rsidRPr="00E16236">
        <w:rPr>
          <w:rFonts w:cs="Arial"/>
          <w:bCs/>
          <w:iCs/>
          <w:color w:val="000000"/>
        </w:rPr>
        <w:t xml:space="preserve">najmanj </w:t>
      </w:r>
      <w:r w:rsidR="006050E2">
        <w:rPr>
          <w:rFonts w:cs="Arial"/>
          <w:bCs/>
          <w:iCs/>
          <w:color w:val="000000"/>
          <w:lang w:val="sl-SI"/>
        </w:rPr>
        <w:t>osem</w:t>
      </w:r>
      <w:r w:rsidRPr="00E16236">
        <w:rPr>
          <w:rFonts w:cs="Arial"/>
          <w:bCs/>
          <w:iCs/>
          <w:color w:val="000000"/>
        </w:rPr>
        <w:t xml:space="preserve"> let).</w:t>
      </w:r>
    </w:p>
    <w:p w14:paraId="7A728215" w14:textId="77777777" w:rsidR="00682FA5" w:rsidRPr="00E16236" w:rsidRDefault="00682FA5" w:rsidP="00682FA5">
      <w:pPr>
        <w:pStyle w:val="BESEDILO"/>
        <w:rPr>
          <w:rFonts w:cs="Arial"/>
          <w:bCs/>
          <w:iCs/>
          <w:color w:val="000000"/>
        </w:rPr>
      </w:pPr>
    </w:p>
    <w:p w14:paraId="3E87D397" w14:textId="6F699516" w:rsidR="00682FA5" w:rsidRDefault="00682FA5" w:rsidP="00682FA5">
      <w:pPr>
        <w:pStyle w:val="BESEDILO"/>
        <w:rPr>
          <w:rFonts w:cs="Arial"/>
          <w:bCs/>
          <w:iCs/>
          <w:color w:val="000000"/>
        </w:rPr>
      </w:pPr>
      <w:r w:rsidRPr="00E16236">
        <w:rPr>
          <w:rFonts w:cs="Arial"/>
          <w:bCs/>
          <w:iCs/>
          <w:color w:val="000000"/>
        </w:rPr>
        <w:t xml:space="preserve">Cilj programa je tudi doseči, da bi bilo 49 </w:t>
      </w:r>
      <w:r w:rsidR="006050E2" w:rsidRPr="00E16236">
        <w:rPr>
          <w:rFonts w:cs="Arial"/>
          <w:bCs/>
          <w:iCs/>
          <w:color w:val="000000"/>
        </w:rPr>
        <w:t>odstotk</w:t>
      </w:r>
      <w:r w:rsidR="006050E2">
        <w:rPr>
          <w:rFonts w:cs="Arial"/>
          <w:bCs/>
          <w:iCs/>
          <w:color w:val="000000"/>
          <w:lang w:val="sl-SI"/>
        </w:rPr>
        <w:t>ov</w:t>
      </w:r>
      <w:r w:rsidR="006050E2" w:rsidRPr="00E16236">
        <w:rPr>
          <w:rFonts w:cs="Arial"/>
          <w:bCs/>
          <w:iCs/>
          <w:color w:val="000000"/>
        </w:rPr>
        <w:t xml:space="preserve"> </w:t>
      </w:r>
      <w:r w:rsidRPr="00E16236">
        <w:rPr>
          <w:rFonts w:cs="Arial"/>
          <w:bCs/>
          <w:iCs/>
          <w:color w:val="000000"/>
        </w:rPr>
        <w:t xml:space="preserve">vseh vključenih oseb iz </w:t>
      </w:r>
      <w:r w:rsidR="006B6A66">
        <w:rPr>
          <w:rFonts w:cs="Arial"/>
          <w:bCs/>
          <w:iCs/>
          <w:color w:val="000000"/>
        </w:rPr>
        <w:t xml:space="preserve">kohezijske regije vzhodna Slovenija </w:t>
      </w:r>
      <w:r w:rsidRPr="00E16236">
        <w:rPr>
          <w:rFonts w:cs="Arial"/>
          <w:bCs/>
          <w:iCs/>
          <w:color w:val="000000"/>
        </w:rPr>
        <w:t>oz</w:t>
      </w:r>
      <w:r w:rsidR="00626CEB" w:rsidRPr="00E16236">
        <w:rPr>
          <w:rFonts w:cs="Arial"/>
          <w:bCs/>
          <w:iCs/>
          <w:color w:val="000000"/>
        </w:rPr>
        <w:t>iroma</w:t>
      </w:r>
      <w:r w:rsidRPr="00E16236">
        <w:rPr>
          <w:rFonts w:cs="Arial"/>
          <w:bCs/>
          <w:iCs/>
          <w:color w:val="000000"/>
        </w:rPr>
        <w:t xml:space="preserve"> 51 </w:t>
      </w:r>
      <w:r w:rsidR="00626CEB" w:rsidRPr="00E16236">
        <w:rPr>
          <w:rFonts w:cs="Arial"/>
          <w:bCs/>
          <w:iCs/>
          <w:color w:val="000000"/>
        </w:rPr>
        <w:t>odstotkov</w:t>
      </w:r>
      <w:r w:rsidRPr="00E16236">
        <w:rPr>
          <w:rFonts w:cs="Arial"/>
          <w:bCs/>
          <w:iCs/>
          <w:color w:val="000000"/>
        </w:rPr>
        <w:t xml:space="preserve"> vseh vključenih oseb iz </w:t>
      </w:r>
      <w:r w:rsidR="006B6A66">
        <w:rPr>
          <w:rFonts w:cs="Arial"/>
          <w:bCs/>
          <w:iCs/>
          <w:color w:val="000000"/>
        </w:rPr>
        <w:t>kohezijske regije zahodna Slovenija</w:t>
      </w:r>
      <w:r w:rsidRPr="00E16236">
        <w:rPr>
          <w:rFonts w:cs="Arial"/>
          <w:bCs/>
          <w:iCs/>
          <w:color w:val="000000"/>
        </w:rPr>
        <w:t xml:space="preserve"> zaposlenih tudi ob izhodu iz programa (merjeno v 28 dneh po </w:t>
      </w:r>
      <w:r w:rsidR="006050E2">
        <w:rPr>
          <w:rFonts w:cs="Arial"/>
          <w:bCs/>
          <w:iCs/>
          <w:color w:val="000000"/>
          <w:lang w:val="sl-SI"/>
        </w:rPr>
        <w:t xml:space="preserve">izteku </w:t>
      </w:r>
      <w:r w:rsidRPr="00E16236">
        <w:rPr>
          <w:rFonts w:cs="Arial"/>
          <w:bCs/>
          <w:iCs/>
          <w:color w:val="000000"/>
        </w:rPr>
        <w:t>subvencionirane zaposlitve). Prve subvencionirane zaposlitve se bodo iztekle v maju 2025</w:t>
      </w:r>
      <w:r w:rsidR="002624F4" w:rsidRPr="00E16236">
        <w:rPr>
          <w:rFonts w:cs="Arial"/>
          <w:bCs/>
          <w:iCs/>
          <w:color w:val="000000"/>
        </w:rPr>
        <w:t xml:space="preserve"> in</w:t>
      </w:r>
      <w:r w:rsidR="009E0D7A" w:rsidRPr="00E16236">
        <w:rPr>
          <w:rFonts w:cs="Arial"/>
          <w:bCs/>
          <w:iCs/>
          <w:color w:val="000000"/>
        </w:rPr>
        <w:t xml:space="preserve"> zato </w:t>
      </w:r>
      <w:r w:rsidR="00402338">
        <w:rPr>
          <w:rFonts w:cs="Arial"/>
          <w:bCs/>
          <w:iCs/>
          <w:color w:val="000000"/>
        </w:rPr>
        <w:t>ZRSZ</w:t>
      </w:r>
      <w:r w:rsidR="009E0D7A" w:rsidRPr="00E16236">
        <w:rPr>
          <w:rFonts w:cs="Arial"/>
          <w:bCs/>
          <w:iCs/>
          <w:color w:val="000000"/>
        </w:rPr>
        <w:t xml:space="preserve"> v času priprave </w:t>
      </w:r>
      <w:r w:rsidR="002624F4" w:rsidRPr="00E16236">
        <w:rPr>
          <w:rFonts w:cs="Arial"/>
          <w:bCs/>
          <w:iCs/>
          <w:color w:val="000000"/>
        </w:rPr>
        <w:t xml:space="preserve">tega </w:t>
      </w:r>
      <w:r w:rsidR="009E0D7A" w:rsidRPr="00E16236">
        <w:rPr>
          <w:rFonts w:cs="Arial"/>
          <w:bCs/>
          <w:iCs/>
          <w:color w:val="000000"/>
        </w:rPr>
        <w:t xml:space="preserve">poročila še </w:t>
      </w:r>
      <w:r w:rsidR="0079329B">
        <w:rPr>
          <w:rFonts w:cs="Arial"/>
          <w:bCs/>
          <w:iCs/>
          <w:color w:val="000000"/>
          <w:lang w:val="sl-SI"/>
        </w:rPr>
        <w:t>nima</w:t>
      </w:r>
      <w:r w:rsidR="009E0D7A" w:rsidRPr="00E16236">
        <w:rPr>
          <w:rFonts w:cs="Arial"/>
          <w:bCs/>
          <w:iCs/>
          <w:color w:val="000000"/>
        </w:rPr>
        <w:t xml:space="preserve"> </w:t>
      </w:r>
      <w:r w:rsidR="0079329B" w:rsidRPr="00E16236">
        <w:rPr>
          <w:rFonts w:cs="Arial"/>
          <w:bCs/>
          <w:iCs/>
          <w:color w:val="000000"/>
        </w:rPr>
        <w:t>podatk</w:t>
      </w:r>
      <w:r w:rsidR="0079329B">
        <w:rPr>
          <w:rFonts w:cs="Arial"/>
          <w:bCs/>
          <w:iCs/>
          <w:color w:val="000000"/>
          <w:lang w:val="sl-SI"/>
        </w:rPr>
        <w:t>ov</w:t>
      </w:r>
      <w:r w:rsidR="0079329B" w:rsidRPr="00E16236">
        <w:rPr>
          <w:rFonts w:cs="Arial"/>
          <w:bCs/>
          <w:iCs/>
          <w:color w:val="000000"/>
        </w:rPr>
        <w:t xml:space="preserve"> </w:t>
      </w:r>
      <w:r w:rsidR="009E0D7A" w:rsidRPr="00E16236">
        <w:rPr>
          <w:rFonts w:cs="Arial"/>
          <w:bCs/>
          <w:iCs/>
          <w:color w:val="000000"/>
        </w:rPr>
        <w:t>o ohranjenih zaposlitvah</w:t>
      </w:r>
      <w:r w:rsidRPr="00E16236">
        <w:rPr>
          <w:rFonts w:cs="Arial"/>
          <w:bCs/>
          <w:iCs/>
          <w:color w:val="000000"/>
        </w:rPr>
        <w:t>.</w:t>
      </w:r>
    </w:p>
    <w:p w14:paraId="05C631D0" w14:textId="77777777" w:rsidR="00357E74" w:rsidRPr="001C3460" w:rsidRDefault="00357E74" w:rsidP="00C15243">
      <w:pPr>
        <w:pStyle w:val="BESEDILO"/>
        <w:rPr>
          <w:lang w:val="sl-SI"/>
        </w:rPr>
      </w:pPr>
    </w:p>
    <w:p w14:paraId="172BADAE" w14:textId="40894FD3" w:rsidR="007E68D5" w:rsidRPr="00682FA5" w:rsidRDefault="007E68D5"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 xml:space="preserve">Hitrejši vstop mladih na trg dela (3.1.2.4) </w:t>
      </w:r>
    </w:p>
    <w:p w14:paraId="1DEC504C" w14:textId="77777777" w:rsidR="0004575C" w:rsidRPr="001C3460" w:rsidRDefault="0004575C" w:rsidP="00C15243">
      <w:pPr>
        <w:pStyle w:val="BESEDILO"/>
        <w:rPr>
          <w:lang w:val="sl-SI"/>
        </w:rPr>
      </w:pPr>
    </w:p>
    <w:p w14:paraId="66F6C4F6" w14:textId="77777777" w:rsidR="00E16236" w:rsidRDefault="00182874" w:rsidP="00C15243">
      <w:pPr>
        <w:pStyle w:val="BESEDILO"/>
        <w:rPr>
          <w:rFonts w:cs="Arial"/>
          <w:szCs w:val="18"/>
          <w:lang w:val="sl-SI"/>
        </w:rPr>
      </w:pPr>
      <w:r w:rsidRPr="001C3460">
        <w:rPr>
          <w:rFonts w:cs="Arial"/>
          <w:szCs w:val="18"/>
          <w:lang w:val="sl-SI"/>
        </w:rPr>
        <w:t xml:space="preserve">Program financira EU v okviru instrumenta Next Generation EU, Načrta za okrevanje in odpornost </w:t>
      </w:r>
      <w:r w:rsidR="007F4196">
        <w:rPr>
          <w:rFonts w:cs="Arial"/>
          <w:szCs w:val="18"/>
          <w:lang w:val="sl-SI"/>
        </w:rPr>
        <w:t>Republike Slovenije</w:t>
      </w:r>
      <w:r w:rsidRPr="001C3460">
        <w:rPr>
          <w:rFonts w:cs="Arial"/>
          <w:szCs w:val="18"/>
          <w:lang w:val="sl-SI"/>
        </w:rPr>
        <w:t xml:space="preserve">, ukrepa hitrejši vstop mladih na trg dela (C3K3). </w:t>
      </w:r>
      <w:r w:rsidR="0004575C" w:rsidRPr="001C3460">
        <w:rPr>
          <w:rFonts w:cs="Arial"/>
          <w:szCs w:val="18"/>
          <w:lang w:val="sl-SI"/>
        </w:rPr>
        <w:t>Namen programa je hitrejši prehod mladih brezposelnih oseb na trg dela, pridobitev delovnih izkušenj in kompetenc ob pomoči izkušenega mentorja z zaposlitvijo za nedoločen čas pri izbranih delodajalcih. Program prispeva tudi k zmanjševanju neskladja med ponudbo in povpraševanjem na trgu dela ter k povečanju socialne varnosti mladih. </w:t>
      </w:r>
    </w:p>
    <w:p w14:paraId="209C9819" w14:textId="77777777" w:rsidR="00E16236" w:rsidRDefault="00E16236" w:rsidP="00C15243">
      <w:pPr>
        <w:pStyle w:val="BESEDILO"/>
        <w:rPr>
          <w:rFonts w:cs="Arial"/>
          <w:szCs w:val="18"/>
          <w:lang w:val="sl-SI"/>
        </w:rPr>
      </w:pPr>
    </w:p>
    <w:p w14:paraId="1A95DAF3" w14:textId="2FCD0822" w:rsidR="0004575C" w:rsidRPr="00934B6B" w:rsidRDefault="00E16236" w:rsidP="00C15243">
      <w:pPr>
        <w:pStyle w:val="BESEDILO"/>
      </w:pPr>
      <w:r w:rsidRPr="00DF26B6">
        <w:t xml:space="preserve">Program se </w:t>
      </w:r>
      <w:r>
        <w:t xml:space="preserve">je </w:t>
      </w:r>
      <w:r w:rsidRPr="00DF26B6">
        <w:t>izvaja</w:t>
      </w:r>
      <w:r>
        <w:t>l</w:t>
      </w:r>
      <w:r w:rsidRPr="00DF26B6">
        <w:t xml:space="preserve"> na podlagi </w:t>
      </w:r>
      <w:r>
        <w:t xml:space="preserve">treh zaporednih </w:t>
      </w:r>
      <w:r w:rsidRPr="00DF26B6">
        <w:t>javn</w:t>
      </w:r>
      <w:r>
        <w:t>ih</w:t>
      </w:r>
      <w:r w:rsidRPr="00DF26B6">
        <w:t xml:space="preserve"> povabil</w:t>
      </w:r>
      <w:r>
        <w:t>, ki so bil</w:t>
      </w:r>
      <w:r w:rsidR="0079329B">
        <w:rPr>
          <w:lang w:val="sl-SI"/>
        </w:rPr>
        <w:t>a</w:t>
      </w:r>
      <w:r>
        <w:t xml:space="preserve"> o</w:t>
      </w:r>
      <w:r w:rsidRPr="00DF26B6">
        <w:t>bjavljen</w:t>
      </w:r>
      <w:r w:rsidR="0079329B">
        <w:rPr>
          <w:lang w:val="sl-SI"/>
        </w:rPr>
        <w:t>a</w:t>
      </w:r>
      <w:r w:rsidRPr="00DF26B6">
        <w:t xml:space="preserve"> julija 2022</w:t>
      </w:r>
      <w:r>
        <w:t xml:space="preserve"> (zaprto 31. januarja 2023), februarja 2023 (zaprto 31. marca 2024) in aprila 2024 (zaprto 3. novembra 2024)</w:t>
      </w:r>
      <w:r w:rsidRPr="00DF26B6">
        <w:t xml:space="preserve">. </w:t>
      </w:r>
      <w:r w:rsidR="0004575C" w:rsidRPr="001C3460">
        <w:rPr>
          <w:rFonts w:cs="Arial"/>
          <w:szCs w:val="18"/>
          <w:lang w:val="sl-SI"/>
        </w:rPr>
        <w:t xml:space="preserve">Cilj programa je </w:t>
      </w:r>
      <w:r>
        <w:rPr>
          <w:rFonts w:cs="Arial"/>
          <w:szCs w:val="18"/>
          <w:lang w:val="sl-SI"/>
        </w:rPr>
        <w:t xml:space="preserve">bil </w:t>
      </w:r>
      <w:r w:rsidR="0004575C" w:rsidRPr="001C3460">
        <w:rPr>
          <w:rFonts w:cs="Arial"/>
          <w:szCs w:val="18"/>
          <w:lang w:val="sl-SI"/>
        </w:rPr>
        <w:t xml:space="preserve">v obdobju 2022–2024 zaposliti 4000 brezposelnih mladih za nedoločen čas. </w:t>
      </w:r>
    </w:p>
    <w:p w14:paraId="066D19C4" w14:textId="77777777" w:rsidR="00C15243" w:rsidRPr="001C3460" w:rsidRDefault="00C15243" w:rsidP="00C15243">
      <w:pPr>
        <w:pStyle w:val="BESEDILO"/>
        <w:rPr>
          <w:rFonts w:cs="Arial"/>
          <w:szCs w:val="18"/>
          <w:lang w:val="sl-SI"/>
        </w:rPr>
      </w:pPr>
    </w:p>
    <w:p w14:paraId="74DCE7BD" w14:textId="67BDD9D0" w:rsidR="0004575C" w:rsidRPr="001C3460" w:rsidRDefault="00191F1E" w:rsidP="00C15243">
      <w:pPr>
        <w:pStyle w:val="BESEDILO"/>
        <w:rPr>
          <w:rFonts w:eastAsiaTheme="minorHAnsi" w:cs="Arial"/>
          <w:szCs w:val="18"/>
          <w:lang w:val="sl-SI" w:eastAsia="en-US"/>
        </w:rPr>
      </w:pPr>
      <w:r w:rsidRPr="001C3460">
        <w:rPr>
          <w:rFonts w:eastAsiaTheme="minorHAnsi" w:cs="Arial"/>
          <w:szCs w:val="18"/>
          <w:lang w:val="sl-SI" w:eastAsia="en-US"/>
        </w:rPr>
        <w:t xml:space="preserve">Ciljna skupina </w:t>
      </w:r>
      <w:r w:rsidR="00E16236">
        <w:rPr>
          <w:rFonts w:eastAsiaTheme="minorHAnsi" w:cs="Arial"/>
          <w:szCs w:val="18"/>
          <w:lang w:val="sl-SI" w:eastAsia="en-US"/>
        </w:rPr>
        <w:t xml:space="preserve">programa </w:t>
      </w:r>
      <w:r w:rsidRPr="001C3460">
        <w:rPr>
          <w:rFonts w:eastAsiaTheme="minorHAnsi" w:cs="Arial"/>
          <w:szCs w:val="18"/>
          <w:lang w:val="sl-SI" w:eastAsia="en-US"/>
        </w:rPr>
        <w:t xml:space="preserve">so bili brezposelni mladi, stari do vključno 25 let, od 26. </w:t>
      </w:r>
      <w:r w:rsidR="0004575C" w:rsidRPr="001C3460">
        <w:rPr>
          <w:rFonts w:eastAsiaTheme="minorHAnsi" w:cs="Arial"/>
          <w:szCs w:val="18"/>
          <w:lang w:val="sl-SI" w:eastAsia="en-US"/>
        </w:rPr>
        <w:t>oktobra</w:t>
      </w:r>
      <w:r w:rsidRPr="001C3460">
        <w:rPr>
          <w:rFonts w:eastAsiaTheme="minorHAnsi" w:cs="Arial"/>
          <w:szCs w:val="18"/>
          <w:lang w:val="sl-SI" w:eastAsia="en-US"/>
        </w:rPr>
        <w:t xml:space="preserve"> 2023 pa </w:t>
      </w:r>
      <w:r w:rsidR="00934B6B">
        <w:rPr>
          <w:rFonts w:eastAsiaTheme="minorHAnsi" w:cs="Arial"/>
          <w:szCs w:val="18"/>
          <w:lang w:val="sl-SI" w:eastAsia="en-US"/>
        </w:rPr>
        <w:t xml:space="preserve">je </w:t>
      </w:r>
      <w:r w:rsidR="00402338">
        <w:rPr>
          <w:rFonts w:eastAsiaTheme="minorHAnsi" w:cs="Arial"/>
          <w:szCs w:val="18"/>
          <w:lang w:val="sl-SI" w:eastAsia="en-US"/>
        </w:rPr>
        <w:t>ZRSZ</w:t>
      </w:r>
      <w:r w:rsidR="0004575C" w:rsidRPr="001C3460">
        <w:rPr>
          <w:rFonts w:eastAsiaTheme="minorHAnsi" w:cs="Arial"/>
          <w:szCs w:val="18"/>
          <w:lang w:val="sl-SI" w:eastAsia="en-US"/>
        </w:rPr>
        <w:t xml:space="preserve"> </w:t>
      </w:r>
      <w:r w:rsidRPr="001C3460">
        <w:rPr>
          <w:rFonts w:eastAsiaTheme="minorHAnsi" w:cs="Arial"/>
          <w:szCs w:val="18"/>
          <w:lang w:val="sl-SI" w:eastAsia="en-US"/>
        </w:rPr>
        <w:t>vključ</w:t>
      </w:r>
      <w:r w:rsidR="00934B6B">
        <w:rPr>
          <w:rFonts w:eastAsiaTheme="minorHAnsi" w:cs="Arial"/>
          <w:szCs w:val="18"/>
          <w:lang w:val="sl-SI" w:eastAsia="en-US"/>
        </w:rPr>
        <w:t>eval</w:t>
      </w:r>
      <w:r w:rsidRPr="001C3460">
        <w:rPr>
          <w:rFonts w:eastAsiaTheme="minorHAnsi" w:cs="Arial"/>
          <w:szCs w:val="18"/>
          <w:lang w:val="sl-SI" w:eastAsia="en-US"/>
        </w:rPr>
        <w:t xml:space="preserve"> mlade, star</w:t>
      </w:r>
      <w:r w:rsidR="00934B6B">
        <w:rPr>
          <w:rFonts w:eastAsiaTheme="minorHAnsi" w:cs="Arial"/>
          <w:szCs w:val="18"/>
          <w:lang w:val="sl-SI" w:eastAsia="en-US"/>
        </w:rPr>
        <w:t>e</w:t>
      </w:r>
      <w:r w:rsidRPr="001C3460">
        <w:rPr>
          <w:rFonts w:eastAsiaTheme="minorHAnsi" w:cs="Arial"/>
          <w:szCs w:val="18"/>
          <w:lang w:val="sl-SI" w:eastAsia="en-US"/>
        </w:rPr>
        <w:t xml:space="preserve"> do vključno 29 let. </w:t>
      </w:r>
      <w:r w:rsidR="0004575C" w:rsidRPr="001C3460">
        <w:rPr>
          <w:rFonts w:eastAsiaTheme="minorHAnsi" w:cs="Arial"/>
          <w:szCs w:val="18"/>
          <w:lang w:val="sl-SI" w:eastAsia="en-US"/>
        </w:rPr>
        <w:t xml:space="preserve">Prednost </w:t>
      </w:r>
      <w:r w:rsidR="00934B6B">
        <w:rPr>
          <w:rFonts w:eastAsiaTheme="minorHAnsi" w:cs="Arial"/>
          <w:szCs w:val="18"/>
          <w:lang w:val="sl-SI" w:eastAsia="en-US"/>
        </w:rPr>
        <w:t>so imele</w:t>
      </w:r>
      <w:r w:rsidR="0004575C" w:rsidRPr="001C3460">
        <w:rPr>
          <w:rFonts w:eastAsiaTheme="minorHAnsi" w:cs="Arial"/>
          <w:szCs w:val="18"/>
          <w:lang w:val="sl-SI" w:eastAsia="en-US"/>
        </w:rPr>
        <w:t xml:space="preserve"> osebe, ki:</w:t>
      </w:r>
    </w:p>
    <w:p w14:paraId="59B340C9" w14:textId="77777777" w:rsidR="0004575C" w:rsidRPr="001C3460" w:rsidRDefault="0004575C" w:rsidP="00D15E4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v zadnjih dveh letih še niso bile vključene v noben program APZ,</w:t>
      </w:r>
    </w:p>
    <w:p w14:paraId="4CC93F74" w14:textId="77777777" w:rsidR="0004575C" w:rsidRPr="001C3460" w:rsidRDefault="0004575C" w:rsidP="00D15E4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se spoprijemajo s socialnimi in zdravstvenimi ovirami,</w:t>
      </w:r>
    </w:p>
    <w:p w14:paraId="5F941636" w14:textId="66E3E15E" w:rsidR="0004575C" w:rsidRPr="001C3460" w:rsidRDefault="0004575C" w:rsidP="00D15E4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so dlje časa prijavljene v evidenci brezposelnih oseb.</w:t>
      </w:r>
    </w:p>
    <w:p w14:paraId="15A3A42B" w14:textId="4F2503FC" w:rsidR="0004575C" w:rsidRPr="001C3460" w:rsidRDefault="0004575C" w:rsidP="00C15243">
      <w:pPr>
        <w:pStyle w:val="BESEDILO"/>
        <w:rPr>
          <w:lang w:val="sl-SI"/>
        </w:rPr>
      </w:pPr>
    </w:p>
    <w:p w14:paraId="179D6E1F" w14:textId="413E358B" w:rsidR="00934B6B" w:rsidRPr="001C3460" w:rsidRDefault="00934B6B" w:rsidP="00934B6B">
      <w:pPr>
        <w:pStyle w:val="BESEDILO"/>
        <w:rPr>
          <w:lang w:val="sl-SI"/>
        </w:rPr>
      </w:pPr>
      <w:r w:rsidRPr="001C3460">
        <w:rPr>
          <w:lang w:val="sl-SI"/>
        </w:rPr>
        <w:t xml:space="preserve">Subvencija za zaposlitev za polni delovni čas </w:t>
      </w:r>
      <w:r>
        <w:rPr>
          <w:lang w:val="sl-SI"/>
        </w:rPr>
        <w:t xml:space="preserve">je </w:t>
      </w:r>
      <w:r w:rsidRPr="001C3460">
        <w:rPr>
          <w:lang w:val="sl-SI"/>
        </w:rPr>
        <w:t>znaša</w:t>
      </w:r>
      <w:r>
        <w:rPr>
          <w:lang w:val="sl-SI"/>
        </w:rPr>
        <w:t>la</w:t>
      </w:r>
      <w:r w:rsidRPr="001C3460">
        <w:rPr>
          <w:lang w:val="sl-SI"/>
        </w:rPr>
        <w:t xml:space="preserve"> od 5.400 do 8.820 evrov (</w:t>
      </w:r>
      <w:r w:rsidR="004256F9">
        <w:rPr>
          <w:lang w:val="sl-SI"/>
        </w:rPr>
        <w:t xml:space="preserve">to je </w:t>
      </w:r>
      <w:r w:rsidR="006050E2">
        <w:rPr>
          <w:lang w:val="sl-SI"/>
        </w:rPr>
        <w:t xml:space="preserve">od </w:t>
      </w:r>
      <w:r w:rsidRPr="001C3460">
        <w:rPr>
          <w:lang w:val="sl-SI"/>
        </w:rPr>
        <w:t xml:space="preserve">300 do 490 evrov mesečno) in se </w:t>
      </w:r>
      <w:r>
        <w:rPr>
          <w:lang w:val="sl-SI"/>
        </w:rPr>
        <w:t xml:space="preserve">je </w:t>
      </w:r>
      <w:r w:rsidRPr="001C3460">
        <w:rPr>
          <w:lang w:val="sl-SI"/>
        </w:rPr>
        <w:t>izplač</w:t>
      </w:r>
      <w:r>
        <w:rPr>
          <w:lang w:val="sl-SI"/>
        </w:rPr>
        <w:t>evala</w:t>
      </w:r>
      <w:r w:rsidRPr="001C3460">
        <w:rPr>
          <w:lang w:val="sl-SI"/>
        </w:rPr>
        <w:t xml:space="preserve"> mesečno največ 18 mesecev. Višina je </w:t>
      </w:r>
      <w:r>
        <w:rPr>
          <w:lang w:val="sl-SI"/>
        </w:rPr>
        <w:t xml:space="preserve">bila </w:t>
      </w:r>
      <w:r w:rsidRPr="001C3460">
        <w:rPr>
          <w:lang w:val="sl-SI"/>
        </w:rPr>
        <w:t xml:space="preserve">odvisna od trajanja brezposelnosti, izobrazbe in vključitve v dodatno pokojninsko zavarovanje. Subvencija je </w:t>
      </w:r>
      <w:r>
        <w:rPr>
          <w:lang w:val="sl-SI"/>
        </w:rPr>
        <w:t xml:space="preserve">bila </w:t>
      </w:r>
      <w:r w:rsidRPr="001C3460">
        <w:rPr>
          <w:lang w:val="sl-SI"/>
        </w:rPr>
        <w:t xml:space="preserve">višja, če je </w:t>
      </w:r>
      <w:r>
        <w:rPr>
          <w:lang w:val="sl-SI"/>
        </w:rPr>
        <w:t xml:space="preserve">bila </w:t>
      </w:r>
      <w:r w:rsidRPr="001C3460">
        <w:rPr>
          <w:lang w:val="sl-SI"/>
        </w:rPr>
        <w:t>oseba dolgotrajno brezposelna, je dosegla največ osnovnošolsko izobrazbo ali jo</w:t>
      </w:r>
      <w:r>
        <w:rPr>
          <w:lang w:val="sl-SI"/>
        </w:rPr>
        <w:t xml:space="preserve"> je</w:t>
      </w:r>
      <w:r w:rsidRPr="001C3460">
        <w:rPr>
          <w:lang w:val="sl-SI"/>
        </w:rPr>
        <w:t xml:space="preserve"> delodajalec vključi</w:t>
      </w:r>
      <w:r>
        <w:rPr>
          <w:lang w:val="sl-SI"/>
        </w:rPr>
        <w:t>l</w:t>
      </w:r>
      <w:r w:rsidRPr="001C3460">
        <w:rPr>
          <w:lang w:val="sl-SI"/>
        </w:rPr>
        <w:t xml:space="preserve"> v kolektivno prostovoljno dodatno pokojninsko zavarovanje. Sorazmerno nižjo subvencijo </w:t>
      </w:r>
      <w:r>
        <w:rPr>
          <w:lang w:val="sl-SI"/>
        </w:rPr>
        <w:t xml:space="preserve">je </w:t>
      </w:r>
      <w:r w:rsidRPr="001C3460">
        <w:rPr>
          <w:lang w:val="sl-SI"/>
        </w:rPr>
        <w:t>preje</w:t>
      </w:r>
      <w:r>
        <w:rPr>
          <w:lang w:val="sl-SI"/>
        </w:rPr>
        <w:t>l</w:t>
      </w:r>
      <w:r w:rsidRPr="001C3460">
        <w:rPr>
          <w:lang w:val="sl-SI"/>
        </w:rPr>
        <w:t xml:space="preserve"> delodajalec za zaposlitev osebe, ki </w:t>
      </w:r>
      <w:r>
        <w:rPr>
          <w:lang w:val="sl-SI"/>
        </w:rPr>
        <w:t xml:space="preserve">je </w:t>
      </w:r>
      <w:r w:rsidRPr="001C3460">
        <w:rPr>
          <w:lang w:val="sl-SI"/>
        </w:rPr>
        <w:t>v skladu z ustrezno odločbo lahko opravlja</w:t>
      </w:r>
      <w:r>
        <w:rPr>
          <w:lang w:val="sl-SI"/>
        </w:rPr>
        <w:t>la</w:t>
      </w:r>
      <w:r w:rsidRPr="001C3460">
        <w:rPr>
          <w:lang w:val="sl-SI"/>
        </w:rPr>
        <w:t xml:space="preserve"> delo le krajši delovni čas. Mesečna subvencija se </w:t>
      </w:r>
      <w:r>
        <w:rPr>
          <w:lang w:val="sl-SI"/>
        </w:rPr>
        <w:t xml:space="preserve">je </w:t>
      </w:r>
      <w:r w:rsidRPr="001C3460">
        <w:rPr>
          <w:lang w:val="sl-SI"/>
        </w:rPr>
        <w:t>zviša</w:t>
      </w:r>
      <w:r>
        <w:rPr>
          <w:lang w:val="sl-SI"/>
        </w:rPr>
        <w:t>la</w:t>
      </w:r>
      <w:r w:rsidRPr="001C3460">
        <w:rPr>
          <w:lang w:val="sl-SI"/>
        </w:rPr>
        <w:t xml:space="preserve"> za 70 evrov, če </w:t>
      </w:r>
      <w:r>
        <w:rPr>
          <w:lang w:val="sl-SI"/>
        </w:rPr>
        <w:t xml:space="preserve">je </w:t>
      </w:r>
      <w:r w:rsidRPr="001C3460">
        <w:rPr>
          <w:lang w:val="sl-SI"/>
        </w:rPr>
        <w:t>delodajalec osebo ob zaposlitvi vključi</w:t>
      </w:r>
      <w:r>
        <w:rPr>
          <w:lang w:val="sl-SI"/>
        </w:rPr>
        <w:t>l</w:t>
      </w:r>
      <w:r w:rsidRPr="001C3460">
        <w:rPr>
          <w:lang w:val="sl-SI"/>
        </w:rPr>
        <w:t xml:space="preserve"> v kolektivno prostovoljno dodatno pokojninsko zavarovanje.</w:t>
      </w:r>
    </w:p>
    <w:p w14:paraId="2D7DE75E" w14:textId="77777777" w:rsidR="0004575C" w:rsidRPr="001C3460" w:rsidRDefault="0004575C" w:rsidP="00C15243">
      <w:pPr>
        <w:pStyle w:val="BESEDILO"/>
        <w:rPr>
          <w:lang w:val="sl-SI"/>
        </w:rPr>
      </w:pPr>
    </w:p>
    <w:p w14:paraId="73F29A96" w14:textId="28A9A1D6" w:rsidR="0004575C" w:rsidRPr="001C3460" w:rsidRDefault="0004575C" w:rsidP="00600579">
      <w:pPr>
        <w:pStyle w:val="BESEDILO"/>
        <w:rPr>
          <w:lang w:val="sl-SI"/>
        </w:rPr>
      </w:pPr>
      <w:r w:rsidRPr="001C3460">
        <w:rPr>
          <w:lang w:val="sl-SI"/>
        </w:rPr>
        <w:lastRenderedPageBreak/>
        <w:t>V času zaposlitve mora delodajalec vključeni osebi zagotoviti izkušenega mentorja (</w:t>
      </w:r>
      <w:r w:rsidR="00C65BF8">
        <w:rPr>
          <w:lang w:val="sl-SI"/>
        </w:rPr>
        <w:t xml:space="preserve">z </w:t>
      </w:r>
      <w:r w:rsidRPr="001C3460">
        <w:rPr>
          <w:lang w:val="sl-SI"/>
        </w:rPr>
        <w:t>vsaj tr</w:t>
      </w:r>
      <w:r w:rsidR="00C65BF8">
        <w:rPr>
          <w:lang w:val="sl-SI"/>
        </w:rPr>
        <w:t>em</w:t>
      </w:r>
      <w:r w:rsidRPr="001C3460">
        <w:rPr>
          <w:lang w:val="sl-SI"/>
        </w:rPr>
        <w:t>i let</w:t>
      </w:r>
      <w:r w:rsidR="00C65BF8">
        <w:rPr>
          <w:lang w:val="sl-SI"/>
        </w:rPr>
        <w:t>i</w:t>
      </w:r>
      <w:r w:rsidRPr="001C3460">
        <w:rPr>
          <w:lang w:val="sl-SI"/>
        </w:rPr>
        <w:t xml:space="preserve"> delovnih izkušenj). Vključene osebe in njihovi mentorji se morajo v času subvencionirane zaposlitve usposabljati ali izobraževati vsaj 30 šolskih ur pri zunanjih izvajalcih, registriranih za dejavnost izobraževanja, z namenom pridobitve dodatnih kompetenc, zaželeno je pridobivanje digitalnih kompetenc. </w:t>
      </w:r>
    </w:p>
    <w:p w14:paraId="0DF6EB50" w14:textId="77777777" w:rsidR="00600579" w:rsidRPr="001C3460" w:rsidRDefault="00600579" w:rsidP="00600579">
      <w:pPr>
        <w:pStyle w:val="BESEDILO"/>
        <w:rPr>
          <w:lang w:val="sl-SI"/>
        </w:rPr>
      </w:pPr>
    </w:p>
    <w:p w14:paraId="1BF2469B" w14:textId="2CC2D841" w:rsidR="00191F1E" w:rsidRPr="00480BFC" w:rsidRDefault="0004575C" w:rsidP="00C15243">
      <w:pPr>
        <w:pStyle w:val="BESEDILO"/>
        <w:rPr>
          <w:lang w:val="sl-SI"/>
        </w:rPr>
      </w:pPr>
      <w:r w:rsidRPr="001C3460">
        <w:rPr>
          <w:lang w:val="sl-SI"/>
        </w:rPr>
        <w:t xml:space="preserve">Po podatkih </w:t>
      </w:r>
      <w:r w:rsidR="00402338">
        <w:rPr>
          <w:lang w:val="sl-SI"/>
        </w:rPr>
        <w:t>ZRSZ</w:t>
      </w:r>
      <w:r w:rsidR="00402338" w:rsidRPr="00480BFC">
        <w:rPr>
          <w:lang w:val="sl-SI"/>
        </w:rPr>
        <w:t xml:space="preserve"> </w:t>
      </w:r>
      <w:r w:rsidRPr="00480BFC">
        <w:rPr>
          <w:lang w:val="sl-SI"/>
        </w:rPr>
        <w:t>se je v letu 202</w:t>
      </w:r>
      <w:r w:rsidR="00357E74" w:rsidRPr="00480BFC">
        <w:rPr>
          <w:lang w:val="sl-SI"/>
        </w:rPr>
        <w:t>4</w:t>
      </w:r>
      <w:r w:rsidRPr="00480BFC">
        <w:rPr>
          <w:lang w:val="sl-SI"/>
        </w:rPr>
        <w:t xml:space="preserve"> v program v</w:t>
      </w:r>
      <w:r w:rsidR="00191F1E" w:rsidRPr="00480BFC">
        <w:rPr>
          <w:lang w:val="sl-SI"/>
        </w:rPr>
        <w:t>ključil</w:t>
      </w:r>
      <w:r w:rsidRPr="00480BFC">
        <w:rPr>
          <w:lang w:val="sl-SI"/>
        </w:rPr>
        <w:t>o</w:t>
      </w:r>
      <w:r w:rsidR="00191F1E" w:rsidRPr="00480BFC">
        <w:rPr>
          <w:lang w:val="sl-SI"/>
        </w:rPr>
        <w:t xml:space="preserve"> </w:t>
      </w:r>
      <w:r w:rsidR="00E16236" w:rsidRPr="00480BFC">
        <w:rPr>
          <w:lang w:val="sl-SI"/>
        </w:rPr>
        <w:t>1108</w:t>
      </w:r>
      <w:r w:rsidR="00191F1E" w:rsidRPr="00480BFC">
        <w:rPr>
          <w:lang w:val="sl-SI"/>
        </w:rPr>
        <w:t xml:space="preserve"> mladih, kar </w:t>
      </w:r>
      <w:r w:rsidR="002C1460" w:rsidRPr="00480BFC">
        <w:rPr>
          <w:lang w:val="sl-SI"/>
        </w:rPr>
        <w:t xml:space="preserve">je </w:t>
      </w:r>
      <w:r w:rsidR="00E16236" w:rsidRPr="00480BFC">
        <w:rPr>
          <w:lang w:val="sl-SI"/>
        </w:rPr>
        <w:t>27,7</w:t>
      </w:r>
      <w:r w:rsidR="004812F2" w:rsidRPr="00480BFC">
        <w:rPr>
          <w:lang w:val="sl-SI"/>
        </w:rPr>
        <w:t xml:space="preserve"> odstotka</w:t>
      </w:r>
      <w:r w:rsidR="00191F1E" w:rsidRPr="00480BFC">
        <w:rPr>
          <w:lang w:val="sl-SI"/>
        </w:rPr>
        <w:t xml:space="preserve"> </w:t>
      </w:r>
      <w:r w:rsidR="002C1460" w:rsidRPr="00480BFC">
        <w:rPr>
          <w:lang w:val="sl-SI"/>
        </w:rPr>
        <w:t xml:space="preserve">načrta </w:t>
      </w:r>
      <w:r w:rsidR="00191F1E" w:rsidRPr="00480BFC">
        <w:rPr>
          <w:lang w:val="sl-SI"/>
        </w:rPr>
        <w:t>za celotni program v obdobju 2022</w:t>
      </w:r>
      <w:r w:rsidR="002C1460" w:rsidRPr="00480BFC">
        <w:rPr>
          <w:lang w:val="sl-SI"/>
        </w:rPr>
        <w:t>–</w:t>
      </w:r>
      <w:r w:rsidR="00191F1E" w:rsidRPr="00480BFC">
        <w:rPr>
          <w:lang w:val="sl-SI"/>
        </w:rPr>
        <w:t>2024 (4000 mladih). Med vsemi vključenimi v letu 202</w:t>
      </w:r>
      <w:r w:rsidR="00357E74" w:rsidRPr="00480BFC">
        <w:rPr>
          <w:lang w:val="sl-SI"/>
        </w:rPr>
        <w:t>4</w:t>
      </w:r>
      <w:r w:rsidR="00480BFC">
        <w:rPr>
          <w:lang w:val="sl-SI"/>
        </w:rPr>
        <w:t xml:space="preserve"> </w:t>
      </w:r>
      <w:r w:rsidR="00191F1E" w:rsidRPr="00480BFC">
        <w:rPr>
          <w:lang w:val="sl-SI"/>
        </w:rPr>
        <w:t>je bilo:</w:t>
      </w:r>
    </w:p>
    <w:p w14:paraId="388B6081" w14:textId="3B28C054" w:rsidR="00191F1E" w:rsidRPr="00480BFC" w:rsidRDefault="00E16236" w:rsidP="00454C78">
      <w:pPr>
        <w:pStyle w:val="BESEDILO"/>
        <w:numPr>
          <w:ilvl w:val="0"/>
          <w:numId w:val="81"/>
        </w:numPr>
        <w:rPr>
          <w:lang w:val="sl-SI"/>
        </w:rPr>
      </w:pPr>
      <w:r w:rsidRPr="00480BFC">
        <w:rPr>
          <w:lang w:val="sl-SI"/>
        </w:rPr>
        <w:t>810</w:t>
      </w:r>
      <w:r w:rsidR="00191F1E" w:rsidRPr="00480BFC">
        <w:rPr>
          <w:lang w:val="sl-SI"/>
        </w:rPr>
        <w:t xml:space="preserve"> </w:t>
      </w:r>
      <w:r w:rsidR="007B26D6" w:rsidRPr="00480BFC">
        <w:rPr>
          <w:lang w:val="sl-SI"/>
        </w:rPr>
        <w:t>oseb, starih do 25 let (</w:t>
      </w:r>
      <w:r w:rsidRPr="00480BFC">
        <w:rPr>
          <w:lang w:val="sl-SI"/>
        </w:rPr>
        <w:t>73</w:t>
      </w:r>
      <w:r w:rsidR="00191F1E" w:rsidRPr="00480BFC">
        <w:rPr>
          <w:lang w:val="sl-SI"/>
        </w:rPr>
        <w:t>,</w:t>
      </w:r>
      <w:r w:rsidRPr="00480BFC">
        <w:rPr>
          <w:lang w:val="sl-SI"/>
        </w:rPr>
        <w:t>1</w:t>
      </w:r>
      <w:r w:rsidR="0004575C" w:rsidRPr="00480BFC">
        <w:rPr>
          <w:lang w:val="sl-SI"/>
        </w:rPr>
        <w:t xml:space="preserve"> odstotka</w:t>
      </w:r>
      <w:r w:rsidR="007B26D6" w:rsidRPr="00480BFC">
        <w:rPr>
          <w:lang w:val="sl-SI"/>
        </w:rPr>
        <w:t>),</w:t>
      </w:r>
    </w:p>
    <w:p w14:paraId="5602178B" w14:textId="0704B00A" w:rsidR="00191F1E" w:rsidRPr="00480BFC" w:rsidRDefault="00E16236" w:rsidP="00454C78">
      <w:pPr>
        <w:pStyle w:val="BESEDILO"/>
        <w:numPr>
          <w:ilvl w:val="0"/>
          <w:numId w:val="81"/>
        </w:numPr>
        <w:rPr>
          <w:lang w:val="sl-SI"/>
        </w:rPr>
      </w:pPr>
      <w:r w:rsidRPr="00480BFC">
        <w:rPr>
          <w:lang w:val="sl-SI"/>
        </w:rPr>
        <w:t>921</w:t>
      </w:r>
      <w:r w:rsidR="00191F1E" w:rsidRPr="00480BFC">
        <w:rPr>
          <w:lang w:val="sl-SI"/>
        </w:rPr>
        <w:t xml:space="preserve"> mladih, brezposelnih do </w:t>
      </w:r>
      <w:r w:rsidR="00B8748A" w:rsidRPr="00480BFC">
        <w:rPr>
          <w:lang w:val="sl-SI"/>
        </w:rPr>
        <w:t>štiri</w:t>
      </w:r>
      <w:r w:rsidR="00191F1E" w:rsidRPr="00480BFC">
        <w:rPr>
          <w:lang w:val="sl-SI"/>
        </w:rPr>
        <w:t xml:space="preserve"> mesece</w:t>
      </w:r>
      <w:r w:rsidR="007B26D6" w:rsidRPr="00480BFC">
        <w:rPr>
          <w:lang w:val="sl-SI"/>
        </w:rPr>
        <w:t xml:space="preserve"> (</w:t>
      </w:r>
      <w:r w:rsidRPr="00480BFC">
        <w:rPr>
          <w:lang w:val="sl-SI"/>
        </w:rPr>
        <w:t>83,1</w:t>
      </w:r>
      <w:r w:rsidR="007B26D6" w:rsidRPr="00480BFC">
        <w:rPr>
          <w:lang w:val="sl-SI"/>
        </w:rPr>
        <w:t xml:space="preserve"> odstotka),</w:t>
      </w:r>
    </w:p>
    <w:p w14:paraId="591A3532" w14:textId="77777777" w:rsidR="00E16236" w:rsidRPr="00480BFC" w:rsidRDefault="00E16236" w:rsidP="00454C78">
      <w:pPr>
        <w:pStyle w:val="BESEDILO"/>
        <w:numPr>
          <w:ilvl w:val="0"/>
          <w:numId w:val="81"/>
        </w:numPr>
        <w:rPr>
          <w:lang w:val="sl-SI"/>
        </w:rPr>
      </w:pPr>
      <w:r w:rsidRPr="00480BFC">
        <w:rPr>
          <w:lang w:val="sl-SI"/>
        </w:rPr>
        <w:t>856 mladih, brezposelnih do dva meseca (77,3 odstotka),</w:t>
      </w:r>
    </w:p>
    <w:p w14:paraId="294E11CE" w14:textId="77B750D6" w:rsidR="00191F1E" w:rsidRPr="00480BFC" w:rsidRDefault="00E16236" w:rsidP="00454C78">
      <w:pPr>
        <w:pStyle w:val="BESEDILO"/>
        <w:numPr>
          <w:ilvl w:val="0"/>
          <w:numId w:val="81"/>
        </w:numPr>
        <w:rPr>
          <w:lang w:val="sl-SI"/>
        </w:rPr>
      </w:pPr>
      <w:r w:rsidRPr="00480BFC">
        <w:rPr>
          <w:lang w:val="sl-SI"/>
        </w:rPr>
        <w:t>751</w:t>
      </w:r>
      <w:r w:rsidR="00191F1E" w:rsidRPr="00480BFC">
        <w:rPr>
          <w:lang w:val="sl-SI"/>
        </w:rPr>
        <w:t xml:space="preserve"> iskalcev prve zaposlitve</w:t>
      </w:r>
      <w:r w:rsidR="007B26D6" w:rsidRPr="00480BFC">
        <w:rPr>
          <w:lang w:val="sl-SI"/>
        </w:rPr>
        <w:t xml:space="preserve"> (</w:t>
      </w:r>
      <w:r w:rsidRPr="00480BFC">
        <w:rPr>
          <w:lang w:val="sl-SI"/>
        </w:rPr>
        <w:t>67,8</w:t>
      </w:r>
      <w:r w:rsidR="007B26D6" w:rsidRPr="00480BFC">
        <w:rPr>
          <w:lang w:val="sl-SI"/>
        </w:rPr>
        <w:t xml:space="preserve"> odstotka),</w:t>
      </w:r>
    </w:p>
    <w:p w14:paraId="4A900131" w14:textId="02010958" w:rsidR="00191F1E" w:rsidRPr="00480BFC" w:rsidRDefault="00E16236" w:rsidP="00454C78">
      <w:pPr>
        <w:pStyle w:val="BESEDILO"/>
        <w:numPr>
          <w:ilvl w:val="0"/>
          <w:numId w:val="81"/>
        </w:numPr>
        <w:rPr>
          <w:lang w:val="sl-SI"/>
        </w:rPr>
      </w:pPr>
      <w:r w:rsidRPr="00480BFC">
        <w:rPr>
          <w:lang w:val="sl-SI"/>
        </w:rPr>
        <w:t>414</w:t>
      </w:r>
      <w:r w:rsidR="00191F1E" w:rsidRPr="00480BFC">
        <w:rPr>
          <w:lang w:val="sl-SI"/>
        </w:rPr>
        <w:t xml:space="preserve"> žensk</w:t>
      </w:r>
      <w:r w:rsidR="007B26D6" w:rsidRPr="00480BFC">
        <w:rPr>
          <w:lang w:val="sl-SI"/>
        </w:rPr>
        <w:t xml:space="preserve"> (37</w:t>
      </w:r>
      <w:r w:rsidRPr="00480BFC">
        <w:rPr>
          <w:lang w:val="sl-SI"/>
        </w:rPr>
        <w:t>,4</w:t>
      </w:r>
      <w:r w:rsidR="007B26D6" w:rsidRPr="00480BFC">
        <w:rPr>
          <w:lang w:val="sl-SI"/>
        </w:rPr>
        <w:t xml:space="preserve"> odstotka),</w:t>
      </w:r>
    </w:p>
    <w:p w14:paraId="118A989C" w14:textId="40149D99" w:rsidR="00191F1E" w:rsidRPr="00480BFC" w:rsidRDefault="00E16236" w:rsidP="00454C78">
      <w:pPr>
        <w:pStyle w:val="BESEDILO"/>
        <w:numPr>
          <w:ilvl w:val="0"/>
          <w:numId w:val="81"/>
        </w:numPr>
        <w:rPr>
          <w:lang w:val="sl-SI"/>
        </w:rPr>
      </w:pPr>
      <w:r w:rsidRPr="00480BFC">
        <w:rPr>
          <w:lang w:val="sl-SI"/>
        </w:rPr>
        <w:t>172</w:t>
      </w:r>
      <w:r w:rsidR="00191F1E" w:rsidRPr="00480BFC">
        <w:rPr>
          <w:lang w:val="sl-SI"/>
        </w:rPr>
        <w:t xml:space="preserve"> z največ osnovnošolsko izobrazbo</w:t>
      </w:r>
      <w:r w:rsidR="007B26D6" w:rsidRPr="00480BFC">
        <w:rPr>
          <w:lang w:val="sl-SI"/>
        </w:rPr>
        <w:t xml:space="preserve"> (1</w:t>
      </w:r>
      <w:r w:rsidRPr="00480BFC">
        <w:rPr>
          <w:lang w:val="sl-SI"/>
        </w:rPr>
        <w:t>5</w:t>
      </w:r>
      <w:r w:rsidR="007B26D6" w:rsidRPr="00480BFC">
        <w:rPr>
          <w:lang w:val="sl-SI"/>
        </w:rPr>
        <w:t>,</w:t>
      </w:r>
      <w:r w:rsidRPr="00480BFC">
        <w:rPr>
          <w:lang w:val="sl-SI"/>
        </w:rPr>
        <w:t>5</w:t>
      </w:r>
      <w:r w:rsidR="007B26D6" w:rsidRPr="00480BFC">
        <w:rPr>
          <w:lang w:val="sl-SI"/>
        </w:rPr>
        <w:t xml:space="preserve"> odstotka),</w:t>
      </w:r>
    </w:p>
    <w:p w14:paraId="7CDC5729" w14:textId="77777777" w:rsidR="00480BFC" w:rsidRPr="00480BFC" w:rsidRDefault="00480BFC" w:rsidP="00454C78">
      <w:pPr>
        <w:pStyle w:val="BESEDILO"/>
        <w:numPr>
          <w:ilvl w:val="0"/>
          <w:numId w:val="81"/>
        </w:numPr>
        <w:rPr>
          <w:lang w:val="sl-SI"/>
        </w:rPr>
      </w:pPr>
      <w:r w:rsidRPr="00480BFC">
        <w:rPr>
          <w:lang w:val="sl-SI"/>
        </w:rPr>
        <w:t>79 prejemnikov denarnega nadomestila (7,1 odstotka),</w:t>
      </w:r>
    </w:p>
    <w:p w14:paraId="0D0D4A0E" w14:textId="784BEDDE" w:rsidR="00191F1E" w:rsidRPr="00480BFC" w:rsidRDefault="00E16236" w:rsidP="00454C78">
      <w:pPr>
        <w:pStyle w:val="BESEDILO"/>
        <w:numPr>
          <w:ilvl w:val="0"/>
          <w:numId w:val="81"/>
        </w:numPr>
        <w:rPr>
          <w:lang w:val="sl-SI"/>
        </w:rPr>
      </w:pPr>
      <w:r w:rsidRPr="00480BFC">
        <w:rPr>
          <w:lang w:val="sl-SI"/>
        </w:rPr>
        <w:t>68</w:t>
      </w:r>
      <w:r w:rsidR="00191F1E" w:rsidRPr="00480BFC">
        <w:rPr>
          <w:lang w:val="sl-SI"/>
        </w:rPr>
        <w:t xml:space="preserve"> prejemnikov denarne socialne pomoči</w:t>
      </w:r>
      <w:r w:rsidR="007B26D6" w:rsidRPr="00480BFC">
        <w:rPr>
          <w:lang w:val="sl-SI"/>
        </w:rPr>
        <w:t xml:space="preserve"> (</w:t>
      </w:r>
      <w:r w:rsidRPr="00480BFC">
        <w:rPr>
          <w:lang w:val="sl-SI"/>
        </w:rPr>
        <w:t>6</w:t>
      </w:r>
      <w:r w:rsidR="007B26D6" w:rsidRPr="00480BFC">
        <w:rPr>
          <w:lang w:val="sl-SI"/>
        </w:rPr>
        <w:t>,</w:t>
      </w:r>
      <w:r w:rsidRPr="00480BFC">
        <w:rPr>
          <w:lang w:val="sl-SI"/>
        </w:rPr>
        <w:t>1</w:t>
      </w:r>
      <w:r w:rsidR="007B26D6" w:rsidRPr="00480BFC">
        <w:rPr>
          <w:lang w:val="sl-SI"/>
        </w:rPr>
        <w:t xml:space="preserve"> odstotka),</w:t>
      </w:r>
    </w:p>
    <w:p w14:paraId="6523CFC5" w14:textId="49EEF860" w:rsidR="00191F1E" w:rsidRPr="00480BFC" w:rsidRDefault="00191F1E" w:rsidP="00454C78">
      <w:pPr>
        <w:pStyle w:val="BESEDILO"/>
        <w:numPr>
          <w:ilvl w:val="0"/>
          <w:numId w:val="81"/>
        </w:numPr>
        <w:rPr>
          <w:lang w:val="sl-SI"/>
        </w:rPr>
      </w:pPr>
      <w:r w:rsidRPr="00480BFC">
        <w:rPr>
          <w:lang w:val="sl-SI"/>
        </w:rPr>
        <w:t>4</w:t>
      </w:r>
      <w:r w:rsidR="00E16236" w:rsidRPr="00480BFC">
        <w:rPr>
          <w:lang w:val="sl-SI"/>
        </w:rPr>
        <w:t>7</w:t>
      </w:r>
      <w:r w:rsidRPr="00480BFC">
        <w:rPr>
          <w:lang w:val="sl-SI"/>
        </w:rPr>
        <w:t xml:space="preserve"> dolgotrajno brezposelnih </w:t>
      </w:r>
      <w:r w:rsidR="00E16236" w:rsidRPr="00480BFC">
        <w:rPr>
          <w:lang w:val="sl-SI"/>
        </w:rPr>
        <w:t>(4,5 odstotka)</w:t>
      </w:r>
      <w:r w:rsidR="00C65BF8">
        <w:rPr>
          <w:lang w:val="sl-SI"/>
        </w:rPr>
        <w:t>.</w:t>
      </w:r>
    </w:p>
    <w:p w14:paraId="38796E68" w14:textId="77777777" w:rsidR="00B8748A" w:rsidRPr="001C3460" w:rsidRDefault="00B8748A" w:rsidP="00C15243">
      <w:pPr>
        <w:pStyle w:val="BESEDILO"/>
        <w:rPr>
          <w:lang w:val="sl-SI"/>
        </w:rPr>
      </w:pPr>
    </w:p>
    <w:p w14:paraId="29E6A2AB" w14:textId="3AB75AB2" w:rsidR="00191F1E" w:rsidRDefault="00191F1E" w:rsidP="00C15243">
      <w:pPr>
        <w:pStyle w:val="BESEDILO"/>
        <w:rPr>
          <w:lang w:val="sl-SI"/>
        </w:rPr>
      </w:pPr>
      <w:r w:rsidRPr="00480BFC">
        <w:rPr>
          <w:lang w:val="sl-SI"/>
        </w:rPr>
        <w:t xml:space="preserve">Od začetka vključevanja, </w:t>
      </w:r>
      <w:r w:rsidR="004256F9">
        <w:rPr>
          <w:lang w:val="sl-SI"/>
        </w:rPr>
        <w:t xml:space="preserve">to je </w:t>
      </w:r>
      <w:r w:rsidRPr="00480BFC">
        <w:rPr>
          <w:lang w:val="sl-SI"/>
        </w:rPr>
        <w:t xml:space="preserve">od avgusta 2022 do konca </w:t>
      </w:r>
      <w:r w:rsidR="00480BFC" w:rsidRPr="00480BFC">
        <w:rPr>
          <w:lang w:val="sl-SI"/>
        </w:rPr>
        <w:t>leta 2024</w:t>
      </w:r>
      <w:r w:rsidRPr="00480BFC">
        <w:rPr>
          <w:lang w:val="sl-SI"/>
        </w:rPr>
        <w:t xml:space="preserve">, je bilo </w:t>
      </w:r>
      <w:r w:rsidR="006E223A">
        <w:rPr>
          <w:lang w:val="sl-SI"/>
        </w:rPr>
        <w:t xml:space="preserve">skupaj v program </w:t>
      </w:r>
      <w:r w:rsidRPr="00480BFC">
        <w:rPr>
          <w:lang w:val="sl-SI"/>
        </w:rPr>
        <w:t xml:space="preserve">vključenih </w:t>
      </w:r>
      <w:r w:rsidR="00480BFC" w:rsidRPr="00480BFC">
        <w:rPr>
          <w:lang w:val="sl-SI"/>
        </w:rPr>
        <w:t>2757</w:t>
      </w:r>
      <w:r w:rsidRPr="00480BFC">
        <w:rPr>
          <w:lang w:val="sl-SI"/>
        </w:rPr>
        <w:t xml:space="preserve"> mladih. Več vključitev je </w:t>
      </w:r>
      <w:r w:rsidR="00480BFC" w:rsidRPr="00480BFC">
        <w:rPr>
          <w:lang w:val="sl-SI"/>
        </w:rPr>
        <w:t xml:space="preserve">bilo </w:t>
      </w:r>
      <w:r w:rsidRPr="00480BFC">
        <w:rPr>
          <w:lang w:val="sl-SI"/>
        </w:rPr>
        <w:t xml:space="preserve">v zadnjem četrtletju posameznega leta, ko se vključujejo mladi, ki jim je konec septembra </w:t>
      </w:r>
      <w:r w:rsidR="00B75167" w:rsidRPr="00480BFC">
        <w:rPr>
          <w:lang w:val="sl-SI"/>
        </w:rPr>
        <w:t xml:space="preserve">potekel </w:t>
      </w:r>
      <w:r w:rsidRPr="00480BFC">
        <w:rPr>
          <w:lang w:val="sl-SI"/>
        </w:rPr>
        <w:t xml:space="preserve">status dijaka </w:t>
      </w:r>
      <w:r w:rsidR="00B8748A" w:rsidRPr="00480BFC">
        <w:rPr>
          <w:lang w:val="sl-SI"/>
        </w:rPr>
        <w:t>oziroma</w:t>
      </w:r>
      <w:r w:rsidRPr="00480BFC">
        <w:rPr>
          <w:lang w:val="sl-SI"/>
        </w:rPr>
        <w:t xml:space="preserve"> študenta. Med vsemi </w:t>
      </w:r>
      <w:r w:rsidR="00B8748A" w:rsidRPr="00480BFC">
        <w:rPr>
          <w:lang w:val="sl-SI"/>
        </w:rPr>
        <w:t xml:space="preserve">vključenimi </w:t>
      </w:r>
      <w:r w:rsidRPr="00480BFC">
        <w:rPr>
          <w:lang w:val="sl-SI"/>
        </w:rPr>
        <w:t>(se) je:</w:t>
      </w:r>
    </w:p>
    <w:p w14:paraId="37135145" w14:textId="74995517" w:rsidR="006E223A" w:rsidRPr="00E671DC" w:rsidRDefault="00E671DC" w:rsidP="00CC1457">
      <w:pPr>
        <w:pStyle w:val="BESEDILO"/>
        <w:numPr>
          <w:ilvl w:val="0"/>
          <w:numId w:val="82"/>
        </w:numPr>
        <w:rPr>
          <w:bCs/>
        </w:rPr>
      </w:pPr>
      <w:r w:rsidRPr="00E671DC">
        <w:rPr>
          <w:bCs/>
        </w:rPr>
        <w:t xml:space="preserve">1685 </w:t>
      </w:r>
      <w:r w:rsidRPr="006E223A">
        <w:rPr>
          <w:bCs/>
        </w:rPr>
        <w:t>oseb (</w:t>
      </w:r>
      <w:r w:rsidRPr="00E671DC">
        <w:rPr>
          <w:bCs/>
        </w:rPr>
        <w:t>61,1</w:t>
      </w:r>
      <w:r w:rsidRPr="006E223A">
        <w:rPr>
          <w:bCs/>
        </w:rPr>
        <w:t xml:space="preserve"> odstotka</w:t>
      </w:r>
      <w:r w:rsidRPr="00E671DC">
        <w:rPr>
          <w:bCs/>
        </w:rPr>
        <w:t xml:space="preserve"> </w:t>
      </w:r>
      <w:r w:rsidR="006E223A" w:rsidRPr="006E223A">
        <w:rPr>
          <w:bCs/>
        </w:rPr>
        <w:t>vseh</w:t>
      </w:r>
      <w:r w:rsidRPr="00E671DC">
        <w:rPr>
          <w:bCs/>
        </w:rPr>
        <w:t xml:space="preserve"> vključenih</w:t>
      </w:r>
      <w:r w:rsidR="006E223A" w:rsidRPr="006E223A">
        <w:rPr>
          <w:bCs/>
        </w:rPr>
        <w:t>)</w:t>
      </w:r>
      <w:r w:rsidRPr="00E671DC">
        <w:rPr>
          <w:bCs/>
        </w:rPr>
        <w:t xml:space="preserve"> vključilo v vsaj eno uro usposabljanja ali izobraževanja. Usposabljanja lahko izvajajo do izteka 18-mesečne subvencionirane zaposlitve</w:t>
      </w:r>
      <w:r w:rsidR="00B23C82">
        <w:rPr>
          <w:bCs/>
          <w:lang w:val="sl-SI"/>
        </w:rPr>
        <w:t>;</w:t>
      </w:r>
    </w:p>
    <w:p w14:paraId="2FC15CC8" w14:textId="15C39C80" w:rsidR="006E223A" w:rsidRPr="00E671DC" w:rsidRDefault="00547F2C" w:rsidP="00CC1457">
      <w:pPr>
        <w:pStyle w:val="BESEDILO"/>
        <w:numPr>
          <w:ilvl w:val="0"/>
          <w:numId w:val="82"/>
        </w:numPr>
        <w:rPr>
          <w:bCs/>
        </w:rPr>
      </w:pPr>
      <w:r>
        <w:rPr>
          <w:bCs/>
          <w:lang w:val="sl-SI"/>
        </w:rPr>
        <w:t xml:space="preserve">od </w:t>
      </w:r>
      <w:r w:rsidR="006E223A">
        <w:rPr>
          <w:bCs/>
        </w:rPr>
        <w:t>1</w:t>
      </w:r>
      <w:r w:rsidR="00E671DC" w:rsidRPr="00E671DC">
        <w:rPr>
          <w:bCs/>
        </w:rPr>
        <w:t xml:space="preserve">999 mladih, ki so že vsaj </w:t>
      </w:r>
      <w:r w:rsidR="006E223A">
        <w:rPr>
          <w:bCs/>
        </w:rPr>
        <w:t>šest</w:t>
      </w:r>
      <w:r w:rsidR="00E671DC" w:rsidRPr="00E671DC">
        <w:rPr>
          <w:bCs/>
        </w:rPr>
        <w:t xml:space="preserve"> mesecev zaposleni, 1524</w:t>
      </w:r>
      <w:r w:rsidR="006E223A">
        <w:rPr>
          <w:bCs/>
        </w:rPr>
        <w:t xml:space="preserve"> </w:t>
      </w:r>
      <w:r w:rsidR="006E223A" w:rsidRPr="00E671DC">
        <w:rPr>
          <w:bCs/>
        </w:rPr>
        <w:t xml:space="preserve">mladih </w:t>
      </w:r>
      <w:r w:rsidR="006E223A">
        <w:rPr>
          <w:bCs/>
        </w:rPr>
        <w:t>(</w:t>
      </w:r>
      <w:r w:rsidR="00E671DC" w:rsidRPr="00E671DC">
        <w:rPr>
          <w:bCs/>
        </w:rPr>
        <w:t>76,2</w:t>
      </w:r>
      <w:r w:rsidR="006E223A">
        <w:rPr>
          <w:bCs/>
        </w:rPr>
        <w:t xml:space="preserve"> odstotka)</w:t>
      </w:r>
      <w:r w:rsidR="00E671DC" w:rsidRPr="00E671DC">
        <w:rPr>
          <w:bCs/>
        </w:rPr>
        <w:t xml:space="preserve"> in njihovih mentorjev izvedlo usposabljanje v trajanju vsaj 30 šolskih ur na udeleženca. S tem so izpolnili pogodbeno zavezo glede izobraževanja oz</w:t>
      </w:r>
      <w:r w:rsidR="006E223A">
        <w:rPr>
          <w:bCs/>
        </w:rPr>
        <w:t>iroma</w:t>
      </w:r>
      <w:r w:rsidR="00E671DC" w:rsidRPr="00E671DC">
        <w:rPr>
          <w:bCs/>
        </w:rPr>
        <w:t xml:space="preserve"> usposabljanja. Med njimi se je 701 </w:t>
      </w:r>
      <w:r w:rsidR="006E223A" w:rsidRPr="00E671DC">
        <w:rPr>
          <w:bCs/>
        </w:rPr>
        <w:t xml:space="preserve">mladi </w:t>
      </w:r>
      <w:r w:rsidR="006E223A">
        <w:rPr>
          <w:bCs/>
        </w:rPr>
        <w:t>(</w:t>
      </w:r>
      <w:r w:rsidR="00E671DC" w:rsidRPr="00E671DC">
        <w:rPr>
          <w:bCs/>
        </w:rPr>
        <w:t>46</w:t>
      </w:r>
      <w:r w:rsidR="006E223A">
        <w:rPr>
          <w:bCs/>
        </w:rPr>
        <w:t xml:space="preserve"> odstotkov)</w:t>
      </w:r>
      <w:r w:rsidR="00E671DC" w:rsidRPr="00E671DC">
        <w:rPr>
          <w:bCs/>
        </w:rPr>
        <w:t xml:space="preserve"> usposabljal vsaj eno uro iz digitalnih vsebin</w:t>
      </w:r>
      <w:r w:rsidR="00B23C82">
        <w:rPr>
          <w:bCs/>
          <w:lang w:val="sl-SI"/>
        </w:rPr>
        <w:t>;</w:t>
      </w:r>
    </w:p>
    <w:p w14:paraId="3DAA60E8" w14:textId="0C57A2E2" w:rsidR="006E223A" w:rsidRPr="00E671DC" w:rsidRDefault="00E671DC" w:rsidP="00CC1457">
      <w:pPr>
        <w:pStyle w:val="BESEDILO"/>
        <w:numPr>
          <w:ilvl w:val="0"/>
          <w:numId w:val="82"/>
        </w:numPr>
        <w:rPr>
          <w:bCs/>
        </w:rPr>
      </w:pPr>
      <w:r w:rsidRPr="00E671DC">
        <w:rPr>
          <w:bCs/>
        </w:rPr>
        <w:t xml:space="preserve">94 </w:t>
      </w:r>
      <w:r w:rsidR="006E223A" w:rsidRPr="00E671DC">
        <w:rPr>
          <w:bCs/>
        </w:rPr>
        <w:t xml:space="preserve">mladih </w:t>
      </w:r>
      <w:r w:rsidR="006E223A" w:rsidRPr="006E223A">
        <w:rPr>
          <w:bCs/>
        </w:rPr>
        <w:t>(</w:t>
      </w:r>
      <w:r w:rsidRPr="00E671DC">
        <w:rPr>
          <w:bCs/>
        </w:rPr>
        <w:t>3,4</w:t>
      </w:r>
      <w:r w:rsidR="006E223A" w:rsidRPr="006E223A">
        <w:rPr>
          <w:bCs/>
        </w:rPr>
        <w:t xml:space="preserve"> odstotka)</w:t>
      </w:r>
      <w:r w:rsidRPr="00E671DC">
        <w:rPr>
          <w:bCs/>
        </w:rPr>
        <w:t xml:space="preserve"> vključilo v kolektivno prostovoljno dodatno pokojninsko zavarovanje</w:t>
      </w:r>
      <w:r w:rsidR="00B23C82">
        <w:rPr>
          <w:bCs/>
          <w:lang w:val="sl-SI"/>
        </w:rPr>
        <w:t>;</w:t>
      </w:r>
    </w:p>
    <w:p w14:paraId="3C64ECA8" w14:textId="19107D6A" w:rsidR="00E671DC" w:rsidRPr="00E671DC" w:rsidRDefault="00E671DC" w:rsidP="00CC1457">
      <w:pPr>
        <w:pStyle w:val="BESEDILO"/>
        <w:numPr>
          <w:ilvl w:val="0"/>
          <w:numId w:val="82"/>
        </w:numPr>
        <w:rPr>
          <w:bCs/>
        </w:rPr>
      </w:pPr>
      <w:r w:rsidRPr="00E671DC">
        <w:rPr>
          <w:bCs/>
        </w:rPr>
        <w:t xml:space="preserve">455 </w:t>
      </w:r>
      <w:r w:rsidR="006E223A">
        <w:rPr>
          <w:bCs/>
        </w:rPr>
        <w:t>(</w:t>
      </w:r>
      <w:r w:rsidRPr="00E671DC">
        <w:rPr>
          <w:bCs/>
        </w:rPr>
        <w:t>16,5</w:t>
      </w:r>
      <w:r w:rsidR="006E223A">
        <w:rPr>
          <w:bCs/>
        </w:rPr>
        <w:t xml:space="preserve"> odstotka) </w:t>
      </w:r>
      <w:r w:rsidRPr="00E671DC">
        <w:rPr>
          <w:bCs/>
        </w:rPr>
        <w:t>prekinitev delovnega razmerja v času 18-mesečne subvencionirane zaposlitve. Velika večina se jih je zaposlila drugje</w:t>
      </w:r>
      <w:r w:rsidR="00B23C82">
        <w:rPr>
          <w:bCs/>
          <w:lang w:val="sl-SI"/>
        </w:rPr>
        <w:t>;</w:t>
      </w:r>
      <w:r w:rsidRPr="00E671DC">
        <w:rPr>
          <w:bCs/>
        </w:rPr>
        <w:t xml:space="preserve"> </w:t>
      </w:r>
    </w:p>
    <w:p w14:paraId="06D7B8AF" w14:textId="5007BA0E" w:rsidR="00E671DC" w:rsidRPr="00E671DC" w:rsidRDefault="00E671DC" w:rsidP="00CC1457">
      <w:pPr>
        <w:pStyle w:val="BESEDILO"/>
        <w:numPr>
          <w:ilvl w:val="0"/>
          <w:numId w:val="82"/>
        </w:numPr>
        <w:rPr>
          <w:bCs/>
        </w:rPr>
      </w:pPr>
      <w:r w:rsidRPr="00E671DC">
        <w:rPr>
          <w:bCs/>
        </w:rPr>
        <w:t xml:space="preserve">72 </w:t>
      </w:r>
      <w:r w:rsidR="006E223A">
        <w:rPr>
          <w:bCs/>
        </w:rPr>
        <w:t>mladih (</w:t>
      </w:r>
      <w:r w:rsidRPr="00E671DC">
        <w:rPr>
          <w:bCs/>
        </w:rPr>
        <w:t>2,6</w:t>
      </w:r>
      <w:r w:rsidR="006E223A">
        <w:rPr>
          <w:bCs/>
        </w:rPr>
        <w:t xml:space="preserve"> odstotka)</w:t>
      </w:r>
      <w:r w:rsidRPr="00E671DC">
        <w:rPr>
          <w:bCs/>
        </w:rPr>
        <w:t xml:space="preserve"> na dan 31. </w:t>
      </w:r>
      <w:r w:rsidR="002A3D85" w:rsidRPr="00E671DC">
        <w:rPr>
          <w:bCs/>
        </w:rPr>
        <w:t>decemb</w:t>
      </w:r>
      <w:r w:rsidR="002A3D85">
        <w:rPr>
          <w:bCs/>
          <w:lang w:val="sl-SI"/>
        </w:rPr>
        <w:t>ra</w:t>
      </w:r>
      <w:r w:rsidR="002A3D85" w:rsidRPr="00E671DC">
        <w:rPr>
          <w:bCs/>
        </w:rPr>
        <w:t xml:space="preserve"> </w:t>
      </w:r>
      <w:r w:rsidRPr="00E671DC">
        <w:rPr>
          <w:bCs/>
        </w:rPr>
        <w:t xml:space="preserve">2024 </w:t>
      </w:r>
      <w:r w:rsidR="00D15E4C">
        <w:rPr>
          <w:bCs/>
          <w:lang w:val="sl-SI"/>
        </w:rPr>
        <w:t>znova</w:t>
      </w:r>
      <w:r w:rsidR="00B23C82">
        <w:rPr>
          <w:bCs/>
          <w:lang w:val="sl-SI"/>
        </w:rPr>
        <w:t xml:space="preserve"> </w:t>
      </w:r>
      <w:r w:rsidRPr="00E671DC">
        <w:rPr>
          <w:bCs/>
        </w:rPr>
        <w:t xml:space="preserve">prijavljenih v evidenco brezposelnih oseb. </w:t>
      </w:r>
    </w:p>
    <w:p w14:paraId="182B28D9" w14:textId="77777777" w:rsidR="00E671DC" w:rsidRDefault="00E671DC" w:rsidP="00C15243">
      <w:pPr>
        <w:pStyle w:val="BESEDILO"/>
        <w:rPr>
          <w:lang w:val="sl-SI"/>
        </w:rPr>
      </w:pPr>
    </w:p>
    <w:p w14:paraId="4FC5F648" w14:textId="6B023540" w:rsidR="000472B8" w:rsidRDefault="006E223A" w:rsidP="006E223A">
      <w:pPr>
        <w:pStyle w:val="BESEDILO"/>
        <w:rPr>
          <w:bCs/>
        </w:rPr>
      </w:pPr>
      <w:r w:rsidRPr="006E223A">
        <w:rPr>
          <w:bCs/>
        </w:rPr>
        <w:t xml:space="preserve">Brezposelnost mladih, starih do vključno 29 let, je </w:t>
      </w:r>
      <w:r>
        <w:rPr>
          <w:bCs/>
        </w:rPr>
        <w:t xml:space="preserve">bila konec leta </w:t>
      </w:r>
      <w:r w:rsidRPr="006E223A">
        <w:rPr>
          <w:bCs/>
        </w:rPr>
        <w:t xml:space="preserve">2024 še vedno nižja, </w:t>
      </w:r>
      <w:r>
        <w:rPr>
          <w:bCs/>
        </w:rPr>
        <w:t>1</w:t>
      </w:r>
      <w:r w:rsidRPr="006E223A">
        <w:rPr>
          <w:bCs/>
        </w:rPr>
        <w:t xml:space="preserve">0.004 </w:t>
      </w:r>
      <w:r>
        <w:rPr>
          <w:bCs/>
        </w:rPr>
        <w:t xml:space="preserve">brezposelnih </w:t>
      </w:r>
      <w:r w:rsidRPr="006E223A">
        <w:rPr>
          <w:bCs/>
        </w:rPr>
        <w:t xml:space="preserve">(december 2024) v primerjavi s podatki ob pripravi programa, ko je bilo brezposelnih iz te ciljne skupine 12.749 (junij 2021). Navedeno </w:t>
      </w:r>
      <w:r>
        <w:rPr>
          <w:bCs/>
        </w:rPr>
        <w:t xml:space="preserve">gre </w:t>
      </w:r>
      <w:r w:rsidRPr="006E223A">
        <w:rPr>
          <w:bCs/>
        </w:rPr>
        <w:t>pripis</w:t>
      </w:r>
      <w:r>
        <w:rPr>
          <w:bCs/>
        </w:rPr>
        <w:t>ati</w:t>
      </w:r>
      <w:r w:rsidRPr="006E223A">
        <w:rPr>
          <w:bCs/>
        </w:rPr>
        <w:t xml:space="preserve"> še vedno </w:t>
      </w:r>
      <w:r w:rsidR="002A3D85">
        <w:rPr>
          <w:bCs/>
          <w:lang w:val="sl-SI"/>
        </w:rPr>
        <w:t>precej</w:t>
      </w:r>
      <w:r w:rsidR="002A3D85" w:rsidRPr="006E223A">
        <w:rPr>
          <w:bCs/>
        </w:rPr>
        <w:t xml:space="preserve"> </w:t>
      </w:r>
      <w:r w:rsidRPr="006E223A">
        <w:rPr>
          <w:bCs/>
        </w:rPr>
        <w:t>ugodnemu stanju na trgu dela</w:t>
      </w:r>
      <w:r w:rsidR="00567C76">
        <w:rPr>
          <w:bCs/>
          <w:lang w:val="sl-SI"/>
        </w:rPr>
        <w:t>,</w:t>
      </w:r>
      <w:r w:rsidRPr="006E223A">
        <w:rPr>
          <w:bCs/>
        </w:rPr>
        <w:t xml:space="preserve"> pa tudi izvajanju tega programa. Kljub temu v evidenci brezposelnih oseb ostajajo mladi, ki se soočajo z večjimi ovirami za vstop na trg dela; kar 45,</w:t>
      </w:r>
      <w:r>
        <w:rPr>
          <w:bCs/>
        </w:rPr>
        <w:t>1 odstotka</w:t>
      </w:r>
      <w:r w:rsidRPr="006E223A">
        <w:rPr>
          <w:bCs/>
        </w:rPr>
        <w:t xml:space="preserve"> brezposelnih je prejemnikov </w:t>
      </w:r>
      <w:r>
        <w:rPr>
          <w:bCs/>
        </w:rPr>
        <w:t>denarne socialne pomoči</w:t>
      </w:r>
      <w:r w:rsidRPr="006E223A">
        <w:rPr>
          <w:bCs/>
        </w:rPr>
        <w:t>, 40,</w:t>
      </w:r>
      <w:r>
        <w:rPr>
          <w:bCs/>
        </w:rPr>
        <w:t xml:space="preserve">8 </w:t>
      </w:r>
      <w:r w:rsidR="0090567C">
        <w:rPr>
          <w:bCs/>
        </w:rPr>
        <w:t>odstotk</w:t>
      </w:r>
      <w:r w:rsidR="0090567C">
        <w:rPr>
          <w:bCs/>
          <w:lang w:val="sl-SI"/>
        </w:rPr>
        <w:t>a</w:t>
      </w:r>
      <w:r w:rsidR="0090567C">
        <w:rPr>
          <w:bCs/>
        </w:rPr>
        <w:t xml:space="preserve"> </w:t>
      </w:r>
      <w:r w:rsidR="000472B8">
        <w:rPr>
          <w:bCs/>
        </w:rPr>
        <w:t>jih</w:t>
      </w:r>
      <w:r w:rsidR="002A3D85">
        <w:rPr>
          <w:bCs/>
          <w:lang w:val="sl-SI"/>
        </w:rPr>
        <w:t xml:space="preserve"> </w:t>
      </w:r>
      <w:r w:rsidR="00567C76">
        <w:rPr>
          <w:bCs/>
          <w:lang w:val="sl-SI"/>
        </w:rPr>
        <w:t>ima</w:t>
      </w:r>
      <w:r w:rsidRPr="006E223A">
        <w:rPr>
          <w:bCs/>
        </w:rPr>
        <w:t xml:space="preserve"> največ osnovnošolsko izobrazbo</w:t>
      </w:r>
      <w:r w:rsidR="000472B8">
        <w:rPr>
          <w:bCs/>
        </w:rPr>
        <w:t xml:space="preserve"> in</w:t>
      </w:r>
      <w:r w:rsidRPr="006E223A">
        <w:rPr>
          <w:bCs/>
        </w:rPr>
        <w:t xml:space="preserve"> 22,3</w:t>
      </w:r>
      <w:r w:rsidR="000472B8">
        <w:rPr>
          <w:bCs/>
        </w:rPr>
        <w:t xml:space="preserve"> odstotka je</w:t>
      </w:r>
      <w:r w:rsidRPr="006E223A">
        <w:rPr>
          <w:bCs/>
        </w:rPr>
        <w:t xml:space="preserve"> dolgotrajno brezposelnih. Vsi navedeni so </w:t>
      </w:r>
      <w:r w:rsidR="00567C76" w:rsidRPr="006E223A">
        <w:rPr>
          <w:bCs/>
        </w:rPr>
        <w:t>s</w:t>
      </w:r>
      <w:r w:rsidR="00567C76">
        <w:rPr>
          <w:bCs/>
          <w:lang w:val="sl-SI"/>
        </w:rPr>
        <w:t>pada</w:t>
      </w:r>
      <w:r w:rsidR="00567C76" w:rsidRPr="006E223A">
        <w:rPr>
          <w:bCs/>
        </w:rPr>
        <w:t xml:space="preserve">li </w:t>
      </w:r>
      <w:r w:rsidRPr="006E223A">
        <w:rPr>
          <w:bCs/>
        </w:rPr>
        <w:t xml:space="preserve">v ciljno skupino, a </w:t>
      </w:r>
      <w:r w:rsidR="00567C76" w:rsidRPr="006E223A">
        <w:rPr>
          <w:bCs/>
        </w:rPr>
        <w:t xml:space="preserve">jih </w:t>
      </w:r>
      <w:r w:rsidRPr="006E223A">
        <w:rPr>
          <w:bCs/>
        </w:rPr>
        <w:t>(kljub višji subvenciji) delodajalci pogosto niso želeli (takoj) zaposliti (za nedoločen čas). Rekordno nizka brezposelnost</w:t>
      </w:r>
      <w:r w:rsidR="000472B8">
        <w:rPr>
          <w:bCs/>
        </w:rPr>
        <w:t xml:space="preserve"> </w:t>
      </w:r>
      <w:r w:rsidRPr="006E223A">
        <w:rPr>
          <w:bCs/>
        </w:rPr>
        <w:t xml:space="preserve">hkrati pomeni, da delodajalci težko dobijo </w:t>
      </w:r>
      <w:r w:rsidR="00567C76" w:rsidRPr="006E223A">
        <w:rPr>
          <w:bCs/>
        </w:rPr>
        <w:t>ustrez</w:t>
      </w:r>
      <w:r w:rsidR="00567C76">
        <w:rPr>
          <w:bCs/>
          <w:lang w:val="sl-SI"/>
        </w:rPr>
        <w:t>ne</w:t>
      </w:r>
      <w:r w:rsidR="00567C76" w:rsidRPr="006E223A">
        <w:rPr>
          <w:bCs/>
        </w:rPr>
        <w:t xml:space="preserve"> </w:t>
      </w:r>
      <w:r w:rsidR="00567C76">
        <w:rPr>
          <w:bCs/>
          <w:lang w:val="sl-SI"/>
        </w:rPr>
        <w:t>delavce</w:t>
      </w:r>
      <w:r w:rsidR="00567C76" w:rsidRPr="006E223A">
        <w:rPr>
          <w:bCs/>
        </w:rPr>
        <w:t xml:space="preserve"> </w:t>
      </w:r>
      <w:r w:rsidRPr="006E223A">
        <w:rPr>
          <w:bCs/>
        </w:rPr>
        <w:t>glede na zahteve delovnih mest, brezposelni (z več ovirami za vstop na trg dela) pa njihovim zahtevam pogosto ne ustrezajo oz</w:t>
      </w:r>
      <w:r w:rsidR="000472B8">
        <w:rPr>
          <w:bCs/>
        </w:rPr>
        <w:t>iroma</w:t>
      </w:r>
      <w:r w:rsidRPr="006E223A">
        <w:rPr>
          <w:bCs/>
        </w:rPr>
        <w:t xml:space="preserve"> se delodajalci težko odločijo</w:t>
      </w:r>
      <w:r w:rsidR="000472B8">
        <w:rPr>
          <w:bCs/>
        </w:rPr>
        <w:t xml:space="preserve"> za njihovo zaposlitev.</w:t>
      </w:r>
    </w:p>
    <w:p w14:paraId="709A4449" w14:textId="77777777" w:rsidR="006E223A" w:rsidRPr="006E223A" w:rsidRDefault="006E223A" w:rsidP="006E223A">
      <w:pPr>
        <w:pStyle w:val="BESEDILO"/>
        <w:rPr>
          <w:bCs/>
        </w:rPr>
      </w:pPr>
    </w:p>
    <w:p w14:paraId="0D726BFE" w14:textId="7A3B572A" w:rsidR="006E223A" w:rsidRPr="00CE1851" w:rsidRDefault="00CE1851" w:rsidP="006E223A">
      <w:pPr>
        <w:pStyle w:val="BESEDILO"/>
        <w:rPr>
          <w:bCs/>
        </w:rPr>
      </w:pPr>
      <w:r>
        <w:rPr>
          <w:bCs/>
        </w:rPr>
        <w:t>V okviru</w:t>
      </w:r>
      <w:r w:rsidR="000472B8">
        <w:rPr>
          <w:bCs/>
        </w:rPr>
        <w:t xml:space="preserve"> programa se je v</w:t>
      </w:r>
      <w:r w:rsidR="006E223A" w:rsidRPr="006E223A">
        <w:rPr>
          <w:bCs/>
        </w:rPr>
        <w:t xml:space="preserve">išina subvencije </w:t>
      </w:r>
      <w:r>
        <w:rPr>
          <w:bCs/>
        </w:rPr>
        <w:t xml:space="preserve">za zaposlitev </w:t>
      </w:r>
      <w:r w:rsidR="006E223A" w:rsidRPr="006E223A">
        <w:rPr>
          <w:bCs/>
        </w:rPr>
        <w:t>zviša</w:t>
      </w:r>
      <w:r w:rsidR="000472B8">
        <w:rPr>
          <w:bCs/>
        </w:rPr>
        <w:t>la</w:t>
      </w:r>
      <w:r w:rsidR="006E223A" w:rsidRPr="006E223A">
        <w:rPr>
          <w:bCs/>
        </w:rPr>
        <w:t xml:space="preserve"> za 1.260</w:t>
      </w:r>
      <w:r w:rsidR="00AB5F9F">
        <w:rPr>
          <w:bCs/>
        </w:rPr>
        <w:t xml:space="preserve"> evrov</w:t>
      </w:r>
      <w:r w:rsidR="006E223A" w:rsidRPr="006E223A">
        <w:rPr>
          <w:bCs/>
        </w:rPr>
        <w:t xml:space="preserve"> oz</w:t>
      </w:r>
      <w:r w:rsidR="000472B8">
        <w:rPr>
          <w:bCs/>
        </w:rPr>
        <w:t>iroma</w:t>
      </w:r>
      <w:r w:rsidR="006E223A" w:rsidRPr="006E223A">
        <w:rPr>
          <w:bCs/>
        </w:rPr>
        <w:t xml:space="preserve"> 70</w:t>
      </w:r>
      <w:r w:rsidR="00AB5F9F">
        <w:rPr>
          <w:bCs/>
        </w:rPr>
        <w:t xml:space="preserve"> evrov</w:t>
      </w:r>
      <w:r w:rsidR="006E223A" w:rsidRPr="006E223A">
        <w:rPr>
          <w:bCs/>
        </w:rPr>
        <w:t xml:space="preserve">/mesec, če </w:t>
      </w:r>
      <w:r w:rsidR="000472B8">
        <w:rPr>
          <w:bCs/>
        </w:rPr>
        <w:t xml:space="preserve">je delodajalec </w:t>
      </w:r>
      <w:r w:rsidR="006E223A" w:rsidRPr="006E223A">
        <w:rPr>
          <w:bCs/>
        </w:rPr>
        <w:t>osebo vključ</w:t>
      </w:r>
      <w:r w:rsidR="000472B8">
        <w:rPr>
          <w:bCs/>
        </w:rPr>
        <w:t xml:space="preserve">il </w:t>
      </w:r>
      <w:r w:rsidR="006E223A" w:rsidRPr="006E223A">
        <w:rPr>
          <w:bCs/>
        </w:rPr>
        <w:t xml:space="preserve">v </w:t>
      </w:r>
      <w:r w:rsidR="000472B8" w:rsidRPr="00E671DC">
        <w:rPr>
          <w:bCs/>
        </w:rPr>
        <w:t>kolektivno prostovoljno dodatno pokojninsko zavarovanje</w:t>
      </w:r>
      <w:r w:rsidR="006E223A" w:rsidRPr="006E223A">
        <w:rPr>
          <w:bCs/>
        </w:rPr>
        <w:t>. Takih vključitev je bilo do decembra 2024 94 oz</w:t>
      </w:r>
      <w:r w:rsidRPr="00CE1851">
        <w:rPr>
          <w:bCs/>
        </w:rPr>
        <w:t>iroma</w:t>
      </w:r>
      <w:r w:rsidR="006E223A" w:rsidRPr="006E223A">
        <w:rPr>
          <w:bCs/>
        </w:rPr>
        <w:t xml:space="preserve"> 3,4</w:t>
      </w:r>
      <w:r w:rsidRPr="00CE1851">
        <w:rPr>
          <w:bCs/>
        </w:rPr>
        <w:t xml:space="preserve"> odstotka</w:t>
      </w:r>
      <w:r w:rsidR="006E223A" w:rsidRPr="006E223A">
        <w:rPr>
          <w:bCs/>
        </w:rPr>
        <w:t xml:space="preserve"> (od 2757). Po informacijah zavarovalnic jih delodajalci, ki imajo z njimi sklenjen pokojninski načrt za </w:t>
      </w:r>
      <w:r w:rsidRPr="00E671DC">
        <w:rPr>
          <w:bCs/>
        </w:rPr>
        <w:t>kolektivno prostovoljno dodatno pokojninsko zavarovanje</w:t>
      </w:r>
      <w:r w:rsidR="006E223A" w:rsidRPr="006E223A">
        <w:rPr>
          <w:bCs/>
        </w:rPr>
        <w:t xml:space="preserve">, pogosto vključijo v načrt šele po določenem času, </w:t>
      </w:r>
      <w:r w:rsidR="004256F9">
        <w:rPr>
          <w:bCs/>
        </w:rPr>
        <w:t>na primer</w:t>
      </w:r>
      <w:r w:rsidR="006E223A" w:rsidRPr="006E223A">
        <w:rPr>
          <w:bCs/>
        </w:rPr>
        <w:t xml:space="preserve"> po enem letu, ko </w:t>
      </w:r>
      <w:r w:rsidR="002A3D85" w:rsidRPr="006E223A">
        <w:rPr>
          <w:bCs/>
        </w:rPr>
        <w:t>zaposlen</w:t>
      </w:r>
      <w:r w:rsidR="002A3D85">
        <w:rPr>
          <w:bCs/>
          <w:lang w:val="sl-SI"/>
        </w:rPr>
        <w:t>ega</w:t>
      </w:r>
      <w:r w:rsidR="002A3D85" w:rsidRPr="006E223A">
        <w:rPr>
          <w:bCs/>
        </w:rPr>
        <w:t xml:space="preserve"> </w:t>
      </w:r>
      <w:r w:rsidR="006E223A" w:rsidRPr="006E223A">
        <w:rPr>
          <w:bCs/>
        </w:rPr>
        <w:t xml:space="preserve">bolje spoznajo. Velika večina majhnih in mikro podjetij pa niti nima sklenjenega pokojninskega načrta za </w:t>
      </w:r>
      <w:r w:rsidRPr="00E671DC">
        <w:rPr>
          <w:bCs/>
        </w:rPr>
        <w:t>kolektivno prostovoljno dodatno pokojninsko zavarovanje</w:t>
      </w:r>
      <w:r w:rsidR="006E223A" w:rsidRPr="006E223A">
        <w:rPr>
          <w:bCs/>
        </w:rPr>
        <w:t>.</w:t>
      </w:r>
    </w:p>
    <w:p w14:paraId="0792189E" w14:textId="77777777" w:rsidR="006E223A" w:rsidRPr="006E223A" w:rsidRDefault="006E223A" w:rsidP="006E223A">
      <w:pPr>
        <w:pStyle w:val="BESEDILO"/>
        <w:rPr>
          <w:bCs/>
        </w:rPr>
      </w:pPr>
    </w:p>
    <w:p w14:paraId="79A5AB4A" w14:textId="4C8023EB" w:rsidR="006E223A" w:rsidRDefault="00402338" w:rsidP="006E223A">
      <w:pPr>
        <w:pStyle w:val="BESEDILO"/>
        <w:rPr>
          <w:bCs/>
        </w:rPr>
      </w:pPr>
      <w:r>
        <w:rPr>
          <w:bCs/>
        </w:rPr>
        <w:t>ZRSZ</w:t>
      </w:r>
      <w:r w:rsidR="006E223A" w:rsidRPr="006E223A">
        <w:rPr>
          <w:bCs/>
        </w:rPr>
        <w:t xml:space="preserve"> vključitve dnevno spremlja z izmenjavo podatkov z Zavodom za zdravstveno zavarovanje Slovenije (</w:t>
      </w:r>
      <w:r w:rsidR="00CE1851">
        <w:rPr>
          <w:bCs/>
        </w:rPr>
        <w:t xml:space="preserve">v </w:t>
      </w:r>
      <w:r w:rsidR="004256F9">
        <w:rPr>
          <w:bCs/>
        </w:rPr>
        <w:t>nadalj</w:t>
      </w:r>
      <w:r w:rsidR="004256F9">
        <w:rPr>
          <w:bCs/>
          <w:lang w:val="sl-SI"/>
        </w:rPr>
        <w:t>njem besedilu</w:t>
      </w:r>
      <w:r w:rsidR="00CE1851">
        <w:rPr>
          <w:bCs/>
        </w:rPr>
        <w:t xml:space="preserve">: </w:t>
      </w:r>
      <w:r w:rsidR="006E223A" w:rsidRPr="006E223A">
        <w:rPr>
          <w:bCs/>
        </w:rPr>
        <w:t xml:space="preserve">ZZZS), izplačila temeljijo na ustrezni pogodbi o zaposlitvi in nastalem strošku iz naslova plače za določen mesec. </w:t>
      </w:r>
      <w:r>
        <w:rPr>
          <w:bCs/>
        </w:rPr>
        <w:t>ZRSZ</w:t>
      </w:r>
      <w:r w:rsidR="006E223A" w:rsidRPr="006E223A">
        <w:rPr>
          <w:bCs/>
        </w:rPr>
        <w:t xml:space="preserve"> spremlja zaposlitve tudi z obiski na delovnem mestu pri delodajalcih. </w:t>
      </w:r>
      <w:r w:rsidR="00D24226" w:rsidRPr="006E223A">
        <w:rPr>
          <w:bCs/>
        </w:rPr>
        <w:t>Pr</w:t>
      </w:r>
      <w:r w:rsidR="00D24226">
        <w:rPr>
          <w:bCs/>
          <w:lang w:val="sl-SI"/>
        </w:rPr>
        <w:t>ed</w:t>
      </w:r>
      <w:r w:rsidR="002A3D85">
        <w:rPr>
          <w:bCs/>
          <w:lang w:val="sl-SI"/>
        </w:rPr>
        <w:t>nostno</w:t>
      </w:r>
      <w:r w:rsidR="00D24226" w:rsidRPr="006E223A">
        <w:rPr>
          <w:bCs/>
        </w:rPr>
        <w:t xml:space="preserve"> </w:t>
      </w:r>
      <w:r w:rsidR="006E223A" w:rsidRPr="006E223A">
        <w:rPr>
          <w:bCs/>
        </w:rPr>
        <w:t xml:space="preserve">spremlja delodajalce, ki v </w:t>
      </w:r>
      <w:r w:rsidR="00CE1851">
        <w:rPr>
          <w:bCs/>
        </w:rPr>
        <w:t>šestih</w:t>
      </w:r>
      <w:r w:rsidR="006E223A" w:rsidRPr="006E223A">
        <w:rPr>
          <w:bCs/>
        </w:rPr>
        <w:t xml:space="preserve"> </w:t>
      </w:r>
      <w:r w:rsidR="00547F2C" w:rsidRPr="006E223A">
        <w:rPr>
          <w:bCs/>
        </w:rPr>
        <w:t>mesec</w:t>
      </w:r>
      <w:r w:rsidR="00547F2C">
        <w:rPr>
          <w:bCs/>
          <w:lang w:val="sl-SI"/>
        </w:rPr>
        <w:t>ih</w:t>
      </w:r>
      <w:r w:rsidR="00547F2C" w:rsidRPr="006E223A">
        <w:rPr>
          <w:bCs/>
        </w:rPr>
        <w:t xml:space="preserve"> </w:t>
      </w:r>
      <w:r w:rsidR="006E223A" w:rsidRPr="006E223A">
        <w:rPr>
          <w:bCs/>
        </w:rPr>
        <w:t xml:space="preserve">zaposlitve niso zagotovili ustreznih usposabljanj, zato jim je </w:t>
      </w:r>
      <w:r>
        <w:rPr>
          <w:bCs/>
        </w:rPr>
        <w:t>ZRSZ</w:t>
      </w:r>
      <w:r w:rsidR="006E223A" w:rsidRPr="006E223A">
        <w:rPr>
          <w:bCs/>
        </w:rPr>
        <w:t xml:space="preserve"> </w:t>
      </w:r>
      <w:r w:rsidR="00547F2C">
        <w:rPr>
          <w:bCs/>
          <w:lang w:val="sl-SI"/>
        </w:rPr>
        <w:t xml:space="preserve">v skladu </w:t>
      </w:r>
      <w:r w:rsidR="006E223A" w:rsidRPr="006E223A">
        <w:rPr>
          <w:bCs/>
        </w:rPr>
        <w:t xml:space="preserve">s pogodbo zadržal izplačila subvencij do izvedbe usposabljanj. V obdobju poročanja je </w:t>
      </w:r>
      <w:r>
        <w:rPr>
          <w:bCs/>
        </w:rPr>
        <w:t>ZRSZ</w:t>
      </w:r>
      <w:r w:rsidR="006E223A" w:rsidRPr="006E223A">
        <w:rPr>
          <w:bCs/>
        </w:rPr>
        <w:t xml:space="preserve"> izvede</w:t>
      </w:r>
      <w:r w:rsidR="00CE1851">
        <w:rPr>
          <w:bCs/>
        </w:rPr>
        <w:t>l</w:t>
      </w:r>
      <w:r w:rsidR="006E223A" w:rsidRPr="006E223A">
        <w:rPr>
          <w:bCs/>
        </w:rPr>
        <w:t xml:space="preserve"> 164 obiskov. </w:t>
      </w:r>
    </w:p>
    <w:p w14:paraId="00DE4DE6" w14:textId="77777777" w:rsidR="006E223A" w:rsidRPr="006E223A" w:rsidRDefault="006E223A" w:rsidP="006E223A">
      <w:pPr>
        <w:pStyle w:val="BESEDILO"/>
        <w:rPr>
          <w:bCs/>
        </w:rPr>
      </w:pPr>
    </w:p>
    <w:p w14:paraId="6AA43D28" w14:textId="54532FC7" w:rsidR="006E223A" w:rsidRPr="006E223A" w:rsidRDefault="00402338" w:rsidP="006E223A">
      <w:pPr>
        <w:pStyle w:val="BESEDILO"/>
        <w:rPr>
          <w:bCs/>
        </w:rPr>
      </w:pPr>
      <w:r>
        <w:rPr>
          <w:bCs/>
        </w:rPr>
        <w:t>ZRSZ</w:t>
      </w:r>
      <w:r w:rsidR="006E223A" w:rsidRPr="006E223A">
        <w:rPr>
          <w:bCs/>
        </w:rPr>
        <w:t xml:space="preserve"> je za spodbujanje vključevanja mladih izvajal intenzivno promocijo programa, še posebej prek svetovalcev zaposlitve, ki obravnavajo mlade brezposelne osebe, in prek </w:t>
      </w:r>
      <w:r w:rsidR="00CE1851">
        <w:rPr>
          <w:bCs/>
        </w:rPr>
        <w:t>svojih p</w:t>
      </w:r>
      <w:r w:rsidR="006E223A" w:rsidRPr="006E223A">
        <w:rPr>
          <w:bCs/>
        </w:rPr>
        <w:t xml:space="preserve">isarn za delodajalce, ki imajo stik z delodajalci. </w:t>
      </w:r>
      <w:r>
        <w:rPr>
          <w:bCs/>
        </w:rPr>
        <w:t>ZRSZ</w:t>
      </w:r>
      <w:r w:rsidR="006E223A" w:rsidRPr="006E223A">
        <w:rPr>
          <w:bCs/>
        </w:rPr>
        <w:t xml:space="preserve"> je program intenzivno promoviral tudi prek medijev (</w:t>
      </w:r>
      <w:r w:rsidR="004256F9">
        <w:rPr>
          <w:bCs/>
        </w:rPr>
        <w:t>na primer</w:t>
      </w:r>
      <w:r w:rsidR="006E223A" w:rsidRPr="006E223A">
        <w:rPr>
          <w:bCs/>
        </w:rPr>
        <w:t xml:space="preserve"> radijske objave), Obrtne zbornice Slovenije, Gospodarske zbornic</w:t>
      </w:r>
      <w:r w:rsidR="006F14A6">
        <w:rPr>
          <w:bCs/>
          <w:lang w:val="sl-SI"/>
        </w:rPr>
        <w:t>e</w:t>
      </w:r>
      <w:r w:rsidR="006E223A" w:rsidRPr="006E223A">
        <w:rPr>
          <w:bCs/>
        </w:rPr>
        <w:t xml:space="preserve"> Slovenije, </w:t>
      </w:r>
      <w:r w:rsidR="00D24226">
        <w:rPr>
          <w:bCs/>
          <w:lang w:val="sl-SI"/>
        </w:rPr>
        <w:t>družben</w:t>
      </w:r>
      <w:r w:rsidR="00D24226" w:rsidRPr="006E223A">
        <w:rPr>
          <w:bCs/>
        </w:rPr>
        <w:t xml:space="preserve">ih </w:t>
      </w:r>
      <w:r w:rsidR="006E223A" w:rsidRPr="006E223A">
        <w:rPr>
          <w:bCs/>
        </w:rPr>
        <w:t xml:space="preserve">omrežij, (zaposlitvenih) sejmov </w:t>
      </w:r>
      <w:r w:rsidR="004256F9">
        <w:rPr>
          <w:bCs/>
          <w:lang w:val="sl-SI"/>
        </w:rPr>
        <w:t>in podobno</w:t>
      </w:r>
      <w:r w:rsidR="006E223A" w:rsidRPr="006E223A">
        <w:rPr>
          <w:bCs/>
        </w:rPr>
        <w:t xml:space="preserve">. </w:t>
      </w:r>
      <w:r w:rsidR="00CE1851">
        <w:rPr>
          <w:bCs/>
        </w:rPr>
        <w:t xml:space="preserve">Prav tako je </w:t>
      </w:r>
      <w:r w:rsidR="006E223A" w:rsidRPr="006E223A">
        <w:rPr>
          <w:bCs/>
        </w:rPr>
        <w:t>MDDSZ izvajal</w:t>
      </w:r>
      <w:r w:rsidR="007A28D6">
        <w:rPr>
          <w:bCs/>
          <w:lang w:val="sl-SI"/>
        </w:rPr>
        <w:t>o</w:t>
      </w:r>
      <w:r w:rsidR="006E223A" w:rsidRPr="006E223A">
        <w:rPr>
          <w:bCs/>
        </w:rPr>
        <w:t xml:space="preserve"> promocijsko kampanjo Jamstvo za mlade – most do zaposlitve. Izvajale so se aktivnosti za </w:t>
      </w:r>
      <w:r w:rsidR="004256F9" w:rsidRPr="006E223A">
        <w:rPr>
          <w:bCs/>
        </w:rPr>
        <w:t>o</w:t>
      </w:r>
      <w:r w:rsidR="004256F9">
        <w:rPr>
          <w:bCs/>
          <w:lang w:val="sl-SI"/>
        </w:rPr>
        <w:t>za</w:t>
      </w:r>
      <w:r w:rsidR="004256F9" w:rsidRPr="006E223A">
        <w:rPr>
          <w:bCs/>
        </w:rPr>
        <w:t xml:space="preserve">veščanje </w:t>
      </w:r>
      <w:r w:rsidR="006E223A" w:rsidRPr="006E223A">
        <w:rPr>
          <w:bCs/>
        </w:rPr>
        <w:t>javnosti, promocijske aktivnosti za delodajalce in mlade, ki zajemajo širši vidik zaposlovanja mladih.</w:t>
      </w:r>
    </w:p>
    <w:p w14:paraId="38E55BE3" w14:textId="77777777" w:rsidR="006E223A" w:rsidRDefault="006E223A" w:rsidP="006E223A">
      <w:pPr>
        <w:pStyle w:val="BESEDILO"/>
        <w:rPr>
          <w:bCs/>
        </w:rPr>
      </w:pPr>
    </w:p>
    <w:p w14:paraId="08C181B2" w14:textId="07BF13D0" w:rsidR="00CE1851" w:rsidRPr="001A21E4" w:rsidRDefault="006E223A" w:rsidP="00887E84">
      <w:pPr>
        <w:pStyle w:val="BESEDILO"/>
        <w:rPr>
          <w:bCs/>
        </w:rPr>
      </w:pPr>
      <w:r w:rsidRPr="006E223A">
        <w:rPr>
          <w:bCs/>
        </w:rPr>
        <w:t xml:space="preserve">Vključevanje v program je bilo predvideno le do konca leta 2024. </w:t>
      </w:r>
    </w:p>
    <w:p w14:paraId="1E3F7156" w14:textId="77777777" w:rsidR="00357E74" w:rsidRPr="001C3460" w:rsidRDefault="00357E74" w:rsidP="00887E84">
      <w:pPr>
        <w:pStyle w:val="BESEDILO"/>
        <w:rPr>
          <w:lang w:val="sl-SI"/>
        </w:rPr>
      </w:pPr>
    </w:p>
    <w:p w14:paraId="273A1B33" w14:textId="45F7949A" w:rsidR="006C0BDB" w:rsidRPr="001C3460" w:rsidRDefault="005F6ED9" w:rsidP="00AA571D">
      <w:pPr>
        <w:pStyle w:val="Naslov3"/>
        <w:ind w:left="1080"/>
      </w:pPr>
      <w:bookmarkStart w:id="61" w:name="_Toc201146660"/>
      <w:r>
        <w:t xml:space="preserve">2.2.3 </w:t>
      </w:r>
      <w:r w:rsidR="006C0BDB" w:rsidRPr="001C3460">
        <w:t>UKREP 4: KREIRANJE DELOVNIH MEST</w:t>
      </w:r>
      <w:bookmarkEnd w:id="61"/>
    </w:p>
    <w:p w14:paraId="1697DF29" w14:textId="77777777" w:rsidR="006C0BDB" w:rsidRPr="001C3460" w:rsidRDefault="006C0BDB" w:rsidP="006C0BDB"/>
    <w:p w14:paraId="3D676233" w14:textId="4D859AA5" w:rsidR="006C0BDB" w:rsidRDefault="006C0BDB" w:rsidP="00D11C24">
      <w:pPr>
        <w:pStyle w:val="BESEDILO"/>
        <w:rPr>
          <w:i/>
          <w:lang w:val="sl-SI"/>
        </w:rPr>
      </w:pPr>
      <w:r w:rsidRPr="001C3460">
        <w:rPr>
          <w:i/>
          <w:lang w:val="sl-SI"/>
        </w:rPr>
        <w:t>Ukrep je namenjen spodbujanju delovne in socialne vključenosti ter izboljšanju usposobljenosti in delovnih veščin ranljivih skupin brezposelnih oseb. Izvaja se kot subvencioniranje začasnih zaposlitev, ki je lahko povezano z usposabljanjem. Izvaja se zlasti pri neprofitnih delodajalcih ali v javnem sektorju.</w:t>
      </w:r>
    </w:p>
    <w:p w14:paraId="1D395152" w14:textId="77777777" w:rsidR="00D11C24" w:rsidRPr="00D11C24" w:rsidRDefault="00D11C24" w:rsidP="00D11C24">
      <w:pPr>
        <w:pStyle w:val="BESEDILO"/>
        <w:rPr>
          <w:i/>
          <w:lang w:val="sl-SI"/>
        </w:rPr>
      </w:pPr>
    </w:p>
    <w:p w14:paraId="266E1D55" w14:textId="0E2371F3" w:rsidR="008C18AB" w:rsidRPr="008C18AB" w:rsidRDefault="00D02B18" w:rsidP="008C18AB">
      <w:pPr>
        <w:pBdr>
          <w:top w:val="single" w:sz="4" w:space="1" w:color="auto"/>
          <w:left w:val="single" w:sz="4" w:space="4" w:color="auto"/>
          <w:bottom w:val="single" w:sz="4" w:space="1" w:color="auto"/>
          <w:right w:val="single" w:sz="4" w:space="4" w:color="auto"/>
        </w:pBdr>
        <w:jc w:val="both"/>
        <w:rPr>
          <w:rFonts w:ascii="Arial" w:eastAsia="Calibri" w:hAnsi="Arial" w:cs="Times New Roman"/>
          <w:sz w:val="18"/>
          <w:szCs w:val="20"/>
          <w:lang w:eastAsia="x-none"/>
        </w:rPr>
      </w:pPr>
      <w:r>
        <w:rPr>
          <w:rFonts w:ascii="Arial" w:eastAsia="Calibri" w:hAnsi="Arial" w:cs="Times New Roman"/>
          <w:sz w:val="18"/>
          <w:szCs w:val="20"/>
          <w:lang w:eastAsia="x-none"/>
        </w:rPr>
        <w:t>V letu 2024 se je v</w:t>
      </w:r>
      <w:r w:rsidR="008C18AB" w:rsidRPr="008C18AB">
        <w:rPr>
          <w:rFonts w:ascii="Arial" w:eastAsia="Calibri" w:hAnsi="Arial" w:cs="Times New Roman"/>
          <w:sz w:val="18"/>
          <w:szCs w:val="20"/>
          <w:lang w:eastAsia="x-none"/>
        </w:rPr>
        <w:t xml:space="preserve"> </w:t>
      </w:r>
      <w:r w:rsidR="003252B3">
        <w:rPr>
          <w:rFonts w:ascii="Arial" w:eastAsia="Calibri" w:hAnsi="Arial" w:cs="Times New Roman"/>
          <w:sz w:val="18"/>
          <w:szCs w:val="20"/>
          <w:lang w:eastAsia="x-none"/>
        </w:rPr>
        <w:t>četrti u</w:t>
      </w:r>
      <w:r w:rsidR="008C18AB" w:rsidRPr="008C18AB">
        <w:rPr>
          <w:rFonts w:ascii="Arial" w:eastAsia="Calibri" w:hAnsi="Arial" w:cs="Times New Roman"/>
          <w:sz w:val="18"/>
          <w:szCs w:val="20"/>
          <w:lang w:eastAsia="x-none"/>
        </w:rPr>
        <w:t xml:space="preserve">krep </w:t>
      </w:r>
      <w:r w:rsidR="008C2616">
        <w:rPr>
          <w:rFonts w:ascii="Arial" w:eastAsia="Calibri" w:hAnsi="Arial" w:cs="Times New Roman"/>
          <w:sz w:val="18"/>
          <w:szCs w:val="20"/>
          <w:lang w:eastAsia="x-none"/>
        </w:rPr>
        <w:t>k</w:t>
      </w:r>
      <w:r w:rsidR="008C18AB" w:rsidRPr="008C18AB">
        <w:rPr>
          <w:rFonts w:ascii="Arial" w:eastAsia="Calibri" w:hAnsi="Arial" w:cs="Times New Roman"/>
          <w:sz w:val="18"/>
          <w:szCs w:val="20"/>
          <w:lang w:eastAsia="x-none"/>
        </w:rPr>
        <w:t xml:space="preserve">reiranje delovnih mest </w:t>
      </w:r>
      <w:r>
        <w:rPr>
          <w:rFonts w:ascii="Arial" w:eastAsia="Calibri" w:hAnsi="Arial" w:cs="Times New Roman"/>
          <w:sz w:val="18"/>
          <w:szCs w:val="20"/>
          <w:lang w:eastAsia="x-none"/>
        </w:rPr>
        <w:t xml:space="preserve">vključilo </w:t>
      </w:r>
      <w:r w:rsidRPr="008C18AB">
        <w:rPr>
          <w:rFonts w:ascii="Arial" w:eastAsia="Calibri" w:hAnsi="Arial" w:cs="Times New Roman"/>
          <w:sz w:val="18"/>
          <w:szCs w:val="20"/>
          <w:lang w:eastAsia="x-none"/>
        </w:rPr>
        <w:t>2408</w:t>
      </w:r>
      <w:r>
        <w:rPr>
          <w:rFonts w:ascii="Arial" w:eastAsia="Calibri" w:hAnsi="Arial" w:cs="Times New Roman"/>
          <w:sz w:val="18"/>
          <w:szCs w:val="20"/>
          <w:lang w:eastAsia="x-none"/>
        </w:rPr>
        <w:t xml:space="preserve"> brezposelnih oseb, kar je </w:t>
      </w:r>
      <w:r w:rsidR="00ED7635">
        <w:rPr>
          <w:rFonts w:ascii="Arial" w:eastAsia="Calibri" w:hAnsi="Arial" w:cs="Times New Roman"/>
          <w:sz w:val="18"/>
          <w:szCs w:val="20"/>
          <w:lang w:eastAsia="x-none"/>
        </w:rPr>
        <w:t xml:space="preserve">za </w:t>
      </w:r>
      <w:r>
        <w:rPr>
          <w:rFonts w:ascii="Arial" w:eastAsia="Calibri" w:hAnsi="Arial" w:cs="Times New Roman"/>
          <w:sz w:val="18"/>
          <w:szCs w:val="20"/>
          <w:lang w:eastAsia="x-none"/>
        </w:rPr>
        <w:t xml:space="preserve">16,5 odstotka manj kot leta 2023. </w:t>
      </w:r>
      <w:r w:rsidR="008C18AB" w:rsidRPr="008C18AB">
        <w:rPr>
          <w:rFonts w:ascii="Arial" w:eastAsia="Calibri" w:hAnsi="Arial" w:cs="Times New Roman"/>
          <w:sz w:val="18"/>
          <w:szCs w:val="20"/>
          <w:lang w:eastAsia="x-none"/>
        </w:rPr>
        <w:t xml:space="preserve">Največ vključitev </w:t>
      </w:r>
      <w:r w:rsidR="00CB4EDF">
        <w:rPr>
          <w:rFonts w:ascii="Arial" w:eastAsia="Calibri" w:hAnsi="Arial" w:cs="Times New Roman"/>
          <w:sz w:val="18"/>
          <w:szCs w:val="20"/>
          <w:lang w:eastAsia="x-none"/>
        </w:rPr>
        <w:t>(</w:t>
      </w:r>
      <w:r w:rsidR="008C18AB" w:rsidRPr="008C18AB">
        <w:rPr>
          <w:rFonts w:ascii="Arial" w:eastAsia="Calibri" w:hAnsi="Arial" w:cs="Times New Roman"/>
          <w:sz w:val="18"/>
          <w:szCs w:val="20"/>
          <w:lang w:eastAsia="x-none"/>
        </w:rPr>
        <w:t xml:space="preserve">2235 </w:t>
      </w:r>
      <w:r w:rsidR="00CB4EDF">
        <w:rPr>
          <w:rFonts w:ascii="Arial" w:eastAsia="Calibri" w:hAnsi="Arial" w:cs="Times New Roman"/>
          <w:sz w:val="18"/>
          <w:szCs w:val="20"/>
          <w:lang w:eastAsia="x-none"/>
        </w:rPr>
        <w:t>ali</w:t>
      </w:r>
      <w:r w:rsidR="008C18AB" w:rsidRPr="008C18AB">
        <w:rPr>
          <w:rFonts w:ascii="Arial" w:eastAsia="Calibri" w:hAnsi="Arial" w:cs="Times New Roman"/>
          <w:sz w:val="18"/>
          <w:szCs w:val="20"/>
          <w:lang w:eastAsia="x-none"/>
        </w:rPr>
        <w:t xml:space="preserve"> 77,</w:t>
      </w:r>
      <w:r w:rsidR="00CB4EDF">
        <w:rPr>
          <w:rFonts w:ascii="Arial" w:eastAsia="Calibri" w:hAnsi="Arial" w:cs="Times New Roman"/>
          <w:sz w:val="18"/>
          <w:szCs w:val="20"/>
          <w:lang w:eastAsia="x-none"/>
        </w:rPr>
        <w:t xml:space="preserve">6 odstotka </w:t>
      </w:r>
      <w:r w:rsidR="008C18AB" w:rsidRPr="008C18AB">
        <w:rPr>
          <w:rFonts w:ascii="Arial" w:eastAsia="Calibri" w:hAnsi="Arial" w:cs="Times New Roman"/>
          <w:sz w:val="18"/>
          <w:szCs w:val="20"/>
          <w:lang w:eastAsia="x-none"/>
        </w:rPr>
        <w:t xml:space="preserve">vseh vključitev v okviru ukrepa) </w:t>
      </w:r>
      <w:r w:rsidR="00CB4EDF">
        <w:rPr>
          <w:rFonts w:ascii="Arial" w:eastAsia="Calibri" w:hAnsi="Arial" w:cs="Times New Roman"/>
          <w:sz w:val="18"/>
          <w:szCs w:val="20"/>
          <w:lang w:eastAsia="x-none"/>
        </w:rPr>
        <w:t xml:space="preserve">je bilo </w:t>
      </w:r>
      <w:r w:rsidR="008C18AB" w:rsidRPr="008C18AB">
        <w:rPr>
          <w:rFonts w:ascii="Arial" w:eastAsia="Calibri" w:hAnsi="Arial" w:cs="Times New Roman"/>
          <w:sz w:val="18"/>
          <w:szCs w:val="20"/>
          <w:lang w:eastAsia="x-none"/>
        </w:rPr>
        <w:t xml:space="preserve">v </w:t>
      </w:r>
      <w:r w:rsidR="00CB4EDF">
        <w:rPr>
          <w:rFonts w:ascii="Arial" w:eastAsia="Calibri" w:hAnsi="Arial" w:cs="Times New Roman"/>
          <w:sz w:val="18"/>
          <w:szCs w:val="20"/>
          <w:lang w:eastAsia="x-none"/>
        </w:rPr>
        <w:t>»</w:t>
      </w:r>
      <w:r w:rsidR="008C18AB" w:rsidRPr="008C18AB">
        <w:rPr>
          <w:rFonts w:ascii="Arial" w:eastAsia="Calibri" w:hAnsi="Arial" w:cs="Times New Roman"/>
          <w:sz w:val="18"/>
          <w:szCs w:val="20"/>
          <w:lang w:eastAsia="x-none"/>
        </w:rPr>
        <w:t>klasične</w:t>
      </w:r>
      <w:r w:rsidR="00CB4EDF">
        <w:rPr>
          <w:rFonts w:ascii="Arial" w:eastAsia="Calibri" w:hAnsi="Arial" w:cs="Times New Roman"/>
          <w:sz w:val="18"/>
          <w:szCs w:val="20"/>
          <w:lang w:eastAsia="x-none"/>
        </w:rPr>
        <w:t>«</w:t>
      </w:r>
      <w:r w:rsidR="008C18AB" w:rsidRPr="008C18AB">
        <w:rPr>
          <w:rFonts w:ascii="Arial" w:eastAsia="Calibri" w:hAnsi="Arial" w:cs="Times New Roman"/>
          <w:sz w:val="18"/>
          <w:szCs w:val="20"/>
          <w:lang w:eastAsia="x-none"/>
        </w:rPr>
        <w:t xml:space="preserve"> programe javnih del, 171 vključitev (5,9</w:t>
      </w:r>
      <w:r w:rsidR="00CB4EDF">
        <w:rPr>
          <w:rFonts w:ascii="Arial" w:eastAsia="Calibri" w:hAnsi="Arial" w:cs="Times New Roman"/>
          <w:sz w:val="18"/>
          <w:szCs w:val="20"/>
          <w:lang w:eastAsia="x-none"/>
        </w:rPr>
        <w:t xml:space="preserve"> odstotka</w:t>
      </w:r>
      <w:r w:rsidR="008C18AB" w:rsidRPr="008C18AB">
        <w:rPr>
          <w:rFonts w:ascii="Arial" w:eastAsia="Calibri" w:hAnsi="Arial" w:cs="Times New Roman"/>
          <w:sz w:val="18"/>
          <w:szCs w:val="20"/>
          <w:lang w:eastAsia="x-none"/>
        </w:rPr>
        <w:t xml:space="preserve">) pa v </w:t>
      </w:r>
      <w:r w:rsidR="00CB4EDF">
        <w:rPr>
          <w:rFonts w:ascii="Arial" w:eastAsia="Calibri" w:hAnsi="Arial" w:cs="Times New Roman"/>
          <w:sz w:val="18"/>
          <w:szCs w:val="20"/>
          <w:lang w:eastAsia="x-none"/>
        </w:rPr>
        <w:t>j</w:t>
      </w:r>
      <w:r w:rsidR="008C18AB" w:rsidRPr="008C18AB">
        <w:rPr>
          <w:rFonts w:ascii="Arial" w:eastAsia="Calibri" w:hAnsi="Arial" w:cs="Times New Roman"/>
          <w:sz w:val="18"/>
          <w:szCs w:val="20"/>
          <w:lang w:eastAsia="x-none"/>
        </w:rPr>
        <w:t xml:space="preserve">avna dela za pomoč pri odpravi posledic poplav, ki </w:t>
      </w:r>
      <w:r w:rsidR="00CB4EDF">
        <w:rPr>
          <w:rFonts w:ascii="Arial" w:eastAsia="Calibri" w:hAnsi="Arial" w:cs="Times New Roman"/>
          <w:sz w:val="18"/>
          <w:szCs w:val="20"/>
          <w:lang w:eastAsia="x-none"/>
        </w:rPr>
        <w:t>so</w:t>
      </w:r>
      <w:r w:rsidR="008C18AB" w:rsidRPr="008C18AB">
        <w:rPr>
          <w:rFonts w:ascii="Arial" w:eastAsia="Calibri" w:hAnsi="Arial" w:cs="Times New Roman"/>
          <w:sz w:val="18"/>
          <w:szCs w:val="20"/>
          <w:lang w:eastAsia="x-none"/>
        </w:rPr>
        <w:t xml:space="preserve"> </w:t>
      </w:r>
      <w:r w:rsidR="00CB4EDF">
        <w:rPr>
          <w:rFonts w:ascii="Arial" w:eastAsia="Calibri" w:hAnsi="Arial" w:cs="Times New Roman"/>
          <w:sz w:val="18"/>
          <w:szCs w:val="20"/>
          <w:lang w:eastAsia="x-none"/>
        </w:rPr>
        <w:t xml:space="preserve">bila </w:t>
      </w:r>
      <w:r w:rsidR="008C18AB" w:rsidRPr="008C18AB">
        <w:rPr>
          <w:rFonts w:ascii="Arial" w:eastAsia="Calibri" w:hAnsi="Arial" w:cs="Times New Roman"/>
          <w:sz w:val="18"/>
          <w:szCs w:val="20"/>
          <w:lang w:eastAsia="x-none"/>
        </w:rPr>
        <w:t>namenjen</w:t>
      </w:r>
      <w:r w:rsidR="00CB4EDF">
        <w:rPr>
          <w:rFonts w:ascii="Arial" w:eastAsia="Calibri" w:hAnsi="Arial" w:cs="Times New Roman"/>
          <w:sz w:val="18"/>
          <w:szCs w:val="20"/>
          <w:lang w:eastAsia="x-none"/>
        </w:rPr>
        <w:t>a</w:t>
      </w:r>
      <w:r w:rsidR="008C18AB" w:rsidRPr="008C18AB">
        <w:rPr>
          <w:rFonts w:ascii="Arial" w:eastAsia="Calibri" w:hAnsi="Arial" w:cs="Times New Roman"/>
          <w:sz w:val="18"/>
          <w:szCs w:val="20"/>
          <w:lang w:eastAsia="x-none"/>
        </w:rPr>
        <w:t xml:space="preserve"> izvajanju pomoči pri odpravi posledic ujm</w:t>
      </w:r>
      <w:r w:rsidR="00CB4EDF">
        <w:rPr>
          <w:rFonts w:ascii="Arial" w:eastAsia="Calibri" w:hAnsi="Arial" w:cs="Times New Roman"/>
          <w:sz w:val="18"/>
          <w:szCs w:val="20"/>
          <w:lang w:eastAsia="x-none"/>
        </w:rPr>
        <w:t xml:space="preserve"> iz </w:t>
      </w:r>
      <w:r w:rsidR="008C18AB" w:rsidRPr="008C18AB">
        <w:rPr>
          <w:rFonts w:ascii="Arial" w:eastAsia="Calibri" w:hAnsi="Arial" w:cs="Times New Roman"/>
          <w:sz w:val="18"/>
          <w:szCs w:val="20"/>
          <w:lang w:eastAsia="x-none"/>
        </w:rPr>
        <w:t>avgusta 2023</w:t>
      </w:r>
      <w:r w:rsidR="00CB4EDF">
        <w:rPr>
          <w:rFonts w:ascii="Arial" w:eastAsia="Calibri" w:hAnsi="Arial" w:cs="Times New Roman"/>
          <w:sz w:val="18"/>
          <w:szCs w:val="20"/>
          <w:lang w:eastAsia="x-none"/>
        </w:rPr>
        <w:t>.</w:t>
      </w:r>
    </w:p>
    <w:p w14:paraId="10AE362B" w14:textId="77777777" w:rsidR="00CB4EDF" w:rsidRPr="001C3460" w:rsidRDefault="00CB4EDF" w:rsidP="006C0BDB"/>
    <w:p w14:paraId="03C65676" w14:textId="180F7C44" w:rsidR="006C0BDB" w:rsidRDefault="005F6ED9" w:rsidP="00AA571D">
      <w:pPr>
        <w:pStyle w:val="Naslov4"/>
        <w:ind w:left="1440"/>
      </w:pPr>
      <w:r>
        <w:t xml:space="preserve">2.2.3.1 </w:t>
      </w:r>
      <w:r w:rsidR="006C0BDB" w:rsidRPr="001C3460">
        <w:t>Spodbujanje delovne in socialne vključenosti</w:t>
      </w:r>
    </w:p>
    <w:p w14:paraId="5C004B88" w14:textId="77777777" w:rsidR="00CB4EDF" w:rsidRPr="00CB4EDF" w:rsidRDefault="00CB4EDF" w:rsidP="00CB4EDF"/>
    <w:p w14:paraId="20150DB8" w14:textId="00D72BBB" w:rsidR="008D75A4" w:rsidRPr="00682FA5" w:rsidRDefault="008D75A4"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 xml:space="preserve">Javna dela (4.1.1.1) </w:t>
      </w:r>
    </w:p>
    <w:p w14:paraId="7FA255B3" w14:textId="77777777" w:rsidR="00AC1C57" w:rsidRPr="001C3460" w:rsidRDefault="00AC1C57" w:rsidP="00AC1C57">
      <w:pPr>
        <w:pStyle w:val="BESEDILO"/>
        <w:rPr>
          <w:lang w:val="sl-SI"/>
        </w:rPr>
      </w:pPr>
    </w:p>
    <w:p w14:paraId="2D701249" w14:textId="1DE7FBFE" w:rsidR="00D24AA9" w:rsidRPr="001C3460" w:rsidRDefault="00D24AA9" w:rsidP="00AC1C57">
      <w:pPr>
        <w:pStyle w:val="BESEDILO"/>
        <w:rPr>
          <w:lang w:val="sl-SI"/>
        </w:rPr>
      </w:pPr>
      <w:r w:rsidRPr="001C3460">
        <w:rPr>
          <w:lang w:val="sl-SI"/>
        </w:rPr>
        <w:t xml:space="preserve">Javna dela se kot poseben program </w:t>
      </w:r>
      <w:r w:rsidR="0006451D" w:rsidRPr="001C3460">
        <w:rPr>
          <w:lang w:val="sl-SI"/>
        </w:rPr>
        <w:t>APZ</w:t>
      </w:r>
      <w:r w:rsidRPr="001C3460">
        <w:rPr>
          <w:lang w:val="sl-SI"/>
        </w:rPr>
        <w:t xml:space="preserve"> izvajajo v okviru ukrepa kreiranj</w:t>
      </w:r>
      <w:r w:rsidR="008C2616">
        <w:rPr>
          <w:lang w:val="sl-SI"/>
        </w:rPr>
        <w:t>e</w:t>
      </w:r>
      <w:r w:rsidRPr="001C3460">
        <w:rPr>
          <w:lang w:val="sl-SI"/>
        </w:rPr>
        <w:t xml:space="preserve"> delovnih mest. </w:t>
      </w:r>
      <w:r w:rsidR="00691F9A">
        <w:rPr>
          <w:lang w:val="sl-SI"/>
        </w:rPr>
        <w:t>N</w:t>
      </w:r>
      <w:r w:rsidRPr="001C3460">
        <w:rPr>
          <w:lang w:val="sl-SI"/>
        </w:rPr>
        <w:t xml:space="preserve">amenjena </w:t>
      </w:r>
      <w:r w:rsidR="00691F9A" w:rsidRPr="001C3460">
        <w:rPr>
          <w:lang w:val="sl-SI"/>
        </w:rPr>
        <w:t xml:space="preserve">so </w:t>
      </w:r>
      <w:r w:rsidRPr="001C3460">
        <w:rPr>
          <w:lang w:val="sl-SI"/>
        </w:rPr>
        <w:t xml:space="preserve">aktiviranju brezposelnih oseb, ki so več kot eno leto neprekinjeno prijavljene v evidenci brezposelnih oseb, njihovi socialni vključenosti, ohranitvi ali razvoju delovnih sposobnosti ter spodbujanju razvoja novih delovnih mest. Javna dela se izvajajo na podlagi določb 49., 50., 50.a, 51., 52., 53. in 116. člena ZUTD. </w:t>
      </w:r>
    </w:p>
    <w:p w14:paraId="524C04A2" w14:textId="77777777" w:rsidR="00AC1C57" w:rsidRPr="001C3460" w:rsidRDefault="00AC1C57" w:rsidP="00AC1C57">
      <w:pPr>
        <w:pStyle w:val="BESEDILO"/>
        <w:rPr>
          <w:lang w:val="sl-SI"/>
        </w:rPr>
      </w:pPr>
    </w:p>
    <w:p w14:paraId="48E90BC7" w14:textId="0AB49947" w:rsidR="00CB4EDF" w:rsidRDefault="00D24AA9" w:rsidP="000E51DF">
      <w:pPr>
        <w:pStyle w:val="BESEDILO"/>
        <w:rPr>
          <w:lang w:val="sl-SI"/>
        </w:rPr>
      </w:pPr>
      <w:r w:rsidRPr="001C3460">
        <w:rPr>
          <w:lang w:val="sl-SI"/>
        </w:rPr>
        <w:t>Javno povabilo za izbor programov javnih del za leto 202</w:t>
      </w:r>
      <w:r w:rsidR="00A25906">
        <w:rPr>
          <w:lang w:val="sl-SI"/>
        </w:rPr>
        <w:t>4</w:t>
      </w:r>
      <w:r w:rsidRPr="001C3460">
        <w:rPr>
          <w:lang w:val="sl-SI"/>
        </w:rPr>
        <w:t xml:space="preserve"> je bilo objavljeno </w:t>
      </w:r>
      <w:r w:rsidR="00CB4EDF" w:rsidRPr="000E51DF">
        <w:rPr>
          <w:lang w:val="sl-SI"/>
        </w:rPr>
        <w:t>9. novembra 2023 in spremenjeno prvič 8. januarja 2024, drugič 24. januarja 2024, tretjič 1. marca 2024 in četrtič 29. aprila 2024. S spremembami javnega povabila se je</w:t>
      </w:r>
      <w:r w:rsidR="000E51DF" w:rsidRPr="000E51DF">
        <w:rPr>
          <w:lang w:val="sl-SI"/>
        </w:rPr>
        <w:t xml:space="preserve"> </w:t>
      </w:r>
      <w:r w:rsidR="00CB4EDF" w:rsidRPr="00CB4EDF">
        <w:rPr>
          <w:lang w:val="sl-SI"/>
        </w:rPr>
        <w:t>povečevala skupna kvota razpoložljivih sredstev za izvedbo programa</w:t>
      </w:r>
      <w:r w:rsidR="000E51DF" w:rsidRPr="000E51DF">
        <w:rPr>
          <w:lang w:val="sl-SI"/>
        </w:rPr>
        <w:t xml:space="preserve"> in </w:t>
      </w:r>
      <w:r w:rsidR="00CB4EDF" w:rsidRPr="00CB4EDF">
        <w:rPr>
          <w:lang w:val="sl-SI"/>
        </w:rPr>
        <w:t>s tem povezano predvideno število udeležencev programa</w:t>
      </w:r>
      <w:r w:rsidR="000E51DF" w:rsidRPr="000E51DF">
        <w:rPr>
          <w:lang w:val="sl-SI"/>
        </w:rPr>
        <w:t>. G</w:t>
      </w:r>
      <w:r w:rsidR="000E51DF" w:rsidRPr="00CB4EDF">
        <w:rPr>
          <w:lang w:val="sl-SI"/>
        </w:rPr>
        <w:t xml:space="preserve">lede na stanje potreb </w:t>
      </w:r>
      <w:r w:rsidR="000E51DF" w:rsidRPr="000E51DF">
        <w:rPr>
          <w:lang w:val="sl-SI"/>
        </w:rPr>
        <w:t>na trgu dela so bile p</w:t>
      </w:r>
      <w:r w:rsidR="00CB4EDF" w:rsidRPr="00CB4EDF">
        <w:rPr>
          <w:lang w:val="sl-SI"/>
        </w:rPr>
        <w:t xml:space="preserve">redmet sprememb tudi prerazporeditve sredstev med OS </w:t>
      </w:r>
      <w:r w:rsidR="00402338">
        <w:rPr>
          <w:lang w:val="sl-SI"/>
        </w:rPr>
        <w:t>ZRSZ</w:t>
      </w:r>
      <w:r w:rsidR="000E51DF" w:rsidRPr="000E51DF">
        <w:rPr>
          <w:lang w:val="sl-SI"/>
        </w:rPr>
        <w:t>.</w:t>
      </w:r>
      <w:r w:rsidR="00CB4EDF" w:rsidRPr="00CB4EDF">
        <w:rPr>
          <w:lang w:val="sl-SI"/>
        </w:rPr>
        <w:t xml:space="preserve"> </w:t>
      </w:r>
    </w:p>
    <w:p w14:paraId="04DFDD1E" w14:textId="77777777" w:rsidR="000E51DF" w:rsidRPr="00CB4EDF" w:rsidRDefault="000E51DF" w:rsidP="000E51DF">
      <w:pPr>
        <w:pStyle w:val="BESEDILO"/>
        <w:rPr>
          <w:lang w:val="sl-SI"/>
        </w:rPr>
      </w:pPr>
    </w:p>
    <w:p w14:paraId="2DA3FB38" w14:textId="646002F9" w:rsidR="000E51DF" w:rsidRPr="00CC5E11" w:rsidRDefault="00547F2C" w:rsidP="000E51DF">
      <w:pPr>
        <w:pStyle w:val="BESEDILO"/>
        <w:rPr>
          <w:lang w:val="sl-SI"/>
        </w:rPr>
      </w:pPr>
      <w:r>
        <w:rPr>
          <w:bCs/>
          <w:lang w:val="sl-SI"/>
        </w:rPr>
        <w:t xml:space="preserve">V skladu </w:t>
      </w:r>
      <w:r w:rsidR="000E51DF" w:rsidRPr="000E51DF">
        <w:rPr>
          <w:bCs/>
        </w:rPr>
        <w:t xml:space="preserve">z določili javnega povabila </w:t>
      </w:r>
      <w:r w:rsidR="000E51DF">
        <w:rPr>
          <w:bCs/>
        </w:rPr>
        <w:t xml:space="preserve">so </w:t>
      </w:r>
      <w:r w:rsidR="000E51DF" w:rsidRPr="000E51DF">
        <w:rPr>
          <w:bCs/>
        </w:rPr>
        <w:t>lahko za izvedbo programa kandidira</w:t>
      </w:r>
      <w:r w:rsidR="000E51DF">
        <w:rPr>
          <w:bCs/>
        </w:rPr>
        <w:t>li</w:t>
      </w:r>
      <w:r w:rsidR="000E51DF" w:rsidRPr="000E51DF">
        <w:rPr>
          <w:bCs/>
        </w:rPr>
        <w:t xml:space="preserve"> le izvajalci, ki </w:t>
      </w:r>
      <w:r w:rsidR="000E51DF">
        <w:rPr>
          <w:bCs/>
        </w:rPr>
        <w:t xml:space="preserve">so </w:t>
      </w:r>
      <w:r w:rsidR="000E51DF" w:rsidRPr="000E51DF">
        <w:rPr>
          <w:bCs/>
        </w:rPr>
        <w:t>im</w:t>
      </w:r>
      <w:r w:rsidR="000E51DF">
        <w:rPr>
          <w:bCs/>
        </w:rPr>
        <w:t xml:space="preserve">eli </w:t>
      </w:r>
      <w:r w:rsidR="000E51DF" w:rsidRPr="000E51DF">
        <w:rPr>
          <w:bCs/>
        </w:rPr>
        <w:t xml:space="preserve">s pogodbo o zaposlitvi najmanj </w:t>
      </w:r>
      <w:r w:rsidR="000E51DF">
        <w:rPr>
          <w:bCs/>
        </w:rPr>
        <w:t>tri</w:t>
      </w:r>
      <w:r w:rsidR="000E51DF" w:rsidRPr="000E51DF">
        <w:rPr>
          <w:bCs/>
        </w:rPr>
        <w:t xml:space="preserve"> mesece pred oddajo ponudbe zaposleno vsaj eno osebo, ki je na tej podlagi obvezno </w:t>
      </w:r>
      <w:r w:rsidR="000E51DF" w:rsidRPr="000E51DF">
        <w:rPr>
          <w:lang w:val="sl-SI"/>
        </w:rPr>
        <w:t xml:space="preserve">zavarovana za najmanj polovico polnega delovnega časa. </w:t>
      </w:r>
      <w:r w:rsidR="004B1BEF">
        <w:rPr>
          <w:lang w:val="sl-SI"/>
        </w:rPr>
        <w:t xml:space="preserve">Za </w:t>
      </w:r>
      <w:r w:rsidR="00D60197">
        <w:rPr>
          <w:lang w:val="sl-SI"/>
        </w:rPr>
        <w:t>DBO</w:t>
      </w:r>
      <w:r w:rsidR="000E51DF" w:rsidRPr="000E51DF">
        <w:rPr>
          <w:lang w:val="sl-SI"/>
        </w:rPr>
        <w:t xml:space="preserve"> </w:t>
      </w:r>
      <w:r w:rsidR="004B1BEF">
        <w:rPr>
          <w:lang w:val="sl-SI"/>
        </w:rPr>
        <w:t xml:space="preserve">se </w:t>
      </w:r>
      <w:r w:rsidR="000E51DF" w:rsidRPr="000E51DF">
        <w:rPr>
          <w:lang w:val="sl-SI"/>
        </w:rPr>
        <w:t xml:space="preserve">štejejo vse osebe, ki so v evidenci brezposelnih oseb neprekinjeno prijavljene 12 mesecev ali več. Pogoj neprekinjene prijavljenosti osebe v evidenci brezposelnih oseb je izpolnjen tudi, če je bila oseba kadar koli v 12 </w:t>
      </w:r>
      <w:r w:rsidR="00691F9A" w:rsidRPr="000E51DF">
        <w:rPr>
          <w:lang w:val="sl-SI"/>
        </w:rPr>
        <w:t>mesec</w:t>
      </w:r>
      <w:r w:rsidR="00691F9A">
        <w:rPr>
          <w:lang w:val="sl-SI"/>
        </w:rPr>
        <w:t>ih</w:t>
      </w:r>
      <w:r w:rsidR="00691F9A" w:rsidRPr="000E51DF">
        <w:rPr>
          <w:lang w:val="sl-SI"/>
        </w:rPr>
        <w:t xml:space="preserve"> </w:t>
      </w:r>
      <w:r w:rsidR="000E51DF" w:rsidRPr="000E51DF">
        <w:rPr>
          <w:lang w:val="sl-SI"/>
        </w:rPr>
        <w:t>vpisana v evidenci začasno nezaposljivih oseb.</w:t>
      </w:r>
    </w:p>
    <w:p w14:paraId="15BC886D" w14:textId="77777777" w:rsidR="000E51DF" w:rsidRPr="000E51DF" w:rsidRDefault="000E51DF" w:rsidP="000E51DF">
      <w:pPr>
        <w:pStyle w:val="BESEDILO"/>
        <w:rPr>
          <w:lang w:val="sl-SI"/>
        </w:rPr>
      </w:pPr>
    </w:p>
    <w:p w14:paraId="06E96DC9" w14:textId="2E30ED2D" w:rsidR="000E51DF" w:rsidRPr="00CC5E11" w:rsidRDefault="00402338" w:rsidP="000E51DF">
      <w:pPr>
        <w:pStyle w:val="BESEDILO"/>
        <w:rPr>
          <w:lang w:val="sl-SI"/>
        </w:rPr>
      </w:pPr>
      <w:r>
        <w:rPr>
          <w:lang w:val="sl-SI"/>
        </w:rPr>
        <w:t>ZRSZ</w:t>
      </w:r>
      <w:r w:rsidR="000E51DF" w:rsidRPr="000E51DF">
        <w:rPr>
          <w:lang w:val="sl-SI"/>
        </w:rPr>
        <w:t xml:space="preserve"> je v izbrane programe javnih del s področja socialnega varstva (Katalog</w:t>
      </w:r>
      <w:r w:rsidR="000E51DF" w:rsidRPr="00CC5E11">
        <w:rPr>
          <w:lang w:val="sl-SI"/>
        </w:rPr>
        <w:t xml:space="preserve"> programov javnih del</w:t>
      </w:r>
      <w:r w:rsidR="000E51DF" w:rsidRPr="000E51DF">
        <w:rPr>
          <w:lang w:val="sl-SI"/>
        </w:rPr>
        <w:t xml:space="preserve">, </w:t>
      </w:r>
      <w:r w:rsidR="00691F9A">
        <w:rPr>
          <w:lang w:val="sl-SI"/>
        </w:rPr>
        <w:t>5. točka</w:t>
      </w:r>
      <w:r w:rsidR="000E51DF" w:rsidRPr="000E51DF">
        <w:rPr>
          <w:lang w:val="sl-SI"/>
        </w:rPr>
        <w:t xml:space="preserve">) napotoval </w:t>
      </w:r>
      <w:r w:rsidR="008E2B2C">
        <w:rPr>
          <w:lang w:val="sl-SI"/>
        </w:rPr>
        <w:t>DBO</w:t>
      </w:r>
      <w:r w:rsidR="000E51DF" w:rsidRPr="000E51DF">
        <w:rPr>
          <w:lang w:val="sl-SI"/>
        </w:rPr>
        <w:t xml:space="preserve">, med njimi tudi prejemnike denarnega nadomestila, ki se odločijo za vključitev v program javnega dela v času trajanja pravice do denarnega nadomestila. </w:t>
      </w:r>
    </w:p>
    <w:p w14:paraId="7E4C6CF7" w14:textId="77777777" w:rsidR="000E51DF" w:rsidRPr="000E51DF" w:rsidRDefault="000E51DF" w:rsidP="000E51DF">
      <w:pPr>
        <w:pStyle w:val="BESEDILO"/>
        <w:rPr>
          <w:lang w:val="sl-SI"/>
        </w:rPr>
      </w:pPr>
    </w:p>
    <w:p w14:paraId="442574B6" w14:textId="7C7F23BA" w:rsidR="000E51DF" w:rsidRDefault="000E51DF" w:rsidP="000E51DF">
      <w:pPr>
        <w:pStyle w:val="BESEDILO"/>
        <w:rPr>
          <w:bCs/>
        </w:rPr>
      </w:pPr>
      <w:r w:rsidRPr="000E51DF">
        <w:rPr>
          <w:bCs/>
        </w:rPr>
        <w:t xml:space="preserve">V programe javnih del v splošno družbeno korist z </w:t>
      </w:r>
      <w:r w:rsidR="00F46C63">
        <w:rPr>
          <w:bCs/>
          <w:lang w:val="sl-SI"/>
        </w:rPr>
        <w:t xml:space="preserve">drugih </w:t>
      </w:r>
      <w:r w:rsidRPr="000E51DF">
        <w:rPr>
          <w:bCs/>
        </w:rPr>
        <w:t xml:space="preserve">področij Kataloga </w:t>
      </w:r>
      <w:r w:rsidR="00CC5E11">
        <w:rPr>
          <w:bCs/>
        </w:rPr>
        <w:t xml:space="preserve">programov javnih del </w:t>
      </w:r>
      <w:r w:rsidRPr="000E51DF">
        <w:rPr>
          <w:bCs/>
        </w:rPr>
        <w:t>(1</w:t>
      </w:r>
      <w:r w:rsidR="00691F9A">
        <w:rPr>
          <w:bCs/>
          <w:lang w:val="sl-SI"/>
        </w:rPr>
        <w:t>.</w:t>
      </w:r>
      <w:r w:rsidRPr="000E51DF">
        <w:rPr>
          <w:bCs/>
        </w:rPr>
        <w:t>, 2</w:t>
      </w:r>
      <w:r w:rsidR="00691F9A">
        <w:rPr>
          <w:bCs/>
          <w:lang w:val="sl-SI"/>
        </w:rPr>
        <w:t>.</w:t>
      </w:r>
      <w:r w:rsidRPr="000E51DF">
        <w:rPr>
          <w:bCs/>
        </w:rPr>
        <w:t>, 3</w:t>
      </w:r>
      <w:r w:rsidR="00691F9A">
        <w:rPr>
          <w:bCs/>
          <w:lang w:val="sl-SI"/>
        </w:rPr>
        <w:t>.</w:t>
      </w:r>
      <w:r w:rsidRPr="000E51DF">
        <w:rPr>
          <w:bCs/>
        </w:rPr>
        <w:t>, 4</w:t>
      </w:r>
      <w:r w:rsidR="00691F9A">
        <w:rPr>
          <w:bCs/>
          <w:lang w:val="sl-SI"/>
        </w:rPr>
        <w:t>.</w:t>
      </w:r>
      <w:r w:rsidRPr="000E51DF">
        <w:rPr>
          <w:bCs/>
        </w:rPr>
        <w:t xml:space="preserve"> in 6</w:t>
      </w:r>
      <w:r w:rsidR="00691F9A">
        <w:rPr>
          <w:bCs/>
          <w:lang w:val="sl-SI"/>
        </w:rPr>
        <w:t>. točka</w:t>
      </w:r>
      <w:r w:rsidRPr="000E51DF">
        <w:rPr>
          <w:bCs/>
        </w:rPr>
        <w:t xml:space="preserve">) se prednostno vključujejo </w:t>
      </w:r>
      <w:r w:rsidR="008E2B2C">
        <w:rPr>
          <w:bCs/>
          <w:lang w:val="sl-SI"/>
        </w:rPr>
        <w:t>DBO</w:t>
      </w:r>
      <w:r w:rsidRPr="000E51DF">
        <w:rPr>
          <w:bCs/>
        </w:rPr>
        <w:t xml:space="preserve">, ki so prejemniki </w:t>
      </w:r>
      <w:r>
        <w:rPr>
          <w:bCs/>
        </w:rPr>
        <w:t>denarne socialne pomoči</w:t>
      </w:r>
      <w:r w:rsidRPr="000E51DF">
        <w:rPr>
          <w:bCs/>
        </w:rPr>
        <w:t>.</w:t>
      </w:r>
    </w:p>
    <w:p w14:paraId="1392F9AD" w14:textId="77777777" w:rsidR="000E51DF" w:rsidRPr="000E51DF" w:rsidRDefault="000E51DF" w:rsidP="000E51DF">
      <w:pPr>
        <w:pStyle w:val="BESEDILO"/>
        <w:rPr>
          <w:bCs/>
        </w:rPr>
      </w:pPr>
    </w:p>
    <w:p w14:paraId="6BFB48E6" w14:textId="348A9BA5" w:rsidR="000E51DF" w:rsidRDefault="000E51DF" w:rsidP="000E51DF">
      <w:pPr>
        <w:pStyle w:val="BESEDILO"/>
        <w:rPr>
          <w:bCs/>
        </w:rPr>
      </w:pPr>
      <w:r w:rsidRPr="000E51DF">
        <w:rPr>
          <w:bCs/>
        </w:rPr>
        <w:t xml:space="preserve">Prednost pri vključitvi imajo invalidi in </w:t>
      </w:r>
      <w:r w:rsidR="008E2B2C">
        <w:rPr>
          <w:bCs/>
          <w:lang w:val="sl-SI"/>
        </w:rPr>
        <w:t>DBO</w:t>
      </w:r>
      <w:r w:rsidRPr="000E51DF">
        <w:rPr>
          <w:bCs/>
        </w:rPr>
        <w:t xml:space="preserve">, ki so več kot </w:t>
      </w:r>
      <w:r>
        <w:rPr>
          <w:bCs/>
        </w:rPr>
        <w:t>dve</w:t>
      </w:r>
      <w:r w:rsidRPr="000E51DF">
        <w:rPr>
          <w:bCs/>
        </w:rPr>
        <w:t xml:space="preserve"> leti neprekinjeno prijavljeni v evidenci brezposelnih oseb in v tem času niso bili vključeni v noben program APZ.</w:t>
      </w:r>
    </w:p>
    <w:p w14:paraId="113BFE88" w14:textId="77777777" w:rsidR="000E51DF" w:rsidRPr="000E51DF" w:rsidRDefault="000E51DF" w:rsidP="000E51DF">
      <w:pPr>
        <w:pStyle w:val="BESEDILO"/>
        <w:rPr>
          <w:bCs/>
        </w:rPr>
      </w:pPr>
    </w:p>
    <w:p w14:paraId="22289724" w14:textId="063F3AA7" w:rsidR="000E51DF" w:rsidRPr="000E51DF" w:rsidRDefault="008E2B2C" w:rsidP="000E51DF">
      <w:pPr>
        <w:pStyle w:val="BESEDILO"/>
        <w:rPr>
          <w:bCs/>
        </w:rPr>
      </w:pPr>
      <w:r>
        <w:rPr>
          <w:bCs/>
          <w:lang w:val="sl-SI"/>
        </w:rPr>
        <w:t>DBO</w:t>
      </w:r>
      <w:r w:rsidR="000E51DF" w:rsidRPr="000E51DF">
        <w:rPr>
          <w:bCs/>
        </w:rPr>
        <w:t xml:space="preserve"> je lahko vključena v javna dela največ eno leto, zaradi stanja na trgu dela pa se lahko </w:t>
      </w:r>
      <w:r w:rsidR="00D96537">
        <w:rPr>
          <w:bCs/>
          <w:lang w:val="sl-SI"/>
        </w:rPr>
        <w:t xml:space="preserve">znova </w:t>
      </w:r>
      <w:r w:rsidR="000E51DF" w:rsidRPr="000E51DF">
        <w:rPr>
          <w:bCs/>
        </w:rPr>
        <w:t xml:space="preserve">vključi, vendar pri istem izvajalcu javnih del najdlje še za tri leta. Za </w:t>
      </w:r>
      <w:r w:rsidR="00D96537">
        <w:rPr>
          <w:bCs/>
          <w:lang w:val="sl-SI"/>
        </w:rPr>
        <w:t xml:space="preserve">vnovično </w:t>
      </w:r>
      <w:r w:rsidR="000E51DF" w:rsidRPr="000E51DF">
        <w:rPr>
          <w:bCs/>
        </w:rPr>
        <w:t xml:space="preserve">vključitev se šteje vključitev, ki se opravi pred iztekom šestih mesecev od izteka zadnje vključitve v javna dela. </w:t>
      </w:r>
    </w:p>
    <w:p w14:paraId="334447DA" w14:textId="77777777" w:rsidR="000E51DF" w:rsidRDefault="000E51DF" w:rsidP="000E51DF">
      <w:pPr>
        <w:pStyle w:val="BESEDILO"/>
        <w:rPr>
          <w:bCs/>
        </w:rPr>
      </w:pPr>
    </w:p>
    <w:p w14:paraId="0A3B1606" w14:textId="42B9BF55" w:rsidR="000E51DF" w:rsidRPr="000E51DF" w:rsidRDefault="000E51DF" w:rsidP="000E51DF">
      <w:pPr>
        <w:pStyle w:val="BESEDILO"/>
        <w:rPr>
          <w:bCs/>
        </w:rPr>
      </w:pPr>
      <w:r w:rsidRPr="000E51DF">
        <w:rPr>
          <w:bCs/>
        </w:rPr>
        <w:t xml:space="preserve">Ciljne skupine brezposelnih, ki se lahko </w:t>
      </w:r>
      <w:r w:rsidR="00D96537">
        <w:rPr>
          <w:bCs/>
          <w:lang w:val="sl-SI"/>
        </w:rPr>
        <w:t xml:space="preserve">znova </w:t>
      </w:r>
      <w:r w:rsidRPr="000E51DF">
        <w:rPr>
          <w:bCs/>
        </w:rPr>
        <w:t>vključijo v program javnih del še za obdobje treh let, so:</w:t>
      </w:r>
    </w:p>
    <w:p w14:paraId="17C8A4C5" w14:textId="77777777" w:rsidR="000E51DF" w:rsidRPr="000E51DF" w:rsidRDefault="000E51DF" w:rsidP="00CC1457">
      <w:pPr>
        <w:pStyle w:val="BESEDILO"/>
        <w:numPr>
          <w:ilvl w:val="0"/>
          <w:numId w:val="83"/>
        </w:numPr>
        <w:rPr>
          <w:bCs/>
        </w:rPr>
      </w:pPr>
      <w:r w:rsidRPr="000E51DF">
        <w:rPr>
          <w:bCs/>
        </w:rPr>
        <w:t xml:space="preserve">brezposelni invalidi,  </w:t>
      </w:r>
    </w:p>
    <w:p w14:paraId="0765E313" w14:textId="77777777" w:rsidR="000E51DF" w:rsidRPr="000E51DF" w:rsidRDefault="000E51DF" w:rsidP="00CC1457">
      <w:pPr>
        <w:pStyle w:val="BESEDILO"/>
        <w:numPr>
          <w:ilvl w:val="0"/>
          <w:numId w:val="83"/>
        </w:numPr>
        <w:rPr>
          <w:bCs/>
        </w:rPr>
      </w:pPr>
      <w:r w:rsidRPr="000E51DF">
        <w:rPr>
          <w:bCs/>
        </w:rPr>
        <w:t xml:space="preserve">brezposelni Romi, </w:t>
      </w:r>
    </w:p>
    <w:p w14:paraId="6AC50AA5" w14:textId="77777777" w:rsidR="000E51DF" w:rsidRPr="000E51DF" w:rsidRDefault="000E51DF" w:rsidP="00CC1457">
      <w:pPr>
        <w:pStyle w:val="BESEDILO"/>
        <w:numPr>
          <w:ilvl w:val="0"/>
          <w:numId w:val="83"/>
        </w:numPr>
        <w:rPr>
          <w:bCs/>
        </w:rPr>
      </w:pPr>
      <w:r w:rsidRPr="000E51DF">
        <w:rPr>
          <w:bCs/>
        </w:rPr>
        <w:t xml:space="preserve">brezposelne osebe, starejše od 58 let, </w:t>
      </w:r>
    </w:p>
    <w:p w14:paraId="2436455E" w14:textId="662A8406" w:rsidR="000E51DF" w:rsidRPr="000E51DF" w:rsidRDefault="000E51DF" w:rsidP="00CC1457">
      <w:pPr>
        <w:pStyle w:val="BESEDILO"/>
        <w:numPr>
          <w:ilvl w:val="0"/>
          <w:numId w:val="83"/>
        </w:numPr>
        <w:rPr>
          <w:bCs/>
        </w:rPr>
      </w:pPr>
      <w:r w:rsidRPr="000E51DF">
        <w:rPr>
          <w:bCs/>
        </w:rPr>
        <w:t>brezposelne osebe s I. ali II. ravn</w:t>
      </w:r>
      <w:r w:rsidR="0094194E">
        <w:rPr>
          <w:bCs/>
          <w:lang w:val="sl-SI"/>
        </w:rPr>
        <w:t>i</w:t>
      </w:r>
      <w:r w:rsidRPr="000E51DF">
        <w:rPr>
          <w:bCs/>
        </w:rPr>
        <w:t xml:space="preserve">jo strokovne izobrazbe, starejše od 50 let, </w:t>
      </w:r>
    </w:p>
    <w:p w14:paraId="510FF081" w14:textId="6AEDEF3A" w:rsidR="000E51DF" w:rsidRPr="000E51DF" w:rsidRDefault="000E51DF" w:rsidP="00CC1457">
      <w:pPr>
        <w:pStyle w:val="BESEDILO"/>
        <w:numPr>
          <w:ilvl w:val="0"/>
          <w:numId w:val="83"/>
        </w:numPr>
        <w:rPr>
          <w:bCs/>
        </w:rPr>
      </w:pPr>
      <w:r w:rsidRPr="000E51DF">
        <w:rPr>
          <w:bCs/>
        </w:rPr>
        <w:t xml:space="preserve">brezposelne osebe iz ranljivih skupin z več omejitvami hkrati za lažjo vključitev na trg dela (socialna, zdravstvena oviranost, osebne okoliščine, starost </w:t>
      </w:r>
      <w:r w:rsidR="004256F9">
        <w:rPr>
          <w:bCs/>
          <w:lang w:val="sl-SI"/>
        </w:rPr>
        <w:t>in podobno</w:t>
      </w:r>
      <w:r w:rsidRPr="000E51DF">
        <w:rPr>
          <w:bCs/>
        </w:rPr>
        <w:t>)</w:t>
      </w:r>
      <w:r w:rsidR="004256F9">
        <w:rPr>
          <w:bCs/>
          <w:lang w:val="sl-SI"/>
        </w:rPr>
        <w:t>.</w:t>
      </w:r>
      <w:r w:rsidRPr="000E51DF">
        <w:rPr>
          <w:bCs/>
        </w:rPr>
        <w:t xml:space="preserve"> </w:t>
      </w:r>
    </w:p>
    <w:p w14:paraId="5E92D87C" w14:textId="77777777" w:rsidR="000E51DF" w:rsidRDefault="000E51DF" w:rsidP="000E51DF">
      <w:pPr>
        <w:pStyle w:val="BESEDILO"/>
        <w:rPr>
          <w:bCs/>
        </w:rPr>
      </w:pPr>
    </w:p>
    <w:p w14:paraId="6B8A5808" w14:textId="7CDCBF8B" w:rsidR="000E51DF" w:rsidRDefault="000E51DF" w:rsidP="000E51DF">
      <w:pPr>
        <w:pStyle w:val="BESEDILO"/>
        <w:rPr>
          <w:bCs/>
        </w:rPr>
      </w:pPr>
      <w:r w:rsidRPr="000E51DF">
        <w:rPr>
          <w:bCs/>
        </w:rPr>
        <w:lastRenderedPageBreak/>
        <w:t xml:space="preserve">Vse brezposelne osebe iz naštetih ciljnih skupin se lahko </w:t>
      </w:r>
      <w:r w:rsidR="00D96537">
        <w:rPr>
          <w:bCs/>
          <w:lang w:val="sl-SI"/>
        </w:rPr>
        <w:t xml:space="preserve">znova </w:t>
      </w:r>
      <w:r w:rsidRPr="000E51DF">
        <w:rPr>
          <w:bCs/>
        </w:rPr>
        <w:t>vključijo, če so bile ob prvi vključitvi v letu 2022 ali 2023 v evidenci brezposelnih ali začasno nezaposljivih oseb neprekinjeno prijavljene več kot eno leto in če so imele lastnost</w:t>
      </w:r>
      <w:r w:rsidR="00F46C63">
        <w:rPr>
          <w:bCs/>
          <w:lang w:val="sl-SI"/>
        </w:rPr>
        <w:t>,</w:t>
      </w:r>
      <w:r w:rsidRPr="000E51DF">
        <w:rPr>
          <w:bCs/>
        </w:rPr>
        <w:t xml:space="preserve"> </w:t>
      </w:r>
      <w:r w:rsidR="004256F9">
        <w:rPr>
          <w:bCs/>
        </w:rPr>
        <w:t>na primer</w:t>
      </w:r>
      <w:r w:rsidRPr="000E51DF">
        <w:rPr>
          <w:bCs/>
        </w:rPr>
        <w:t xml:space="preserve"> invalidnost, starost 58 let </w:t>
      </w:r>
      <w:r w:rsidR="004256F9">
        <w:rPr>
          <w:bCs/>
        </w:rPr>
        <w:t>in tako dalje</w:t>
      </w:r>
      <w:r w:rsidR="00691F9A">
        <w:rPr>
          <w:bCs/>
          <w:lang w:val="sl-SI"/>
        </w:rPr>
        <w:t>,</w:t>
      </w:r>
      <w:r w:rsidRPr="000E51DF">
        <w:rPr>
          <w:bCs/>
        </w:rPr>
        <w:t xml:space="preserve"> že ob prvi vključitvi. </w:t>
      </w:r>
    </w:p>
    <w:p w14:paraId="0DCC0E57" w14:textId="77777777" w:rsidR="000E51DF" w:rsidRPr="000E51DF" w:rsidRDefault="000E51DF" w:rsidP="000E51DF">
      <w:pPr>
        <w:pStyle w:val="BESEDILO"/>
        <w:rPr>
          <w:bCs/>
        </w:rPr>
      </w:pPr>
    </w:p>
    <w:p w14:paraId="4334FC02" w14:textId="3BAD420A" w:rsidR="000E51DF" w:rsidRDefault="000E51DF" w:rsidP="000E51DF">
      <w:pPr>
        <w:pStyle w:val="BESEDILO"/>
        <w:rPr>
          <w:bCs/>
        </w:rPr>
      </w:pPr>
      <w:r w:rsidRPr="000E51DF">
        <w:rPr>
          <w:bCs/>
        </w:rPr>
        <w:t xml:space="preserve">Skupno trajanje vključitve udeleženca programa pri istem izvajalcu ne sme preseči </w:t>
      </w:r>
      <w:r w:rsidR="00691F9A">
        <w:rPr>
          <w:bCs/>
          <w:lang w:val="sl-SI"/>
        </w:rPr>
        <w:t>štiri</w:t>
      </w:r>
      <w:r w:rsidR="00691F9A" w:rsidRPr="000E51DF">
        <w:rPr>
          <w:bCs/>
        </w:rPr>
        <w:t xml:space="preserve"> </w:t>
      </w:r>
      <w:r w:rsidRPr="000E51DF">
        <w:rPr>
          <w:bCs/>
        </w:rPr>
        <w:t xml:space="preserve">leta. Po tem javnem povabilu je lahko oseba vključena v javna dela najdlje do 31. decembra 2024. </w:t>
      </w:r>
    </w:p>
    <w:p w14:paraId="31640854" w14:textId="77777777" w:rsidR="000E51DF" w:rsidRPr="000E51DF" w:rsidRDefault="000E51DF" w:rsidP="000E51DF">
      <w:pPr>
        <w:pStyle w:val="BESEDILO"/>
        <w:rPr>
          <w:bCs/>
        </w:rPr>
      </w:pPr>
    </w:p>
    <w:p w14:paraId="62B4B2F0" w14:textId="2C7CD5D0" w:rsidR="000E51DF" w:rsidRDefault="00512EDB" w:rsidP="000E51DF">
      <w:pPr>
        <w:pStyle w:val="BESEDILO"/>
        <w:rPr>
          <w:bCs/>
        </w:rPr>
      </w:pPr>
      <w:r>
        <w:rPr>
          <w:bCs/>
        </w:rPr>
        <w:t>V</w:t>
      </w:r>
      <w:r w:rsidR="000E51DF" w:rsidRPr="000E51DF">
        <w:rPr>
          <w:bCs/>
        </w:rPr>
        <w:t xml:space="preserve"> letu 2024 je bilo na javnem povabilu obravnavanih 1423 ponudb za izvedbo programov javnih del, med katerimi je bilo izbranih 1291 ponudb, 118 ponudb zaradi neizpolnjevanj</w:t>
      </w:r>
      <w:r w:rsidR="00F46C63">
        <w:rPr>
          <w:bCs/>
          <w:lang w:val="sl-SI"/>
        </w:rPr>
        <w:t>a</w:t>
      </w:r>
      <w:r w:rsidR="000E51DF" w:rsidRPr="000E51DF">
        <w:rPr>
          <w:bCs/>
        </w:rPr>
        <w:t xml:space="preserve"> pogojev javnega povabila ni bilo izbranih, od 66 </w:t>
      </w:r>
      <w:r w:rsidR="0094194E">
        <w:rPr>
          <w:bCs/>
          <w:lang w:val="sl-SI"/>
        </w:rPr>
        <w:t xml:space="preserve">ponudb </w:t>
      </w:r>
      <w:r w:rsidR="000E51DF" w:rsidRPr="000E51DF">
        <w:rPr>
          <w:bCs/>
        </w:rPr>
        <w:t xml:space="preserve">so ponudniki odstopili. Poleg navedenih sta bili v skladu s 50. členom ZUTD izbrani tudi prejeti ponudbi za </w:t>
      </w:r>
      <w:r w:rsidR="000E51DF">
        <w:rPr>
          <w:bCs/>
        </w:rPr>
        <w:t>dva</w:t>
      </w:r>
      <w:r w:rsidR="000E51DF" w:rsidRPr="000E51DF">
        <w:rPr>
          <w:bCs/>
        </w:rPr>
        <w:t xml:space="preserve"> programa javnih del s celotnim financiranjem z lastnimi sredstvi, na podlagi katerih sta v program vključeni dve </w:t>
      </w:r>
      <w:r w:rsidR="008E2B2C">
        <w:rPr>
          <w:bCs/>
          <w:lang w:val="sl-SI"/>
        </w:rPr>
        <w:t>DBO</w:t>
      </w:r>
      <w:r w:rsidR="000E51DF" w:rsidRPr="000E51DF">
        <w:rPr>
          <w:bCs/>
        </w:rPr>
        <w:t>.</w:t>
      </w:r>
    </w:p>
    <w:p w14:paraId="53F74664" w14:textId="77777777" w:rsidR="000E51DF" w:rsidRPr="000E51DF" w:rsidRDefault="000E51DF" w:rsidP="000E51DF">
      <w:pPr>
        <w:pStyle w:val="BESEDILO"/>
        <w:rPr>
          <w:bCs/>
        </w:rPr>
      </w:pPr>
    </w:p>
    <w:p w14:paraId="494195B3" w14:textId="13375559" w:rsidR="000E51DF" w:rsidRDefault="000E51DF" w:rsidP="000E51DF">
      <w:pPr>
        <w:pStyle w:val="BESEDILO"/>
        <w:rPr>
          <w:bCs/>
        </w:rPr>
      </w:pPr>
      <w:r>
        <w:rPr>
          <w:bCs/>
        </w:rPr>
        <w:t xml:space="preserve">Po podatkih </w:t>
      </w:r>
      <w:r w:rsidR="00402338">
        <w:rPr>
          <w:bCs/>
          <w:lang w:val="sl-SI"/>
        </w:rPr>
        <w:t>ZRSZ</w:t>
      </w:r>
      <w:r w:rsidR="00402338">
        <w:rPr>
          <w:bCs/>
        </w:rPr>
        <w:t xml:space="preserve"> </w:t>
      </w:r>
      <w:r>
        <w:rPr>
          <w:bCs/>
        </w:rPr>
        <w:t xml:space="preserve">je bilo v letu 2024 </w:t>
      </w:r>
      <w:r w:rsidRPr="000E51DF">
        <w:rPr>
          <w:bCs/>
        </w:rPr>
        <w:t>s 732 izvajalci sklenjenih 1253 pogodb, na podlagi katerih je bilo v izbrane programe javnih del vključenih 2235 brezposelnih oseb</w:t>
      </w:r>
      <w:r>
        <w:rPr>
          <w:bCs/>
        </w:rPr>
        <w:t xml:space="preserve">. Med vsemi vključenimi je bilo </w:t>
      </w:r>
      <w:r w:rsidRPr="000E51DF">
        <w:rPr>
          <w:bCs/>
        </w:rPr>
        <w:t>1446 žensk (64,7</w:t>
      </w:r>
      <w:r>
        <w:rPr>
          <w:bCs/>
        </w:rPr>
        <w:t xml:space="preserve"> odstotka</w:t>
      </w:r>
      <w:r w:rsidRPr="000E51DF">
        <w:rPr>
          <w:bCs/>
        </w:rPr>
        <w:t>), 775 invalidnih oseb (34,</w:t>
      </w:r>
      <w:r>
        <w:rPr>
          <w:bCs/>
        </w:rPr>
        <w:t>7 odstotka)</w:t>
      </w:r>
      <w:r w:rsidRPr="000E51DF">
        <w:rPr>
          <w:bCs/>
        </w:rPr>
        <w:t>, 173 prejemnikov denarnega nadomestila (7,7</w:t>
      </w:r>
      <w:r w:rsidR="00125F67">
        <w:rPr>
          <w:bCs/>
        </w:rPr>
        <w:t xml:space="preserve"> odstotka</w:t>
      </w:r>
      <w:r w:rsidRPr="000E51DF">
        <w:rPr>
          <w:bCs/>
        </w:rPr>
        <w:t xml:space="preserve">) in 491 prejemnikov </w:t>
      </w:r>
      <w:r>
        <w:rPr>
          <w:bCs/>
        </w:rPr>
        <w:t>denarne socialne pomoči</w:t>
      </w:r>
      <w:r w:rsidRPr="000E51DF">
        <w:rPr>
          <w:bCs/>
        </w:rPr>
        <w:t xml:space="preserve"> (2</w:t>
      </w:r>
      <w:r>
        <w:rPr>
          <w:bCs/>
        </w:rPr>
        <w:t>2 odstotkov</w:t>
      </w:r>
      <w:r w:rsidRPr="000E51DF">
        <w:rPr>
          <w:bCs/>
        </w:rPr>
        <w:t>), 1076 starejših od 50 let (48,1</w:t>
      </w:r>
      <w:r>
        <w:rPr>
          <w:bCs/>
        </w:rPr>
        <w:t xml:space="preserve"> odstotka</w:t>
      </w:r>
      <w:r w:rsidRPr="000E51DF">
        <w:rPr>
          <w:bCs/>
        </w:rPr>
        <w:t xml:space="preserve">) </w:t>
      </w:r>
      <w:r w:rsidR="00691F9A">
        <w:rPr>
          <w:bCs/>
          <w:lang w:val="sl-SI"/>
        </w:rPr>
        <w:t>in</w:t>
      </w:r>
      <w:r w:rsidR="00691F9A" w:rsidRPr="000E51DF">
        <w:rPr>
          <w:bCs/>
        </w:rPr>
        <w:t xml:space="preserve"> </w:t>
      </w:r>
      <w:r w:rsidRPr="000E51DF">
        <w:rPr>
          <w:bCs/>
        </w:rPr>
        <w:t>128 iskalcev prve zaposlitve (5,7</w:t>
      </w:r>
      <w:r>
        <w:rPr>
          <w:bCs/>
        </w:rPr>
        <w:t xml:space="preserve"> odstotka</w:t>
      </w:r>
      <w:r w:rsidRPr="000E51DF">
        <w:rPr>
          <w:bCs/>
        </w:rPr>
        <w:t xml:space="preserve">). </w:t>
      </w:r>
    </w:p>
    <w:p w14:paraId="4FF26750" w14:textId="77777777" w:rsidR="000E51DF" w:rsidRPr="000E51DF" w:rsidRDefault="000E51DF" w:rsidP="000E51DF">
      <w:pPr>
        <w:pStyle w:val="BESEDILO"/>
        <w:rPr>
          <w:bCs/>
        </w:rPr>
      </w:pPr>
    </w:p>
    <w:p w14:paraId="7418DF2C" w14:textId="140E3F9D" w:rsidR="000E51DF" w:rsidRPr="0075687B" w:rsidRDefault="000E51DF" w:rsidP="000E51DF">
      <w:pPr>
        <w:pStyle w:val="BESEDILO"/>
        <w:rPr>
          <w:bCs/>
        </w:rPr>
      </w:pPr>
      <w:r w:rsidRPr="000E51DF">
        <w:rPr>
          <w:bCs/>
        </w:rPr>
        <w:t xml:space="preserve">Glede na raven izobrazbe se je v program vključilo največ udeležencev s </w:t>
      </w:r>
      <w:r w:rsidR="006021C5">
        <w:rPr>
          <w:bCs/>
        </w:rPr>
        <w:t>V</w:t>
      </w:r>
      <w:r w:rsidRPr="000E51DF">
        <w:rPr>
          <w:bCs/>
        </w:rPr>
        <w:t>. ravn</w:t>
      </w:r>
      <w:r w:rsidR="0094194E">
        <w:rPr>
          <w:bCs/>
          <w:lang w:val="sl-SI"/>
        </w:rPr>
        <w:t>i</w:t>
      </w:r>
      <w:r w:rsidRPr="000E51DF">
        <w:rPr>
          <w:bCs/>
        </w:rPr>
        <w:t>jo izobrazbe (726 oseb ali 32,</w:t>
      </w:r>
      <w:r w:rsidR="0075687B" w:rsidRPr="0075687B">
        <w:rPr>
          <w:bCs/>
        </w:rPr>
        <w:t xml:space="preserve">5 odstotka </w:t>
      </w:r>
      <w:r w:rsidRPr="000E51DF">
        <w:rPr>
          <w:bCs/>
        </w:rPr>
        <w:t xml:space="preserve">vseh), skoraj tretjino vključenih </w:t>
      </w:r>
      <w:r w:rsidR="003070FC">
        <w:rPr>
          <w:bCs/>
          <w:lang w:val="sl-SI"/>
        </w:rPr>
        <w:t xml:space="preserve">sestavljajo </w:t>
      </w:r>
      <w:r w:rsidRPr="000E51DF">
        <w:rPr>
          <w:bCs/>
        </w:rPr>
        <w:t xml:space="preserve">udeleženci z nižjo in srednjo poklicno izobrazbo 3. in 4. ravni (671 oseb </w:t>
      </w:r>
      <w:r w:rsidR="0075687B" w:rsidRPr="0075687B">
        <w:rPr>
          <w:bCs/>
        </w:rPr>
        <w:t>ali</w:t>
      </w:r>
      <w:r w:rsidRPr="000E51DF">
        <w:rPr>
          <w:bCs/>
        </w:rPr>
        <w:t xml:space="preserve"> 30,0</w:t>
      </w:r>
      <w:r w:rsidR="0075687B" w:rsidRPr="0075687B">
        <w:rPr>
          <w:bCs/>
        </w:rPr>
        <w:t xml:space="preserve"> </w:t>
      </w:r>
      <w:r w:rsidR="00691F9A" w:rsidRPr="0075687B">
        <w:rPr>
          <w:bCs/>
        </w:rPr>
        <w:t>odstotk</w:t>
      </w:r>
      <w:r w:rsidR="00691F9A">
        <w:rPr>
          <w:bCs/>
          <w:lang w:val="sl-SI"/>
        </w:rPr>
        <w:t>a</w:t>
      </w:r>
      <w:r w:rsidRPr="000E51DF">
        <w:rPr>
          <w:bCs/>
        </w:rPr>
        <w:t xml:space="preserve">), z </w:t>
      </w:r>
      <w:r w:rsidR="00B8156F">
        <w:rPr>
          <w:bCs/>
          <w:lang w:val="sl-SI"/>
        </w:rPr>
        <w:t xml:space="preserve">dokončano </w:t>
      </w:r>
      <w:r w:rsidRPr="000E51DF">
        <w:rPr>
          <w:bCs/>
        </w:rPr>
        <w:t xml:space="preserve">največ osnovnošolsko izobrazbo </w:t>
      </w:r>
      <w:r w:rsidR="006021C5">
        <w:rPr>
          <w:bCs/>
        </w:rPr>
        <w:t>je bilo</w:t>
      </w:r>
      <w:r w:rsidRPr="000E51DF">
        <w:rPr>
          <w:bCs/>
        </w:rPr>
        <w:t xml:space="preserve"> 320 oseb (14,3</w:t>
      </w:r>
      <w:r w:rsidR="0075687B" w:rsidRPr="0075687B">
        <w:rPr>
          <w:bCs/>
        </w:rPr>
        <w:t xml:space="preserve"> </w:t>
      </w:r>
      <w:r w:rsidR="00691F9A" w:rsidRPr="0075687B">
        <w:rPr>
          <w:bCs/>
        </w:rPr>
        <w:t>odstotk</w:t>
      </w:r>
      <w:r w:rsidR="00691F9A">
        <w:rPr>
          <w:bCs/>
          <w:lang w:val="sl-SI"/>
        </w:rPr>
        <w:t>a</w:t>
      </w:r>
      <w:r w:rsidRPr="000E51DF">
        <w:rPr>
          <w:bCs/>
        </w:rPr>
        <w:t xml:space="preserve">). Poleg navedenih je bilo v program javnih del vključenih 236 oseb (10,6 </w:t>
      </w:r>
      <w:r w:rsidR="0075687B" w:rsidRPr="0075687B">
        <w:rPr>
          <w:bCs/>
        </w:rPr>
        <w:t>odstotka</w:t>
      </w:r>
      <w:r w:rsidRPr="000E51DF">
        <w:rPr>
          <w:bCs/>
        </w:rPr>
        <w:t xml:space="preserve">) z </w:t>
      </w:r>
      <w:r w:rsidR="00B8156F">
        <w:rPr>
          <w:bCs/>
          <w:lang w:val="sl-SI"/>
        </w:rPr>
        <w:t xml:space="preserve">dokončano </w:t>
      </w:r>
      <w:r w:rsidRPr="000E51DF">
        <w:rPr>
          <w:bCs/>
        </w:rPr>
        <w:t>terciarno izobrazbo 7. ravni ali več</w:t>
      </w:r>
      <w:r w:rsidR="0075687B" w:rsidRPr="0075687B">
        <w:rPr>
          <w:bCs/>
        </w:rPr>
        <w:t>.</w:t>
      </w:r>
    </w:p>
    <w:p w14:paraId="381D63AB" w14:textId="77777777" w:rsidR="000E51DF" w:rsidRPr="000E51DF" w:rsidRDefault="000E51DF" w:rsidP="000E51DF">
      <w:pPr>
        <w:pStyle w:val="BESEDILO"/>
        <w:rPr>
          <w:bCs/>
        </w:rPr>
      </w:pPr>
    </w:p>
    <w:p w14:paraId="79369171" w14:textId="1BA13DB7" w:rsidR="000E51DF" w:rsidRDefault="000E51DF" w:rsidP="000E51DF">
      <w:pPr>
        <w:pStyle w:val="BESEDILO"/>
        <w:rPr>
          <w:bCs/>
        </w:rPr>
      </w:pPr>
      <w:r w:rsidRPr="000E51DF">
        <w:rPr>
          <w:bCs/>
        </w:rPr>
        <w:t xml:space="preserve">Skoraj polovica udeležencev programa (1076 </w:t>
      </w:r>
      <w:r w:rsidR="0075687B">
        <w:rPr>
          <w:bCs/>
        </w:rPr>
        <w:t>oseb</w:t>
      </w:r>
      <w:r w:rsidRPr="000E51DF">
        <w:rPr>
          <w:bCs/>
        </w:rPr>
        <w:t xml:space="preserve"> ali 48,1</w:t>
      </w:r>
      <w:r w:rsidR="0075687B">
        <w:rPr>
          <w:bCs/>
        </w:rPr>
        <w:t xml:space="preserve"> odstotka</w:t>
      </w:r>
      <w:r w:rsidRPr="000E51DF">
        <w:rPr>
          <w:bCs/>
        </w:rPr>
        <w:t xml:space="preserve"> vseh) je bilo ob vključitvi starejših od 50 let, med njimi kar 342 oseb (15,3</w:t>
      </w:r>
      <w:r w:rsidR="0075687B">
        <w:rPr>
          <w:bCs/>
        </w:rPr>
        <w:t xml:space="preserve"> odstotka</w:t>
      </w:r>
      <w:r w:rsidRPr="000E51DF">
        <w:rPr>
          <w:bCs/>
        </w:rPr>
        <w:t xml:space="preserve">) starejših od 60 let. </w:t>
      </w:r>
      <w:r w:rsidR="00547F2C">
        <w:rPr>
          <w:bCs/>
          <w:lang w:val="sl-SI"/>
        </w:rPr>
        <w:t xml:space="preserve">Od </w:t>
      </w:r>
      <w:r w:rsidRPr="000E51DF">
        <w:rPr>
          <w:bCs/>
        </w:rPr>
        <w:t>195 udeležencev (8,7</w:t>
      </w:r>
      <w:r w:rsidR="0075687B">
        <w:rPr>
          <w:bCs/>
        </w:rPr>
        <w:t xml:space="preserve"> odstotka</w:t>
      </w:r>
      <w:r w:rsidRPr="000E51DF">
        <w:rPr>
          <w:bCs/>
        </w:rPr>
        <w:t>), ki so bili v program vključeni pred dopolnjenim 30. letom starosti, jih je bilo 67 (3,0</w:t>
      </w:r>
      <w:r w:rsidR="0075687B">
        <w:rPr>
          <w:bCs/>
        </w:rPr>
        <w:t xml:space="preserve"> odstotk</w:t>
      </w:r>
      <w:r w:rsidR="00691F9A">
        <w:rPr>
          <w:bCs/>
          <w:lang w:val="sl-SI"/>
        </w:rPr>
        <w:t>a</w:t>
      </w:r>
      <w:r w:rsidRPr="000E51DF">
        <w:rPr>
          <w:bCs/>
        </w:rPr>
        <w:t xml:space="preserve">) v program vključenih pred dopolnjenim 25. letom starosti. </w:t>
      </w:r>
    </w:p>
    <w:p w14:paraId="49DB9B1A" w14:textId="77777777" w:rsidR="000E51DF" w:rsidRPr="000E51DF" w:rsidRDefault="000E51DF" w:rsidP="000E51DF">
      <w:pPr>
        <w:pStyle w:val="BESEDILO"/>
        <w:rPr>
          <w:bCs/>
        </w:rPr>
      </w:pPr>
    </w:p>
    <w:p w14:paraId="3D76A2FF" w14:textId="3BCAEBB4" w:rsidR="000E51DF" w:rsidRDefault="000E51DF" w:rsidP="000E51DF">
      <w:pPr>
        <w:pStyle w:val="BESEDILO"/>
        <w:rPr>
          <w:bCs/>
        </w:rPr>
      </w:pPr>
      <w:r w:rsidRPr="000E51DF">
        <w:rPr>
          <w:bCs/>
        </w:rPr>
        <w:t>Struktura udeležencev v primerjavi z letom 2023 kaže na večji delež žensk, ki znaša 64,7</w:t>
      </w:r>
      <w:r w:rsidR="0075687B">
        <w:rPr>
          <w:bCs/>
        </w:rPr>
        <w:t xml:space="preserve"> </w:t>
      </w:r>
      <w:r w:rsidR="00691F9A">
        <w:rPr>
          <w:bCs/>
        </w:rPr>
        <w:t>odstotk</w:t>
      </w:r>
      <w:r w:rsidR="00691F9A">
        <w:rPr>
          <w:bCs/>
          <w:lang w:val="sl-SI"/>
        </w:rPr>
        <w:t>a</w:t>
      </w:r>
      <w:r w:rsidR="00691F9A" w:rsidRPr="000E51DF">
        <w:rPr>
          <w:bCs/>
        </w:rPr>
        <w:t xml:space="preserve"> </w:t>
      </w:r>
      <w:r w:rsidRPr="000E51DF">
        <w:rPr>
          <w:bCs/>
        </w:rPr>
        <w:t>(v letu 2023 je znašal 60,8</w:t>
      </w:r>
      <w:r w:rsidR="0075687B">
        <w:rPr>
          <w:bCs/>
        </w:rPr>
        <w:t xml:space="preserve"> </w:t>
      </w:r>
      <w:r w:rsidR="00691F9A">
        <w:rPr>
          <w:bCs/>
        </w:rPr>
        <w:t>odstotk</w:t>
      </w:r>
      <w:r w:rsidR="00691F9A">
        <w:rPr>
          <w:bCs/>
          <w:lang w:val="sl-SI"/>
        </w:rPr>
        <w:t>a</w:t>
      </w:r>
      <w:r w:rsidR="00F9008B">
        <w:rPr>
          <w:bCs/>
          <w:lang w:val="sl-SI"/>
        </w:rPr>
        <w:t xml:space="preserve"> </w:t>
      </w:r>
      <w:r w:rsidR="009663A5">
        <w:rPr>
          <w:bCs/>
        </w:rPr>
        <w:t>vseh vključenih v program</w:t>
      </w:r>
      <w:r w:rsidR="0075687B">
        <w:rPr>
          <w:bCs/>
        </w:rPr>
        <w:t>)</w:t>
      </w:r>
      <w:r w:rsidRPr="000E51DF">
        <w:rPr>
          <w:bCs/>
        </w:rPr>
        <w:t xml:space="preserve">. </w:t>
      </w:r>
      <w:r w:rsidR="0075687B">
        <w:rPr>
          <w:bCs/>
        </w:rPr>
        <w:t>Za 1,3 odstotne točke je v</w:t>
      </w:r>
      <w:r w:rsidRPr="000E51DF">
        <w:rPr>
          <w:bCs/>
        </w:rPr>
        <w:t xml:space="preserve">ečji </w:t>
      </w:r>
      <w:r w:rsidR="0075687B">
        <w:rPr>
          <w:bCs/>
        </w:rPr>
        <w:t xml:space="preserve">tudi </w:t>
      </w:r>
      <w:r w:rsidRPr="000E51DF">
        <w:rPr>
          <w:bCs/>
        </w:rPr>
        <w:t>delež starejših od 50 let</w:t>
      </w:r>
      <w:r w:rsidR="0075687B">
        <w:rPr>
          <w:bCs/>
        </w:rPr>
        <w:t xml:space="preserve"> (</w:t>
      </w:r>
      <w:r w:rsidRPr="000E51DF">
        <w:rPr>
          <w:bCs/>
        </w:rPr>
        <w:t>48,1</w:t>
      </w:r>
      <w:r w:rsidR="0075687B">
        <w:rPr>
          <w:bCs/>
        </w:rPr>
        <w:t xml:space="preserve"> odstotka v </w:t>
      </w:r>
      <w:r w:rsidR="00691F9A">
        <w:rPr>
          <w:bCs/>
          <w:lang w:val="sl-SI"/>
        </w:rPr>
        <w:t xml:space="preserve">letu </w:t>
      </w:r>
      <w:r w:rsidR="0075687B">
        <w:rPr>
          <w:bCs/>
        </w:rPr>
        <w:t xml:space="preserve">2024 in </w:t>
      </w:r>
      <w:r w:rsidRPr="000E51DF">
        <w:rPr>
          <w:bCs/>
        </w:rPr>
        <w:t>46,8</w:t>
      </w:r>
      <w:r w:rsidR="0075687B">
        <w:rPr>
          <w:bCs/>
        </w:rPr>
        <w:t xml:space="preserve"> odstotka v </w:t>
      </w:r>
      <w:r w:rsidR="00691F9A">
        <w:rPr>
          <w:bCs/>
          <w:lang w:val="sl-SI"/>
        </w:rPr>
        <w:t xml:space="preserve">letu </w:t>
      </w:r>
      <w:r w:rsidR="0075687B">
        <w:rPr>
          <w:bCs/>
        </w:rPr>
        <w:t>2023)</w:t>
      </w:r>
      <w:r w:rsidRPr="000E51DF">
        <w:rPr>
          <w:bCs/>
        </w:rPr>
        <w:t xml:space="preserve">. </w:t>
      </w:r>
      <w:r w:rsidR="0075687B">
        <w:rPr>
          <w:bCs/>
        </w:rPr>
        <w:t xml:space="preserve">Prav tako je za 1,4 odstotne točke večji </w:t>
      </w:r>
      <w:r w:rsidRPr="000E51DF">
        <w:rPr>
          <w:bCs/>
        </w:rPr>
        <w:t>delež prejemnikov denarnega nadomestila</w:t>
      </w:r>
      <w:r w:rsidR="0075687B">
        <w:rPr>
          <w:bCs/>
        </w:rPr>
        <w:t xml:space="preserve"> (</w:t>
      </w:r>
      <w:r w:rsidRPr="000E51DF">
        <w:rPr>
          <w:bCs/>
        </w:rPr>
        <w:t xml:space="preserve">7,74 </w:t>
      </w:r>
      <w:r w:rsidR="0075687B">
        <w:rPr>
          <w:bCs/>
        </w:rPr>
        <w:t xml:space="preserve">odstotka v </w:t>
      </w:r>
      <w:r w:rsidR="00691F9A">
        <w:rPr>
          <w:bCs/>
          <w:lang w:val="sl-SI"/>
        </w:rPr>
        <w:t xml:space="preserve">letu </w:t>
      </w:r>
      <w:r w:rsidR="0075687B">
        <w:rPr>
          <w:bCs/>
        </w:rPr>
        <w:t xml:space="preserve">2024 in </w:t>
      </w:r>
      <w:r w:rsidR="0075687B" w:rsidRPr="000E51DF">
        <w:rPr>
          <w:bCs/>
        </w:rPr>
        <w:t>6,3</w:t>
      </w:r>
      <w:r w:rsidR="0075687B">
        <w:rPr>
          <w:bCs/>
        </w:rPr>
        <w:t xml:space="preserve"> odstotka v </w:t>
      </w:r>
      <w:r w:rsidR="00691F9A">
        <w:rPr>
          <w:bCs/>
          <w:lang w:val="sl-SI"/>
        </w:rPr>
        <w:t xml:space="preserve">letu </w:t>
      </w:r>
      <w:r w:rsidRPr="000E51DF">
        <w:rPr>
          <w:bCs/>
        </w:rPr>
        <w:t>2023)</w:t>
      </w:r>
      <w:r w:rsidR="009663A5">
        <w:rPr>
          <w:bCs/>
        </w:rPr>
        <w:t xml:space="preserve"> in za 5,6 odstotne točke je večji tudi </w:t>
      </w:r>
      <w:r w:rsidR="009663A5" w:rsidRPr="000E51DF">
        <w:rPr>
          <w:bCs/>
        </w:rPr>
        <w:t>delež invalidnih oseb</w:t>
      </w:r>
      <w:r w:rsidR="009663A5">
        <w:rPr>
          <w:bCs/>
        </w:rPr>
        <w:t xml:space="preserve"> (v </w:t>
      </w:r>
      <w:r w:rsidR="00691F9A">
        <w:rPr>
          <w:bCs/>
          <w:lang w:val="sl-SI"/>
        </w:rPr>
        <w:t xml:space="preserve">letu </w:t>
      </w:r>
      <w:r w:rsidR="009663A5">
        <w:rPr>
          <w:bCs/>
        </w:rPr>
        <w:t xml:space="preserve">2024 </w:t>
      </w:r>
      <w:r w:rsidR="009663A5" w:rsidRPr="000E51DF">
        <w:rPr>
          <w:bCs/>
        </w:rPr>
        <w:t>34,</w:t>
      </w:r>
      <w:r w:rsidR="009663A5">
        <w:rPr>
          <w:bCs/>
        </w:rPr>
        <w:t xml:space="preserve">7 </w:t>
      </w:r>
      <w:r w:rsidR="00691F9A">
        <w:rPr>
          <w:bCs/>
        </w:rPr>
        <w:t>odstotk</w:t>
      </w:r>
      <w:r w:rsidR="00691F9A">
        <w:rPr>
          <w:bCs/>
          <w:lang w:val="sl-SI"/>
        </w:rPr>
        <w:t>a</w:t>
      </w:r>
      <w:r w:rsidR="00691F9A">
        <w:rPr>
          <w:bCs/>
        </w:rPr>
        <w:t xml:space="preserve"> </w:t>
      </w:r>
      <w:r w:rsidR="009663A5">
        <w:rPr>
          <w:bCs/>
        </w:rPr>
        <w:t xml:space="preserve">in v </w:t>
      </w:r>
      <w:r w:rsidR="00691F9A">
        <w:rPr>
          <w:bCs/>
          <w:lang w:val="sl-SI"/>
        </w:rPr>
        <w:t xml:space="preserve">letu </w:t>
      </w:r>
      <w:r w:rsidR="009663A5">
        <w:rPr>
          <w:bCs/>
        </w:rPr>
        <w:t>2023</w:t>
      </w:r>
      <w:r w:rsidR="009663A5" w:rsidRPr="000E51DF">
        <w:rPr>
          <w:bCs/>
        </w:rPr>
        <w:t xml:space="preserve"> 29,1</w:t>
      </w:r>
      <w:r w:rsidR="009663A5">
        <w:rPr>
          <w:bCs/>
        </w:rPr>
        <w:t xml:space="preserve"> </w:t>
      </w:r>
      <w:r w:rsidR="00691F9A">
        <w:rPr>
          <w:bCs/>
        </w:rPr>
        <w:t>odstotk</w:t>
      </w:r>
      <w:r w:rsidR="00691F9A">
        <w:rPr>
          <w:bCs/>
          <w:lang w:val="sl-SI"/>
        </w:rPr>
        <w:t>a</w:t>
      </w:r>
      <w:r w:rsidR="009663A5">
        <w:rPr>
          <w:bCs/>
        </w:rPr>
        <w:t>)</w:t>
      </w:r>
      <w:r w:rsidR="009663A5" w:rsidRPr="000E51DF">
        <w:rPr>
          <w:bCs/>
        </w:rPr>
        <w:t>.</w:t>
      </w:r>
      <w:r w:rsidR="009663A5">
        <w:rPr>
          <w:bCs/>
        </w:rPr>
        <w:t xml:space="preserve"> </w:t>
      </w:r>
      <w:r w:rsidR="0075687B">
        <w:rPr>
          <w:bCs/>
        </w:rPr>
        <w:t xml:space="preserve">V </w:t>
      </w:r>
      <w:r w:rsidR="00691F9A">
        <w:rPr>
          <w:bCs/>
          <w:lang w:val="sl-SI"/>
        </w:rPr>
        <w:t xml:space="preserve">letu </w:t>
      </w:r>
      <w:r w:rsidR="0075687B">
        <w:rPr>
          <w:bCs/>
        </w:rPr>
        <w:t>2024 pa se je za 7,3 odstotne točke z</w:t>
      </w:r>
      <w:r w:rsidRPr="000E51DF">
        <w:rPr>
          <w:bCs/>
        </w:rPr>
        <w:t xml:space="preserve">manjšal delež prejemnikov </w:t>
      </w:r>
      <w:r w:rsidR="0075687B">
        <w:rPr>
          <w:bCs/>
        </w:rPr>
        <w:t>denarne socialne pomoči</w:t>
      </w:r>
      <w:r w:rsidRPr="000E51DF">
        <w:rPr>
          <w:bCs/>
        </w:rPr>
        <w:t xml:space="preserve">, ki </w:t>
      </w:r>
      <w:r w:rsidR="0075687B">
        <w:rPr>
          <w:bCs/>
        </w:rPr>
        <w:t xml:space="preserve">je v </w:t>
      </w:r>
      <w:r w:rsidR="00F9008B">
        <w:rPr>
          <w:bCs/>
          <w:lang w:val="sl-SI"/>
        </w:rPr>
        <w:t xml:space="preserve">letu </w:t>
      </w:r>
      <w:r w:rsidR="0075687B">
        <w:rPr>
          <w:bCs/>
        </w:rPr>
        <w:t xml:space="preserve">2024 </w:t>
      </w:r>
      <w:r w:rsidRPr="000E51DF">
        <w:rPr>
          <w:bCs/>
        </w:rPr>
        <w:t>znaša</w:t>
      </w:r>
      <w:r w:rsidR="0075687B">
        <w:rPr>
          <w:bCs/>
        </w:rPr>
        <w:t>l</w:t>
      </w:r>
      <w:r w:rsidRPr="000E51DF">
        <w:rPr>
          <w:bCs/>
        </w:rPr>
        <w:t xml:space="preserve"> 2</w:t>
      </w:r>
      <w:r w:rsidR="0075687B">
        <w:rPr>
          <w:bCs/>
        </w:rPr>
        <w:t xml:space="preserve">2,0 </w:t>
      </w:r>
      <w:r w:rsidR="00691F9A">
        <w:rPr>
          <w:bCs/>
        </w:rPr>
        <w:t>odstotk</w:t>
      </w:r>
      <w:r w:rsidR="00691F9A">
        <w:rPr>
          <w:bCs/>
          <w:lang w:val="sl-SI"/>
        </w:rPr>
        <w:t>a</w:t>
      </w:r>
      <w:r w:rsidR="0075687B">
        <w:rPr>
          <w:bCs/>
        </w:rPr>
        <w:t>,</w:t>
      </w:r>
      <w:r w:rsidRPr="000E51DF">
        <w:rPr>
          <w:bCs/>
        </w:rPr>
        <w:t xml:space="preserve"> v letu 2023 </w:t>
      </w:r>
      <w:r w:rsidR="0075687B">
        <w:rPr>
          <w:bCs/>
        </w:rPr>
        <w:t xml:space="preserve">pa </w:t>
      </w:r>
      <w:r w:rsidRPr="000E51DF">
        <w:rPr>
          <w:bCs/>
        </w:rPr>
        <w:t>29,3</w:t>
      </w:r>
      <w:r w:rsidR="0075687B">
        <w:rPr>
          <w:bCs/>
        </w:rPr>
        <w:t xml:space="preserve"> </w:t>
      </w:r>
      <w:r w:rsidR="00691F9A">
        <w:rPr>
          <w:bCs/>
        </w:rPr>
        <w:t>odstotk</w:t>
      </w:r>
      <w:r w:rsidR="00691F9A">
        <w:rPr>
          <w:bCs/>
          <w:lang w:val="sl-SI"/>
        </w:rPr>
        <w:t>a</w:t>
      </w:r>
      <w:r w:rsidRPr="000E51DF">
        <w:rPr>
          <w:bCs/>
        </w:rPr>
        <w:t xml:space="preserve">. </w:t>
      </w:r>
    </w:p>
    <w:p w14:paraId="321AA468" w14:textId="77777777" w:rsidR="000E51DF" w:rsidRPr="000E51DF" w:rsidRDefault="000E51DF" w:rsidP="000E51DF">
      <w:pPr>
        <w:pStyle w:val="BESEDILO"/>
        <w:rPr>
          <w:bCs/>
        </w:rPr>
      </w:pPr>
    </w:p>
    <w:p w14:paraId="0B57EFB9" w14:textId="3A957D44" w:rsidR="000E51DF" w:rsidRDefault="00402338" w:rsidP="000E51DF">
      <w:pPr>
        <w:pStyle w:val="BESEDILO"/>
        <w:rPr>
          <w:bCs/>
        </w:rPr>
      </w:pPr>
      <w:r>
        <w:rPr>
          <w:bCs/>
        </w:rPr>
        <w:t>ZRSZ</w:t>
      </w:r>
      <w:r w:rsidR="000E51DF" w:rsidRPr="000E51DF">
        <w:rPr>
          <w:bCs/>
        </w:rPr>
        <w:t xml:space="preserve"> spremlja izvajanje programa in izpolnjevanje pogodbenih obveznosti izvajalcev ter udeležencev programa neposredno na kraju samem. V </w:t>
      </w:r>
      <w:r w:rsidR="009663A5">
        <w:rPr>
          <w:bCs/>
        </w:rPr>
        <w:t>letu 2024</w:t>
      </w:r>
      <w:r w:rsidR="000E51DF" w:rsidRPr="000E51DF">
        <w:rPr>
          <w:bCs/>
        </w:rPr>
        <w:t xml:space="preserve"> je bilo izvedeno spremljanje izvajanja programa v povezavi s 129 sklenjenimi pogodbami z izvajalci javnih del, 13 </w:t>
      </w:r>
      <w:r w:rsidR="00547F2C">
        <w:rPr>
          <w:bCs/>
          <w:lang w:val="sl-SI"/>
        </w:rPr>
        <w:t xml:space="preserve">od </w:t>
      </w:r>
      <w:r w:rsidR="000E51DF" w:rsidRPr="000E51DF">
        <w:rPr>
          <w:bCs/>
        </w:rPr>
        <w:t xml:space="preserve">njih je osebno </w:t>
      </w:r>
      <w:r w:rsidR="00F9008B">
        <w:rPr>
          <w:bCs/>
        </w:rPr>
        <w:t>prever</w:t>
      </w:r>
      <w:r w:rsidR="00A14226">
        <w:rPr>
          <w:bCs/>
          <w:lang w:val="sl-SI"/>
        </w:rPr>
        <w:t>ila</w:t>
      </w:r>
      <w:r w:rsidR="00A14226" w:rsidRPr="000E51DF">
        <w:rPr>
          <w:bCs/>
        </w:rPr>
        <w:t xml:space="preserve"> </w:t>
      </w:r>
      <w:r w:rsidR="000E51DF" w:rsidRPr="000E51DF">
        <w:rPr>
          <w:bCs/>
        </w:rPr>
        <w:t>služb</w:t>
      </w:r>
      <w:r w:rsidR="00A14226">
        <w:rPr>
          <w:bCs/>
          <w:lang w:val="sl-SI"/>
        </w:rPr>
        <w:t>a</w:t>
      </w:r>
      <w:r w:rsidR="000E51DF" w:rsidRPr="000E51DF">
        <w:rPr>
          <w:bCs/>
        </w:rPr>
        <w:t xml:space="preserve"> </w:t>
      </w:r>
      <w:r>
        <w:rPr>
          <w:bCs/>
          <w:lang w:val="sl-SI"/>
        </w:rPr>
        <w:t>ZRSZ</w:t>
      </w:r>
      <w:r w:rsidRPr="000E51DF">
        <w:rPr>
          <w:bCs/>
        </w:rPr>
        <w:t xml:space="preserve"> </w:t>
      </w:r>
      <w:r w:rsidR="000E51DF" w:rsidRPr="000E51DF">
        <w:rPr>
          <w:bCs/>
        </w:rPr>
        <w:t xml:space="preserve">za nadzor. Kar 27 vseh obiskov je temeljilo na predhodno zaznanem sumu nepravilnosti, </w:t>
      </w:r>
      <w:r w:rsidR="00F9008B">
        <w:rPr>
          <w:bCs/>
          <w:lang w:val="sl-SI"/>
        </w:rPr>
        <w:t>pre</w:t>
      </w:r>
      <w:r w:rsidR="000E51DF" w:rsidRPr="000E51DF">
        <w:rPr>
          <w:bCs/>
        </w:rPr>
        <w:t xml:space="preserve">ostali so bili opravljeni po naključnem izboru. Pri 47 </w:t>
      </w:r>
      <w:r w:rsidR="00547F2C">
        <w:rPr>
          <w:bCs/>
          <w:lang w:val="sl-SI"/>
        </w:rPr>
        <w:t xml:space="preserve">od </w:t>
      </w:r>
      <w:r w:rsidR="000E51DF" w:rsidRPr="000E51DF">
        <w:rPr>
          <w:bCs/>
        </w:rPr>
        <w:t xml:space="preserve">129 preverjenih pogodb je bilo zaznati posamezne nepravilnosti, ki so jih izvajalci (v 42 primerih) </w:t>
      </w:r>
      <w:r w:rsidR="00A14226">
        <w:rPr>
          <w:bCs/>
          <w:lang w:val="sl-SI"/>
        </w:rPr>
        <w:t>po</w:t>
      </w:r>
      <w:r w:rsidR="00A14226" w:rsidRPr="000E51DF">
        <w:rPr>
          <w:bCs/>
        </w:rPr>
        <w:t xml:space="preserve"> </w:t>
      </w:r>
      <w:r w:rsidR="000E51DF" w:rsidRPr="000E51DF">
        <w:rPr>
          <w:bCs/>
        </w:rPr>
        <w:t>opozoril</w:t>
      </w:r>
      <w:r w:rsidR="00A14226">
        <w:rPr>
          <w:bCs/>
          <w:lang w:val="sl-SI"/>
        </w:rPr>
        <w:t>u</w:t>
      </w:r>
      <w:r w:rsidR="000E51DF" w:rsidRPr="000E51DF">
        <w:rPr>
          <w:bCs/>
        </w:rPr>
        <w:t xml:space="preserve"> </w:t>
      </w:r>
      <w:r>
        <w:rPr>
          <w:bCs/>
          <w:lang w:val="sl-SI"/>
        </w:rPr>
        <w:t>ZRSZ</w:t>
      </w:r>
      <w:r w:rsidRPr="000E51DF">
        <w:rPr>
          <w:bCs/>
        </w:rPr>
        <w:t xml:space="preserve"> </w:t>
      </w:r>
      <w:r w:rsidR="000E51DF" w:rsidRPr="000E51DF">
        <w:rPr>
          <w:bCs/>
        </w:rPr>
        <w:t xml:space="preserve">tudi pravočasno in ustrezno odpravili. Primeri nepravilnosti se nanašajo na nepravilno odmerjen letni dopust udeležencev programa, na neustrezno vodenje evidence prisotnosti, mentorstvo, opravljanje del v nasprotju z odobreno vsebino programa </w:t>
      </w:r>
      <w:r w:rsidR="004256F9">
        <w:rPr>
          <w:bCs/>
          <w:lang w:val="sl-SI"/>
        </w:rPr>
        <w:t>in podobno</w:t>
      </w:r>
      <w:r w:rsidR="000E51DF" w:rsidRPr="000E51DF">
        <w:rPr>
          <w:bCs/>
        </w:rPr>
        <w:t xml:space="preserve">. V </w:t>
      </w:r>
      <w:r w:rsidR="009663A5">
        <w:rPr>
          <w:bCs/>
        </w:rPr>
        <w:t>petih</w:t>
      </w:r>
      <w:r w:rsidR="000E51DF" w:rsidRPr="000E51DF">
        <w:rPr>
          <w:bCs/>
        </w:rPr>
        <w:t xml:space="preserve"> primerih naknadna odprava nepravilnosti (</w:t>
      </w:r>
      <w:r w:rsidR="00547F2C">
        <w:rPr>
          <w:bCs/>
          <w:lang w:val="sl-SI"/>
        </w:rPr>
        <w:t>v skladu</w:t>
      </w:r>
      <w:r w:rsidR="000E51DF" w:rsidRPr="000E51DF">
        <w:rPr>
          <w:bCs/>
        </w:rPr>
        <w:t xml:space="preserve"> z določili pogodbe) ni bila več mogoča, zato so bili izvajalci pisno obveščeni o sankcijah, povezanih s kandidiranjem na prihodnj</w:t>
      </w:r>
      <w:r w:rsidR="00F9008B">
        <w:rPr>
          <w:bCs/>
          <w:lang w:val="sl-SI"/>
        </w:rPr>
        <w:t>a</w:t>
      </w:r>
      <w:r w:rsidR="000E51DF" w:rsidRPr="000E51DF">
        <w:rPr>
          <w:bCs/>
        </w:rPr>
        <w:t xml:space="preserve"> javna povabila </w:t>
      </w:r>
      <w:r>
        <w:rPr>
          <w:bCs/>
          <w:lang w:val="sl-SI"/>
        </w:rPr>
        <w:t>ZRSZ</w:t>
      </w:r>
      <w:r w:rsidR="000E51DF" w:rsidRPr="000E51DF">
        <w:rPr>
          <w:bCs/>
        </w:rPr>
        <w:t xml:space="preserve">.  </w:t>
      </w:r>
    </w:p>
    <w:p w14:paraId="101A39A2" w14:textId="77777777" w:rsidR="000E51DF" w:rsidRPr="000E51DF" w:rsidRDefault="000E51DF" w:rsidP="000E51DF">
      <w:pPr>
        <w:pStyle w:val="BESEDILO"/>
        <w:rPr>
          <w:bCs/>
        </w:rPr>
      </w:pPr>
    </w:p>
    <w:p w14:paraId="1F800E2E" w14:textId="13F37FD5" w:rsidR="000E51DF" w:rsidRDefault="009663A5" w:rsidP="000E51DF">
      <w:pPr>
        <w:pStyle w:val="BESEDILO"/>
        <w:rPr>
          <w:bCs/>
        </w:rPr>
      </w:pPr>
      <w:r w:rsidRPr="000E51DF">
        <w:rPr>
          <w:bCs/>
        </w:rPr>
        <w:t>24. oktobra 2024</w:t>
      </w:r>
      <w:r>
        <w:rPr>
          <w:bCs/>
        </w:rPr>
        <w:t xml:space="preserve"> je </w:t>
      </w:r>
      <w:r w:rsidR="00402338">
        <w:rPr>
          <w:bCs/>
        </w:rPr>
        <w:t>ZRSZ</w:t>
      </w:r>
      <w:r w:rsidRPr="009663A5">
        <w:rPr>
          <w:bCs/>
        </w:rPr>
        <w:t xml:space="preserve"> </w:t>
      </w:r>
      <w:r>
        <w:rPr>
          <w:bCs/>
        </w:rPr>
        <w:t>objavil</w:t>
      </w:r>
      <w:r w:rsidRPr="000E51DF">
        <w:rPr>
          <w:bCs/>
        </w:rPr>
        <w:t xml:space="preserve"> novo javno povabilo za izbor programov javnih del za leto 2025.</w:t>
      </w:r>
      <w:r>
        <w:rPr>
          <w:bCs/>
        </w:rPr>
        <w:t xml:space="preserve"> </w:t>
      </w:r>
      <w:r w:rsidR="000E51DF" w:rsidRPr="000E51DF">
        <w:rPr>
          <w:bCs/>
        </w:rPr>
        <w:t>Javno povabilo za izvedbo programa javnih del za leto 2025 je bilo za predložitev ponudb odprto 14. novembr</w:t>
      </w:r>
      <w:r>
        <w:rPr>
          <w:bCs/>
        </w:rPr>
        <w:t>a</w:t>
      </w:r>
      <w:r w:rsidR="000E51DF" w:rsidRPr="000E51DF">
        <w:rPr>
          <w:bCs/>
        </w:rPr>
        <w:t xml:space="preserve"> 2024. </w:t>
      </w:r>
      <w:r w:rsidR="00D924F0">
        <w:rPr>
          <w:bCs/>
        </w:rPr>
        <w:t>O izvajanju programov javnih del za leto 2025 bo poročano v letnem poročilu 2025.</w:t>
      </w:r>
    </w:p>
    <w:p w14:paraId="38275A93" w14:textId="77777777" w:rsidR="00493382" w:rsidRPr="001C3460" w:rsidRDefault="00493382" w:rsidP="00493382">
      <w:pPr>
        <w:pStyle w:val="BESEDILO"/>
        <w:rPr>
          <w:lang w:val="sl-SI"/>
        </w:rPr>
      </w:pPr>
    </w:p>
    <w:p w14:paraId="40BA958D" w14:textId="7F7BD7F4" w:rsidR="00B01ACA" w:rsidRPr="00682FA5" w:rsidRDefault="00B01ACA" w:rsidP="00682FA5">
      <w:pPr>
        <w:pStyle w:val="BESEDILO"/>
        <w:shd w:val="clear" w:color="auto" w:fill="2F5496" w:themeFill="accent1" w:themeFillShade="BF"/>
        <w:rPr>
          <w:b/>
          <w:color w:val="FFFFFF" w:themeColor="background1"/>
          <w:lang w:val="sl-SI"/>
        </w:rPr>
      </w:pPr>
      <w:bookmarkStart w:id="62" w:name="_Hlk162011379"/>
      <w:r w:rsidRPr="00682FA5">
        <w:rPr>
          <w:b/>
          <w:color w:val="FFFFFF" w:themeColor="background1"/>
          <w:lang w:val="sl-SI"/>
        </w:rPr>
        <w:t xml:space="preserve">Javna dela za pomoč pri odpravi posledic poplav in zemeljskih plazov </w:t>
      </w:r>
      <w:bookmarkEnd w:id="62"/>
      <w:r w:rsidRPr="00682FA5">
        <w:rPr>
          <w:b/>
          <w:color w:val="FFFFFF" w:themeColor="background1"/>
          <w:lang w:val="sl-SI"/>
        </w:rPr>
        <w:t xml:space="preserve">(4.1.1.3) </w:t>
      </w:r>
    </w:p>
    <w:p w14:paraId="3C6DB144" w14:textId="77777777" w:rsidR="008D75A4" w:rsidRPr="001C3460" w:rsidRDefault="008D75A4" w:rsidP="00AC1C57">
      <w:pPr>
        <w:pStyle w:val="BESEDILO"/>
        <w:rPr>
          <w:lang w:val="sl-SI"/>
        </w:rPr>
      </w:pPr>
    </w:p>
    <w:p w14:paraId="518DBCBD" w14:textId="3943ADB0" w:rsidR="00D24AA9" w:rsidRPr="0047739C" w:rsidRDefault="00696187" w:rsidP="00AC1C57">
      <w:pPr>
        <w:pStyle w:val="BESEDILO"/>
        <w:rPr>
          <w:lang w:val="sl-SI"/>
        </w:rPr>
      </w:pPr>
      <w:r w:rsidRPr="0047739C">
        <w:rPr>
          <w:lang w:val="sl-SI"/>
        </w:rPr>
        <w:t xml:space="preserve">Javna dela za pomoč pri odpravi posledic poplav in zemeljskih plazov </w:t>
      </w:r>
      <w:r w:rsidR="00D24AA9" w:rsidRPr="0047739C">
        <w:rPr>
          <w:lang w:val="sl-SI"/>
        </w:rPr>
        <w:t xml:space="preserve">so namenjena pomoči občinam, prizadetim zaradi poplav in zemeljskih plazov, ki so </w:t>
      </w:r>
      <w:r w:rsidR="0006451D" w:rsidRPr="0047739C">
        <w:rPr>
          <w:lang w:val="sl-SI"/>
        </w:rPr>
        <w:t>S</w:t>
      </w:r>
      <w:r w:rsidR="007F4196" w:rsidRPr="0047739C">
        <w:rPr>
          <w:lang w:val="sl-SI"/>
        </w:rPr>
        <w:t>lovenijo</w:t>
      </w:r>
      <w:r w:rsidR="0006451D" w:rsidRPr="0047739C">
        <w:rPr>
          <w:lang w:val="sl-SI"/>
        </w:rPr>
        <w:t xml:space="preserve"> </w:t>
      </w:r>
      <w:r w:rsidR="00D24AA9" w:rsidRPr="0047739C">
        <w:rPr>
          <w:lang w:val="sl-SI"/>
        </w:rPr>
        <w:t xml:space="preserve">doleteli avgusta 2023. Seznam 34 občin, ki nastopajo v vlogi naročnikov programa v javnem interesu in v katerih se program izvaja, je sestavni del javnega povabila za izvedbo programa, objavljenega 11. </w:t>
      </w:r>
      <w:r w:rsidRPr="0047739C">
        <w:rPr>
          <w:lang w:val="sl-SI"/>
        </w:rPr>
        <w:t>septembra</w:t>
      </w:r>
      <w:r w:rsidR="00D24AA9" w:rsidRPr="0047739C">
        <w:rPr>
          <w:lang w:val="sl-SI"/>
        </w:rPr>
        <w:t xml:space="preserve"> 2023. Program se izvaja na način aktiviranja brezposelnih oseb za izvajanje pomoči pri odpravi posledic naravnih nesreč, njihovi socialni vključenosti, ohranitvi ali razvoju delovnih sposobnosti ter spodbujanju razvoja novih delovnih mest. Izvedba javnih del temelji na določbah 33. in 34. člena ZIUOPZP</w:t>
      </w:r>
      <w:r w:rsidRPr="0047739C">
        <w:rPr>
          <w:lang w:val="sl-SI"/>
        </w:rPr>
        <w:t xml:space="preserve"> </w:t>
      </w:r>
      <w:r w:rsidR="00D24AA9" w:rsidRPr="0047739C">
        <w:rPr>
          <w:lang w:val="sl-SI"/>
        </w:rPr>
        <w:t xml:space="preserve">ter veljavnega </w:t>
      </w:r>
      <w:r w:rsidRPr="0047739C">
        <w:rPr>
          <w:lang w:val="sl-SI"/>
        </w:rPr>
        <w:t>k</w:t>
      </w:r>
      <w:r w:rsidR="00D24AA9" w:rsidRPr="0047739C">
        <w:rPr>
          <w:lang w:val="sl-SI"/>
        </w:rPr>
        <w:t xml:space="preserve">ataloga APZ. </w:t>
      </w:r>
      <w:r w:rsidR="00F111ED" w:rsidRPr="0047739C">
        <w:rPr>
          <w:lang w:val="sl-SI"/>
        </w:rPr>
        <w:t xml:space="preserve">V skladu </w:t>
      </w:r>
      <w:r w:rsidR="00D24AA9" w:rsidRPr="0047739C">
        <w:rPr>
          <w:lang w:val="sl-SI"/>
        </w:rPr>
        <w:t xml:space="preserve">z namenom </w:t>
      </w:r>
      <w:r w:rsidRPr="0047739C">
        <w:rPr>
          <w:lang w:val="sl-SI"/>
        </w:rPr>
        <w:t>oziroma</w:t>
      </w:r>
      <w:r w:rsidR="00D24AA9" w:rsidRPr="0047739C">
        <w:rPr>
          <w:lang w:val="sl-SI"/>
        </w:rPr>
        <w:t xml:space="preserve"> predmetom javnega povabila se lahko v tem programu </w:t>
      </w:r>
      <w:r w:rsidR="00D24AA9" w:rsidRPr="0047739C">
        <w:rPr>
          <w:lang w:val="sl-SI"/>
        </w:rPr>
        <w:lastRenderedPageBreak/>
        <w:t>opravlja</w:t>
      </w:r>
      <w:r w:rsidR="007F4196" w:rsidRPr="0047739C">
        <w:rPr>
          <w:lang w:val="sl-SI"/>
        </w:rPr>
        <w:t>jo</w:t>
      </w:r>
      <w:r w:rsidR="00D24AA9" w:rsidRPr="0047739C">
        <w:rPr>
          <w:lang w:val="sl-SI"/>
        </w:rPr>
        <w:t xml:space="preserve"> le tista opravila, ki </w:t>
      </w:r>
      <w:r w:rsidR="00F111ED" w:rsidRPr="0047739C">
        <w:rPr>
          <w:lang w:val="sl-SI"/>
        </w:rPr>
        <w:t xml:space="preserve">pomenijo </w:t>
      </w:r>
      <w:r w:rsidR="00D24AA9" w:rsidRPr="0047739C">
        <w:rPr>
          <w:lang w:val="sl-SI"/>
        </w:rPr>
        <w:t xml:space="preserve">pomoč občinam pri odpravi posledic poplav in zemeljskih plazov </w:t>
      </w:r>
      <w:r w:rsidR="00A14226">
        <w:rPr>
          <w:lang w:val="sl-SI"/>
        </w:rPr>
        <w:t xml:space="preserve">leta </w:t>
      </w:r>
      <w:r w:rsidR="00D24AA9" w:rsidRPr="0047739C">
        <w:rPr>
          <w:lang w:val="sl-SI"/>
        </w:rPr>
        <w:t xml:space="preserve">2023 ter izhajajo iz veljavnega </w:t>
      </w:r>
      <w:r w:rsidRPr="0047739C">
        <w:rPr>
          <w:lang w:val="sl-SI"/>
        </w:rPr>
        <w:t>k</w:t>
      </w:r>
      <w:r w:rsidR="00D24AA9" w:rsidRPr="0047739C">
        <w:rPr>
          <w:lang w:val="sl-SI"/>
        </w:rPr>
        <w:t xml:space="preserve">ataloga programov javnih del za </w:t>
      </w:r>
      <w:r w:rsidR="00A14226">
        <w:rPr>
          <w:lang w:val="sl-SI"/>
        </w:rPr>
        <w:t xml:space="preserve">leto </w:t>
      </w:r>
      <w:r w:rsidR="00D24AA9" w:rsidRPr="0047739C">
        <w:rPr>
          <w:lang w:val="sl-SI"/>
        </w:rPr>
        <w:t>2023, opredeljenih v okviru programov javnih del:</w:t>
      </w:r>
    </w:p>
    <w:p w14:paraId="458E7CFF" w14:textId="7A40387D" w:rsidR="00D24AA9" w:rsidRPr="0047739C" w:rsidRDefault="0006451D" w:rsidP="00A72415">
      <w:pPr>
        <w:pStyle w:val="BESEDILO"/>
        <w:numPr>
          <w:ilvl w:val="0"/>
          <w:numId w:val="17"/>
        </w:numPr>
        <w:rPr>
          <w:lang w:val="sl-SI"/>
        </w:rPr>
      </w:pPr>
      <w:r w:rsidRPr="0047739C">
        <w:rPr>
          <w:lang w:val="sl-SI"/>
        </w:rPr>
        <w:t>o</w:t>
      </w:r>
      <w:r w:rsidR="00D24AA9" w:rsidRPr="0047739C">
        <w:rPr>
          <w:lang w:val="sl-SI"/>
        </w:rPr>
        <w:t>hranjanje in varovanje kulturne krajine, gozdov, obnova vasi</w:t>
      </w:r>
      <w:r w:rsidRPr="0047739C">
        <w:rPr>
          <w:lang w:val="sl-SI"/>
        </w:rPr>
        <w:t>,</w:t>
      </w:r>
    </w:p>
    <w:p w14:paraId="065E106B" w14:textId="3AC2CCD7" w:rsidR="00D24AA9" w:rsidRPr="0047739C" w:rsidRDefault="0006451D" w:rsidP="00A72415">
      <w:pPr>
        <w:pStyle w:val="BESEDILO"/>
        <w:numPr>
          <w:ilvl w:val="0"/>
          <w:numId w:val="17"/>
        </w:numPr>
        <w:rPr>
          <w:lang w:val="sl-SI"/>
        </w:rPr>
      </w:pPr>
      <w:r w:rsidRPr="0047739C">
        <w:rPr>
          <w:lang w:val="sl-SI"/>
        </w:rPr>
        <w:t>v</w:t>
      </w:r>
      <w:r w:rsidR="00D24AA9" w:rsidRPr="0047739C">
        <w:rPr>
          <w:lang w:val="sl-SI"/>
        </w:rPr>
        <w:t>arstvo okolja</w:t>
      </w:r>
      <w:r w:rsidR="005D41C2">
        <w:rPr>
          <w:lang w:val="sl-SI"/>
        </w:rPr>
        <w:t>,</w:t>
      </w:r>
      <w:r w:rsidR="00D24AA9" w:rsidRPr="0047739C">
        <w:rPr>
          <w:lang w:val="sl-SI"/>
        </w:rPr>
        <w:t xml:space="preserve"> ohranjanje narave, upravljanje voda in spodbujanje trajnostnega prostorskega razvoja</w:t>
      </w:r>
      <w:r w:rsidRPr="0047739C">
        <w:rPr>
          <w:lang w:val="sl-SI"/>
        </w:rPr>
        <w:t>,</w:t>
      </w:r>
    </w:p>
    <w:p w14:paraId="61A87AD0" w14:textId="6A714423" w:rsidR="00D24AA9" w:rsidRPr="0047739C" w:rsidRDefault="0006451D" w:rsidP="00A72415">
      <w:pPr>
        <w:pStyle w:val="BESEDILO"/>
        <w:numPr>
          <w:ilvl w:val="0"/>
          <w:numId w:val="17"/>
        </w:numPr>
        <w:rPr>
          <w:lang w:val="sl-SI"/>
        </w:rPr>
      </w:pPr>
      <w:r w:rsidRPr="0047739C">
        <w:rPr>
          <w:lang w:val="sl-SI"/>
        </w:rPr>
        <w:t>u</w:t>
      </w:r>
      <w:r w:rsidR="00D24AA9" w:rsidRPr="0047739C">
        <w:rPr>
          <w:lang w:val="sl-SI"/>
        </w:rPr>
        <w:t xml:space="preserve">rejanje in vzdrževanje javnih površin </w:t>
      </w:r>
      <w:r w:rsidR="00A60EB0">
        <w:rPr>
          <w:lang w:val="sl-SI"/>
        </w:rPr>
        <w:t>in</w:t>
      </w:r>
      <w:r w:rsidR="00A60EB0" w:rsidRPr="0047739C">
        <w:rPr>
          <w:lang w:val="sl-SI"/>
        </w:rPr>
        <w:t xml:space="preserve"> </w:t>
      </w:r>
      <w:r w:rsidR="00D24AA9" w:rsidRPr="0047739C">
        <w:rPr>
          <w:lang w:val="sl-SI"/>
        </w:rPr>
        <w:t>občinskih cest</w:t>
      </w:r>
      <w:r w:rsidRPr="0047739C">
        <w:rPr>
          <w:lang w:val="sl-SI"/>
        </w:rPr>
        <w:t>,</w:t>
      </w:r>
    </w:p>
    <w:p w14:paraId="177C6245" w14:textId="0568EEFE" w:rsidR="00D24AA9" w:rsidRPr="0047739C" w:rsidRDefault="0006451D" w:rsidP="00A72415">
      <w:pPr>
        <w:pStyle w:val="BESEDILO"/>
        <w:numPr>
          <w:ilvl w:val="0"/>
          <w:numId w:val="17"/>
        </w:numPr>
        <w:rPr>
          <w:lang w:val="sl-SI"/>
        </w:rPr>
      </w:pPr>
      <w:r w:rsidRPr="0047739C">
        <w:rPr>
          <w:lang w:val="sl-SI"/>
        </w:rPr>
        <w:t>p</w:t>
      </w:r>
      <w:r w:rsidR="00D24AA9" w:rsidRPr="0047739C">
        <w:rPr>
          <w:lang w:val="sl-SI"/>
        </w:rPr>
        <w:t>omoč starejšim in invalidom</w:t>
      </w:r>
      <w:r w:rsidRPr="0047739C">
        <w:rPr>
          <w:lang w:val="sl-SI"/>
        </w:rPr>
        <w:t>,</w:t>
      </w:r>
    </w:p>
    <w:p w14:paraId="19D2A957" w14:textId="4E633AE5" w:rsidR="00D24AA9" w:rsidRPr="0047739C" w:rsidRDefault="0006451D" w:rsidP="00A72415">
      <w:pPr>
        <w:pStyle w:val="BESEDILO"/>
        <w:numPr>
          <w:ilvl w:val="0"/>
          <w:numId w:val="17"/>
        </w:numPr>
        <w:rPr>
          <w:lang w:val="sl-SI"/>
        </w:rPr>
      </w:pPr>
      <w:r w:rsidRPr="0047739C">
        <w:rPr>
          <w:lang w:val="sl-SI"/>
        </w:rPr>
        <w:t>s</w:t>
      </w:r>
      <w:r w:rsidR="00D24AA9" w:rsidRPr="0047739C">
        <w:rPr>
          <w:lang w:val="sl-SI"/>
        </w:rPr>
        <w:t>ocialno vključevanje posebej ranljivih skupin</w:t>
      </w:r>
      <w:r w:rsidRPr="0047739C">
        <w:rPr>
          <w:lang w:val="sl-SI"/>
        </w:rPr>
        <w:t>,</w:t>
      </w:r>
    </w:p>
    <w:p w14:paraId="41B731E4" w14:textId="0D3DB546" w:rsidR="00D24AA9" w:rsidRPr="0047739C" w:rsidRDefault="0006451D" w:rsidP="00A72415">
      <w:pPr>
        <w:pStyle w:val="BESEDILO"/>
        <w:numPr>
          <w:ilvl w:val="0"/>
          <w:numId w:val="17"/>
        </w:numPr>
        <w:rPr>
          <w:lang w:val="sl-SI"/>
        </w:rPr>
      </w:pPr>
      <w:r w:rsidRPr="0047739C">
        <w:rPr>
          <w:lang w:val="sl-SI"/>
        </w:rPr>
        <w:t>p</w:t>
      </w:r>
      <w:r w:rsidR="00D24AA9" w:rsidRPr="0047739C">
        <w:rPr>
          <w:lang w:val="sl-SI"/>
        </w:rPr>
        <w:t>omoč pri izvajanju programov za občane</w:t>
      </w:r>
      <w:r w:rsidRPr="0047739C">
        <w:rPr>
          <w:lang w:val="sl-SI"/>
        </w:rPr>
        <w:t>,</w:t>
      </w:r>
    </w:p>
    <w:p w14:paraId="2C01D604" w14:textId="1EFF1484" w:rsidR="00D24AA9" w:rsidRPr="0047739C" w:rsidRDefault="0006451D" w:rsidP="00A72415">
      <w:pPr>
        <w:pStyle w:val="BESEDILO"/>
        <w:numPr>
          <w:ilvl w:val="0"/>
          <w:numId w:val="17"/>
        </w:numPr>
        <w:rPr>
          <w:lang w:val="sl-SI"/>
        </w:rPr>
      </w:pPr>
      <w:r w:rsidRPr="0047739C">
        <w:rPr>
          <w:lang w:val="sl-SI"/>
        </w:rPr>
        <w:t>p</w:t>
      </w:r>
      <w:r w:rsidR="00D24AA9" w:rsidRPr="0047739C">
        <w:rPr>
          <w:lang w:val="sl-SI"/>
        </w:rPr>
        <w:t>omoč v primeru elementarnih nesreč</w:t>
      </w:r>
      <w:r w:rsidRPr="0047739C">
        <w:rPr>
          <w:lang w:val="sl-SI"/>
        </w:rPr>
        <w:t>.</w:t>
      </w:r>
    </w:p>
    <w:p w14:paraId="499D9CFF" w14:textId="77777777" w:rsidR="0047739C" w:rsidRDefault="0047739C" w:rsidP="00AC1C57">
      <w:pPr>
        <w:pStyle w:val="BESEDILO"/>
        <w:rPr>
          <w:lang w:val="sl-SI"/>
        </w:rPr>
      </w:pPr>
    </w:p>
    <w:p w14:paraId="66C1170B" w14:textId="79910E03" w:rsidR="0047739C" w:rsidRPr="0047739C" w:rsidRDefault="0047739C" w:rsidP="0047739C">
      <w:pPr>
        <w:pStyle w:val="BESEDILO"/>
        <w:rPr>
          <w:bCs/>
        </w:rPr>
      </w:pPr>
      <w:r w:rsidRPr="0047739C">
        <w:rPr>
          <w:bCs/>
        </w:rPr>
        <w:t>Javno povabilo</w:t>
      </w:r>
      <w:r>
        <w:rPr>
          <w:bCs/>
        </w:rPr>
        <w:t xml:space="preserve"> </w:t>
      </w:r>
      <w:r w:rsidRPr="0047739C">
        <w:rPr>
          <w:bCs/>
        </w:rPr>
        <w:t xml:space="preserve">je bilo na pobudo lokalnih skupnosti ter upoštevaje podatke Uprave </w:t>
      </w:r>
      <w:r w:rsidR="007653FF">
        <w:rPr>
          <w:bCs/>
        </w:rPr>
        <w:t xml:space="preserve">Republike Slovenije </w:t>
      </w:r>
      <w:r w:rsidRPr="0047739C">
        <w:rPr>
          <w:bCs/>
        </w:rPr>
        <w:t xml:space="preserve">za zaščito in reševanje 30. oktobra 2023 spremenjeno zaradi: </w:t>
      </w:r>
    </w:p>
    <w:p w14:paraId="189DE960" w14:textId="164FE6AB" w:rsidR="0047739C" w:rsidRPr="0047739C" w:rsidRDefault="0047739C" w:rsidP="00C5583B">
      <w:pPr>
        <w:pStyle w:val="BESEDILO"/>
        <w:numPr>
          <w:ilvl w:val="0"/>
          <w:numId w:val="84"/>
        </w:numPr>
        <w:rPr>
          <w:bCs/>
        </w:rPr>
      </w:pPr>
      <w:r w:rsidRPr="0047739C">
        <w:rPr>
          <w:bCs/>
        </w:rPr>
        <w:t xml:space="preserve">razširitve seznama najbolj prizadetih občin, ki so v naravni nesreči utrpele največ škode in ki lahko kandidirajo za vključitev brezposelnih oseb v </w:t>
      </w:r>
      <w:r w:rsidR="004256F9">
        <w:rPr>
          <w:bCs/>
          <w:lang w:val="sl-SI"/>
        </w:rPr>
        <w:t>navedeni</w:t>
      </w:r>
      <w:r w:rsidR="004256F9" w:rsidRPr="0047739C">
        <w:rPr>
          <w:bCs/>
        </w:rPr>
        <w:t xml:space="preserve"> </w:t>
      </w:r>
      <w:r w:rsidRPr="0047739C">
        <w:rPr>
          <w:bCs/>
        </w:rPr>
        <w:t>program</w:t>
      </w:r>
      <w:r w:rsidR="00625DAB">
        <w:rPr>
          <w:bCs/>
          <w:lang w:val="sl-SI"/>
        </w:rPr>
        <w:t>,</w:t>
      </w:r>
      <w:r w:rsidRPr="0047739C">
        <w:rPr>
          <w:bCs/>
        </w:rPr>
        <w:t xml:space="preserve"> in </w:t>
      </w:r>
    </w:p>
    <w:p w14:paraId="7D0EBC52" w14:textId="77777777" w:rsidR="0047739C" w:rsidRPr="0047739C" w:rsidRDefault="0047739C" w:rsidP="00C5583B">
      <w:pPr>
        <w:pStyle w:val="BESEDILO"/>
        <w:numPr>
          <w:ilvl w:val="0"/>
          <w:numId w:val="84"/>
        </w:numPr>
        <w:rPr>
          <w:bCs/>
        </w:rPr>
      </w:pPr>
      <w:r w:rsidRPr="0047739C">
        <w:rPr>
          <w:bCs/>
        </w:rPr>
        <w:t>povečanja dopustnega števila brezposelnih oseb, za vključitev katerih lahko delodajalci na javnem povabilu kandidirajo.</w:t>
      </w:r>
    </w:p>
    <w:p w14:paraId="720A85C2" w14:textId="77777777" w:rsidR="0047739C" w:rsidRPr="0047739C" w:rsidRDefault="0047739C" w:rsidP="007653FF">
      <w:pPr>
        <w:pStyle w:val="BESEDILO"/>
        <w:rPr>
          <w:bCs/>
        </w:rPr>
      </w:pPr>
    </w:p>
    <w:p w14:paraId="17E626DE" w14:textId="474CB554" w:rsidR="0047739C" w:rsidRDefault="0047739C" w:rsidP="0047739C">
      <w:pPr>
        <w:pStyle w:val="BESEDILO"/>
        <w:rPr>
          <w:bCs/>
        </w:rPr>
      </w:pPr>
      <w:r w:rsidRPr="0047739C">
        <w:rPr>
          <w:bCs/>
        </w:rPr>
        <w:t xml:space="preserve">V povezavi z </w:t>
      </w:r>
      <w:r w:rsidR="007653FF" w:rsidRPr="000A45E2">
        <w:rPr>
          <w:bCs/>
        </w:rPr>
        <w:t xml:space="preserve">ZIUOPZP </w:t>
      </w:r>
      <w:r w:rsidRPr="0047739C">
        <w:rPr>
          <w:bCs/>
        </w:rPr>
        <w:t>je posebnost interventnega programa v tem, da se vanj lahko vključijo vse zainteresirane osebe, prijavljene v evidenci brezposelnih oseb ne glede na trajanje brezposelnosti in ne glede na raven izobrazbe. Oseba je lahko v program vključena eno leto, brezposelni invalidi in osebe, starejše od 58 let, pa se po izteku enoletnega obdobja vključitve lahko vključijo</w:t>
      </w:r>
      <w:r w:rsidR="00D96537">
        <w:rPr>
          <w:bCs/>
          <w:lang w:val="sl-SI"/>
        </w:rPr>
        <w:t xml:space="preserve"> znova</w:t>
      </w:r>
      <w:r w:rsidRPr="0047739C">
        <w:rPr>
          <w:bCs/>
        </w:rPr>
        <w:t>, vendar najdlje do izteka izvajanja javnega povabila. Po tem javnem povabilu je lahko oseba vključena v javna dela najdlje do 31. decembra 2024.</w:t>
      </w:r>
    </w:p>
    <w:p w14:paraId="31EFF07F" w14:textId="77777777" w:rsidR="000A45E2" w:rsidRPr="0047739C" w:rsidRDefault="000A45E2" w:rsidP="0047739C">
      <w:pPr>
        <w:pStyle w:val="BESEDILO"/>
        <w:rPr>
          <w:bCs/>
        </w:rPr>
      </w:pPr>
    </w:p>
    <w:p w14:paraId="2EED0D6A" w14:textId="04E84EAF" w:rsidR="0047739C" w:rsidRPr="0047739C" w:rsidRDefault="0047739C" w:rsidP="0047739C">
      <w:pPr>
        <w:pStyle w:val="BESEDILO"/>
        <w:rPr>
          <w:bCs/>
        </w:rPr>
      </w:pPr>
      <w:r w:rsidRPr="0047739C">
        <w:rPr>
          <w:bCs/>
        </w:rPr>
        <w:t xml:space="preserve">V </w:t>
      </w:r>
      <w:r w:rsidR="000A45E2">
        <w:rPr>
          <w:bCs/>
        </w:rPr>
        <w:t>letu</w:t>
      </w:r>
      <w:r w:rsidRPr="0047739C">
        <w:rPr>
          <w:bCs/>
        </w:rPr>
        <w:t xml:space="preserve"> 2024 je bilo z 59 izvajalci sklenjenih 73 pogodb, na podlagi katerih je bilo v izbrane programe javnih del vključenih 171 brezposelnih oseb</w:t>
      </w:r>
      <w:r w:rsidR="000A45E2">
        <w:rPr>
          <w:bCs/>
        </w:rPr>
        <w:t xml:space="preserve">. Med vključenimi v </w:t>
      </w:r>
      <w:r w:rsidR="00C77B17">
        <w:rPr>
          <w:bCs/>
          <w:lang w:val="sl-SI"/>
        </w:rPr>
        <w:t xml:space="preserve">letu </w:t>
      </w:r>
      <w:r w:rsidR="000A45E2">
        <w:rPr>
          <w:bCs/>
        </w:rPr>
        <w:t>2024 je bilo</w:t>
      </w:r>
      <w:r w:rsidRPr="0047739C">
        <w:rPr>
          <w:bCs/>
        </w:rPr>
        <w:t xml:space="preserve"> 71 žensk (41,5</w:t>
      </w:r>
      <w:r w:rsidR="000A45E2">
        <w:rPr>
          <w:bCs/>
        </w:rPr>
        <w:t xml:space="preserve"> odstotka</w:t>
      </w:r>
      <w:r w:rsidRPr="0047739C">
        <w:rPr>
          <w:bCs/>
        </w:rPr>
        <w:t>), 37 invalidnih oseb (21,6</w:t>
      </w:r>
      <w:r w:rsidR="000A45E2">
        <w:rPr>
          <w:bCs/>
        </w:rPr>
        <w:t xml:space="preserve"> odstotka)</w:t>
      </w:r>
      <w:r w:rsidRPr="0047739C">
        <w:rPr>
          <w:bCs/>
        </w:rPr>
        <w:t xml:space="preserve">, 31 </w:t>
      </w:r>
      <w:r w:rsidR="000A45E2" w:rsidRPr="0047739C">
        <w:rPr>
          <w:bCs/>
        </w:rPr>
        <w:t xml:space="preserve">prejemnikov denarnega nadomestila </w:t>
      </w:r>
      <w:r w:rsidRPr="0047739C">
        <w:rPr>
          <w:bCs/>
        </w:rPr>
        <w:t>(18,1</w:t>
      </w:r>
      <w:r w:rsidR="000A45E2">
        <w:rPr>
          <w:bCs/>
        </w:rPr>
        <w:t xml:space="preserve"> odstotka</w:t>
      </w:r>
      <w:r w:rsidRPr="0047739C">
        <w:rPr>
          <w:bCs/>
        </w:rPr>
        <w:t xml:space="preserve">), 38 prejemnikov </w:t>
      </w:r>
      <w:r w:rsidR="000A45E2">
        <w:rPr>
          <w:bCs/>
        </w:rPr>
        <w:t>denarne socialne pomoči</w:t>
      </w:r>
      <w:r w:rsidRPr="0047739C">
        <w:rPr>
          <w:bCs/>
        </w:rPr>
        <w:t xml:space="preserve"> (22,2</w:t>
      </w:r>
      <w:r w:rsidR="000A45E2">
        <w:rPr>
          <w:bCs/>
        </w:rPr>
        <w:t xml:space="preserve"> odstotka</w:t>
      </w:r>
      <w:r w:rsidRPr="0047739C">
        <w:rPr>
          <w:bCs/>
        </w:rPr>
        <w:t xml:space="preserve">) </w:t>
      </w:r>
      <w:r w:rsidR="00C77B17">
        <w:rPr>
          <w:bCs/>
          <w:lang w:val="sl-SI"/>
        </w:rPr>
        <w:t>in</w:t>
      </w:r>
      <w:r w:rsidR="00C77B17" w:rsidRPr="0047739C">
        <w:rPr>
          <w:bCs/>
        </w:rPr>
        <w:t xml:space="preserve"> </w:t>
      </w:r>
      <w:r w:rsidRPr="0047739C">
        <w:rPr>
          <w:bCs/>
        </w:rPr>
        <w:t>17 iskalcev prve zaposlitve</w:t>
      </w:r>
      <w:r w:rsidR="000A45E2">
        <w:rPr>
          <w:bCs/>
        </w:rPr>
        <w:t xml:space="preserve"> </w:t>
      </w:r>
      <w:r w:rsidR="000A45E2" w:rsidRPr="0047739C">
        <w:rPr>
          <w:bCs/>
        </w:rPr>
        <w:t>(9,9</w:t>
      </w:r>
      <w:r w:rsidR="000A45E2">
        <w:rPr>
          <w:bCs/>
        </w:rPr>
        <w:t xml:space="preserve"> odstotka</w:t>
      </w:r>
      <w:r w:rsidR="000A45E2" w:rsidRPr="0047739C">
        <w:rPr>
          <w:bCs/>
        </w:rPr>
        <w:t>)</w:t>
      </w:r>
      <w:r w:rsidRPr="0047739C">
        <w:rPr>
          <w:bCs/>
        </w:rPr>
        <w:t xml:space="preserve">. Lastnost </w:t>
      </w:r>
      <w:r w:rsidR="008E2B2C">
        <w:rPr>
          <w:bCs/>
          <w:lang w:val="sl-SI"/>
        </w:rPr>
        <w:t>DBO</w:t>
      </w:r>
      <w:r w:rsidRPr="0047739C">
        <w:rPr>
          <w:bCs/>
        </w:rPr>
        <w:t xml:space="preserve">, ki v aktualnem programu </w:t>
      </w:r>
      <w:r w:rsidR="005D41C2">
        <w:rPr>
          <w:bCs/>
          <w:lang w:val="sl-SI"/>
        </w:rPr>
        <w:t xml:space="preserve">ni </w:t>
      </w:r>
      <w:r w:rsidRPr="0047739C">
        <w:rPr>
          <w:bCs/>
        </w:rPr>
        <w:t>pogoj vključitve, je izpolnjevalo le 26</w:t>
      </w:r>
      <w:r w:rsidR="000A45E2">
        <w:rPr>
          <w:bCs/>
        </w:rPr>
        <w:t xml:space="preserve"> </w:t>
      </w:r>
      <w:r w:rsidR="000A45E2" w:rsidRPr="0047739C">
        <w:rPr>
          <w:bCs/>
        </w:rPr>
        <w:t>oseb</w:t>
      </w:r>
      <w:r w:rsidRPr="0047739C">
        <w:rPr>
          <w:bCs/>
        </w:rPr>
        <w:t xml:space="preserve"> (15,2</w:t>
      </w:r>
      <w:r w:rsidR="000A45E2">
        <w:rPr>
          <w:bCs/>
        </w:rPr>
        <w:t xml:space="preserve"> odstotka</w:t>
      </w:r>
      <w:r w:rsidRPr="0047739C">
        <w:rPr>
          <w:bCs/>
        </w:rPr>
        <w:t>)</w:t>
      </w:r>
      <w:r w:rsidR="000A45E2">
        <w:rPr>
          <w:bCs/>
        </w:rPr>
        <w:t>.</w:t>
      </w:r>
      <w:r w:rsidRPr="0047739C">
        <w:rPr>
          <w:bCs/>
        </w:rPr>
        <w:t xml:space="preserve"> </w:t>
      </w:r>
    </w:p>
    <w:p w14:paraId="0E084CC5" w14:textId="77777777" w:rsidR="0047739C" w:rsidRDefault="0047739C" w:rsidP="0047739C">
      <w:pPr>
        <w:pStyle w:val="BESEDILO"/>
        <w:rPr>
          <w:bCs/>
        </w:rPr>
      </w:pPr>
    </w:p>
    <w:p w14:paraId="57285CB2" w14:textId="2F0B6387" w:rsidR="0047739C" w:rsidRPr="0047739C" w:rsidRDefault="0047739C" w:rsidP="0047739C">
      <w:pPr>
        <w:pStyle w:val="BESEDILO"/>
        <w:rPr>
          <w:bCs/>
        </w:rPr>
      </w:pPr>
      <w:r w:rsidRPr="0047739C">
        <w:rPr>
          <w:bCs/>
        </w:rPr>
        <w:t xml:space="preserve">Izobrazbena struktura udeležencev programa je </w:t>
      </w:r>
      <w:r w:rsidR="000A45E2">
        <w:rPr>
          <w:bCs/>
        </w:rPr>
        <w:t xml:space="preserve">bila </w:t>
      </w:r>
      <w:r w:rsidRPr="0047739C">
        <w:rPr>
          <w:bCs/>
        </w:rPr>
        <w:t xml:space="preserve">v </w:t>
      </w:r>
      <w:r w:rsidR="006B6A66">
        <w:rPr>
          <w:bCs/>
        </w:rPr>
        <w:t xml:space="preserve">letu </w:t>
      </w:r>
      <w:r w:rsidR="000A45E2">
        <w:rPr>
          <w:bCs/>
        </w:rPr>
        <w:t>2024</w:t>
      </w:r>
      <w:r w:rsidRPr="0047739C">
        <w:rPr>
          <w:bCs/>
        </w:rPr>
        <w:t xml:space="preserve"> naslednja: </w:t>
      </w:r>
    </w:p>
    <w:p w14:paraId="4278F38D" w14:textId="5F1F37CF" w:rsidR="0047739C" w:rsidRPr="0047739C" w:rsidRDefault="0047739C" w:rsidP="00C5583B">
      <w:pPr>
        <w:pStyle w:val="BESEDILO"/>
        <w:numPr>
          <w:ilvl w:val="0"/>
          <w:numId w:val="85"/>
        </w:numPr>
        <w:rPr>
          <w:bCs/>
        </w:rPr>
      </w:pPr>
      <w:r w:rsidRPr="0047739C">
        <w:rPr>
          <w:bCs/>
        </w:rPr>
        <w:t>prevladuje</w:t>
      </w:r>
      <w:r w:rsidR="00C77B17">
        <w:rPr>
          <w:bCs/>
          <w:lang w:val="sl-SI"/>
        </w:rPr>
        <w:t>jo</w:t>
      </w:r>
      <w:r w:rsidRPr="0047739C">
        <w:rPr>
          <w:bCs/>
        </w:rPr>
        <w:t xml:space="preserve"> oseb</w:t>
      </w:r>
      <w:r w:rsidR="00C77B17">
        <w:rPr>
          <w:bCs/>
          <w:lang w:val="sl-SI"/>
        </w:rPr>
        <w:t>e</w:t>
      </w:r>
      <w:r w:rsidRPr="0047739C">
        <w:rPr>
          <w:bCs/>
        </w:rPr>
        <w:t xml:space="preserve"> z nižjo in srednjo poklicno izobrazbo (III. in IV. raven): 57 oseb (33,3</w:t>
      </w:r>
      <w:r w:rsidR="000A45E2">
        <w:rPr>
          <w:bCs/>
        </w:rPr>
        <w:t xml:space="preserve"> odstotka</w:t>
      </w:r>
      <w:r w:rsidRPr="0047739C">
        <w:rPr>
          <w:bCs/>
        </w:rPr>
        <w:t>)</w:t>
      </w:r>
      <w:r w:rsidR="000A45E2">
        <w:rPr>
          <w:bCs/>
        </w:rPr>
        <w:t>,</w:t>
      </w:r>
    </w:p>
    <w:p w14:paraId="35244EBA" w14:textId="4BACEECB" w:rsidR="0047739C" w:rsidRPr="0047739C" w:rsidRDefault="0047739C" w:rsidP="00C5583B">
      <w:pPr>
        <w:pStyle w:val="BESEDILO"/>
        <w:numPr>
          <w:ilvl w:val="0"/>
          <w:numId w:val="85"/>
        </w:numPr>
        <w:rPr>
          <w:bCs/>
        </w:rPr>
      </w:pPr>
      <w:r w:rsidRPr="0047739C">
        <w:rPr>
          <w:bCs/>
        </w:rPr>
        <w:t>sledijo osebe s V. ravn</w:t>
      </w:r>
      <w:r w:rsidR="0094194E">
        <w:rPr>
          <w:bCs/>
          <w:lang w:val="sl-SI"/>
        </w:rPr>
        <w:t>i</w:t>
      </w:r>
      <w:r w:rsidRPr="0047739C">
        <w:rPr>
          <w:bCs/>
        </w:rPr>
        <w:t>jo izobrazbe</w:t>
      </w:r>
      <w:r w:rsidR="005D41C2">
        <w:rPr>
          <w:bCs/>
          <w:lang w:val="sl-SI"/>
        </w:rPr>
        <w:t>:</w:t>
      </w:r>
      <w:r w:rsidR="000A45E2">
        <w:rPr>
          <w:bCs/>
        </w:rPr>
        <w:t xml:space="preserve"> </w:t>
      </w:r>
      <w:r w:rsidRPr="0047739C">
        <w:rPr>
          <w:bCs/>
        </w:rPr>
        <w:t xml:space="preserve">42 oseb </w:t>
      </w:r>
      <w:r w:rsidR="000A45E2">
        <w:rPr>
          <w:bCs/>
        </w:rPr>
        <w:t>ali</w:t>
      </w:r>
      <w:r w:rsidRPr="0047739C">
        <w:rPr>
          <w:bCs/>
        </w:rPr>
        <w:t xml:space="preserve"> 24,</w:t>
      </w:r>
      <w:r w:rsidR="000A45E2">
        <w:rPr>
          <w:bCs/>
        </w:rPr>
        <w:t>6 odstotka,</w:t>
      </w:r>
    </w:p>
    <w:p w14:paraId="4CECFBA1" w14:textId="0F2BB471" w:rsidR="0047739C" w:rsidRPr="0047739C" w:rsidRDefault="0047739C" w:rsidP="00C5583B">
      <w:pPr>
        <w:pStyle w:val="BESEDILO"/>
        <w:numPr>
          <w:ilvl w:val="0"/>
          <w:numId w:val="85"/>
        </w:numPr>
        <w:rPr>
          <w:bCs/>
        </w:rPr>
      </w:pPr>
      <w:r w:rsidRPr="0047739C">
        <w:rPr>
          <w:bCs/>
        </w:rPr>
        <w:t xml:space="preserve">z </w:t>
      </w:r>
      <w:r w:rsidR="00C77B17">
        <w:rPr>
          <w:bCs/>
          <w:lang w:val="sl-SI"/>
        </w:rPr>
        <w:t xml:space="preserve">zaključeno ali </w:t>
      </w:r>
      <w:r w:rsidRPr="0047739C">
        <w:rPr>
          <w:bCs/>
        </w:rPr>
        <w:t>nezaključeno osnovnošolsko izobrazbo (I. oz</w:t>
      </w:r>
      <w:r w:rsidR="004256F9">
        <w:rPr>
          <w:rFonts w:cs="Arial"/>
          <w:szCs w:val="18"/>
        </w:rPr>
        <w:t>iroma</w:t>
      </w:r>
      <w:r w:rsidRPr="0047739C">
        <w:rPr>
          <w:bCs/>
        </w:rPr>
        <w:t xml:space="preserve"> II. raven)</w:t>
      </w:r>
      <w:r w:rsidR="00BA2606">
        <w:rPr>
          <w:bCs/>
        </w:rPr>
        <w:t xml:space="preserve"> je bilo</w:t>
      </w:r>
      <w:r w:rsidRPr="0047739C">
        <w:rPr>
          <w:bCs/>
        </w:rPr>
        <w:t xml:space="preserve"> 37 oseb (21,6</w:t>
      </w:r>
      <w:r w:rsidR="00BA2606">
        <w:rPr>
          <w:bCs/>
        </w:rPr>
        <w:t xml:space="preserve"> odstotka</w:t>
      </w:r>
      <w:r w:rsidRPr="0047739C">
        <w:rPr>
          <w:bCs/>
        </w:rPr>
        <w:t>);</w:t>
      </w:r>
    </w:p>
    <w:p w14:paraId="3A7E22F6" w14:textId="027455EB" w:rsidR="0047739C" w:rsidRPr="0047739C" w:rsidRDefault="0047739C" w:rsidP="00C5583B">
      <w:pPr>
        <w:pStyle w:val="BESEDILO"/>
        <w:numPr>
          <w:ilvl w:val="0"/>
          <w:numId w:val="85"/>
        </w:numPr>
        <w:rPr>
          <w:bCs/>
        </w:rPr>
      </w:pPr>
      <w:r w:rsidRPr="0047739C">
        <w:rPr>
          <w:bCs/>
        </w:rPr>
        <w:t>z visokošolsko izobrazbo druge stopnje (VII. raven)</w:t>
      </w:r>
      <w:r w:rsidR="00BA2606">
        <w:rPr>
          <w:bCs/>
        </w:rPr>
        <w:t xml:space="preserve"> je bilo</w:t>
      </w:r>
      <w:r w:rsidRPr="0047739C">
        <w:rPr>
          <w:bCs/>
        </w:rPr>
        <w:t xml:space="preserve"> 13 oseb (7,6</w:t>
      </w:r>
      <w:r w:rsidR="00BA2606">
        <w:rPr>
          <w:bCs/>
        </w:rPr>
        <w:t xml:space="preserve"> odstotka</w:t>
      </w:r>
      <w:r w:rsidRPr="0047739C">
        <w:rPr>
          <w:bCs/>
        </w:rPr>
        <w:t>)</w:t>
      </w:r>
      <w:r w:rsidR="00BA2606">
        <w:rPr>
          <w:bCs/>
        </w:rPr>
        <w:t>,</w:t>
      </w:r>
    </w:p>
    <w:p w14:paraId="140FF82F" w14:textId="2E6A6991" w:rsidR="0047739C" w:rsidRPr="0047739C" w:rsidRDefault="0047739C" w:rsidP="00C5583B">
      <w:pPr>
        <w:pStyle w:val="BESEDILO"/>
        <w:numPr>
          <w:ilvl w:val="0"/>
          <w:numId w:val="85"/>
        </w:numPr>
        <w:rPr>
          <w:bCs/>
        </w:rPr>
      </w:pPr>
      <w:r w:rsidRPr="0047739C">
        <w:rPr>
          <w:bCs/>
        </w:rPr>
        <w:t>z visokošolsko izobrazbo prve stopnje (raven VI/II)</w:t>
      </w:r>
      <w:r w:rsidR="00BA2606">
        <w:rPr>
          <w:bCs/>
        </w:rPr>
        <w:t xml:space="preserve"> je bilo</w:t>
      </w:r>
      <w:r w:rsidRPr="0047739C">
        <w:rPr>
          <w:bCs/>
        </w:rPr>
        <w:t xml:space="preserve"> 12 oseb (7,0</w:t>
      </w:r>
      <w:r w:rsidR="00BA2606">
        <w:rPr>
          <w:bCs/>
        </w:rPr>
        <w:t xml:space="preserve"> odstotka</w:t>
      </w:r>
      <w:r w:rsidRPr="0047739C">
        <w:rPr>
          <w:bCs/>
        </w:rPr>
        <w:t>)</w:t>
      </w:r>
      <w:r w:rsidR="00BA2606">
        <w:rPr>
          <w:bCs/>
        </w:rPr>
        <w:t xml:space="preserve"> in</w:t>
      </w:r>
    </w:p>
    <w:p w14:paraId="43B0DB1F" w14:textId="7189D194" w:rsidR="0047739C" w:rsidRPr="0047739C" w:rsidRDefault="0047739C" w:rsidP="00C5583B">
      <w:pPr>
        <w:pStyle w:val="BESEDILO"/>
        <w:numPr>
          <w:ilvl w:val="0"/>
          <w:numId w:val="85"/>
        </w:numPr>
        <w:rPr>
          <w:bCs/>
        </w:rPr>
      </w:pPr>
      <w:r w:rsidRPr="0047739C">
        <w:rPr>
          <w:bCs/>
        </w:rPr>
        <w:t>z višješolsko strokovno izobrazbo (raven VI/I)</w:t>
      </w:r>
      <w:r w:rsidR="00BA2606">
        <w:rPr>
          <w:bCs/>
        </w:rPr>
        <w:t xml:space="preserve"> je bilo vključenih</w:t>
      </w:r>
      <w:r w:rsidRPr="0047739C">
        <w:rPr>
          <w:bCs/>
        </w:rPr>
        <w:t xml:space="preserve"> 10 oseb (5,</w:t>
      </w:r>
      <w:r w:rsidR="00BA2606">
        <w:rPr>
          <w:bCs/>
        </w:rPr>
        <w:t>9 odstotka</w:t>
      </w:r>
      <w:r w:rsidRPr="0047739C">
        <w:rPr>
          <w:bCs/>
        </w:rPr>
        <w:t>).</w:t>
      </w:r>
    </w:p>
    <w:p w14:paraId="12833E88" w14:textId="77777777" w:rsidR="0047739C" w:rsidRDefault="0047739C" w:rsidP="0047739C">
      <w:pPr>
        <w:pStyle w:val="BESEDILO"/>
        <w:rPr>
          <w:bCs/>
        </w:rPr>
      </w:pPr>
    </w:p>
    <w:p w14:paraId="72D30901" w14:textId="6D825E01" w:rsidR="0047739C" w:rsidRDefault="0047739C" w:rsidP="0047739C">
      <w:pPr>
        <w:pStyle w:val="BESEDILO"/>
        <w:rPr>
          <w:bCs/>
        </w:rPr>
      </w:pPr>
      <w:r w:rsidRPr="0047739C">
        <w:rPr>
          <w:bCs/>
        </w:rPr>
        <w:t xml:space="preserve">Več kot tretjina udeležencev programa (61 oseb ali 35,7 </w:t>
      </w:r>
      <w:r w:rsidR="00BA2606">
        <w:rPr>
          <w:bCs/>
        </w:rPr>
        <w:t>odstotka</w:t>
      </w:r>
      <w:r w:rsidRPr="0047739C">
        <w:rPr>
          <w:bCs/>
        </w:rPr>
        <w:t xml:space="preserve"> vseh) je bilo ob zaposlitvi starejših od 50 let, med njimi </w:t>
      </w:r>
      <w:r w:rsidR="004C763B">
        <w:rPr>
          <w:bCs/>
          <w:lang w:val="sl-SI"/>
        </w:rPr>
        <w:t xml:space="preserve">jih </w:t>
      </w:r>
      <w:r w:rsidR="005D41C2">
        <w:rPr>
          <w:bCs/>
          <w:lang w:val="sl-SI"/>
        </w:rPr>
        <w:t xml:space="preserve">je bilo </w:t>
      </w:r>
      <w:r w:rsidRPr="0047739C">
        <w:rPr>
          <w:bCs/>
        </w:rPr>
        <w:t>15 (8,</w:t>
      </w:r>
      <w:r w:rsidR="00BA2606">
        <w:rPr>
          <w:bCs/>
        </w:rPr>
        <w:t>8 odstotka</w:t>
      </w:r>
      <w:r w:rsidRPr="0047739C">
        <w:rPr>
          <w:bCs/>
        </w:rPr>
        <w:t xml:space="preserve">) starejših od 60 let. </w:t>
      </w:r>
      <w:r w:rsidR="00547F2C">
        <w:rPr>
          <w:bCs/>
          <w:lang w:val="sl-SI"/>
        </w:rPr>
        <w:t xml:space="preserve">Od </w:t>
      </w:r>
      <w:r w:rsidRPr="0047739C">
        <w:rPr>
          <w:bCs/>
        </w:rPr>
        <w:t>32 udeležencev (18,7</w:t>
      </w:r>
      <w:r w:rsidR="00BA2606">
        <w:rPr>
          <w:bCs/>
        </w:rPr>
        <w:t xml:space="preserve"> </w:t>
      </w:r>
      <w:r w:rsidR="0090567C">
        <w:rPr>
          <w:bCs/>
        </w:rPr>
        <w:t>odstotk</w:t>
      </w:r>
      <w:r w:rsidR="0090567C">
        <w:rPr>
          <w:bCs/>
          <w:lang w:val="sl-SI"/>
        </w:rPr>
        <w:t>a</w:t>
      </w:r>
      <w:r w:rsidRPr="0047739C">
        <w:rPr>
          <w:bCs/>
        </w:rPr>
        <w:t xml:space="preserve">), ki so se zaposlili pred dopolnjenim 30. letom starosti, jih je </w:t>
      </w:r>
      <w:r w:rsidR="00BA2606">
        <w:rPr>
          <w:bCs/>
        </w:rPr>
        <w:t xml:space="preserve">bilo </w:t>
      </w:r>
      <w:r w:rsidRPr="0047739C">
        <w:rPr>
          <w:bCs/>
        </w:rPr>
        <w:t xml:space="preserve">23 </w:t>
      </w:r>
      <w:r w:rsidR="00BA2606" w:rsidRPr="0047739C">
        <w:rPr>
          <w:bCs/>
        </w:rPr>
        <w:t xml:space="preserve">mlajših od 25 let </w:t>
      </w:r>
      <w:r w:rsidRPr="0047739C">
        <w:rPr>
          <w:bCs/>
        </w:rPr>
        <w:t xml:space="preserve">(13,5 </w:t>
      </w:r>
      <w:r w:rsidR="00BA2606">
        <w:rPr>
          <w:bCs/>
        </w:rPr>
        <w:t>odstotka</w:t>
      </w:r>
      <w:r w:rsidRPr="0047739C">
        <w:rPr>
          <w:bCs/>
        </w:rPr>
        <w:t xml:space="preserve"> vseh).</w:t>
      </w:r>
    </w:p>
    <w:p w14:paraId="7B32B865" w14:textId="77777777" w:rsidR="0047739C" w:rsidRPr="0047739C" w:rsidRDefault="0047739C" w:rsidP="0047739C">
      <w:pPr>
        <w:pStyle w:val="BESEDILO"/>
        <w:rPr>
          <w:bCs/>
        </w:rPr>
      </w:pPr>
    </w:p>
    <w:p w14:paraId="5F5A1F06" w14:textId="1D3A635F" w:rsidR="0047739C" w:rsidRPr="00BA2606" w:rsidRDefault="00402338" w:rsidP="00AC1C57">
      <w:pPr>
        <w:pStyle w:val="BESEDILO"/>
        <w:rPr>
          <w:bCs/>
        </w:rPr>
      </w:pPr>
      <w:r>
        <w:rPr>
          <w:bCs/>
        </w:rPr>
        <w:t>ZRSZ</w:t>
      </w:r>
      <w:r w:rsidR="0047739C" w:rsidRPr="0047739C">
        <w:rPr>
          <w:bCs/>
        </w:rPr>
        <w:t xml:space="preserve"> spremlja izvajanje programa in izpolnjevanje pogodbenih obveznosti izvajalcev </w:t>
      </w:r>
      <w:r w:rsidR="00C77B17">
        <w:rPr>
          <w:bCs/>
          <w:lang w:val="sl-SI"/>
        </w:rPr>
        <w:t>in</w:t>
      </w:r>
      <w:r w:rsidR="00C77B17" w:rsidRPr="0047739C">
        <w:rPr>
          <w:bCs/>
        </w:rPr>
        <w:t xml:space="preserve"> </w:t>
      </w:r>
      <w:r w:rsidR="0047739C" w:rsidRPr="0047739C">
        <w:rPr>
          <w:bCs/>
        </w:rPr>
        <w:t xml:space="preserve">udeležencev programa neposredno na kraju samem. V letu 2024 je bilo izvedeno spremljanje programov neposredno na </w:t>
      </w:r>
      <w:r w:rsidR="004C763B">
        <w:rPr>
          <w:bCs/>
          <w:lang w:val="sl-SI"/>
        </w:rPr>
        <w:t>kraju</w:t>
      </w:r>
      <w:r w:rsidR="004C763B" w:rsidRPr="0047739C">
        <w:rPr>
          <w:bCs/>
        </w:rPr>
        <w:t xml:space="preserve"> </w:t>
      </w:r>
      <w:r w:rsidR="0047739C" w:rsidRPr="0047739C">
        <w:rPr>
          <w:bCs/>
        </w:rPr>
        <w:t xml:space="preserve">izvajanja na podlagi 18 sklenjenih pogodb. Izpolnjevanje pogodbenih obveznosti treh programov istega izvajalca je na </w:t>
      </w:r>
      <w:r w:rsidR="004256F9">
        <w:rPr>
          <w:bCs/>
          <w:lang w:val="sl-SI"/>
        </w:rPr>
        <w:t>podlagi</w:t>
      </w:r>
      <w:r w:rsidR="004256F9" w:rsidRPr="0047739C">
        <w:rPr>
          <w:bCs/>
        </w:rPr>
        <w:t xml:space="preserve"> </w:t>
      </w:r>
      <w:r w:rsidR="0047739C" w:rsidRPr="0047739C">
        <w:rPr>
          <w:bCs/>
        </w:rPr>
        <w:t xml:space="preserve">zaznanega suma kršitve ugotavljala služba </w:t>
      </w:r>
      <w:r>
        <w:rPr>
          <w:bCs/>
          <w:lang w:val="sl-SI"/>
        </w:rPr>
        <w:t>ZRSZ</w:t>
      </w:r>
      <w:r w:rsidRPr="0047739C">
        <w:rPr>
          <w:bCs/>
        </w:rPr>
        <w:t xml:space="preserve"> </w:t>
      </w:r>
      <w:r w:rsidR="0047739C" w:rsidRPr="0047739C">
        <w:rPr>
          <w:bCs/>
        </w:rPr>
        <w:t xml:space="preserve">za nadzor, ki pa je v postopku preverjanja sum nepravilnosti ovrgla in o izvedbi programa izdala pozitivno poročilo. Vzorec izbora </w:t>
      </w:r>
      <w:r w:rsidR="004C763B">
        <w:rPr>
          <w:bCs/>
          <w:lang w:val="sl-SI"/>
        </w:rPr>
        <w:t>pre</w:t>
      </w:r>
      <w:r w:rsidR="0047739C" w:rsidRPr="0047739C">
        <w:rPr>
          <w:bCs/>
        </w:rPr>
        <w:t xml:space="preserve">ostalih 15 pogodb, ki so bile predmet osebnega spremljanja, je bil izdelan naključno. Le v enem primeru je bilo zaznati delno nepravilnost (delovni čas vključene osebe v neskladju z odobreno ponudbo, neustrezna odmera dopusta), ki pa jo je izvajalec na opozorilo </w:t>
      </w:r>
      <w:r>
        <w:rPr>
          <w:bCs/>
          <w:lang w:val="sl-SI"/>
        </w:rPr>
        <w:t>ZRSZ</w:t>
      </w:r>
      <w:r w:rsidRPr="0047739C">
        <w:rPr>
          <w:bCs/>
        </w:rPr>
        <w:t xml:space="preserve"> </w:t>
      </w:r>
      <w:r w:rsidR="0047739C" w:rsidRPr="0047739C">
        <w:rPr>
          <w:bCs/>
        </w:rPr>
        <w:t xml:space="preserve">pravočasno in ustrezno odpravil. </w:t>
      </w:r>
    </w:p>
    <w:p w14:paraId="4E00C701" w14:textId="77777777" w:rsidR="006F3113" w:rsidRPr="001C3460" w:rsidRDefault="006F3113" w:rsidP="00AC1C57">
      <w:pPr>
        <w:pStyle w:val="BESEDILO"/>
        <w:rPr>
          <w:lang w:val="sl-SI"/>
        </w:rPr>
      </w:pPr>
    </w:p>
    <w:p w14:paraId="4A02184E" w14:textId="63EF05CE" w:rsidR="006C0BDB" w:rsidRPr="001C3460" w:rsidRDefault="0062608A" w:rsidP="00F9131D">
      <w:pPr>
        <w:pStyle w:val="Naslov4"/>
        <w:ind w:left="1440"/>
      </w:pPr>
      <w:r>
        <w:t xml:space="preserve">2.2.3.2 </w:t>
      </w:r>
      <w:r w:rsidR="006C0BDB" w:rsidRPr="001C3460">
        <w:t>Socialno podjetništvo – učne delavnice</w:t>
      </w:r>
    </w:p>
    <w:p w14:paraId="66EF8FDF" w14:textId="77777777" w:rsidR="006C0BDB" w:rsidRPr="001C3460" w:rsidRDefault="006C0BDB" w:rsidP="006C0BDB"/>
    <w:p w14:paraId="5ED05902" w14:textId="62D3B67F" w:rsidR="00CD43B5" w:rsidRPr="00CE7499" w:rsidRDefault="00CD43B5" w:rsidP="00CE7499">
      <w:pPr>
        <w:pStyle w:val="BESEDILO"/>
        <w:shd w:val="clear" w:color="auto" w:fill="2F5496" w:themeFill="accent1" w:themeFillShade="BF"/>
        <w:rPr>
          <w:b/>
          <w:color w:val="FFFFFF" w:themeColor="background1"/>
          <w:lang w:val="sl-SI"/>
        </w:rPr>
      </w:pPr>
      <w:r w:rsidRPr="00CE7499">
        <w:rPr>
          <w:b/>
          <w:color w:val="FFFFFF" w:themeColor="background1"/>
          <w:lang w:val="sl-SI"/>
        </w:rPr>
        <w:t>Učne delavnice</w:t>
      </w:r>
      <w:r w:rsidR="005831E0" w:rsidRPr="00CE7499">
        <w:rPr>
          <w:b/>
          <w:color w:val="FFFFFF" w:themeColor="background1"/>
          <w:lang w:val="sl-SI"/>
        </w:rPr>
        <w:t>+</w:t>
      </w:r>
      <w:r w:rsidRPr="00CE7499">
        <w:rPr>
          <w:b/>
          <w:color w:val="FFFFFF" w:themeColor="background1"/>
          <w:lang w:val="sl-SI"/>
        </w:rPr>
        <w:t xml:space="preserve"> </w:t>
      </w:r>
      <w:r w:rsidR="00442D66" w:rsidRPr="00CE7499">
        <w:rPr>
          <w:b/>
          <w:color w:val="FFFFFF" w:themeColor="background1"/>
          <w:lang w:val="sl-SI"/>
        </w:rPr>
        <w:t>(4.2.1.1, 4.2.1.</w:t>
      </w:r>
      <w:r w:rsidR="007E47BB">
        <w:rPr>
          <w:b/>
          <w:color w:val="FFFFFF" w:themeColor="background1"/>
          <w:lang w:val="sl-SI"/>
        </w:rPr>
        <w:t>2</w:t>
      </w:r>
      <w:r w:rsidR="00442D66" w:rsidRPr="00CE7499">
        <w:rPr>
          <w:b/>
          <w:color w:val="FFFFFF" w:themeColor="background1"/>
          <w:lang w:val="sl-SI"/>
        </w:rPr>
        <w:t>)</w:t>
      </w:r>
    </w:p>
    <w:p w14:paraId="781B883A" w14:textId="77777777" w:rsidR="00C36339" w:rsidRPr="00A25906" w:rsidRDefault="00C36339" w:rsidP="00AC1C57">
      <w:pPr>
        <w:pStyle w:val="BESEDILO"/>
        <w:rPr>
          <w:highlight w:val="green"/>
          <w:lang w:val="sl-SI"/>
        </w:rPr>
      </w:pPr>
    </w:p>
    <w:p w14:paraId="30FD789A" w14:textId="51B65474" w:rsidR="00907844" w:rsidRDefault="00C36339" w:rsidP="00AC1C57">
      <w:pPr>
        <w:pStyle w:val="BESEDILO"/>
        <w:rPr>
          <w:lang w:val="sl-SI"/>
        </w:rPr>
      </w:pPr>
      <w:r w:rsidRPr="005831E0">
        <w:rPr>
          <w:lang w:val="sl-SI"/>
        </w:rPr>
        <w:t>Program Učne delavnice</w:t>
      </w:r>
      <w:r w:rsidR="005831E0" w:rsidRPr="005831E0">
        <w:rPr>
          <w:lang w:val="sl-SI"/>
        </w:rPr>
        <w:t xml:space="preserve">+ </w:t>
      </w:r>
      <w:r w:rsidR="005831E0" w:rsidRPr="005831E0">
        <w:t xml:space="preserve">se izvaja v okviru PEKP 2021–2027 politike 4: »Bolj socialna in vključujoča Evropa, za izvajanje evropskega stebra socialnih pravic«, prednostne naloge 7 » Dolgotrajna oskrba in zdravje ter socialna vključenost«. </w:t>
      </w:r>
      <w:r w:rsidR="001D701F">
        <w:rPr>
          <w:lang w:val="sl-SI"/>
        </w:rPr>
        <w:t xml:space="preserve">Sledi </w:t>
      </w:r>
      <w:r w:rsidR="005831E0" w:rsidRPr="005831E0">
        <w:rPr>
          <w:color w:val="000000"/>
        </w:rPr>
        <w:t>specifičn</w:t>
      </w:r>
      <w:r w:rsidR="00F9131D">
        <w:rPr>
          <w:color w:val="000000"/>
        </w:rPr>
        <w:t>emu</w:t>
      </w:r>
      <w:r w:rsidR="005831E0" w:rsidRPr="005831E0">
        <w:rPr>
          <w:color w:val="000000"/>
        </w:rPr>
        <w:t xml:space="preserve"> cilj</w:t>
      </w:r>
      <w:r w:rsidR="00F9131D">
        <w:rPr>
          <w:color w:val="000000"/>
        </w:rPr>
        <w:t>u</w:t>
      </w:r>
      <w:r w:rsidR="005831E0" w:rsidRPr="005831E0">
        <w:rPr>
          <w:color w:val="000000"/>
        </w:rPr>
        <w:t xml:space="preserve"> ESO4.8 »Pospeševanje dejavnega vključevanja za spodbujanje enakih možnosti, nediskriminacije in aktivne udeležbe ter povečanja zaposljivosti, zlasti za prikrajšane skupine (ESS+)«.</w:t>
      </w:r>
      <w:r w:rsidR="00D47C32">
        <w:rPr>
          <w:lang w:val="sl-SI"/>
        </w:rPr>
        <w:t xml:space="preserve"> </w:t>
      </w:r>
    </w:p>
    <w:p w14:paraId="6C51E994" w14:textId="77777777" w:rsidR="00907844" w:rsidRDefault="00907844" w:rsidP="00AC1C57">
      <w:pPr>
        <w:pStyle w:val="BESEDILO"/>
        <w:rPr>
          <w:lang w:val="sl-SI"/>
        </w:rPr>
      </w:pPr>
    </w:p>
    <w:p w14:paraId="0B1263DB" w14:textId="5AD2D57C" w:rsidR="00C36339" w:rsidRDefault="002A2012" w:rsidP="00AC1C57">
      <w:pPr>
        <w:pStyle w:val="BESEDILO"/>
        <w:rPr>
          <w:lang w:val="sl-SI"/>
        </w:rPr>
      </w:pPr>
      <w:r w:rsidRPr="005831E0">
        <w:rPr>
          <w:lang w:val="sl-SI"/>
        </w:rPr>
        <w:t xml:space="preserve">Učne delavnice+ </w:t>
      </w:r>
      <w:r w:rsidRPr="00E77277">
        <w:t>so</w:t>
      </w:r>
      <w:r w:rsidRPr="00E77277">
        <w:rPr>
          <w:rFonts w:eastAsia="Times New Roman"/>
        </w:rPr>
        <w:t xml:space="preserve"> namenjene vključevanju ranljivih ciljnih skupin brezposelnih oseb v okolje socialnega podjetništva in razvoj</w:t>
      </w:r>
      <w:r w:rsidR="0008633C">
        <w:rPr>
          <w:rFonts w:eastAsia="Times New Roman"/>
          <w:lang w:val="sl-SI"/>
        </w:rPr>
        <w:t>u</w:t>
      </w:r>
      <w:r w:rsidRPr="00E77277">
        <w:rPr>
          <w:rFonts w:eastAsia="Times New Roman"/>
        </w:rPr>
        <w:t xml:space="preserve"> dejavnosti </w:t>
      </w:r>
      <w:r>
        <w:rPr>
          <w:rFonts w:eastAsia="Times New Roman"/>
        </w:rPr>
        <w:t>ter</w:t>
      </w:r>
      <w:r w:rsidRPr="00E77277">
        <w:rPr>
          <w:rFonts w:eastAsia="Times New Roman"/>
        </w:rPr>
        <w:t xml:space="preserve"> zaposlovanj</w:t>
      </w:r>
      <w:r w:rsidR="00C77B17">
        <w:rPr>
          <w:rFonts w:eastAsia="Times New Roman"/>
          <w:lang w:val="sl-SI"/>
        </w:rPr>
        <w:t>u</w:t>
      </w:r>
      <w:r w:rsidRPr="00E77277">
        <w:rPr>
          <w:rFonts w:eastAsia="Times New Roman"/>
        </w:rPr>
        <w:t xml:space="preserve"> v obstoječih socialnih in invalidskih podjetjih. S tem prispevajo </w:t>
      </w:r>
      <w:r w:rsidRPr="00E77277">
        <w:rPr>
          <w:rFonts w:eastAsia="Times New Roman"/>
        </w:rPr>
        <w:lastRenderedPageBreak/>
        <w:t>k spodbujanju socialnega vključevanja oseb, ki potrebujejo poglobljeno obravnavo, imajo identificirane multiple ovire pri vstopanju na trg dela in so izpostavljene tveganju revščine ali socialne izključenosti.</w:t>
      </w:r>
      <w:r w:rsidR="00D47C32">
        <w:rPr>
          <w:lang w:val="sl-SI"/>
        </w:rPr>
        <w:t xml:space="preserve"> </w:t>
      </w:r>
      <w:r w:rsidR="00C36339" w:rsidRPr="005831E0">
        <w:rPr>
          <w:lang w:val="sl-SI"/>
        </w:rPr>
        <w:t>Učne delavnice</w:t>
      </w:r>
      <w:r w:rsidR="005831E0" w:rsidRPr="005831E0">
        <w:rPr>
          <w:lang w:val="sl-SI"/>
        </w:rPr>
        <w:t>+</w:t>
      </w:r>
      <w:r w:rsidR="00C36339" w:rsidRPr="005831E0">
        <w:rPr>
          <w:lang w:val="sl-SI"/>
        </w:rPr>
        <w:t xml:space="preserve"> </w:t>
      </w:r>
      <w:r w:rsidR="005831E0" w:rsidRPr="005831E0">
        <w:rPr>
          <w:lang w:val="sl-SI"/>
        </w:rPr>
        <w:t xml:space="preserve">so </w:t>
      </w:r>
      <w:r w:rsidR="00C36339" w:rsidRPr="005831E0">
        <w:rPr>
          <w:lang w:val="sl-SI"/>
        </w:rPr>
        <w:t xml:space="preserve">sestavljene iz dveh povezanih </w:t>
      </w:r>
      <w:r w:rsidR="007E47BB">
        <w:rPr>
          <w:lang w:val="sl-SI"/>
        </w:rPr>
        <w:t>podaktivnosti</w:t>
      </w:r>
      <w:r w:rsidR="00C36339" w:rsidRPr="005831E0">
        <w:rPr>
          <w:lang w:val="sl-SI"/>
        </w:rPr>
        <w:t>:</w:t>
      </w:r>
    </w:p>
    <w:p w14:paraId="2F207A49" w14:textId="77777777" w:rsidR="002A2012" w:rsidRPr="005831E0" w:rsidRDefault="002A2012" w:rsidP="00AC1C57">
      <w:pPr>
        <w:pStyle w:val="BESEDILO"/>
        <w:rPr>
          <w:lang w:val="sl-SI"/>
        </w:rPr>
      </w:pPr>
    </w:p>
    <w:p w14:paraId="5B8D76F0" w14:textId="6554CCBD" w:rsidR="00C36339" w:rsidRDefault="00701BA3" w:rsidP="002F090C">
      <w:pPr>
        <w:pStyle w:val="BESEDILO"/>
        <w:numPr>
          <w:ilvl w:val="0"/>
          <w:numId w:val="86"/>
        </w:numPr>
      </w:pPr>
      <w:r w:rsidRPr="00D47C32">
        <w:t>Učne delavnice+</w:t>
      </w:r>
      <w:r w:rsidR="0039228A">
        <w:t>:</w:t>
      </w:r>
      <w:r w:rsidRPr="00D47C32">
        <w:t xml:space="preserve"> </w:t>
      </w:r>
      <w:r w:rsidR="00A85DB7" w:rsidRPr="00D47C32">
        <w:t>p</w:t>
      </w:r>
      <w:r w:rsidR="00C36339" w:rsidRPr="00D47C32">
        <w:t>raktično usposabljanje (4.2.1.1)</w:t>
      </w:r>
    </w:p>
    <w:p w14:paraId="7836A19E" w14:textId="77777777" w:rsidR="00D47C32" w:rsidRPr="00D47C32" w:rsidRDefault="00D47C32" w:rsidP="00D47C32">
      <w:pPr>
        <w:pStyle w:val="BESEDILO"/>
        <w:ind w:left="720"/>
      </w:pPr>
    </w:p>
    <w:p w14:paraId="3094FCC2" w14:textId="7837E580" w:rsidR="002A2012" w:rsidRDefault="00A85DB7" w:rsidP="002A2012">
      <w:pPr>
        <w:jc w:val="both"/>
        <w:rPr>
          <w:rFonts w:ascii="Arial" w:eastAsia="Calibri" w:hAnsi="Arial" w:cs="Times New Roman"/>
          <w:color w:val="000000"/>
          <w:sz w:val="18"/>
          <w:szCs w:val="20"/>
          <w:lang w:eastAsia="x-none"/>
        </w:rPr>
      </w:pPr>
      <w:r>
        <w:rPr>
          <w:rFonts w:ascii="Arial" w:eastAsia="Calibri" w:hAnsi="Arial" w:cs="Times New Roman"/>
          <w:color w:val="000000"/>
          <w:sz w:val="18"/>
          <w:szCs w:val="20"/>
          <w:lang w:val="x-none" w:eastAsia="x-none"/>
        </w:rPr>
        <w:t>V prvem delu</w:t>
      </w:r>
      <w:r w:rsidR="002A2012" w:rsidRPr="002A2012">
        <w:rPr>
          <w:rFonts w:ascii="Arial" w:eastAsia="Calibri" w:hAnsi="Arial" w:cs="Times New Roman"/>
          <w:color w:val="000000"/>
          <w:sz w:val="18"/>
          <w:szCs w:val="20"/>
          <w:lang w:val="x-none" w:eastAsia="x-none"/>
        </w:rPr>
        <w:t xml:space="preserve"> se spodbuja praktično usposabljanje ranljivih brezposelnih oseb, ki potrebujejo poglobljeno obravnavo v konkretnem delovnem okolju socialnega podjetništva</w:t>
      </w:r>
      <w:r w:rsidR="00055D30">
        <w:rPr>
          <w:rFonts w:ascii="Arial" w:eastAsia="Calibri" w:hAnsi="Arial" w:cs="Times New Roman"/>
          <w:color w:val="000000"/>
          <w:sz w:val="18"/>
          <w:szCs w:val="20"/>
          <w:lang w:eastAsia="x-none"/>
        </w:rPr>
        <w:t>,</w:t>
      </w:r>
      <w:r w:rsidR="002A2012" w:rsidRPr="002A2012">
        <w:rPr>
          <w:rFonts w:ascii="Arial" w:eastAsia="Calibri" w:hAnsi="Arial" w:cs="Times New Roman"/>
          <w:color w:val="000000"/>
          <w:sz w:val="18"/>
          <w:szCs w:val="20"/>
          <w:lang w:val="x-none" w:eastAsia="x-none"/>
        </w:rPr>
        <w:t xml:space="preserve"> </w:t>
      </w:r>
      <w:r w:rsidR="0008633C">
        <w:rPr>
          <w:rFonts w:ascii="Arial" w:eastAsia="Calibri" w:hAnsi="Arial" w:cs="Times New Roman"/>
          <w:color w:val="000000"/>
          <w:sz w:val="18"/>
          <w:szCs w:val="20"/>
          <w:lang w:eastAsia="x-none"/>
        </w:rPr>
        <w:t>kar</w:t>
      </w:r>
      <w:r w:rsidR="0008633C" w:rsidRPr="002A2012">
        <w:rPr>
          <w:rFonts w:ascii="Arial" w:eastAsia="Calibri" w:hAnsi="Arial" w:cs="Times New Roman"/>
          <w:color w:val="000000"/>
          <w:sz w:val="18"/>
          <w:szCs w:val="20"/>
          <w:lang w:val="x-none" w:eastAsia="x-none"/>
        </w:rPr>
        <w:t xml:space="preserve"> </w:t>
      </w:r>
      <w:r w:rsidR="002A2012" w:rsidRPr="002A2012">
        <w:rPr>
          <w:rFonts w:ascii="Arial" w:eastAsia="Calibri" w:hAnsi="Arial" w:cs="Times New Roman"/>
          <w:color w:val="000000"/>
          <w:sz w:val="18"/>
          <w:szCs w:val="20"/>
          <w:lang w:val="x-none" w:eastAsia="x-none"/>
        </w:rPr>
        <w:t xml:space="preserve">povečuje njihovo socialno, poklicno in delovno </w:t>
      </w:r>
      <w:r w:rsidR="0008633C">
        <w:rPr>
          <w:rFonts w:ascii="Arial" w:eastAsia="Calibri" w:hAnsi="Arial" w:cs="Times New Roman"/>
          <w:color w:val="000000"/>
          <w:sz w:val="18"/>
          <w:szCs w:val="20"/>
          <w:lang w:eastAsia="x-none"/>
        </w:rPr>
        <w:t>vključevanje</w:t>
      </w:r>
      <w:r w:rsidR="002A2012" w:rsidRPr="002A2012">
        <w:rPr>
          <w:rFonts w:ascii="Arial" w:eastAsia="Calibri" w:hAnsi="Arial" w:cs="Times New Roman"/>
          <w:color w:val="000000"/>
          <w:sz w:val="18"/>
          <w:szCs w:val="20"/>
          <w:lang w:val="x-none" w:eastAsia="x-none"/>
        </w:rPr>
        <w:t xml:space="preserve">, konkurenčnost na trgu dela ter pridobitev in krepitev njihovih znanj, spretnosti in kompetenc. S tem </w:t>
      </w:r>
      <w:r w:rsidR="0008633C">
        <w:rPr>
          <w:rFonts w:ascii="Arial" w:eastAsia="Calibri" w:hAnsi="Arial" w:cs="Times New Roman"/>
          <w:color w:val="000000"/>
          <w:sz w:val="18"/>
          <w:szCs w:val="20"/>
          <w:lang w:eastAsia="x-none"/>
        </w:rPr>
        <w:t xml:space="preserve">učne delavnice </w:t>
      </w:r>
      <w:r w:rsidR="002A2012" w:rsidRPr="002A2012">
        <w:rPr>
          <w:rFonts w:ascii="Arial" w:eastAsia="Calibri" w:hAnsi="Arial" w:cs="Times New Roman"/>
          <w:color w:val="000000"/>
          <w:sz w:val="18"/>
          <w:szCs w:val="20"/>
          <w:lang w:val="x-none" w:eastAsia="x-none"/>
        </w:rPr>
        <w:t xml:space="preserve">prispevajo k </w:t>
      </w:r>
      <w:r w:rsidR="0008633C">
        <w:rPr>
          <w:rFonts w:ascii="Arial" w:eastAsia="Calibri" w:hAnsi="Arial" w:cs="Times New Roman"/>
          <w:color w:val="000000"/>
          <w:sz w:val="18"/>
          <w:szCs w:val="20"/>
          <w:lang w:eastAsia="x-none"/>
        </w:rPr>
        <w:t xml:space="preserve">vključevanju </w:t>
      </w:r>
      <w:r w:rsidR="002A2012" w:rsidRPr="002A2012">
        <w:rPr>
          <w:rFonts w:ascii="Arial" w:eastAsia="Calibri" w:hAnsi="Arial" w:cs="Times New Roman"/>
          <w:color w:val="000000"/>
          <w:sz w:val="18"/>
          <w:szCs w:val="20"/>
          <w:lang w:val="x-none" w:eastAsia="x-none"/>
        </w:rPr>
        <w:t xml:space="preserve">in opolnomočenju ranljivih družbenih skupin za udejanjanje načela enakih možnosti in preprečevanje zdrsa v socialno izključenost. </w:t>
      </w:r>
      <w:r>
        <w:rPr>
          <w:rFonts w:ascii="Arial" w:eastAsia="Calibri" w:hAnsi="Arial" w:cs="Times New Roman"/>
          <w:color w:val="000000"/>
          <w:sz w:val="18"/>
          <w:szCs w:val="20"/>
          <w:lang w:val="x-none" w:eastAsia="x-none"/>
        </w:rPr>
        <w:t>V program se v</w:t>
      </w:r>
      <w:r w:rsidRPr="00A85DB7">
        <w:rPr>
          <w:rFonts w:ascii="Arial" w:eastAsia="Calibri" w:hAnsi="Arial" w:cs="Times New Roman"/>
          <w:color w:val="000000"/>
          <w:sz w:val="18"/>
          <w:szCs w:val="20"/>
          <w:lang w:eastAsia="x-none"/>
        </w:rPr>
        <w:t>ključujejo brezposelne osebe, katerih znanja oz</w:t>
      </w:r>
      <w:r>
        <w:rPr>
          <w:rFonts w:ascii="Arial" w:eastAsia="Calibri" w:hAnsi="Arial" w:cs="Times New Roman"/>
          <w:color w:val="000000"/>
          <w:sz w:val="18"/>
          <w:szCs w:val="20"/>
          <w:lang w:eastAsia="x-none"/>
        </w:rPr>
        <w:t>iroma</w:t>
      </w:r>
      <w:r w:rsidRPr="00A85DB7">
        <w:rPr>
          <w:rFonts w:ascii="Arial" w:eastAsia="Calibri" w:hAnsi="Arial" w:cs="Times New Roman"/>
          <w:color w:val="000000"/>
          <w:sz w:val="18"/>
          <w:szCs w:val="20"/>
          <w:lang w:eastAsia="x-none"/>
        </w:rPr>
        <w:t xml:space="preserve"> delovne izkušnje ne omogočajo neposredne zaposlitve. </w:t>
      </w:r>
      <w:r>
        <w:rPr>
          <w:rFonts w:ascii="Arial" w:eastAsia="Calibri" w:hAnsi="Arial" w:cs="Times New Roman"/>
          <w:color w:val="000000"/>
          <w:sz w:val="18"/>
          <w:szCs w:val="20"/>
          <w:lang w:eastAsia="x-none"/>
        </w:rPr>
        <w:t>Vključene osebe</w:t>
      </w:r>
      <w:r w:rsidRPr="00A85DB7">
        <w:rPr>
          <w:rFonts w:ascii="Arial" w:eastAsia="Calibri" w:hAnsi="Arial" w:cs="Times New Roman"/>
          <w:color w:val="000000"/>
          <w:sz w:val="18"/>
          <w:szCs w:val="20"/>
          <w:lang w:eastAsia="x-none"/>
        </w:rPr>
        <w:t xml:space="preserve"> s pomočjo internih mentorjev </w:t>
      </w:r>
      <w:r w:rsidR="00701BA3">
        <w:rPr>
          <w:rFonts w:ascii="Arial" w:eastAsia="Calibri" w:hAnsi="Arial" w:cs="Times New Roman"/>
          <w:color w:val="000000"/>
          <w:sz w:val="18"/>
          <w:szCs w:val="20"/>
          <w:lang w:eastAsia="x-none"/>
        </w:rPr>
        <w:t xml:space="preserve">pri delodajalcu </w:t>
      </w:r>
      <w:r w:rsidRPr="00A85DB7">
        <w:rPr>
          <w:rFonts w:ascii="Arial" w:eastAsia="Calibri" w:hAnsi="Arial" w:cs="Times New Roman"/>
          <w:color w:val="000000"/>
          <w:sz w:val="18"/>
          <w:szCs w:val="20"/>
          <w:lang w:eastAsia="x-none"/>
        </w:rPr>
        <w:t xml:space="preserve">pridobivajo </w:t>
      </w:r>
      <w:r w:rsidR="001D701F">
        <w:rPr>
          <w:rFonts w:ascii="Arial" w:eastAsia="Calibri" w:hAnsi="Arial" w:cs="Times New Roman"/>
          <w:color w:val="000000"/>
          <w:sz w:val="18"/>
          <w:szCs w:val="20"/>
          <w:lang w:eastAsia="x-none"/>
        </w:rPr>
        <w:t xml:space="preserve">posebne </w:t>
      </w:r>
      <w:r w:rsidRPr="00A85DB7">
        <w:rPr>
          <w:rFonts w:ascii="Arial" w:eastAsia="Calibri" w:hAnsi="Arial" w:cs="Times New Roman"/>
          <w:color w:val="000000"/>
          <w:sz w:val="18"/>
          <w:szCs w:val="20"/>
          <w:lang w:eastAsia="x-none"/>
        </w:rPr>
        <w:t>delovne kompetence</w:t>
      </w:r>
      <w:r w:rsidR="00701BA3">
        <w:rPr>
          <w:rFonts w:ascii="Arial" w:eastAsia="Calibri" w:hAnsi="Arial" w:cs="Times New Roman"/>
          <w:color w:val="000000"/>
          <w:sz w:val="18"/>
          <w:szCs w:val="20"/>
          <w:lang w:eastAsia="x-none"/>
        </w:rPr>
        <w:t>. S</w:t>
      </w:r>
      <w:r w:rsidRPr="00A85DB7">
        <w:rPr>
          <w:rFonts w:ascii="Arial" w:eastAsia="Calibri" w:hAnsi="Arial" w:cs="Times New Roman"/>
          <w:color w:val="000000"/>
          <w:sz w:val="18"/>
          <w:szCs w:val="20"/>
          <w:lang w:eastAsia="x-none"/>
        </w:rPr>
        <w:t xml:space="preserve"> pomočjo trenerjev dela iz </w:t>
      </w:r>
      <w:r w:rsidR="00402338">
        <w:rPr>
          <w:rFonts w:ascii="Arial" w:eastAsia="Calibri" w:hAnsi="Arial" w:cs="Times New Roman"/>
          <w:color w:val="000000"/>
          <w:sz w:val="18"/>
          <w:szCs w:val="20"/>
          <w:lang w:eastAsia="x-none"/>
        </w:rPr>
        <w:t xml:space="preserve">ZRSZ </w:t>
      </w:r>
      <w:r w:rsidR="00701BA3">
        <w:rPr>
          <w:rFonts w:ascii="Arial" w:eastAsia="Calibri" w:hAnsi="Arial" w:cs="Times New Roman"/>
          <w:color w:val="000000"/>
          <w:sz w:val="18"/>
          <w:szCs w:val="20"/>
          <w:lang w:eastAsia="x-none"/>
        </w:rPr>
        <w:t xml:space="preserve">pa se </w:t>
      </w:r>
      <w:r w:rsidRPr="00A85DB7">
        <w:rPr>
          <w:rFonts w:ascii="Arial" w:eastAsia="Calibri" w:hAnsi="Arial" w:cs="Times New Roman"/>
          <w:color w:val="000000"/>
          <w:sz w:val="18"/>
          <w:szCs w:val="20"/>
          <w:lang w:eastAsia="x-none"/>
        </w:rPr>
        <w:t>blaži</w:t>
      </w:r>
      <w:r w:rsidR="00055D30">
        <w:rPr>
          <w:rFonts w:ascii="Arial" w:eastAsia="Calibri" w:hAnsi="Arial" w:cs="Times New Roman"/>
          <w:color w:val="000000"/>
          <w:sz w:val="18"/>
          <w:szCs w:val="20"/>
          <w:lang w:eastAsia="x-none"/>
        </w:rPr>
        <w:t>jo</w:t>
      </w:r>
      <w:r w:rsidRPr="00A85DB7">
        <w:rPr>
          <w:rFonts w:ascii="Arial" w:eastAsia="Calibri" w:hAnsi="Arial" w:cs="Times New Roman"/>
          <w:color w:val="000000"/>
          <w:sz w:val="18"/>
          <w:szCs w:val="20"/>
          <w:lang w:eastAsia="x-none"/>
        </w:rPr>
        <w:t xml:space="preserve"> in rešuje</w:t>
      </w:r>
      <w:r w:rsidR="00055D30">
        <w:rPr>
          <w:rFonts w:ascii="Arial" w:eastAsia="Calibri" w:hAnsi="Arial" w:cs="Times New Roman"/>
          <w:color w:val="000000"/>
          <w:sz w:val="18"/>
          <w:szCs w:val="20"/>
          <w:lang w:eastAsia="x-none"/>
        </w:rPr>
        <w:t>jo</w:t>
      </w:r>
      <w:r w:rsidRPr="00A85DB7">
        <w:rPr>
          <w:rFonts w:ascii="Arial" w:eastAsia="Calibri" w:hAnsi="Arial" w:cs="Times New Roman"/>
          <w:color w:val="000000"/>
          <w:sz w:val="18"/>
          <w:szCs w:val="20"/>
          <w:lang w:eastAsia="x-none"/>
        </w:rPr>
        <w:t xml:space="preserve"> njihove </w:t>
      </w:r>
      <w:r w:rsidR="001D701F">
        <w:rPr>
          <w:rFonts w:ascii="Arial" w:eastAsia="Calibri" w:hAnsi="Arial" w:cs="Times New Roman"/>
          <w:color w:val="000000"/>
          <w:sz w:val="18"/>
          <w:szCs w:val="20"/>
          <w:lang w:eastAsia="x-none"/>
        </w:rPr>
        <w:t xml:space="preserve">posebne </w:t>
      </w:r>
      <w:r w:rsidRPr="00A85DB7">
        <w:rPr>
          <w:rFonts w:ascii="Arial" w:eastAsia="Calibri" w:hAnsi="Arial" w:cs="Times New Roman"/>
          <w:color w:val="000000"/>
          <w:sz w:val="18"/>
          <w:szCs w:val="20"/>
          <w:lang w:eastAsia="x-none"/>
        </w:rPr>
        <w:t>težave, ki so običajno posledica dolgotrajne neaktivnosti oziroma brezposelnosti</w:t>
      </w:r>
      <w:r w:rsidR="00D47C32">
        <w:rPr>
          <w:rFonts w:ascii="Arial" w:eastAsia="Calibri" w:hAnsi="Arial" w:cs="Times New Roman"/>
          <w:color w:val="000000"/>
          <w:sz w:val="18"/>
          <w:szCs w:val="20"/>
          <w:lang w:eastAsia="x-none"/>
        </w:rPr>
        <w:t>.</w:t>
      </w:r>
    </w:p>
    <w:p w14:paraId="6E13D21B" w14:textId="079BCE3F" w:rsidR="007E47BB" w:rsidRDefault="007E47BB" w:rsidP="007E47BB">
      <w:pPr>
        <w:jc w:val="both"/>
        <w:rPr>
          <w:rFonts w:ascii="Arial" w:eastAsia="Calibri" w:hAnsi="Arial" w:cs="Times New Roman"/>
          <w:sz w:val="18"/>
          <w:szCs w:val="20"/>
          <w:lang w:val="x-none" w:eastAsia="x-none"/>
        </w:rPr>
      </w:pPr>
      <w:r w:rsidRPr="002A2012">
        <w:rPr>
          <w:rFonts w:ascii="Arial" w:eastAsia="Calibri" w:hAnsi="Arial" w:cs="Times New Roman"/>
          <w:sz w:val="18"/>
          <w:szCs w:val="20"/>
          <w:lang w:val="x-none" w:eastAsia="x-none"/>
        </w:rPr>
        <w:t xml:space="preserve">Ciljne skupine </w:t>
      </w:r>
      <w:r>
        <w:rPr>
          <w:rFonts w:ascii="Arial" w:eastAsia="Calibri" w:hAnsi="Arial" w:cs="Times New Roman"/>
          <w:sz w:val="18"/>
          <w:szCs w:val="20"/>
          <w:lang w:val="x-none" w:eastAsia="x-none"/>
        </w:rPr>
        <w:t xml:space="preserve">Učnih delavnic+ </w:t>
      </w:r>
      <w:r w:rsidRPr="002A2012">
        <w:rPr>
          <w:rFonts w:ascii="Arial" w:eastAsia="Calibri" w:hAnsi="Arial" w:cs="Times New Roman"/>
          <w:sz w:val="18"/>
          <w:szCs w:val="20"/>
          <w:lang w:val="x-none" w:eastAsia="x-none"/>
        </w:rPr>
        <w:t>so</w:t>
      </w:r>
      <w:r>
        <w:rPr>
          <w:rFonts w:ascii="Arial" w:eastAsia="Calibri" w:hAnsi="Arial" w:cs="Times New Roman"/>
          <w:sz w:val="18"/>
          <w:szCs w:val="20"/>
          <w:lang w:val="x-none" w:eastAsia="x-none"/>
        </w:rPr>
        <w:t xml:space="preserve"> </w:t>
      </w:r>
      <w:r w:rsidRPr="003C254E">
        <w:rPr>
          <w:rFonts w:ascii="Arial" w:eastAsia="Calibri" w:hAnsi="Arial" w:cs="Times New Roman"/>
          <w:sz w:val="18"/>
          <w:szCs w:val="20"/>
          <w:lang w:val="x-none" w:eastAsia="x-none"/>
        </w:rPr>
        <w:t>brezposelne osebe, ki so prijavljene v evidenci brezposelnih oseb, ki se soočajo z ovirami pri vstopu na trg dela ali pri vključitvi v ukrepe APZ ter zato potrebujejo poglobljeno obravnavo</w:t>
      </w:r>
      <w:r w:rsidR="00055D30">
        <w:rPr>
          <w:rFonts w:ascii="Arial" w:eastAsia="Calibri" w:hAnsi="Arial" w:cs="Times New Roman"/>
          <w:sz w:val="18"/>
          <w:szCs w:val="20"/>
          <w:lang w:eastAsia="x-none"/>
        </w:rPr>
        <w:t>,</w:t>
      </w:r>
      <w:r w:rsidRPr="003C254E">
        <w:rPr>
          <w:rFonts w:ascii="Arial" w:eastAsia="Calibri" w:hAnsi="Arial" w:cs="Times New Roman"/>
          <w:sz w:val="18"/>
          <w:szCs w:val="20"/>
          <w:lang w:val="x-none" w:eastAsia="x-none"/>
        </w:rPr>
        <w:t xml:space="preserve"> in izpolnjujejo vsaj še enega od naslednjih kriterijev</w:t>
      </w:r>
      <w:r w:rsidRPr="002A2012">
        <w:rPr>
          <w:rFonts w:ascii="Arial" w:eastAsia="Calibri" w:hAnsi="Arial" w:cs="Times New Roman"/>
          <w:sz w:val="18"/>
          <w:szCs w:val="20"/>
          <w:lang w:val="x-none" w:eastAsia="x-none"/>
        </w:rPr>
        <w:t xml:space="preserve">: </w:t>
      </w:r>
    </w:p>
    <w:p w14:paraId="09703A97" w14:textId="136C5225" w:rsidR="007E47BB" w:rsidRPr="00A85DB7" w:rsidRDefault="008E2B2C" w:rsidP="004B2DF3">
      <w:pPr>
        <w:pStyle w:val="Odstavekseznama"/>
        <w:numPr>
          <w:ilvl w:val="0"/>
          <w:numId w:val="88"/>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DBO</w:t>
      </w:r>
      <w:r w:rsidR="007E47BB" w:rsidRPr="00A85DB7">
        <w:rPr>
          <w:rFonts w:ascii="Arial" w:eastAsia="Calibri" w:hAnsi="Arial" w:cs="Times New Roman"/>
          <w:sz w:val="18"/>
          <w:szCs w:val="20"/>
          <w:lang w:val="x-none" w:eastAsia="x-none"/>
        </w:rPr>
        <w:t>, ki so vsaj 24 mesecev prijavljene v evidenci brezposelnih oseb</w:t>
      </w:r>
      <w:r w:rsidR="00055D30">
        <w:rPr>
          <w:rFonts w:ascii="Arial" w:eastAsia="Calibri" w:hAnsi="Arial" w:cs="Times New Roman"/>
          <w:sz w:val="18"/>
          <w:szCs w:val="20"/>
          <w:lang w:eastAsia="x-none"/>
        </w:rPr>
        <w:t>,</w:t>
      </w:r>
      <w:r w:rsidR="007E47BB" w:rsidRPr="00A85DB7">
        <w:rPr>
          <w:rFonts w:ascii="Arial" w:eastAsia="Calibri" w:hAnsi="Arial" w:cs="Times New Roman"/>
          <w:sz w:val="18"/>
          <w:szCs w:val="20"/>
          <w:lang w:val="x-none" w:eastAsia="x-none"/>
        </w:rPr>
        <w:t xml:space="preserve"> in </w:t>
      </w:r>
    </w:p>
    <w:p w14:paraId="3184722C" w14:textId="0C1C76BD" w:rsidR="007E47BB" w:rsidRDefault="007E47BB" w:rsidP="004B2DF3">
      <w:pPr>
        <w:pStyle w:val="Odstavekseznama"/>
        <w:numPr>
          <w:ilvl w:val="0"/>
          <w:numId w:val="88"/>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brezposelne osebe, ki so v evidenci brezposelnih oseb prijavljene vsaj </w:t>
      </w:r>
      <w:r>
        <w:rPr>
          <w:rFonts w:ascii="Arial" w:eastAsia="Calibri" w:hAnsi="Arial" w:cs="Times New Roman"/>
          <w:sz w:val="18"/>
          <w:szCs w:val="20"/>
          <w:lang w:val="x-none" w:eastAsia="x-none"/>
        </w:rPr>
        <w:t>šest</w:t>
      </w:r>
      <w:r w:rsidRPr="00A85DB7">
        <w:rPr>
          <w:rFonts w:ascii="Arial" w:eastAsia="Calibri" w:hAnsi="Arial" w:cs="Times New Roman"/>
          <w:sz w:val="18"/>
          <w:szCs w:val="20"/>
          <w:lang w:val="x-none" w:eastAsia="x-none"/>
        </w:rPr>
        <w:t xml:space="preserve"> mesecev ali so od prijave v evidenco brezposelnih že bile vključene v individualno poglobljeno karierno svetovanje ali v timsko obravnavo pri </w:t>
      </w:r>
      <w:r w:rsidR="00402338">
        <w:rPr>
          <w:rFonts w:ascii="Arial" w:eastAsia="Calibri" w:hAnsi="Arial" w:cs="Times New Roman"/>
          <w:sz w:val="18"/>
          <w:szCs w:val="20"/>
          <w:lang w:eastAsia="x-none"/>
        </w:rPr>
        <w:t>ZRSZ</w:t>
      </w:r>
      <w:r w:rsidR="00402338" w:rsidRPr="00A85DB7">
        <w:rPr>
          <w:rFonts w:ascii="Arial" w:eastAsia="Calibri" w:hAnsi="Arial" w:cs="Times New Roman"/>
          <w:sz w:val="18"/>
          <w:szCs w:val="20"/>
          <w:lang w:val="x-none" w:eastAsia="x-none"/>
        </w:rPr>
        <w:t xml:space="preserve"> </w:t>
      </w:r>
      <w:r w:rsidRPr="00A85DB7">
        <w:rPr>
          <w:rFonts w:ascii="Arial" w:eastAsia="Calibri" w:hAnsi="Arial" w:cs="Times New Roman"/>
          <w:sz w:val="18"/>
          <w:szCs w:val="20"/>
          <w:lang w:val="x-none" w:eastAsia="x-none"/>
        </w:rPr>
        <w:t xml:space="preserve">in so hkrati: </w:t>
      </w:r>
    </w:p>
    <w:p w14:paraId="411CC81E" w14:textId="3B03D932"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mladi v starosti od 15</w:t>
      </w:r>
      <w:r w:rsidR="00055D30">
        <w:rPr>
          <w:rFonts w:ascii="Arial" w:eastAsia="Calibri" w:hAnsi="Arial" w:cs="Times New Roman"/>
          <w:sz w:val="18"/>
          <w:szCs w:val="20"/>
          <w:lang w:eastAsia="x-none"/>
        </w:rPr>
        <w:t xml:space="preserve"> do </w:t>
      </w:r>
      <w:r w:rsidRPr="00A85DB7">
        <w:rPr>
          <w:rFonts w:ascii="Arial" w:eastAsia="Calibri" w:hAnsi="Arial" w:cs="Times New Roman"/>
          <w:sz w:val="18"/>
          <w:szCs w:val="20"/>
          <w:lang w:val="x-none" w:eastAsia="x-none"/>
        </w:rPr>
        <w:t xml:space="preserve">29 let ali </w:t>
      </w:r>
    </w:p>
    <w:p w14:paraId="08360157" w14:textId="77777777"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starejši od 55 let ali </w:t>
      </w:r>
    </w:p>
    <w:p w14:paraId="1ADE234D" w14:textId="1DB03745" w:rsidR="007E47BB" w:rsidRDefault="00AF7CAC" w:rsidP="004B2DF3">
      <w:pPr>
        <w:pStyle w:val="Odstavekseznama"/>
        <w:numPr>
          <w:ilvl w:val="0"/>
          <w:numId w:val="87"/>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 xml:space="preserve">osebe z </w:t>
      </w:r>
      <w:r w:rsidR="007E47BB" w:rsidRPr="003C254E">
        <w:rPr>
          <w:rFonts w:ascii="Arial" w:eastAsia="Calibri" w:hAnsi="Arial" w:cs="Times New Roman"/>
          <w:sz w:val="18"/>
          <w:szCs w:val="20"/>
          <w:lang w:val="x-none" w:eastAsia="x-none"/>
        </w:rPr>
        <w:t xml:space="preserve">nedokončano ali končano največ osnovnošolsko izobrazbo (KLASIUS SRV koda: 11001 ali 12001) </w:t>
      </w:r>
      <w:r w:rsidR="007E47BB" w:rsidRPr="00A85DB7">
        <w:rPr>
          <w:rFonts w:ascii="Arial" w:eastAsia="Calibri" w:hAnsi="Arial" w:cs="Times New Roman"/>
          <w:sz w:val="18"/>
          <w:szCs w:val="20"/>
          <w:lang w:val="x-none" w:eastAsia="x-none"/>
        </w:rPr>
        <w:t xml:space="preserve">ali </w:t>
      </w:r>
    </w:p>
    <w:p w14:paraId="56FCF965" w14:textId="7570D065" w:rsidR="007E47BB" w:rsidRDefault="00AF7CAC" w:rsidP="004B2DF3">
      <w:pPr>
        <w:pStyle w:val="Odstavekseznama"/>
        <w:numPr>
          <w:ilvl w:val="0"/>
          <w:numId w:val="87"/>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 xml:space="preserve">osebe s </w:t>
      </w:r>
      <w:r w:rsidR="007E47BB" w:rsidRPr="00A85DB7">
        <w:rPr>
          <w:rFonts w:ascii="Arial" w:eastAsia="Calibri" w:hAnsi="Arial" w:cs="Times New Roman"/>
          <w:sz w:val="18"/>
          <w:szCs w:val="20"/>
          <w:lang w:val="x-none" w:eastAsia="x-none"/>
        </w:rPr>
        <w:t>status</w:t>
      </w:r>
      <w:r>
        <w:rPr>
          <w:rFonts w:ascii="Arial" w:eastAsia="Calibri" w:hAnsi="Arial" w:cs="Times New Roman"/>
          <w:sz w:val="18"/>
          <w:szCs w:val="20"/>
          <w:lang w:eastAsia="x-none"/>
        </w:rPr>
        <w:t>om</w:t>
      </w:r>
      <w:r w:rsidR="007E47BB" w:rsidRPr="00A85DB7">
        <w:rPr>
          <w:rFonts w:ascii="Arial" w:eastAsia="Calibri" w:hAnsi="Arial" w:cs="Times New Roman"/>
          <w:sz w:val="18"/>
          <w:szCs w:val="20"/>
          <w:lang w:val="x-none" w:eastAsia="x-none"/>
        </w:rPr>
        <w:t xml:space="preserve"> invalida</w:t>
      </w:r>
      <w:r>
        <w:rPr>
          <w:rFonts w:ascii="Arial" w:eastAsia="Calibri" w:hAnsi="Arial" w:cs="Times New Roman"/>
          <w:sz w:val="18"/>
          <w:szCs w:val="20"/>
          <w:lang w:eastAsia="x-none"/>
        </w:rPr>
        <w:t>,</w:t>
      </w:r>
      <w:r w:rsidR="007E47BB" w:rsidRPr="00A85DB7">
        <w:rPr>
          <w:rFonts w:ascii="Arial" w:eastAsia="Calibri" w:hAnsi="Arial" w:cs="Times New Roman"/>
          <w:sz w:val="18"/>
          <w:szCs w:val="20"/>
          <w:lang w:val="x-none" w:eastAsia="x-none"/>
        </w:rPr>
        <w:t xml:space="preserve"> </w:t>
      </w:r>
      <w:r>
        <w:rPr>
          <w:rFonts w:ascii="Arial" w:eastAsia="Calibri" w:hAnsi="Arial" w:cs="Times New Roman"/>
          <w:sz w:val="18"/>
          <w:szCs w:val="20"/>
          <w:lang w:eastAsia="x-none"/>
        </w:rPr>
        <w:t xml:space="preserve">ki </w:t>
      </w:r>
      <w:r w:rsidR="007E47BB" w:rsidRPr="00A85DB7">
        <w:rPr>
          <w:rFonts w:ascii="Arial" w:eastAsia="Calibri" w:hAnsi="Arial" w:cs="Times New Roman"/>
          <w:sz w:val="18"/>
          <w:szCs w:val="20"/>
          <w:lang w:val="x-none" w:eastAsia="x-none"/>
        </w:rPr>
        <w:t>niso vključen</w:t>
      </w:r>
      <w:r>
        <w:rPr>
          <w:rFonts w:ascii="Arial" w:eastAsia="Calibri" w:hAnsi="Arial" w:cs="Times New Roman"/>
          <w:sz w:val="18"/>
          <w:szCs w:val="20"/>
          <w:lang w:eastAsia="x-none"/>
        </w:rPr>
        <w:t>e</w:t>
      </w:r>
      <w:r w:rsidR="007E47BB" w:rsidRPr="00A85DB7">
        <w:rPr>
          <w:rFonts w:ascii="Arial" w:eastAsia="Calibri" w:hAnsi="Arial" w:cs="Times New Roman"/>
          <w:sz w:val="18"/>
          <w:szCs w:val="20"/>
          <w:lang w:val="x-none" w:eastAsia="x-none"/>
        </w:rPr>
        <w:t xml:space="preserve"> v programe zaposlitvene rehabilitacije</w:t>
      </w:r>
      <w:r>
        <w:rPr>
          <w:rFonts w:ascii="Arial" w:eastAsia="Calibri" w:hAnsi="Arial" w:cs="Times New Roman"/>
          <w:sz w:val="18"/>
          <w:szCs w:val="20"/>
          <w:lang w:eastAsia="x-none"/>
        </w:rPr>
        <w:t>,</w:t>
      </w:r>
      <w:r w:rsidR="007E47BB" w:rsidRPr="00A85DB7">
        <w:rPr>
          <w:rFonts w:ascii="Arial" w:eastAsia="Calibri" w:hAnsi="Arial" w:cs="Times New Roman"/>
          <w:sz w:val="18"/>
          <w:szCs w:val="20"/>
          <w:lang w:val="x-none" w:eastAsia="x-none"/>
        </w:rPr>
        <w:t xml:space="preserve"> ali </w:t>
      </w:r>
    </w:p>
    <w:p w14:paraId="41F868EA" w14:textId="77777777"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pripadniki romske skupnosti ali </w:t>
      </w:r>
    </w:p>
    <w:p w14:paraId="71DDAEF3" w14:textId="77777777"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osebe po prestani kazni zapora ali </w:t>
      </w:r>
    </w:p>
    <w:p w14:paraId="59F09C97" w14:textId="0DDFE45C" w:rsidR="00D47C32" w:rsidRPr="007E47BB" w:rsidRDefault="00AF7CAC" w:rsidP="004B2DF3">
      <w:pPr>
        <w:pStyle w:val="Odstavekseznama"/>
        <w:numPr>
          <w:ilvl w:val="0"/>
          <w:numId w:val="87"/>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osebe</w:t>
      </w:r>
      <w:r w:rsidR="00A566FE">
        <w:rPr>
          <w:rFonts w:ascii="Arial" w:eastAsia="Calibri" w:hAnsi="Arial" w:cs="Times New Roman"/>
          <w:sz w:val="18"/>
          <w:szCs w:val="20"/>
          <w:lang w:eastAsia="x-none"/>
        </w:rPr>
        <w:t>, ki so vključene</w:t>
      </w:r>
      <w:r>
        <w:rPr>
          <w:rFonts w:ascii="Arial" w:eastAsia="Calibri" w:hAnsi="Arial" w:cs="Times New Roman"/>
          <w:sz w:val="18"/>
          <w:szCs w:val="20"/>
          <w:lang w:eastAsia="x-none"/>
        </w:rPr>
        <w:t xml:space="preserve"> </w:t>
      </w:r>
      <w:r w:rsidR="007E47BB" w:rsidRPr="00A85DB7">
        <w:rPr>
          <w:rFonts w:ascii="Arial" w:eastAsia="Calibri" w:hAnsi="Arial" w:cs="Times New Roman"/>
          <w:sz w:val="18"/>
          <w:szCs w:val="20"/>
          <w:lang w:val="x-none" w:eastAsia="x-none"/>
        </w:rPr>
        <w:t>v program zdravljenja odvisnosti</w:t>
      </w:r>
      <w:r w:rsidR="007E47BB">
        <w:rPr>
          <w:rFonts w:ascii="Arial" w:eastAsia="Calibri" w:hAnsi="Arial" w:cs="Times New Roman"/>
          <w:sz w:val="18"/>
          <w:szCs w:val="20"/>
          <w:lang w:val="x-none" w:eastAsia="x-none"/>
        </w:rPr>
        <w:t xml:space="preserve"> </w:t>
      </w:r>
      <w:r w:rsidR="007E47BB" w:rsidRPr="003C254E">
        <w:rPr>
          <w:rFonts w:ascii="Arial" w:eastAsia="Calibri" w:hAnsi="Arial" w:cs="Times New Roman"/>
          <w:sz w:val="18"/>
          <w:szCs w:val="20"/>
          <w:lang w:val="x-none" w:eastAsia="x-none"/>
        </w:rPr>
        <w:t>od alkohola ali drog ali drugih nekemičnih odvisnosti</w:t>
      </w:r>
      <w:r w:rsidR="00A566FE">
        <w:rPr>
          <w:rFonts w:ascii="Arial" w:eastAsia="Calibri" w:hAnsi="Arial" w:cs="Times New Roman"/>
          <w:sz w:val="18"/>
          <w:szCs w:val="20"/>
          <w:lang w:eastAsia="x-none"/>
        </w:rPr>
        <w:t xml:space="preserve"> ali se jim je ta program iztekel pred manj kot dvema letoma</w:t>
      </w:r>
      <w:r w:rsidR="007E47BB" w:rsidRPr="00A85DB7">
        <w:rPr>
          <w:rFonts w:ascii="Arial" w:eastAsia="Calibri" w:hAnsi="Arial" w:cs="Times New Roman"/>
          <w:sz w:val="18"/>
          <w:szCs w:val="20"/>
          <w:lang w:val="x-none" w:eastAsia="x-none"/>
        </w:rPr>
        <w:t xml:space="preserve">. </w:t>
      </w:r>
    </w:p>
    <w:p w14:paraId="4B859A81" w14:textId="6148534B" w:rsidR="00C36339" w:rsidRDefault="00701BA3" w:rsidP="00F004B6">
      <w:pPr>
        <w:pStyle w:val="BESEDILO"/>
        <w:numPr>
          <w:ilvl w:val="0"/>
          <w:numId w:val="89"/>
        </w:numPr>
      </w:pPr>
      <w:r w:rsidRPr="00D47C32">
        <w:t>S</w:t>
      </w:r>
      <w:r w:rsidR="00C36339" w:rsidRPr="00D47C32">
        <w:t xml:space="preserve">podbude za zaposlovanje </w:t>
      </w:r>
      <w:r w:rsidRPr="00D47C32">
        <w:t xml:space="preserve">oseb iz programa Učne delavnice+ </w:t>
      </w:r>
      <w:r w:rsidR="00C36339" w:rsidRPr="00D47C32">
        <w:t>(4.2.1.</w:t>
      </w:r>
      <w:r w:rsidR="00A85DB7" w:rsidRPr="00D47C32">
        <w:t>2</w:t>
      </w:r>
      <w:r w:rsidR="00C36339" w:rsidRPr="00D47C32">
        <w:t>)</w:t>
      </w:r>
    </w:p>
    <w:p w14:paraId="35398E93" w14:textId="77777777" w:rsidR="00D47C32" w:rsidRPr="00D47C32" w:rsidRDefault="00D47C32" w:rsidP="00D47C32">
      <w:pPr>
        <w:pStyle w:val="BESEDILO"/>
        <w:ind w:left="720"/>
      </w:pPr>
    </w:p>
    <w:p w14:paraId="04F321BB" w14:textId="50CB67E3" w:rsidR="002A2012" w:rsidRPr="005831E0" w:rsidRDefault="00701BA3" w:rsidP="002A2012">
      <w:pPr>
        <w:pStyle w:val="BESEDILO"/>
        <w:rPr>
          <w:b/>
          <w:bCs/>
        </w:rPr>
      </w:pPr>
      <w:r w:rsidRPr="00641EBE">
        <w:rPr>
          <w:rFonts w:cs="Arial"/>
        </w:rPr>
        <w:t>Ciljna skupina so</w:t>
      </w:r>
      <w:r w:rsidRPr="00641EBE">
        <w:rPr>
          <w:rFonts w:cs="Arial"/>
          <w:b/>
        </w:rPr>
        <w:t xml:space="preserve"> </w:t>
      </w:r>
      <w:r w:rsidRPr="00641EBE">
        <w:rPr>
          <w:rFonts w:cs="Arial"/>
        </w:rPr>
        <w:t xml:space="preserve">brezposelne osebe, </w:t>
      </w:r>
      <w:r w:rsidRPr="00641EBE">
        <w:rPr>
          <w:color w:val="000000"/>
        </w:rPr>
        <w:t xml:space="preserve">ki se bodo po vključitvi v program </w:t>
      </w:r>
      <w:r w:rsidRPr="00641EBE">
        <w:rPr>
          <w:rFonts w:cs="Arial"/>
          <w:color w:val="000000"/>
        </w:rPr>
        <w:t>Učne delavnice+</w:t>
      </w:r>
      <w:r w:rsidRPr="00641EBE">
        <w:rPr>
          <w:color w:val="000000"/>
        </w:rPr>
        <w:t xml:space="preserve"> </w:t>
      </w:r>
      <w:r w:rsidR="00D96537">
        <w:rPr>
          <w:color w:val="000000"/>
          <w:lang w:val="sl-SI"/>
        </w:rPr>
        <w:t xml:space="preserve">znova </w:t>
      </w:r>
      <w:r w:rsidRPr="00641EBE">
        <w:rPr>
          <w:color w:val="000000"/>
        </w:rPr>
        <w:t>aktivirale na trgu dela</w:t>
      </w:r>
      <w:r w:rsidRPr="00641EBE">
        <w:rPr>
          <w:rFonts w:cs="Arial"/>
        </w:rPr>
        <w:t>.</w:t>
      </w:r>
      <w:r>
        <w:rPr>
          <w:b/>
          <w:bCs/>
        </w:rPr>
        <w:t xml:space="preserve"> </w:t>
      </w:r>
      <w:r w:rsidRPr="00701BA3">
        <w:t>Program</w:t>
      </w:r>
      <w:r w:rsidR="00A85DB7">
        <w:t xml:space="preserve"> </w:t>
      </w:r>
      <w:r w:rsidR="00281C6C">
        <w:rPr>
          <w:lang w:val="sl-SI"/>
        </w:rPr>
        <w:t>je</w:t>
      </w:r>
      <w:r w:rsidR="00281C6C" w:rsidRPr="002A2012">
        <w:t xml:space="preserve"> </w:t>
      </w:r>
      <w:r w:rsidR="002A2012" w:rsidRPr="002A2012">
        <w:t>aktivn</w:t>
      </w:r>
      <w:r w:rsidR="00281C6C">
        <w:rPr>
          <w:lang w:val="sl-SI"/>
        </w:rPr>
        <w:t>a</w:t>
      </w:r>
      <w:r w:rsidR="002A2012" w:rsidRPr="002A2012">
        <w:t xml:space="preserve"> podpor</w:t>
      </w:r>
      <w:r w:rsidR="00281C6C">
        <w:rPr>
          <w:lang w:val="sl-SI"/>
        </w:rPr>
        <w:t>a</w:t>
      </w:r>
      <w:r w:rsidR="002A2012" w:rsidRPr="002A2012">
        <w:t xml:space="preserve"> pri zaposlitvi, saj spodbuja udeležence, ki </w:t>
      </w:r>
      <w:r w:rsidR="00971306">
        <w:rPr>
          <w:lang w:val="sl-SI"/>
        </w:rPr>
        <w:t xml:space="preserve">končajo </w:t>
      </w:r>
      <w:r w:rsidR="002A2012" w:rsidRPr="002A2012">
        <w:t>praktično usposabljanje, da se vključijo v subvencionirano zaposlitev pri delodajalcih</w:t>
      </w:r>
      <w:r>
        <w:t xml:space="preserve"> (</w:t>
      </w:r>
      <w:r w:rsidR="002A2012" w:rsidRPr="002A2012">
        <w:t>ne le tistih iz okolja socialnega podjetništva</w:t>
      </w:r>
      <w:r>
        <w:t xml:space="preserve">) </w:t>
      </w:r>
      <w:r w:rsidR="002A2012" w:rsidRPr="002A2012">
        <w:t>v obliki delovnega razmerja</w:t>
      </w:r>
      <w:r>
        <w:t xml:space="preserve"> za obdobje </w:t>
      </w:r>
      <w:r w:rsidR="00971306">
        <w:rPr>
          <w:lang w:val="sl-SI"/>
        </w:rPr>
        <w:t>deset</w:t>
      </w:r>
      <w:r>
        <w:t xml:space="preserve"> mesecev</w:t>
      </w:r>
      <w:r w:rsidR="002A2012" w:rsidRPr="002A2012">
        <w:t xml:space="preserve">, pri čemer </w:t>
      </w:r>
      <w:r w:rsidR="00402338">
        <w:t>ZRSZ</w:t>
      </w:r>
      <w:r w:rsidR="002A2012" w:rsidRPr="002A2012">
        <w:t xml:space="preserve"> delodajalcem izplača subvencijo za zaposlitev. </w:t>
      </w:r>
    </w:p>
    <w:p w14:paraId="424F10F0" w14:textId="77777777" w:rsidR="00701BA3" w:rsidRDefault="00701BA3" w:rsidP="005831E0">
      <w:pPr>
        <w:pStyle w:val="BESEDILO"/>
        <w:rPr>
          <w:b/>
          <w:bCs/>
        </w:rPr>
      </w:pPr>
    </w:p>
    <w:p w14:paraId="11D3AF8E" w14:textId="651595D6" w:rsidR="002A2012" w:rsidRPr="002A2012" w:rsidRDefault="002A2012" w:rsidP="002A2012">
      <w:pPr>
        <w:jc w:val="both"/>
        <w:rPr>
          <w:rFonts w:ascii="Arial" w:eastAsia="Calibri" w:hAnsi="Arial" w:cs="Times New Roman"/>
          <w:sz w:val="18"/>
          <w:szCs w:val="20"/>
          <w:lang w:val="x-none" w:eastAsia="x-none"/>
        </w:rPr>
      </w:pPr>
      <w:r w:rsidRPr="002A2012">
        <w:rPr>
          <w:rFonts w:ascii="Arial" w:eastAsia="Calibri" w:hAnsi="Arial" w:cs="Times New Roman"/>
          <w:sz w:val="18"/>
          <w:szCs w:val="20"/>
          <w:lang w:val="x-none" w:eastAsia="x-none"/>
        </w:rPr>
        <w:t xml:space="preserve">Dodana vrednost programa je v storitvi trenerjev dela, ki bodo na terenu tako udeležencem kot tudi izvajalcem Učnih delavnic+ v podporo za </w:t>
      </w:r>
      <w:r w:rsidR="00971306" w:rsidRPr="002A2012">
        <w:rPr>
          <w:rFonts w:ascii="Arial" w:eastAsia="Calibri" w:hAnsi="Arial" w:cs="Times New Roman"/>
          <w:sz w:val="18"/>
          <w:szCs w:val="20"/>
          <w:lang w:val="x-none" w:eastAsia="x-none"/>
        </w:rPr>
        <w:t>uspeš</w:t>
      </w:r>
      <w:r w:rsidR="00971306">
        <w:rPr>
          <w:rFonts w:ascii="Arial" w:eastAsia="Calibri" w:hAnsi="Arial" w:cs="Times New Roman"/>
          <w:sz w:val="18"/>
          <w:szCs w:val="20"/>
          <w:lang w:eastAsia="x-none"/>
        </w:rPr>
        <w:t>no</w:t>
      </w:r>
      <w:r w:rsidR="00971306" w:rsidRPr="002A2012">
        <w:rPr>
          <w:rFonts w:ascii="Arial" w:eastAsia="Calibri" w:hAnsi="Arial" w:cs="Times New Roman"/>
          <w:sz w:val="18"/>
          <w:szCs w:val="20"/>
          <w:lang w:val="x-none" w:eastAsia="x-none"/>
        </w:rPr>
        <w:t xml:space="preserve"> </w:t>
      </w:r>
      <w:r w:rsidR="00971306">
        <w:rPr>
          <w:rFonts w:ascii="Arial" w:eastAsia="Calibri" w:hAnsi="Arial" w:cs="Times New Roman"/>
          <w:sz w:val="18"/>
          <w:szCs w:val="20"/>
          <w:lang w:eastAsia="x-none"/>
        </w:rPr>
        <w:t xml:space="preserve">dokončanje </w:t>
      </w:r>
      <w:r w:rsidRPr="002A2012">
        <w:rPr>
          <w:rFonts w:ascii="Arial" w:eastAsia="Calibri" w:hAnsi="Arial" w:cs="Times New Roman"/>
          <w:sz w:val="18"/>
          <w:szCs w:val="20"/>
          <w:lang w:val="x-none" w:eastAsia="x-none"/>
        </w:rPr>
        <w:t xml:space="preserve">usposabljanja. Trenerji dela, ki so in bodo še dodatno usposobljeni za reševanje izzivov, s katerimi se soočajo najbolj ranljivi brezposelni, bodo udeležencem v pomoč pri </w:t>
      </w:r>
      <w:r w:rsidR="00971306">
        <w:rPr>
          <w:rFonts w:ascii="Arial" w:eastAsia="Calibri" w:hAnsi="Arial" w:cs="Times New Roman"/>
          <w:sz w:val="18"/>
          <w:szCs w:val="20"/>
          <w:lang w:eastAsia="x-none"/>
        </w:rPr>
        <w:t xml:space="preserve">vključevanju </w:t>
      </w:r>
      <w:r w:rsidRPr="002A2012">
        <w:rPr>
          <w:rFonts w:ascii="Arial" w:eastAsia="Calibri" w:hAnsi="Arial" w:cs="Times New Roman"/>
          <w:sz w:val="18"/>
          <w:szCs w:val="20"/>
          <w:lang w:val="x-none" w:eastAsia="x-none"/>
        </w:rPr>
        <w:t xml:space="preserve">v delovno okolje, usklajevali bodo </w:t>
      </w:r>
      <w:r w:rsidR="001D701F">
        <w:rPr>
          <w:rFonts w:ascii="Arial" w:eastAsia="Calibri" w:hAnsi="Arial" w:cs="Times New Roman"/>
          <w:sz w:val="18"/>
          <w:szCs w:val="20"/>
          <w:lang w:eastAsia="x-none"/>
        </w:rPr>
        <w:t xml:space="preserve">posebne </w:t>
      </w:r>
      <w:r w:rsidRPr="002A2012">
        <w:rPr>
          <w:rFonts w:ascii="Arial" w:eastAsia="Calibri" w:hAnsi="Arial" w:cs="Times New Roman"/>
          <w:sz w:val="18"/>
          <w:szCs w:val="20"/>
          <w:lang w:val="x-none" w:eastAsia="x-none"/>
        </w:rPr>
        <w:t xml:space="preserve">lastnosti udeležencev s potrebami in pričakovanji delodajalcev/izvajalcev, sproti motivacijsko-mediatorsko posredovali, spremljali pravilnost izvedbe potrjenih programov usposabljanj ter zastopali udeležence pri delodajalcih za njihovo lažje zaposlovanje. </w:t>
      </w:r>
    </w:p>
    <w:p w14:paraId="53B89D4E" w14:textId="37AC8A32" w:rsidR="00D47C32" w:rsidRDefault="00D47C32" w:rsidP="00600579">
      <w:pPr>
        <w:pStyle w:val="BESEDILO"/>
        <w:rPr>
          <w:lang w:val="sl-SI"/>
        </w:rPr>
      </w:pPr>
      <w:r>
        <w:rPr>
          <w:lang w:val="sl-SI"/>
        </w:rPr>
        <w:t>Izvajanje obeh programov učnih delavnic v letu 2024 je opisano v</w:t>
      </w:r>
      <w:r w:rsidR="00442D66" w:rsidRPr="005831E0">
        <w:rPr>
          <w:lang w:val="sl-SI"/>
        </w:rPr>
        <w:t xml:space="preserve"> nadalj</w:t>
      </w:r>
      <w:r>
        <w:rPr>
          <w:lang w:val="sl-SI"/>
        </w:rPr>
        <w:t>evanju.</w:t>
      </w:r>
    </w:p>
    <w:p w14:paraId="4B719E9A" w14:textId="77777777" w:rsidR="00600579" w:rsidRPr="00A25906" w:rsidRDefault="00600579" w:rsidP="00600579">
      <w:pPr>
        <w:pStyle w:val="BESEDILO"/>
        <w:rPr>
          <w:highlight w:val="green"/>
          <w:lang w:val="sl-SI"/>
        </w:rPr>
      </w:pPr>
    </w:p>
    <w:p w14:paraId="21D34125" w14:textId="082222C4" w:rsidR="00C36339" w:rsidRPr="00682FA5" w:rsidRDefault="00C36339"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Učne delavnice</w:t>
      </w:r>
      <w:r w:rsidR="00A85DB7">
        <w:rPr>
          <w:b/>
          <w:color w:val="FFFFFF" w:themeColor="background1"/>
          <w:lang w:val="sl-SI"/>
        </w:rPr>
        <w:t>+</w:t>
      </w:r>
      <w:r w:rsidR="0039228A">
        <w:rPr>
          <w:b/>
          <w:color w:val="FFFFFF" w:themeColor="background1"/>
          <w:lang w:val="sl-SI"/>
        </w:rPr>
        <w:t>:</w:t>
      </w:r>
      <w:r w:rsidRPr="00682FA5">
        <w:rPr>
          <w:b/>
          <w:color w:val="FFFFFF" w:themeColor="background1"/>
          <w:lang w:val="sl-SI"/>
        </w:rPr>
        <w:t xml:space="preserve"> </w:t>
      </w:r>
      <w:r w:rsidR="00A85DB7">
        <w:rPr>
          <w:b/>
          <w:color w:val="FFFFFF" w:themeColor="background1"/>
          <w:lang w:val="sl-SI"/>
        </w:rPr>
        <w:t>p</w:t>
      </w:r>
      <w:r w:rsidRPr="00682FA5">
        <w:rPr>
          <w:b/>
          <w:color w:val="FFFFFF" w:themeColor="background1"/>
          <w:lang w:val="sl-SI"/>
        </w:rPr>
        <w:t xml:space="preserve">raktično usposabljanje (4.2.1.1) </w:t>
      </w:r>
    </w:p>
    <w:p w14:paraId="7C3EA392" w14:textId="77777777" w:rsidR="002A2012" w:rsidRDefault="002A2012" w:rsidP="002A2012">
      <w:pPr>
        <w:pStyle w:val="BESEDILO"/>
      </w:pPr>
    </w:p>
    <w:p w14:paraId="1ED5C168" w14:textId="76498C90" w:rsidR="00B008B3" w:rsidRDefault="00402338" w:rsidP="002A2012">
      <w:pPr>
        <w:pStyle w:val="BESEDILO"/>
      </w:pPr>
      <w:r>
        <w:t>ZRSZ</w:t>
      </w:r>
      <w:r w:rsidR="00B008B3" w:rsidRPr="00E77277">
        <w:t xml:space="preserve"> </w:t>
      </w:r>
      <w:r w:rsidR="00B008B3">
        <w:t>je</w:t>
      </w:r>
      <w:r w:rsidR="00B008B3" w:rsidRPr="00E77277">
        <w:t xml:space="preserve"> v zadnjem kvartalu 2024 za izvedbo Učnih delavnic+ objavil </w:t>
      </w:r>
      <w:r w:rsidR="00B008B3" w:rsidRPr="00540D3F">
        <w:t xml:space="preserve">Javno povabilo delodajalcem za izvedbo projekta v okviru programa Učne delavnice+, ki </w:t>
      </w:r>
      <w:r w:rsidR="00B008B3">
        <w:t>je</w:t>
      </w:r>
      <w:r w:rsidR="00B008B3" w:rsidRPr="00540D3F">
        <w:t xml:space="preserve"> namenjeno vključevanju brezposelnih oseb iz ciljne skupine v </w:t>
      </w:r>
      <w:r w:rsidR="002A2012">
        <w:t>pet</w:t>
      </w:r>
      <w:r w:rsidR="00B008B3" w:rsidRPr="00540D3F">
        <w:t>mesečno praktično usposabljanje v delovnem</w:t>
      </w:r>
      <w:r w:rsidR="00B008B3">
        <w:t xml:space="preserve"> okolju socialnih in invalidskih podjetij</w:t>
      </w:r>
      <w:r w:rsidR="002A2012">
        <w:t>.</w:t>
      </w:r>
      <w:r w:rsidR="00B008B3" w:rsidRPr="00540D3F">
        <w:t xml:space="preserve"> </w:t>
      </w:r>
      <w:r>
        <w:t>ZRSZ</w:t>
      </w:r>
      <w:r w:rsidR="002A2012">
        <w:t xml:space="preserve"> delodajalcem </w:t>
      </w:r>
      <w:r w:rsidR="00B008B3" w:rsidRPr="00540D3F">
        <w:t>povrn</w:t>
      </w:r>
      <w:r w:rsidR="002A2012">
        <w:t>e</w:t>
      </w:r>
      <w:r w:rsidR="00B008B3" w:rsidRPr="00540D3F">
        <w:t xml:space="preserve"> strošek za izvedbo storitve usposabljanja </w:t>
      </w:r>
      <w:r w:rsidR="00B008B3" w:rsidRPr="00540D3F">
        <w:rPr>
          <w:color w:val="000000"/>
        </w:rPr>
        <w:t>v višini 488</w:t>
      </w:r>
      <w:r w:rsidR="00024884">
        <w:rPr>
          <w:color w:val="000000"/>
        </w:rPr>
        <w:t xml:space="preserve"> evrov</w:t>
      </w:r>
      <w:r w:rsidR="00B008B3" w:rsidRPr="00540D3F">
        <w:rPr>
          <w:color w:val="000000"/>
        </w:rPr>
        <w:t xml:space="preserve"> mesečno na posamezno vključeno osebo,</w:t>
      </w:r>
      <w:r w:rsidR="00B008B3">
        <w:rPr>
          <w:color w:val="000000"/>
        </w:rPr>
        <w:t xml:space="preserve"> </w:t>
      </w:r>
      <w:r w:rsidR="00B008B3" w:rsidRPr="00540D3F">
        <w:t>vključeni osebi v praktično usposabljanje pa pripada</w:t>
      </w:r>
      <w:r w:rsidR="00B955FB">
        <w:rPr>
          <w:lang w:val="sl-SI"/>
        </w:rPr>
        <w:t>ta</w:t>
      </w:r>
      <w:r w:rsidR="00B008B3" w:rsidRPr="00540D3F">
        <w:t xml:space="preserve"> </w:t>
      </w:r>
      <w:r w:rsidR="00B008B3">
        <w:t xml:space="preserve">mesečni </w:t>
      </w:r>
      <w:r w:rsidR="00B008B3" w:rsidRPr="00540D3F">
        <w:t>dodatek za aktivnost in dodatek za prevoz.</w:t>
      </w:r>
      <w:r w:rsidR="00B008B3">
        <w:t xml:space="preserve"> </w:t>
      </w:r>
    </w:p>
    <w:p w14:paraId="0BD81DD8" w14:textId="77777777" w:rsidR="002A2012" w:rsidRPr="00540D3F" w:rsidRDefault="002A2012" w:rsidP="002A2012">
      <w:pPr>
        <w:pStyle w:val="BESEDILO"/>
        <w:rPr>
          <w:color w:val="000000"/>
        </w:rPr>
      </w:pPr>
    </w:p>
    <w:p w14:paraId="67A40F14" w14:textId="38D8CDF1" w:rsidR="002A2012" w:rsidRDefault="002A2012" w:rsidP="002A2012">
      <w:pPr>
        <w:pStyle w:val="BESEDILO"/>
      </w:pPr>
      <w:r>
        <w:t xml:space="preserve">Po podatkih </w:t>
      </w:r>
      <w:r w:rsidR="00402338">
        <w:rPr>
          <w:lang w:val="sl-SI"/>
        </w:rPr>
        <w:t>ZRSZ</w:t>
      </w:r>
      <w:r w:rsidR="00402338">
        <w:t xml:space="preserve"> </w:t>
      </w:r>
      <w:r>
        <w:t>je bilo v</w:t>
      </w:r>
      <w:r w:rsidR="00B008B3" w:rsidRPr="002F1296">
        <w:t xml:space="preserve"> letu 20</w:t>
      </w:r>
      <w:r w:rsidR="00B008B3">
        <w:t>24</w:t>
      </w:r>
      <w:r w:rsidR="00B008B3" w:rsidRPr="002F1296">
        <w:t xml:space="preserve"> na podlagi </w:t>
      </w:r>
      <w:r w:rsidR="006B6A66">
        <w:t>j</w:t>
      </w:r>
      <w:r w:rsidR="00B008B3" w:rsidRPr="002F1296">
        <w:t>avnega povabila delodajalcem za izvedbo projekta v okviru programa Učne delavnice</w:t>
      </w:r>
      <w:r w:rsidR="00B008B3">
        <w:t>+</w:t>
      </w:r>
      <w:r w:rsidR="00B008B3" w:rsidRPr="002F1296">
        <w:t xml:space="preserve"> sklenjen</w:t>
      </w:r>
      <w:r w:rsidR="00B008B3">
        <w:t>ih</w:t>
      </w:r>
      <w:r w:rsidR="00B008B3" w:rsidRPr="002F1296">
        <w:t xml:space="preserve"> </w:t>
      </w:r>
      <w:r>
        <w:t>deset</w:t>
      </w:r>
      <w:r w:rsidR="00B008B3" w:rsidRPr="002F1296">
        <w:t xml:space="preserve"> pogodb med </w:t>
      </w:r>
      <w:r w:rsidR="00402338">
        <w:rPr>
          <w:lang w:val="sl-SI"/>
        </w:rPr>
        <w:t>ZRSZ</w:t>
      </w:r>
      <w:r w:rsidR="00402338" w:rsidRPr="002F1296">
        <w:t xml:space="preserve"> </w:t>
      </w:r>
      <w:r w:rsidR="00B008B3" w:rsidRPr="002F1296">
        <w:t>in delodajalc</w:t>
      </w:r>
      <w:r w:rsidR="00B008B3">
        <w:t>i</w:t>
      </w:r>
      <w:r w:rsidR="00B008B3" w:rsidRPr="002F1296">
        <w:t xml:space="preserve"> iz </w:t>
      </w:r>
      <w:r w:rsidR="00B008B3">
        <w:t xml:space="preserve">okolja socialnega podjetništva ter </w:t>
      </w:r>
      <w:r>
        <w:t>dve</w:t>
      </w:r>
      <w:r w:rsidR="00B008B3">
        <w:t xml:space="preserve"> pogodbi z brezposelnimi osebami iz ciljne skupine. </w:t>
      </w:r>
    </w:p>
    <w:p w14:paraId="3ED64E91" w14:textId="77777777" w:rsidR="002A2012" w:rsidRDefault="002A2012" w:rsidP="002A2012">
      <w:pPr>
        <w:pStyle w:val="BESEDILO"/>
      </w:pPr>
    </w:p>
    <w:p w14:paraId="6D5804F5" w14:textId="5B1FE3B8" w:rsidR="00B008B3" w:rsidRPr="006B6A66" w:rsidRDefault="006B6A66" w:rsidP="002A2012">
      <w:pPr>
        <w:pStyle w:val="BESEDILO"/>
      </w:pPr>
      <w:r>
        <w:t>Deset</w:t>
      </w:r>
      <w:r w:rsidR="00B008B3">
        <w:t xml:space="preserve"> izvajalcev</w:t>
      </w:r>
      <w:r>
        <w:t xml:space="preserve"> oziroma delodajalcev</w:t>
      </w:r>
      <w:r w:rsidR="00B008B3">
        <w:t xml:space="preserve"> </w:t>
      </w:r>
      <w:r w:rsidR="00D911D2">
        <w:rPr>
          <w:lang w:val="sl-SI"/>
        </w:rPr>
        <w:t xml:space="preserve">in </w:t>
      </w:r>
      <w:r w:rsidR="00B008B3">
        <w:t xml:space="preserve">obe vključeni osebi so iz </w:t>
      </w:r>
      <w:r>
        <w:t>kohezijske regije vzhodna Slovenija</w:t>
      </w:r>
      <w:r w:rsidR="002A2012">
        <w:t xml:space="preserve">. </w:t>
      </w:r>
      <w:r w:rsidR="00E20E74">
        <w:t xml:space="preserve">Obe </w:t>
      </w:r>
      <w:r w:rsidR="00E20E74" w:rsidRPr="006B6A66">
        <w:t>vključeni osebi sta ženski</w:t>
      </w:r>
      <w:r w:rsidRPr="006B6A66">
        <w:t xml:space="preserve">, </w:t>
      </w:r>
      <w:r w:rsidR="008E2B2C">
        <w:rPr>
          <w:lang w:val="sl-SI"/>
        </w:rPr>
        <w:t>DBO</w:t>
      </w:r>
      <w:r w:rsidRPr="006B6A66">
        <w:t xml:space="preserve">, </w:t>
      </w:r>
      <w:r w:rsidRPr="006B6A66">
        <w:rPr>
          <w:color w:val="000000" w:themeColor="text1"/>
        </w:rPr>
        <w:t>prejemnici denarne socialne pomoči in stari od 30 do 39 let.</w:t>
      </w:r>
      <w:r w:rsidRPr="006B6A66">
        <w:t xml:space="preserve"> </w:t>
      </w:r>
      <w:r w:rsidR="00B008B3" w:rsidRPr="006B6A66">
        <w:rPr>
          <w:color w:val="000000" w:themeColor="text1"/>
        </w:rPr>
        <w:t xml:space="preserve">Ena </w:t>
      </w:r>
      <w:r w:rsidRPr="006B6A66">
        <w:rPr>
          <w:color w:val="000000" w:themeColor="text1"/>
        </w:rPr>
        <w:t xml:space="preserve">vključena oseba </w:t>
      </w:r>
      <w:r w:rsidR="00B008B3" w:rsidRPr="006B6A66">
        <w:rPr>
          <w:color w:val="000000" w:themeColor="text1"/>
        </w:rPr>
        <w:t xml:space="preserve">ima </w:t>
      </w:r>
      <w:r w:rsidRPr="006B6A66">
        <w:rPr>
          <w:color w:val="000000" w:themeColor="text1"/>
        </w:rPr>
        <w:t xml:space="preserve">nižjo </w:t>
      </w:r>
      <w:r w:rsidR="00B008B3" w:rsidRPr="006B6A66">
        <w:rPr>
          <w:color w:val="000000" w:themeColor="text1"/>
        </w:rPr>
        <w:t xml:space="preserve">(ISCED 3 ali 4), druga pa terciarno </w:t>
      </w:r>
      <w:r w:rsidRPr="006B6A66">
        <w:rPr>
          <w:color w:val="000000" w:themeColor="text1"/>
        </w:rPr>
        <w:t xml:space="preserve">raven izobrazbe </w:t>
      </w:r>
      <w:r w:rsidR="00B008B3" w:rsidRPr="006B6A66">
        <w:rPr>
          <w:color w:val="000000" w:themeColor="text1"/>
        </w:rPr>
        <w:t>(ISCED 6 do 8).</w:t>
      </w:r>
      <w:r w:rsidR="00B008B3">
        <w:rPr>
          <w:color w:val="000000" w:themeColor="text1"/>
        </w:rPr>
        <w:t xml:space="preserve"> </w:t>
      </w:r>
    </w:p>
    <w:p w14:paraId="692682F2" w14:textId="77777777" w:rsidR="006B6A66" w:rsidRDefault="006B6A66" w:rsidP="002A2012">
      <w:pPr>
        <w:pStyle w:val="BESEDILO"/>
        <w:rPr>
          <w:color w:val="000000" w:themeColor="text1"/>
        </w:rPr>
      </w:pPr>
    </w:p>
    <w:p w14:paraId="64C31BFE" w14:textId="1156F8CD" w:rsidR="00B008B3" w:rsidRDefault="00B008B3" w:rsidP="002A2012">
      <w:pPr>
        <w:pStyle w:val="BESEDILO"/>
      </w:pPr>
      <w:r w:rsidRPr="00E77277">
        <w:t xml:space="preserve">Trenerji dela iz poklica pomoči so </w:t>
      </w:r>
      <w:r w:rsidR="00E20E74">
        <w:t xml:space="preserve">v letu 2024 </w:t>
      </w:r>
      <w:r w:rsidRPr="00E77277">
        <w:t xml:space="preserve">že opravili </w:t>
      </w:r>
      <w:r>
        <w:t xml:space="preserve">prve </w:t>
      </w:r>
      <w:r w:rsidRPr="00E77277">
        <w:t xml:space="preserve">promocijske obiske in pri </w:t>
      </w:r>
      <w:r w:rsidR="00D911D2">
        <w:rPr>
          <w:lang w:val="sl-SI"/>
        </w:rPr>
        <w:t xml:space="preserve">mogočih </w:t>
      </w:r>
      <w:r w:rsidRPr="00E77277">
        <w:t>izvajalcih predstavili program Učne delavnice+</w:t>
      </w:r>
      <w:r>
        <w:t xml:space="preserve"> s ključnimi novostmi v primerjavi s preteklim programom, motivacijske delavnice za brezposelne, interne organizacijske in predstavitvene sestanke ter prisostvovali na razgovorih med delodajalci in kandidati</w:t>
      </w:r>
      <w:r w:rsidRPr="004C347E">
        <w:t>.</w:t>
      </w:r>
      <w:r>
        <w:t xml:space="preserve"> Potekal</w:t>
      </w:r>
      <w:r w:rsidR="00282808">
        <w:rPr>
          <w:lang w:val="sl-SI"/>
        </w:rPr>
        <w:t>i</w:t>
      </w:r>
      <w:r>
        <w:t xml:space="preserve"> </w:t>
      </w:r>
      <w:r w:rsidR="00282808">
        <w:rPr>
          <w:lang w:val="sl-SI"/>
        </w:rPr>
        <w:t>so</w:t>
      </w:r>
      <w:r w:rsidR="00282808">
        <w:t xml:space="preserve"> </w:t>
      </w:r>
      <w:r>
        <w:t>intenzivno uvajanje v delo, kroženje in usposabljanje trenerjev dela, priprava obeh javnih povabil</w:t>
      </w:r>
      <w:r w:rsidRPr="00014359">
        <w:rPr>
          <w:color w:val="000000" w:themeColor="text1"/>
        </w:rPr>
        <w:t xml:space="preserve"> in vse spremljajoče projektno-tehnične dokumentacije</w:t>
      </w:r>
      <w:r>
        <w:t xml:space="preserve">. </w:t>
      </w:r>
      <w:r w:rsidR="00E20E74">
        <w:t>Pripravlja se tudi</w:t>
      </w:r>
      <w:r w:rsidRPr="00D250EC">
        <w:t xml:space="preserve"> priročnik za trenerstvo dela, z namenom, da </w:t>
      </w:r>
      <w:r w:rsidR="00E20E74">
        <w:t xml:space="preserve">se </w:t>
      </w:r>
      <w:r w:rsidRPr="00D250EC">
        <w:t xml:space="preserve">zagotovi strokovno in poenoteno izvajanje </w:t>
      </w:r>
      <w:r>
        <w:t xml:space="preserve">storitve </w:t>
      </w:r>
      <w:r w:rsidRPr="00D250EC">
        <w:t xml:space="preserve">trenerstva dela </w:t>
      </w:r>
      <w:r>
        <w:t xml:space="preserve">na podlagi enakih standardov kakovosti </w:t>
      </w:r>
      <w:r w:rsidRPr="00D250EC">
        <w:t>za vse udeležence in izvajalce Učnih delavnic+.</w:t>
      </w:r>
    </w:p>
    <w:p w14:paraId="43B10879" w14:textId="77777777" w:rsidR="002A2012" w:rsidRDefault="002A2012" w:rsidP="002A2012">
      <w:pPr>
        <w:pStyle w:val="BESEDILO"/>
      </w:pPr>
    </w:p>
    <w:p w14:paraId="7A0983CD" w14:textId="6ADB3404" w:rsidR="00B008B3" w:rsidRDefault="00282808" w:rsidP="00B008B3">
      <w:pPr>
        <w:pStyle w:val="BESEDILO"/>
      </w:pPr>
      <w:r>
        <w:rPr>
          <w:lang w:val="sl-SI"/>
        </w:rPr>
        <w:t>Čeprav</w:t>
      </w:r>
      <w:r w:rsidR="00B008B3">
        <w:t xml:space="preserve"> sta bili zaradi </w:t>
      </w:r>
      <w:r w:rsidR="000B466F">
        <w:rPr>
          <w:lang w:val="sl-SI"/>
        </w:rPr>
        <w:t>prestavitve začetka</w:t>
      </w:r>
      <w:r w:rsidR="00D96537">
        <w:rPr>
          <w:lang w:val="sl-SI"/>
        </w:rPr>
        <w:t xml:space="preserve"> </w:t>
      </w:r>
      <w:r w:rsidR="00B008B3">
        <w:t>izvedbe operacije v</w:t>
      </w:r>
      <w:r w:rsidR="00B008B3" w:rsidRPr="00F73497">
        <w:t xml:space="preserve"> </w:t>
      </w:r>
      <w:r w:rsidR="00B008B3">
        <w:t>letu 2024 v Učne delavnice+ vključeni le dve udeleženki</w:t>
      </w:r>
      <w:r w:rsidR="00B008B3" w:rsidRPr="00F73497">
        <w:t xml:space="preserve"> </w:t>
      </w:r>
      <w:r w:rsidR="00B008B3">
        <w:t>praktičnega usposabljanja</w:t>
      </w:r>
      <w:r>
        <w:rPr>
          <w:lang w:val="sl-SI"/>
        </w:rPr>
        <w:t>,</w:t>
      </w:r>
      <w:r w:rsidR="00B008B3">
        <w:t xml:space="preserve"> se pričakuje, da bo </w:t>
      </w:r>
      <w:r w:rsidR="00402338">
        <w:t>ZRSZ</w:t>
      </w:r>
      <w:r w:rsidR="00B008B3">
        <w:t xml:space="preserve"> cilje </w:t>
      </w:r>
      <w:r w:rsidR="00B008B3" w:rsidRPr="00F73497">
        <w:t>operacije do leta 2029</w:t>
      </w:r>
      <w:r w:rsidR="00B008B3">
        <w:t xml:space="preserve"> </w:t>
      </w:r>
      <w:r w:rsidR="00B008B3" w:rsidRPr="00F73497">
        <w:t>uspešno doseg</w:t>
      </w:r>
      <w:r w:rsidR="00B008B3">
        <w:t>el.</w:t>
      </w:r>
    </w:p>
    <w:p w14:paraId="757C7912" w14:textId="77777777" w:rsidR="005831E0" w:rsidRPr="00A25906" w:rsidRDefault="005831E0" w:rsidP="00B008B3">
      <w:pPr>
        <w:pStyle w:val="BESEDILO"/>
        <w:rPr>
          <w:highlight w:val="green"/>
          <w:lang w:val="sl-SI"/>
        </w:rPr>
      </w:pPr>
    </w:p>
    <w:p w14:paraId="24120F40" w14:textId="792A5CBD" w:rsidR="00AC1C57" w:rsidRPr="00682FA5" w:rsidRDefault="00C36339"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Spodbude za zaposlovanje oseb iz programa Učne delavnice</w:t>
      </w:r>
      <w:r w:rsidR="00B91DEA">
        <w:rPr>
          <w:b/>
          <w:color w:val="FFFFFF" w:themeColor="background1"/>
          <w:lang w:val="sl-SI"/>
        </w:rPr>
        <w:t>+</w:t>
      </w:r>
      <w:r w:rsidRPr="00682FA5">
        <w:rPr>
          <w:b/>
          <w:color w:val="FFFFFF" w:themeColor="background1"/>
          <w:lang w:val="sl-SI"/>
        </w:rPr>
        <w:t xml:space="preserve"> (4.2.1.2</w:t>
      </w:r>
      <w:r w:rsidRPr="00A85DB7">
        <w:rPr>
          <w:b/>
          <w:color w:val="FFFFFF" w:themeColor="background1"/>
          <w:lang w:val="sl-SI"/>
        </w:rPr>
        <w:t>)</w:t>
      </w:r>
    </w:p>
    <w:p w14:paraId="4C0B068B" w14:textId="77777777" w:rsidR="00AC1C57" w:rsidRPr="00A25906" w:rsidRDefault="00AC1C57" w:rsidP="00E21421">
      <w:pPr>
        <w:pStyle w:val="BESEDILO"/>
        <w:rPr>
          <w:highlight w:val="green"/>
          <w:lang w:val="sl-SI"/>
        </w:rPr>
      </w:pPr>
    </w:p>
    <w:p w14:paraId="7EE21486" w14:textId="3CDE4951" w:rsidR="00DC673D" w:rsidRDefault="00E62C48" w:rsidP="008F32C9">
      <w:pPr>
        <w:pStyle w:val="BESEDILO"/>
      </w:pPr>
      <w:r w:rsidRPr="008F32C9">
        <w:rPr>
          <w:lang w:val="sl-SI"/>
        </w:rPr>
        <w:t xml:space="preserve">V </w:t>
      </w:r>
      <w:r w:rsidR="00B91DEA">
        <w:rPr>
          <w:lang w:val="sl-SI"/>
        </w:rPr>
        <w:t>s</w:t>
      </w:r>
      <w:r w:rsidRPr="008F32C9">
        <w:rPr>
          <w:lang w:val="sl-SI"/>
        </w:rPr>
        <w:t>podbude za zaposlovanje iz programa Učne delavnice</w:t>
      </w:r>
      <w:r w:rsidR="005831E0" w:rsidRPr="008F32C9">
        <w:rPr>
          <w:lang w:val="sl-SI"/>
        </w:rPr>
        <w:t>+</w:t>
      </w:r>
      <w:r w:rsidRPr="008F32C9">
        <w:rPr>
          <w:lang w:val="sl-SI"/>
        </w:rPr>
        <w:t xml:space="preserve"> </w:t>
      </w:r>
      <w:r w:rsidR="005831E0" w:rsidRPr="008F32C9">
        <w:rPr>
          <w:lang w:val="sl-SI"/>
        </w:rPr>
        <w:t>bo</w:t>
      </w:r>
      <w:r w:rsidR="0006451D" w:rsidRPr="008F32C9">
        <w:rPr>
          <w:lang w:val="sl-SI"/>
        </w:rPr>
        <w:t xml:space="preserve"> </w:t>
      </w:r>
      <w:r w:rsidR="00402338">
        <w:rPr>
          <w:lang w:val="sl-SI"/>
        </w:rPr>
        <w:t>ZRSZ</w:t>
      </w:r>
      <w:r w:rsidRPr="008F32C9">
        <w:rPr>
          <w:lang w:val="sl-SI"/>
        </w:rPr>
        <w:t xml:space="preserve"> vključ</w:t>
      </w:r>
      <w:r w:rsidR="0006451D" w:rsidRPr="008F32C9">
        <w:rPr>
          <w:lang w:val="sl-SI"/>
        </w:rPr>
        <w:t>eval</w:t>
      </w:r>
      <w:r w:rsidRPr="008F32C9">
        <w:rPr>
          <w:lang w:val="sl-SI"/>
        </w:rPr>
        <w:t xml:space="preserve"> brezposelne osebe, prijavljene v evidenci brezposelnih oseb, ki se </w:t>
      </w:r>
      <w:r w:rsidR="005831E0" w:rsidRPr="008F32C9">
        <w:rPr>
          <w:lang w:val="sl-SI"/>
        </w:rPr>
        <w:t xml:space="preserve">bodo </w:t>
      </w:r>
      <w:r w:rsidRPr="008F32C9">
        <w:rPr>
          <w:lang w:val="sl-SI"/>
        </w:rPr>
        <w:t>po vključitvi v praktično usposabljanje v okviru programa znova aktivira</w:t>
      </w:r>
      <w:r w:rsidR="0006451D" w:rsidRPr="008F32C9">
        <w:rPr>
          <w:lang w:val="sl-SI"/>
        </w:rPr>
        <w:t>le</w:t>
      </w:r>
      <w:r w:rsidRPr="008F32C9">
        <w:rPr>
          <w:lang w:val="sl-SI"/>
        </w:rPr>
        <w:t xml:space="preserve"> na trgu dela, s čimer se </w:t>
      </w:r>
      <w:r w:rsidR="008F32C9" w:rsidRPr="008F32C9">
        <w:rPr>
          <w:lang w:val="sl-SI"/>
        </w:rPr>
        <w:t>bo</w:t>
      </w:r>
      <w:r w:rsidR="0006451D" w:rsidRPr="008F32C9">
        <w:rPr>
          <w:lang w:val="sl-SI"/>
        </w:rPr>
        <w:t xml:space="preserve"> </w:t>
      </w:r>
      <w:r w:rsidRPr="008F32C9">
        <w:rPr>
          <w:lang w:val="sl-SI"/>
        </w:rPr>
        <w:t>pripomo</w:t>
      </w:r>
      <w:r w:rsidR="0006451D" w:rsidRPr="008F32C9">
        <w:rPr>
          <w:lang w:val="sl-SI"/>
        </w:rPr>
        <w:t>glo</w:t>
      </w:r>
      <w:r w:rsidRPr="008F32C9">
        <w:rPr>
          <w:lang w:val="sl-SI"/>
        </w:rPr>
        <w:t xml:space="preserve"> k njihovi hitrejši delovni in socialni vključitvi.</w:t>
      </w:r>
      <w:r w:rsidR="00B91DEA">
        <w:rPr>
          <w:lang w:val="sl-SI"/>
        </w:rPr>
        <w:t xml:space="preserve"> </w:t>
      </w:r>
      <w:r w:rsidRPr="008F32C9">
        <w:t>Namen programa je vključevanje brezposelnih oseb v subvencionirane zaposlitve</w:t>
      </w:r>
      <w:r w:rsidR="008F32C9" w:rsidRPr="008F32C9">
        <w:t xml:space="preserve">. </w:t>
      </w:r>
    </w:p>
    <w:p w14:paraId="534869A8" w14:textId="77777777" w:rsidR="00DC673D" w:rsidRDefault="00DC673D" w:rsidP="008F32C9">
      <w:pPr>
        <w:pStyle w:val="BESEDILO"/>
      </w:pPr>
    </w:p>
    <w:p w14:paraId="40D0B11A" w14:textId="024055DB" w:rsidR="007E47BB" w:rsidRPr="00D47C32" w:rsidRDefault="008F32C9" w:rsidP="007E47BB">
      <w:pPr>
        <w:pStyle w:val="BESEDILO"/>
      </w:pPr>
      <w:r w:rsidRPr="008F32C9">
        <w:t xml:space="preserve">Javno povabilo delodajalcem za spodbujanje </w:t>
      </w:r>
      <w:r>
        <w:t>deset</w:t>
      </w:r>
      <w:r w:rsidRPr="008F32C9">
        <w:t xml:space="preserve">mesečnega subvencioniranega zaposlovanja oseb iz programa Učne delavnice+ v socialnih ali invalidskih </w:t>
      </w:r>
      <w:r w:rsidR="00D911D2" w:rsidRPr="008F32C9">
        <w:t>podjet</w:t>
      </w:r>
      <w:r w:rsidR="00D911D2">
        <w:rPr>
          <w:lang w:val="sl-SI"/>
        </w:rPr>
        <w:t>jih</w:t>
      </w:r>
      <w:r w:rsidR="00D911D2" w:rsidRPr="008F32C9">
        <w:t xml:space="preserve"> </w:t>
      </w:r>
      <w:r w:rsidRPr="008F32C9">
        <w:t xml:space="preserve">ali pri vseh </w:t>
      </w:r>
      <w:r w:rsidR="00D911D2">
        <w:rPr>
          <w:lang w:val="sl-SI"/>
        </w:rPr>
        <w:t xml:space="preserve">drugih </w:t>
      </w:r>
      <w:r w:rsidRPr="008F32C9">
        <w:t>upravičenih delodajalcih</w:t>
      </w:r>
      <w:r w:rsidR="00DC673D">
        <w:t xml:space="preserve"> je </w:t>
      </w:r>
      <w:r w:rsidR="00402338">
        <w:t>ZRSZ</w:t>
      </w:r>
      <w:r w:rsidR="00DC673D">
        <w:t xml:space="preserve"> objavil 26. marca 2025.</w:t>
      </w:r>
      <w:r w:rsidR="007E47BB">
        <w:t xml:space="preserve"> Prvi izhodi v subvencionirano zaposlitev se načrtujejo v maju 2025.</w:t>
      </w:r>
    </w:p>
    <w:p w14:paraId="66F21E49" w14:textId="2126F655" w:rsidR="008F32C9" w:rsidRPr="00D47C32" w:rsidRDefault="008F32C9" w:rsidP="00E21421">
      <w:pPr>
        <w:pStyle w:val="BESEDILO"/>
      </w:pPr>
    </w:p>
    <w:p w14:paraId="3614AE9B" w14:textId="77777777" w:rsidR="008F32C9" w:rsidRDefault="008F32C9" w:rsidP="00E21421">
      <w:pPr>
        <w:pStyle w:val="BESEDILO"/>
        <w:rPr>
          <w:highlight w:val="green"/>
          <w:lang w:val="sl-SI"/>
        </w:rPr>
      </w:pPr>
    </w:p>
    <w:p w14:paraId="48936E7B" w14:textId="77777777" w:rsidR="00053CB4" w:rsidRDefault="00053CB4" w:rsidP="00E21421">
      <w:pPr>
        <w:pStyle w:val="BESEDILO"/>
        <w:rPr>
          <w:highlight w:val="green"/>
          <w:lang w:val="sl-SI"/>
        </w:rPr>
      </w:pPr>
    </w:p>
    <w:p w14:paraId="70398C26" w14:textId="3ABDAA52" w:rsidR="00EA3021" w:rsidRPr="002B291C" w:rsidRDefault="002B291C" w:rsidP="002B291C">
      <w:pPr>
        <w:rPr>
          <w:rFonts w:ascii="Arial" w:eastAsia="Calibri" w:hAnsi="Arial" w:cs="Times New Roman"/>
          <w:sz w:val="18"/>
          <w:szCs w:val="20"/>
          <w:highlight w:val="green"/>
          <w:lang w:eastAsia="x-none"/>
        </w:rPr>
      </w:pPr>
      <w:r>
        <w:rPr>
          <w:highlight w:val="green"/>
        </w:rPr>
        <w:br w:type="page"/>
      </w:r>
    </w:p>
    <w:p w14:paraId="156D162D" w14:textId="1F88CB20" w:rsidR="006C0BDB" w:rsidRPr="00D47C32" w:rsidRDefault="006C0BDB" w:rsidP="00D47C32">
      <w:pPr>
        <w:pStyle w:val="BESEDILO"/>
        <w:jc w:val="center"/>
        <w:rPr>
          <w:iCs/>
          <w:sz w:val="20"/>
          <w:szCs w:val="22"/>
          <w:lang w:val="sl-SI"/>
        </w:rPr>
      </w:pPr>
      <w:r w:rsidRPr="00D47C32">
        <w:rPr>
          <w:b/>
          <w:iCs/>
          <w:color w:val="002060"/>
          <w:sz w:val="20"/>
          <w:lang w:val="sl-SI"/>
        </w:rPr>
        <w:lastRenderedPageBreak/>
        <w:t>PODROBNEJŠI PODATKI O VKLJUČENIH V UKREPE APZ PO POSAMEZNIH PROGRAMIH</w:t>
      </w:r>
    </w:p>
    <w:p w14:paraId="1D48DAE6" w14:textId="77777777" w:rsidR="00CD47CD" w:rsidRDefault="00CD47CD" w:rsidP="006C0BDB">
      <w:pPr>
        <w:pStyle w:val="BESEDILO"/>
        <w:rPr>
          <w:lang w:val="sl-SI"/>
        </w:rPr>
      </w:pPr>
    </w:p>
    <w:p w14:paraId="7900274B" w14:textId="1BD960B7" w:rsidR="006C0BDB" w:rsidRPr="001C3460" w:rsidRDefault="006C0BDB" w:rsidP="006C0BDB">
      <w:pPr>
        <w:pStyle w:val="BESEDILO"/>
        <w:rPr>
          <w:lang w:val="sl-SI"/>
        </w:rPr>
      </w:pPr>
      <w:r w:rsidRPr="001C3460">
        <w:rPr>
          <w:lang w:val="sl-SI"/>
        </w:rPr>
        <w:t>V letu 202</w:t>
      </w:r>
      <w:r w:rsidR="00A25906">
        <w:rPr>
          <w:lang w:val="sl-SI"/>
        </w:rPr>
        <w:t>4</w:t>
      </w:r>
      <w:r w:rsidRPr="001C3460">
        <w:rPr>
          <w:lang w:val="sl-SI"/>
        </w:rPr>
        <w:t xml:space="preserve"> je bilo v </w:t>
      </w:r>
      <w:r w:rsidR="00090C36" w:rsidRPr="001C3460">
        <w:rPr>
          <w:lang w:val="sl-SI"/>
        </w:rPr>
        <w:t>ukrepe</w:t>
      </w:r>
      <w:r w:rsidRPr="001C3460">
        <w:rPr>
          <w:lang w:val="sl-SI"/>
        </w:rPr>
        <w:t xml:space="preserve"> APZ vključenih </w:t>
      </w:r>
      <w:r w:rsidR="00CD47CD">
        <w:rPr>
          <w:lang w:val="sl-SI"/>
        </w:rPr>
        <w:t xml:space="preserve">13.880 </w:t>
      </w:r>
      <w:r w:rsidR="00600579" w:rsidRPr="001C3460">
        <w:rPr>
          <w:lang w:val="sl-SI"/>
        </w:rPr>
        <w:t xml:space="preserve">brezposelnih </w:t>
      </w:r>
      <w:r w:rsidRPr="001C3460">
        <w:rPr>
          <w:lang w:val="sl-SI"/>
        </w:rPr>
        <w:t>oseb. Podrobnejši podatki o vključenih brezposelnih osebah v posamezne programe APZ v letu 202</w:t>
      </w:r>
      <w:r w:rsidR="00A25906">
        <w:rPr>
          <w:lang w:val="sl-SI"/>
        </w:rPr>
        <w:t xml:space="preserve">4 </w:t>
      </w:r>
      <w:r w:rsidRPr="001C3460">
        <w:rPr>
          <w:lang w:val="sl-SI"/>
        </w:rPr>
        <w:t>so prikazani v spodnji preglednici.</w:t>
      </w:r>
    </w:p>
    <w:p w14:paraId="3C170B1D" w14:textId="77777777" w:rsidR="00DB0FA3" w:rsidRDefault="00DB0FA3" w:rsidP="006C0BDB">
      <w:pPr>
        <w:pStyle w:val="Napis"/>
      </w:pPr>
    </w:p>
    <w:p w14:paraId="540AF8CD" w14:textId="4094CC38" w:rsidR="006C0BDB" w:rsidRPr="001C3460" w:rsidRDefault="00600579" w:rsidP="00DB0FA3">
      <w:pPr>
        <w:pStyle w:val="Napis"/>
      </w:pPr>
      <w:bookmarkStart w:id="63" w:name="_Toc201145765"/>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10</w:t>
      </w:r>
      <w:r w:rsidR="002850B1">
        <w:rPr>
          <w:noProof/>
        </w:rPr>
        <w:fldChar w:fldCharType="end"/>
      </w:r>
      <w:r w:rsidRPr="001C3460">
        <w:t>:</w:t>
      </w:r>
      <w:r w:rsidR="006C0BDB" w:rsidRPr="001C3460">
        <w:t xml:space="preserve"> </w:t>
      </w:r>
      <w:r w:rsidR="006C0BDB" w:rsidRPr="001C3460">
        <w:rPr>
          <w:rFonts w:cs="Arial"/>
        </w:rPr>
        <w:t>Podrobnejši pregled vključitev brezposelnih oseb v ukrepe APZ v letu 202</w:t>
      </w:r>
      <w:r w:rsidR="00CD47CD">
        <w:rPr>
          <w:rFonts w:cs="Arial"/>
        </w:rPr>
        <w:t>4</w:t>
      </w:r>
      <w:bookmarkEnd w:id="63"/>
    </w:p>
    <w:tbl>
      <w:tblPr>
        <w:tblStyle w:val="Tabelasvetlamrea1poudarek51"/>
        <w:tblW w:w="10366" w:type="dxa"/>
        <w:tblInd w:w="-653" w:type="dxa"/>
        <w:tblLayout w:type="fixed"/>
        <w:tblLook w:val="04A0" w:firstRow="1" w:lastRow="0" w:firstColumn="1" w:lastColumn="0" w:noHBand="0" w:noVBand="1"/>
      </w:tblPr>
      <w:tblGrid>
        <w:gridCol w:w="2126"/>
        <w:gridCol w:w="850"/>
        <w:gridCol w:w="710"/>
        <w:gridCol w:w="849"/>
        <w:gridCol w:w="567"/>
        <w:gridCol w:w="851"/>
        <w:gridCol w:w="851"/>
        <w:gridCol w:w="709"/>
        <w:gridCol w:w="851"/>
        <w:gridCol w:w="567"/>
        <w:gridCol w:w="708"/>
        <w:gridCol w:w="727"/>
      </w:tblGrid>
      <w:tr w:rsidR="00CD47CD" w:rsidRPr="00CD47CD" w14:paraId="5FBCA753" w14:textId="77777777" w:rsidTr="00DB0FA3">
        <w:trPr>
          <w:cnfStyle w:val="100000000000" w:firstRow="1" w:lastRow="0" w:firstColumn="0" w:lastColumn="0" w:oddVBand="0" w:evenVBand="0" w:oddHBand="0"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2126" w:type="dxa"/>
            <w:hideMark/>
          </w:tcPr>
          <w:p w14:paraId="59EAD0E4" w14:textId="564AB99D" w:rsidR="00CD47CD" w:rsidRPr="00CD47CD" w:rsidRDefault="00CD47CD" w:rsidP="0062388A">
            <w:pPr>
              <w:rPr>
                <w:rFonts w:ascii="Arial Narrow" w:hAnsi="Arial Narrow" w:cs="Arial CE"/>
                <w:b w:val="0"/>
                <w:bCs w:val="0"/>
                <w:sz w:val="16"/>
                <w:szCs w:val="16"/>
              </w:rPr>
            </w:pPr>
            <w:r w:rsidRPr="00CD47CD">
              <w:rPr>
                <w:rFonts w:ascii="Arial Narrow" w:hAnsi="Arial Narrow" w:cs="Arial CE"/>
                <w:sz w:val="16"/>
                <w:szCs w:val="16"/>
              </w:rPr>
              <w:t>Ime programa</w:t>
            </w:r>
          </w:p>
        </w:tc>
        <w:tc>
          <w:tcPr>
            <w:tcW w:w="850" w:type="dxa"/>
            <w:hideMark/>
          </w:tcPr>
          <w:p w14:paraId="205CA647" w14:textId="37A9DF1B"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Število </w:t>
            </w:r>
            <w:r w:rsidR="00910A0D">
              <w:rPr>
                <w:rFonts w:ascii="Arial Narrow" w:hAnsi="Arial Narrow" w:cs="Calibri Light"/>
                <w:sz w:val="14"/>
                <w:szCs w:val="14"/>
              </w:rPr>
              <w:t xml:space="preserve">na </w:t>
            </w:r>
            <w:r w:rsidRPr="00DB0FA3">
              <w:rPr>
                <w:rFonts w:ascii="Arial Narrow" w:hAnsi="Arial Narrow" w:cs="Calibri Light"/>
                <w:sz w:val="14"/>
                <w:szCs w:val="14"/>
              </w:rPr>
              <w:t>novo sklenjenih pogodb z osebo</w:t>
            </w:r>
          </w:p>
        </w:tc>
        <w:tc>
          <w:tcPr>
            <w:tcW w:w="710" w:type="dxa"/>
            <w:hideMark/>
          </w:tcPr>
          <w:p w14:paraId="1D63B767" w14:textId="540194B6"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Od </w:t>
            </w:r>
            <w:r w:rsidRPr="00DB0FA3">
              <w:rPr>
                <w:rFonts w:ascii="Arial Narrow" w:hAnsi="Arial Narrow" w:cs="Calibri Light"/>
                <w:sz w:val="14"/>
                <w:szCs w:val="14"/>
              </w:rPr>
              <w:br/>
              <w:t>tega ženske</w:t>
            </w:r>
          </w:p>
        </w:tc>
        <w:tc>
          <w:tcPr>
            <w:tcW w:w="849" w:type="dxa"/>
            <w:hideMark/>
          </w:tcPr>
          <w:p w14:paraId="157FBA72" w14:textId="2E87AA32" w:rsidR="00CD47CD" w:rsidRPr="00DB0FA3" w:rsidRDefault="00CD47CD" w:rsidP="007B33FB">
            <w:pPr>
              <w:ind w:hanging="12"/>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Od tega </w:t>
            </w:r>
            <w:r w:rsidR="007B33FB">
              <w:rPr>
                <w:rFonts w:ascii="Arial Narrow" w:hAnsi="Arial Narrow" w:cs="Calibri Light"/>
                <w:sz w:val="14"/>
                <w:szCs w:val="14"/>
              </w:rPr>
              <w:t xml:space="preserve">iskalci </w:t>
            </w:r>
            <w:r w:rsidRPr="00DB0FA3">
              <w:rPr>
                <w:rFonts w:ascii="Arial Narrow" w:hAnsi="Arial Narrow" w:cs="Calibri Light"/>
                <w:sz w:val="14"/>
                <w:szCs w:val="14"/>
              </w:rPr>
              <w:t>prv</w:t>
            </w:r>
            <w:r w:rsidR="007B33FB">
              <w:rPr>
                <w:rFonts w:ascii="Arial Narrow" w:hAnsi="Arial Narrow" w:cs="Calibri Light"/>
                <w:sz w:val="14"/>
                <w:szCs w:val="14"/>
              </w:rPr>
              <w:t>e</w:t>
            </w:r>
            <w:r w:rsidRPr="00DB0FA3">
              <w:rPr>
                <w:rFonts w:ascii="Arial Narrow" w:hAnsi="Arial Narrow" w:cs="Calibri Light"/>
                <w:sz w:val="14"/>
                <w:szCs w:val="14"/>
              </w:rPr>
              <w:t xml:space="preserve"> zaposlitv</w:t>
            </w:r>
            <w:r w:rsidR="007B33FB">
              <w:rPr>
                <w:rFonts w:ascii="Arial Narrow" w:hAnsi="Arial Narrow" w:cs="Calibri Light"/>
                <w:sz w:val="14"/>
                <w:szCs w:val="14"/>
              </w:rPr>
              <w:t>e</w:t>
            </w:r>
          </w:p>
        </w:tc>
        <w:tc>
          <w:tcPr>
            <w:tcW w:w="567" w:type="dxa"/>
            <w:hideMark/>
          </w:tcPr>
          <w:p w14:paraId="60205A97" w14:textId="303DDD37"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stari do 29 let</w:t>
            </w:r>
          </w:p>
        </w:tc>
        <w:tc>
          <w:tcPr>
            <w:tcW w:w="851" w:type="dxa"/>
            <w:hideMark/>
          </w:tcPr>
          <w:p w14:paraId="54402F04" w14:textId="7E9A1C65"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trajno presežni delavci in stečajniki</w:t>
            </w:r>
          </w:p>
        </w:tc>
        <w:tc>
          <w:tcPr>
            <w:tcW w:w="851" w:type="dxa"/>
            <w:hideMark/>
          </w:tcPr>
          <w:p w14:paraId="3D589654" w14:textId="7102AB52" w:rsidR="00CD47CD" w:rsidRPr="00DB0FA3" w:rsidRDefault="00CD47CD" w:rsidP="007B33FB">
            <w:pPr>
              <w:ind w:left="-67"/>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dolgotrajno brezposelni</w:t>
            </w:r>
          </w:p>
        </w:tc>
        <w:tc>
          <w:tcPr>
            <w:tcW w:w="709" w:type="dxa"/>
            <w:hideMark/>
          </w:tcPr>
          <w:p w14:paraId="0A8BE13F" w14:textId="57F31623"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highlight w:val="yellow"/>
              </w:rPr>
            </w:pPr>
            <w:r w:rsidRPr="00DB0FA3">
              <w:rPr>
                <w:rFonts w:ascii="Arial Narrow" w:hAnsi="Arial Narrow" w:cs="Calibri Light"/>
                <w:sz w:val="14"/>
                <w:szCs w:val="14"/>
              </w:rPr>
              <w:t>Od tega stari 50 let in več</w:t>
            </w:r>
          </w:p>
        </w:tc>
        <w:tc>
          <w:tcPr>
            <w:tcW w:w="851" w:type="dxa"/>
            <w:hideMark/>
          </w:tcPr>
          <w:p w14:paraId="334CE15D" w14:textId="2599033B"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nizko izobraž</w:t>
            </w:r>
            <w:r w:rsidR="00C65BF8">
              <w:rPr>
                <w:rFonts w:ascii="Arial Narrow" w:hAnsi="Arial Narrow" w:cs="Calibri Light"/>
                <w:sz w:val="14"/>
                <w:szCs w:val="14"/>
              </w:rPr>
              <w:t>eni</w:t>
            </w:r>
            <w:r w:rsidRPr="00DB0FA3">
              <w:rPr>
                <w:rFonts w:ascii="Arial Narrow" w:hAnsi="Arial Narrow" w:cs="Calibri Light"/>
                <w:sz w:val="14"/>
                <w:szCs w:val="14"/>
              </w:rPr>
              <w:t xml:space="preserve"> (do </w:t>
            </w:r>
          </w:p>
          <w:p w14:paraId="276E7E75" w14:textId="77777777"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ISCED 3)</w:t>
            </w:r>
          </w:p>
          <w:p w14:paraId="54F627E4" w14:textId="77777777"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highlight w:val="yellow"/>
              </w:rPr>
            </w:pPr>
          </w:p>
        </w:tc>
        <w:tc>
          <w:tcPr>
            <w:tcW w:w="567" w:type="dxa"/>
            <w:hideMark/>
          </w:tcPr>
          <w:p w14:paraId="02654A6C" w14:textId="7674D786" w:rsidR="00CD47CD" w:rsidRPr="00DB0FA3" w:rsidRDefault="00CD47CD" w:rsidP="0062388A">
            <w:pPr>
              <w:ind w:left="-74" w:hanging="7"/>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Od </w:t>
            </w:r>
            <w:r w:rsidRPr="00DB0FA3">
              <w:rPr>
                <w:rFonts w:ascii="Arial Narrow" w:hAnsi="Arial Narrow" w:cs="Calibri Light"/>
                <w:sz w:val="14"/>
                <w:szCs w:val="14"/>
              </w:rPr>
              <w:br/>
              <w:t>tega invalidi</w:t>
            </w:r>
          </w:p>
        </w:tc>
        <w:tc>
          <w:tcPr>
            <w:tcW w:w="708" w:type="dxa"/>
            <w:hideMark/>
          </w:tcPr>
          <w:p w14:paraId="1B3EE41B" w14:textId="5ED52B11" w:rsidR="00CD47CD" w:rsidRPr="00DB0FA3" w:rsidRDefault="00CD47CD" w:rsidP="00C65BF8">
            <w:pPr>
              <w:ind w:left="-71"/>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število prejem</w:t>
            </w:r>
            <w:r w:rsidR="00C65BF8">
              <w:rPr>
                <w:rFonts w:ascii="Arial Narrow" w:hAnsi="Arial Narrow" w:cs="Calibri Light"/>
                <w:sz w:val="14"/>
                <w:szCs w:val="14"/>
              </w:rPr>
              <w:t>nik</w:t>
            </w:r>
            <w:r w:rsidR="00FA7F30">
              <w:rPr>
                <w:rFonts w:ascii="Arial Narrow" w:hAnsi="Arial Narrow" w:cs="Calibri Light"/>
                <w:sz w:val="14"/>
                <w:szCs w:val="14"/>
              </w:rPr>
              <w:t xml:space="preserve">ov </w:t>
            </w:r>
            <w:r w:rsidR="00C65BF8">
              <w:rPr>
                <w:rFonts w:ascii="Arial Narrow" w:hAnsi="Arial Narrow" w:cs="Calibri Light"/>
                <w:sz w:val="14"/>
                <w:szCs w:val="14"/>
              </w:rPr>
              <w:t>denarnega nadomestila</w:t>
            </w:r>
          </w:p>
        </w:tc>
        <w:tc>
          <w:tcPr>
            <w:tcW w:w="727" w:type="dxa"/>
            <w:hideMark/>
          </w:tcPr>
          <w:p w14:paraId="56C1B153" w14:textId="59ED5E96" w:rsidR="00CD47CD" w:rsidRPr="00DB0FA3" w:rsidRDefault="00CD47CD" w:rsidP="00C65BF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število prejem</w:t>
            </w:r>
            <w:r w:rsidR="00C65BF8">
              <w:rPr>
                <w:rFonts w:ascii="Arial Narrow" w:hAnsi="Arial Narrow" w:cs="Calibri Light"/>
                <w:sz w:val="14"/>
                <w:szCs w:val="14"/>
              </w:rPr>
              <w:t>nikov</w:t>
            </w:r>
            <w:r w:rsidRPr="00DB0FA3">
              <w:rPr>
                <w:rFonts w:ascii="Arial Narrow" w:hAnsi="Arial Narrow" w:cs="Calibri Light"/>
                <w:sz w:val="14"/>
                <w:szCs w:val="14"/>
              </w:rPr>
              <w:t xml:space="preserve"> </w:t>
            </w:r>
            <w:r w:rsidR="00C65BF8">
              <w:rPr>
                <w:rFonts w:ascii="Arial Narrow" w:hAnsi="Arial Narrow" w:cs="Calibri Light"/>
                <w:sz w:val="14"/>
                <w:szCs w:val="14"/>
              </w:rPr>
              <w:t>denarne socialne pomoči</w:t>
            </w:r>
          </w:p>
        </w:tc>
      </w:tr>
      <w:tr w:rsidR="00CD47CD" w:rsidRPr="00CD47CD" w14:paraId="20499430"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hideMark/>
          </w:tcPr>
          <w:p w14:paraId="636C03C0" w14:textId="025296CF" w:rsidR="00CD47CD" w:rsidRPr="00CD47CD" w:rsidRDefault="00CD47CD" w:rsidP="0062388A">
            <w:pPr>
              <w:pStyle w:val="Odstavekseznama"/>
              <w:spacing w:line="276" w:lineRule="auto"/>
              <w:ind w:left="0"/>
              <w:rPr>
                <w:rFonts w:ascii="Arial Narrow" w:hAnsi="Arial Narrow"/>
                <w:sz w:val="16"/>
                <w:szCs w:val="16"/>
              </w:rPr>
            </w:pPr>
            <w:r w:rsidRPr="00CD47CD">
              <w:rPr>
                <w:rFonts w:ascii="Arial Narrow" w:hAnsi="Arial Narrow" w:cs="Arial CE"/>
                <w:sz w:val="16"/>
                <w:szCs w:val="16"/>
              </w:rPr>
              <w:t>1.1.1.1 Neformalno izobraževanje in usposabljanje (NIU+)</w:t>
            </w:r>
          </w:p>
        </w:tc>
        <w:tc>
          <w:tcPr>
            <w:tcW w:w="850" w:type="dxa"/>
          </w:tcPr>
          <w:p w14:paraId="41D8CC78" w14:textId="35702F68"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2126</w:t>
            </w:r>
          </w:p>
        </w:tc>
        <w:tc>
          <w:tcPr>
            <w:tcW w:w="710" w:type="dxa"/>
          </w:tcPr>
          <w:p w14:paraId="3528EAC4" w14:textId="2BD78911"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1296</w:t>
            </w:r>
          </w:p>
        </w:tc>
        <w:tc>
          <w:tcPr>
            <w:tcW w:w="849" w:type="dxa"/>
          </w:tcPr>
          <w:p w14:paraId="7DC32C8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545</w:t>
            </w:r>
          </w:p>
        </w:tc>
        <w:tc>
          <w:tcPr>
            <w:tcW w:w="567" w:type="dxa"/>
          </w:tcPr>
          <w:p w14:paraId="438F3FC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423</w:t>
            </w:r>
          </w:p>
        </w:tc>
        <w:tc>
          <w:tcPr>
            <w:tcW w:w="851" w:type="dxa"/>
          </w:tcPr>
          <w:p w14:paraId="698DC8B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301</w:t>
            </w:r>
          </w:p>
        </w:tc>
        <w:tc>
          <w:tcPr>
            <w:tcW w:w="851" w:type="dxa"/>
            <w:noWrap/>
          </w:tcPr>
          <w:p w14:paraId="7F5A337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800</w:t>
            </w:r>
          </w:p>
        </w:tc>
        <w:tc>
          <w:tcPr>
            <w:tcW w:w="709" w:type="dxa"/>
            <w:noWrap/>
          </w:tcPr>
          <w:p w14:paraId="4275BA1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636</w:t>
            </w:r>
          </w:p>
        </w:tc>
        <w:tc>
          <w:tcPr>
            <w:tcW w:w="851" w:type="dxa"/>
            <w:noWrap/>
          </w:tcPr>
          <w:p w14:paraId="3970FE6A" w14:textId="06B22B51"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1796</w:t>
            </w:r>
          </w:p>
        </w:tc>
        <w:tc>
          <w:tcPr>
            <w:tcW w:w="567" w:type="dxa"/>
            <w:noWrap/>
          </w:tcPr>
          <w:p w14:paraId="3EDCFE3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214</w:t>
            </w:r>
          </w:p>
        </w:tc>
        <w:tc>
          <w:tcPr>
            <w:tcW w:w="708" w:type="dxa"/>
            <w:noWrap/>
          </w:tcPr>
          <w:p w14:paraId="3F11C91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484</w:t>
            </w:r>
          </w:p>
        </w:tc>
        <w:tc>
          <w:tcPr>
            <w:tcW w:w="727" w:type="dxa"/>
            <w:noWrap/>
          </w:tcPr>
          <w:p w14:paraId="285D59C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855</w:t>
            </w:r>
          </w:p>
        </w:tc>
      </w:tr>
      <w:tr w:rsidR="00CD47CD" w:rsidRPr="00CD47CD" w14:paraId="705A20FB"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tcPr>
          <w:p w14:paraId="41C6C310" w14:textId="7C34899B" w:rsidR="00CD47CD" w:rsidRPr="00CD47CD" w:rsidRDefault="00CD47CD" w:rsidP="0062388A">
            <w:pPr>
              <w:spacing w:line="276" w:lineRule="auto"/>
              <w:rPr>
                <w:rFonts w:ascii="Arial Narrow" w:hAnsi="Arial Narrow" w:cs="Arial CE"/>
                <w:sz w:val="16"/>
                <w:szCs w:val="16"/>
              </w:rPr>
            </w:pPr>
            <w:r w:rsidRPr="00CD47CD">
              <w:rPr>
                <w:rFonts w:ascii="Arial Narrow" w:hAnsi="Arial Narrow" w:cs="Arial CE"/>
                <w:sz w:val="16"/>
                <w:szCs w:val="16"/>
              </w:rPr>
              <w:t>1.1.1.2 NPK – Potrjevanje</w:t>
            </w:r>
          </w:p>
        </w:tc>
        <w:tc>
          <w:tcPr>
            <w:tcW w:w="850" w:type="dxa"/>
          </w:tcPr>
          <w:p w14:paraId="01361D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553</w:t>
            </w:r>
          </w:p>
        </w:tc>
        <w:tc>
          <w:tcPr>
            <w:tcW w:w="710" w:type="dxa"/>
          </w:tcPr>
          <w:p w14:paraId="14184A7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269</w:t>
            </w:r>
          </w:p>
        </w:tc>
        <w:tc>
          <w:tcPr>
            <w:tcW w:w="849" w:type="dxa"/>
          </w:tcPr>
          <w:p w14:paraId="02ECAE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99</w:t>
            </w:r>
          </w:p>
        </w:tc>
        <w:tc>
          <w:tcPr>
            <w:tcW w:w="567" w:type="dxa"/>
          </w:tcPr>
          <w:p w14:paraId="4D00030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143</w:t>
            </w:r>
          </w:p>
        </w:tc>
        <w:tc>
          <w:tcPr>
            <w:tcW w:w="851" w:type="dxa"/>
          </w:tcPr>
          <w:p w14:paraId="1480A02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89</w:t>
            </w:r>
          </w:p>
        </w:tc>
        <w:tc>
          <w:tcPr>
            <w:tcW w:w="851" w:type="dxa"/>
            <w:noWrap/>
          </w:tcPr>
          <w:p w14:paraId="258C323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199</w:t>
            </w:r>
          </w:p>
        </w:tc>
        <w:tc>
          <w:tcPr>
            <w:tcW w:w="709" w:type="dxa"/>
            <w:noWrap/>
          </w:tcPr>
          <w:p w14:paraId="0E6E1C4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144</w:t>
            </w:r>
          </w:p>
        </w:tc>
        <w:tc>
          <w:tcPr>
            <w:tcW w:w="851" w:type="dxa"/>
            <w:noWrap/>
          </w:tcPr>
          <w:p w14:paraId="313EA1A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447</w:t>
            </w:r>
          </w:p>
        </w:tc>
        <w:tc>
          <w:tcPr>
            <w:tcW w:w="567" w:type="dxa"/>
            <w:noWrap/>
          </w:tcPr>
          <w:p w14:paraId="4ACCA52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61</w:t>
            </w:r>
          </w:p>
        </w:tc>
        <w:tc>
          <w:tcPr>
            <w:tcW w:w="708" w:type="dxa"/>
            <w:noWrap/>
          </w:tcPr>
          <w:p w14:paraId="27E81A4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84</w:t>
            </w:r>
          </w:p>
        </w:tc>
        <w:tc>
          <w:tcPr>
            <w:tcW w:w="727" w:type="dxa"/>
            <w:noWrap/>
          </w:tcPr>
          <w:p w14:paraId="0E44616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245</w:t>
            </w:r>
          </w:p>
        </w:tc>
      </w:tr>
      <w:tr w:rsidR="00CD47CD" w:rsidRPr="00CD47CD" w14:paraId="57BC0BBA"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hideMark/>
          </w:tcPr>
          <w:p w14:paraId="4CB03897" w14:textId="068FEE95"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1.1.1.4 Lokalni programi neformalnega izobraževanja in usposabljanja</w:t>
            </w:r>
          </w:p>
        </w:tc>
        <w:tc>
          <w:tcPr>
            <w:tcW w:w="850" w:type="dxa"/>
          </w:tcPr>
          <w:p w14:paraId="1F77D8FE" w14:textId="5AC07390"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3726</w:t>
            </w:r>
          </w:p>
        </w:tc>
        <w:tc>
          <w:tcPr>
            <w:tcW w:w="710" w:type="dxa"/>
          </w:tcPr>
          <w:p w14:paraId="53CC3D79" w14:textId="241E4650"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2284</w:t>
            </w:r>
          </w:p>
        </w:tc>
        <w:tc>
          <w:tcPr>
            <w:tcW w:w="849" w:type="dxa"/>
          </w:tcPr>
          <w:p w14:paraId="5D5F2372" w14:textId="387C2D3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1048</w:t>
            </w:r>
          </w:p>
        </w:tc>
        <w:tc>
          <w:tcPr>
            <w:tcW w:w="567" w:type="dxa"/>
          </w:tcPr>
          <w:p w14:paraId="25DFBA1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635</w:t>
            </w:r>
          </w:p>
        </w:tc>
        <w:tc>
          <w:tcPr>
            <w:tcW w:w="851" w:type="dxa"/>
          </w:tcPr>
          <w:p w14:paraId="12F39B0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579</w:t>
            </w:r>
          </w:p>
        </w:tc>
        <w:tc>
          <w:tcPr>
            <w:tcW w:w="851" w:type="dxa"/>
            <w:noWrap/>
          </w:tcPr>
          <w:p w14:paraId="268EAFF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997</w:t>
            </w:r>
          </w:p>
        </w:tc>
        <w:tc>
          <w:tcPr>
            <w:tcW w:w="709" w:type="dxa"/>
            <w:noWrap/>
          </w:tcPr>
          <w:p w14:paraId="4B00489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978</w:t>
            </w:r>
          </w:p>
        </w:tc>
        <w:tc>
          <w:tcPr>
            <w:tcW w:w="851" w:type="dxa"/>
            <w:noWrap/>
          </w:tcPr>
          <w:p w14:paraId="64EE218C" w14:textId="0EDFCC7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2762</w:t>
            </w:r>
          </w:p>
        </w:tc>
        <w:tc>
          <w:tcPr>
            <w:tcW w:w="567" w:type="dxa"/>
            <w:noWrap/>
          </w:tcPr>
          <w:p w14:paraId="1E89DD6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252</w:t>
            </w:r>
          </w:p>
        </w:tc>
        <w:tc>
          <w:tcPr>
            <w:tcW w:w="708" w:type="dxa"/>
            <w:noWrap/>
          </w:tcPr>
          <w:p w14:paraId="29FEFD8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951</w:t>
            </w:r>
          </w:p>
        </w:tc>
        <w:tc>
          <w:tcPr>
            <w:tcW w:w="727" w:type="dxa"/>
            <w:noWrap/>
          </w:tcPr>
          <w:p w14:paraId="3650E05C" w14:textId="3AB37BCC"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1045</w:t>
            </w:r>
          </w:p>
        </w:tc>
      </w:tr>
      <w:tr w:rsidR="00CD47CD" w:rsidRPr="00CD47CD" w14:paraId="1D43E83D"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hideMark/>
          </w:tcPr>
          <w:p w14:paraId="641AC465" w14:textId="12A10C0A"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1.1.2.2 Vključitev oseb v podporne in razvojne programe</w:t>
            </w:r>
          </w:p>
        </w:tc>
        <w:tc>
          <w:tcPr>
            <w:tcW w:w="850" w:type="dxa"/>
          </w:tcPr>
          <w:p w14:paraId="71ED511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127</w:t>
            </w:r>
          </w:p>
        </w:tc>
        <w:tc>
          <w:tcPr>
            <w:tcW w:w="710" w:type="dxa"/>
          </w:tcPr>
          <w:p w14:paraId="384E0AD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90</w:t>
            </w:r>
          </w:p>
        </w:tc>
        <w:tc>
          <w:tcPr>
            <w:tcW w:w="849" w:type="dxa"/>
          </w:tcPr>
          <w:p w14:paraId="2501FE2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28</w:t>
            </w:r>
          </w:p>
        </w:tc>
        <w:tc>
          <w:tcPr>
            <w:tcW w:w="567" w:type="dxa"/>
          </w:tcPr>
          <w:p w14:paraId="5880965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32</w:t>
            </w:r>
          </w:p>
        </w:tc>
        <w:tc>
          <w:tcPr>
            <w:tcW w:w="851" w:type="dxa"/>
          </w:tcPr>
          <w:p w14:paraId="5814052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w:t>
            </w:r>
          </w:p>
        </w:tc>
        <w:tc>
          <w:tcPr>
            <w:tcW w:w="851" w:type="dxa"/>
            <w:noWrap/>
          </w:tcPr>
          <w:p w14:paraId="1315C36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42</w:t>
            </w:r>
          </w:p>
        </w:tc>
        <w:tc>
          <w:tcPr>
            <w:tcW w:w="709" w:type="dxa"/>
            <w:noWrap/>
          </w:tcPr>
          <w:p w14:paraId="44F6A01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35</w:t>
            </w:r>
          </w:p>
        </w:tc>
        <w:tc>
          <w:tcPr>
            <w:tcW w:w="851" w:type="dxa"/>
            <w:noWrap/>
          </w:tcPr>
          <w:p w14:paraId="4468390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82</w:t>
            </w:r>
          </w:p>
        </w:tc>
        <w:tc>
          <w:tcPr>
            <w:tcW w:w="567" w:type="dxa"/>
            <w:noWrap/>
          </w:tcPr>
          <w:p w14:paraId="6D60442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19</w:t>
            </w:r>
          </w:p>
        </w:tc>
        <w:tc>
          <w:tcPr>
            <w:tcW w:w="708" w:type="dxa"/>
            <w:noWrap/>
          </w:tcPr>
          <w:p w14:paraId="2123E6D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w:t>
            </w:r>
          </w:p>
        </w:tc>
        <w:tc>
          <w:tcPr>
            <w:tcW w:w="727" w:type="dxa"/>
            <w:noWrap/>
          </w:tcPr>
          <w:p w14:paraId="795A6E3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63</w:t>
            </w:r>
          </w:p>
        </w:tc>
      </w:tr>
      <w:tr w:rsidR="00CD47CD" w:rsidRPr="00CD47CD" w14:paraId="621DB719"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tcPr>
          <w:p w14:paraId="51312A20" w14:textId="4757A7AF"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1.1.2.4 Projektno učenje mlajših odraslih (PUM-O+)</w:t>
            </w:r>
          </w:p>
        </w:tc>
        <w:tc>
          <w:tcPr>
            <w:tcW w:w="850" w:type="dxa"/>
          </w:tcPr>
          <w:p w14:paraId="6629EFC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418</w:t>
            </w:r>
          </w:p>
        </w:tc>
        <w:tc>
          <w:tcPr>
            <w:tcW w:w="710" w:type="dxa"/>
          </w:tcPr>
          <w:p w14:paraId="71E0A38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188</w:t>
            </w:r>
          </w:p>
        </w:tc>
        <w:tc>
          <w:tcPr>
            <w:tcW w:w="849" w:type="dxa"/>
          </w:tcPr>
          <w:p w14:paraId="51EF0E2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178</w:t>
            </w:r>
          </w:p>
        </w:tc>
        <w:tc>
          <w:tcPr>
            <w:tcW w:w="567" w:type="dxa"/>
          </w:tcPr>
          <w:p w14:paraId="5AFF7F6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418</w:t>
            </w:r>
          </w:p>
        </w:tc>
        <w:tc>
          <w:tcPr>
            <w:tcW w:w="851" w:type="dxa"/>
          </w:tcPr>
          <w:p w14:paraId="16C889D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w:t>
            </w:r>
          </w:p>
        </w:tc>
        <w:tc>
          <w:tcPr>
            <w:tcW w:w="851" w:type="dxa"/>
            <w:noWrap/>
          </w:tcPr>
          <w:p w14:paraId="265BA4C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24</w:t>
            </w:r>
          </w:p>
        </w:tc>
        <w:tc>
          <w:tcPr>
            <w:tcW w:w="709" w:type="dxa"/>
            <w:noWrap/>
          </w:tcPr>
          <w:p w14:paraId="24CDA40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0019DDA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414</w:t>
            </w:r>
          </w:p>
        </w:tc>
        <w:tc>
          <w:tcPr>
            <w:tcW w:w="567" w:type="dxa"/>
            <w:noWrap/>
          </w:tcPr>
          <w:p w14:paraId="7B5861D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w:t>
            </w:r>
          </w:p>
        </w:tc>
        <w:tc>
          <w:tcPr>
            <w:tcW w:w="708" w:type="dxa"/>
            <w:noWrap/>
          </w:tcPr>
          <w:p w14:paraId="08ADAA8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w:t>
            </w:r>
          </w:p>
        </w:tc>
        <w:tc>
          <w:tcPr>
            <w:tcW w:w="727" w:type="dxa"/>
            <w:noWrap/>
          </w:tcPr>
          <w:p w14:paraId="0974D50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121</w:t>
            </w:r>
          </w:p>
        </w:tc>
      </w:tr>
      <w:tr w:rsidR="00CD47CD" w:rsidRPr="00CD47CD" w14:paraId="64D85A0F" w14:textId="77777777" w:rsidTr="00DB0FA3">
        <w:trPr>
          <w:trHeight w:val="633"/>
        </w:trPr>
        <w:tc>
          <w:tcPr>
            <w:cnfStyle w:val="001000000000" w:firstRow="0" w:lastRow="0" w:firstColumn="1" w:lastColumn="0" w:oddVBand="0" w:evenVBand="0" w:oddHBand="0" w:evenHBand="0" w:firstRowFirstColumn="0" w:firstRowLastColumn="0" w:lastRowFirstColumn="0" w:lastRowLastColumn="0"/>
            <w:tcW w:w="2126" w:type="dxa"/>
          </w:tcPr>
          <w:p w14:paraId="29062B73" w14:textId="08C8CC6E"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1.1.4.1 Usposabljanje na delovnem mestu (UDM+)</w:t>
            </w:r>
          </w:p>
        </w:tc>
        <w:tc>
          <w:tcPr>
            <w:tcW w:w="850" w:type="dxa"/>
          </w:tcPr>
          <w:p w14:paraId="6CBDADC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784</w:t>
            </w:r>
          </w:p>
        </w:tc>
        <w:tc>
          <w:tcPr>
            <w:tcW w:w="710" w:type="dxa"/>
          </w:tcPr>
          <w:p w14:paraId="43C14ED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492</w:t>
            </w:r>
          </w:p>
        </w:tc>
        <w:tc>
          <w:tcPr>
            <w:tcW w:w="849" w:type="dxa"/>
          </w:tcPr>
          <w:p w14:paraId="69FA5EF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232</w:t>
            </w:r>
          </w:p>
        </w:tc>
        <w:tc>
          <w:tcPr>
            <w:tcW w:w="567" w:type="dxa"/>
          </w:tcPr>
          <w:p w14:paraId="4519901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349</w:t>
            </w:r>
          </w:p>
        </w:tc>
        <w:tc>
          <w:tcPr>
            <w:tcW w:w="851" w:type="dxa"/>
          </w:tcPr>
          <w:p w14:paraId="00BA310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88</w:t>
            </w:r>
          </w:p>
        </w:tc>
        <w:tc>
          <w:tcPr>
            <w:tcW w:w="851" w:type="dxa"/>
            <w:noWrap/>
          </w:tcPr>
          <w:p w14:paraId="01F6BB0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212</w:t>
            </w:r>
          </w:p>
        </w:tc>
        <w:tc>
          <w:tcPr>
            <w:tcW w:w="709" w:type="dxa"/>
            <w:noWrap/>
          </w:tcPr>
          <w:p w14:paraId="717094F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117</w:t>
            </w:r>
          </w:p>
        </w:tc>
        <w:tc>
          <w:tcPr>
            <w:tcW w:w="851" w:type="dxa"/>
            <w:noWrap/>
          </w:tcPr>
          <w:p w14:paraId="071096C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671</w:t>
            </w:r>
          </w:p>
        </w:tc>
        <w:tc>
          <w:tcPr>
            <w:tcW w:w="567" w:type="dxa"/>
            <w:noWrap/>
          </w:tcPr>
          <w:p w14:paraId="2274E19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45</w:t>
            </w:r>
          </w:p>
        </w:tc>
        <w:tc>
          <w:tcPr>
            <w:tcW w:w="708" w:type="dxa"/>
            <w:noWrap/>
          </w:tcPr>
          <w:p w14:paraId="78FFA93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86</w:t>
            </w:r>
          </w:p>
        </w:tc>
        <w:tc>
          <w:tcPr>
            <w:tcW w:w="727" w:type="dxa"/>
            <w:noWrap/>
          </w:tcPr>
          <w:p w14:paraId="030B556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296</w:t>
            </w:r>
          </w:p>
        </w:tc>
      </w:tr>
      <w:tr w:rsidR="00CD47CD" w:rsidRPr="00CD47CD" w14:paraId="5A4114E1"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tcPr>
          <w:p w14:paraId="5B03E524" w14:textId="1A574200"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1.1.4.2 UDM Usposabljamo lokalno</w:t>
            </w:r>
          </w:p>
        </w:tc>
        <w:tc>
          <w:tcPr>
            <w:tcW w:w="850" w:type="dxa"/>
          </w:tcPr>
          <w:p w14:paraId="3F7A71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72</w:t>
            </w:r>
          </w:p>
        </w:tc>
        <w:tc>
          <w:tcPr>
            <w:tcW w:w="710" w:type="dxa"/>
          </w:tcPr>
          <w:p w14:paraId="5771F8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60</w:t>
            </w:r>
          </w:p>
        </w:tc>
        <w:tc>
          <w:tcPr>
            <w:tcW w:w="849" w:type="dxa"/>
          </w:tcPr>
          <w:p w14:paraId="4A59166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w:t>
            </w:r>
          </w:p>
        </w:tc>
        <w:tc>
          <w:tcPr>
            <w:tcW w:w="567" w:type="dxa"/>
          </w:tcPr>
          <w:p w14:paraId="56BE78A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22</w:t>
            </w:r>
          </w:p>
        </w:tc>
        <w:tc>
          <w:tcPr>
            <w:tcW w:w="851" w:type="dxa"/>
          </w:tcPr>
          <w:p w14:paraId="6427F18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w:t>
            </w:r>
          </w:p>
        </w:tc>
        <w:tc>
          <w:tcPr>
            <w:tcW w:w="851" w:type="dxa"/>
            <w:noWrap/>
          </w:tcPr>
          <w:p w14:paraId="6B69340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w:t>
            </w:r>
          </w:p>
        </w:tc>
        <w:tc>
          <w:tcPr>
            <w:tcW w:w="709" w:type="dxa"/>
            <w:noWrap/>
          </w:tcPr>
          <w:p w14:paraId="3DFE2A5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5AAC1D9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w:t>
            </w:r>
          </w:p>
        </w:tc>
        <w:tc>
          <w:tcPr>
            <w:tcW w:w="567" w:type="dxa"/>
            <w:noWrap/>
          </w:tcPr>
          <w:p w14:paraId="17F8ABC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708" w:type="dxa"/>
            <w:noWrap/>
          </w:tcPr>
          <w:p w14:paraId="39E2134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15</w:t>
            </w:r>
          </w:p>
        </w:tc>
        <w:tc>
          <w:tcPr>
            <w:tcW w:w="727" w:type="dxa"/>
            <w:noWrap/>
          </w:tcPr>
          <w:p w14:paraId="3109A66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w:t>
            </w:r>
          </w:p>
        </w:tc>
      </w:tr>
      <w:tr w:rsidR="00CD47CD" w:rsidRPr="00CD47CD" w14:paraId="089999EE"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tcPr>
          <w:p w14:paraId="0DCAF1AE" w14:textId="208BA9A8"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1.1.4.6 UDM za osebe na področju mednarodne zaščite in tujce</w:t>
            </w:r>
          </w:p>
        </w:tc>
        <w:tc>
          <w:tcPr>
            <w:tcW w:w="850" w:type="dxa"/>
          </w:tcPr>
          <w:p w14:paraId="3DA64F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13</w:t>
            </w:r>
          </w:p>
        </w:tc>
        <w:tc>
          <w:tcPr>
            <w:tcW w:w="710" w:type="dxa"/>
          </w:tcPr>
          <w:p w14:paraId="30559F1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w:t>
            </w:r>
          </w:p>
        </w:tc>
        <w:tc>
          <w:tcPr>
            <w:tcW w:w="849" w:type="dxa"/>
          </w:tcPr>
          <w:p w14:paraId="5FC4838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w:t>
            </w:r>
          </w:p>
        </w:tc>
        <w:tc>
          <w:tcPr>
            <w:tcW w:w="567" w:type="dxa"/>
          </w:tcPr>
          <w:p w14:paraId="10F6B3E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w:t>
            </w:r>
          </w:p>
        </w:tc>
        <w:tc>
          <w:tcPr>
            <w:tcW w:w="851" w:type="dxa"/>
          </w:tcPr>
          <w:p w14:paraId="636060E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03739DA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w:t>
            </w:r>
          </w:p>
        </w:tc>
        <w:tc>
          <w:tcPr>
            <w:tcW w:w="709" w:type="dxa"/>
            <w:noWrap/>
          </w:tcPr>
          <w:p w14:paraId="0572ACB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1B5894B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w:t>
            </w:r>
          </w:p>
        </w:tc>
        <w:tc>
          <w:tcPr>
            <w:tcW w:w="567" w:type="dxa"/>
            <w:noWrap/>
          </w:tcPr>
          <w:p w14:paraId="304D043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708" w:type="dxa"/>
            <w:noWrap/>
          </w:tcPr>
          <w:p w14:paraId="15A7C1D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727" w:type="dxa"/>
            <w:noWrap/>
          </w:tcPr>
          <w:p w14:paraId="5FC44BB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w:t>
            </w:r>
          </w:p>
        </w:tc>
      </w:tr>
      <w:tr w:rsidR="00CD47CD" w:rsidRPr="00CD47CD" w14:paraId="31D5DC7C"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hideMark/>
          </w:tcPr>
          <w:p w14:paraId="07B2E8E6" w14:textId="28F85997"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1.1.5.4 Delovni preizkus</w:t>
            </w:r>
          </w:p>
        </w:tc>
        <w:tc>
          <w:tcPr>
            <w:tcW w:w="850" w:type="dxa"/>
          </w:tcPr>
          <w:p w14:paraId="759D843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551</w:t>
            </w:r>
          </w:p>
        </w:tc>
        <w:tc>
          <w:tcPr>
            <w:tcW w:w="710" w:type="dxa"/>
          </w:tcPr>
          <w:p w14:paraId="36E50DF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301</w:t>
            </w:r>
          </w:p>
        </w:tc>
        <w:tc>
          <w:tcPr>
            <w:tcW w:w="849" w:type="dxa"/>
          </w:tcPr>
          <w:p w14:paraId="0C557F3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119</w:t>
            </w:r>
          </w:p>
        </w:tc>
        <w:tc>
          <w:tcPr>
            <w:tcW w:w="567" w:type="dxa"/>
          </w:tcPr>
          <w:p w14:paraId="46FD590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234</w:t>
            </w:r>
          </w:p>
        </w:tc>
        <w:tc>
          <w:tcPr>
            <w:tcW w:w="851" w:type="dxa"/>
          </w:tcPr>
          <w:p w14:paraId="004E81A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94</w:t>
            </w:r>
          </w:p>
        </w:tc>
        <w:tc>
          <w:tcPr>
            <w:tcW w:w="851" w:type="dxa"/>
            <w:noWrap/>
          </w:tcPr>
          <w:p w14:paraId="5ECF7D3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71</w:t>
            </w:r>
          </w:p>
        </w:tc>
        <w:tc>
          <w:tcPr>
            <w:tcW w:w="709" w:type="dxa"/>
            <w:noWrap/>
          </w:tcPr>
          <w:p w14:paraId="59027EC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97</w:t>
            </w:r>
          </w:p>
        </w:tc>
        <w:tc>
          <w:tcPr>
            <w:tcW w:w="851" w:type="dxa"/>
            <w:noWrap/>
          </w:tcPr>
          <w:p w14:paraId="4FC615B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462</w:t>
            </w:r>
          </w:p>
        </w:tc>
        <w:tc>
          <w:tcPr>
            <w:tcW w:w="567" w:type="dxa"/>
            <w:noWrap/>
          </w:tcPr>
          <w:p w14:paraId="7D3D137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40</w:t>
            </w:r>
          </w:p>
        </w:tc>
        <w:tc>
          <w:tcPr>
            <w:tcW w:w="708" w:type="dxa"/>
            <w:noWrap/>
          </w:tcPr>
          <w:p w14:paraId="2B21406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128</w:t>
            </w:r>
          </w:p>
        </w:tc>
        <w:tc>
          <w:tcPr>
            <w:tcW w:w="727" w:type="dxa"/>
            <w:noWrap/>
          </w:tcPr>
          <w:p w14:paraId="35AFBC4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107</w:t>
            </w:r>
          </w:p>
        </w:tc>
      </w:tr>
      <w:tr w:rsidR="00CD47CD" w:rsidRPr="00CD47CD" w14:paraId="2D79CD55"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hideMark/>
          </w:tcPr>
          <w:p w14:paraId="747856D6" w14:textId="5A91BB3D"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1.2.1.1 Programi formalnega izobraževanja</w:t>
            </w:r>
          </w:p>
        </w:tc>
        <w:tc>
          <w:tcPr>
            <w:tcW w:w="850" w:type="dxa"/>
          </w:tcPr>
          <w:p w14:paraId="47A84F1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369</w:t>
            </w:r>
          </w:p>
        </w:tc>
        <w:tc>
          <w:tcPr>
            <w:tcW w:w="710" w:type="dxa"/>
          </w:tcPr>
          <w:p w14:paraId="1EF02A0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175</w:t>
            </w:r>
          </w:p>
        </w:tc>
        <w:tc>
          <w:tcPr>
            <w:tcW w:w="849" w:type="dxa"/>
          </w:tcPr>
          <w:p w14:paraId="7E886F1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265</w:t>
            </w:r>
          </w:p>
        </w:tc>
        <w:tc>
          <w:tcPr>
            <w:tcW w:w="567" w:type="dxa"/>
          </w:tcPr>
          <w:p w14:paraId="531A691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277</w:t>
            </w:r>
          </w:p>
        </w:tc>
        <w:tc>
          <w:tcPr>
            <w:tcW w:w="851" w:type="dxa"/>
          </w:tcPr>
          <w:p w14:paraId="373EB04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w:t>
            </w:r>
          </w:p>
        </w:tc>
        <w:tc>
          <w:tcPr>
            <w:tcW w:w="851" w:type="dxa"/>
            <w:noWrap/>
          </w:tcPr>
          <w:p w14:paraId="7AFDAF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140</w:t>
            </w:r>
          </w:p>
        </w:tc>
        <w:tc>
          <w:tcPr>
            <w:tcW w:w="709" w:type="dxa"/>
            <w:noWrap/>
          </w:tcPr>
          <w:p w14:paraId="71539F1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w:t>
            </w:r>
          </w:p>
        </w:tc>
        <w:tc>
          <w:tcPr>
            <w:tcW w:w="851" w:type="dxa"/>
            <w:noWrap/>
          </w:tcPr>
          <w:p w14:paraId="300A4C6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365</w:t>
            </w:r>
          </w:p>
        </w:tc>
        <w:tc>
          <w:tcPr>
            <w:tcW w:w="567" w:type="dxa"/>
            <w:noWrap/>
          </w:tcPr>
          <w:p w14:paraId="1621132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w:t>
            </w:r>
          </w:p>
        </w:tc>
        <w:tc>
          <w:tcPr>
            <w:tcW w:w="708" w:type="dxa"/>
            <w:noWrap/>
          </w:tcPr>
          <w:p w14:paraId="0DE8D14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w:t>
            </w:r>
          </w:p>
        </w:tc>
        <w:tc>
          <w:tcPr>
            <w:tcW w:w="727" w:type="dxa"/>
            <w:noWrap/>
          </w:tcPr>
          <w:p w14:paraId="37B1724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211</w:t>
            </w:r>
          </w:p>
        </w:tc>
      </w:tr>
      <w:tr w:rsidR="005E49F4" w:rsidRPr="00CD47CD" w14:paraId="6948E358"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D9E2F3" w:themeFill="accent1" w:themeFillTint="33"/>
            <w:hideMark/>
          </w:tcPr>
          <w:p w14:paraId="34C710EB" w14:textId="77777777" w:rsidR="00CD47CD" w:rsidRPr="00CD47CD" w:rsidRDefault="00CD47CD" w:rsidP="0062388A">
            <w:pPr>
              <w:spacing w:line="276" w:lineRule="auto"/>
              <w:rPr>
                <w:rFonts w:ascii="Arial Narrow" w:hAnsi="Arial Narrow"/>
                <w:b w:val="0"/>
                <w:sz w:val="16"/>
                <w:szCs w:val="16"/>
              </w:rPr>
            </w:pPr>
            <w:r w:rsidRPr="00CD47CD">
              <w:rPr>
                <w:rFonts w:ascii="Arial Narrow" w:hAnsi="Arial Narrow" w:cs="Arial CE"/>
                <w:sz w:val="16"/>
                <w:szCs w:val="16"/>
              </w:rPr>
              <w:t>SKUPAJ UKREP 1</w:t>
            </w:r>
          </w:p>
        </w:tc>
        <w:tc>
          <w:tcPr>
            <w:tcW w:w="850" w:type="dxa"/>
            <w:shd w:val="clear" w:color="auto" w:fill="D9E2F3" w:themeFill="accent1" w:themeFillTint="33"/>
          </w:tcPr>
          <w:p w14:paraId="53E0D572" w14:textId="23C8F4A5"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8739</w:t>
            </w:r>
          </w:p>
        </w:tc>
        <w:tc>
          <w:tcPr>
            <w:tcW w:w="710" w:type="dxa"/>
            <w:shd w:val="clear" w:color="auto" w:fill="D9E2F3" w:themeFill="accent1" w:themeFillTint="33"/>
          </w:tcPr>
          <w:p w14:paraId="73695A97" w14:textId="6F5E1D7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5166</w:t>
            </w:r>
          </w:p>
        </w:tc>
        <w:tc>
          <w:tcPr>
            <w:tcW w:w="849" w:type="dxa"/>
            <w:shd w:val="clear" w:color="auto" w:fill="D9E2F3" w:themeFill="accent1" w:themeFillTint="33"/>
          </w:tcPr>
          <w:p w14:paraId="2BC54D71" w14:textId="089DD2B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2534</w:t>
            </w:r>
          </w:p>
        </w:tc>
        <w:tc>
          <w:tcPr>
            <w:tcW w:w="567" w:type="dxa"/>
            <w:shd w:val="clear" w:color="auto" w:fill="D9E2F3" w:themeFill="accent1" w:themeFillTint="33"/>
          </w:tcPr>
          <w:p w14:paraId="4B38A1D2" w14:textId="29A9D15C"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2534</w:t>
            </w:r>
          </w:p>
        </w:tc>
        <w:tc>
          <w:tcPr>
            <w:tcW w:w="851" w:type="dxa"/>
            <w:shd w:val="clear" w:color="auto" w:fill="D9E2F3" w:themeFill="accent1" w:themeFillTint="33"/>
          </w:tcPr>
          <w:p w14:paraId="56A4D0DA" w14:textId="72D17B34"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1196</w:t>
            </w:r>
          </w:p>
        </w:tc>
        <w:tc>
          <w:tcPr>
            <w:tcW w:w="851" w:type="dxa"/>
            <w:shd w:val="clear" w:color="auto" w:fill="D9E2F3" w:themeFill="accent1" w:themeFillTint="33"/>
            <w:noWrap/>
          </w:tcPr>
          <w:p w14:paraId="0BED13B0" w14:textId="6970705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2493</w:t>
            </w:r>
          </w:p>
        </w:tc>
        <w:tc>
          <w:tcPr>
            <w:tcW w:w="709" w:type="dxa"/>
            <w:shd w:val="clear" w:color="auto" w:fill="D9E2F3" w:themeFill="accent1" w:themeFillTint="33"/>
            <w:noWrap/>
          </w:tcPr>
          <w:p w14:paraId="21190E45" w14:textId="19930D48"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2011</w:t>
            </w:r>
          </w:p>
        </w:tc>
        <w:tc>
          <w:tcPr>
            <w:tcW w:w="851" w:type="dxa"/>
            <w:shd w:val="clear" w:color="auto" w:fill="D9E2F3" w:themeFill="accent1" w:themeFillTint="33"/>
            <w:noWrap/>
          </w:tcPr>
          <w:p w14:paraId="594543E8" w14:textId="39713BCE"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7021</w:t>
            </w:r>
          </w:p>
        </w:tc>
        <w:tc>
          <w:tcPr>
            <w:tcW w:w="567" w:type="dxa"/>
            <w:shd w:val="clear" w:color="auto" w:fill="D9E2F3" w:themeFill="accent1" w:themeFillTint="33"/>
            <w:noWrap/>
          </w:tcPr>
          <w:p w14:paraId="514B092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640</w:t>
            </w:r>
          </w:p>
        </w:tc>
        <w:tc>
          <w:tcPr>
            <w:tcW w:w="708" w:type="dxa"/>
            <w:shd w:val="clear" w:color="auto" w:fill="D9E2F3" w:themeFill="accent1" w:themeFillTint="33"/>
            <w:noWrap/>
          </w:tcPr>
          <w:p w14:paraId="46A9F567" w14:textId="48100D9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1783</w:t>
            </w:r>
          </w:p>
        </w:tc>
        <w:tc>
          <w:tcPr>
            <w:tcW w:w="727" w:type="dxa"/>
            <w:shd w:val="clear" w:color="auto" w:fill="D9E2F3" w:themeFill="accent1" w:themeFillTint="33"/>
            <w:noWrap/>
          </w:tcPr>
          <w:p w14:paraId="01385606" w14:textId="2AE6968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2957</w:t>
            </w:r>
          </w:p>
        </w:tc>
      </w:tr>
      <w:tr w:rsidR="00CD47CD" w:rsidRPr="00CD47CD" w14:paraId="6009DBED"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tcPr>
          <w:p w14:paraId="2C468588" w14:textId="6B297AC1"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3.1.1.9 Spodbujanje zaposlovanja Zaposli.me+</w:t>
            </w:r>
          </w:p>
        </w:tc>
        <w:tc>
          <w:tcPr>
            <w:tcW w:w="850" w:type="dxa"/>
          </w:tcPr>
          <w:p w14:paraId="287D7A30" w14:textId="3157236B"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1625</w:t>
            </w:r>
          </w:p>
        </w:tc>
        <w:tc>
          <w:tcPr>
            <w:tcW w:w="710" w:type="dxa"/>
          </w:tcPr>
          <w:p w14:paraId="70C55DB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761</w:t>
            </w:r>
          </w:p>
        </w:tc>
        <w:tc>
          <w:tcPr>
            <w:tcW w:w="849" w:type="dxa"/>
          </w:tcPr>
          <w:p w14:paraId="5EA97DB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112</w:t>
            </w:r>
          </w:p>
        </w:tc>
        <w:tc>
          <w:tcPr>
            <w:tcW w:w="567" w:type="dxa"/>
          </w:tcPr>
          <w:p w14:paraId="2747AFF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154</w:t>
            </w:r>
          </w:p>
        </w:tc>
        <w:tc>
          <w:tcPr>
            <w:tcW w:w="851" w:type="dxa"/>
          </w:tcPr>
          <w:p w14:paraId="0436673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374</w:t>
            </w:r>
          </w:p>
        </w:tc>
        <w:tc>
          <w:tcPr>
            <w:tcW w:w="851" w:type="dxa"/>
            <w:noWrap/>
          </w:tcPr>
          <w:p w14:paraId="362212E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608</w:t>
            </w:r>
          </w:p>
        </w:tc>
        <w:tc>
          <w:tcPr>
            <w:tcW w:w="709" w:type="dxa"/>
            <w:noWrap/>
          </w:tcPr>
          <w:p w14:paraId="543B052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868</w:t>
            </w:r>
          </w:p>
        </w:tc>
        <w:tc>
          <w:tcPr>
            <w:tcW w:w="851" w:type="dxa"/>
            <w:noWrap/>
          </w:tcPr>
          <w:p w14:paraId="7742551A" w14:textId="76F6898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1364</w:t>
            </w:r>
          </w:p>
        </w:tc>
        <w:tc>
          <w:tcPr>
            <w:tcW w:w="567" w:type="dxa"/>
            <w:noWrap/>
          </w:tcPr>
          <w:p w14:paraId="46C7CAC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154</w:t>
            </w:r>
          </w:p>
        </w:tc>
        <w:tc>
          <w:tcPr>
            <w:tcW w:w="708" w:type="dxa"/>
            <w:noWrap/>
          </w:tcPr>
          <w:p w14:paraId="79BAB90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505</w:t>
            </w:r>
          </w:p>
        </w:tc>
        <w:tc>
          <w:tcPr>
            <w:tcW w:w="727" w:type="dxa"/>
            <w:noWrap/>
          </w:tcPr>
          <w:p w14:paraId="0B5892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239</w:t>
            </w:r>
          </w:p>
        </w:tc>
      </w:tr>
      <w:tr w:rsidR="00CD47CD" w:rsidRPr="00CD47CD" w14:paraId="1DBA8BA9" w14:textId="77777777" w:rsidTr="00DB0FA3">
        <w:trPr>
          <w:trHeight w:val="559"/>
        </w:trPr>
        <w:tc>
          <w:tcPr>
            <w:cnfStyle w:val="001000000000" w:firstRow="0" w:lastRow="0" w:firstColumn="1" w:lastColumn="0" w:oddVBand="0" w:evenVBand="0" w:oddHBand="0" w:evenHBand="0" w:firstRowFirstColumn="0" w:firstRowLastColumn="0" w:lastRowFirstColumn="0" w:lastRowLastColumn="0"/>
            <w:tcW w:w="2126" w:type="dxa"/>
          </w:tcPr>
          <w:p w14:paraId="7546EBA9" w14:textId="6B06C8B9"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3.1.2.4 Hitrejši vstop mladih na trg dela</w:t>
            </w:r>
          </w:p>
        </w:tc>
        <w:tc>
          <w:tcPr>
            <w:tcW w:w="850" w:type="dxa"/>
          </w:tcPr>
          <w:p w14:paraId="3CCBA70F" w14:textId="7E4F4289"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1108</w:t>
            </w:r>
          </w:p>
        </w:tc>
        <w:tc>
          <w:tcPr>
            <w:tcW w:w="710" w:type="dxa"/>
          </w:tcPr>
          <w:p w14:paraId="6BD4BD3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414</w:t>
            </w:r>
          </w:p>
        </w:tc>
        <w:tc>
          <w:tcPr>
            <w:tcW w:w="849" w:type="dxa"/>
          </w:tcPr>
          <w:p w14:paraId="5B6CE8B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751</w:t>
            </w:r>
          </w:p>
        </w:tc>
        <w:tc>
          <w:tcPr>
            <w:tcW w:w="567" w:type="dxa"/>
          </w:tcPr>
          <w:p w14:paraId="7C286B40" w14:textId="41B8802C"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1108</w:t>
            </w:r>
          </w:p>
        </w:tc>
        <w:tc>
          <w:tcPr>
            <w:tcW w:w="851" w:type="dxa"/>
          </w:tcPr>
          <w:p w14:paraId="35A76DF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57</w:t>
            </w:r>
          </w:p>
        </w:tc>
        <w:tc>
          <w:tcPr>
            <w:tcW w:w="851" w:type="dxa"/>
            <w:noWrap/>
          </w:tcPr>
          <w:p w14:paraId="7333409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47</w:t>
            </w:r>
          </w:p>
        </w:tc>
        <w:tc>
          <w:tcPr>
            <w:tcW w:w="709" w:type="dxa"/>
            <w:noWrap/>
          </w:tcPr>
          <w:p w14:paraId="1041340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307698E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856</w:t>
            </w:r>
          </w:p>
        </w:tc>
        <w:tc>
          <w:tcPr>
            <w:tcW w:w="567" w:type="dxa"/>
            <w:noWrap/>
          </w:tcPr>
          <w:p w14:paraId="50D3FED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w:t>
            </w:r>
          </w:p>
        </w:tc>
        <w:tc>
          <w:tcPr>
            <w:tcW w:w="708" w:type="dxa"/>
            <w:noWrap/>
          </w:tcPr>
          <w:p w14:paraId="6FE4C87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79</w:t>
            </w:r>
          </w:p>
        </w:tc>
        <w:tc>
          <w:tcPr>
            <w:tcW w:w="727" w:type="dxa"/>
            <w:noWrap/>
          </w:tcPr>
          <w:p w14:paraId="36EC2E5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68</w:t>
            </w:r>
          </w:p>
        </w:tc>
      </w:tr>
      <w:tr w:rsidR="005E49F4" w:rsidRPr="00CD47CD" w14:paraId="00FA9936"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D9E2F3" w:themeFill="accent1" w:themeFillTint="33"/>
          </w:tcPr>
          <w:p w14:paraId="188C93E2" w14:textId="77777777" w:rsidR="00CD47CD" w:rsidRPr="00CD47CD" w:rsidRDefault="00CD47CD" w:rsidP="0062388A">
            <w:pPr>
              <w:spacing w:line="276" w:lineRule="auto"/>
              <w:rPr>
                <w:rFonts w:ascii="Arial Narrow" w:hAnsi="Arial Narrow"/>
                <w:b w:val="0"/>
                <w:sz w:val="16"/>
                <w:szCs w:val="16"/>
              </w:rPr>
            </w:pPr>
            <w:r w:rsidRPr="00CD47CD">
              <w:rPr>
                <w:rFonts w:ascii="Arial Narrow" w:hAnsi="Arial Narrow" w:cs="Arial CE"/>
                <w:sz w:val="16"/>
                <w:szCs w:val="16"/>
              </w:rPr>
              <w:t>SKUPAJ UKREP 3</w:t>
            </w:r>
          </w:p>
        </w:tc>
        <w:tc>
          <w:tcPr>
            <w:tcW w:w="850" w:type="dxa"/>
            <w:shd w:val="clear" w:color="auto" w:fill="D9E2F3" w:themeFill="accent1" w:themeFillTint="33"/>
          </w:tcPr>
          <w:p w14:paraId="6412157F" w14:textId="5E1A024E"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2733</w:t>
            </w:r>
          </w:p>
        </w:tc>
        <w:tc>
          <w:tcPr>
            <w:tcW w:w="710" w:type="dxa"/>
            <w:shd w:val="clear" w:color="auto" w:fill="D9E2F3" w:themeFill="accent1" w:themeFillTint="33"/>
          </w:tcPr>
          <w:p w14:paraId="24CFA585" w14:textId="26D760E0"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1175</w:t>
            </w:r>
          </w:p>
        </w:tc>
        <w:tc>
          <w:tcPr>
            <w:tcW w:w="849" w:type="dxa"/>
            <w:shd w:val="clear" w:color="auto" w:fill="D9E2F3" w:themeFill="accent1" w:themeFillTint="33"/>
          </w:tcPr>
          <w:p w14:paraId="4D0DA6D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863</w:t>
            </w:r>
          </w:p>
        </w:tc>
        <w:tc>
          <w:tcPr>
            <w:tcW w:w="567" w:type="dxa"/>
            <w:shd w:val="clear" w:color="auto" w:fill="D9E2F3" w:themeFill="accent1" w:themeFillTint="33"/>
          </w:tcPr>
          <w:p w14:paraId="1FC7A4C3" w14:textId="2FAC327D"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1262</w:t>
            </w:r>
          </w:p>
        </w:tc>
        <w:tc>
          <w:tcPr>
            <w:tcW w:w="851" w:type="dxa"/>
            <w:shd w:val="clear" w:color="auto" w:fill="D9E2F3" w:themeFill="accent1" w:themeFillTint="33"/>
          </w:tcPr>
          <w:p w14:paraId="490887F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431</w:t>
            </w:r>
          </w:p>
        </w:tc>
        <w:tc>
          <w:tcPr>
            <w:tcW w:w="851" w:type="dxa"/>
            <w:shd w:val="clear" w:color="auto" w:fill="D9E2F3" w:themeFill="accent1" w:themeFillTint="33"/>
            <w:noWrap/>
          </w:tcPr>
          <w:p w14:paraId="6754A7E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655</w:t>
            </w:r>
          </w:p>
        </w:tc>
        <w:tc>
          <w:tcPr>
            <w:tcW w:w="709" w:type="dxa"/>
            <w:shd w:val="clear" w:color="auto" w:fill="D9E2F3" w:themeFill="accent1" w:themeFillTint="33"/>
            <w:noWrap/>
          </w:tcPr>
          <w:p w14:paraId="35BA4A5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868</w:t>
            </w:r>
          </w:p>
        </w:tc>
        <w:tc>
          <w:tcPr>
            <w:tcW w:w="851" w:type="dxa"/>
            <w:shd w:val="clear" w:color="auto" w:fill="D9E2F3" w:themeFill="accent1" w:themeFillTint="33"/>
            <w:noWrap/>
          </w:tcPr>
          <w:p w14:paraId="46C1F9DD" w14:textId="7C19B954"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2220</w:t>
            </w:r>
          </w:p>
        </w:tc>
        <w:tc>
          <w:tcPr>
            <w:tcW w:w="567" w:type="dxa"/>
            <w:shd w:val="clear" w:color="auto" w:fill="D9E2F3" w:themeFill="accent1" w:themeFillTint="33"/>
            <w:noWrap/>
          </w:tcPr>
          <w:p w14:paraId="1A9B777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155</w:t>
            </w:r>
          </w:p>
        </w:tc>
        <w:tc>
          <w:tcPr>
            <w:tcW w:w="708" w:type="dxa"/>
            <w:shd w:val="clear" w:color="auto" w:fill="D9E2F3" w:themeFill="accent1" w:themeFillTint="33"/>
            <w:noWrap/>
          </w:tcPr>
          <w:p w14:paraId="5942E47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584</w:t>
            </w:r>
          </w:p>
        </w:tc>
        <w:tc>
          <w:tcPr>
            <w:tcW w:w="727" w:type="dxa"/>
            <w:shd w:val="clear" w:color="auto" w:fill="D9E2F3" w:themeFill="accent1" w:themeFillTint="33"/>
            <w:noWrap/>
          </w:tcPr>
          <w:p w14:paraId="7642EFE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307</w:t>
            </w:r>
          </w:p>
        </w:tc>
      </w:tr>
      <w:tr w:rsidR="00CD47CD" w:rsidRPr="00CD47CD" w14:paraId="6A3B781B"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hideMark/>
          </w:tcPr>
          <w:p w14:paraId="28D45EE5" w14:textId="01E7B625" w:rsidR="00CD47CD" w:rsidRPr="00CD47CD" w:rsidRDefault="00CD47CD" w:rsidP="0062388A">
            <w:pPr>
              <w:spacing w:line="276" w:lineRule="auto"/>
              <w:rPr>
                <w:rFonts w:ascii="Arial Narrow" w:hAnsi="Arial Narrow" w:cs="Arial CE"/>
                <w:sz w:val="16"/>
                <w:szCs w:val="16"/>
              </w:rPr>
            </w:pPr>
            <w:r w:rsidRPr="00CD47CD">
              <w:rPr>
                <w:rFonts w:ascii="Arial Narrow" w:hAnsi="Arial Narrow" w:cs="Arial CE"/>
                <w:sz w:val="16"/>
                <w:szCs w:val="16"/>
              </w:rPr>
              <w:t>4.1.1.1 Javna dela</w:t>
            </w:r>
          </w:p>
        </w:tc>
        <w:tc>
          <w:tcPr>
            <w:tcW w:w="850" w:type="dxa"/>
          </w:tcPr>
          <w:p w14:paraId="76494C75" w14:textId="314348D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2235</w:t>
            </w:r>
          </w:p>
        </w:tc>
        <w:tc>
          <w:tcPr>
            <w:tcW w:w="710" w:type="dxa"/>
          </w:tcPr>
          <w:p w14:paraId="750724F7" w14:textId="7D4E17B4"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1446</w:t>
            </w:r>
          </w:p>
        </w:tc>
        <w:tc>
          <w:tcPr>
            <w:tcW w:w="849" w:type="dxa"/>
          </w:tcPr>
          <w:p w14:paraId="2E22151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128</w:t>
            </w:r>
          </w:p>
        </w:tc>
        <w:tc>
          <w:tcPr>
            <w:tcW w:w="567" w:type="dxa"/>
          </w:tcPr>
          <w:p w14:paraId="6C8FC27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195</w:t>
            </w:r>
          </w:p>
        </w:tc>
        <w:tc>
          <w:tcPr>
            <w:tcW w:w="851" w:type="dxa"/>
          </w:tcPr>
          <w:p w14:paraId="6224F2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113</w:t>
            </w:r>
          </w:p>
        </w:tc>
        <w:tc>
          <w:tcPr>
            <w:tcW w:w="851" w:type="dxa"/>
            <w:noWrap/>
          </w:tcPr>
          <w:p w14:paraId="3E79ED7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906</w:t>
            </w:r>
          </w:p>
        </w:tc>
        <w:tc>
          <w:tcPr>
            <w:tcW w:w="709" w:type="dxa"/>
            <w:noWrap/>
          </w:tcPr>
          <w:p w14:paraId="669759FF" w14:textId="37F03CB1"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1076</w:t>
            </w:r>
          </w:p>
        </w:tc>
        <w:tc>
          <w:tcPr>
            <w:tcW w:w="851" w:type="dxa"/>
            <w:noWrap/>
          </w:tcPr>
          <w:p w14:paraId="57648A31" w14:textId="1655262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1717</w:t>
            </w:r>
          </w:p>
        </w:tc>
        <w:tc>
          <w:tcPr>
            <w:tcW w:w="567" w:type="dxa"/>
            <w:noWrap/>
          </w:tcPr>
          <w:p w14:paraId="47164B9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775</w:t>
            </w:r>
          </w:p>
        </w:tc>
        <w:tc>
          <w:tcPr>
            <w:tcW w:w="708" w:type="dxa"/>
            <w:noWrap/>
          </w:tcPr>
          <w:p w14:paraId="3D5FFA1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173</w:t>
            </w:r>
          </w:p>
        </w:tc>
        <w:tc>
          <w:tcPr>
            <w:tcW w:w="727" w:type="dxa"/>
            <w:noWrap/>
          </w:tcPr>
          <w:p w14:paraId="260A0A5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491</w:t>
            </w:r>
          </w:p>
        </w:tc>
      </w:tr>
      <w:tr w:rsidR="00CD47CD" w:rsidRPr="00CD47CD" w14:paraId="294C07D1"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hideMark/>
          </w:tcPr>
          <w:p w14:paraId="067B8F1C" w14:textId="5BA53D18"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4.1.1.3 Javna dela Pomoč v primeru elementarnih nesreč</w:t>
            </w:r>
          </w:p>
        </w:tc>
        <w:tc>
          <w:tcPr>
            <w:tcW w:w="850" w:type="dxa"/>
          </w:tcPr>
          <w:p w14:paraId="4D2DDCD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171</w:t>
            </w:r>
          </w:p>
        </w:tc>
        <w:tc>
          <w:tcPr>
            <w:tcW w:w="710" w:type="dxa"/>
          </w:tcPr>
          <w:p w14:paraId="737E22B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71</w:t>
            </w:r>
          </w:p>
        </w:tc>
        <w:tc>
          <w:tcPr>
            <w:tcW w:w="849" w:type="dxa"/>
          </w:tcPr>
          <w:p w14:paraId="49075F1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w:t>
            </w:r>
          </w:p>
        </w:tc>
        <w:tc>
          <w:tcPr>
            <w:tcW w:w="567" w:type="dxa"/>
          </w:tcPr>
          <w:p w14:paraId="3AD7B24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32</w:t>
            </w:r>
          </w:p>
        </w:tc>
        <w:tc>
          <w:tcPr>
            <w:tcW w:w="851" w:type="dxa"/>
          </w:tcPr>
          <w:p w14:paraId="7FDEF4C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w:t>
            </w:r>
          </w:p>
        </w:tc>
        <w:tc>
          <w:tcPr>
            <w:tcW w:w="851" w:type="dxa"/>
            <w:noWrap/>
          </w:tcPr>
          <w:p w14:paraId="27607B5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26</w:t>
            </w:r>
          </w:p>
        </w:tc>
        <w:tc>
          <w:tcPr>
            <w:tcW w:w="709" w:type="dxa"/>
            <w:noWrap/>
          </w:tcPr>
          <w:p w14:paraId="3B68696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61</w:t>
            </w:r>
          </w:p>
        </w:tc>
        <w:tc>
          <w:tcPr>
            <w:tcW w:w="851" w:type="dxa"/>
            <w:noWrap/>
          </w:tcPr>
          <w:p w14:paraId="2F9FB7F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136</w:t>
            </w:r>
          </w:p>
        </w:tc>
        <w:tc>
          <w:tcPr>
            <w:tcW w:w="567" w:type="dxa"/>
            <w:noWrap/>
          </w:tcPr>
          <w:p w14:paraId="1D61064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37</w:t>
            </w:r>
          </w:p>
        </w:tc>
        <w:tc>
          <w:tcPr>
            <w:tcW w:w="708" w:type="dxa"/>
            <w:noWrap/>
          </w:tcPr>
          <w:p w14:paraId="2E3B78B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31</w:t>
            </w:r>
          </w:p>
        </w:tc>
        <w:tc>
          <w:tcPr>
            <w:tcW w:w="727" w:type="dxa"/>
            <w:noWrap/>
          </w:tcPr>
          <w:p w14:paraId="3A92B58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38</w:t>
            </w:r>
          </w:p>
        </w:tc>
      </w:tr>
      <w:tr w:rsidR="00CD47CD" w:rsidRPr="00CD47CD" w14:paraId="636C92E9"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tcPr>
          <w:p w14:paraId="64D4A0BC" w14:textId="6D25B1E2" w:rsidR="00CD47CD" w:rsidRPr="00CD47CD" w:rsidRDefault="00CD47CD" w:rsidP="0062388A">
            <w:pPr>
              <w:spacing w:line="276" w:lineRule="auto"/>
              <w:rPr>
                <w:rFonts w:ascii="Arial Narrow" w:hAnsi="Arial Narrow" w:cs="Arial CE"/>
                <w:b w:val="0"/>
                <w:sz w:val="16"/>
                <w:szCs w:val="16"/>
              </w:rPr>
            </w:pPr>
            <w:r w:rsidRPr="00CD47CD">
              <w:rPr>
                <w:rFonts w:ascii="Arial Narrow" w:hAnsi="Arial Narrow" w:cs="Arial CE"/>
                <w:sz w:val="16"/>
                <w:szCs w:val="16"/>
              </w:rPr>
              <w:t>4.2.1.1 Učne delavnice+</w:t>
            </w:r>
          </w:p>
        </w:tc>
        <w:tc>
          <w:tcPr>
            <w:tcW w:w="850" w:type="dxa"/>
          </w:tcPr>
          <w:p w14:paraId="4C2734E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c>
          <w:tcPr>
            <w:tcW w:w="710" w:type="dxa"/>
          </w:tcPr>
          <w:p w14:paraId="172524E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c>
          <w:tcPr>
            <w:tcW w:w="849" w:type="dxa"/>
          </w:tcPr>
          <w:p w14:paraId="0705D1D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567" w:type="dxa"/>
          </w:tcPr>
          <w:p w14:paraId="054F0A3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851" w:type="dxa"/>
          </w:tcPr>
          <w:p w14:paraId="444841F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w:t>
            </w:r>
          </w:p>
        </w:tc>
        <w:tc>
          <w:tcPr>
            <w:tcW w:w="851" w:type="dxa"/>
            <w:noWrap/>
          </w:tcPr>
          <w:p w14:paraId="231773F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c>
          <w:tcPr>
            <w:tcW w:w="709" w:type="dxa"/>
            <w:noWrap/>
          </w:tcPr>
          <w:p w14:paraId="55C9101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851" w:type="dxa"/>
            <w:noWrap/>
          </w:tcPr>
          <w:p w14:paraId="1D7B2D2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w:t>
            </w:r>
          </w:p>
        </w:tc>
        <w:tc>
          <w:tcPr>
            <w:tcW w:w="567" w:type="dxa"/>
            <w:noWrap/>
          </w:tcPr>
          <w:p w14:paraId="197F1E9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708" w:type="dxa"/>
            <w:noWrap/>
          </w:tcPr>
          <w:p w14:paraId="3CC6156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727" w:type="dxa"/>
            <w:noWrap/>
          </w:tcPr>
          <w:p w14:paraId="1630A66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r>
      <w:tr w:rsidR="005E49F4" w:rsidRPr="00CD47CD" w14:paraId="7210DCBB"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D9E2F3" w:themeFill="accent1" w:themeFillTint="33"/>
            <w:hideMark/>
          </w:tcPr>
          <w:p w14:paraId="574CD826" w14:textId="77777777" w:rsidR="00CD47CD" w:rsidRPr="00CD47CD" w:rsidRDefault="00CD47CD" w:rsidP="0062388A">
            <w:pPr>
              <w:spacing w:line="276" w:lineRule="auto"/>
              <w:rPr>
                <w:rFonts w:ascii="Arial Narrow" w:hAnsi="Arial Narrow"/>
                <w:b w:val="0"/>
                <w:sz w:val="16"/>
                <w:szCs w:val="16"/>
              </w:rPr>
            </w:pPr>
            <w:r w:rsidRPr="00CD47CD">
              <w:rPr>
                <w:rFonts w:ascii="Arial Narrow" w:hAnsi="Arial Narrow" w:cs="Arial CE"/>
                <w:sz w:val="16"/>
                <w:szCs w:val="16"/>
              </w:rPr>
              <w:t>SKUPAJ UKREP 4</w:t>
            </w:r>
          </w:p>
        </w:tc>
        <w:tc>
          <w:tcPr>
            <w:tcW w:w="850" w:type="dxa"/>
            <w:shd w:val="clear" w:color="auto" w:fill="D9E2F3" w:themeFill="accent1" w:themeFillTint="33"/>
          </w:tcPr>
          <w:p w14:paraId="3A0D0C09" w14:textId="5A262815"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2408</w:t>
            </w:r>
          </w:p>
        </w:tc>
        <w:tc>
          <w:tcPr>
            <w:tcW w:w="710" w:type="dxa"/>
            <w:shd w:val="clear" w:color="auto" w:fill="D9E2F3" w:themeFill="accent1" w:themeFillTint="33"/>
          </w:tcPr>
          <w:p w14:paraId="21939422" w14:textId="04DC8693"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1519</w:t>
            </w:r>
          </w:p>
        </w:tc>
        <w:tc>
          <w:tcPr>
            <w:tcW w:w="849" w:type="dxa"/>
            <w:shd w:val="clear" w:color="auto" w:fill="D9E2F3" w:themeFill="accent1" w:themeFillTint="33"/>
          </w:tcPr>
          <w:p w14:paraId="35A68E2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145</w:t>
            </w:r>
          </w:p>
        </w:tc>
        <w:tc>
          <w:tcPr>
            <w:tcW w:w="567" w:type="dxa"/>
            <w:shd w:val="clear" w:color="auto" w:fill="D9E2F3" w:themeFill="accent1" w:themeFillTint="33"/>
          </w:tcPr>
          <w:p w14:paraId="51A94C8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227</w:t>
            </w:r>
          </w:p>
        </w:tc>
        <w:tc>
          <w:tcPr>
            <w:tcW w:w="851" w:type="dxa"/>
            <w:shd w:val="clear" w:color="auto" w:fill="D9E2F3" w:themeFill="accent1" w:themeFillTint="33"/>
          </w:tcPr>
          <w:p w14:paraId="66E9E4B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126</w:t>
            </w:r>
          </w:p>
        </w:tc>
        <w:tc>
          <w:tcPr>
            <w:tcW w:w="851" w:type="dxa"/>
            <w:shd w:val="clear" w:color="auto" w:fill="D9E2F3" w:themeFill="accent1" w:themeFillTint="33"/>
            <w:noWrap/>
          </w:tcPr>
          <w:p w14:paraId="35F8C64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934</w:t>
            </w:r>
          </w:p>
        </w:tc>
        <w:tc>
          <w:tcPr>
            <w:tcW w:w="709" w:type="dxa"/>
            <w:shd w:val="clear" w:color="auto" w:fill="D9E2F3" w:themeFill="accent1" w:themeFillTint="33"/>
            <w:noWrap/>
          </w:tcPr>
          <w:p w14:paraId="23DB84A9" w14:textId="1B2359D2"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1137</w:t>
            </w:r>
          </w:p>
        </w:tc>
        <w:tc>
          <w:tcPr>
            <w:tcW w:w="851" w:type="dxa"/>
            <w:shd w:val="clear" w:color="auto" w:fill="D9E2F3" w:themeFill="accent1" w:themeFillTint="33"/>
            <w:noWrap/>
          </w:tcPr>
          <w:p w14:paraId="377D0C54" w14:textId="36398B68"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1854</w:t>
            </w:r>
          </w:p>
        </w:tc>
        <w:tc>
          <w:tcPr>
            <w:tcW w:w="567" w:type="dxa"/>
            <w:shd w:val="clear" w:color="auto" w:fill="D9E2F3" w:themeFill="accent1" w:themeFillTint="33"/>
            <w:noWrap/>
          </w:tcPr>
          <w:p w14:paraId="534ED0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812</w:t>
            </w:r>
          </w:p>
        </w:tc>
        <w:tc>
          <w:tcPr>
            <w:tcW w:w="708" w:type="dxa"/>
            <w:shd w:val="clear" w:color="auto" w:fill="D9E2F3" w:themeFill="accent1" w:themeFillTint="33"/>
            <w:noWrap/>
          </w:tcPr>
          <w:p w14:paraId="11A3897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204</w:t>
            </w:r>
          </w:p>
        </w:tc>
        <w:tc>
          <w:tcPr>
            <w:tcW w:w="727" w:type="dxa"/>
            <w:shd w:val="clear" w:color="auto" w:fill="D9E2F3" w:themeFill="accent1" w:themeFillTint="33"/>
            <w:noWrap/>
          </w:tcPr>
          <w:p w14:paraId="49DE593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531</w:t>
            </w:r>
          </w:p>
        </w:tc>
      </w:tr>
      <w:tr w:rsidR="005E49F4" w:rsidRPr="00DB0FA3" w14:paraId="06870D7E"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8EAADB" w:themeFill="accent1" w:themeFillTint="99"/>
            <w:hideMark/>
          </w:tcPr>
          <w:p w14:paraId="0BF0DEA8" w14:textId="7371BD52" w:rsidR="00CD47CD" w:rsidRPr="00DB0FA3" w:rsidRDefault="00CD47CD" w:rsidP="0062388A">
            <w:pPr>
              <w:spacing w:line="276" w:lineRule="auto"/>
              <w:rPr>
                <w:rFonts w:ascii="Arial Narrow" w:hAnsi="Arial Narrow"/>
                <w:b w:val="0"/>
                <w:sz w:val="16"/>
                <w:szCs w:val="16"/>
              </w:rPr>
            </w:pPr>
            <w:r w:rsidRPr="00DB0FA3">
              <w:rPr>
                <w:rFonts w:ascii="Arial Narrow" w:hAnsi="Arial Narrow" w:cs="Arial CE"/>
                <w:sz w:val="16"/>
                <w:szCs w:val="16"/>
              </w:rPr>
              <w:t xml:space="preserve">SKUPAJ UKREPI </w:t>
            </w:r>
          </w:p>
        </w:tc>
        <w:tc>
          <w:tcPr>
            <w:tcW w:w="850" w:type="dxa"/>
            <w:shd w:val="clear" w:color="auto" w:fill="8EAADB" w:themeFill="accent1" w:themeFillTint="99"/>
          </w:tcPr>
          <w:p w14:paraId="329A9C16" w14:textId="77777777"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13.880</w:t>
            </w:r>
          </w:p>
        </w:tc>
        <w:tc>
          <w:tcPr>
            <w:tcW w:w="710" w:type="dxa"/>
            <w:shd w:val="clear" w:color="auto" w:fill="8EAADB" w:themeFill="accent1" w:themeFillTint="99"/>
          </w:tcPr>
          <w:p w14:paraId="7062D5A6" w14:textId="58A5DE82"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7860</w:t>
            </w:r>
          </w:p>
        </w:tc>
        <w:tc>
          <w:tcPr>
            <w:tcW w:w="849" w:type="dxa"/>
            <w:shd w:val="clear" w:color="auto" w:fill="8EAADB" w:themeFill="accent1" w:themeFillTint="99"/>
          </w:tcPr>
          <w:p w14:paraId="1AAB4375" w14:textId="6E56173C"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3542</w:t>
            </w:r>
          </w:p>
        </w:tc>
        <w:tc>
          <w:tcPr>
            <w:tcW w:w="567" w:type="dxa"/>
            <w:shd w:val="clear" w:color="auto" w:fill="8EAADB" w:themeFill="accent1" w:themeFillTint="99"/>
          </w:tcPr>
          <w:p w14:paraId="3747A69D" w14:textId="77C65C38"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4023</w:t>
            </w:r>
          </w:p>
        </w:tc>
        <w:tc>
          <w:tcPr>
            <w:tcW w:w="851" w:type="dxa"/>
            <w:shd w:val="clear" w:color="auto" w:fill="8EAADB" w:themeFill="accent1" w:themeFillTint="99"/>
          </w:tcPr>
          <w:p w14:paraId="52CF96F9" w14:textId="0FCCC144"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1753</w:t>
            </w:r>
          </w:p>
        </w:tc>
        <w:tc>
          <w:tcPr>
            <w:tcW w:w="851" w:type="dxa"/>
            <w:shd w:val="clear" w:color="auto" w:fill="8EAADB" w:themeFill="accent1" w:themeFillTint="99"/>
            <w:noWrap/>
          </w:tcPr>
          <w:p w14:paraId="00DFA24E" w14:textId="3D1EF6FD"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4082</w:t>
            </w:r>
          </w:p>
        </w:tc>
        <w:tc>
          <w:tcPr>
            <w:tcW w:w="709" w:type="dxa"/>
            <w:shd w:val="clear" w:color="auto" w:fill="8EAADB" w:themeFill="accent1" w:themeFillTint="99"/>
            <w:noWrap/>
          </w:tcPr>
          <w:p w14:paraId="1E6247A1" w14:textId="67F624F8"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4016</w:t>
            </w:r>
          </w:p>
        </w:tc>
        <w:tc>
          <w:tcPr>
            <w:tcW w:w="851" w:type="dxa"/>
            <w:shd w:val="clear" w:color="auto" w:fill="8EAADB" w:themeFill="accent1" w:themeFillTint="99"/>
            <w:noWrap/>
          </w:tcPr>
          <w:p w14:paraId="3B62B54B" w14:textId="77777777"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11.095</w:t>
            </w:r>
          </w:p>
        </w:tc>
        <w:tc>
          <w:tcPr>
            <w:tcW w:w="567" w:type="dxa"/>
            <w:shd w:val="clear" w:color="auto" w:fill="8EAADB" w:themeFill="accent1" w:themeFillTint="99"/>
            <w:noWrap/>
          </w:tcPr>
          <w:p w14:paraId="54D1E05D" w14:textId="68F52EDC"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1607</w:t>
            </w:r>
          </w:p>
        </w:tc>
        <w:tc>
          <w:tcPr>
            <w:tcW w:w="708" w:type="dxa"/>
            <w:shd w:val="clear" w:color="auto" w:fill="8EAADB" w:themeFill="accent1" w:themeFillTint="99"/>
            <w:noWrap/>
          </w:tcPr>
          <w:p w14:paraId="12993757" w14:textId="211395ED"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2571</w:t>
            </w:r>
          </w:p>
        </w:tc>
        <w:tc>
          <w:tcPr>
            <w:tcW w:w="727" w:type="dxa"/>
            <w:shd w:val="clear" w:color="auto" w:fill="8EAADB" w:themeFill="accent1" w:themeFillTint="99"/>
            <w:noWrap/>
          </w:tcPr>
          <w:p w14:paraId="1AECB922" w14:textId="076B5D13"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3795</w:t>
            </w:r>
          </w:p>
        </w:tc>
      </w:tr>
    </w:tbl>
    <w:p w14:paraId="4B27A8E5" w14:textId="2A77FC0F" w:rsidR="00730306" w:rsidRPr="001C3460" w:rsidRDefault="00730306" w:rsidP="006C0BDB"/>
    <w:p w14:paraId="1DEB5E00" w14:textId="63BE9AAF" w:rsidR="00730306" w:rsidRPr="001C3460" w:rsidRDefault="0062608A" w:rsidP="005E49F4">
      <w:pPr>
        <w:pStyle w:val="Naslov2"/>
        <w:ind w:left="1080"/>
        <w:jc w:val="both"/>
      </w:pPr>
      <w:bookmarkStart w:id="64" w:name="_Toc201146661"/>
      <w:r>
        <w:lastRenderedPageBreak/>
        <w:t xml:space="preserve">2.3 </w:t>
      </w:r>
      <w:r w:rsidR="00730306" w:rsidRPr="001C3460">
        <w:t>ZAVAROVANJE ZA PRIMER BREZPOSELNOSTI TER ZAGOTAVLJANJE PRAVIC IZ OBVEZNEGA IN PROSTOVOLJNEGA</w:t>
      </w:r>
      <w:r w:rsidR="00BF6712" w:rsidRPr="001C3460">
        <w:t xml:space="preserve"> </w:t>
      </w:r>
      <w:r w:rsidR="00730306" w:rsidRPr="001C3460">
        <w:t>ZAVAROVANJA ZA PRIMER BREZPOSELNOSTI</w:t>
      </w:r>
      <w:bookmarkEnd w:id="64"/>
    </w:p>
    <w:p w14:paraId="07EBE4F1" w14:textId="536C0368" w:rsidR="00730306" w:rsidRPr="001C3460" w:rsidRDefault="00730306" w:rsidP="006C0BDB">
      <w:pPr>
        <w:rPr>
          <w:rFonts w:ascii="Arial" w:hAnsi="Arial" w:cs="Arial"/>
          <w:bCs/>
        </w:rPr>
      </w:pPr>
    </w:p>
    <w:p w14:paraId="3F6FFE97" w14:textId="19886CF1" w:rsidR="00730306" w:rsidRPr="001C3460" w:rsidRDefault="00730306" w:rsidP="00730306">
      <w:pPr>
        <w:pStyle w:val="BESEDILO"/>
        <w:rPr>
          <w:lang w:val="sl-SI"/>
        </w:rPr>
      </w:pPr>
      <w:r w:rsidRPr="001C3460">
        <w:rPr>
          <w:lang w:val="sl-SI"/>
        </w:rPr>
        <w:t xml:space="preserve">Zavarovanje za primer brezposelnosti in pravice, ki izhajajo iz </w:t>
      </w:r>
      <w:r w:rsidR="00D73266">
        <w:rPr>
          <w:lang w:val="sl-SI"/>
        </w:rPr>
        <w:t xml:space="preserve">tega </w:t>
      </w:r>
      <w:r w:rsidRPr="001C3460">
        <w:rPr>
          <w:lang w:val="sl-SI"/>
        </w:rPr>
        <w:t xml:space="preserve">zavarovanja, so medsebojno povezani. Za samo zavarovanje ZUTD (od 54. do 57. člena) določa vse osnovne parametre zavarovanja za primer brezposelnosti, tako za obvezno zavarovanje kot za prostovoljno vključitev v obvezno zavarovanje. V nadaljnjih določbah </w:t>
      </w:r>
      <w:r w:rsidR="00D70412">
        <w:rPr>
          <w:lang w:val="sl-SI"/>
        </w:rPr>
        <w:t xml:space="preserve">pa </w:t>
      </w:r>
      <w:r w:rsidRPr="001C3460">
        <w:rPr>
          <w:lang w:val="sl-SI"/>
        </w:rPr>
        <w:t xml:space="preserve">ZUTD (od 58. do 71. člena) določa nabor in vsebino pravic iz obveznega in prostovoljnega zavarovanja za primer brezposelnosti oziroma </w:t>
      </w:r>
      <w:r w:rsidR="00AB3552">
        <w:rPr>
          <w:lang w:val="sl-SI"/>
        </w:rPr>
        <w:t>iz</w:t>
      </w:r>
      <w:r w:rsidRPr="001C3460">
        <w:rPr>
          <w:lang w:val="sl-SI"/>
        </w:rPr>
        <w:t xml:space="preserve">koriščenja zavarovanja za primer brezposelnosti, v katero je bil posameznik vključen v času zaposlitve, </w:t>
      </w:r>
      <w:r w:rsidR="006E5774">
        <w:rPr>
          <w:lang w:val="sl-SI"/>
        </w:rPr>
        <w:t>in</w:t>
      </w:r>
      <w:r w:rsidR="00D73266">
        <w:rPr>
          <w:lang w:val="sl-SI"/>
        </w:rPr>
        <w:t xml:space="preserve"> </w:t>
      </w:r>
      <w:r w:rsidRPr="001C3460">
        <w:rPr>
          <w:lang w:val="sl-SI"/>
        </w:rPr>
        <w:t>pogoje za pridobitev navedenih pravic.</w:t>
      </w:r>
    </w:p>
    <w:p w14:paraId="4686AE7D" w14:textId="77777777" w:rsidR="00730306" w:rsidRPr="001C3460" w:rsidRDefault="00730306" w:rsidP="00730306">
      <w:pPr>
        <w:pStyle w:val="BESEDILO"/>
        <w:rPr>
          <w:lang w:val="sl-SI"/>
        </w:rPr>
      </w:pPr>
    </w:p>
    <w:p w14:paraId="37E0BDC3" w14:textId="77777777" w:rsidR="00730306" w:rsidRPr="001C3460" w:rsidRDefault="00730306" w:rsidP="00730306">
      <w:pPr>
        <w:pStyle w:val="BESEDILO"/>
        <w:rPr>
          <w:lang w:val="sl-SI"/>
        </w:rPr>
      </w:pPr>
      <w:r w:rsidRPr="001C3460">
        <w:rPr>
          <w:lang w:val="sl-SI"/>
        </w:rPr>
        <w:t>V okvir pravic iz zavarovanja za primer brezposelnosti se uvršča tudi pravica do plačila prispevkov za pokojninsko in invalidsko zavarovanje (68. člen ZUTD), ki predvideva plačilo prispevkov za pokojninsko in invalidsko zavarovanje upravičencem, ki jim po izteku denarnega nadomestila med brezposelnostjo do izpolnitve minimalnih pogojev za starostno upokojitev manjka največ eno leto in so brezposelni.</w:t>
      </w:r>
    </w:p>
    <w:p w14:paraId="43DCBF33" w14:textId="77777777" w:rsidR="00730306" w:rsidRPr="001C3460" w:rsidRDefault="00730306" w:rsidP="00730306">
      <w:pPr>
        <w:pStyle w:val="BESEDILO"/>
        <w:rPr>
          <w:lang w:val="sl-SI"/>
        </w:rPr>
      </w:pPr>
    </w:p>
    <w:p w14:paraId="069FEDCF" w14:textId="21C80922" w:rsidR="00730306" w:rsidRPr="001C3460" w:rsidRDefault="00730306" w:rsidP="00730306">
      <w:pPr>
        <w:pStyle w:val="BESEDILO"/>
        <w:rPr>
          <w:lang w:val="sl-SI"/>
        </w:rPr>
      </w:pPr>
      <w:r w:rsidRPr="001C3460">
        <w:rPr>
          <w:lang w:val="sl-SI"/>
        </w:rPr>
        <w:t xml:space="preserve">Z Zakonom o spremembah in dopolnitvah Zakona o urejanju trga dela (Uradni list RS, št. 54/21; </w:t>
      </w:r>
      <w:r w:rsidR="004A22C0" w:rsidRPr="001C3460">
        <w:rPr>
          <w:lang w:val="sl-SI"/>
        </w:rPr>
        <w:t xml:space="preserve">v nadaljnjem besedilu: </w:t>
      </w:r>
      <w:r w:rsidRPr="001C3460">
        <w:rPr>
          <w:lang w:val="sl-SI"/>
        </w:rPr>
        <w:t xml:space="preserve">ZUTD-F), ki je bil sprejet in </w:t>
      </w:r>
      <w:r w:rsidR="006E5774">
        <w:rPr>
          <w:lang w:val="sl-SI"/>
        </w:rPr>
        <w:t>je začel veljati</w:t>
      </w:r>
      <w:r w:rsidR="006E5774" w:rsidRPr="001C3460">
        <w:rPr>
          <w:lang w:val="sl-SI"/>
        </w:rPr>
        <w:t xml:space="preserve"> </w:t>
      </w:r>
      <w:r w:rsidRPr="001C3460">
        <w:rPr>
          <w:lang w:val="sl-SI"/>
        </w:rPr>
        <w:t xml:space="preserve">v letu 2021, je določena višina najvišjega denarnega nadomestila za prve tri mesece oziroma pet mesecev za delavce, ki so med zadnjo zaposlitvijo imeli stalno prebivališče v </w:t>
      </w:r>
      <w:r w:rsidR="00454194" w:rsidRPr="001C3460">
        <w:rPr>
          <w:lang w:val="sl-SI"/>
        </w:rPr>
        <w:t>R</w:t>
      </w:r>
      <w:r w:rsidR="007F4196">
        <w:rPr>
          <w:lang w:val="sl-SI"/>
        </w:rPr>
        <w:t xml:space="preserve">epubliki </w:t>
      </w:r>
      <w:r w:rsidR="00454194" w:rsidRPr="001C3460">
        <w:rPr>
          <w:lang w:val="sl-SI"/>
        </w:rPr>
        <w:t>S</w:t>
      </w:r>
      <w:r w:rsidR="007F4196">
        <w:rPr>
          <w:lang w:val="sl-SI"/>
        </w:rPr>
        <w:t>loveniji</w:t>
      </w:r>
      <w:r w:rsidRPr="001C3460">
        <w:rPr>
          <w:lang w:val="sl-SI"/>
        </w:rPr>
        <w:t xml:space="preserve"> in so se v drugo državo članico EU, EGP ali Švicarsko konfederacijo dnevno ali najmanj enkrat tedensko vozili na delo.</w:t>
      </w:r>
    </w:p>
    <w:p w14:paraId="4D099CCA" w14:textId="77777777" w:rsidR="00DB3F3A" w:rsidRPr="001C3460" w:rsidRDefault="00DB3F3A" w:rsidP="00730306">
      <w:pPr>
        <w:pStyle w:val="BESEDILO"/>
        <w:rPr>
          <w:rFonts w:cs="Arial"/>
          <w:sz w:val="14"/>
          <w:szCs w:val="16"/>
          <w:lang w:val="sl-SI"/>
        </w:rPr>
      </w:pPr>
    </w:p>
    <w:p w14:paraId="50497A01" w14:textId="77777777" w:rsidR="00BF6712" w:rsidRPr="001C3460" w:rsidRDefault="00BF6712" w:rsidP="00BF6712">
      <w:pPr>
        <w:rPr>
          <w:rFonts w:ascii="Arial" w:hAnsi="Arial" w:cs="Arial"/>
          <w:i/>
          <w:iCs/>
          <w:sz w:val="10"/>
          <w:szCs w:val="14"/>
        </w:rPr>
      </w:pPr>
      <w:r w:rsidRPr="001C3460">
        <w:rPr>
          <w:rFonts w:ascii="Arial" w:eastAsiaTheme="majorEastAsia" w:hAnsi="Arial" w:cs="Arial"/>
          <w:b/>
          <w:i/>
          <w:iCs/>
          <w:color w:val="2F5496" w:themeColor="accent1" w:themeShade="BF"/>
          <w:sz w:val="18"/>
          <w:szCs w:val="18"/>
        </w:rPr>
        <w:t>Poročilo o gibanju števila upravičencev do pravic iz obveznega in prostovoljnega zavarovanja za primer</w:t>
      </w:r>
      <w:r w:rsidRPr="001C3460">
        <w:rPr>
          <w:rFonts w:ascii="Arial" w:hAnsi="Arial" w:cs="Arial"/>
          <w:i/>
          <w:iCs/>
          <w:sz w:val="10"/>
          <w:szCs w:val="14"/>
        </w:rPr>
        <w:t xml:space="preserve"> </w:t>
      </w:r>
      <w:r w:rsidRPr="001C3460">
        <w:rPr>
          <w:rFonts w:ascii="Arial" w:eastAsiaTheme="majorEastAsia" w:hAnsi="Arial" w:cs="Arial"/>
          <w:b/>
          <w:i/>
          <w:iCs/>
          <w:color w:val="2F5496" w:themeColor="accent1" w:themeShade="BF"/>
          <w:sz w:val="18"/>
          <w:szCs w:val="18"/>
        </w:rPr>
        <w:t>brezposelnosti</w:t>
      </w:r>
    </w:p>
    <w:p w14:paraId="4F4FE8F5" w14:textId="53B3BDF8" w:rsidR="00DB0FA3" w:rsidRPr="00DB0FA3" w:rsidRDefault="00DB0FA3" w:rsidP="00DB0FA3">
      <w:pPr>
        <w:jc w:val="both"/>
        <w:rPr>
          <w:rFonts w:ascii="Arial" w:eastAsia="Calibri" w:hAnsi="Arial" w:cs="Times New Roman"/>
          <w:sz w:val="18"/>
          <w:szCs w:val="20"/>
          <w:lang w:eastAsia="x-none"/>
        </w:rPr>
      </w:pPr>
      <w:r w:rsidRPr="00DB0FA3">
        <w:rPr>
          <w:rFonts w:ascii="Arial" w:eastAsia="Calibri" w:hAnsi="Arial" w:cs="Times New Roman"/>
          <w:sz w:val="18"/>
          <w:szCs w:val="20"/>
          <w:lang w:eastAsia="x-none"/>
        </w:rPr>
        <w:t xml:space="preserve">Na število upravičencev do denarnega nadomestila je v prvih devetih mesecih leta 2024 vplival sezonsko značilen večji priliv v januarju, ki pa mu je v nadaljevanju sledila večja dinamika zaposlovanja, kar je povzročilo tudi upad prejemnikov denarnega nadomestila, </w:t>
      </w:r>
      <w:r>
        <w:rPr>
          <w:rFonts w:ascii="Arial" w:eastAsia="Calibri" w:hAnsi="Arial" w:cs="Times New Roman"/>
          <w:sz w:val="18"/>
          <w:szCs w:val="20"/>
          <w:lang w:eastAsia="x-none"/>
        </w:rPr>
        <w:t xml:space="preserve">vendar ta </w:t>
      </w:r>
      <w:r w:rsidRPr="00DB0FA3">
        <w:rPr>
          <w:rFonts w:ascii="Arial" w:eastAsia="Calibri" w:hAnsi="Arial" w:cs="Times New Roman"/>
          <w:sz w:val="18"/>
          <w:szCs w:val="20"/>
          <w:lang w:eastAsia="x-none"/>
        </w:rPr>
        <w:t xml:space="preserve">ni bil tako izrazit kot v preteklih letih. Januarja </w:t>
      </w:r>
      <w:r>
        <w:rPr>
          <w:rFonts w:ascii="Arial" w:eastAsia="Calibri" w:hAnsi="Arial" w:cs="Times New Roman"/>
          <w:sz w:val="18"/>
          <w:szCs w:val="20"/>
          <w:lang w:eastAsia="x-none"/>
        </w:rPr>
        <w:t>2024</w:t>
      </w:r>
      <w:r w:rsidRPr="00DB0FA3">
        <w:rPr>
          <w:rFonts w:ascii="Arial" w:eastAsia="Calibri" w:hAnsi="Arial" w:cs="Times New Roman"/>
          <w:sz w:val="18"/>
          <w:szCs w:val="20"/>
          <w:lang w:eastAsia="x-none"/>
        </w:rPr>
        <w:t xml:space="preserve"> se je število upravičencev glede na prejšnji mesec</w:t>
      </w:r>
      <w:r>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december 2023</w:t>
      </w:r>
      <w:r>
        <w:rPr>
          <w:rFonts w:ascii="Arial" w:eastAsia="Calibri" w:hAnsi="Arial" w:cs="Times New Roman"/>
          <w:sz w:val="18"/>
          <w:szCs w:val="20"/>
          <w:lang w:eastAsia="x-none"/>
        </w:rPr>
        <w:t>)</w:t>
      </w:r>
      <w:r w:rsidRPr="00DB0FA3">
        <w:rPr>
          <w:rFonts w:ascii="Arial" w:eastAsia="Calibri" w:hAnsi="Arial" w:cs="Times New Roman"/>
          <w:sz w:val="18"/>
          <w:szCs w:val="20"/>
          <w:lang w:eastAsia="x-none"/>
        </w:rPr>
        <w:t xml:space="preserve"> povišalo za 2744 oseb oz</w:t>
      </w:r>
      <w:r>
        <w:rPr>
          <w:rFonts w:ascii="Arial" w:eastAsia="Calibri" w:hAnsi="Arial" w:cs="Times New Roman"/>
          <w:sz w:val="18"/>
          <w:szCs w:val="20"/>
          <w:lang w:eastAsia="x-none"/>
        </w:rPr>
        <w:t>iroma</w:t>
      </w:r>
      <w:r w:rsidRPr="00DB0FA3">
        <w:rPr>
          <w:rFonts w:ascii="Arial" w:eastAsia="Calibri" w:hAnsi="Arial" w:cs="Times New Roman"/>
          <w:sz w:val="18"/>
          <w:szCs w:val="20"/>
          <w:lang w:eastAsia="x-none"/>
        </w:rPr>
        <w:t xml:space="preserve"> za 18,</w:t>
      </w:r>
      <w:r>
        <w:rPr>
          <w:rFonts w:ascii="Arial" w:eastAsia="Calibri" w:hAnsi="Arial" w:cs="Times New Roman"/>
          <w:sz w:val="18"/>
          <w:szCs w:val="20"/>
          <w:lang w:eastAsia="x-none"/>
        </w:rPr>
        <w:t>8 odstotka</w:t>
      </w:r>
      <w:r w:rsidRPr="00DB0FA3">
        <w:rPr>
          <w:rFonts w:ascii="Arial" w:eastAsia="Calibri" w:hAnsi="Arial" w:cs="Times New Roman"/>
          <w:sz w:val="18"/>
          <w:szCs w:val="20"/>
          <w:lang w:eastAsia="x-none"/>
        </w:rPr>
        <w:t xml:space="preserve">. V februarju 2024 je bilo sicer zaznati upad </w:t>
      </w:r>
      <w:r w:rsidR="006E5774">
        <w:rPr>
          <w:rFonts w:ascii="Arial" w:eastAsia="Calibri" w:hAnsi="Arial" w:cs="Times New Roman"/>
          <w:sz w:val="18"/>
          <w:szCs w:val="20"/>
          <w:lang w:eastAsia="x-none"/>
        </w:rPr>
        <w:t xml:space="preserve">števila </w:t>
      </w:r>
      <w:r w:rsidRPr="00DB0FA3">
        <w:rPr>
          <w:rFonts w:ascii="Arial" w:eastAsia="Calibri" w:hAnsi="Arial" w:cs="Times New Roman"/>
          <w:sz w:val="18"/>
          <w:szCs w:val="20"/>
          <w:lang w:eastAsia="x-none"/>
        </w:rPr>
        <w:t xml:space="preserve">upravičencev, vendar </w:t>
      </w:r>
      <w:r w:rsidR="006E5774">
        <w:rPr>
          <w:rFonts w:ascii="Arial" w:eastAsia="Calibri" w:hAnsi="Arial" w:cs="Times New Roman"/>
          <w:sz w:val="18"/>
          <w:szCs w:val="20"/>
          <w:lang w:eastAsia="x-none"/>
        </w:rPr>
        <w:t xml:space="preserve">jih </w:t>
      </w:r>
      <w:r w:rsidRPr="00DB0FA3">
        <w:rPr>
          <w:rFonts w:ascii="Arial" w:eastAsia="Calibri" w:hAnsi="Arial" w:cs="Times New Roman"/>
          <w:sz w:val="18"/>
          <w:szCs w:val="20"/>
          <w:lang w:eastAsia="x-none"/>
        </w:rPr>
        <w:t xml:space="preserve">je bilo konec februarja </w:t>
      </w:r>
      <w:r w:rsidR="006E5774">
        <w:rPr>
          <w:rFonts w:ascii="Arial" w:eastAsia="Calibri" w:hAnsi="Arial" w:cs="Times New Roman"/>
          <w:sz w:val="18"/>
          <w:szCs w:val="20"/>
          <w:lang w:eastAsia="x-none"/>
        </w:rPr>
        <w:t xml:space="preserve">za </w:t>
      </w:r>
      <w:r w:rsidRPr="00DB0FA3">
        <w:rPr>
          <w:rFonts w:ascii="Arial" w:eastAsia="Calibri" w:hAnsi="Arial" w:cs="Times New Roman"/>
          <w:sz w:val="18"/>
          <w:szCs w:val="20"/>
          <w:lang w:eastAsia="x-none"/>
        </w:rPr>
        <w:t xml:space="preserve">8,8 </w:t>
      </w:r>
      <w:r>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več kot februarja 2023.</w:t>
      </w:r>
      <w:r>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 xml:space="preserve">V nadaljnjih mesecih je </w:t>
      </w:r>
      <w:r>
        <w:rPr>
          <w:rFonts w:ascii="Arial" w:eastAsia="Calibri" w:hAnsi="Arial" w:cs="Times New Roman"/>
          <w:sz w:val="18"/>
          <w:szCs w:val="20"/>
          <w:lang w:eastAsia="x-none"/>
        </w:rPr>
        <w:t>sledil</w:t>
      </w:r>
      <w:r w:rsidRPr="00DB0FA3">
        <w:rPr>
          <w:rFonts w:ascii="Arial" w:eastAsia="Calibri" w:hAnsi="Arial" w:cs="Times New Roman"/>
          <w:sz w:val="18"/>
          <w:szCs w:val="20"/>
          <w:lang w:eastAsia="x-none"/>
        </w:rPr>
        <w:t xml:space="preserve"> upad prejemnikov</w:t>
      </w:r>
      <w:r>
        <w:rPr>
          <w:rFonts w:ascii="Arial" w:eastAsia="Calibri" w:hAnsi="Arial" w:cs="Times New Roman"/>
          <w:sz w:val="18"/>
          <w:szCs w:val="20"/>
          <w:lang w:eastAsia="x-none"/>
        </w:rPr>
        <w:t xml:space="preserve"> denarnega nadomestila, z izjemo poletnih mesecev, ko se je </w:t>
      </w:r>
      <w:r w:rsidRPr="00DB0FA3">
        <w:rPr>
          <w:rFonts w:ascii="Arial" w:eastAsia="Calibri" w:hAnsi="Arial" w:cs="Times New Roman"/>
          <w:sz w:val="18"/>
          <w:szCs w:val="20"/>
          <w:lang w:eastAsia="x-none"/>
        </w:rPr>
        <w:t>zaradi večjega števila prenehanj</w:t>
      </w:r>
      <w:r w:rsidR="006021C5">
        <w:rPr>
          <w:rFonts w:ascii="Arial" w:eastAsia="Calibri" w:hAnsi="Arial" w:cs="Times New Roman"/>
          <w:sz w:val="18"/>
          <w:szCs w:val="20"/>
          <w:lang w:eastAsia="x-none"/>
        </w:rPr>
        <w:t>a</w:t>
      </w:r>
      <w:r w:rsidRPr="00DB0FA3">
        <w:rPr>
          <w:rFonts w:ascii="Arial" w:eastAsia="Calibri" w:hAnsi="Arial" w:cs="Times New Roman"/>
          <w:sz w:val="18"/>
          <w:szCs w:val="20"/>
          <w:lang w:eastAsia="x-none"/>
        </w:rPr>
        <w:t xml:space="preserve"> pogodb o zaposlitvi za določen čas </w:t>
      </w:r>
      <w:r w:rsidR="006021C5">
        <w:rPr>
          <w:rFonts w:ascii="Arial" w:eastAsia="Calibri" w:hAnsi="Arial" w:cs="Times New Roman"/>
          <w:sz w:val="18"/>
          <w:szCs w:val="20"/>
          <w:lang w:eastAsia="x-none"/>
        </w:rPr>
        <w:t>ugotovil</w:t>
      </w:r>
      <w:r w:rsidRPr="00DB0FA3">
        <w:rPr>
          <w:rFonts w:ascii="Arial" w:eastAsia="Calibri" w:hAnsi="Arial" w:cs="Times New Roman"/>
          <w:sz w:val="18"/>
          <w:szCs w:val="20"/>
          <w:lang w:eastAsia="x-none"/>
        </w:rPr>
        <w:t xml:space="preserve"> rahel porast števila upravičencev</w:t>
      </w:r>
      <w:r>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 xml:space="preserve">Leto 2024 </w:t>
      </w:r>
      <w:r>
        <w:rPr>
          <w:rFonts w:ascii="Arial" w:eastAsia="Calibri" w:hAnsi="Arial" w:cs="Times New Roman"/>
          <w:sz w:val="18"/>
          <w:szCs w:val="20"/>
          <w:lang w:eastAsia="x-none"/>
        </w:rPr>
        <w:t xml:space="preserve">se je </w:t>
      </w:r>
      <w:r w:rsidR="008012F7">
        <w:rPr>
          <w:rFonts w:ascii="Arial" w:eastAsia="Calibri" w:hAnsi="Arial" w:cs="Times New Roman"/>
          <w:sz w:val="18"/>
          <w:szCs w:val="20"/>
          <w:lang w:eastAsia="x-none"/>
        </w:rPr>
        <w:t xml:space="preserve">končalo </w:t>
      </w:r>
      <w:r w:rsidRPr="00DB0FA3">
        <w:rPr>
          <w:rFonts w:ascii="Arial" w:eastAsia="Calibri" w:hAnsi="Arial" w:cs="Times New Roman"/>
          <w:sz w:val="18"/>
          <w:szCs w:val="20"/>
          <w:lang w:eastAsia="x-none"/>
        </w:rPr>
        <w:t xml:space="preserve">s 13.415 upravičenci, kar je </w:t>
      </w:r>
      <w:r w:rsidR="006E5774">
        <w:rPr>
          <w:rFonts w:ascii="Arial" w:eastAsia="Calibri" w:hAnsi="Arial" w:cs="Times New Roman"/>
          <w:sz w:val="18"/>
          <w:szCs w:val="20"/>
          <w:lang w:eastAsia="x-none"/>
        </w:rPr>
        <w:t xml:space="preserve">za </w:t>
      </w:r>
      <w:r w:rsidRPr="00DB0FA3">
        <w:rPr>
          <w:rFonts w:ascii="Arial" w:eastAsia="Calibri" w:hAnsi="Arial" w:cs="Times New Roman"/>
          <w:sz w:val="18"/>
          <w:szCs w:val="20"/>
          <w:lang w:eastAsia="x-none"/>
        </w:rPr>
        <w:t xml:space="preserve">8,2 </w:t>
      </w:r>
      <w:r>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manj upravičencev kot decembra 2023.</w:t>
      </w:r>
    </w:p>
    <w:p w14:paraId="47A8F0F8" w14:textId="6588783C" w:rsidR="00DB0FA3" w:rsidRPr="00DB0FA3" w:rsidRDefault="00DB0FA3" w:rsidP="00DB0FA3">
      <w:pPr>
        <w:jc w:val="both"/>
        <w:rPr>
          <w:rFonts w:ascii="Arial" w:eastAsia="Calibri" w:hAnsi="Arial" w:cs="Times New Roman"/>
          <w:sz w:val="18"/>
          <w:szCs w:val="20"/>
          <w:lang w:eastAsia="x-none"/>
        </w:rPr>
      </w:pPr>
      <w:r w:rsidRPr="00DB0FA3">
        <w:rPr>
          <w:rFonts w:ascii="Arial" w:eastAsia="Calibri" w:hAnsi="Arial" w:cs="Times New Roman"/>
          <w:sz w:val="18"/>
          <w:szCs w:val="20"/>
          <w:lang w:eastAsia="x-none"/>
        </w:rPr>
        <w:t xml:space="preserve">Konec leta 2024 je bilo med vsemi brezposelnimi osebami 28,5 </w:t>
      </w:r>
      <w:r>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takih, ki so prejemal</w:t>
      </w:r>
      <w:r>
        <w:rPr>
          <w:rFonts w:ascii="Arial" w:eastAsia="Calibri" w:hAnsi="Arial" w:cs="Times New Roman"/>
          <w:sz w:val="18"/>
          <w:szCs w:val="20"/>
          <w:lang w:eastAsia="x-none"/>
        </w:rPr>
        <w:t>i</w:t>
      </w:r>
      <w:r w:rsidRPr="00DB0FA3">
        <w:rPr>
          <w:rFonts w:ascii="Arial" w:eastAsia="Calibri" w:hAnsi="Arial" w:cs="Times New Roman"/>
          <w:sz w:val="18"/>
          <w:szCs w:val="20"/>
          <w:lang w:eastAsia="x-none"/>
        </w:rPr>
        <w:t xml:space="preserve"> denarno nadomestilo. Delež prejemnikov konec leta 2024 je bil v primerjavi s koncem leta 2023 za 1,7 </w:t>
      </w:r>
      <w:r>
        <w:rPr>
          <w:rFonts w:ascii="Arial" w:eastAsia="Calibri" w:hAnsi="Arial" w:cs="Times New Roman"/>
          <w:sz w:val="18"/>
          <w:szCs w:val="20"/>
          <w:lang w:eastAsia="x-none"/>
        </w:rPr>
        <w:t>odstotka</w:t>
      </w:r>
      <w:r w:rsidR="004F3834" w:rsidRPr="004F3834">
        <w:rPr>
          <w:rFonts w:ascii="Arial" w:eastAsia="Calibri" w:hAnsi="Arial" w:cs="Times New Roman"/>
          <w:sz w:val="18"/>
          <w:szCs w:val="20"/>
          <w:lang w:eastAsia="x-none"/>
        </w:rPr>
        <w:t xml:space="preserve"> </w:t>
      </w:r>
      <w:r w:rsidR="004F3834" w:rsidRPr="00DB0FA3">
        <w:rPr>
          <w:rFonts w:ascii="Arial" w:eastAsia="Calibri" w:hAnsi="Arial" w:cs="Times New Roman"/>
          <w:sz w:val="18"/>
          <w:szCs w:val="20"/>
          <w:lang w:eastAsia="x-none"/>
        </w:rPr>
        <w:t>nižji</w:t>
      </w:r>
      <w:r w:rsidRPr="00DB0FA3">
        <w:rPr>
          <w:rFonts w:ascii="Arial" w:eastAsia="Calibri" w:hAnsi="Arial" w:cs="Times New Roman"/>
          <w:sz w:val="18"/>
          <w:szCs w:val="20"/>
          <w:lang w:eastAsia="x-none"/>
        </w:rPr>
        <w:t xml:space="preserve">. </w:t>
      </w:r>
    </w:p>
    <w:p w14:paraId="2ABC1EA3" w14:textId="318BA5E4" w:rsidR="00DB3F3A" w:rsidRPr="00CE7499" w:rsidRDefault="00DB0FA3" w:rsidP="00CE7499">
      <w:pPr>
        <w:jc w:val="both"/>
        <w:rPr>
          <w:rFonts w:ascii="Arial" w:eastAsia="Calibri" w:hAnsi="Arial" w:cs="Times New Roman"/>
          <w:sz w:val="18"/>
          <w:szCs w:val="20"/>
          <w:lang w:eastAsia="x-none"/>
        </w:rPr>
      </w:pPr>
      <w:r w:rsidRPr="00DB0FA3">
        <w:rPr>
          <w:rFonts w:ascii="Arial" w:eastAsia="Calibri" w:hAnsi="Arial" w:cs="Times New Roman"/>
          <w:sz w:val="18"/>
          <w:szCs w:val="20"/>
          <w:lang w:eastAsia="x-none"/>
        </w:rPr>
        <w:t xml:space="preserve">V letu 2024 je povprečno mesečno denarno nadomestilo prejemalo 14.218 brezposelnih oseb, kar je za 0,8 </w:t>
      </w:r>
      <w:r w:rsidR="004F3834" w:rsidRPr="004F3834">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več kot leta 2023. Povprečno mesečno je bilo 331 oseb upravičenih do plačila prispevka za pokojninsko in invalidsko zavarovanje, kar je za 9,</w:t>
      </w:r>
      <w:r w:rsidR="004F3834" w:rsidRPr="004F3834">
        <w:rPr>
          <w:rFonts w:ascii="Arial" w:eastAsia="Calibri" w:hAnsi="Arial" w:cs="Times New Roman"/>
          <w:sz w:val="18"/>
          <w:szCs w:val="20"/>
          <w:lang w:eastAsia="x-none"/>
        </w:rPr>
        <w:t xml:space="preserve">1 odstotka </w:t>
      </w:r>
      <w:r w:rsidRPr="00DB0FA3">
        <w:rPr>
          <w:rFonts w:ascii="Arial" w:eastAsia="Calibri" w:hAnsi="Arial" w:cs="Times New Roman"/>
          <w:sz w:val="18"/>
          <w:szCs w:val="20"/>
          <w:lang w:eastAsia="x-none"/>
        </w:rPr>
        <w:t xml:space="preserve">manj kot v letu 2023, ko je bilo takih oseb </w:t>
      </w:r>
      <w:r w:rsidR="00053CB4" w:rsidRPr="00DB0FA3">
        <w:rPr>
          <w:rFonts w:ascii="Arial" w:eastAsia="Calibri" w:hAnsi="Arial" w:cs="Times New Roman"/>
          <w:sz w:val="18"/>
          <w:szCs w:val="20"/>
          <w:lang w:eastAsia="x-none"/>
        </w:rPr>
        <w:t>povprečno mesečno</w:t>
      </w:r>
      <w:r w:rsidR="00053CB4">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364</w:t>
      </w:r>
      <w:r w:rsidR="00053CB4">
        <w:rPr>
          <w:rFonts w:ascii="Arial" w:eastAsia="Calibri" w:hAnsi="Arial" w:cs="Times New Roman"/>
          <w:sz w:val="18"/>
          <w:szCs w:val="20"/>
          <w:lang w:eastAsia="x-none"/>
        </w:rPr>
        <w:t>.</w:t>
      </w:r>
    </w:p>
    <w:p w14:paraId="6058F172" w14:textId="77777777" w:rsidR="00267E85" w:rsidRPr="001C3460" w:rsidRDefault="00267E85" w:rsidP="00BF6712">
      <w:pPr>
        <w:pStyle w:val="Napis"/>
      </w:pPr>
    </w:p>
    <w:p w14:paraId="7FC286F2" w14:textId="5E293DA9" w:rsidR="00730306" w:rsidRPr="004F3834" w:rsidRDefault="00BF6712" w:rsidP="004F3834">
      <w:pPr>
        <w:pStyle w:val="Napis"/>
        <w:rPr>
          <w:rFonts w:cs="Arial"/>
          <w:bCs/>
        </w:rPr>
      </w:pPr>
      <w:bookmarkStart w:id="65" w:name="_Toc201146688"/>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6</w:t>
      </w:r>
      <w:r w:rsidR="002850B1">
        <w:rPr>
          <w:noProof/>
        </w:rPr>
        <w:fldChar w:fldCharType="end"/>
      </w:r>
      <w:r w:rsidRPr="001C3460">
        <w:t xml:space="preserve">: Upravičenci do denarnega nadomestila, od </w:t>
      </w:r>
      <w:r w:rsidR="00DB0FA3">
        <w:t>decembra</w:t>
      </w:r>
      <w:r w:rsidRPr="001C3460">
        <w:t xml:space="preserve"> 202</w:t>
      </w:r>
      <w:r w:rsidR="00DB0FA3">
        <w:t>3</w:t>
      </w:r>
      <w:r w:rsidRPr="001C3460">
        <w:t xml:space="preserve"> do decembra 202</w:t>
      </w:r>
      <w:r w:rsidR="00DB0FA3">
        <w:t>4</w:t>
      </w:r>
      <w:bookmarkEnd w:id="65"/>
    </w:p>
    <w:p w14:paraId="094CCF7F" w14:textId="1C633EE5" w:rsidR="00DB0FA3" w:rsidRDefault="004F3834" w:rsidP="002F2069">
      <w:pPr>
        <w:spacing w:after="0"/>
        <w:rPr>
          <w:noProof/>
          <w:shd w:val="clear" w:color="auto" w:fill="4472C4" w:themeFill="accent1"/>
          <w:lang w:eastAsia="sl-SI"/>
        </w:rPr>
      </w:pPr>
      <w:r>
        <w:rPr>
          <w:noProof/>
          <w:lang w:eastAsia="sl-SI"/>
        </w:rPr>
        <w:drawing>
          <wp:inline distT="0" distB="0" distL="0" distR="0" wp14:anchorId="267088B9" wp14:editId="4A5878F9">
            <wp:extent cx="5192202" cy="2083241"/>
            <wp:effectExtent l="0" t="0" r="8890" b="12700"/>
            <wp:docPr id="332528247" name="Grafikon 1">
              <a:extLst xmlns:a="http://schemas.openxmlformats.org/drawingml/2006/main">
                <a:ext uri="{FF2B5EF4-FFF2-40B4-BE49-F238E27FC236}">
                  <a16:creationId xmlns:a16="http://schemas.microsoft.com/office/drawing/2014/main" id="{09919B78-E405-019A-FC53-E5A92FA46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333D529" w14:textId="77D9C166" w:rsidR="00730306" w:rsidRPr="001C3460" w:rsidRDefault="00BF6712" w:rsidP="00A02F3F">
      <w:pPr>
        <w:pStyle w:val="PODTABELO"/>
        <w:rPr>
          <w:bCs/>
        </w:rPr>
      </w:pPr>
      <w:r w:rsidRPr="001C3460">
        <w:rPr>
          <w:lang w:eastAsia="sl-SI"/>
        </w:rPr>
        <w:t xml:space="preserve">Vir: </w:t>
      </w:r>
      <w:r w:rsidR="00402338">
        <w:rPr>
          <w:lang w:eastAsia="sl-SI"/>
        </w:rPr>
        <w:t>ZRSZ</w:t>
      </w:r>
      <w:r w:rsidRPr="001C3460">
        <w:rPr>
          <w:lang w:eastAsia="sl-SI"/>
        </w:rPr>
        <w:t>.</w:t>
      </w:r>
    </w:p>
    <w:p w14:paraId="274DDBC5" w14:textId="4E5E37E6" w:rsidR="004F3834" w:rsidRPr="004F3834" w:rsidRDefault="002A6793" w:rsidP="004F3674">
      <w:pPr>
        <w:pStyle w:val="BESEDILO"/>
        <w:rPr>
          <w:szCs w:val="18"/>
          <w:lang w:val="sl-SI"/>
        </w:rPr>
      </w:pPr>
      <w:bookmarkStart w:id="66" w:name="_Hlk128123855"/>
      <w:r w:rsidRPr="004F3834">
        <w:rPr>
          <w:szCs w:val="18"/>
          <w:lang w:val="sl-SI"/>
        </w:rPr>
        <w:t>V letu 202</w:t>
      </w:r>
      <w:r w:rsidR="004F3834" w:rsidRPr="004F3834">
        <w:rPr>
          <w:szCs w:val="18"/>
          <w:lang w:val="sl-SI"/>
        </w:rPr>
        <w:t>4</w:t>
      </w:r>
      <w:r w:rsidRPr="004F3834">
        <w:rPr>
          <w:szCs w:val="18"/>
          <w:lang w:val="sl-SI"/>
        </w:rPr>
        <w:t xml:space="preserve"> je </w:t>
      </w:r>
      <w:r w:rsidR="004F3834" w:rsidRPr="004F3834">
        <w:rPr>
          <w:szCs w:val="18"/>
          <w:lang w:val="sl-SI"/>
        </w:rPr>
        <w:t>34.098</w:t>
      </w:r>
      <w:r w:rsidRPr="004F3834">
        <w:rPr>
          <w:szCs w:val="18"/>
          <w:lang w:val="sl-SI"/>
        </w:rPr>
        <w:t xml:space="preserve"> </w:t>
      </w:r>
      <w:r w:rsidR="00BF6712" w:rsidRPr="004F3834">
        <w:rPr>
          <w:szCs w:val="18"/>
          <w:lang w:val="sl-SI"/>
        </w:rPr>
        <w:t>upravičence</w:t>
      </w:r>
      <w:r w:rsidRPr="004F3834">
        <w:rPr>
          <w:szCs w:val="18"/>
          <w:lang w:val="sl-SI"/>
        </w:rPr>
        <w:t xml:space="preserve">v pridobilo </w:t>
      </w:r>
      <w:r w:rsidR="00BF6712" w:rsidRPr="004F3834">
        <w:rPr>
          <w:szCs w:val="18"/>
          <w:lang w:val="sl-SI"/>
        </w:rPr>
        <w:t>pravico do denarnega nadomestila</w:t>
      </w:r>
      <w:r w:rsidR="004F3834">
        <w:rPr>
          <w:szCs w:val="18"/>
          <w:lang w:val="sl-SI"/>
        </w:rPr>
        <w:t xml:space="preserve">, kar je </w:t>
      </w:r>
      <w:r w:rsidR="006E5774">
        <w:rPr>
          <w:szCs w:val="18"/>
          <w:lang w:val="sl-SI"/>
        </w:rPr>
        <w:t>za</w:t>
      </w:r>
      <w:r w:rsidR="00C06A14">
        <w:rPr>
          <w:szCs w:val="18"/>
          <w:lang w:val="sl-SI"/>
        </w:rPr>
        <w:t xml:space="preserve"> </w:t>
      </w:r>
      <w:r w:rsidR="004F3834">
        <w:rPr>
          <w:szCs w:val="18"/>
          <w:lang w:val="sl-SI"/>
        </w:rPr>
        <w:t>2,4 odstotka več kot leta 2023.</w:t>
      </w:r>
    </w:p>
    <w:p w14:paraId="6B50A959" w14:textId="004F61B3" w:rsidR="00BF6712" w:rsidRPr="004F3834" w:rsidRDefault="00BF6712" w:rsidP="004F3674">
      <w:pPr>
        <w:pStyle w:val="BESEDILO"/>
        <w:rPr>
          <w:szCs w:val="18"/>
          <w:lang w:val="sl-SI"/>
        </w:rPr>
      </w:pPr>
      <w:r w:rsidRPr="004F3834">
        <w:rPr>
          <w:szCs w:val="18"/>
          <w:lang w:val="sl-SI"/>
        </w:rPr>
        <w:lastRenderedPageBreak/>
        <w:t xml:space="preserve">Pravico do denarnega nadomestila je na </w:t>
      </w:r>
      <w:r w:rsidRPr="004F3834">
        <w:rPr>
          <w:b/>
          <w:szCs w:val="18"/>
          <w:lang w:val="sl-SI"/>
        </w:rPr>
        <w:t xml:space="preserve">novo pridobilo </w:t>
      </w:r>
      <w:r w:rsidR="004F3834" w:rsidRPr="004F3834">
        <w:rPr>
          <w:b/>
          <w:szCs w:val="18"/>
          <w:lang w:val="sl-SI"/>
        </w:rPr>
        <w:t>30.606</w:t>
      </w:r>
      <w:r w:rsidRPr="004F3834">
        <w:rPr>
          <w:b/>
          <w:szCs w:val="18"/>
          <w:lang w:val="sl-SI"/>
        </w:rPr>
        <w:t xml:space="preserve"> upravičencev</w:t>
      </w:r>
      <w:r w:rsidRPr="004F3834">
        <w:rPr>
          <w:szCs w:val="18"/>
          <w:lang w:val="sl-SI"/>
        </w:rPr>
        <w:t>, od teh največ:</w:t>
      </w:r>
    </w:p>
    <w:p w14:paraId="11A91570" w14:textId="3DF7ACD0" w:rsidR="00C06A14" w:rsidRPr="004F3674" w:rsidRDefault="00C06A14" w:rsidP="005E49F4">
      <w:pPr>
        <w:pStyle w:val="BESEDILOEKP"/>
        <w:numPr>
          <w:ilvl w:val="0"/>
          <w:numId w:val="90"/>
        </w:numPr>
        <w:spacing w:before="0" w:after="0" w:line="220" w:lineRule="exact"/>
        <w:rPr>
          <w:rFonts w:cs="Times New Roman"/>
          <w:sz w:val="18"/>
          <w:szCs w:val="20"/>
          <w:lang w:eastAsia="x-none"/>
        </w:rPr>
      </w:pPr>
      <w:r w:rsidRPr="004F3674">
        <w:rPr>
          <w:rFonts w:cs="Times New Roman"/>
          <w:sz w:val="18"/>
          <w:szCs w:val="20"/>
          <w:lang w:eastAsia="x-none"/>
        </w:rPr>
        <w:t>12.692 zaradi redne odpovedi pogodbe o zaposlitvi s strani delodajalca (</w:t>
      </w:r>
      <w:r>
        <w:rPr>
          <w:rFonts w:cs="Times New Roman"/>
          <w:sz w:val="18"/>
          <w:szCs w:val="20"/>
          <w:lang w:eastAsia="x-none"/>
        </w:rPr>
        <w:t xml:space="preserve">za </w:t>
      </w:r>
      <w:r w:rsidRPr="004F3674">
        <w:rPr>
          <w:rFonts w:cs="Times New Roman"/>
          <w:sz w:val="18"/>
          <w:szCs w:val="20"/>
          <w:lang w:eastAsia="x-none"/>
        </w:rPr>
        <w:t xml:space="preserve">14,0 odstotka več kot leta 2023), od teh največ: </w:t>
      </w:r>
    </w:p>
    <w:p w14:paraId="1EA81CF1" w14:textId="0F5F550C" w:rsidR="00C06A14" w:rsidRPr="004F3674" w:rsidRDefault="00C06A14" w:rsidP="00451F0E">
      <w:pPr>
        <w:pStyle w:val="BESEDILOEKP"/>
        <w:numPr>
          <w:ilvl w:val="0"/>
          <w:numId w:val="27"/>
        </w:numPr>
        <w:spacing w:before="0" w:after="0" w:line="220" w:lineRule="exact"/>
        <w:rPr>
          <w:rFonts w:cs="Times New Roman"/>
          <w:sz w:val="18"/>
          <w:szCs w:val="20"/>
          <w:lang w:eastAsia="x-none"/>
        </w:rPr>
      </w:pPr>
      <w:r w:rsidRPr="004F3674">
        <w:rPr>
          <w:rFonts w:cs="Times New Roman"/>
          <w:sz w:val="18"/>
          <w:szCs w:val="20"/>
          <w:lang w:eastAsia="x-none"/>
        </w:rPr>
        <w:t>9565 iz poslovnih razlogov (</w:t>
      </w:r>
      <w:r>
        <w:rPr>
          <w:rFonts w:cs="Times New Roman"/>
          <w:sz w:val="18"/>
          <w:szCs w:val="20"/>
          <w:lang w:eastAsia="x-none"/>
        </w:rPr>
        <w:t xml:space="preserve">za </w:t>
      </w:r>
      <w:r w:rsidRPr="004F3674">
        <w:rPr>
          <w:rFonts w:cs="Times New Roman"/>
          <w:sz w:val="18"/>
          <w:szCs w:val="20"/>
          <w:lang w:eastAsia="x-none"/>
        </w:rPr>
        <w:t>13,0 odstotka več kot leta 2023),</w:t>
      </w:r>
    </w:p>
    <w:p w14:paraId="326B0652" w14:textId="57C3042B" w:rsidR="00C06A14" w:rsidRPr="004F3674" w:rsidRDefault="00C06A14" w:rsidP="005E49F4">
      <w:pPr>
        <w:pStyle w:val="Navadenanalize"/>
        <w:numPr>
          <w:ilvl w:val="0"/>
          <w:numId w:val="91"/>
        </w:numPr>
        <w:spacing w:before="0" w:after="0" w:line="220" w:lineRule="exact"/>
        <w:rPr>
          <w:rFonts w:eastAsia="Calibri" w:cs="Times New Roman"/>
          <w:bCs w:val="0"/>
          <w:sz w:val="18"/>
          <w:lang w:eastAsia="x-none"/>
        </w:rPr>
      </w:pPr>
      <w:r w:rsidRPr="004F3674">
        <w:rPr>
          <w:rFonts w:eastAsia="Calibri" w:cs="Times New Roman"/>
          <w:bCs w:val="0"/>
          <w:sz w:val="18"/>
          <w:lang w:eastAsia="x-none"/>
        </w:rPr>
        <w:t>15.676 zaradi izteka pogodbe o zaposlitvi za določen čas (</w:t>
      </w:r>
      <w:r>
        <w:rPr>
          <w:rFonts w:eastAsia="Calibri" w:cs="Times New Roman"/>
          <w:bCs w:val="0"/>
          <w:sz w:val="18"/>
          <w:lang w:eastAsia="x-none"/>
        </w:rPr>
        <w:t xml:space="preserve">za </w:t>
      </w:r>
      <w:r w:rsidRPr="004F3674">
        <w:rPr>
          <w:rFonts w:eastAsia="Calibri" w:cs="Times New Roman"/>
          <w:bCs w:val="0"/>
          <w:sz w:val="18"/>
          <w:lang w:eastAsia="x-none"/>
        </w:rPr>
        <w:t>6,6 odstotka manj kot leta 2023).</w:t>
      </w:r>
    </w:p>
    <w:p w14:paraId="4EDE372E" w14:textId="77777777" w:rsidR="00C06A14" w:rsidRPr="004F3674" w:rsidRDefault="00C06A14" w:rsidP="005E49F4">
      <w:pPr>
        <w:pStyle w:val="Navadenanalize"/>
        <w:numPr>
          <w:ilvl w:val="0"/>
          <w:numId w:val="91"/>
        </w:numPr>
        <w:spacing w:before="0" w:after="0" w:line="220" w:lineRule="exact"/>
        <w:rPr>
          <w:rFonts w:eastAsia="Calibri" w:cs="Times New Roman"/>
          <w:bCs w:val="0"/>
          <w:sz w:val="18"/>
          <w:lang w:eastAsia="x-none"/>
        </w:rPr>
      </w:pPr>
      <w:r w:rsidRPr="004F3674">
        <w:rPr>
          <w:rFonts w:eastAsia="Calibri" w:cs="Times New Roman"/>
          <w:bCs w:val="0"/>
          <w:sz w:val="18"/>
          <w:lang w:eastAsia="x-none"/>
        </w:rPr>
        <w:t xml:space="preserve">640 zaradi stečaja. </w:t>
      </w:r>
    </w:p>
    <w:p w14:paraId="19506DEC" w14:textId="77777777" w:rsidR="00E012A6" w:rsidRPr="004F3834" w:rsidRDefault="00E012A6" w:rsidP="004F3674">
      <w:pPr>
        <w:pStyle w:val="BESEDILO"/>
        <w:ind w:left="927"/>
        <w:rPr>
          <w:szCs w:val="18"/>
          <w:highlight w:val="yellow"/>
          <w:lang w:val="sl-SI"/>
        </w:rPr>
      </w:pPr>
    </w:p>
    <w:p w14:paraId="379FEDD7" w14:textId="574E748A" w:rsidR="00BF6712" w:rsidRPr="004F3834" w:rsidRDefault="00BF6712" w:rsidP="004F3674">
      <w:pPr>
        <w:pStyle w:val="BESEDILO"/>
        <w:rPr>
          <w:lang w:val="sl-SI"/>
        </w:rPr>
      </w:pPr>
      <w:r w:rsidRPr="004F3834">
        <w:rPr>
          <w:lang w:val="sl-SI"/>
        </w:rPr>
        <w:t>Pravico do preostalega dela neizkoriščene pravice do denarnega nadomestila je v letu 202</w:t>
      </w:r>
      <w:r w:rsidR="004F3834" w:rsidRPr="004F3834">
        <w:rPr>
          <w:lang w:val="sl-SI"/>
        </w:rPr>
        <w:t>4</w:t>
      </w:r>
      <w:r w:rsidRPr="004F3834">
        <w:rPr>
          <w:lang w:val="sl-SI"/>
        </w:rPr>
        <w:t xml:space="preserve"> pridobilo </w:t>
      </w:r>
      <w:r w:rsidR="004F3834" w:rsidRPr="004F3834">
        <w:rPr>
          <w:lang w:val="sl-SI"/>
        </w:rPr>
        <w:t>3492</w:t>
      </w:r>
      <w:r w:rsidRPr="004F3834">
        <w:rPr>
          <w:lang w:val="sl-SI"/>
        </w:rPr>
        <w:t xml:space="preserve"> upravičencev. </w:t>
      </w:r>
    </w:p>
    <w:p w14:paraId="350B249F" w14:textId="7CA05F0C" w:rsidR="00E012A6" w:rsidRPr="004F3834" w:rsidRDefault="00E012A6" w:rsidP="004F3674">
      <w:pPr>
        <w:pStyle w:val="BESEDILO"/>
        <w:rPr>
          <w:highlight w:val="yellow"/>
          <w:lang w:val="sl-SI"/>
        </w:rPr>
      </w:pPr>
    </w:p>
    <w:p w14:paraId="525C23FB" w14:textId="066CA9DE" w:rsidR="00E012A6" w:rsidRPr="004F3674" w:rsidRDefault="00E012A6" w:rsidP="004F3674">
      <w:pPr>
        <w:pStyle w:val="BESEDILO"/>
        <w:rPr>
          <w:lang w:val="sl-SI"/>
        </w:rPr>
      </w:pPr>
      <w:r w:rsidRPr="004F3674">
        <w:rPr>
          <w:lang w:val="sl-SI"/>
        </w:rPr>
        <w:t>V letu 202</w:t>
      </w:r>
      <w:r w:rsidR="00262864">
        <w:rPr>
          <w:lang w:val="sl-SI"/>
        </w:rPr>
        <w:t>4</w:t>
      </w:r>
      <w:r w:rsidRPr="004F3674">
        <w:rPr>
          <w:lang w:val="sl-SI"/>
        </w:rPr>
        <w:t xml:space="preserve"> je pravica do denarnega nadomestila mirovala v </w:t>
      </w:r>
      <w:r w:rsidR="00262864">
        <w:rPr>
          <w:lang w:val="sl-SI"/>
        </w:rPr>
        <w:t>551</w:t>
      </w:r>
      <w:r w:rsidRPr="004F3674">
        <w:rPr>
          <w:lang w:val="sl-SI"/>
        </w:rPr>
        <w:t xml:space="preserve"> primerih.</w:t>
      </w:r>
    </w:p>
    <w:p w14:paraId="33DD2D0D" w14:textId="77777777" w:rsidR="00E012A6" w:rsidRPr="004F3674" w:rsidRDefault="00E012A6" w:rsidP="004F3674">
      <w:pPr>
        <w:pStyle w:val="BESEDILO"/>
        <w:rPr>
          <w:lang w:val="sl-SI"/>
        </w:rPr>
      </w:pPr>
    </w:p>
    <w:p w14:paraId="5A7B79FD" w14:textId="51B17632" w:rsidR="00262864" w:rsidRPr="00262864" w:rsidRDefault="00262864" w:rsidP="00262864">
      <w:pPr>
        <w:pStyle w:val="BESEDILOEKP"/>
        <w:spacing w:before="0" w:after="0" w:line="220" w:lineRule="exact"/>
        <w:rPr>
          <w:rFonts w:cs="Times New Roman"/>
          <w:sz w:val="18"/>
          <w:szCs w:val="20"/>
          <w:lang w:eastAsia="x-none"/>
        </w:rPr>
      </w:pPr>
      <w:r w:rsidRPr="00262864">
        <w:rPr>
          <w:rFonts w:cs="Times New Roman"/>
          <w:sz w:val="18"/>
          <w:szCs w:val="20"/>
          <w:lang w:eastAsia="x-none"/>
        </w:rPr>
        <w:t xml:space="preserve">Prejemniku denarnega nadomestila z nedokončano osnovnošolsko izobrazbo, doseženo osnovnošolsko izobrazbo, nižjo poklicno izobrazbo ali srednješolsko izobrazbo, ki v času upravičenosti do denarnega nadomestila sklene delovno razmerje s polnim delovnim časom pri delodajalcu, ki ni njegov zadnji delodajalec pred nastankom brezposelnosti, in ne gre za povezano družbo zadnjega delodajalca, </w:t>
      </w:r>
      <w:r w:rsidR="00402338">
        <w:rPr>
          <w:rFonts w:cs="Times New Roman"/>
          <w:sz w:val="18"/>
          <w:szCs w:val="20"/>
          <w:lang w:eastAsia="x-none"/>
        </w:rPr>
        <w:t>ZRSZ</w:t>
      </w:r>
      <w:r w:rsidRPr="00262864">
        <w:rPr>
          <w:rFonts w:cs="Times New Roman"/>
          <w:sz w:val="18"/>
          <w:szCs w:val="20"/>
          <w:lang w:eastAsia="x-none"/>
        </w:rPr>
        <w:t xml:space="preserve"> do izteka obdobja, za </w:t>
      </w:r>
      <w:r w:rsidR="0060343F" w:rsidRPr="00262864">
        <w:rPr>
          <w:rFonts w:cs="Times New Roman"/>
          <w:sz w:val="18"/>
          <w:szCs w:val="20"/>
          <w:lang w:eastAsia="x-none"/>
        </w:rPr>
        <w:t>kater</w:t>
      </w:r>
      <w:r w:rsidR="0060343F">
        <w:rPr>
          <w:rFonts w:cs="Times New Roman"/>
          <w:sz w:val="18"/>
          <w:szCs w:val="20"/>
          <w:lang w:eastAsia="x-none"/>
        </w:rPr>
        <w:t xml:space="preserve">o </w:t>
      </w:r>
      <w:r w:rsidRPr="00262864">
        <w:rPr>
          <w:rFonts w:cs="Times New Roman"/>
          <w:sz w:val="18"/>
          <w:szCs w:val="20"/>
          <w:lang w:eastAsia="x-none"/>
        </w:rPr>
        <w:t xml:space="preserve">mu je bila navedena pravica priznana, vendar največ še 12 mesecev po zaposlitvi, mesečno za pretekli mesec izplačuje </w:t>
      </w:r>
      <w:r w:rsidRPr="0099099D">
        <w:rPr>
          <w:rFonts w:cs="Times New Roman"/>
          <w:b/>
          <w:bCs/>
          <w:sz w:val="18"/>
          <w:szCs w:val="20"/>
          <w:lang w:eastAsia="x-none"/>
        </w:rPr>
        <w:t>spodbudo za zaposlovanje v višini 20 odstotkov od mesečnega neto zneska denarnega nadomestila</w:t>
      </w:r>
      <w:r w:rsidRPr="00262864">
        <w:rPr>
          <w:rFonts w:cs="Times New Roman"/>
          <w:sz w:val="18"/>
          <w:szCs w:val="20"/>
          <w:lang w:eastAsia="x-none"/>
        </w:rPr>
        <w:t>, priznanega na dan sklenitve pogodbe o zaposlitvi, če oseba ohrani zaposlitev za polni delovni čas za celotno obdobje izplačevanja spodbude za zaposlovanje.</w:t>
      </w:r>
    </w:p>
    <w:p w14:paraId="3FCEFD34" w14:textId="77777777" w:rsidR="00262864" w:rsidRDefault="00262864" w:rsidP="00262864">
      <w:pPr>
        <w:pStyle w:val="BESEDILO"/>
        <w:rPr>
          <w:lang w:val="sl-SI"/>
        </w:rPr>
      </w:pPr>
    </w:p>
    <w:p w14:paraId="16955526" w14:textId="45E2741B" w:rsidR="00730306" w:rsidRPr="004F3674" w:rsidRDefault="00BF6712" w:rsidP="00262864">
      <w:pPr>
        <w:pStyle w:val="BESEDILO"/>
        <w:rPr>
          <w:lang w:val="sl-SI"/>
        </w:rPr>
      </w:pPr>
      <w:r w:rsidRPr="004F3674">
        <w:rPr>
          <w:lang w:val="sl-SI"/>
        </w:rPr>
        <w:t>Po določbi 66.a člena ZUTD je v letu 202</w:t>
      </w:r>
      <w:r w:rsidR="004F3674" w:rsidRPr="004F3674">
        <w:rPr>
          <w:lang w:val="sl-SI"/>
        </w:rPr>
        <w:t>4</w:t>
      </w:r>
      <w:r w:rsidRPr="004F3674">
        <w:rPr>
          <w:lang w:val="sl-SI"/>
        </w:rPr>
        <w:t xml:space="preserve"> pravico do </w:t>
      </w:r>
      <w:r w:rsidRPr="004F3674">
        <w:rPr>
          <w:b/>
          <w:bCs/>
          <w:lang w:val="sl-SI"/>
        </w:rPr>
        <w:t>spodbude za zaposlitev</w:t>
      </w:r>
      <w:r w:rsidRPr="004F3674">
        <w:rPr>
          <w:lang w:val="sl-SI"/>
        </w:rPr>
        <w:t xml:space="preserve"> uveljavljalo 1</w:t>
      </w:r>
      <w:r w:rsidR="004F3674" w:rsidRPr="004F3674">
        <w:rPr>
          <w:lang w:val="sl-SI"/>
        </w:rPr>
        <w:t>200</w:t>
      </w:r>
      <w:r w:rsidRPr="004F3674">
        <w:rPr>
          <w:lang w:val="sl-SI"/>
        </w:rPr>
        <w:t xml:space="preserve"> vlagateljev, od tega je bilo do spodbude za zaposlitev </w:t>
      </w:r>
      <w:r w:rsidRPr="00262864">
        <w:rPr>
          <w:b/>
          <w:bCs/>
          <w:lang w:val="sl-SI"/>
        </w:rPr>
        <w:t xml:space="preserve">upravičenih </w:t>
      </w:r>
      <w:r w:rsidR="004F3674" w:rsidRPr="00262864">
        <w:rPr>
          <w:b/>
          <w:bCs/>
          <w:lang w:val="sl-SI"/>
        </w:rPr>
        <w:t>807</w:t>
      </w:r>
      <w:r w:rsidRPr="00262864">
        <w:rPr>
          <w:b/>
          <w:bCs/>
          <w:lang w:val="sl-SI"/>
        </w:rPr>
        <w:t xml:space="preserve"> prejemnikov denarnega nadomestila</w:t>
      </w:r>
      <w:r w:rsidRPr="004F3674">
        <w:rPr>
          <w:lang w:val="sl-SI"/>
        </w:rPr>
        <w:t xml:space="preserve">, kar je za </w:t>
      </w:r>
      <w:r w:rsidR="004F3674" w:rsidRPr="004F3674">
        <w:rPr>
          <w:lang w:val="sl-SI"/>
        </w:rPr>
        <w:t>6,8</w:t>
      </w:r>
      <w:r w:rsidR="002A6793" w:rsidRPr="004F3674">
        <w:rPr>
          <w:lang w:val="sl-SI"/>
        </w:rPr>
        <w:t xml:space="preserve"> odstotka </w:t>
      </w:r>
      <w:r w:rsidR="004F3674" w:rsidRPr="004F3674">
        <w:rPr>
          <w:lang w:val="sl-SI"/>
        </w:rPr>
        <w:t>več</w:t>
      </w:r>
      <w:r w:rsidRPr="004F3674">
        <w:rPr>
          <w:lang w:val="sl-SI"/>
        </w:rPr>
        <w:t xml:space="preserve"> kot leta 202</w:t>
      </w:r>
      <w:r w:rsidR="004F3674" w:rsidRPr="004F3674">
        <w:rPr>
          <w:lang w:val="sl-SI"/>
        </w:rPr>
        <w:t>3</w:t>
      </w:r>
      <w:r w:rsidRPr="004F3674">
        <w:rPr>
          <w:lang w:val="sl-SI"/>
        </w:rPr>
        <w:t>, ko je bilo upravičenih 756 prejemnikov denarnega nadomestila.</w:t>
      </w:r>
      <w:r w:rsidR="002A6793" w:rsidRPr="004F3674">
        <w:rPr>
          <w:lang w:val="sl-SI"/>
        </w:rPr>
        <w:t xml:space="preserve"> </w:t>
      </w:r>
      <w:r w:rsidRPr="004F3674">
        <w:rPr>
          <w:lang w:val="sl-SI"/>
        </w:rPr>
        <w:t>Do spodbude iz različnih razlogov ni bilo upravičenih 36</w:t>
      </w:r>
      <w:r w:rsidR="004F3674" w:rsidRPr="004F3674">
        <w:rPr>
          <w:lang w:val="sl-SI"/>
        </w:rPr>
        <w:t>2</w:t>
      </w:r>
      <w:r w:rsidRPr="004F3674">
        <w:rPr>
          <w:lang w:val="sl-SI"/>
        </w:rPr>
        <w:t xml:space="preserve"> vlagateljev</w:t>
      </w:r>
      <w:r w:rsidR="002A6793" w:rsidRPr="004F3674">
        <w:rPr>
          <w:lang w:val="sl-SI"/>
        </w:rPr>
        <w:t xml:space="preserve">, največ zaradi razloga, ker </w:t>
      </w:r>
      <w:r w:rsidRPr="004F3674">
        <w:rPr>
          <w:lang w:val="sl-SI"/>
        </w:rPr>
        <w:t>vlagatelj</w:t>
      </w:r>
      <w:r w:rsidR="002A6793" w:rsidRPr="004F3674">
        <w:rPr>
          <w:lang w:val="sl-SI"/>
        </w:rPr>
        <w:t>i</w:t>
      </w:r>
      <w:r w:rsidRPr="004F3674">
        <w:rPr>
          <w:lang w:val="sl-SI"/>
        </w:rPr>
        <w:t xml:space="preserve"> v času zaposlitve niso bili več prejemniki denarnega nadomestila</w:t>
      </w:r>
      <w:r w:rsidR="002A6793" w:rsidRPr="004F3674">
        <w:rPr>
          <w:lang w:val="sl-SI"/>
        </w:rPr>
        <w:t>, so imeli</w:t>
      </w:r>
      <w:r w:rsidRPr="004F3674">
        <w:rPr>
          <w:lang w:val="sl-SI"/>
        </w:rPr>
        <w:t xml:space="preserve"> izobrazbo</w:t>
      </w:r>
      <w:r w:rsidR="007F4196" w:rsidRPr="004F3674">
        <w:rPr>
          <w:lang w:val="sl-SI"/>
        </w:rPr>
        <w:t>,</w:t>
      </w:r>
      <w:r w:rsidRPr="004F3674">
        <w:rPr>
          <w:lang w:val="sl-SI"/>
        </w:rPr>
        <w:t xml:space="preserve"> višjo od srednješolske</w:t>
      </w:r>
      <w:r w:rsidR="007F4196" w:rsidRPr="004F3674">
        <w:rPr>
          <w:lang w:val="sl-SI"/>
        </w:rPr>
        <w:t>,</w:t>
      </w:r>
      <w:r w:rsidR="002A6793" w:rsidRPr="004F3674">
        <w:rPr>
          <w:lang w:val="sl-SI"/>
        </w:rPr>
        <w:t xml:space="preserve"> ali pa </w:t>
      </w:r>
      <w:r w:rsidRPr="004F3674">
        <w:rPr>
          <w:lang w:val="sl-SI"/>
        </w:rPr>
        <w:t xml:space="preserve">izobrazbo, ki </w:t>
      </w:r>
      <w:r w:rsidR="00451F0E">
        <w:rPr>
          <w:lang w:val="sl-SI"/>
        </w:rPr>
        <w:t xml:space="preserve">je </w:t>
      </w:r>
      <w:r w:rsidRPr="004F3674">
        <w:rPr>
          <w:lang w:val="sl-SI"/>
        </w:rPr>
        <w:t>na trgu dela deficitarni poklic</w:t>
      </w:r>
      <w:r w:rsidR="002A6793" w:rsidRPr="004F3674">
        <w:rPr>
          <w:lang w:val="sl-SI"/>
        </w:rPr>
        <w:t>.</w:t>
      </w:r>
      <w:bookmarkEnd w:id="66"/>
    </w:p>
    <w:p w14:paraId="2705FE0D" w14:textId="77777777" w:rsidR="004F3674" w:rsidRDefault="004F3674" w:rsidP="002A6793">
      <w:pPr>
        <w:pStyle w:val="BESEDILO"/>
        <w:rPr>
          <w:highlight w:val="yellow"/>
          <w:lang w:val="sl-SI"/>
        </w:rPr>
      </w:pPr>
    </w:p>
    <w:p w14:paraId="707AF150" w14:textId="44F1E808" w:rsidR="004F3674" w:rsidRPr="004F3674" w:rsidRDefault="004F3674" w:rsidP="002A6793">
      <w:pPr>
        <w:pStyle w:val="BESEDILO"/>
        <w:rPr>
          <w:lang w:val="sl-SI"/>
        </w:rPr>
      </w:pPr>
      <w:r w:rsidRPr="004F3674">
        <w:rPr>
          <w:lang w:val="sl-SI"/>
        </w:rPr>
        <w:t>P</w:t>
      </w:r>
      <w:r w:rsidR="002A6793" w:rsidRPr="004F3674">
        <w:rPr>
          <w:lang w:val="sl-SI"/>
        </w:rPr>
        <w:t xml:space="preserve">o določbi 65. člena </w:t>
      </w:r>
      <w:r w:rsidR="002A6793" w:rsidRPr="0099099D">
        <w:rPr>
          <w:b/>
          <w:bCs/>
          <w:lang w:val="sl-SI"/>
        </w:rPr>
        <w:t>Uredbe 883/2004 o koordinaciji sistemov socialne varnost</w:t>
      </w:r>
      <w:r w:rsidR="002A6793" w:rsidRPr="004F3674">
        <w:rPr>
          <w:lang w:val="sl-SI"/>
        </w:rPr>
        <w:t>i</w:t>
      </w:r>
      <w:r w:rsidRPr="004F3674">
        <w:rPr>
          <w:lang w:val="sl-SI"/>
        </w:rPr>
        <w:t xml:space="preserve"> je leta 2024 denarno nadomestilo pridobilo 2081 upravičencev</w:t>
      </w:r>
      <w:r>
        <w:rPr>
          <w:lang w:val="sl-SI"/>
        </w:rPr>
        <w:t>,</w:t>
      </w:r>
      <w:r w:rsidRPr="004F3674">
        <w:rPr>
          <w:lang w:val="sl-SI"/>
        </w:rPr>
        <w:t xml:space="preserve"> kar je </w:t>
      </w:r>
      <w:r w:rsidR="0060343F">
        <w:rPr>
          <w:lang w:val="sl-SI"/>
        </w:rPr>
        <w:t xml:space="preserve">za </w:t>
      </w:r>
      <w:r w:rsidRPr="004F3674">
        <w:rPr>
          <w:lang w:val="sl-SI"/>
        </w:rPr>
        <w:t xml:space="preserve">12 </w:t>
      </w:r>
      <w:r>
        <w:rPr>
          <w:lang w:val="sl-SI"/>
        </w:rPr>
        <w:t>odstotkov</w:t>
      </w:r>
      <w:r w:rsidRPr="004F3674">
        <w:rPr>
          <w:lang w:val="sl-SI"/>
        </w:rPr>
        <w:t xml:space="preserve"> več kot leta 2023</w:t>
      </w:r>
      <w:r>
        <w:rPr>
          <w:lang w:val="sl-SI"/>
        </w:rPr>
        <w:t xml:space="preserve"> (1</w:t>
      </w:r>
      <w:r w:rsidRPr="004F3674">
        <w:rPr>
          <w:lang w:val="sl-SI"/>
        </w:rPr>
        <w:t>858</w:t>
      </w:r>
      <w:r>
        <w:rPr>
          <w:lang w:val="sl-SI"/>
        </w:rPr>
        <w:t xml:space="preserve">). </w:t>
      </w:r>
      <w:r w:rsidRPr="008A60C3">
        <w:t>Največ od teh je pridobilo pravico do denarnega nadomestila po prenehanju zaposlitve v Avstriji.</w:t>
      </w:r>
    </w:p>
    <w:p w14:paraId="15FB2B1D" w14:textId="77777777" w:rsidR="002A6793" w:rsidRPr="004F3674" w:rsidRDefault="002A6793" w:rsidP="002A6793">
      <w:pPr>
        <w:pStyle w:val="BESEDILO"/>
        <w:rPr>
          <w:bCs/>
          <w:szCs w:val="18"/>
          <w:lang w:val="sl-SI"/>
        </w:rPr>
      </w:pPr>
    </w:p>
    <w:p w14:paraId="6818093B" w14:textId="1E29775D" w:rsidR="004D698D" w:rsidRDefault="002A6793" w:rsidP="0099099D">
      <w:pPr>
        <w:pStyle w:val="BESEDILO"/>
        <w:rPr>
          <w:lang w:val="sl-SI"/>
        </w:rPr>
      </w:pPr>
      <w:r w:rsidRPr="004F3674">
        <w:rPr>
          <w:lang w:val="sl-SI"/>
        </w:rPr>
        <w:t xml:space="preserve">Na podlagi ZUTD-F se je v maju 2021 začela uporabljati sprememba, s katero se je spremenila </w:t>
      </w:r>
      <w:r w:rsidRPr="004F3674">
        <w:rPr>
          <w:b/>
          <w:bCs/>
          <w:lang w:val="sl-SI"/>
        </w:rPr>
        <w:t>najvišja višina denarnega nadomestila za t</w:t>
      </w:r>
      <w:r w:rsidR="00D96537">
        <w:rPr>
          <w:b/>
          <w:bCs/>
          <w:lang w:val="sl-SI"/>
        </w:rPr>
        <w:t>ako</w:t>
      </w:r>
      <w:r w:rsidRPr="004F3674">
        <w:rPr>
          <w:b/>
          <w:bCs/>
          <w:lang w:val="sl-SI"/>
        </w:rPr>
        <w:t xml:space="preserve"> i</w:t>
      </w:r>
      <w:r w:rsidR="00D96537">
        <w:rPr>
          <w:b/>
          <w:bCs/>
          <w:lang w:val="sl-SI"/>
        </w:rPr>
        <w:t>menovane</w:t>
      </w:r>
      <w:r w:rsidRPr="004F3674">
        <w:rPr>
          <w:b/>
          <w:bCs/>
          <w:lang w:val="sl-SI"/>
        </w:rPr>
        <w:t xml:space="preserve"> obmejne delavce</w:t>
      </w:r>
      <w:r w:rsidRPr="005E49F4">
        <w:rPr>
          <w:bCs/>
          <w:lang w:val="sl-SI"/>
        </w:rPr>
        <w:t>.</w:t>
      </w:r>
      <w:r w:rsidRPr="0060343F">
        <w:rPr>
          <w:lang w:val="sl-SI"/>
        </w:rPr>
        <w:t xml:space="preserve"> </w:t>
      </w:r>
      <w:r w:rsidRPr="004F3674">
        <w:rPr>
          <w:lang w:val="sl-SI"/>
        </w:rPr>
        <w:t>To so delavci, ki so med zadnjo zaposlitvijo imeli stalno prebivališče v R</w:t>
      </w:r>
      <w:r w:rsidR="007F4196" w:rsidRPr="004F3674">
        <w:rPr>
          <w:lang w:val="sl-SI"/>
        </w:rPr>
        <w:t xml:space="preserve">epubliki </w:t>
      </w:r>
      <w:r w:rsidR="00454194" w:rsidRPr="004F3674">
        <w:rPr>
          <w:lang w:val="sl-SI"/>
        </w:rPr>
        <w:t>S</w:t>
      </w:r>
      <w:r w:rsidR="007F4196" w:rsidRPr="004F3674">
        <w:rPr>
          <w:lang w:val="sl-SI"/>
        </w:rPr>
        <w:t>loveniji</w:t>
      </w:r>
      <w:r w:rsidRPr="004F3674">
        <w:rPr>
          <w:lang w:val="sl-SI"/>
        </w:rPr>
        <w:t xml:space="preserve"> in so se v drugo državo članico EU, EGP ali Švicarsko konfederacijo dnevno ali najmanj enkrat tedensko vozili na delo. Če so ti delavci v tej državi članici EU, EGP ali Švicarski konfederaciji dopolnili najmanj deset mesecev v zadnjih 24 mesecih, se jim za prve tri mesece upravičenosti prizna denarno nadomestilo največ v višini 1.785 evr</w:t>
      </w:r>
      <w:r w:rsidR="004A22C0" w:rsidRPr="004F3674">
        <w:rPr>
          <w:lang w:val="sl-SI"/>
        </w:rPr>
        <w:t>ov</w:t>
      </w:r>
      <w:r w:rsidRPr="004F3674">
        <w:rPr>
          <w:lang w:val="sl-SI"/>
        </w:rPr>
        <w:t xml:space="preserve">, če </w:t>
      </w:r>
      <w:r w:rsidR="00451F0E">
        <w:rPr>
          <w:lang w:val="sl-SI"/>
        </w:rPr>
        <w:t xml:space="preserve">pa </w:t>
      </w:r>
      <w:r w:rsidRPr="004F3674">
        <w:rPr>
          <w:lang w:val="sl-SI"/>
        </w:rPr>
        <w:t>so ti delavci v teh državah dopolnili najmanj 12 mesecev v zadnjih 24 mesecih in imajo pravico do denarnega nadomestila priznano za šest mesecev ali več, se jim prizna denarno nadomestilo največ v višini 1.785 evr</w:t>
      </w:r>
      <w:r w:rsidR="004A22C0" w:rsidRPr="004F3674">
        <w:rPr>
          <w:lang w:val="sl-SI"/>
        </w:rPr>
        <w:t>ov</w:t>
      </w:r>
      <w:r w:rsidRPr="004F3674">
        <w:rPr>
          <w:lang w:val="sl-SI"/>
        </w:rPr>
        <w:t xml:space="preserve"> za prvih pet mesecev upravičenosti. </w:t>
      </w:r>
      <w:r w:rsidRPr="0099099D">
        <w:rPr>
          <w:lang w:val="sl-SI"/>
        </w:rPr>
        <w:t>V letu 202</w:t>
      </w:r>
      <w:r w:rsidR="004F3674" w:rsidRPr="0099099D">
        <w:rPr>
          <w:lang w:val="sl-SI"/>
        </w:rPr>
        <w:t>4</w:t>
      </w:r>
      <w:r w:rsidRPr="0099099D">
        <w:rPr>
          <w:lang w:val="sl-SI"/>
        </w:rPr>
        <w:t xml:space="preserve"> je bila 1</w:t>
      </w:r>
      <w:r w:rsidR="00262864" w:rsidRPr="0099099D">
        <w:rPr>
          <w:lang w:val="sl-SI"/>
        </w:rPr>
        <w:t>361</w:t>
      </w:r>
      <w:r w:rsidRPr="0099099D">
        <w:rPr>
          <w:lang w:val="sl-SI"/>
        </w:rPr>
        <w:t xml:space="preserve"> upravičencem priznana pravica v najvišjem dovoljenem znesku</w:t>
      </w:r>
      <w:r w:rsidR="00262864" w:rsidRPr="0099099D">
        <w:rPr>
          <w:lang w:val="sl-SI"/>
        </w:rPr>
        <w:t xml:space="preserve"> (1.785 evrov), kar je </w:t>
      </w:r>
      <w:r w:rsidR="0060343F">
        <w:rPr>
          <w:lang w:val="sl-SI"/>
        </w:rPr>
        <w:t xml:space="preserve">za </w:t>
      </w:r>
      <w:r w:rsidR="00262864" w:rsidRPr="0099099D">
        <w:rPr>
          <w:lang w:val="sl-SI"/>
        </w:rPr>
        <w:t>20,2 odstotka več kot leto prej.</w:t>
      </w:r>
    </w:p>
    <w:p w14:paraId="6E5F7A0E" w14:textId="77777777" w:rsidR="0099099D" w:rsidRPr="0099099D" w:rsidRDefault="0099099D" w:rsidP="0099099D">
      <w:pPr>
        <w:pStyle w:val="BESEDILO"/>
        <w:rPr>
          <w:lang w:val="sl-SI"/>
        </w:rPr>
      </w:pPr>
    </w:p>
    <w:p w14:paraId="348EF36D" w14:textId="77777777" w:rsidR="00E93725" w:rsidRPr="00262864" w:rsidRDefault="00E93725" w:rsidP="00E93725">
      <w:pPr>
        <w:pStyle w:val="BESEDILO"/>
        <w:rPr>
          <w:lang w:val="sl-SI"/>
        </w:rPr>
      </w:pPr>
      <w:r w:rsidRPr="00262864">
        <w:rPr>
          <w:lang w:val="sl-SI"/>
        </w:rPr>
        <w:t xml:space="preserve">V letu 2024 je pravica do denarnega nadomestila prenehala skupno 35.569 upravičencem, največ zaradi: </w:t>
      </w:r>
    </w:p>
    <w:p w14:paraId="6B1D6E0B" w14:textId="77777777" w:rsidR="00E93725" w:rsidRPr="00262864" w:rsidRDefault="00E93725" w:rsidP="00EE23F9">
      <w:pPr>
        <w:pStyle w:val="BESEDILO"/>
        <w:numPr>
          <w:ilvl w:val="0"/>
          <w:numId w:val="92"/>
        </w:numPr>
        <w:rPr>
          <w:lang w:val="sl-SI"/>
        </w:rPr>
      </w:pPr>
      <w:r w:rsidRPr="00262864">
        <w:rPr>
          <w:lang w:val="sl-SI"/>
        </w:rPr>
        <w:t>izteka pravice (69.968 upravičencem),</w:t>
      </w:r>
    </w:p>
    <w:p w14:paraId="631386D8" w14:textId="77777777" w:rsidR="00E93725" w:rsidRPr="00262864" w:rsidRDefault="00E93725" w:rsidP="00EE23F9">
      <w:pPr>
        <w:pStyle w:val="BESEDILO"/>
        <w:numPr>
          <w:ilvl w:val="0"/>
          <w:numId w:val="92"/>
        </w:numPr>
        <w:rPr>
          <w:lang w:val="sl-SI"/>
        </w:rPr>
      </w:pPr>
      <w:r w:rsidRPr="00262864">
        <w:rPr>
          <w:lang w:val="sl-SI"/>
        </w:rPr>
        <w:t>zaposlitve (14.879 upravičencem),</w:t>
      </w:r>
    </w:p>
    <w:p w14:paraId="7F28E734" w14:textId="37D4DBB7" w:rsidR="00E93725" w:rsidRDefault="00E93725" w:rsidP="00EE23F9">
      <w:pPr>
        <w:pStyle w:val="BESEDILO"/>
        <w:numPr>
          <w:ilvl w:val="0"/>
          <w:numId w:val="92"/>
        </w:numPr>
        <w:rPr>
          <w:lang w:val="sl-SI"/>
        </w:rPr>
      </w:pPr>
      <w:r w:rsidRPr="00262864">
        <w:rPr>
          <w:lang w:val="sl-SI"/>
        </w:rPr>
        <w:t>upokojitve (2594 upravičencem).</w:t>
      </w:r>
    </w:p>
    <w:p w14:paraId="282B631B" w14:textId="7EBE6AC6" w:rsidR="006752BC" w:rsidRPr="001C3460" w:rsidRDefault="006752BC" w:rsidP="006C0BDB">
      <w:pPr>
        <w:rPr>
          <w:rFonts w:ascii="Arial" w:hAnsi="Arial" w:cs="Arial"/>
          <w:bCs/>
        </w:rPr>
      </w:pPr>
      <w:bookmarkStart w:id="67" w:name="_Toc161133241"/>
      <w:bookmarkEnd w:id="67"/>
    </w:p>
    <w:p w14:paraId="2385C4D3" w14:textId="77777777" w:rsidR="006752BC" w:rsidRPr="001C3460" w:rsidRDefault="006752BC" w:rsidP="00F44C89">
      <w:pPr>
        <w:pStyle w:val="Naslov1"/>
        <w:ind w:left="720"/>
      </w:pPr>
      <w:bookmarkStart w:id="68" w:name="_Toc201146662"/>
      <w:bookmarkStart w:id="69" w:name="_Hlk196305472"/>
      <w:r>
        <w:t xml:space="preserve">3 </w:t>
      </w:r>
      <w:r w:rsidRPr="001C3460">
        <w:t>SREDSTVA ZA IZVAJANJE UK</w:t>
      </w:r>
      <w:r>
        <w:t>R</w:t>
      </w:r>
      <w:r w:rsidRPr="001C3460">
        <w:t>EPOV NA TRGU DELA</w:t>
      </w:r>
      <w:bookmarkEnd w:id="68"/>
    </w:p>
    <w:p w14:paraId="5DDC871A" w14:textId="77777777" w:rsidR="006752BC" w:rsidRPr="001C3460" w:rsidRDefault="006752BC" w:rsidP="004D698D"/>
    <w:p w14:paraId="7037CFFA" w14:textId="77777777" w:rsidR="006752BC" w:rsidRPr="001C3460" w:rsidRDefault="006752BC" w:rsidP="00F44C89">
      <w:pPr>
        <w:pStyle w:val="Naslov20"/>
        <w:ind w:left="1080"/>
      </w:pPr>
      <w:bookmarkStart w:id="70" w:name="_Toc201146663"/>
      <w:r>
        <w:t xml:space="preserve">3.1 </w:t>
      </w:r>
      <w:r w:rsidRPr="001C3460">
        <w:t>STORITVI ZA TRG DELA</w:t>
      </w:r>
      <w:bookmarkEnd w:id="70"/>
    </w:p>
    <w:p w14:paraId="28329A5D" w14:textId="77777777" w:rsidR="006752BC" w:rsidRPr="00265E71" w:rsidRDefault="006752BC" w:rsidP="007373D0">
      <w:pPr>
        <w:spacing w:after="0"/>
        <w:rPr>
          <w:rFonts w:ascii="Arial" w:hAnsi="Arial" w:cs="Arial"/>
          <w:sz w:val="18"/>
          <w:szCs w:val="18"/>
        </w:rPr>
      </w:pPr>
    </w:p>
    <w:p w14:paraId="3858B508" w14:textId="77777777" w:rsidR="006752BC" w:rsidRPr="00265E71" w:rsidRDefault="006752BC" w:rsidP="007373D0">
      <w:pPr>
        <w:spacing w:after="0"/>
        <w:rPr>
          <w:rFonts w:ascii="Arial" w:hAnsi="Arial" w:cs="Arial"/>
          <w:sz w:val="18"/>
          <w:szCs w:val="18"/>
        </w:rPr>
      </w:pPr>
    </w:p>
    <w:p w14:paraId="3E25C62E" w14:textId="34BB9BC6" w:rsidR="006752BC" w:rsidRDefault="006752BC" w:rsidP="007373D0">
      <w:pPr>
        <w:spacing w:after="0"/>
        <w:rPr>
          <w:rFonts w:ascii="Arial" w:hAnsi="Arial" w:cs="Arial"/>
          <w:sz w:val="18"/>
          <w:szCs w:val="18"/>
        </w:rPr>
      </w:pPr>
      <w:r w:rsidRPr="00265E71">
        <w:rPr>
          <w:rFonts w:ascii="Arial" w:hAnsi="Arial" w:cs="Arial"/>
          <w:sz w:val="18"/>
          <w:szCs w:val="18"/>
        </w:rPr>
        <w:t xml:space="preserve">V spodnji preglednici je prikazana poraba finančnih sredstev v letu 2024 za projekte, ki v skladu z ZUTD pomenijo storitev trga dela, konkretno VKO, in so sofinancirani iz sredstev proračuna Republike Slovenije in sredstev ESS+ v okviru PEKP 2021–2027. </w:t>
      </w:r>
    </w:p>
    <w:p w14:paraId="3950E492" w14:textId="77777777" w:rsidR="007373D0" w:rsidRPr="00265E71" w:rsidRDefault="007373D0" w:rsidP="007373D0">
      <w:pPr>
        <w:spacing w:after="0"/>
        <w:rPr>
          <w:rFonts w:ascii="Arial" w:hAnsi="Arial" w:cs="Arial"/>
          <w:sz w:val="18"/>
          <w:szCs w:val="18"/>
        </w:rPr>
      </w:pPr>
    </w:p>
    <w:p w14:paraId="452253E2" w14:textId="77777777" w:rsidR="006752BC" w:rsidRPr="00265E71" w:rsidRDefault="006752BC" w:rsidP="00CE7499">
      <w:pPr>
        <w:rPr>
          <w:rFonts w:ascii="Arial" w:eastAsia="Calibri" w:hAnsi="Arial" w:cs="Arial"/>
          <w:sz w:val="18"/>
          <w:szCs w:val="18"/>
          <w:lang w:eastAsia="x-none"/>
        </w:rPr>
      </w:pPr>
      <w:r w:rsidRPr="00265E71">
        <w:rPr>
          <w:rFonts w:ascii="Arial" w:hAnsi="Arial" w:cs="Arial"/>
          <w:sz w:val="18"/>
          <w:szCs w:val="18"/>
        </w:rPr>
        <w:br w:type="page"/>
      </w:r>
    </w:p>
    <w:p w14:paraId="50F8D3DA" w14:textId="185F3E9B" w:rsidR="006752BC" w:rsidRPr="0032786D" w:rsidRDefault="006752BC" w:rsidP="0032786D">
      <w:pPr>
        <w:pStyle w:val="Napis"/>
      </w:pPr>
      <w:bookmarkStart w:id="71" w:name="_Toc201145766"/>
      <w:r w:rsidRPr="001C3460">
        <w:lastRenderedPageBreak/>
        <w:t xml:space="preserve">Preglednica </w:t>
      </w:r>
      <w:r>
        <w:rPr>
          <w:noProof/>
        </w:rPr>
        <w:fldChar w:fldCharType="begin"/>
      </w:r>
      <w:r>
        <w:rPr>
          <w:noProof/>
        </w:rPr>
        <w:instrText xml:space="preserve"> SEQ Preglednica \* ARABIC </w:instrText>
      </w:r>
      <w:r>
        <w:rPr>
          <w:noProof/>
        </w:rPr>
        <w:fldChar w:fldCharType="separate"/>
      </w:r>
      <w:r w:rsidR="0064478A">
        <w:rPr>
          <w:noProof/>
        </w:rPr>
        <w:t>11</w:t>
      </w:r>
      <w:r>
        <w:rPr>
          <w:noProof/>
        </w:rPr>
        <w:fldChar w:fldCharType="end"/>
      </w:r>
      <w:r w:rsidRPr="001C3460">
        <w:t xml:space="preserve">: </w:t>
      </w:r>
      <w:r>
        <w:t>S</w:t>
      </w:r>
      <w:r w:rsidRPr="001C3460">
        <w:t>redstva</w:t>
      </w:r>
      <w:r>
        <w:t>,</w:t>
      </w:r>
      <w:r w:rsidRPr="001C3460">
        <w:t xml:space="preserve"> </w:t>
      </w:r>
      <w:r>
        <w:t>p</w:t>
      </w:r>
      <w:r w:rsidRPr="001C3460">
        <w:t xml:space="preserve">orabljena za </w:t>
      </w:r>
      <w:r>
        <w:t xml:space="preserve">projekte v okviru storitev trga dela </w:t>
      </w:r>
      <w:r w:rsidRPr="001C3460">
        <w:t>v letu 202</w:t>
      </w:r>
      <w:r>
        <w:t>4</w:t>
      </w:r>
      <w:bookmarkEnd w:id="71"/>
    </w:p>
    <w:tbl>
      <w:tblPr>
        <w:tblStyle w:val="Tabelasvetlamrea1poudarek51"/>
        <w:tblW w:w="9052" w:type="dxa"/>
        <w:tblLook w:val="04A0" w:firstRow="1" w:lastRow="0" w:firstColumn="1" w:lastColumn="0" w:noHBand="0" w:noVBand="1"/>
      </w:tblPr>
      <w:tblGrid>
        <w:gridCol w:w="1677"/>
        <w:gridCol w:w="3395"/>
        <w:gridCol w:w="2357"/>
        <w:gridCol w:w="1623"/>
      </w:tblGrid>
      <w:tr w:rsidR="006752BC" w:rsidRPr="0032786D" w14:paraId="047BF620" w14:textId="77777777" w:rsidTr="00FA7F30">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1677" w:type="dxa"/>
            <w:hideMark/>
          </w:tcPr>
          <w:p w14:paraId="74E4285C" w14:textId="77777777" w:rsidR="006752BC" w:rsidRPr="0032786D" w:rsidRDefault="006752BC" w:rsidP="002B291C">
            <w:pPr>
              <w:jc w:val="center"/>
              <w:rPr>
                <w:rFonts w:cs="Arial"/>
                <w:b w:val="0"/>
                <w:bCs w:val="0"/>
                <w:i/>
                <w:iCs/>
                <w:sz w:val="16"/>
                <w:szCs w:val="16"/>
              </w:rPr>
            </w:pPr>
            <w:r w:rsidRPr="0032786D">
              <w:rPr>
                <w:rFonts w:cs="Arial"/>
                <w:i/>
                <w:iCs/>
                <w:sz w:val="16"/>
                <w:szCs w:val="16"/>
              </w:rPr>
              <w:t>VIR</w:t>
            </w:r>
          </w:p>
        </w:tc>
        <w:tc>
          <w:tcPr>
            <w:tcW w:w="3395" w:type="dxa"/>
            <w:noWrap/>
            <w:hideMark/>
          </w:tcPr>
          <w:p w14:paraId="6FED4D47"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IME PROJEKTA</w:t>
            </w:r>
          </w:p>
        </w:tc>
        <w:tc>
          <w:tcPr>
            <w:tcW w:w="2357" w:type="dxa"/>
            <w:hideMark/>
          </w:tcPr>
          <w:p w14:paraId="7DBA805F"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 xml:space="preserve">Vir financiranja </w:t>
            </w:r>
          </w:p>
          <w:p w14:paraId="76DBA5C8"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p>
          <w:p w14:paraId="6373F1CD"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(šifra PP/šifra projekta)</w:t>
            </w:r>
          </w:p>
        </w:tc>
        <w:tc>
          <w:tcPr>
            <w:tcW w:w="1623" w:type="dxa"/>
            <w:hideMark/>
          </w:tcPr>
          <w:p w14:paraId="721020F5"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 xml:space="preserve">Poraba sredstev ESS+ </w:t>
            </w:r>
          </w:p>
          <w:p w14:paraId="6FCD4EE3"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Pr>
                <w:rFonts w:cs="Arial"/>
                <w:i/>
                <w:iCs/>
                <w:sz w:val="16"/>
                <w:szCs w:val="16"/>
              </w:rPr>
              <w:t xml:space="preserve">v okviru </w:t>
            </w:r>
            <w:r w:rsidRPr="0032786D">
              <w:rPr>
                <w:rFonts w:cs="Arial"/>
                <w:i/>
                <w:iCs/>
                <w:sz w:val="16"/>
                <w:szCs w:val="16"/>
              </w:rPr>
              <w:t xml:space="preserve">PEKP 2021–2027 </w:t>
            </w:r>
          </w:p>
          <w:p w14:paraId="32584C48"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i/>
                <w:iCs/>
                <w:sz w:val="16"/>
                <w:szCs w:val="16"/>
              </w:rPr>
            </w:pPr>
            <w:r w:rsidRPr="0032786D">
              <w:rPr>
                <w:rFonts w:cs="Arial"/>
                <w:i/>
                <w:iCs/>
                <w:sz w:val="16"/>
                <w:szCs w:val="16"/>
              </w:rPr>
              <w:t>v letu 2024</w:t>
            </w:r>
          </w:p>
          <w:p w14:paraId="00733CB4" w14:textId="16BDA969"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w:t>
            </w:r>
            <w:r>
              <w:rPr>
                <w:rFonts w:cs="Arial"/>
                <w:i/>
                <w:iCs/>
                <w:sz w:val="16"/>
                <w:szCs w:val="16"/>
              </w:rPr>
              <w:t>Slovenija</w:t>
            </w:r>
            <w:r w:rsidRPr="0032786D">
              <w:rPr>
                <w:rFonts w:cs="Arial"/>
                <w:i/>
                <w:iCs/>
                <w:sz w:val="16"/>
                <w:szCs w:val="16"/>
              </w:rPr>
              <w:t xml:space="preserve"> in </w:t>
            </w:r>
            <w:r>
              <w:rPr>
                <w:rFonts w:cs="Arial"/>
                <w:i/>
                <w:iCs/>
                <w:sz w:val="16"/>
                <w:szCs w:val="16"/>
              </w:rPr>
              <w:t>EU</w:t>
            </w:r>
            <w:r w:rsidRPr="0032786D">
              <w:rPr>
                <w:rFonts w:cs="Arial"/>
                <w:i/>
                <w:iCs/>
                <w:sz w:val="16"/>
                <w:szCs w:val="16"/>
              </w:rPr>
              <w:t>)</w:t>
            </w:r>
          </w:p>
          <w:p w14:paraId="5FEC70FF"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p>
          <w:p w14:paraId="0CB7DBE7"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(v EUR)</w:t>
            </w:r>
          </w:p>
        </w:tc>
      </w:tr>
      <w:tr w:rsidR="006752BC" w:rsidRPr="0032786D" w14:paraId="599AA464"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229DEEDC"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1FE14178" w14:textId="0518D885"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1F996061"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Platforma trga dela</w:t>
            </w:r>
          </w:p>
        </w:tc>
        <w:tc>
          <w:tcPr>
            <w:tcW w:w="2357" w:type="dxa"/>
            <w:vMerge w:val="restart"/>
            <w:hideMark/>
          </w:tcPr>
          <w:p w14:paraId="5A131D2A" w14:textId="7A12E47A" w:rsidR="006752BC" w:rsidRPr="0032786D" w:rsidRDefault="006752BC" w:rsidP="0092271A">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230165/2611-23-4201</w:t>
            </w:r>
          </w:p>
        </w:tc>
        <w:tc>
          <w:tcPr>
            <w:tcW w:w="1623" w:type="dxa"/>
            <w:vMerge w:val="restart"/>
            <w:noWrap/>
            <w:hideMark/>
          </w:tcPr>
          <w:p w14:paraId="2A52A961" w14:textId="77777777" w:rsidR="006752BC"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341.435,44</w:t>
            </w:r>
          </w:p>
          <w:p w14:paraId="4038AEE7"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6B197E2B"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1CA16D51" w14:textId="77777777" w:rsidR="006752BC" w:rsidRPr="0032786D" w:rsidRDefault="006752BC" w:rsidP="002B291C">
            <w:pPr>
              <w:rPr>
                <w:rFonts w:cs="Arial"/>
                <w:b w:val="0"/>
                <w:bCs w:val="0"/>
                <w:sz w:val="16"/>
                <w:szCs w:val="16"/>
              </w:rPr>
            </w:pPr>
          </w:p>
        </w:tc>
        <w:tc>
          <w:tcPr>
            <w:tcW w:w="3395" w:type="dxa"/>
            <w:vMerge/>
            <w:hideMark/>
          </w:tcPr>
          <w:p w14:paraId="77EB7FDC"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2095070C"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103C0F09"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5943C62C"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4C0A36C6"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3EE42D36" w14:textId="253722B6"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52A73DF1" w14:textId="4F3B6307" w:rsidR="006752BC" w:rsidRPr="0032786D" w:rsidRDefault="006752BC" w:rsidP="0092271A">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 xml:space="preserve">Krepitev sodelovanja uradov za delo, </w:t>
            </w:r>
            <w:r>
              <w:rPr>
                <w:rFonts w:cs="Arial"/>
                <w:sz w:val="16"/>
                <w:szCs w:val="16"/>
              </w:rPr>
              <w:t>CSD</w:t>
            </w:r>
            <w:r w:rsidRPr="0032786D">
              <w:rPr>
                <w:rFonts w:cs="Arial"/>
                <w:sz w:val="16"/>
                <w:szCs w:val="16"/>
              </w:rPr>
              <w:t xml:space="preserve"> in drugih deležnikov pri integraciji dolgotrajno brezposelnih oseb na trg dela</w:t>
            </w:r>
          </w:p>
        </w:tc>
        <w:tc>
          <w:tcPr>
            <w:tcW w:w="2357" w:type="dxa"/>
            <w:vMerge w:val="restart"/>
            <w:hideMark/>
          </w:tcPr>
          <w:p w14:paraId="750031C5" w14:textId="6B319CB1"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230165/2611-24-4203</w:t>
            </w:r>
          </w:p>
        </w:tc>
        <w:tc>
          <w:tcPr>
            <w:tcW w:w="1623" w:type="dxa"/>
            <w:vMerge w:val="restart"/>
            <w:noWrap/>
            <w:hideMark/>
          </w:tcPr>
          <w:p w14:paraId="23825000"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143.603,44</w:t>
            </w:r>
          </w:p>
        </w:tc>
      </w:tr>
      <w:tr w:rsidR="006752BC" w:rsidRPr="0032786D" w14:paraId="49F2ED95"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18166C57" w14:textId="77777777" w:rsidR="006752BC" w:rsidRPr="0032786D" w:rsidRDefault="006752BC" w:rsidP="002B291C">
            <w:pPr>
              <w:rPr>
                <w:rFonts w:cs="Arial"/>
                <w:b w:val="0"/>
                <w:bCs w:val="0"/>
                <w:sz w:val="16"/>
                <w:szCs w:val="16"/>
              </w:rPr>
            </w:pPr>
          </w:p>
        </w:tc>
        <w:tc>
          <w:tcPr>
            <w:tcW w:w="3395" w:type="dxa"/>
            <w:vMerge/>
            <w:hideMark/>
          </w:tcPr>
          <w:p w14:paraId="2F46FDBA"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5180A448"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4F2B4495"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35D35B4C"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079144B9"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6B062DA5" w14:textId="69552756"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6711F4DF"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Krepitev mreže pisarn za delodajalce</w:t>
            </w:r>
          </w:p>
        </w:tc>
        <w:tc>
          <w:tcPr>
            <w:tcW w:w="2357" w:type="dxa"/>
            <w:vMerge w:val="restart"/>
            <w:hideMark/>
          </w:tcPr>
          <w:p w14:paraId="36EBF870" w14:textId="744B8F30"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230165/2611-24-4204</w:t>
            </w:r>
          </w:p>
        </w:tc>
        <w:tc>
          <w:tcPr>
            <w:tcW w:w="1623" w:type="dxa"/>
            <w:vMerge w:val="restart"/>
            <w:noWrap/>
            <w:hideMark/>
          </w:tcPr>
          <w:p w14:paraId="15A6A9F8"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147.858,29</w:t>
            </w:r>
          </w:p>
        </w:tc>
      </w:tr>
      <w:tr w:rsidR="006752BC" w:rsidRPr="0032786D" w14:paraId="7BE20D4A"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08624209" w14:textId="77777777" w:rsidR="006752BC" w:rsidRPr="0032786D" w:rsidRDefault="006752BC" w:rsidP="002B291C">
            <w:pPr>
              <w:rPr>
                <w:rFonts w:cs="Arial"/>
                <w:b w:val="0"/>
                <w:bCs w:val="0"/>
                <w:sz w:val="16"/>
                <w:szCs w:val="16"/>
              </w:rPr>
            </w:pPr>
          </w:p>
        </w:tc>
        <w:tc>
          <w:tcPr>
            <w:tcW w:w="3395" w:type="dxa"/>
            <w:vMerge/>
            <w:hideMark/>
          </w:tcPr>
          <w:p w14:paraId="3C8C1B6D"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6604FB5D"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682C05A9"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728D5284"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2A24DB7A"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63049A14" w14:textId="11C125B2"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4297EB66"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Razvoj in vzpostavitev novega storitvenega modela ZRSZ s krepitvijo digitalnega poslovanja – NSM</w:t>
            </w:r>
          </w:p>
        </w:tc>
        <w:tc>
          <w:tcPr>
            <w:tcW w:w="2357" w:type="dxa"/>
            <w:vMerge w:val="restart"/>
            <w:hideMark/>
          </w:tcPr>
          <w:p w14:paraId="592E84BD" w14:textId="742FA86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230165/2611-24-4205</w:t>
            </w:r>
          </w:p>
        </w:tc>
        <w:tc>
          <w:tcPr>
            <w:tcW w:w="1623" w:type="dxa"/>
            <w:vMerge w:val="restart"/>
            <w:noWrap/>
            <w:hideMark/>
          </w:tcPr>
          <w:p w14:paraId="68A73AF2"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77.773,69</w:t>
            </w:r>
          </w:p>
        </w:tc>
      </w:tr>
      <w:tr w:rsidR="006752BC" w:rsidRPr="0032786D" w14:paraId="4F42CBAD"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32A394C7" w14:textId="77777777" w:rsidR="006752BC" w:rsidRPr="0032786D" w:rsidRDefault="006752BC" w:rsidP="002B291C">
            <w:pPr>
              <w:rPr>
                <w:rFonts w:cs="Arial"/>
                <w:b w:val="0"/>
                <w:bCs w:val="0"/>
                <w:sz w:val="16"/>
                <w:szCs w:val="16"/>
              </w:rPr>
            </w:pPr>
          </w:p>
        </w:tc>
        <w:tc>
          <w:tcPr>
            <w:tcW w:w="3395" w:type="dxa"/>
            <w:vMerge/>
            <w:hideMark/>
          </w:tcPr>
          <w:p w14:paraId="488F75D4"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42A81032"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44822142"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68F2F968"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508C7880"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37F7995F" w14:textId="635C7213"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30C3A74E"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Izvajanje mreže EURES in iniciative ALMA</w:t>
            </w:r>
          </w:p>
        </w:tc>
        <w:tc>
          <w:tcPr>
            <w:tcW w:w="2357" w:type="dxa"/>
            <w:vMerge w:val="restart"/>
            <w:hideMark/>
          </w:tcPr>
          <w:p w14:paraId="5CF63459" w14:textId="18081FAE"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230165/2611-23-4202</w:t>
            </w:r>
          </w:p>
        </w:tc>
        <w:tc>
          <w:tcPr>
            <w:tcW w:w="1623" w:type="dxa"/>
            <w:vMerge w:val="restart"/>
            <w:noWrap/>
            <w:hideMark/>
          </w:tcPr>
          <w:p w14:paraId="6C433271"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884.232,08</w:t>
            </w:r>
          </w:p>
        </w:tc>
      </w:tr>
      <w:tr w:rsidR="006752BC" w:rsidRPr="0032786D" w14:paraId="13A0ADAF"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4C56FB66" w14:textId="77777777" w:rsidR="006752BC" w:rsidRPr="0032786D" w:rsidRDefault="006752BC" w:rsidP="002B291C">
            <w:pPr>
              <w:rPr>
                <w:rFonts w:cs="Arial"/>
                <w:sz w:val="16"/>
                <w:szCs w:val="16"/>
              </w:rPr>
            </w:pPr>
          </w:p>
        </w:tc>
        <w:tc>
          <w:tcPr>
            <w:tcW w:w="3395" w:type="dxa"/>
            <w:vMerge/>
            <w:hideMark/>
          </w:tcPr>
          <w:p w14:paraId="3FF7521E"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0E162F7B"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0428285A"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bl>
    <w:p w14:paraId="1633D3C4" w14:textId="77777777" w:rsidR="006752BC" w:rsidRPr="00967FB7" w:rsidRDefault="006752BC" w:rsidP="00F900AA">
      <w:pPr>
        <w:rPr>
          <w:rFonts w:ascii="Arial" w:hAnsi="Arial" w:cs="Arial"/>
          <w:i/>
          <w:sz w:val="16"/>
          <w:szCs w:val="16"/>
        </w:rPr>
      </w:pPr>
      <w:r w:rsidRPr="00967FB7">
        <w:rPr>
          <w:rFonts w:ascii="Arial" w:hAnsi="Arial" w:cs="Arial"/>
          <w:i/>
          <w:sz w:val="16"/>
          <w:szCs w:val="16"/>
        </w:rPr>
        <w:t>Vir: MDDSZ.</w:t>
      </w:r>
    </w:p>
    <w:p w14:paraId="5D4FBABA" w14:textId="77777777" w:rsidR="006752BC" w:rsidRPr="001C3460" w:rsidRDefault="006752BC" w:rsidP="00F900AA"/>
    <w:p w14:paraId="56BB5812" w14:textId="77777777" w:rsidR="006752BC" w:rsidRPr="001C3460" w:rsidRDefault="006752BC" w:rsidP="005C26F4">
      <w:pPr>
        <w:pStyle w:val="Naslov20"/>
        <w:ind w:left="1080"/>
      </w:pPr>
      <w:bookmarkStart w:id="72" w:name="_Toc201146664"/>
      <w:r>
        <w:t xml:space="preserve">3.2 </w:t>
      </w:r>
      <w:r w:rsidRPr="001C3460">
        <w:t>AKTIVNA POLITIKA ZAPOSLOVANJA</w:t>
      </w:r>
      <w:bookmarkEnd w:id="72"/>
    </w:p>
    <w:p w14:paraId="6C2E96F5" w14:textId="77777777" w:rsidR="006752BC" w:rsidRPr="00CA50DD" w:rsidRDefault="006752BC" w:rsidP="00CA50DD">
      <w:pPr>
        <w:spacing w:after="0"/>
        <w:rPr>
          <w:rFonts w:ascii="Arial" w:hAnsi="Arial" w:cs="Arial"/>
          <w:sz w:val="18"/>
          <w:szCs w:val="18"/>
        </w:rPr>
      </w:pPr>
    </w:p>
    <w:p w14:paraId="52622ED6" w14:textId="77777777" w:rsidR="006752BC" w:rsidRPr="00CA50DD" w:rsidRDefault="006752BC" w:rsidP="00D7504C">
      <w:pPr>
        <w:spacing w:after="0"/>
        <w:jc w:val="both"/>
        <w:rPr>
          <w:rFonts w:ascii="Arial" w:hAnsi="Arial" w:cs="Arial"/>
          <w:sz w:val="18"/>
          <w:szCs w:val="18"/>
        </w:rPr>
      </w:pPr>
      <w:r w:rsidRPr="00CA50DD">
        <w:rPr>
          <w:rFonts w:ascii="Arial" w:hAnsi="Arial" w:cs="Arial"/>
          <w:sz w:val="18"/>
          <w:szCs w:val="18"/>
        </w:rPr>
        <w:t>Programi APZ so se v letu 2024 financirali oziroma sofinancirali s sredstvi:</w:t>
      </w:r>
    </w:p>
    <w:p w14:paraId="1BABAF12" w14:textId="77777777" w:rsidR="006752BC" w:rsidRPr="00CA50DD" w:rsidRDefault="006752BC" w:rsidP="00D7504C">
      <w:pPr>
        <w:spacing w:after="0"/>
        <w:jc w:val="both"/>
        <w:rPr>
          <w:rFonts w:ascii="Arial" w:hAnsi="Arial" w:cs="Arial"/>
          <w:sz w:val="18"/>
          <w:szCs w:val="18"/>
        </w:rPr>
      </w:pPr>
    </w:p>
    <w:p w14:paraId="24680B86"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 xml:space="preserve">proračuna Republike Slovenije,  </w:t>
      </w:r>
    </w:p>
    <w:p w14:paraId="468EE02E"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evropske kohezijske politike v okviru PEKP 2021–2027,</w:t>
      </w:r>
    </w:p>
    <w:p w14:paraId="723B3001"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Sklada za podnebne spremembe (program Spodbujanje zaposlovanja na zelenih delovnih mestih),</w:t>
      </w:r>
    </w:p>
    <w:p w14:paraId="63AD9AC2"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Next Generation EU, mehanizma za okrevanje in odpornost (program Hitrejši vstop mladih na trg dela).</w:t>
      </w:r>
    </w:p>
    <w:bookmarkEnd w:id="69"/>
    <w:p w14:paraId="1617032F" w14:textId="77777777" w:rsidR="006752BC" w:rsidRPr="00AB55F5" w:rsidRDefault="006752BC" w:rsidP="00D7504C">
      <w:pPr>
        <w:spacing w:after="0"/>
        <w:jc w:val="both"/>
        <w:rPr>
          <w:rFonts w:ascii="Arial" w:hAnsi="Arial" w:cs="Arial"/>
          <w:sz w:val="18"/>
          <w:szCs w:val="18"/>
          <w:highlight w:val="green"/>
        </w:rPr>
      </w:pPr>
    </w:p>
    <w:p w14:paraId="0BE1DB79" w14:textId="77777777" w:rsidR="006752BC" w:rsidRPr="00AB55F5" w:rsidRDefault="006752BC" w:rsidP="00D7504C">
      <w:pPr>
        <w:shd w:val="clear" w:color="auto" w:fill="FFFFFF" w:themeFill="background1"/>
        <w:spacing w:after="0"/>
        <w:jc w:val="both"/>
        <w:rPr>
          <w:rFonts w:ascii="Arial" w:hAnsi="Arial" w:cs="Arial"/>
          <w:sz w:val="18"/>
          <w:szCs w:val="18"/>
        </w:rPr>
      </w:pPr>
      <w:r w:rsidRPr="00AB55F5">
        <w:rPr>
          <w:rFonts w:ascii="Arial" w:hAnsi="Arial" w:cs="Arial"/>
          <w:sz w:val="18"/>
          <w:szCs w:val="18"/>
        </w:rPr>
        <w:t xml:space="preserve">Namenska sredstva kohezijske politike ESS+, ki so bila v finančnem načrtu MDDSZ za leto 2024, niso v celoti namenjena za programe oziroma ukrepe APZ, zato je v spodnji preglednici zajet samo tisti del sredstev EU, ki se v skladu s katalogom APZ uvršča v APZ. </w:t>
      </w:r>
    </w:p>
    <w:p w14:paraId="72AD69AD" w14:textId="77777777" w:rsidR="006752BC" w:rsidRPr="00AB55F5" w:rsidRDefault="006752BC" w:rsidP="00D7504C">
      <w:pPr>
        <w:spacing w:after="0"/>
        <w:jc w:val="both"/>
        <w:rPr>
          <w:rFonts w:ascii="Arial" w:hAnsi="Arial" w:cs="Arial"/>
          <w:sz w:val="18"/>
          <w:szCs w:val="18"/>
          <w:highlight w:val="green"/>
        </w:rPr>
      </w:pPr>
    </w:p>
    <w:p w14:paraId="01BBFEF3" w14:textId="5922B036" w:rsidR="006752BC" w:rsidRPr="00AB55F5" w:rsidRDefault="006752BC" w:rsidP="00D7504C">
      <w:pPr>
        <w:spacing w:after="0"/>
        <w:jc w:val="both"/>
        <w:rPr>
          <w:rFonts w:ascii="Arial" w:hAnsi="Arial" w:cs="Arial"/>
          <w:b/>
          <w:bCs/>
          <w:sz w:val="18"/>
          <w:szCs w:val="18"/>
        </w:rPr>
      </w:pPr>
      <w:r w:rsidRPr="00AB55F5">
        <w:rPr>
          <w:rFonts w:ascii="Arial" w:hAnsi="Arial" w:cs="Arial"/>
          <w:b/>
          <w:bCs/>
          <w:sz w:val="18"/>
          <w:szCs w:val="18"/>
        </w:rPr>
        <w:t xml:space="preserve">V letu 2024 je bilo s spremembo načrta APZ za leto 2024 za izvajanje programov APZ načrtovanih 56,4 milijona evrov, porabljenih pa je bilo 34,7 milijona evrov, kar je za 21,7 milijona evrov ali 38,5 odstotka manj od načrtovanih sredstev. </w:t>
      </w:r>
    </w:p>
    <w:p w14:paraId="24304F60" w14:textId="77777777" w:rsidR="006752BC" w:rsidRPr="00AB55F5" w:rsidRDefault="006752BC" w:rsidP="00D7504C">
      <w:pPr>
        <w:spacing w:after="0"/>
        <w:jc w:val="both"/>
        <w:rPr>
          <w:rFonts w:ascii="Arial" w:hAnsi="Arial" w:cs="Arial"/>
          <w:sz w:val="18"/>
          <w:szCs w:val="18"/>
        </w:rPr>
      </w:pPr>
    </w:p>
    <w:p w14:paraId="6C61D7F6" w14:textId="333192AE"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t xml:space="preserve">V okviru </w:t>
      </w:r>
      <w:r w:rsidRPr="00AB55F5">
        <w:rPr>
          <w:rFonts w:ascii="Arial" w:hAnsi="Arial" w:cs="Arial"/>
          <w:b/>
          <w:bCs/>
          <w:sz w:val="18"/>
          <w:szCs w:val="18"/>
        </w:rPr>
        <w:t>prvega ukrepa (usposabljanje in izobraževanje)</w:t>
      </w:r>
      <w:r w:rsidRPr="00AB55F5">
        <w:rPr>
          <w:rFonts w:ascii="Arial" w:hAnsi="Arial" w:cs="Arial"/>
          <w:sz w:val="18"/>
          <w:szCs w:val="18"/>
        </w:rPr>
        <w:t xml:space="preserve"> je bilo porabljenih za 52,0 odstotka manj sredstev od načrtovanih. V letu 2024 je ZRSZ v okviru prvega ukrepa začel izvajati vse programe, sofinancirane iz ESS+ (usposabljanje na delovnem mestu, neformalno izobraževanje in usposabljanje, PUM</w:t>
      </w:r>
      <w:r w:rsidR="00AE4DCF" w:rsidRPr="00AB55F5">
        <w:rPr>
          <w:rFonts w:ascii="Arial" w:hAnsi="Arial" w:cs="Arial"/>
          <w:sz w:val="18"/>
          <w:szCs w:val="18"/>
        </w:rPr>
        <w:t>-O</w:t>
      </w:r>
      <w:r w:rsidRPr="00AB55F5">
        <w:rPr>
          <w:rFonts w:ascii="Arial" w:hAnsi="Arial" w:cs="Arial"/>
          <w:sz w:val="18"/>
          <w:szCs w:val="18"/>
        </w:rPr>
        <w:t>+), vendar je na vključevanje v te programe vplivalo manjše število brezposelnih in njihova slabša struktura. Za vključevanje DBO v programe izobraževanja in usposabljanja je treba veliko podpore v smislu motivacije in pomoči pri premagovanju različnih ovir. Programi za zaposlene osebe, ki jih bo izvajal JŠRIPS, se v letu 2024 še niso začeli izvajati, zato sredstva za ta namen v tem letu niso bila porabljena (ASI+, KOC+, Kompetentna Slovenija). Prav tako ZRSZ v letu 2024 v zasavski in savinjsko-šaleški regiji še ni začel izvajati programov, sofinanciranih iz Sklada za pravični prehod (v nadaljnjem besedilu: SPP). Manjša poraba od načrtovane (za 47 odstotkov) je bila tudi pri programih, ki so v celoti financirani iz državnih sredstev. Proti koncu leta 2024 je bila pripravljena nova ocena potrebnih integralnih sredstev za te programe APZ, in preostanek sredstev se je prerazporedil za pokrivanje primanjkljajev na socialnih transferjih.</w:t>
      </w:r>
    </w:p>
    <w:p w14:paraId="00A6F128" w14:textId="77777777" w:rsidR="006752BC" w:rsidRPr="00AB55F5" w:rsidRDefault="006752BC" w:rsidP="00D7504C">
      <w:pPr>
        <w:spacing w:after="0"/>
        <w:jc w:val="both"/>
        <w:rPr>
          <w:rFonts w:ascii="Arial" w:hAnsi="Arial" w:cs="Arial"/>
          <w:sz w:val="18"/>
          <w:szCs w:val="18"/>
        </w:rPr>
      </w:pPr>
    </w:p>
    <w:p w14:paraId="1F7E3784" w14:textId="6FE1990E"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lastRenderedPageBreak/>
        <w:t xml:space="preserve">Manjša poraba v okviru </w:t>
      </w:r>
      <w:r w:rsidRPr="00AB55F5">
        <w:rPr>
          <w:rFonts w:ascii="Arial" w:hAnsi="Arial" w:cs="Arial"/>
          <w:b/>
          <w:bCs/>
          <w:sz w:val="18"/>
          <w:szCs w:val="18"/>
        </w:rPr>
        <w:t>tretjega ukrepa</w:t>
      </w:r>
      <w:r w:rsidRPr="00AB55F5">
        <w:rPr>
          <w:rFonts w:ascii="Arial" w:hAnsi="Arial" w:cs="Arial"/>
          <w:sz w:val="18"/>
          <w:szCs w:val="18"/>
        </w:rPr>
        <w:t xml:space="preserve"> </w:t>
      </w:r>
      <w:r w:rsidRPr="00AB55F5">
        <w:rPr>
          <w:rFonts w:ascii="Arial" w:hAnsi="Arial" w:cs="Arial"/>
          <w:b/>
          <w:bCs/>
          <w:sz w:val="18"/>
          <w:szCs w:val="18"/>
        </w:rPr>
        <w:t>(spodbude za zaposlovanje)</w:t>
      </w:r>
      <w:r w:rsidRPr="00AB55F5">
        <w:rPr>
          <w:rFonts w:ascii="Arial" w:hAnsi="Arial" w:cs="Arial"/>
          <w:sz w:val="18"/>
          <w:szCs w:val="18"/>
        </w:rPr>
        <w:t xml:space="preserve"> je bila pri kohezijskih sredstvih in sredstvih mehanizma za okrevanje in odpornost. ZRSZ je avgusta 2022 začel izvajati program Hitrejši vstop mladih na trg dela v okviru sredstev mehanizma za okrevanje in odpornost ter v letu 2024 s pomočjo subvencij za zaposlitev omogočili 1108 mladim</w:t>
      </w:r>
      <w:r w:rsidRPr="00AB55F5">
        <w:rPr>
          <w:rFonts w:ascii="Arial" w:hAnsi="Arial" w:cs="Arial"/>
          <w:color w:val="FF0000"/>
          <w:sz w:val="18"/>
          <w:szCs w:val="18"/>
        </w:rPr>
        <w:t xml:space="preserve"> </w:t>
      </w:r>
      <w:r w:rsidRPr="00AB55F5">
        <w:rPr>
          <w:rFonts w:ascii="Arial" w:hAnsi="Arial" w:cs="Arial"/>
          <w:sz w:val="18"/>
          <w:szCs w:val="18"/>
        </w:rPr>
        <w:t xml:space="preserve">brezposelnim zaposlitev za nedoločen čas. Zaradi ugodnih razmer na trgu dela, ki so povzročile manj prijavljenih v evidenco brezposelnih, je bilo v program vključenih manj brezposelnih mladih, kot je bilo načrtovano. Večina finančnih obveznosti za zaposlitev mladih zapade v naslednja leta, saj se subvencije izplačujejo mesečno. Precej manj sredstev od načrtovanih je bilo porabljenih tudi za program Zaposli.me+, za katerega je ZRSZ javno povabilo delodajalcem objavil 23. aprila 2024, prve vključitve v program pa so bile šele maja oziroma junija 2024. Tudi na spodbude za zaposlitev pa vplivajo razmere na trgu dela, in sicer je manj prijavljenih med brezposelnimi in njihova struktura je manj neugodna. </w:t>
      </w:r>
    </w:p>
    <w:p w14:paraId="48248E55" w14:textId="77777777" w:rsidR="006752BC" w:rsidRPr="00AB55F5" w:rsidRDefault="006752BC" w:rsidP="00D7504C">
      <w:pPr>
        <w:spacing w:after="0"/>
        <w:jc w:val="both"/>
        <w:rPr>
          <w:rFonts w:ascii="Arial" w:hAnsi="Arial" w:cs="Arial"/>
          <w:sz w:val="18"/>
          <w:szCs w:val="18"/>
        </w:rPr>
      </w:pPr>
    </w:p>
    <w:p w14:paraId="3D752DE1" w14:textId="1C9BEB88"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t xml:space="preserve">V okviru </w:t>
      </w:r>
      <w:r w:rsidRPr="00AB55F5">
        <w:rPr>
          <w:rFonts w:ascii="Arial" w:hAnsi="Arial" w:cs="Arial"/>
          <w:b/>
          <w:bCs/>
          <w:sz w:val="18"/>
          <w:szCs w:val="18"/>
        </w:rPr>
        <w:t>četrtega ukrepa (kreiranje delovnih mest)</w:t>
      </w:r>
      <w:r w:rsidRPr="00AB55F5">
        <w:rPr>
          <w:rFonts w:ascii="Arial" w:hAnsi="Arial" w:cs="Arial"/>
          <w:sz w:val="18"/>
          <w:szCs w:val="18"/>
        </w:rPr>
        <w:t xml:space="preserve"> je manjša poraba sredstev v največji meri posledica poznejšega začetka izvajanja programa Učne delavnice+, ki je sofinanciran iz sredstev ESS+ v okviru PEKP 2021–2027. Javno povabilo delodajalcem za izvedbo programa Učne delavnice+, ki obsega vključevanje brezposelnih oseb v praktično usposabljanje, je bilo namreč objavljeno šele 4. novembra 2024. Javno povabilo za spodbude za zaposlovanje oseb iz programa Učne delavnice+ pa je ZRSZ objavil šele v letu 2025. </w:t>
      </w:r>
    </w:p>
    <w:p w14:paraId="536DEE8C" w14:textId="77777777" w:rsidR="006752BC" w:rsidRPr="00AB55F5" w:rsidRDefault="006752BC" w:rsidP="00D7504C">
      <w:pPr>
        <w:spacing w:after="0"/>
        <w:jc w:val="both"/>
        <w:rPr>
          <w:rFonts w:ascii="Arial" w:hAnsi="Arial" w:cs="Arial"/>
          <w:sz w:val="18"/>
          <w:szCs w:val="18"/>
          <w:highlight w:val="green"/>
        </w:rPr>
      </w:pPr>
    </w:p>
    <w:p w14:paraId="3B655A95" w14:textId="18EEB48E" w:rsidR="006752BC" w:rsidRPr="00AB55F5" w:rsidRDefault="006752BC" w:rsidP="00D7504C">
      <w:pPr>
        <w:spacing w:after="0"/>
        <w:jc w:val="both"/>
        <w:rPr>
          <w:rFonts w:ascii="Arial" w:hAnsi="Arial" w:cs="Arial"/>
          <w:b/>
          <w:bCs/>
          <w:sz w:val="18"/>
          <w:szCs w:val="18"/>
        </w:rPr>
      </w:pPr>
      <w:r w:rsidRPr="00AB55F5">
        <w:rPr>
          <w:rFonts w:ascii="Arial" w:hAnsi="Arial" w:cs="Arial"/>
          <w:b/>
          <w:bCs/>
          <w:sz w:val="18"/>
          <w:szCs w:val="18"/>
        </w:rPr>
        <w:t>V letu 2024 se je v programe APZ vključilo 13.880 brezposelnih oseb, kar je za 38,8 odstotka več kot leto prej (10.000 vključitev). Glavni razlog za večje število vključitev v letu 2024 je, da se je v tem letu začela izvajati glavnina programov, financiranih iz ESS v okviru PEKP 2021–2027.</w:t>
      </w:r>
    </w:p>
    <w:p w14:paraId="3A50EB48" w14:textId="77777777" w:rsidR="006752BC" w:rsidRPr="00AB55F5" w:rsidRDefault="006752BC" w:rsidP="00D7504C">
      <w:pPr>
        <w:spacing w:after="0"/>
        <w:jc w:val="both"/>
        <w:rPr>
          <w:rFonts w:ascii="Arial" w:hAnsi="Arial" w:cs="Arial"/>
          <w:sz w:val="18"/>
          <w:szCs w:val="18"/>
          <w:highlight w:val="green"/>
        </w:rPr>
      </w:pPr>
    </w:p>
    <w:p w14:paraId="4D5F0B3D" w14:textId="3609E6D8"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t>Na vključevanje brezposelnih v programe APZ in s tem tudi na porabo sredstev so tudi v letu 2024 vplivala strukturna neskladja, ki so se v primerjavi z letom 2023 še dodatno poglabljala. Nizka brezposelnost in manj mladih, ki vstopajo na trg dela, spreminjata strukturo brezposelnosti. Med brezposelnimi se že nekaj let povečuje delež težje zaposljivih, ranljivih skupin, ki imajo pogosto še druge omejitve in za vključevanje v različne programe APZ potrebujejo več motivacije, spodbude in podpore</w:t>
      </w:r>
      <w:r w:rsidR="00E05F10" w:rsidRPr="00AB55F5">
        <w:rPr>
          <w:rFonts w:ascii="Arial" w:hAnsi="Arial" w:cs="Arial"/>
          <w:sz w:val="18"/>
          <w:szCs w:val="18"/>
        </w:rPr>
        <w:t>.</w:t>
      </w:r>
    </w:p>
    <w:p w14:paraId="523EF415" w14:textId="77777777" w:rsidR="006752BC" w:rsidRPr="00AB55F5" w:rsidRDefault="006752BC" w:rsidP="00D7504C">
      <w:pPr>
        <w:spacing w:after="0"/>
        <w:jc w:val="both"/>
        <w:rPr>
          <w:rFonts w:ascii="Arial" w:hAnsi="Arial" w:cs="Arial"/>
          <w:sz w:val="18"/>
          <w:szCs w:val="18"/>
        </w:rPr>
      </w:pPr>
    </w:p>
    <w:p w14:paraId="5426AA10" w14:textId="38897C72" w:rsidR="006752BC" w:rsidRPr="001C3460" w:rsidRDefault="006752BC" w:rsidP="00AB55F5">
      <w:pPr>
        <w:pStyle w:val="Napis"/>
      </w:pPr>
      <w:bookmarkStart w:id="73" w:name="_Toc201145767"/>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12</w:t>
      </w:r>
      <w:r>
        <w:rPr>
          <w:noProof/>
        </w:rPr>
        <w:fldChar w:fldCharType="end"/>
      </w:r>
      <w:r w:rsidRPr="001C3460">
        <w:t>: Porabljena in načrtovana sredstva za ukrepe APZ v let</w:t>
      </w:r>
      <w:r>
        <w:t xml:space="preserve">ih </w:t>
      </w:r>
      <w:r w:rsidRPr="001C3460">
        <w:t>202</w:t>
      </w:r>
      <w:r>
        <w:t>4</w:t>
      </w:r>
      <w:r w:rsidRPr="001C3460">
        <w:t xml:space="preserve"> in 202</w:t>
      </w:r>
      <w:r>
        <w:t>5</w:t>
      </w:r>
      <w:r w:rsidRPr="001C3460">
        <w:t xml:space="preserve"> ter število vključitev</w:t>
      </w:r>
      <w:bookmarkEnd w:id="73"/>
    </w:p>
    <w:tbl>
      <w:tblPr>
        <w:tblW w:w="9056" w:type="dxa"/>
        <w:tblCellMar>
          <w:left w:w="70" w:type="dxa"/>
          <w:right w:w="70" w:type="dxa"/>
        </w:tblCellMar>
        <w:tblLook w:val="04A0" w:firstRow="1" w:lastRow="0" w:firstColumn="1" w:lastColumn="0" w:noHBand="0" w:noVBand="1"/>
      </w:tblPr>
      <w:tblGrid>
        <w:gridCol w:w="942"/>
        <w:gridCol w:w="1888"/>
        <w:gridCol w:w="1701"/>
        <w:gridCol w:w="1766"/>
        <w:gridCol w:w="1638"/>
        <w:gridCol w:w="1121"/>
      </w:tblGrid>
      <w:tr w:rsidR="006752BC" w:rsidRPr="001C3460" w14:paraId="11EF1424" w14:textId="77777777" w:rsidTr="00467A0A">
        <w:trPr>
          <w:trHeight w:val="450"/>
        </w:trPr>
        <w:tc>
          <w:tcPr>
            <w:tcW w:w="94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56F8E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APZ</w:t>
            </w:r>
          </w:p>
        </w:tc>
        <w:tc>
          <w:tcPr>
            <w:tcW w:w="5355" w:type="dxa"/>
            <w:gridSpan w:val="3"/>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2596E479" w14:textId="77777777" w:rsidR="006752BC" w:rsidRPr="00C06246" w:rsidRDefault="006752BC" w:rsidP="00AB55F5">
            <w:pPr>
              <w:spacing w:after="0" w:line="240" w:lineRule="auto"/>
              <w:jc w:val="center"/>
              <w:rPr>
                <w:rFonts w:ascii="Arial Narrow" w:eastAsia="Times New Roman" w:hAnsi="Arial Narrow" w:cs="Arial"/>
                <w:b/>
                <w:bCs/>
                <w:color w:val="000000"/>
                <w:sz w:val="20"/>
                <w:szCs w:val="20"/>
                <w:lang w:eastAsia="sl-SI"/>
              </w:rPr>
            </w:pPr>
            <w:r w:rsidRPr="00C06246">
              <w:rPr>
                <w:rFonts w:ascii="Arial Narrow" w:eastAsia="Times New Roman" w:hAnsi="Arial Narrow" w:cs="Arial"/>
                <w:b/>
                <w:bCs/>
                <w:color w:val="000000"/>
                <w:sz w:val="20"/>
                <w:szCs w:val="20"/>
                <w:lang w:eastAsia="sl-SI"/>
              </w:rPr>
              <w:t>2024</w:t>
            </w:r>
          </w:p>
        </w:tc>
        <w:tc>
          <w:tcPr>
            <w:tcW w:w="2759" w:type="dxa"/>
            <w:gridSpan w:val="2"/>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14:paraId="28C7BECA" w14:textId="77777777" w:rsidR="006752BC" w:rsidRPr="00C06246" w:rsidRDefault="006752BC" w:rsidP="00AB55F5">
            <w:pPr>
              <w:spacing w:after="0" w:line="240" w:lineRule="auto"/>
              <w:jc w:val="center"/>
              <w:rPr>
                <w:rFonts w:ascii="Arial Narrow" w:eastAsia="Times New Roman" w:hAnsi="Arial Narrow" w:cs="Arial"/>
                <w:b/>
                <w:bCs/>
                <w:color w:val="000000"/>
                <w:sz w:val="20"/>
                <w:szCs w:val="20"/>
                <w:lang w:eastAsia="sl-SI"/>
              </w:rPr>
            </w:pPr>
            <w:r w:rsidRPr="00C06246">
              <w:rPr>
                <w:rFonts w:ascii="Arial Narrow" w:eastAsia="Times New Roman" w:hAnsi="Arial Narrow" w:cs="Arial"/>
                <w:b/>
                <w:bCs/>
                <w:color w:val="000000"/>
                <w:sz w:val="20"/>
                <w:szCs w:val="20"/>
                <w:lang w:eastAsia="sl-SI"/>
              </w:rPr>
              <w:t>2025</w:t>
            </w:r>
          </w:p>
        </w:tc>
      </w:tr>
      <w:tr w:rsidR="006752BC" w:rsidRPr="001C3460" w14:paraId="30EBD11A" w14:textId="77777777" w:rsidTr="003E0135">
        <w:trPr>
          <w:trHeight w:val="450"/>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46ADE"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c>
          <w:tcPr>
            <w:tcW w:w="5355" w:type="dxa"/>
            <w:gridSpan w:val="3"/>
            <w:vMerge/>
            <w:tcBorders>
              <w:top w:val="single" w:sz="4" w:space="0" w:color="auto"/>
              <w:left w:val="single" w:sz="4" w:space="0" w:color="auto"/>
              <w:bottom w:val="single" w:sz="4" w:space="0" w:color="auto"/>
              <w:right w:val="single" w:sz="4" w:space="0" w:color="auto"/>
            </w:tcBorders>
            <w:vAlign w:val="center"/>
            <w:hideMark/>
          </w:tcPr>
          <w:p w14:paraId="24E48C8F"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c>
          <w:tcPr>
            <w:tcW w:w="2759" w:type="dxa"/>
            <w:gridSpan w:val="2"/>
            <w:vMerge/>
            <w:tcBorders>
              <w:top w:val="single" w:sz="4" w:space="0" w:color="auto"/>
              <w:left w:val="single" w:sz="4" w:space="0" w:color="auto"/>
              <w:bottom w:val="single" w:sz="4" w:space="0" w:color="auto"/>
              <w:right w:val="single" w:sz="4" w:space="0" w:color="000000"/>
            </w:tcBorders>
            <w:shd w:val="clear" w:color="auto" w:fill="F2F2F2"/>
            <w:vAlign w:val="center"/>
            <w:hideMark/>
          </w:tcPr>
          <w:p w14:paraId="6EF10F7B"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r>
      <w:tr w:rsidR="006752BC" w:rsidRPr="001C3460" w14:paraId="5D993079" w14:textId="77777777" w:rsidTr="003E0135">
        <w:trPr>
          <w:trHeight w:val="1035"/>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C1B02E"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c>
          <w:tcPr>
            <w:tcW w:w="1888"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E90B777" w14:textId="75A4A0F1"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S</w:t>
            </w:r>
            <w:r w:rsidRPr="001C3460">
              <w:rPr>
                <w:rFonts w:ascii="Arial Narrow" w:eastAsia="Times New Roman" w:hAnsi="Arial Narrow" w:cs="Arial"/>
                <w:b/>
                <w:bCs/>
                <w:color w:val="000000"/>
                <w:sz w:val="18"/>
                <w:szCs w:val="18"/>
                <w:lang w:eastAsia="sl-SI"/>
              </w:rPr>
              <w:t>redstva</w:t>
            </w:r>
            <w:r>
              <w:rPr>
                <w:rFonts w:ascii="Arial Narrow" w:eastAsia="Times New Roman" w:hAnsi="Arial Narrow" w:cs="Arial"/>
                <w:b/>
                <w:bCs/>
                <w:color w:val="000000"/>
                <w:sz w:val="18"/>
                <w:szCs w:val="18"/>
                <w:lang w:eastAsia="sl-SI"/>
              </w:rPr>
              <w:t>,</w:t>
            </w:r>
            <w:r w:rsidRPr="001C3460">
              <w:rPr>
                <w:rFonts w:ascii="Arial Narrow" w:eastAsia="Times New Roman" w:hAnsi="Arial Narrow" w:cs="Arial"/>
                <w:b/>
                <w:bCs/>
                <w:color w:val="000000"/>
                <w:sz w:val="18"/>
                <w:szCs w:val="18"/>
                <w:lang w:eastAsia="sl-SI"/>
              </w:rPr>
              <w:t xml:space="preserve"> </w:t>
            </w:r>
            <w:r>
              <w:rPr>
                <w:rFonts w:ascii="Arial Narrow" w:eastAsia="Times New Roman" w:hAnsi="Arial Narrow" w:cs="Arial"/>
                <w:b/>
                <w:bCs/>
                <w:color w:val="000000"/>
                <w:sz w:val="18"/>
                <w:szCs w:val="18"/>
                <w:lang w:eastAsia="sl-SI"/>
              </w:rPr>
              <w:t>na</w:t>
            </w:r>
            <w:r w:rsidRPr="001C3460">
              <w:rPr>
                <w:rFonts w:ascii="Arial Narrow" w:eastAsia="Times New Roman" w:hAnsi="Arial Narrow" w:cs="Arial"/>
                <w:b/>
                <w:bCs/>
                <w:color w:val="000000"/>
                <w:sz w:val="18"/>
                <w:szCs w:val="18"/>
                <w:lang w:eastAsia="sl-SI"/>
              </w:rPr>
              <w:t xml:space="preserve">črtovana v skladu </w:t>
            </w:r>
            <w:r>
              <w:rPr>
                <w:rFonts w:ascii="Arial Narrow" w:eastAsia="Times New Roman" w:hAnsi="Arial Narrow" w:cs="Arial"/>
                <w:b/>
                <w:bCs/>
                <w:color w:val="000000"/>
                <w:sz w:val="18"/>
                <w:szCs w:val="18"/>
                <w:lang w:eastAsia="sl-SI"/>
              </w:rPr>
              <w:t>s spremembo</w:t>
            </w:r>
            <w:r w:rsidRPr="001C3460">
              <w:rPr>
                <w:rFonts w:ascii="Arial Narrow" w:eastAsia="Times New Roman" w:hAnsi="Arial Narrow" w:cs="Arial"/>
                <w:b/>
                <w:bCs/>
                <w:color w:val="000000"/>
                <w:sz w:val="18"/>
                <w:szCs w:val="18"/>
                <w:lang w:eastAsia="sl-SI"/>
              </w:rPr>
              <w:t xml:space="preserve"> </w:t>
            </w:r>
          </w:p>
          <w:p w14:paraId="70DB398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načrt</w:t>
            </w:r>
            <w:r>
              <w:rPr>
                <w:rFonts w:ascii="Arial Narrow" w:eastAsia="Times New Roman" w:hAnsi="Arial Narrow" w:cs="Arial"/>
                <w:b/>
                <w:bCs/>
                <w:color w:val="000000"/>
                <w:sz w:val="18"/>
                <w:szCs w:val="18"/>
                <w:lang w:eastAsia="sl-SI"/>
              </w:rPr>
              <w:t>a</w:t>
            </w:r>
            <w:r w:rsidRPr="001C3460">
              <w:rPr>
                <w:rFonts w:ascii="Arial Narrow" w:eastAsia="Times New Roman" w:hAnsi="Arial Narrow" w:cs="Arial"/>
                <w:b/>
                <w:bCs/>
                <w:color w:val="000000"/>
                <w:sz w:val="18"/>
                <w:szCs w:val="18"/>
                <w:lang w:eastAsia="sl-SI"/>
              </w:rPr>
              <w:t xml:space="preserve"> APZ za leto 202</w:t>
            </w:r>
            <w:r>
              <w:rPr>
                <w:rFonts w:ascii="Arial Narrow" w:eastAsia="Times New Roman" w:hAnsi="Arial Narrow" w:cs="Arial"/>
                <w:b/>
                <w:bCs/>
                <w:color w:val="000000"/>
                <w:sz w:val="18"/>
                <w:szCs w:val="18"/>
                <w:lang w:eastAsia="sl-SI"/>
              </w:rPr>
              <w:t>4</w:t>
            </w:r>
          </w:p>
          <w:p w14:paraId="2539EB9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 (v EUR)</w:t>
            </w:r>
          </w:p>
        </w:tc>
        <w:tc>
          <w:tcPr>
            <w:tcW w:w="170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A0F147C"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Poraba sredstev</w:t>
            </w:r>
          </w:p>
          <w:p w14:paraId="6F91A7B8"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(v EUR)</w:t>
            </w:r>
          </w:p>
        </w:tc>
        <w:tc>
          <w:tcPr>
            <w:tcW w:w="176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1DC3368" w14:textId="47BF28A0"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Število</w:t>
            </w:r>
            <w:r w:rsidRPr="001C3460">
              <w:rPr>
                <w:rFonts w:ascii="Arial Narrow" w:eastAsia="Times New Roman" w:hAnsi="Arial Narrow" w:cs="Arial"/>
                <w:b/>
                <w:bCs/>
                <w:color w:val="000000"/>
                <w:sz w:val="18"/>
                <w:szCs w:val="18"/>
                <w:lang w:eastAsia="sl-SI"/>
              </w:rPr>
              <w:t xml:space="preserve"> </w:t>
            </w:r>
          </w:p>
          <w:p w14:paraId="37ACF679"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vključitev </w:t>
            </w:r>
          </w:p>
        </w:tc>
        <w:tc>
          <w:tcPr>
            <w:tcW w:w="16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7843B2" w14:textId="0B864B55"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N</w:t>
            </w:r>
            <w:r w:rsidRPr="001C3460">
              <w:rPr>
                <w:rFonts w:ascii="Arial Narrow" w:eastAsia="Times New Roman" w:hAnsi="Arial Narrow" w:cs="Arial"/>
                <w:b/>
                <w:bCs/>
                <w:color w:val="000000"/>
                <w:sz w:val="18"/>
                <w:szCs w:val="18"/>
                <w:lang w:eastAsia="sl-SI"/>
              </w:rPr>
              <w:t>ačrt APZ za leto</w:t>
            </w:r>
          </w:p>
          <w:p w14:paraId="7DC9BEEE"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w:t>
            </w:r>
            <w:r>
              <w:rPr>
                <w:rFonts w:ascii="Arial Narrow" w:eastAsia="Times New Roman" w:hAnsi="Arial Narrow" w:cs="Arial"/>
                <w:b/>
                <w:bCs/>
                <w:color w:val="000000"/>
                <w:sz w:val="18"/>
                <w:szCs w:val="18"/>
                <w:lang w:eastAsia="sl-SI"/>
              </w:rPr>
              <w:t>5</w:t>
            </w:r>
            <w:r w:rsidRPr="001C3460">
              <w:rPr>
                <w:rFonts w:ascii="Arial Narrow" w:eastAsia="Times New Roman" w:hAnsi="Arial Narrow" w:cs="Arial"/>
                <w:b/>
                <w:bCs/>
                <w:color w:val="000000"/>
                <w:sz w:val="18"/>
                <w:szCs w:val="18"/>
                <w:lang w:eastAsia="sl-SI"/>
              </w:rPr>
              <w:t>**</w:t>
            </w:r>
          </w:p>
          <w:p w14:paraId="3FAEA44D"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(v EUR)</w:t>
            </w:r>
          </w:p>
        </w:tc>
        <w:tc>
          <w:tcPr>
            <w:tcW w:w="11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1FC4F"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Načrtovane vključitve </w:t>
            </w:r>
          </w:p>
        </w:tc>
      </w:tr>
      <w:tr w:rsidR="006752BC" w:rsidRPr="001C3460" w14:paraId="7EA14A4E" w14:textId="77777777" w:rsidTr="00F23DB7">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58E580A0" w14:textId="3A04C11D"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1</w:t>
            </w:r>
          </w:p>
        </w:tc>
        <w:tc>
          <w:tcPr>
            <w:tcW w:w="1888" w:type="dxa"/>
            <w:tcBorders>
              <w:top w:val="single" w:sz="4" w:space="0" w:color="auto"/>
              <w:left w:val="nil"/>
              <w:bottom w:val="single" w:sz="4" w:space="0" w:color="auto"/>
              <w:right w:val="single" w:sz="4" w:space="0" w:color="auto"/>
            </w:tcBorders>
            <w:shd w:val="clear" w:color="000000" w:fill="FFFFFF"/>
            <w:noWrap/>
            <w:vAlign w:val="center"/>
          </w:tcPr>
          <w:p w14:paraId="77845ED3"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16.082.772,60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C36C9A7"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sidRPr="003165DC">
              <w:rPr>
                <w:rFonts w:ascii="Arial Narrow" w:hAnsi="Arial Narrow" w:cs="Arial"/>
                <w:b/>
                <w:bCs/>
                <w:i/>
                <w:sz w:val="16"/>
                <w:szCs w:val="16"/>
              </w:rPr>
              <w:t>7.718.373,39</w:t>
            </w:r>
          </w:p>
        </w:tc>
        <w:tc>
          <w:tcPr>
            <w:tcW w:w="1766" w:type="dxa"/>
            <w:tcBorders>
              <w:top w:val="single" w:sz="4" w:space="0" w:color="auto"/>
              <w:left w:val="nil"/>
              <w:bottom w:val="single" w:sz="4" w:space="0" w:color="auto"/>
              <w:right w:val="single" w:sz="4" w:space="0" w:color="auto"/>
            </w:tcBorders>
            <w:shd w:val="clear" w:color="000000" w:fill="FFFFFF"/>
            <w:vAlign w:val="center"/>
          </w:tcPr>
          <w:p w14:paraId="4CE2CF07" w14:textId="63714914"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8739</w:t>
            </w:r>
          </w:p>
        </w:tc>
        <w:tc>
          <w:tcPr>
            <w:tcW w:w="1638" w:type="dxa"/>
            <w:tcBorders>
              <w:top w:val="single" w:sz="4" w:space="0" w:color="auto"/>
              <w:left w:val="nil"/>
              <w:bottom w:val="single" w:sz="4" w:space="0" w:color="auto"/>
              <w:right w:val="single" w:sz="4" w:space="0" w:color="auto"/>
            </w:tcBorders>
            <w:shd w:val="clear" w:color="000000" w:fill="FFFFFF"/>
            <w:noWrap/>
            <w:vAlign w:val="center"/>
          </w:tcPr>
          <w:p w14:paraId="342D24B2"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28.886,185,00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E5A2BF"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17.995</w:t>
            </w:r>
          </w:p>
        </w:tc>
      </w:tr>
      <w:tr w:rsidR="006752BC" w:rsidRPr="001C3460" w14:paraId="50F7C838"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0CAC9923" w14:textId="0C0D726A"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2</w:t>
            </w:r>
          </w:p>
        </w:tc>
        <w:tc>
          <w:tcPr>
            <w:tcW w:w="1888" w:type="dxa"/>
            <w:tcBorders>
              <w:top w:val="nil"/>
              <w:left w:val="nil"/>
              <w:bottom w:val="single" w:sz="4" w:space="0" w:color="auto"/>
              <w:right w:val="single" w:sz="4" w:space="0" w:color="auto"/>
            </w:tcBorders>
            <w:shd w:val="clear" w:color="auto" w:fill="auto"/>
            <w:noWrap/>
            <w:vAlign w:val="center"/>
          </w:tcPr>
          <w:p w14:paraId="547B7E7F"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01" w:type="dxa"/>
            <w:tcBorders>
              <w:top w:val="nil"/>
              <w:left w:val="nil"/>
              <w:bottom w:val="single" w:sz="4" w:space="0" w:color="auto"/>
              <w:right w:val="single" w:sz="4" w:space="0" w:color="auto"/>
            </w:tcBorders>
            <w:shd w:val="clear" w:color="auto" w:fill="auto"/>
            <w:noWrap/>
            <w:vAlign w:val="center"/>
          </w:tcPr>
          <w:p w14:paraId="20B0C37A"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66" w:type="dxa"/>
            <w:tcBorders>
              <w:top w:val="nil"/>
              <w:left w:val="nil"/>
              <w:bottom w:val="single" w:sz="4" w:space="0" w:color="auto"/>
              <w:right w:val="single" w:sz="4" w:space="0" w:color="auto"/>
            </w:tcBorders>
            <w:shd w:val="clear" w:color="000000" w:fill="FFFFFF"/>
            <w:vAlign w:val="center"/>
          </w:tcPr>
          <w:p w14:paraId="3847E408"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w:t>
            </w:r>
          </w:p>
        </w:tc>
        <w:tc>
          <w:tcPr>
            <w:tcW w:w="1638" w:type="dxa"/>
            <w:tcBorders>
              <w:top w:val="nil"/>
              <w:left w:val="nil"/>
              <w:bottom w:val="single" w:sz="4" w:space="0" w:color="auto"/>
              <w:right w:val="single" w:sz="4" w:space="0" w:color="auto"/>
            </w:tcBorders>
            <w:shd w:val="clear" w:color="auto" w:fill="auto"/>
            <w:noWrap/>
            <w:vAlign w:val="center"/>
          </w:tcPr>
          <w:p w14:paraId="3903D009"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c>
          <w:tcPr>
            <w:tcW w:w="1121" w:type="dxa"/>
            <w:tcBorders>
              <w:top w:val="nil"/>
              <w:left w:val="nil"/>
              <w:bottom w:val="single" w:sz="4" w:space="0" w:color="auto"/>
              <w:right w:val="single" w:sz="4" w:space="0" w:color="auto"/>
            </w:tcBorders>
            <w:shd w:val="clear" w:color="000000" w:fill="FFFFFF"/>
            <w:vAlign w:val="center"/>
          </w:tcPr>
          <w:p w14:paraId="6250CDE5"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r>
      <w:tr w:rsidR="006752BC" w:rsidRPr="001C3460" w14:paraId="54725BEC"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CC8FA1D" w14:textId="7AEB006E"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3</w:t>
            </w:r>
          </w:p>
        </w:tc>
        <w:tc>
          <w:tcPr>
            <w:tcW w:w="1888" w:type="dxa"/>
            <w:tcBorders>
              <w:top w:val="nil"/>
              <w:left w:val="nil"/>
              <w:bottom w:val="single" w:sz="4" w:space="0" w:color="auto"/>
              <w:right w:val="single" w:sz="4" w:space="0" w:color="auto"/>
            </w:tcBorders>
            <w:shd w:val="clear" w:color="000000" w:fill="FFFFFF"/>
            <w:noWrap/>
            <w:vAlign w:val="center"/>
          </w:tcPr>
          <w:p w14:paraId="55300858"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16.496.652,00</w:t>
            </w:r>
          </w:p>
        </w:tc>
        <w:tc>
          <w:tcPr>
            <w:tcW w:w="1701" w:type="dxa"/>
            <w:tcBorders>
              <w:top w:val="nil"/>
              <w:left w:val="nil"/>
              <w:bottom w:val="single" w:sz="4" w:space="0" w:color="auto"/>
              <w:right w:val="single" w:sz="4" w:space="0" w:color="auto"/>
            </w:tcBorders>
            <w:shd w:val="clear" w:color="000000" w:fill="FFFFFF"/>
            <w:noWrap/>
            <w:vAlign w:val="center"/>
          </w:tcPr>
          <w:p w14:paraId="2EBD01B2"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sidRPr="003165DC">
              <w:rPr>
                <w:rFonts w:ascii="Arial Narrow" w:hAnsi="Arial Narrow" w:cs="Arial"/>
                <w:b/>
                <w:bCs/>
                <w:i/>
                <w:sz w:val="16"/>
                <w:szCs w:val="16"/>
              </w:rPr>
              <w:t>9.051.776,20</w:t>
            </w:r>
          </w:p>
        </w:tc>
        <w:tc>
          <w:tcPr>
            <w:tcW w:w="1766" w:type="dxa"/>
            <w:tcBorders>
              <w:top w:val="nil"/>
              <w:left w:val="nil"/>
              <w:bottom w:val="single" w:sz="4" w:space="0" w:color="auto"/>
              <w:right w:val="single" w:sz="4" w:space="0" w:color="auto"/>
            </w:tcBorders>
            <w:shd w:val="clear" w:color="000000" w:fill="FFFFFF"/>
            <w:vAlign w:val="center"/>
          </w:tcPr>
          <w:p w14:paraId="23F6C875" w14:textId="247C7772"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2733</w:t>
            </w:r>
          </w:p>
        </w:tc>
        <w:tc>
          <w:tcPr>
            <w:tcW w:w="1638" w:type="dxa"/>
            <w:tcBorders>
              <w:top w:val="nil"/>
              <w:left w:val="nil"/>
              <w:bottom w:val="single" w:sz="4" w:space="0" w:color="auto"/>
              <w:right w:val="single" w:sz="4" w:space="0" w:color="auto"/>
            </w:tcBorders>
            <w:shd w:val="clear" w:color="000000" w:fill="FFFFFF"/>
            <w:noWrap/>
            <w:vAlign w:val="center"/>
          </w:tcPr>
          <w:p w14:paraId="4D74EC39"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34.611.566,00</w:t>
            </w:r>
          </w:p>
        </w:tc>
        <w:tc>
          <w:tcPr>
            <w:tcW w:w="1121" w:type="dxa"/>
            <w:tcBorders>
              <w:top w:val="nil"/>
              <w:left w:val="nil"/>
              <w:bottom w:val="single" w:sz="4" w:space="0" w:color="auto"/>
              <w:right w:val="single" w:sz="4" w:space="0" w:color="auto"/>
            </w:tcBorders>
            <w:shd w:val="clear" w:color="000000" w:fill="FFFFFF"/>
            <w:vAlign w:val="center"/>
          </w:tcPr>
          <w:p w14:paraId="199717A2" w14:textId="55FF1113"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4864</w:t>
            </w:r>
          </w:p>
        </w:tc>
      </w:tr>
      <w:tr w:rsidR="006752BC" w:rsidRPr="001C3460" w14:paraId="7B098A87"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23D3DCF" w14:textId="353EFCBD"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4</w:t>
            </w:r>
          </w:p>
        </w:tc>
        <w:tc>
          <w:tcPr>
            <w:tcW w:w="1888" w:type="dxa"/>
            <w:tcBorders>
              <w:top w:val="nil"/>
              <w:left w:val="nil"/>
              <w:bottom w:val="single" w:sz="4" w:space="0" w:color="auto"/>
              <w:right w:val="single" w:sz="4" w:space="0" w:color="auto"/>
            </w:tcBorders>
            <w:shd w:val="clear" w:color="000000" w:fill="FFFFFF"/>
            <w:noWrap/>
            <w:vAlign w:val="center"/>
          </w:tcPr>
          <w:p w14:paraId="4278F635"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23.824.563,00</w:t>
            </w:r>
          </w:p>
        </w:tc>
        <w:tc>
          <w:tcPr>
            <w:tcW w:w="1701" w:type="dxa"/>
            <w:tcBorders>
              <w:top w:val="nil"/>
              <w:left w:val="nil"/>
              <w:bottom w:val="single" w:sz="4" w:space="0" w:color="auto"/>
              <w:right w:val="single" w:sz="4" w:space="0" w:color="auto"/>
            </w:tcBorders>
            <w:shd w:val="clear" w:color="000000" w:fill="FFFFFF"/>
            <w:noWrap/>
            <w:vAlign w:val="center"/>
          </w:tcPr>
          <w:p w14:paraId="358A1816"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sidRPr="003165DC">
              <w:rPr>
                <w:rFonts w:ascii="Arial Narrow" w:hAnsi="Arial Narrow" w:cs="Arial"/>
                <w:b/>
                <w:bCs/>
                <w:i/>
                <w:sz w:val="16"/>
                <w:szCs w:val="16"/>
              </w:rPr>
              <w:t>20.962.128,46</w:t>
            </w:r>
          </w:p>
        </w:tc>
        <w:tc>
          <w:tcPr>
            <w:tcW w:w="1766" w:type="dxa"/>
            <w:tcBorders>
              <w:top w:val="nil"/>
              <w:left w:val="nil"/>
              <w:bottom w:val="single" w:sz="4" w:space="0" w:color="auto"/>
              <w:right w:val="single" w:sz="4" w:space="0" w:color="auto"/>
            </w:tcBorders>
            <w:shd w:val="clear" w:color="000000" w:fill="FFFFFF"/>
            <w:vAlign w:val="center"/>
          </w:tcPr>
          <w:p w14:paraId="0DCACCC0"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2.408</w:t>
            </w:r>
          </w:p>
        </w:tc>
        <w:tc>
          <w:tcPr>
            <w:tcW w:w="1638" w:type="dxa"/>
            <w:tcBorders>
              <w:top w:val="nil"/>
              <w:left w:val="nil"/>
              <w:bottom w:val="single" w:sz="4" w:space="0" w:color="auto"/>
              <w:right w:val="single" w:sz="4" w:space="0" w:color="auto"/>
            </w:tcBorders>
            <w:shd w:val="clear" w:color="000000" w:fill="FFFFFF"/>
            <w:noWrap/>
            <w:vAlign w:val="center"/>
          </w:tcPr>
          <w:p w14:paraId="381DA38A"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26.416.238,00</w:t>
            </w:r>
          </w:p>
        </w:tc>
        <w:tc>
          <w:tcPr>
            <w:tcW w:w="1121" w:type="dxa"/>
            <w:tcBorders>
              <w:top w:val="nil"/>
              <w:left w:val="nil"/>
              <w:bottom w:val="single" w:sz="4" w:space="0" w:color="auto"/>
              <w:right w:val="single" w:sz="4" w:space="0" w:color="auto"/>
            </w:tcBorders>
            <w:shd w:val="clear" w:color="000000" w:fill="FFFFFF"/>
            <w:vAlign w:val="center"/>
          </w:tcPr>
          <w:p w14:paraId="6417AB0A" w14:textId="4C72BBA5"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2406</w:t>
            </w:r>
          </w:p>
        </w:tc>
      </w:tr>
      <w:tr w:rsidR="006752BC" w:rsidRPr="001C3460" w14:paraId="7425141C"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38144C76" w14:textId="689592BD"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5</w:t>
            </w:r>
          </w:p>
        </w:tc>
        <w:tc>
          <w:tcPr>
            <w:tcW w:w="1888" w:type="dxa"/>
            <w:tcBorders>
              <w:top w:val="nil"/>
              <w:left w:val="nil"/>
              <w:bottom w:val="single" w:sz="4" w:space="0" w:color="auto"/>
              <w:right w:val="single" w:sz="4" w:space="0" w:color="auto"/>
            </w:tcBorders>
            <w:shd w:val="clear" w:color="000000" w:fill="FFFFFF"/>
            <w:noWrap/>
            <w:vAlign w:val="center"/>
          </w:tcPr>
          <w:p w14:paraId="7DC62899"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01" w:type="dxa"/>
            <w:tcBorders>
              <w:top w:val="nil"/>
              <w:left w:val="nil"/>
              <w:bottom w:val="single" w:sz="4" w:space="0" w:color="auto"/>
              <w:right w:val="single" w:sz="4" w:space="0" w:color="auto"/>
            </w:tcBorders>
            <w:shd w:val="clear" w:color="000000" w:fill="FFFFFF"/>
            <w:noWrap/>
            <w:vAlign w:val="center"/>
          </w:tcPr>
          <w:p w14:paraId="36107EB4"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66" w:type="dxa"/>
            <w:tcBorders>
              <w:top w:val="nil"/>
              <w:left w:val="nil"/>
              <w:bottom w:val="single" w:sz="4" w:space="0" w:color="auto"/>
              <w:right w:val="single" w:sz="4" w:space="0" w:color="auto"/>
            </w:tcBorders>
            <w:shd w:val="clear" w:color="000000" w:fill="FFFFFF"/>
            <w:vAlign w:val="center"/>
          </w:tcPr>
          <w:p w14:paraId="31D98274"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w:t>
            </w:r>
          </w:p>
        </w:tc>
        <w:tc>
          <w:tcPr>
            <w:tcW w:w="1638" w:type="dxa"/>
            <w:tcBorders>
              <w:top w:val="nil"/>
              <w:left w:val="nil"/>
              <w:bottom w:val="single" w:sz="4" w:space="0" w:color="auto"/>
              <w:right w:val="single" w:sz="4" w:space="0" w:color="auto"/>
            </w:tcBorders>
            <w:shd w:val="clear" w:color="000000" w:fill="FFFFFF"/>
            <w:noWrap/>
            <w:vAlign w:val="center"/>
          </w:tcPr>
          <w:p w14:paraId="006E656D"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c>
          <w:tcPr>
            <w:tcW w:w="1121" w:type="dxa"/>
            <w:tcBorders>
              <w:top w:val="nil"/>
              <w:left w:val="nil"/>
              <w:bottom w:val="single" w:sz="4" w:space="0" w:color="auto"/>
              <w:right w:val="single" w:sz="4" w:space="0" w:color="auto"/>
            </w:tcBorders>
            <w:shd w:val="clear" w:color="000000" w:fill="FFFFFF"/>
            <w:vAlign w:val="center"/>
          </w:tcPr>
          <w:p w14:paraId="2635AC70"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r>
      <w:tr w:rsidR="006752BC" w:rsidRPr="001C3460" w14:paraId="24CE1989"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D81703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APZ skupaj</w:t>
            </w:r>
          </w:p>
        </w:tc>
        <w:tc>
          <w:tcPr>
            <w:tcW w:w="1888" w:type="dxa"/>
            <w:tcBorders>
              <w:top w:val="nil"/>
              <w:left w:val="nil"/>
              <w:bottom w:val="single" w:sz="4" w:space="0" w:color="auto"/>
              <w:right w:val="single" w:sz="4" w:space="0" w:color="auto"/>
            </w:tcBorders>
            <w:shd w:val="clear" w:color="auto" w:fill="auto"/>
            <w:noWrap/>
            <w:vAlign w:val="center"/>
          </w:tcPr>
          <w:p w14:paraId="79B9ED53"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u w:val="single"/>
                <w:lang w:eastAsia="sl-SI"/>
              </w:rPr>
            </w:pPr>
            <w:r>
              <w:rPr>
                <w:rFonts w:ascii="Arial Narrow" w:eastAsia="Times New Roman" w:hAnsi="Arial Narrow" w:cs="Arial"/>
                <w:b/>
                <w:bCs/>
                <w:color w:val="000000"/>
                <w:sz w:val="18"/>
                <w:szCs w:val="18"/>
                <w:u w:val="single"/>
                <w:lang w:eastAsia="sl-SI"/>
              </w:rPr>
              <w:t>56.403.987,60</w:t>
            </w:r>
          </w:p>
        </w:tc>
        <w:tc>
          <w:tcPr>
            <w:tcW w:w="1701" w:type="dxa"/>
            <w:tcBorders>
              <w:top w:val="nil"/>
              <w:left w:val="nil"/>
              <w:bottom w:val="single" w:sz="4" w:space="0" w:color="auto"/>
              <w:right w:val="single" w:sz="4" w:space="0" w:color="auto"/>
            </w:tcBorders>
            <w:shd w:val="clear" w:color="auto" w:fill="auto"/>
            <w:noWrap/>
            <w:vAlign w:val="center"/>
          </w:tcPr>
          <w:p w14:paraId="6CD28E13" w14:textId="77777777" w:rsidR="006752BC" w:rsidRPr="00474D8D" w:rsidRDefault="006752BC" w:rsidP="00AB55F5">
            <w:pPr>
              <w:spacing w:after="0" w:line="240" w:lineRule="auto"/>
              <w:jc w:val="center"/>
              <w:rPr>
                <w:rFonts w:ascii="Arial Narrow" w:eastAsia="Times New Roman" w:hAnsi="Arial Narrow" w:cs="Arial"/>
                <w:b/>
                <w:bCs/>
                <w:sz w:val="18"/>
                <w:szCs w:val="18"/>
                <w:u w:val="single"/>
                <w:lang w:eastAsia="sl-SI"/>
              </w:rPr>
            </w:pPr>
            <w:r w:rsidRPr="00474D8D">
              <w:rPr>
                <w:rFonts w:ascii="Arial Narrow" w:hAnsi="Arial Narrow" w:cs="Arial"/>
                <w:b/>
                <w:bCs/>
                <w:i/>
                <w:sz w:val="16"/>
                <w:szCs w:val="16"/>
                <w:u w:val="single"/>
              </w:rPr>
              <w:t>37.732.278,05</w:t>
            </w:r>
          </w:p>
        </w:tc>
        <w:tc>
          <w:tcPr>
            <w:tcW w:w="1766" w:type="dxa"/>
            <w:tcBorders>
              <w:top w:val="nil"/>
              <w:left w:val="nil"/>
              <w:bottom w:val="single" w:sz="4" w:space="0" w:color="auto"/>
              <w:right w:val="single" w:sz="4" w:space="0" w:color="auto"/>
            </w:tcBorders>
            <w:shd w:val="clear" w:color="auto" w:fill="auto"/>
            <w:noWrap/>
            <w:vAlign w:val="center"/>
          </w:tcPr>
          <w:p w14:paraId="64A151BB"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u w:val="single"/>
                <w:lang w:eastAsia="sl-SI"/>
              </w:rPr>
            </w:pPr>
            <w:r>
              <w:rPr>
                <w:rFonts w:ascii="Arial Narrow" w:eastAsia="Times New Roman" w:hAnsi="Arial Narrow" w:cs="Arial"/>
                <w:b/>
                <w:bCs/>
                <w:color w:val="000000"/>
                <w:sz w:val="18"/>
                <w:szCs w:val="18"/>
                <w:u w:val="single"/>
                <w:lang w:eastAsia="sl-SI"/>
              </w:rPr>
              <w:t>13.880</w:t>
            </w:r>
          </w:p>
        </w:tc>
        <w:tc>
          <w:tcPr>
            <w:tcW w:w="1638" w:type="dxa"/>
            <w:tcBorders>
              <w:top w:val="nil"/>
              <w:left w:val="nil"/>
              <w:bottom w:val="single" w:sz="4" w:space="0" w:color="auto"/>
              <w:right w:val="single" w:sz="4" w:space="0" w:color="auto"/>
            </w:tcBorders>
            <w:shd w:val="clear" w:color="auto" w:fill="auto"/>
            <w:noWrap/>
            <w:vAlign w:val="center"/>
          </w:tcPr>
          <w:p w14:paraId="1BC9634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89.913.989,00</w:t>
            </w:r>
          </w:p>
        </w:tc>
        <w:tc>
          <w:tcPr>
            <w:tcW w:w="1121" w:type="dxa"/>
            <w:tcBorders>
              <w:top w:val="nil"/>
              <w:left w:val="nil"/>
              <w:bottom w:val="single" w:sz="4" w:space="0" w:color="auto"/>
              <w:right w:val="single" w:sz="4" w:space="0" w:color="auto"/>
            </w:tcBorders>
            <w:shd w:val="clear" w:color="auto" w:fill="auto"/>
            <w:noWrap/>
            <w:vAlign w:val="center"/>
          </w:tcPr>
          <w:p w14:paraId="17F172CE"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25.265</w:t>
            </w:r>
          </w:p>
        </w:tc>
      </w:tr>
    </w:tbl>
    <w:p w14:paraId="11B6684D" w14:textId="77777777" w:rsidR="006752BC" w:rsidRPr="00AB55F5" w:rsidRDefault="006752BC" w:rsidP="00AB55F5">
      <w:pPr>
        <w:spacing w:after="0" w:line="240" w:lineRule="auto"/>
        <w:rPr>
          <w:rFonts w:ascii="Arial" w:hAnsi="Arial" w:cs="Arial"/>
          <w:i/>
          <w:sz w:val="16"/>
          <w:szCs w:val="16"/>
        </w:rPr>
      </w:pPr>
      <w:r w:rsidRPr="00AB55F5">
        <w:rPr>
          <w:rFonts w:ascii="Arial" w:hAnsi="Arial" w:cs="Arial"/>
          <w:i/>
          <w:sz w:val="16"/>
          <w:szCs w:val="16"/>
        </w:rPr>
        <w:t>Vir: MDDSZ.</w:t>
      </w:r>
    </w:p>
    <w:p w14:paraId="1DCC090C" w14:textId="77777777" w:rsidR="006752BC" w:rsidRPr="00AB55F5" w:rsidRDefault="006752BC" w:rsidP="00AB55F5">
      <w:pPr>
        <w:spacing w:after="0" w:line="240" w:lineRule="auto"/>
        <w:rPr>
          <w:rFonts w:ascii="Arial" w:hAnsi="Arial" w:cs="Arial"/>
          <w:i/>
          <w:sz w:val="16"/>
          <w:szCs w:val="16"/>
        </w:rPr>
      </w:pPr>
      <w:r w:rsidRPr="00AB55F5">
        <w:rPr>
          <w:rFonts w:ascii="Arial" w:hAnsi="Arial" w:cs="Arial"/>
          <w:i/>
          <w:sz w:val="16"/>
          <w:szCs w:val="16"/>
        </w:rPr>
        <w:t xml:space="preserve">* V letu 2024 so se v ukrep 1 vključevale samo brezposelne osebe. </w:t>
      </w:r>
    </w:p>
    <w:p w14:paraId="3783D83E" w14:textId="77777777" w:rsidR="006752BC" w:rsidRPr="00BC3550" w:rsidRDefault="006752BC" w:rsidP="00AB55F5">
      <w:pPr>
        <w:spacing w:after="0" w:line="240" w:lineRule="auto"/>
        <w:rPr>
          <w:rFonts w:ascii="Arial" w:hAnsi="Arial" w:cs="Arial"/>
          <w:i/>
          <w:sz w:val="16"/>
          <w:szCs w:val="16"/>
        </w:rPr>
      </w:pPr>
      <w:r w:rsidRPr="00BC3550">
        <w:rPr>
          <w:rFonts w:ascii="Arial" w:hAnsi="Arial" w:cs="Arial"/>
          <w:i/>
          <w:sz w:val="16"/>
          <w:szCs w:val="16"/>
        </w:rPr>
        <w:t>** Za leto 2025 so navedena načrtovana sredstva in vključitve v skladu z načrtom za izvajanje ukrepov APZ za leto 2025, ki ga je minister, pristojen za delo, sprejel s sklepom št. 1102-1/2024-2611-2 z dne 4. aprila 2024</w:t>
      </w:r>
      <w:r w:rsidRPr="00BC3550">
        <w:rPr>
          <w:rFonts w:ascii="Arial" w:hAnsi="Arial" w:cs="Arial"/>
          <w:i/>
          <w:color w:val="FF0000"/>
          <w:sz w:val="16"/>
          <w:szCs w:val="16"/>
        </w:rPr>
        <w:t xml:space="preserve"> </w:t>
      </w:r>
      <w:r w:rsidRPr="00BC3550">
        <w:rPr>
          <w:rFonts w:ascii="Arial" w:hAnsi="Arial" w:cs="Arial"/>
          <w:i/>
          <w:sz w:val="16"/>
          <w:szCs w:val="16"/>
        </w:rPr>
        <w:t>(</w:t>
      </w:r>
      <w:hyperlink r:id="rId51" w:history="1">
        <w:r w:rsidRPr="00BC3550">
          <w:rPr>
            <w:rStyle w:val="Hiperpovezava"/>
            <w:rFonts w:ascii="Arial" w:hAnsi="Arial" w:cs="Arial"/>
            <w:i/>
            <w:sz w:val="16"/>
            <w:szCs w:val="16"/>
          </w:rPr>
          <w:t>https://www.gov.si/teme/aktivna-politika-zaposlovanja/</w:t>
        </w:r>
      </w:hyperlink>
      <w:r w:rsidRPr="00BC3550">
        <w:rPr>
          <w:rFonts w:ascii="Arial" w:hAnsi="Arial" w:cs="Arial"/>
          <w:i/>
          <w:sz w:val="16"/>
          <w:szCs w:val="16"/>
        </w:rPr>
        <w:t xml:space="preserve">). </w:t>
      </w:r>
    </w:p>
    <w:p w14:paraId="580B95EB" w14:textId="77777777" w:rsidR="006752BC" w:rsidRPr="001C3460" w:rsidRDefault="006752BC" w:rsidP="00AB55F5">
      <w:pPr>
        <w:spacing w:after="0" w:line="240" w:lineRule="auto"/>
        <w:rPr>
          <w:rFonts w:ascii="Arial" w:hAnsi="Arial" w:cs="Arial"/>
          <w:i/>
          <w:sz w:val="16"/>
          <w:szCs w:val="16"/>
        </w:rPr>
      </w:pPr>
      <w:r w:rsidRPr="00CB2449">
        <w:rPr>
          <w:rFonts w:ascii="Arial" w:hAnsi="Arial" w:cs="Arial"/>
          <w:i/>
          <w:sz w:val="16"/>
          <w:szCs w:val="16"/>
        </w:rPr>
        <w:t xml:space="preserve">*** Sredstva so zagotovljena iz naslednjih virov: proračun Republike Slovenije, ESS+ </w:t>
      </w:r>
      <w:r>
        <w:rPr>
          <w:rFonts w:ascii="Arial" w:hAnsi="Arial" w:cs="Arial"/>
          <w:i/>
          <w:sz w:val="16"/>
          <w:szCs w:val="16"/>
        </w:rPr>
        <w:t xml:space="preserve">v okviru </w:t>
      </w:r>
      <w:r w:rsidRPr="00CB2449">
        <w:rPr>
          <w:rFonts w:ascii="Arial" w:hAnsi="Arial" w:cs="Arial"/>
          <w:i/>
          <w:sz w:val="16"/>
          <w:szCs w:val="16"/>
        </w:rPr>
        <w:t>PEKP 2021–2027</w:t>
      </w:r>
      <w:r>
        <w:rPr>
          <w:rFonts w:ascii="Arial" w:hAnsi="Arial" w:cs="Arial"/>
          <w:i/>
          <w:sz w:val="16"/>
          <w:szCs w:val="16"/>
        </w:rPr>
        <w:t xml:space="preserve"> </w:t>
      </w:r>
      <w:r w:rsidRPr="00CB2449">
        <w:rPr>
          <w:rFonts w:ascii="Arial" w:hAnsi="Arial" w:cs="Arial"/>
          <w:i/>
          <w:sz w:val="16"/>
          <w:szCs w:val="16"/>
        </w:rPr>
        <w:t>in sredstva mehanizma za okrevanje in odpornost.</w:t>
      </w:r>
    </w:p>
    <w:p w14:paraId="4F833894" w14:textId="77777777" w:rsidR="006752BC" w:rsidRPr="00B46DF0" w:rsidRDefault="006752BC" w:rsidP="00AB55F5">
      <w:pPr>
        <w:spacing w:after="0"/>
        <w:rPr>
          <w:rFonts w:ascii="Arial" w:hAnsi="Arial" w:cs="Arial"/>
          <w:sz w:val="18"/>
          <w:szCs w:val="18"/>
        </w:rPr>
      </w:pPr>
    </w:p>
    <w:p w14:paraId="781E684B" w14:textId="4D2B48C8" w:rsidR="006752BC" w:rsidRPr="00B46DF0" w:rsidRDefault="006752BC" w:rsidP="00F56E49">
      <w:pPr>
        <w:spacing w:after="0"/>
        <w:jc w:val="both"/>
        <w:rPr>
          <w:rFonts w:ascii="Arial" w:hAnsi="Arial" w:cs="Arial"/>
          <w:sz w:val="18"/>
          <w:szCs w:val="18"/>
        </w:rPr>
      </w:pPr>
      <w:r w:rsidRPr="00B46DF0">
        <w:rPr>
          <w:rFonts w:ascii="Arial" w:hAnsi="Arial" w:cs="Arial"/>
          <w:sz w:val="18"/>
          <w:szCs w:val="18"/>
        </w:rPr>
        <w:t>V nadaljevanju so v preglednici 13 prikazana sredstva, porabljena po posameznih programih APZ in virih financiranja za leto 2024.</w:t>
      </w:r>
    </w:p>
    <w:p w14:paraId="4193FFFB" w14:textId="77777777" w:rsidR="006752BC" w:rsidRPr="00B46DF0" w:rsidRDefault="006752BC" w:rsidP="00AB55F5">
      <w:pPr>
        <w:spacing w:after="0"/>
        <w:rPr>
          <w:rFonts w:ascii="Arial" w:eastAsia="Calibri" w:hAnsi="Arial" w:cs="Arial"/>
          <w:sz w:val="18"/>
          <w:szCs w:val="18"/>
          <w:lang w:eastAsia="x-none"/>
        </w:rPr>
      </w:pPr>
      <w:r w:rsidRPr="00B46DF0">
        <w:rPr>
          <w:rFonts w:ascii="Arial" w:hAnsi="Arial" w:cs="Arial"/>
          <w:sz w:val="18"/>
          <w:szCs w:val="18"/>
        </w:rPr>
        <w:br w:type="page"/>
      </w:r>
    </w:p>
    <w:p w14:paraId="65D0080A" w14:textId="77777777" w:rsidR="006752BC" w:rsidRPr="001C3460" w:rsidRDefault="006752BC" w:rsidP="00AB55F5">
      <w:pPr>
        <w:spacing w:after="0"/>
      </w:pPr>
    </w:p>
    <w:p w14:paraId="78D148E3" w14:textId="5B9E3C0E" w:rsidR="006752BC" w:rsidRPr="001C3460" w:rsidRDefault="006752BC" w:rsidP="00AB55F5">
      <w:pPr>
        <w:pStyle w:val="Napis"/>
      </w:pPr>
      <w:bookmarkStart w:id="74" w:name="_Ref162959274"/>
      <w:bookmarkStart w:id="75" w:name="_Toc201145768"/>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13</w:t>
      </w:r>
      <w:r>
        <w:rPr>
          <w:noProof/>
        </w:rPr>
        <w:fldChar w:fldCharType="end"/>
      </w:r>
      <w:bookmarkEnd w:id="74"/>
      <w:r w:rsidRPr="001C3460">
        <w:t>: Poraba sredstev v letu 202</w:t>
      </w:r>
      <w:r>
        <w:t>4</w:t>
      </w:r>
      <w:r w:rsidRPr="001C3460">
        <w:t xml:space="preserve"> po posameznih programih APZ</w:t>
      </w:r>
      <w:bookmarkEnd w:id="75"/>
    </w:p>
    <w:tbl>
      <w:tblPr>
        <w:tblStyle w:val="Tabelamrea"/>
        <w:tblW w:w="9209" w:type="dxa"/>
        <w:tblLayout w:type="fixed"/>
        <w:tblLook w:val="04A0" w:firstRow="1" w:lastRow="0" w:firstColumn="1" w:lastColumn="0" w:noHBand="0" w:noVBand="1"/>
      </w:tblPr>
      <w:tblGrid>
        <w:gridCol w:w="704"/>
        <w:gridCol w:w="1035"/>
        <w:gridCol w:w="1517"/>
        <w:gridCol w:w="1559"/>
        <w:gridCol w:w="1134"/>
        <w:gridCol w:w="992"/>
        <w:gridCol w:w="1134"/>
        <w:gridCol w:w="183"/>
        <w:gridCol w:w="951"/>
      </w:tblGrid>
      <w:tr w:rsidR="006752BC" w:rsidRPr="003165DC" w14:paraId="702DE4BE" w14:textId="77777777" w:rsidTr="00746315">
        <w:trPr>
          <w:trHeight w:val="780"/>
        </w:trPr>
        <w:tc>
          <w:tcPr>
            <w:tcW w:w="704" w:type="dxa"/>
            <w:vMerge w:val="restart"/>
            <w:vAlign w:val="center"/>
            <w:hideMark/>
          </w:tcPr>
          <w:p w14:paraId="0FE623D4" w14:textId="77777777" w:rsidR="006752BC" w:rsidRDefault="006752BC" w:rsidP="00AB55F5">
            <w:pPr>
              <w:jc w:val="center"/>
              <w:rPr>
                <w:rFonts w:ascii="Arial Narrow" w:hAnsi="Arial Narrow" w:cs="Arial"/>
                <w:b/>
                <w:bCs/>
                <w:i/>
                <w:sz w:val="12"/>
                <w:szCs w:val="12"/>
              </w:rPr>
            </w:pPr>
            <w:r w:rsidRPr="00746315">
              <w:rPr>
                <w:rFonts w:ascii="Arial Narrow" w:hAnsi="Arial Narrow" w:cs="Arial"/>
                <w:b/>
                <w:bCs/>
                <w:i/>
                <w:sz w:val="12"/>
                <w:szCs w:val="12"/>
              </w:rPr>
              <w:t>ŠIFRA KATALO</w:t>
            </w:r>
            <w:r>
              <w:rPr>
                <w:rFonts w:ascii="Arial Narrow" w:hAnsi="Arial Narrow" w:cs="Arial"/>
                <w:b/>
                <w:bCs/>
                <w:i/>
                <w:sz w:val="12"/>
                <w:szCs w:val="12"/>
              </w:rPr>
              <w:t>-</w:t>
            </w:r>
          </w:p>
          <w:p w14:paraId="0AF93D22" w14:textId="77777777" w:rsidR="006752BC" w:rsidRPr="00746315" w:rsidRDefault="006752BC" w:rsidP="00AB55F5">
            <w:pPr>
              <w:jc w:val="center"/>
              <w:rPr>
                <w:rFonts w:ascii="Arial Narrow" w:hAnsi="Arial Narrow" w:cs="Arial"/>
                <w:b/>
                <w:bCs/>
                <w:i/>
                <w:sz w:val="12"/>
                <w:szCs w:val="12"/>
              </w:rPr>
            </w:pPr>
            <w:r w:rsidRPr="00746315">
              <w:rPr>
                <w:rFonts w:ascii="Arial Narrow" w:hAnsi="Arial Narrow" w:cs="Arial"/>
                <w:b/>
                <w:bCs/>
                <w:i/>
                <w:sz w:val="12"/>
                <w:szCs w:val="12"/>
              </w:rPr>
              <w:t>GA</w:t>
            </w:r>
          </w:p>
          <w:p w14:paraId="16AAEEE9" w14:textId="77777777" w:rsidR="006752BC" w:rsidRPr="003165DC" w:rsidRDefault="006752BC" w:rsidP="00AB55F5">
            <w:pPr>
              <w:jc w:val="center"/>
              <w:rPr>
                <w:rFonts w:ascii="Arial Narrow" w:hAnsi="Arial Narrow" w:cs="Arial"/>
                <w:b/>
                <w:bCs/>
                <w:i/>
                <w:sz w:val="16"/>
                <w:szCs w:val="16"/>
              </w:rPr>
            </w:pPr>
            <w:r w:rsidRPr="00746315">
              <w:rPr>
                <w:rFonts w:ascii="Arial Narrow" w:hAnsi="Arial Narrow" w:cs="Arial"/>
                <w:b/>
                <w:bCs/>
                <w:i/>
                <w:sz w:val="12"/>
                <w:szCs w:val="12"/>
              </w:rPr>
              <w:t>APZ</w:t>
            </w:r>
          </w:p>
        </w:tc>
        <w:tc>
          <w:tcPr>
            <w:tcW w:w="1035" w:type="dxa"/>
            <w:vMerge w:val="restart"/>
            <w:vAlign w:val="center"/>
            <w:hideMark/>
          </w:tcPr>
          <w:p w14:paraId="369C24E8" w14:textId="77777777"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VIR</w:t>
            </w:r>
          </w:p>
        </w:tc>
        <w:tc>
          <w:tcPr>
            <w:tcW w:w="1517" w:type="dxa"/>
            <w:vMerge w:val="restart"/>
            <w:noWrap/>
            <w:vAlign w:val="center"/>
            <w:hideMark/>
          </w:tcPr>
          <w:p w14:paraId="1F409DF8" w14:textId="046FD8A5"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IME UKREPA/PROGRAMA</w:t>
            </w:r>
          </w:p>
        </w:tc>
        <w:tc>
          <w:tcPr>
            <w:tcW w:w="1559" w:type="dxa"/>
            <w:vMerge w:val="restart"/>
            <w:vAlign w:val="center"/>
            <w:hideMark/>
          </w:tcPr>
          <w:p w14:paraId="0CF8E3BA"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 xml:space="preserve">Vir financiranja </w:t>
            </w:r>
          </w:p>
          <w:p w14:paraId="434505A0"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(šifra PP, šifra projekta)</w:t>
            </w:r>
          </w:p>
        </w:tc>
        <w:tc>
          <w:tcPr>
            <w:tcW w:w="4394" w:type="dxa"/>
            <w:gridSpan w:val="5"/>
            <w:vAlign w:val="center"/>
            <w:hideMark/>
          </w:tcPr>
          <w:p w14:paraId="49F5A7A9" w14:textId="77777777"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Poraba sredstev v 2024</w:t>
            </w:r>
            <w:r w:rsidRPr="003165DC">
              <w:rPr>
                <w:rFonts w:ascii="Arial Narrow" w:hAnsi="Arial Narrow" w:cs="Arial"/>
                <w:b/>
                <w:bCs/>
                <w:i/>
                <w:sz w:val="16"/>
                <w:szCs w:val="16"/>
              </w:rPr>
              <w:br/>
              <w:t>(v EUR)</w:t>
            </w:r>
          </w:p>
        </w:tc>
      </w:tr>
      <w:tr w:rsidR="006752BC" w:rsidRPr="003165DC" w14:paraId="6C412004" w14:textId="77777777" w:rsidTr="00746315">
        <w:trPr>
          <w:trHeight w:val="992"/>
        </w:trPr>
        <w:tc>
          <w:tcPr>
            <w:tcW w:w="704" w:type="dxa"/>
            <w:vMerge/>
          </w:tcPr>
          <w:p w14:paraId="2BAD51DF" w14:textId="77777777" w:rsidR="006752BC" w:rsidRPr="003165DC" w:rsidRDefault="006752BC" w:rsidP="00AB55F5">
            <w:pPr>
              <w:rPr>
                <w:rFonts w:ascii="Arial Narrow" w:hAnsi="Arial Narrow" w:cs="Arial"/>
                <w:b/>
                <w:bCs/>
                <w:i/>
                <w:sz w:val="16"/>
                <w:szCs w:val="16"/>
              </w:rPr>
            </w:pPr>
          </w:p>
        </w:tc>
        <w:tc>
          <w:tcPr>
            <w:tcW w:w="1035" w:type="dxa"/>
            <w:vMerge/>
            <w:vAlign w:val="center"/>
          </w:tcPr>
          <w:p w14:paraId="332AB3CD" w14:textId="77777777" w:rsidR="006752BC" w:rsidRPr="003165DC" w:rsidRDefault="006752BC" w:rsidP="00AB55F5">
            <w:pPr>
              <w:rPr>
                <w:rFonts w:ascii="Arial Narrow" w:hAnsi="Arial Narrow" w:cs="Arial"/>
                <w:b/>
                <w:bCs/>
                <w:i/>
                <w:sz w:val="16"/>
                <w:szCs w:val="16"/>
              </w:rPr>
            </w:pPr>
          </w:p>
        </w:tc>
        <w:tc>
          <w:tcPr>
            <w:tcW w:w="1517" w:type="dxa"/>
            <w:vMerge/>
            <w:noWrap/>
            <w:vAlign w:val="center"/>
          </w:tcPr>
          <w:p w14:paraId="08408682" w14:textId="77777777" w:rsidR="006752BC" w:rsidRPr="003165DC" w:rsidRDefault="006752BC" w:rsidP="00AB55F5">
            <w:pPr>
              <w:rPr>
                <w:rFonts w:ascii="Arial Narrow" w:hAnsi="Arial Narrow" w:cs="Arial"/>
                <w:b/>
                <w:bCs/>
                <w:i/>
                <w:sz w:val="16"/>
                <w:szCs w:val="16"/>
              </w:rPr>
            </w:pPr>
          </w:p>
        </w:tc>
        <w:tc>
          <w:tcPr>
            <w:tcW w:w="1559" w:type="dxa"/>
            <w:vMerge/>
            <w:vAlign w:val="center"/>
          </w:tcPr>
          <w:p w14:paraId="2E74E432" w14:textId="77777777" w:rsidR="006752BC" w:rsidRPr="003165DC" w:rsidRDefault="006752BC" w:rsidP="00AB55F5">
            <w:pPr>
              <w:rPr>
                <w:rFonts w:ascii="Arial Narrow" w:hAnsi="Arial Narrow" w:cs="Arial"/>
                <w:b/>
                <w:bCs/>
                <w:i/>
                <w:sz w:val="16"/>
                <w:szCs w:val="16"/>
              </w:rPr>
            </w:pPr>
          </w:p>
        </w:tc>
        <w:tc>
          <w:tcPr>
            <w:tcW w:w="1134" w:type="dxa"/>
            <w:vAlign w:val="center"/>
          </w:tcPr>
          <w:p w14:paraId="55632A21"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Sredstva proračuna R</w:t>
            </w:r>
            <w:r>
              <w:rPr>
                <w:rFonts w:ascii="Arial Narrow" w:hAnsi="Arial Narrow" w:cs="Arial"/>
                <w:i/>
                <w:sz w:val="16"/>
                <w:szCs w:val="16"/>
              </w:rPr>
              <w:t>epublike Slovenije</w:t>
            </w:r>
          </w:p>
          <w:p w14:paraId="58541744"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w:t>
            </w:r>
          </w:p>
          <w:p w14:paraId="2D0D7F65" w14:textId="2AD5BD94" w:rsidR="006752BC" w:rsidRPr="003165DC" w:rsidRDefault="006752BC" w:rsidP="00AB55F5">
            <w:pPr>
              <w:rPr>
                <w:rFonts w:ascii="Arial Narrow" w:hAnsi="Arial Narrow" w:cs="Arial"/>
                <w:b/>
                <w:bCs/>
                <w:i/>
                <w:sz w:val="16"/>
                <w:szCs w:val="16"/>
              </w:rPr>
            </w:pPr>
            <w:r w:rsidRPr="003165DC">
              <w:rPr>
                <w:rFonts w:ascii="Arial Narrow" w:hAnsi="Arial Narrow" w:cs="Arial"/>
                <w:i/>
                <w:sz w:val="16"/>
                <w:szCs w:val="16"/>
              </w:rPr>
              <w:t xml:space="preserve">Sredstva </w:t>
            </w:r>
            <w:r>
              <w:rPr>
                <w:rFonts w:ascii="Arial Narrow" w:hAnsi="Arial Narrow" w:cs="Arial"/>
                <w:i/>
                <w:sz w:val="16"/>
                <w:szCs w:val="16"/>
              </w:rPr>
              <w:t>S</w:t>
            </w:r>
            <w:r w:rsidRPr="003165DC">
              <w:rPr>
                <w:rFonts w:ascii="Arial Narrow" w:hAnsi="Arial Narrow" w:cs="Arial"/>
                <w:i/>
                <w:sz w:val="16"/>
                <w:szCs w:val="16"/>
              </w:rPr>
              <w:t>klada za podnebne spremembe</w:t>
            </w:r>
          </w:p>
        </w:tc>
        <w:tc>
          <w:tcPr>
            <w:tcW w:w="992" w:type="dxa"/>
            <w:vAlign w:val="center"/>
          </w:tcPr>
          <w:p w14:paraId="79DD0A8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Sredstva</w:t>
            </w:r>
          </w:p>
          <w:p w14:paraId="2FEA9A4A" w14:textId="77777777" w:rsidR="006752BC" w:rsidRPr="003165DC" w:rsidRDefault="006752BC" w:rsidP="00AB55F5">
            <w:pPr>
              <w:rPr>
                <w:rFonts w:ascii="Arial Narrow" w:hAnsi="Arial Narrow" w:cs="Arial"/>
                <w:b/>
                <w:bCs/>
                <w:i/>
                <w:sz w:val="16"/>
                <w:szCs w:val="16"/>
              </w:rPr>
            </w:pPr>
            <w:r w:rsidRPr="003165DC">
              <w:rPr>
                <w:rFonts w:ascii="Arial Narrow" w:hAnsi="Arial Narrow" w:cs="Arial"/>
                <w:i/>
                <w:sz w:val="16"/>
                <w:szCs w:val="16"/>
              </w:rPr>
              <w:t>NOO</w:t>
            </w:r>
          </w:p>
        </w:tc>
        <w:tc>
          <w:tcPr>
            <w:tcW w:w="1317" w:type="dxa"/>
            <w:gridSpan w:val="2"/>
            <w:vAlign w:val="center"/>
          </w:tcPr>
          <w:p w14:paraId="562DE56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Sredstva</w:t>
            </w:r>
          </w:p>
          <w:p w14:paraId="39C72039"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xml:space="preserve">ESS+ </w:t>
            </w:r>
            <w:r>
              <w:rPr>
                <w:rFonts w:ascii="Arial Narrow" w:hAnsi="Arial Narrow" w:cs="Arial"/>
                <w:i/>
                <w:sz w:val="16"/>
                <w:szCs w:val="16"/>
              </w:rPr>
              <w:t xml:space="preserve">v okviru </w:t>
            </w:r>
            <w:r w:rsidRPr="003165DC">
              <w:rPr>
                <w:rFonts w:ascii="Arial Narrow" w:hAnsi="Arial Narrow" w:cs="Arial"/>
                <w:i/>
                <w:sz w:val="16"/>
                <w:szCs w:val="16"/>
              </w:rPr>
              <w:t>PEKP 2021–2027</w:t>
            </w:r>
          </w:p>
          <w:p w14:paraId="272C0932" w14:textId="189BC4B3" w:rsidR="006752BC" w:rsidRPr="003165DC" w:rsidRDefault="006752BC" w:rsidP="00AB55F5">
            <w:pPr>
              <w:rPr>
                <w:rFonts w:ascii="Arial Narrow" w:hAnsi="Arial Narrow" w:cs="Arial"/>
                <w:b/>
                <w:bCs/>
                <w:i/>
                <w:sz w:val="16"/>
                <w:szCs w:val="16"/>
              </w:rPr>
            </w:pPr>
            <w:r w:rsidRPr="003165DC">
              <w:rPr>
                <w:rFonts w:ascii="Arial Narrow" w:hAnsi="Arial Narrow" w:cs="Arial"/>
                <w:i/>
                <w:sz w:val="16"/>
                <w:szCs w:val="16"/>
              </w:rPr>
              <w:t>(</w:t>
            </w:r>
            <w:r>
              <w:rPr>
                <w:rFonts w:ascii="Arial Narrow" w:hAnsi="Arial Narrow" w:cs="Arial"/>
                <w:i/>
                <w:sz w:val="16"/>
                <w:szCs w:val="16"/>
              </w:rPr>
              <w:t>Slovenija</w:t>
            </w:r>
            <w:r w:rsidRPr="003165DC">
              <w:rPr>
                <w:rFonts w:ascii="Arial Narrow" w:hAnsi="Arial Narrow" w:cs="Arial"/>
                <w:i/>
                <w:sz w:val="16"/>
                <w:szCs w:val="16"/>
              </w:rPr>
              <w:t xml:space="preserve"> in </w:t>
            </w:r>
            <w:r>
              <w:rPr>
                <w:rFonts w:ascii="Arial Narrow" w:hAnsi="Arial Narrow" w:cs="Arial"/>
                <w:i/>
                <w:sz w:val="16"/>
                <w:szCs w:val="16"/>
              </w:rPr>
              <w:t>EU</w:t>
            </w:r>
            <w:r w:rsidRPr="003165DC">
              <w:rPr>
                <w:rFonts w:ascii="Arial Narrow" w:hAnsi="Arial Narrow" w:cs="Arial"/>
                <w:i/>
                <w:sz w:val="16"/>
                <w:szCs w:val="16"/>
              </w:rPr>
              <w:t>)</w:t>
            </w:r>
          </w:p>
        </w:tc>
        <w:tc>
          <w:tcPr>
            <w:tcW w:w="951" w:type="dxa"/>
            <w:vAlign w:val="center"/>
          </w:tcPr>
          <w:p w14:paraId="5F697883"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SKUPAJ</w:t>
            </w:r>
          </w:p>
        </w:tc>
      </w:tr>
      <w:tr w:rsidR="006752BC" w:rsidRPr="003165DC" w14:paraId="2064EE8F" w14:textId="77777777" w:rsidTr="00746315">
        <w:trPr>
          <w:trHeight w:val="525"/>
        </w:trPr>
        <w:tc>
          <w:tcPr>
            <w:tcW w:w="9209" w:type="dxa"/>
            <w:gridSpan w:val="9"/>
            <w:shd w:val="clear" w:color="auto" w:fill="B4C6E7" w:themeFill="accent1" w:themeFillTint="66"/>
            <w:vAlign w:val="center"/>
            <w:hideMark/>
          </w:tcPr>
          <w:p w14:paraId="19761EE9" w14:textId="51D6F6E0"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 xml:space="preserve">1. UKREP </w:t>
            </w:r>
            <w:r>
              <w:rPr>
                <w:rFonts w:ascii="Arial Narrow" w:hAnsi="Arial Narrow" w:cs="Arial"/>
                <w:b/>
                <w:bCs/>
                <w:i/>
                <w:sz w:val="16"/>
                <w:szCs w:val="16"/>
              </w:rPr>
              <w:t>u</w:t>
            </w:r>
            <w:r w:rsidRPr="003165DC">
              <w:rPr>
                <w:rFonts w:ascii="Arial Narrow" w:hAnsi="Arial Narrow" w:cs="Arial"/>
                <w:b/>
                <w:bCs/>
                <w:i/>
                <w:sz w:val="16"/>
                <w:szCs w:val="16"/>
              </w:rPr>
              <w:t>sposabljanje in izobraževanje</w:t>
            </w:r>
          </w:p>
          <w:p w14:paraId="638C8205" w14:textId="77777777" w:rsidR="006752BC" w:rsidRPr="003165DC" w:rsidRDefault="006752BC" w:rsidP="00AB55F5">
            <w:pPr>
              <w:jc w:val="center"/>
              <w:rPr>
                <w:rFonts w:ascii="Arial Narrow" w:hAnsi="Arial Narrow" w:cs="Arial"/>
                <w:i/>
                <w:sz w:val="16"/>
                <w:szCs w:val="16"/>
              </w:rPr>
            </w:pPr>
          </w:p>
        </w:tc>
      </w:tr>
      <w:tr w:rsidR="006752BC" w:rsidRPr="003165DC" w14:paraId="30FD16AD" w14:textId="77777777" w:rsidTr="00746315">
        <w:trPr>
          <w:trHeight w:val="225"/>
        </w:trPr>
        <w:tc>
          <w:tcPr>
            <w:tcW w:w="704" w:type="dxa"/>
            <w:shd w:val="clear" w:color="auto" w:fill="E7E6E6" w:themeFill="background2"/>
            <w:noWrap/>
            <w:hideMark/>
          </w:tcPr>
          <w:p w14:paraId="5B209746" w14:textId="3EC9CD69"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w:t>
            </w:r>
          </w:p>
        </w:tc>
        <w:tc>
          <w:tcPr>
            <w:tcW w:w="8505" w:type="dxa"/>
            <w:gridSpan w:val="8"/>
            <w:shd w:val="clear" w:color="auto" w:fill="E7E6E6" w:themeFill="background2"/>
            <w:noWrap/>
            <w:hideMark/>
          </w:tcPr>
          <w:p w14:paraId="0C584288"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r w:rsidRPr="003165DC">
              <w:rPr>
                <w:rFonts w:ascii="Arial Narrow" w:hAnsi="Arial Narrow" w:cs="Arial"/>
                <w:b/>
                <w:bCs/>
                <w:i/>
                <w:iCs/>
                <w:sz w:val="16"/>
                <w:szCs w:val="16"/>
              </w:rPr>
              <w:t>Programi neformalnega izobraževanja</w:t>
            </w:r>
          </w:p>
        </w:tc>
      </w:tr>
      <w:tr w:rsidR="006752BC" w:rsidRPr="003165DC" w14:paraId="3205AB2E" w14:textId="77777777" w:rsidTr="00746315">
        <w:trPr>
          <w:trHeight w:val="225"/>
        </w:trPr>
        <w:tc>
          <w:tcPr>
            <w:tcW w:w="704" w:type="dxa"/>
            <w:shd w:val="clear" w:color="auto" w:fill="E7E6E6" w:themeFill="background2"/>
            <w:noWrap/>
            <w:hideMark/>
          </w:tcPr>
          <w:p w14:paraId="785BB852" w14:textId="5EDA0D69"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1.1.1</w:t>
            </w:r>
          </w:p>
        </w:tc>
        <w:tc>
          <w:tcPr>
            <w:tcW w:w="8505" w:type="dxa"/>
            <w:gridSpan w:val="8"/>
            <w:shd w:val="clear" w:color="auto" w:fill="E7E6E6" w:themeFill="background2"/>
            <w:noWrap/>
            <w:hideMark/>
          </w:tcPr>
          <w:p w14:paraId="71BB1AF2"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Programi usposabljanja</w:t>
            </w:r>
          </w:p>
        </w:tc>
      </w:tr>
      <w:tr w:rsidR="006752BC" w:rsidRPr="003165DC" w14:paraId="1151C9FF" w14:textId="77777777" w:rsidTr="00746315">
        <w:trPr>
          <w:trHeight w:val="510"/>
        </w:trPr>
        <w:tc>
          <w:tcPr>
            <w:tcW w:w="704" w:type="dxa"/>
            <w:noWrap/>
            <w:hideMark/>
          </w:tcPr>
          <w:p w14:paraId="1E84C187" w14:textId="6E414DEF"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1.1.1.1</w:t>
            </w:r>
          </w:p>
        </w:tc>
        <w:tc>
          <w:tcPr>
            <w:tcW w:w="1035" w:type="dxa"/>
            <w:hideMark/>
          </w:tcPr>
          <w:p w14:paraId="66012C43" w14:textId="77777777" w:rsidR="006752BC" w:rsidRDefault="006752BC" w:rsidP="00AB55F5">
            <w:pPr>
              <w:rPr>
                <w:rFonts w:ascii="Arial Narrow" w:hAnsi="Arial Narrow" w:cs="Arial"/>
                <w:sz w:val="16"/>
                <w:szCs w:val="16"/>
              </w:rPr>
            </w:pPr>
            <w:r w:rsidRPr="003165DC">
              <w:rPr>
                <w:rFonts w:ascii="Arial Narrow" w:hAnsi="Arial Narrow" w:cs="Arial"/>
                <w:sz w:val="16"/>
                <w:szCs w:val="16"/>
              </w:rPr>
              <w:t xml:space="preserve">PEKP </w:t>
            </w:r>
          </w:p>
          <w:p w14:paraId="560BE679"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2021–2027</w:t>
            </w:r>
          </w:p>
        </w:tc>
        <w:tc>
          <w:tcPr>
            <w:tcW w:w="1517" w:type="dxa"/>
            <w:noWrap/>
            <w:hideMark/>
          </w:tcPr>
          <w:p w14:paraId="21958B86"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Neformalno izobraževanje in usposabljanje (NIU+)</w:t>
            </w:r>
          </w:p>
        </w:tc>
        <w:tc>
          <w:tcPr>
            <w:tcW w:w="1559" w:type="dxa"/>
            <w:hideMark/>
          </w:tcPr>
          <w:p w14:paraId="011645D0" w14:textId="7095D243"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230420, 230421, 2</w:t>
            </w:r>
            <w:r>
              <w:rPr>
                <w:rFonts w:ascii="Arial Narrow" w:hAnsi="Arial Narrow" w:cs="Arial"/>
                <w:sz w:val="16"/>
                <w:szCs w:val="16"/>
              </w:rPr>
              <w:t>3</w:t>
            </w:r>
            <w:r w:rsidRPr="003165DC">
              <w:rPr>
                <w:rFonts w:ascii="Arial Narrow" w:hAnsi="Arial Narrow" w:cs="Arial"/>
                <w:sz w:val="16"/>
                <w:szCs w:val="16"/>
              </w:rPr>
              <w:t>0422, 230423/2611-24-4102</w:t>
            </w:r>
          </w:p>
        </w:tc>
        <w:tc>
          <w:tcPr>
            <w:tcW w:w="1134" w:type="dxa"/>
            <w:noWrap/>
            <w:hideMark/>
          </w:tcPr>
          <w:p w14:paraId="4E80DD88"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992" w:type="dxa"/>
            <w:noWrap/>
            <w:hideMark/>
          </w:tcPr>
          <w:p w14:paraId="40BF814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0DCE4733"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746.965,61</w:t>
            </w:r>
          </w:p>
        </w:tc>
        <w:tc>
          <w:tcPr>
            <w:tcW w:w="1134" w:type="dxa"/>
            <w:gridSpan w:val="2"/>
            <w:noWrap/>
            <w:hideMark/>
          </w:tcPr>
          <w:p w14:paraId="3D8E25ED"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746.965,61</w:t>
            </w:r>
          </w:p>
        </w:tc>
      </w:tr>
      <w:tr w:rsidR="006752BC" w:rsidRPr="003165DC" w14:paraId="1060AE4D" w14:textId="77777777" w:rsidTr="00746315">
        <w:trPr>
          <w:trHeight w:val="225"/>
        </w:trPr>
        <w:tc>
          <w:tcPr>
            <w:tcW w:w="704" w:type="dxa"/>
            <w:noWrap/>
            <w:hideMark/>
          </w:tcPr>
          <w:p w14:paraId="09BEE766" w14:textId="3EB043AF"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1.1.1.2</w:t>
            </w:r>
          </w:p>
        </w:tc>
        <w:tc>
          <w:tcPr>
            <w:tcW w:w="1035" w:type="dxa"/>
            <w:noWrap/>
            <w:hideMark/>
          </w:tcPr>
          <w:p w14:paraId="7BBFEA86"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0C9518E9"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Nacionalne poklicne kvalifikacije – potrjevanje NPK in TK</w:t>
            </w:r>
          </w:p>
        </w:tc>
        <w:tc>
          <w:tcPr>
            <w:tcW w:w="1559" w:type="dxa"/>
            <w:hideMark/>
          </w:tcPr>
          <w:p w14:paraId="4EE94A6E" w14:textId="1B893B5B"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66D9491B"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151.951,50</w:t>
            </w:r>
          </w:p>
        </w:tc>
        <w:tc>
          <w:tcPr>
            <w:tcW w:w="992" w:type="dxa"/>
            <w:noWrap/>
            <w:hideMark/>
          </w:tcPr>
          <w:p w14:paraId="38D6874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19104294"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1FD6D972"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151.951,50</w:t>
            </w:r>
          </w:p>
        </w:tc>
      </w:tr>
      <w:tr w:rsidR="006752BC" w:rsidRPr="003165DC" w14:paraId="2FDEB91F" w14:textId="77777777" w:rsidTr="00746315">
        <w:trPr>
          <w:trHeight w:val="225"/>
        </w:trPr>
        <w:tc>
          <w:tcPr>
            <w:tcW w:w="704" w:type="dxa"/>
            <w:noWrap/>
            <w:hideMark/>
          </w:tcPr>
          <w:p w14:paraId="680B892D" w14:textId="7AB6D078"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1.1.1.4</w:t>
            </w:r>
          </w:p>
        </w:tc>
        <w:tc>
          <w:tcPr>
            <w:tcW w:w="1035" w:type="dxa"/>
            <w:noWrap/>
            <w:hideMark/>
          </w:tcPr>
          <w:p w14:paraId="1D9A6EF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489F0D7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xml:space="preserve">Lokalni programi neformalnega izobraževanja in usposabljanja </w:t>
            </w:r>
          </w:p>
        </w:tc>
        <w:tc>
          <w:tcPr>
            <w:tcW w:w="1559" w:type="dxa"/>
            <w:hideMark/>
          </w:tcPr>
          <w:p w14:paraId="18D42FA7" w14:textId="118B2E7B"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1F34CD98"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2.147.258,20</w:t>
            </w:r>
          </w:p>
        </w:tc>
        <w:tc>
          <w:tcPr>
            <w:tcW w:w="992" w:type="dxa"/>
            <w:noWrap/>
            <w:hideMark/>
          </w:tcPr>
          <w:p w14:paraId="47C01556"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2EFF6B4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17C3068B"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2.147.258,20</w:t>
            </w:r>
          </w:p>
        </w:tc>
      </w:tr>
      <w:tr w:rsidR="006752BC" w:rsidRPr="003165DC" w14:paraId="767179FA" w14:textId="77777777" w:rsidTr="00746315">
        <w:trPr>
          <w:trHeight w:val="225"/>
        </w:trPr>
        <w:tc>
          <w:tcPr>
            <w:tcW w:w="704" w:type="dxa"/>
            <w:shd w:val="clear" w:color="auto" w:fill="E7E6E6" w:themeFill="background2"/>
            <w:noWrap/>
            <w:hideMark/>
          </w:tcPr>
          <w:p w14:paraId="0E709DB3" w14:textId="2382DCE2"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1.1.2</w:t>
            </w:r>
          </w:p>
        </w:tc>
        <w:tc>
          <w:tcPr>
            <w:tcW w:w="8505" w:type="dxa"/>
            <w:gridSpan w:val="8"/>
            <w:shd w:val="clear" w:color="auto" w:fill="E7E6E6" w:themeFill="background2"/>
            <w:noWrap/>
            <w:hideMark/>
          </w:tcPr>
          <w:p w14:paraId="115EA1CA"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Programi izpopolnjevanja</w:t>
            </w:r>
          </w:p>
        </w:tc>
      </w:tr>
      <w:tr w:rsidR="006752BC" w:rsidRPr="003165DC" w14:paraId="4D53BC31" w14:textId="77777777" w:rsidTr="00746315">
        <w:trPr>
          <w:trHeight w:val="255"/>
        </w:trPr>
        <w:tc>
          <w:tcPr>
            <w:tcW w:w="704" w:type="dxa"/>
            <w:noWrap/>
            <w:hideMark/>
          </w:tcPr>
          <w:p w14:paraId="7A61637A" w14:textId="6E60866B"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1.1.2.2</w:t>
            </w:r>
          </w:p>
        </w:tc>
        <w:tc>
          <w:tcPr>
            <w:tcW w:w="1035" w:type="dxa"/>
            <w:noWrap/>
            <w:hideMark/>
          </w:tcPr>
          <w:p w14:paraId="053242AC"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IP</w:t>
            </w:r>
          </w:p>
        </w:tc>
        <w:tc>
          <w:tcPr>
            <w:tcW w:w="1517" w:type="dxa"/>
            <w:noWrap/>
            <w:hideMark/>
          </w:tcPr>
          <w:p w14:paraId="743483FE"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Vključitev brezposelnih oseb v podporne in razvojne programe</w:t>
            </w:r>
          </w:p>
        </w:tc>
        <w:tc>
          <w:tcPr>
            <w:tcW w:w="1559" w:type="dxa"/>
            <w:hideMark/>
          </w:tcPr>
          <w:p w14:paraId="1DB89A5E" w14:textId="262E392D"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4282/2611-21-9376</w:t>
            </w:r>
          </w:p>
        </w:tc>
        <w:tc>
          <w:tcPr>
            <w:tcW w:w="1134" w:type="dxa"/>
            <w:noWrap/>
            <w:hideMark/>
          </w:tcPr>
          <w:p w14:paraId="4E06BBA0"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12.799,13</w:t>
            </w:r>
          </w:p>
        </w:tc>
        <w:tc>
          <w:tcPr>
            <w:tcW w:w="992" w:type="dxa"/>
            <w:noWrap/>
            <w:hideMark/>
          </w:tcPr>
          <w:p w14:paraId="7358BACB"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noWrap/>
            <w:hideMark/>
          </w:tcPr>
          <w:p w14:paraId="2E02FD80"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gridSpan w:val="2"/>
            <w:noWrap/>
            <w:hideMark/>
          </w:tcPr>
          <w:p w14:paraId="43C3E5CD" w14:textId="77777777" w:rsidR="006752BC" w:rsidRPr="00746315" w:rsidRDefault="006752BC" w:rsidP="00AB55F5">
            <w:pPr>
              <w:rPr>
                <w:rFonts w:ascii="Arial Narrow" w:hAnsi="Arial Narrow" w:cs="Arial"/>
                <w:b/>
                <w:bCs/>
                <w:iCs/>
                <w:sz w:val="16"/>
                <w:szCs w:val="16"/>
              </w:rPr>
            </w:pPr>
            <w:r w:rsidRPr="00746315">
              <w:rPr>
                <w:rFonts w:ascii="Arial Narrow" w:hAnsi="Arial Narrow" w:cs="Arial"/>
                <w:b/>
                <w:bCs/>
                <w:iCs/>
                <w:sz w:val="16"/>
                <w:szCs w:val="16"/>
              </w:rPr>
              <w:t>12.799,13</w:t>
            </w:r>
          </w:p>
        </w:tc>
      </w:tr>
      <w:tr w:rsidR="006752BC" w:rsidRPr="003165DC" w14:paraId="31D54F11" w14:textId="77777777" w:rsidTr="00746315">
        <w:trPr>
          <w:trHeight w:val="510"/>
        </w:trPr>
        <w:tc>
          <w:tcPr>
            <w:tcW w:w="704" w:type="dxa"/>
            <w:noWrap/>
            <w:hideMark/>
          </w:tcPr>
          <w:p w14:paraId="20679206" w14:textId="5654476B"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1.1.2.4</w:t>
            </w:r>
          </w:p>
        </w:tc>
        <w:tc>
          <w:tcPr>
            <w:tcW w:w="1035" w:type="dxa"/>
            <w:hideMark/>
          </w:tcPr>
          <w:p w14:paraId="4059AB13" w14:textId="77777777" w:rsidR="006752BC" w:rsidRDefault="006752BC" w:rsidP="00AB55F5">
            <w:pPr>
              <w:rPr>
                <w:rFonts w:ascii="Arial Narrow" w:hAnsi="Arial Narrow" w:cs="Arial"/>
                <w:iCs/>
                <w:sz w:val="16"/>
                <w:szCs w:val="16"/>
              </w:rPr>
            </w:pPr>
            <w:r w:rsidRPr="003165DC">
              <w:rPr>
                <w:rFonts w:ascii="Arial Narrow" w:hAnsi="Arial Narrow" w:cs="Arial"/>
                <w:iCs/>
                <w:sz w:val="16"/>
                <w:szCs w:val="16"/>
              </w:rPr>
              <w:t xml:space="preserve">PEKP </w:t>
            </w:r>
          </w:p>
          <w:p w14:paraId="4B04C8E6"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2021–2027</w:t>
            </w:r>
          </w:p>
        </w:tc>
        <w:tc>
          <w:tcPr>
            <w:tcW w:w="1517" w:type="dxa"/>
            <w:noWrap/>
            <w:hideMark/>
          </w:tcPr>
          <w:p w14:paraId="119C06F5"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Projektno učenje mlajših odraslih (PUM-O+)</w:t>
            </w:r>
          </w:p>
        </w:tc>
        <w:tc>
          <w:tcPr>
            <w:tcW w:w="1559" w:type="dxa"/>
            <w:hideMark/>
          </w:tcPr>
          <w:p w14:paraId="29C3B1F5" w14:textId="36A3BDFB"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230127, 230128, 230129, 230130/2611-23-4801</w:t>
            </w:r>
          </w:p>
        </w:tc>
        <w:tc>
          <w:tcPr>
            <w:tcW w:w="1134" w:type="dxa"/>
            <w:noWrap/>
            <w:hideMark/>
          </w:tcPr>
          <w:p w14:paraId="538ECC62"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992" w:type="dxa"/>
            <w:noWrap/>
            <w:hideMark/>
          </w:tcPr>
          <w:p w14:paraId="2843B746"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noWrap/>
            <w:hideMark/>
          </w:tcPr>
          <w:p w14:paraId="48DAD2F1"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2.245.167,45</w:t>
            </w:r>
          </w:p>
        </w:tc>
        <w:tc>
          <w:tcPr>
            <w:tcW w:w="1134" w:type="dxa"/>
            <w:gridSpan w:val="2"/>
            <w:noWrap/>
            <w:hideMark/>
          </w:tcPr>
          <w:p w14:paraId="0DDB5194" w14:textId="77777777" w:rsidR="006752BC" w:rsidRPr="00746315" w:rsidRDefault="006752BC" w:rsidP="00AB55F5">
            <w:pPr>
              <w:rPr>
                <w:rFonts w:ascii="Arial Narrow" w:hAnsi="Arial Narrow" w:cs="Arial"/>
                <w:b/>
                <w:bCs/>
                <w:iCs/>
                <w:sz w:val="16"/>
                <w:szCs w:val="16"/>
              </w:rPr>
            </w:pPr>
            <w:r w:rsidRPr="00746315">
              <w:rPr>
                <w:rFonts w:ascii="Arial Narrow" w:hAnsi="Arial Narrow" w:cs="Arial"/>
                <w:b/>
                <w:bCs/>
                <w:iCs/>
                <w:sz w:val="16"/>
                <w:szCs w:val="16"/>
              </w:rPr>
              <w:t>2.245.167,45</w:t>
            </w:r>
          </w:p>
        </w:tc>
      </w:tr>
      <w:tr w:rsidR="006752BC" w:rsidRPr="003165DC" w14:paraId="7DD9A50A" w14:textId="77777777" w:rsidTr="00746315">
        <w:trPr>
          <w:trHeight w:val="225"/>
        </w:trPr>
        <w:tc>
          <w:tcPr>
            <w:tcW w:w="704" w:type="dxa"/>
            <w:shd w:val="clear" w:color="auto" w:fill="E7E6E6" w:themeFill="background2"/>
            <w:noWrap/>
            <w:hideMark/>
          </w:tcPr>
          <w:p w14:paraId="5F4710C5" w14:textId="42BC1DED"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1.1.3</w:t>
            </w:r>
          </w:p>
        </w:tc>
        <w:tc>
          <w:tcPr>
            <w:tcW w:w="8505" w:type="dxa"/>
            <w:gridSpan w:val="8"/>
            <w:shd w:val="clear" w:color="auto" w:fill="E7E6E6" w:themeFill="background2"/>
            <w:noWrap/>
            <w:hideMark/>
          </w:tcPr>
          <w:p w14:paraId="445B4E5A"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r w:rsidRPr="003165DC">
              <w:rPr>
                <w:rFonts w:ascii="Arial Narrow" w:hAnsi="Arial Narrow" w:cs="Arial"/>
                <w:b/>
                <w:bCs/>
                <w:i/>
                <w:iCs/>
                <w:sz w:val="16"/>
                <w:szCs w:val="16"/>
              </w:rPr>
              <w:t>Usposabljanje in izobraževanje zaposlenih</w:t>
            </w:r>
          </w:p>
        </w:tc>
      </w:tr>
      <w:tr w:rsidR="006752BC" w:rsidRPr="003165DC" w14:paraId="315A0DBE" w14:textId="77777777" w:rsidTr="00746315">
        <w:trPr>
          <w:trHeight w:val="255"/>
        </w:trPr>
        <w:tc>
          <w:tcPr>
            <w:tcW w:w="704" w:type="dxa"/>
            <w:shd w:val="clear" w:color="auto" w:fill="E7E6E6" w:themeFill="background2"/>
            <w:noWrap/>
            <w:hideMark/>
          </w:tcPr>
          <w:p w14:paraId="219D6260" w14:textId="45D4DB79"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1.1.4</w:t>
            </w:r>
          </w:p>
        </w:tc>
        <w:tc>
          <w:tcPr>
            <w:tcW w:w="8505" w:type="dxa"/>
            <w:gridSpan w:val="8"/>
            <w:shd w:val="clear" w:color="auto" w:fill="E7E6E6" w:themeFill="background2"/>
            <w:noWrap/>
            <w:hideMark/>
          </w:tcPr>
          <w:p w14:paraId="2DD3CC86"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Programi usposabljanja na delovnem mestu</w:t>
            </w:r>
          </w:p>
        </w:tc>
      </w:tr>
      <w:tr w:rsidR="006752BC" w:rsidRPr="003165DC" w14:paraId="7A25CDA6" w14:textId="77777777" w:rsidTr="00746315">
        <w:trPr>
          <w:trHeight w:val="510"/>
        </w:trPr>
        <w:tc>
          <w:tcPr>
            <w:tcW w:w="704" w:type="dxa"/>
            <w:noWrap/>
            <w:hideMark/>
          </w:tcPr>
          <w:p w14:paraId="66CDFC6D" w14:textId="11F48AA6"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1.1.4.1</w:t>
            </w:r>
          </w:p>
        </w:tc>
        <w:tc>
          <w:tcPr>
            <w:tcW w:w="1035" w:type="dxa"/>
            <w:hideMark/>
          </w:tcPr>
          <w:p w14:paraId="0759C99A" w14:textId="77777777" w:rsidR="006752BC" w:rsidRDefault="006752BC" w:rsidP="00AB55F5">
            <w:pPr>
              <w:rPr>
                <w:rFonts w:ascii="Arial Narrow" w:hAnsi="Arial Narrow" w:cs="Arial"/>
                <w:sz w:val="16"/>
                <w:szCs w:val="16"/>
              </w:rPr>
            </w:pPr>
            <w:r w:rsidRPr="003165DC">
              <w:rPr>
                <w:rFonts w:ascii="Arial Narrow" w:hAnsi="Arial Narrow" w:cs="Arial"/>
                <w:sz w:val="16"/>
                <w:szCs w:val="16"/>
              </w:rPr>
              <w:t xml:space="preserve">PEKP </w:t>
            </w:r>
          </w:p>
          <w:p w14:paraId="1A97D0EB"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2021–2027</w:t>
            </w:r>
          </w:p>
        </w:tc>
        <w:tc>
          <w:tcPr>
            <w:tcW w:w="1517" w:type="dxa"/>
            <w:noWrap/>
            <w:hideMark/>
          </w:tcPr>
          <w:p w14:paraId="4D36952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Usposabljanje na delovnem mestu UDM+</w:t>
            </w:r>
          </w:p>
        </w:tc>
        <w:tc>
          <w:tcPr>
            <w:tcW w:w="1559" w:type="dxa"/>
            <w:hideMark/>
          </w:tcPr>
          <w:p w14:paraId="42049B1C" w14:textId="26F54F44"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230420, 230421, 2</w:t>
            </w:r>
            <w:r>
              <w:rPr>
                <w:rFonts w:ascii="Arial Narrow" w:hAnsi="Arial Narrow" w:cs="Arial"/>
                <w:sz w:val="16"/>
                <w:szCs w:val="16"/>
              </w:rPr>
              <w:t>3</w:t>
            </w:r>
            <w:r w:rsidRPr="003165DC">
              <w:rPr>
                <w:rFonts w:ascii="Arial Narrow" w:hAnsi="Arial Narrow" w:cs="Arial"/>
                <w:sz w:val="16"/>
                <w:szCs w:val="16"/>
              </w:rPr>
              <w:t>0422, 230423/2611-24-4101</w:t>
            </w:r>
          </w:p>
        </w:tc>
        <w:tc>
          <w:tcPr>
            <w:tcW w:w="1134" w:type="dxa"/>
            <w:noWrap/>
            <w:hideMark/>
          </w:tcPr>
          <w:p w14:paraId="45BF65E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992" w:type="dxa"/>
            <w:noWrap/>
            <w:hideMark/>
          </w:tcPr>
          <w:p w14:paraId="5AB4210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4B63336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1.499.852,54</w:t>
            </w:r>
          </w:p>
        </w:tc>
        <w:tc>
          <w:tcPr>
            <w:tcW w:w="1134" w:type="dxa"/>
            <w:gridSpan w:val="2"/>
            <w:noWrap/>
            <w:hideMark/>
          </w:tcPr>
          <w:p w14:paraId="37B6C810"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1.499.852,54</w:t>
            </w:r>
          </w:p>
        </w:tc>
      </w:tr>
      <w:tr w:rsidR="006752BC" w:rsidRPr="003165DC" w14:paraId="64BA1D2C" w14:textId="77777777" w:rsidTr="00746315">
        <w:trPr>
          <w:trHeight w:val="600"/>
        </w:trPr>
        <w:tc>
          <w:tcPr>
            <w:tcW w:w="704" w:type="dxa"/>
            <w:noWrap/>
            <w:hideMark/>
          </w:tcPr>
          <w:p w14:paraId="174F5038" w14:textId="2BEEB141"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1.1.4.6</w:t>
            </w:r>
          </w:p>
        </w:tc>
        <w:tc>
          <w:tcPr>
            <w:tcW w:w="1035" w:type="dxa"/>
            <w:noWrap/>
            <w:hideMark/>
          </w:tcPr>
          <w:p w14:paraId="58C5320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hideMark/>
          </w:tcPr>
          <w:p w14:paraId="201C636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Usposabljanje na delovnem mestu za osebe na področju mednarodne zaščite</w:t>
            </w:r>
          </w:p>
        </w:tc>
        <w:tc>
          <w:tcPr>
            <w:tcW w:w="1559" w:type="dxa"/>
            <w:hideMark/>
          </w:tcPr>
          <w:p w14:paraId="7C1D1BE2" w14:textId="12D027F2"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03C3AE48"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79.795,24</w:t>
            </w:r>
          </w:p>
        </w:tc>
        <w:tc>
          <w:tcPr>
            <w:tcW w:w="992" w:type="dxa"/>
            <w:noWrap/>
            <w:hideMark/>
          </w:tcPr>
          <w:p w14:paraId="0501B95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2E2F95B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728EA0C2"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79.795,24</w:t>
            </w:r>
          </w:p>
        </w:tc>
      </w:tr>
      <w:tr w:rsidR="006752BC" w:rsidRPr="003165DC" w14:paraId="67529108" w14:textId="77777777" w:rsidTr="00746315">
        <w:trPr>
          <w:trHeight w:val="765"/>
        </w:trPr>
        <w:tc>
          <w:tcPr>
            <w:tcW w:w="704" w:type="dxa"/>
            <w:hideMark/>
          </w:tcPr>
          <w:p w14:paraId="52FE1400" w14:textId="4C58E189"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1.1.4.7 ali 1.1.4.2</w:t>
            </w:r>
          </w:p>
        </w:tc>
        <w:tc>
          <w:tcPr>
            <w:tcW w:w="1035" w:type="dxa"/>
            <w:noWrap/>
            <w:hideMark/>
          </w:tcPr>
          <w:p w14:paraId="785216DE"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00443ECF"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xml:space="preserve">Usposabljamo lokalno </w:t>
            </w:r>
          </w:p>
        </w:tc>
        <w:tc>
          <w:tcPr>
            <w:tcW w:w="1559" w:type="dxa"/>
            <w:hideMark/>
          </w:tcPr>
          <w:p w14:paraId="552A3DED" w14:textId="575CB1B1"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509685D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137.634,53</w:t>
            </w:r>
          </w:p>
        </w:tc>
        <w:tc>
          <w:tcPr>
            <w:tcW w:w="992" w:type="dxa"/>
            <w:noWrap/>
            <w:hideMark/>
          </w:tcPr>
          <w:p w14:paraId="3998673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26BB621F"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7DB01640"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137.634,53</w:t>
            </w:r>
          </w:p>
        </w:tc>
      </w:tr>
      <w:tr w:rsidR="006752BC" w:rsidRPr="003165DC" w14:paraId="40CE5E78" w14:textId="77777777" w:rsidTr="00746315">
        <w:trPr>
          <w:trHeight w:val="765"/>
        </w:trPr>
        <w:tc>
          <w:tcPr>
            <w:tcW w:w="704" w:type="dxa"/>
            <w:hideMark/>
          </w:tcPr>
          <w:p w14:paraId="6592BC71" w14:textId="66534CE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1.1.5.3 ali 1.1.5.4</w:t>
            </w:r>
          </w:p>
        </w:tc>
        <w:tc>
          <w:tcPr>
            <w:tcW w:w="1035" w:type="dxa"/>
            <w:noWrap/>
            <w:hideMark/>
          </w:tcPr>
          <w:p w14:paraId="49542167"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3B924AE7"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xml:space="preserve">Delovni preizkus </w:t>
            </w:r>
          </w:p>
        </w:tc>
        <w:tc>
          <w:tcPr>
            <w:tcW w:w="1559" w:type="dxa"/>
            <w:hideMark/>
          </w:tcPr>
          <w:p w14:paraId="76505BA1" w14:textId="152CA1C4"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03D815EB"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523.429,17</w:t>
            </w:r>
          </w:p>
        </w:tc>
        <w:tc>
          <w:tcPr>
            <w:tcW w:w="992" w:type="dxa"/>
            <w:noWrap/>
            <w:hideMark/>
          </w:tcPr>
          <w:p w14:paraId="13CD978A"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513B4154"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69461632"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523.429,17</w:t>
            </w:r>
          </w:p>
        </w:tc>
      </w:tr>
      <w:tr w:rsidR="006752BC" w:rsidRPr="003165DC" w14:paraId="30E81889" w14:textId="77777777" w:rsidTr="00746315">
        <w:trPr>
          <w:trHeight w:val="225"/>
        </w:trPr>
        <w:tc>
          <w:tcPr>
            <w:tcW w:w="704" w:type="dxa"/>
            <w:shd w:val="clear" w:color="auto" w:fill="E7E6E6" w:themeFill="background2"/>
            <w:noWrap/>
            <w:hideMark/>
          </w:tcPr>
          <w:p w14:paraId="480B076C" w14:textId="6C46A734"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1.2</w:t>
            </w:r>
          </w:p>
        </w:tc>
        <w:tc>
          <w:tcPr>
            <w:tcW w:w="8505" w:type="dxa"/>
            <w:gridSpan w:val="8"/>
            <w:shd w:val="clear" w:color="auto" w:fill="E7E6E6" w:themeFill="background2"/>
            <w:noWrap/>
            <w:hideMark/>
          </w:tcPr>
          <w:p w14:paraId="6A288E4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r w:rsidRPr="003165DC">
              <w:rPr>
                <w:rFonts w:ascii="Arial Narrow" w:hAnsi="Arial Narrow" w:cs="Arial"/>
                <w:b/>
                <w:bCs/>
                <w:i/>
                <w:iCs/>
                <w:sz w:val="16"/>
                <w:szCs w:val="16"/>
              </w:rPr>
              <w:t xml:space="preserve">Programi formalnega izobraževanja </w:t>
            </w:r>
          </w:p>
        </w:tc>
      </w:tr>
      <w:tr w:rsidR="006752BC" w:rsidRPr="003165DC" w14:paraId="74880FCB" w14:textId="77777777" w:rsidTr="00746315">
        <w:trPr>
          <w:trHeight w:val="225"/>
        </w:trPr>
        <w:tc>
          <w:tcPr>
            <w:tcW w:w="704" w:type="dxa"/>
            <w:shd w:val="clear" w:color="auto" w:fill="E7E6E6" w:themeFill="background2"/>
            <w:noWrap/>
            <w:hideMark/>
          </w:tcPr>
          <w:p w14:paraId="5301FD36" w14:textId="6D896F46"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1.2.1</w:t>
            </w:r>
          </w:p>
        </w:tc>
        <w:tc>
          <w:tcPr>
            <w:tcW w:w="8505" w:type="dxa"/>
            <w:gridSpan w:val="8"/>
            <w:shd w:val="clear" w:color="auto" w:fill="E7E6E6" w:themeFill="background2"/>
            <w:noWrap/>
            <w:hideMark/>
          </w:tcPr>
          <w:p w14:paraId="0E5BD85D"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Spodbujanje formalnega izobraževanja</w:t>
            </w:r>
          </w:p>
        </w:tc>
      </w:tr>
      <w:tr w:rsidR="006752BC" w:rsidRPr="003165DC" w14:paraId="38DD4E78" w14:textId="77777777" w:rsidTr="00746315">
        <w:trPr>
          <w:trHeight w:val="225"/>
        </w:trPr>
        <w:tc>
          <w:tcPr>
            <w:tcW w:w="704" w:type="dxa"/>
            <w:noWrap/>
            <w:hideMark/>
          </w:tcPr>
          <w:p w14:paraId="22D2DECD" w14:textId="4C7EB429"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1.2.1.1</w:t>
            </w:r>
          </w:p>
        </w:tc>
        <w:tc>
          <w:tcPr>
            <w:tcW w:w="1035" w:type="dxa"/>
            <w:noWrap/>
            <w:hideMark/>
          </w:tcPr>
          <w:p w14:paraId="0EBA2249"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IP</w:t>
            </w:r>
          </w:p>
        </w:tc>
        <w:tc>
          <w:tcPr>
            <w:tcW w:w="1517" w:type="dxa"/>
            <w:noWrap/>
            <w:hideMark/>
          </w:tcPr>
          <w:p w14:paraId="15C20CC2"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xml:space="preserve">Programi formalnega izobraževanja </w:t>
            </w:r>
          </w:p>
        </w:tc>
        <w:tc>
          <w:tcPr>
            <w:tcW w:w="1559" w:type="dxa"/>
            <w:hideMark/>
          </w:tcPr>
          <w:p w14:paraId="507037D5" w14:textId="27C9A77D"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4282/2611-21-9376</w:t>
            </w:r>
          </w:p>
        </w:tc>
        <w:tc>
          <w:tcPr>
            <w:tcW w:w="1134" w:type="dxa"/>
            <w:noWrap/>
            <w:hideMark/>
          </w:tcPr>
          <w:p w14:paraId="7C1AB98C"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173.520,02</w:t>
            </w:r>
          </w:p>
        </w:tc>
        <w:tc>
          <w:tcPr>
            <w:tcW w:w="992" w:type="dxa"/>
            <w:noWrap/>
            <w:hideMark/>
          </w:tcPr>
          <w:p w14:paraId="284D2187"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noWrap/>
            <w:hideMark/>
          </w:tcPr>
          <w:p w14:paraId="320C00A6"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gridSpan w:val="2"/>
            <w:noWrap/>
            <w:hideMark/>
          </w:tcPr>
          <w:p w14:paraId="1181BA86" w14:textId="77777777" w:rsidR="006752BC" w:rsidRPr="00746315" w:rsidRDefault="006752BC" w:rsidP="00AB55F5">
            <w:pPr>
              <w:rPr>
                <w:rFonts w:ascii="Arial Narrow" w:hAnsi="Arial Narrow" w:cs="Arial"/>
                <w:b/>
                <w:bCs/>
                <w:iCs/>
                <w:sz w:val="16"/>
                <w:szCs w:val="16"/>
              </w:rPr>
            </w:pPr>
            <w:r w:rsidRPr="00746315">
              <w:rPr>
                <w:rFonts w:ascii="Arial Narrow" w:hAnsi="Arial Narrow" w:cs="Arial"/>
                <w:b/>
                <w:bCs/>
                <w:iCs/>
                <w:sz w:val="16"/>
                <w:szCs w:val="16"/>
              </w:rPr>
              <w:t>173.520,02</w:t>
            </w:r>
          </w:p>
        </w:tc>
      </w:tr>
      <w:tr w:rsidR="006752BC" w:rsidRPr="003165DC" w14:paraId="48D43E0E" w14:textId="77777777" w:rsidTr="003165DC">
        <w:trPr>
          <w:trHeight w:val="405"/>
        </w:trPr>
        <w:tc>
          <w:tcPr>
            <w:tcW w:w="4815" w:type="dxa"/>
            <w:gridSpan w:val="4"/>
            <w:shd w:val="clear" w:color="auto" w:fill="AEAAAA" w:themeFill="background2" w:themeFillShade="BF"/>
            <w:noWrap/>
            <w:hideMark/>
          </w:tcPr>
          <w:p w14:paraId="1D181661"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 xml:space="preserve">SKUPAJ UKREP 1 </w:t>
            </w:r>
          </w:p>
        </w:tc>
        <w:tc>
          <w:tcPr>
            <w:tcW w:w="1134" w:type="dxa"/>
            <w:shd w:val="clear" w:color="auto" w:fill="AEAAAA" w:themeFill="background2" w:themeFillShade="BF"/>
            <w:noWrap/>
            <w:hideMark/>
          </w:tcPr>
          <w:p w14:paraId="401F5756"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3.226.387,79</w:t>
            </w:r>
          </w:p>
        </w:tc>
        <w:tc>
          <w:tcPr>
            <w:tcW w:w="992" w:type="dxa"/>
            <w:shd w:val="clear" w:color="auto" w:fill="AEAAAA" w:themeFill="background2" w:themeFillShade="BF"/>
            <w:noWrap/>
            <w:hideMark/>
          </w:tcPr>
          <w:p w14:paraId="0D665EC1"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0,00</w:t>
            </w:r>
          </w:p>
        </w:tc>
        <w:tc>
          <w:tcPr>
            <w:tcW w:w="1134" w:type="dxa"/>
            <w:shd w:val="clear" w:color="auto" w:fill="AEAAAA" w:themeFill="background2" w:themeFillShade="BF"/>
            <w:noWrap/>
            <w:hideMark/>
          </w:tcPr>
          <w:p w14:paraId="2B4DC3CB"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4.491.985,60</w:t>
            </w:r>
          </w:p>
        </w:tc>
        <w:tc>
          <w:tcPr>
            <w:tcW w:w="1134" w:type="dxa"/>
            <w:gridSpan w:val="2"/>
            <w:shd w:val="clear" w:color="auto" w:fill="AEAAAA" w:themeFill="background2" w:themeFillShade="BF"/>
            <w:noWrap/>
            <w:hideMark/>
          </w:tcPr>
          <w:p w14:paraId="615D06A1"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7.718.373,39</w:t>
            </w:r>
          </w:p>
        </w:tc>
      </w:tr>
      <w:tr w:rsidR="006752BC" w:rsidRPr="003165DC" w14:paraId="4C9E2F1E" w14:textId="77777777" w:rsidTr="00746315">
        <w:trPr>
          <w:trHeight w:val="495"/>
        </w:trPr>
        <w:tc>
          <w:tcPr>
            <w:tcW w:w="9209" w:type="dxa"/>
            <w:gridSpan w:val="9"/>
            <w:shd w:val="clear" w:color="auto" w:fill="B4C6E7" w:themeFill="accent1" w:themeFillTint="66"/>
            <w:vAlign w:val="center"/>
            <w:hideMark/>
          </w:tcPr>
          <w:p w14:paraId="115D8AB0" w14:textId="6C52AB01"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 xml:space="preserve">3. UKREP </w:t>
            </w:r>
            <w:r>
              <w:rPr>
                <w:rFonts w:ascii="Arial Narrow" w:hAnsi="Arial Narrow" w:cs="Arial"/>
                <w:b/>
                <w:bCs/>
                <w:i/>
                <w:sz w:val="16"/>
                <w:szCs w:val="16"/>
              </w:rPr>
              <w:t>s</w:t>
            </w:r>
            <w:r w:rsidRPr="003165DC">
              <w:rPr>
                <w:rFonts w:ascii="Arial Narrow" w:hAnsi="Arial Narrow" w:cs="Arial"/>
                <w:b/>
                <w:bCs/>
                <w:i/>
                <w:sz w:val="16"/>
                <w:szCs w:val="16"/>
              </w:rPr>
              <w:t>podbude za zaposlovanje</w:t>
            </w:r>
          </w:p>
        </w:tc>
      </w:tr>
      <w:tr w:rsidR="006752BC" w:rsidRPr="003165DC" w14:paraId="5852C5B6" w14:textId="77777777" w:rsidTr="00746315">
        <w:trPr>
          <w:trHeight w:val="255"/>
        </w:trPr>
        <w:tc>
          <w:tcPr>
            <w:tcW w:w="704" w:type="dxa"/>
            <w:shd w:val="clear" w:color="auto" w:fill="E7E6E6" w:themeFill="background2"/>
            <w:noWrap/>
            <w:hideMark/>
          </w:tcPr>
          <w:p w14:paraId="6B82800A" w14:textId="3A77299E"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3.1</w:t>
            </w:r>
          </w:p>
        </w:tc>
        <w:tc>
          <w:tcPr>
            <w:tcW w:w="8505" w:type="dxa"/>
            <w:gridSpan w:val="8"/>
            <w:shd w:val="clear" w:color="auto" w:fill="E7E6E6" w:themeFill="background2"/>
            <w:noWrap/>
            <w:hideMark/>
          </w:tcPr>
          <w:p w14:paraId="0877004A"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Subvencije za zaposlitev</w:t>
            </w:r>
          </w:p>
        </w:tc>
      </w:tr>
      <w:tr w:rsidR="006752BC" w:rsidRPr="003165DC" w14:paraId="0B3BA2E7" w14:textId="77777777" w:rsidTr="00746315">
        <w:trPr>
          <w:trHeight w:val="225"/>
        </w:trPr>
        <w:tc>
          <w:tcPr>
            <w:tcW w:w="704" w:type="dxa"/>
            <w:shd w:val="clear" w:color="auto" w:fill="E7E6E6" w:themeFill="background2"/>
            <w:noWrap/>
            <w:hideMark/>
          </w:tcPr>
          <w:p w14:paraId="7A77C51C" w14:textId="08846DBD"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3.1.1</w:t>
            </w:r>
          </w:p>
        </w:tc>
        <w:tc>
          <w:tcPr>
            <w:tcW w:w="8505" w:type="dxa"/>
            <w:gridSpan w:val="8"/>
            <w:shd w:val="clear" w:color="auto" w:fill="E7E6E6" w:themeFill="background2"/>
            <w:noWrap/>
            <w:hideMark/>
          </w:tcPr>
          <w:p w14:paraId="5FD1B5E3"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Spodbujanje zaposlovanja težje zaposljivih oseb</w:t>
            </w:r>
          </w:p>
        </w:tc>
      </w:tr>
      <w:tr w:rsidR="006752BC" w:rsidRPr="003165DC" w14:paraId="423F5C20" w14:textId="77777777" w:rsidTr="00746315">
        <w:trPr>
          <w:trHeight w:val="510"/>
        </w:trPr>
        <w:tc>
          <w:tcPr>
            <w:tcW w:w="704" w:type="dxa"/>
            <w:noWrap/>
            <w:hideMark/>
          </w:tcPr>
          <w:p w14:paraId="09E53ECE" w14:textId="5B72AF3E"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3.1.1.9</w:t>
            </w:r>
          </w:p>
        </w:tc>
        <w:tc>
          <w:tcPr>
            <w:tcW w:w="1035" w:type="dxa"/>
            <w:hideMark/>
          </w:tcPr>
          <w:p w14:paraId="3AA711DE" w14:textId="77777777" w:rsidR="006752BC" w:rsidRDefault="006752BC" w:rsidP="00AB55F5">
            <w:pPr>
              <w:rPr>
                <w:rFonts w:ascii="Arial Narrow" w:hAnsi="Arial Narrow" w:cs="Arial"/>
                <w:i/>
                <w:iCs/>
                <w:sz w:val="16"/>
                <w:szCs w:val="16"/>
              </w:rPr>
            </w:pPr>
            <w:r w:rsidRPr="003165DC">
              <w:rPr>
                <w:rFonts w:ascii="Arial Narrow" w:hAnsi="Arial Narrow" w:cs="Arial"/>
                <w:i/>
                <w:iCs/>
                <w:sz w:val="16"/>
                <w:szCs w:val="16"/>
              </w:rPr>
              <w:t xml:space="preserve">PEKP </w:t>
            </w:r>
          </w:p>
          <w:p w14:paraId="366551DB"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2021–2027</w:t>
            </w:r>
          </w:p>
        </w:tc>
        <w:tc>
          <w:tcPr>
            <w:tcW w:w="1517" w:type="dxa"/>
            <w:noWrap/>
            <w:hideMark/>
          </w:tcPr>
          <w:p w14:paraId="68022116"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Spodbujanje zaposlovanja – Zaposli.me+</w:t>
            </w:r>
          </w:p>
        </w:tc>
        <w:tc>
          <w:tcPr>
            <w:tcW w:w="1559" w:type="dxa"/>
            <w:hideMark/>
          </w:tcPr>
          <w:p w14:paraId="34BC43BA" w14:textId="499044D9"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xml:space="preserve">230420, 230421, </w:t>
            </w:r>
            <w:r>
              <w:rPr>
                <w:rFonts w:ascii="Arial Narrow" w:hAnsi="Arial Narrow" w:cs="Arial"/>
                <w:i/>
                <w:sz w:val="16"/>
                <w:szCs w:val="16"/>
              </w:rPr>
              <w:t>230422</w:t>
            </w:r>
            <w:r w:rsidRPr="003165DC">
              <w:rPr>
                <w:rFonts w:ascii="Arial Narrow" w:hAnsi="Arial Narrow" w:cs="Arial"/>
                <w:i/>
                <w:sz w:val="16"/>
                <w:szCs w:val="16"/>
              </w:rPr>
              <w:t>, 230423/2611-24-4103</w:t>
            </w:r>
          </w:p>
        </w:tc>
        <w:tc>
          <w:tcPr>
            <w:tcW w:w="1134" w:type="dxa"/>
            <w:noWrap/>
            <w:hideMark/>
          </w:tcPr>
          <w:p w14:paraId="357EFE47"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992" w:type="dxa"/>
            <w:noWrap/>
            <w:hideMark/>
          </w:tcPr>
          <w:p w14:paraId="63EDBD1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327CDAC7"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1.546.423,92</w:t>
            </w:r>
          </w:p>
        </w:tc>
        <w:tc>
          <w:tcPr>
            <w:tcW w:w="1134" w:type="dxa"/>
            <w:gridSpan w:val="2"/>
            <w:noWrap/>
            <w:hideMark/>
          </w:tcPr>
          <w:p w14:paraId="7AE1C494"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1.546.423,92</w:t>
            </w:r>
          </w:p>
        </w:tc>
      </w:tr>
      <w:tr w:rsidR="006752BC" w:rsidRPr="003165DC" w14:paraId="610F6388" w14:textId="77777777" w:rsidTr="00746315">
        <w:trPr>
          <w:trHeight w:val="825"/>
        </w:trPr>
        <w:tc>
          <w:tcPr>
            <w:tcW w:w="704" w:type="dxa"/>
            <w:noWrap/>
            <w:hideMark/>
          </w:tcPr>
          <w:p w14:paraId="13BE02EE" w14:textId="3EAE0AE1"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lastRenderedPageBreak/>
              <w:t>3.1.2.3</w:t>
            </w:r>
          </w:p>
        </w:tc>
        <w:tc>
          <w:tcPr>
            <w:tcW w:w="1035" w:type="dxa"/>
            <w:hideMark/>
          </w:tcPr>
          <w:p w14:paraId="7B832CFD"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 xml:space="preserve">IP </w:t>
            </w:r>
            <w:r>
              <w:rPr>
                <w:rFonts w:ascii="Arial Narrow" w:hAnsi="Arial Narrow" w:cs="Arial"/>
                <w:i/>
                <w:iCs/>
                <w:sz w:val="16"/>
                <w:szCs w:val="16"/>
              </w:rPr>
              <w:t>(</w:t>
            </w:r>
            <w:r w:rsidRPr="003165DC">
              <w:rPr>
                <w:rFonts w:ascii="Arial Narrow" w:hAnsi="Arial Narrow" w:cs="Arial"/>
                <w:i/>
                <w:iCs/>
                <w:sz w:val="16"/>
                <w:szCs w:val="16"/>
              </w:rPr>
              <w:t>Sklad za podnebne spr</w:t>
            </w:r>
            <w:r>
              <w:rPr>
                <w:rFonts w:ascii="Arial Narrow" w:hAnsi="Arial Narrow" w:cs="Arial"/>
                <w:i/>
                <w:iCs/>
                <w:sz w:val="16"/>
                <w:szCs w:val="16"/>
              </w:rPr>
              <w:t>emembe</w:t>
            </w:r>
          </w:p>
          <w:p w14:paraId="7261DF84" w14:textId="77777777" w:rsidR="006752BC" w:rsidRPr="003165DC" w:rsidRDefault="006752BC" w:rsidP="00AB55F5">
            <w:pPr>
              <w:rPr>
                <w:rFonts w:ascii="Arial Narrow" w:hAnsi="Arial Narrow" w:cs="Arial"/>
                <w:i/>
                <w:iCs/>
                <w:sz w:val="16"/>
                <w:szCs w:val="16"/>
              </w:rPr>
            </w:pPr>
          </w:p>
        </w:tc>
        <w:tc>
          <w:tcPr>
            <w:tcW w:w="1517" w:type="dxa"/>
            <w:noWrap/>
            <w:hideMark/>
          </w:tcPr>
          <w:p w14:paraId="2FC8C3AA"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Zelena delovna mesta</w:t>
            </w:r>
          </w:p>
        </w:tc>
        <w:tc>
          <w:tcPr>
            <w:tcW w:w="1559" w:type="dxa"/>
            <w:hideMark/>
          </w:tcPr>
          <w:p w14:paraId="44071C36" w14:textId="77777777" w:rsidR="006752BC" w:rsidRDefault="006752BC" w:rsidP="00AB55F5">
            <w:pPr>
              <w:rPr>
                <w:rFonts w:ascii="Arial Narrow" w:hAnsi="Arial Narrow" w:cs="Arial"/>
                <w:i/>
                <w:sz w:val="16"/>
                <w:szCs w:val="16"/>
              </w:rPr>
            </w:pPr>
            <w:r w:rsidRPr="003165DC">
              <w:rPr>
                <w:rFonts w:ascii="Arial Narrow" w:hAnsi="Arial Narrow" w:cs="Arial"/>
                <w:i/>
                <w:sz w:val="16"/>
                <w:szCs w:val="16"/>
              </w:rPr>
              <w:t xml:space="preserve">Sklad za podnebne spremembe </w:t>
            </w:r>
          </w:p>
          <w:p w14:paraId="5FD21A15"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IP-PP 559</w:t>
            </w:r>
          </w:p>
        </w:tc>
        <w:tc>
          <w:tcPr>
            <w:tcW w:w="1134" w:type="dxa"/>
            <w:noWrap/>
            <w:hideMark/>
          </w:tcPr>
          <w:p w14:paraId="1A3F88FF"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1.179.577,24</w:t>
            </w:r>
          </w:p>
        </w:tc>
        <w:tc>
          <w:tcPr>
            <w:tcW w:w="992" w:type="dxa"/>
            <w:noWrap/>
            <w:hideMark/>
          </w:tcPr>
          <w:p w14:paraId="127771A9"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0B501DC4"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1B92929D"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1.179.577,24</w:t>
            </w:r>
          </w:p>
        </w:tc>
      </w:tr>
      <w:tr w:rsidR="006752BC" w:rsidRPr="003165DC" w14:paraId="1F963D76" w14:textId="77777777" w:rsidTr="00746315">
        <w:trPr>
          <w:trHeight w:val="255"/>
        </w:trPr>
        <w:tc>
          <w:tcPr>
            <w:tcW w:w="704" w:type="dxa"/>
            <w:noWrap/>
            <w:hideMark/>
          </w:tcPr>
          <w:p w14:paraId="266A31B9" w14:textId="35E42F9B"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3.1.2.4</w:t>
            </w:r>
          </w:p>
        </w:tc>
        <w:tc>
          <w:tcPr>
            <w:tcW w:w="1035" w:type="dxa"/>
            <w:hideMark/>
          </w:tcPr>
          <w:p w14:paraId="53024D77"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NOO</w:t>
            </w:r>
          </w:p>
        </w:tc>
        <w:tc>
          <w:tcPr>
            <w:tcW w:w="1517" w:type="dxa"/>
            <w:noWrap/>
            <w:hideMark/>
          </w:tcPr>
          <w:p w14:paraId="1A629E1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xml:space="preserve">Hitrejši vstop mladih na trg dela </w:t>
            </w:r>
          </w:p>
        </w:tc>
        <w:tc>
          <w:tcPr>
            <w:tcW w:w="1559" w:type="dxa"/>
            <w:hideMark/>
          </w:tcPr>
          <w:p w14:paraId="54583D69" w14:textId="2AED63E0"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NOO PP 221152/2611-22-0300</w:t>
            </w:r>
          </w:p>
        </w:tc>
        <w:tc>
          <w:tcPr>
            <w:tcW w:w="1134" w:type="dxa"/>
            <w:noWrap/>
            <w:hideMark/>
          </w:tcPr>
          <w:p w14:paraId="5838C98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992" w:type="dxa"/>
            <w:noWrap/>
            <w:hideMark/>
          </w:tcPr>
          <w:p w14:paraId="1598E8F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4.778.393,06</w:t>
            </w:r>
          </w:p>
        </w:tc>
        <w:tc>
          <w:tcPr>
            <w:tcW w:w="1134" w:type="dxa"/>
            <w:noWrap/>
            <w:hideMark/>
          </w:tcPr>
          <w:p w14:paraId="262EDF5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6F3A031C"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4.778.393,06</w:t>
            </w:r>
          </w:p>
        </w:tc>
      </w:tr>
      <w:tr w:rsidR="006752BC" w:rsidRPr="003165DC" w14:paraId="1FAD28F6" w14:textId="77777777" w:rsidTr="00746315">
        <w:trPr>
          <w:trHeight w:val="255"/>
        </w:trPr>
        <w:tc>
          <w:tcPr>
            <w:tcW w:w="704" w:type="dxa"/>
            <w:noWrap/>
            <w:hideMark/>
          </w:tcPr>
          <w:p w14:paraId="61C0AE1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3.1.2.5</w:t>
            </w:r>
          </w:p>
        </w:tc>
        <w:tc>
          <w:tcPr>
            <w:tcW w:w="1035" w:type="dxa"/>
            <w:hideMark/>
          </w:tcPr>
          <w:p w14:paraId="37E444A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w:t>
            </w:r>
          </w:p>
        </w:tc>
        <w:tc>
          <w:tcPr>
            <w:tcW w:w="1517" w:type="dxa"/>
            <w:noWrap/>
            <w:hideMark/>
          </w:tcPr>
          <w:p w14:paraId="4B29DA3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Priložnost zame</w:t>
            </w:r>
          </w:p>
        </w:tc>
        <w:tc>
          <w:tcPr>
            <w:tcW w:w="1559" w:type="dxa"/>
            <w:hideMark/>
          </w:tcPr>
          <w:p w14:paraId="1FA61268" w14:textId="2D965FF8"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3595/2611-21-9376</w:t>
            </w:r>
          </w:p>
        </w:tc>
        <w:tc>
          <w:tcPr>
            <w:tcW w:w="1134" w:type="dxa"/>
            <w:noWrap/>
            <w:hideMark/>
          </w:tcPr>
          <w:p w14:paraId="411CD4C1"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1.547.381,98</w:t>
            </w:r>
          </w:p>
        </w:tc>
        <w:tc>
          <w:tcPr>
            <w:tcW w:w="992" w:type="dxa"/>
            <w:noWrap/>
            <w:hideMark/>
          </w:tcPr>
          <w:p w14:paraId="0A1ADA11"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432C6B8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1A252FF2"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1.547.381,98</w:t>
            </w:r>
          </w:p>
        </w:tc>
      </w:tr>
      <w:tr w:rsidR="006752BC" w:rsidRPr="003165DC" w14:paraId="1B308B08" w14:textId="77777777" w:rsidTr="003165DC">
        <w:trPr>
          <w:trHeight w:val="420"/>
        </w:trPr>
        <w:tc>
          <w:tcPr>
            <w:tcW w:w="4815" w:type="dxa"/>
            <w:gridSpan w:val="4"/>
            <w:shd w:val="clear" w:color="auto" w:fill="AEAAAA" w:themeFill="background2" w:themeFillShade="BF"/>
            <w:noWrap/>
            <w:hideMark/>
          </w:tcPr>
          <w:p w14:paraId="51093B3C"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SKUPAJ UKREP 3</w:t>
            </w:r>
          </w:p>
        </w:tc>
        <w:tc>
          <w:tcPr>
            <w:tcW w:w="1134" w:type="dxa"/>
            <w:shd w:val="clear" w:color="auto" w:fill="AEAAAA" w:themeFill="background2" w:themeFillShade="BF"/>
            <w:noWrap/>
            <w:hideMark/>
          </w:tcPr>
          <w:p w14:paraId="6A324CC7"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2.726.959,22</w:t>
            </w:r>
          </w:p>
        </w:tc>
        <w:tc>
          <w:tcPr>
            <w:tcW w:w="992" w:type="dxa"/>
            <w:shd w:val="clear" w:color="auto" w:fill="AEAAAA" w:themeFill="background2" w:themeFillShade="BF"/>
            <w:noWrap/>
            <w:hideMark/>
          </w:tcPr>
          <w:p w14:paraId="26B86249"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4.778.393,06</w:t>
            </w:r>
          </w:p>
        </w:tc>
        <w:tc>
          <w:tcPr>
            <w:tcW w:w="1134" w:type="dxa"/>
            <w:shd w:val="clear" w:color="auto" w:fill="AEAAAA" w:themeFill="background2" w:themeFillShade="BF"/>
            <w:noWrap/>
            <w:hideMark/>
          </w:tcPr>
          <w:p w14:paraId="0A9F44E4"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1.546.423,92</w:t>
            </w:r>
          </w:p>
        </w:tc>
        <w:tc>
          <w:tcPr>
            <w:tcW w:w="1134" w:type="dxa"/>
            <w:gridSpan w:val="2"/>
            <w:shd w:val="clear" w:color="auto" w:fill="AEAAAA" w:themeFill="background2" w:themeFillShade="BF"/>
            <w:noWrap/>
            <w:hideMark/>
          </w:tcPr>
          <w:p w14:paraId="1B22A56A"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9.051.776,20</w:t>
            </w:r>
          </w:p>
        </w:tc>
      </w:tr>
      <w:tr w:rsidR="006752BC" w:rsidRPr="003165DC" w14:paraId="0B61A97A" w14:textId="77777777" w:rsidTr="00746315">
        <w:trPr>
          <w:trHeight w:val="495"/>
        </w:trPr>
        <w:tc>
          <w:tcPr>
            <w:tcW w:w="9209" w:type="dxa"/>
            <w:gridSpan w:val="9"/>
            <w:shd w:val="clear" w:color="auto" w:fill="B4C6E7" w:themeFill="accent1" w:themeFillTint="66"/>
            <w:vAlign w:val="center"/>
            <w:hideMark/>
          </w:tcPr>
          <w:p w14:paraId="30527C3D" w14:textId="57718C2D"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 xml:space="preserve">4. UKREP </w:t>
            </w:r>
            <w:r>
              <w:rPr>
                <w:rFonts w:ascii="Arial Narrow" w:hAnsi="Arial Narrow" w:cs="Arial"/>
                <w:b/>
                <w:bCs/>
                <w:i/>
                <w:sz w:val="16"/>
                <w:szCs w:val="16"/>
              </w:rPr>
              <w:t>k</w:t>
            </w:r>
            <w:r w:rsidRPr="003165DC">
              <w:rPr>
                <w:rFonts w:ascii="Arial Narrow" w:hAnsi="Arial Narrow" w:cs="Arial"/>
                <w:b/>
                <w:bCs/>
                <w:i/>
                <w:sz w:val="16"/>
                <w:szCs w:val="16"/>
              </w:rPr>
              <w:t>reiranje delovnih mest</w:t>
            </w:r>
          </w:p>
          <w:p w14:paraId="6774EAD4" w14:textId="77777777" w:rsidR="006752BC" w:rsidRPr="003165DC" w:rsidRDefault="006752BC" w:rsidP="00AB55F5">
            <w:pPr>
              <w:rPr>
                <w:rFonts w:ascii="Arial Narrow" w:hAnsi="Arial Narrow" w:cs="Arial"/>
                <w:b/>
                <w:bCs/>
                <w:i/>
                <w:sz w:val="16"/>
                <w:szCs w:val="16"/>
              </w:rPr>
            </w:pPr>
          </w:p>
        </w:tc>
      </w:tr>
      <w:tr w:rsidR="006752BC" w:rsidRPr="003165DC" w14:paraId="28897F33" w14:textId="77777777" w:rsidTr="00746315">
        <w:trPr>
          <w:trHeight w:val="255"/>
        </w:trPr>
        <w:tc>
          <w:tcPr>
            <w:tcW w:w="704" w:type="dxa"/>
            <w:shd w:val="clear" w:color="auto" w:fill="E7E6E6" w:themeFill="background2"/>
            <w:noWrap/>
            <w:hideMark/>
          </w:tcPr>
          <w:p w14:paraId="3CAF545C" w14:textId="7CEC8B20"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4.1</w:t>
            </w:r>
          </w:p>
        </w:tc>
        <w:tc>
          <w:tcPr>
            <w:tcW w:w="8505" w:type="dxa"/>
            <w:gridSpan w:val="8"/>
            <w:shd w:val="clear" w:color="auto" w:fill="E7E6E6" w:themeFill="background2"/>
            <w:noWrap/>
            <w:hideMark/>
          </w:tcPr>
          <w:p w14:paraId="2D441940"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Spodbujanje delovne in socialne vključenosti</w:t>
            </w:r>
          </w:p>
        </w:tc>
      </w:tr>
      <w:tr w:rsidR="006752BC" w:rsidRPr="003165DC" w14:paraId="7B26FF64" w14:textId="77777777" w:rsidTr="00746315">
        <w:trPr>
          <w:trHeight w:val="225"/>
        </w:trPr>
        <w:tc>
          <w:tcPr>
            <w:tcW w:w="704" w:type="dxa"/>
            <w:shd w:val="clear" w:color="auto" w:fill="E7E6E6" w:themeFill="background2"/>
            <w:noWrap/>
            <w:hideMark/>
          </w:tcPr>
          <w:p w14:paraId="3DE17DED" w14:textId="19A24942"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4.1.1</w:t>
            </w:r>
          </w:p>
        </w:tc>
        <w:tc>
          <w:tcPr>
            <w:tcW w:w="8505" w:type="dxa"/>
            <w:gridSpan w:val="8"/>
            <w:shd w:val="clear" w:color="auto" w:fill="E7E6E6" w:themeFill="background2"/>
            <w:noWrap/>
            <w:hideMark/>
          </w:tcPr>
          <w:p w14:paraId="0EA8C1FF"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Javna dela</w:t>
            </w:r>
          </w:p>
        </w:tc>
      </w:tr>
      <w:tr w:rsidR="006752BC" w:rsidRPr="003165DC" w14:paraId="73056DCA" w14:textId="77777777" w:rsidTr="00746315">
        <w:trPr>
          <w:trHeight w:val="225"/>
        </w:trPr>
        <w:tc>
          <w:tcPr>
            <w:tcW w:w="704" w:type="dxa"/>
            <w:noWrap/>
            <w:hideMark/>
          </w:tcPr>
          <w:p w14:paraId="2220A288" w14:textId="01E11B8F"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4.1.1.1</w:t>
            </w:r>
          </w:p>
        </w:tc>
        <w:tc>
          <w:tcPr>
            <w:tcW w:w="1035" w:type="dxa"/>
            <w:noWrap/>
            <w:hideMark/>
          </w:tcPr>
          <w:p w14:paraId="5907F0F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w:t>
            </w:r>
          </w:p>
        </w:tc>
        <w:tc>
          <w:tcPr>
            <w:tcW w:w="1517" w:type="dxa"/>
            <w:noWrap/>
            <w:hideMark/>
          </w:tcPr>
          <w:p w14:paraId="20B4A228"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Javna dela (del 2023 in večinski del 2024)</w:t>
            </w:r>
          </w:p>
        </w:tc>
        <w:tc>
          <w:tcPr>
            <w:tcW w:w="1559" w:type="dxa"/>
            <w:hideMark/>
          </w:tcPr>
          <w:p w14:paraId="4CBD8B42" w14:textId="54D49144"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3551/2611-21-9376</w:t>
            </w:r>
          </w:p>
        </w:tc>
        <w:tc>
          <w:tcPr>
            <w:tcW w:w="1134" w:type="dxa"/>
            <w:noWrap/>
            <w:hideMark/>
          </w:tcPr>
          <w:p w14:paraId="1E943BB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17.717.293,69</w:t>
            </w:r>
          </w:p>
        </w:tc>
        <w:tc>
          <w:tcPr>
            <w:tcW w:w="992" w:type="dxa"/>
            <w:noWrap/>
            <w:hideMark/>
          </w:tcPr>
          <w:p w14:paraId="37C2D18A"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47ED659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796000A3"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17.717.293,69</w:t>
            </w:r>
          </w:p>
        </w:tc>
      </w:tr>
      <w:tr w:rsidR="006752BC" w:rsidRPr="003165DC" w14:paraId="25EFF539" w14:textId="77777777" w:rsidTr="00746315">
        <w:trPr>
          <w:trHeight w:val="510"/>
        </w:trPr>
        <w:tc>
          <w:tcPr>
            <w:tcW w:w="704" w:type="dxa"/>
            <w:noWrap/>
            <w:hideMark/>
          </w:tcPr>
          <w:p w14:paraId="3251D2E6" w14:textId="79D5BE6F"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4.1.1.3</w:t>
            </w:r>
          </w:p>
        </w:tc>
        <w:tc>
          <w:tcPr>
            <w:tcW w:w="1035" w:type="dxa"/>
            <w:noWrap/>
            <w:hideMark/>
          </w:tcPr>
          <w:p w14:paraId="0814866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w:t>
            </w:r>
          </w:p>
        </w:tc>
        <w:tc>
          <w:tcPr>
            <w:tcW w:w="1517" w:type="dxa"/>
            <w:hideMark/>
          </w:tcPr>
          <w:p w14:paraId="16756794"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Javna dela za pomoč pri odpravi posledic poplav in zemeljskih plazov 2023</w:t>
            </w:r>
          </w:p>
        </w:tc>
        <w:tc>
          <w:tcPr>
            <w:tcW w:w="1559" w:type="dxa"/>
            <w:hideMark/>
          </w:tcPr>
          <w:p w14:paraId="31134ECA" w14:textId="1026561B"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3551/2611-21-9376</w:t>
            </w:r>
          </w:p>
        </w:tc>
        <w:tc>
          <w:tcPr>
            <w:tcW w:w="1134" w:type="dxa"/>
            <w:noWrap/>
            <w:hideMark/>
          </w:tcPr>
          <w:p w14:paraId="4CC273C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3.197.559,70</w:t>
            </w:r>
          </w:p>
        </w:tc>
        <w:tc>
          <w:tcPr>
            <w:tcW w:w="992" w:type="dxa"/>
            <w:noWrap/>
            <w:hideMark/>
          </w:tcPr>
          <w:p w14:paraId="5AE13FD6"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0E5ACFB5"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4CDF19DC"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3.197.559,70</w:t>
            </w:r>
          </w:p>
        </w:tc>
      </w:tr>
      <w:tr w:rsidR="006752BC" w:rsidRPr="003165DC" w14:paraId="53668C8B" w14:textId="77777777" w:rsidTr="00746315">
        <w:trPr>
          <w:trHeight w:val="240"/>
        </w:trPr>
        <w:tc>
          <w:tcPr>
            <w:tcW w:w="704" w:type="dxa"/>
            <w:shd w:val="clear" w:color="auto" w:fill="E7E6E6" w:themeFill="background2"/>
            <w:noWrap/>
            <w:hideMark/>
          </w:tcPr>
          <w:p w14:paraId="019F5F8E" w14:textId="29C1FBB6"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4.2</w:t>
            </w:r>
          </w:p>
        </w:tc>
        <w:tc>
          <w:tcPr>
            <w:tcW w:w="8505" w:type="dxa"/>
            <w:gridSpan w:val="8"/>
            <w:shd w:val="clear" w:color="auto" w:fill="E7E6E6" w:themeFill="background2"/>
            <w:noWrap/>
            <w:hideMark/>
          </w:tcPr>
          <w:p w14:paraId="5A2187E0"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 S</w:t>
            </w:r>
            <w:r w:rsidRPr="003165DC">
              <w:rPr>
                <w:rFonts w:ascii="Arial Narrow" w:hAnsi="Arial Narrow" w:cs="Arial"/>
                <w:b/>
                <w:bCs/>
                <w:i/>
                <w:iCs/>
                <w:sz w:val="16"/>
                <w:szCs w:val="16"/>
              </w:rPr>
              <w:t>ocialno podjetništvo</w:t>
            </w:r>
          </w:p>
        </w:tc>
      </w:tr>
      <w:tr w:rsidR="006752BC" w:rsidRPr="003165DC" w14:paraId="45C8285F" w14:textId="77777777" w:rsidTr="00746315">
        <w:trPr>
          <w:trHeight w:val="240"/>
        </w:trPr>
        <w:tc>
          <w:tcPr>
            <w:tcW w:w="704" w:type="dxa"/>
            <w:shd w:val="clear" w:color="auto" w:fill="E7E6E6" w:themeFill="background2"/>
            <w:noWrap/>
          </w:tcPr>
          <w:p w14:paraId="202A9294" w14:textId="11E24DE9"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4.2.1</w:t>
            </w:r>
          </w:p>
        </w:tc>
        <w:tc>
          <w:tcPr>
            <w:tcW w:w="8505" w:type="dxa"/>
            <w:gridSpan w:val="8"/>
            <w:shd w:val="clear" w:color="auto" w:fill="E7E6E6" w:themeFill="background2"/>
            <w:noWrap/>
          </w:tcPr>
          <w:p w14:paraId="1C4608B1" w14:textId="77777777" w:rsidR="006752BC" w:rsidRPr="003165DC" w:rsidRDefault="006752BC" w:rsidP="00AB55F5">
            <w:pPr>
              <w:rPr>
                <w:rFonts w:ascii="Arial Narrow" w:hAnsi="Arial Narrow" w:cs="Arial"/>
                <w:i/>
                <w:sz w:val="16"/>
                <w:szCs w:val="16"/>
              </w:rPr>
            </w:pPr>
            <w:r w:rsidRPr="003165DC">
              <w:rPr>
                <w:rFonts w:ascii="Arial Narrow" w:hAnsi="Arial Narrow" w:cs="Arial"/>
                <w:b/>
                <w:bCs/>
                <w:i/>
                <w:iCs/>
                <w:sz w:val="16"/>
                <w:szCs w:val="16"/>
              </w:rPr>
              <w:t>Učne delavnice</w:t>
            </w:r>
          </w:p>
        </w:tc>
      </w:tr>
      <w:tr w:rsidR="006752BC" w:rsidRPr="003165DC" w14:paraId="3C97A300" w14:textId="77777777" w:rsidTr="00746315">
        <w:trPr>
          <w:trHeight w:val="510"/>
        </w:trPr>
        <w:tc>
          <w:tcPr>
            <w:tcW w:w="704" w:type="dxa"/>
            <w:noWrap/>
            <w:hideMark/>
          </w:tcPr>
          <w:p w14:paraId="2AC19596" w14:textId="31D3A07D"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4.2.1.1</w:t>
            </w:r>
          </w:p>
        </w:tc>
        <w:tc>
          <w:tcPr>
            <w:tcW w:w="1035" w:type="dxa"/>
            <w:hideMark/>
          </w:tcPr>
          <w:p w14:paraId="5F94637F" w14:textId="77777777" w:rsidR="006752BC" w:rsidRDefault="006752BC" w:rsidP="00AB55F5">
            <w:pPr>
              <w:rPr>
                <w:rFonts w:ascii="Arial Narrow" w:hAnsi="Arial Narrow" w:cs="Arial"/>
                <w:i/>
                <w:iCs/>
                <w:sz w:val="16"/>
                <w:szCs w:val="16"/>
              </w:rPr>
            </w:pPr>
            <w:r w:rsidRPr="003165DC">
              <w:rPr>
                <w:rFonts w:ascii="Arial Narrow" w:hAnsi="Arial Narrow" w:cs="Arial"/>
                <w:i/>
                <w:iCs/>
                <w:sz w:val="16"/>
                <w:szCs w:val="16"/>
              </w:rPr>
              <w:t xml:space="preserve">PEKP </w:t>
            </w:r>
          </w:p>
          <w:p w14:paraId="5AB9EE54"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2021–2027</w:t>
            </w:r>
          </w:p>
        </w:tc>
        <w:tc>
          <w:tcPr>
            <w:tcW w:w="1517" w:type="dxa"/>
            <w:noWrap/>
            <w:hideMark/>
          </w:tcPr>
          <w:p w14:paraId="29F8FBA3"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Učne delavnice+</w:t>
            </w:r>
          </w:p>
        </w:tc>
        <w:tc>
          <w:tcPr>
            <w:tcW w:w="1559" w:type="dxa"/>
            <w:hideMark/>
          </w:tcPr>
          <w:p w14:paraId="4FDA5E00" w14:textId="4A4AE6DA"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230127, 230128, 230129, 230130/2611-24-4802</w:t>
            </w:r>
          </w:p>
        </w:tc>
        <w:tc>
          <w:tcPr>
            <w:tcW w:w="1134" w:type="dxa"/>
            <w:noWrap/>
            <w:hideMark/>
          </w:tcPr>
          <w:p w14:paraId="07551246"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 </w:t>
            </w:r>
          </w:p>
        </w:tc>
        <w:tc>
          <w:tcPr>
            <w:tcW w:w="992" w:type="dxa"/>
            <w:noWrap/>
            <w:hideMark/>
          </w:tcPr>
          <w:p w14:paraId="65AACCF6"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 </w:t>
            </w:r>
          </w:p>
        </w:tc>
        <w:tc>
          <w:tcPr>
            <w:tcW w:w="1134" w:type="dxa"/>
            <w:noWrap/>
            <w:hideMark/>
          </w:tcPr>
          <w:p w14:paraId="6485E8C9"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47.275,07</w:t>
            </w:r>
          </w:p>
        </w:tc>
        <w:tc>
          <w:tcPr>
            <w:tcW w:w="1134" w:type="dxa"/>
            <w:gridSpan w:val="2"/>
            <w:noWrap/>
            <w:hideMark/>
          </w:tcPr>
          <w:p w14:paraId="004044AF" w14:textId="77777777" w:rsidR="006752BC" w:rsidRPr="00746315" w:rsidRDefault="006752BC" w:rsidP="00AB55F5">
            <w:pPr>
              <w:rPr>
                <w:rFonts w:ascii="Arial Narrow" w:hAnsi="Arial Narrow" w:cs="Arial"/>
                <w:b/>
                <w:bCs/>
                <w:i/>
                <w:iCs/>
                <w:sz w:val="16"/>
                <w:szCs w:val="16"/>
              </w:rPr>
            </w:pPr>
            <w:r w:rsidRPr="00746315">
              <w:rPr>
                <w:rFonts w:ascii="Arial Narrow" w:hAnsi="Arial Narrow" w:cs="Arial"/>
                <w:b/>
                <w:bCs/>
                <w:i/>
                <w:iCs/>
                <w:sz w:val="16"/>
                <w:szCs w:val="16"/>
              </w:rPr>
              <w:t>47.275,07</w:t>
            </w:r>
          </w:p>
        </w:tc>
      </w:tr>
      <w:tr w:rsidR="006752BC" w:rsidRPr="003165DC" w14:paraId="26873129" w14:textId="77777777" w:rsidTr="003165DC">
        <w:trPr>
          <w:trHeight w:val="420"/>
        </w:trPr>
        <w:tc>
          <w:tcPr>
            <w:tcW w:w="4815" w:type="dxa"/>
            <w:gridSpan w:val="4"/>
            <w:shd w:val="clear" w:color="auto" w:fill="AEAAAA" w:themeFill="background2" w:themeFillShade="BF"/>
            <w:noWrap/>
            <w:hideMark/>
          </w:tcPr>
          <w:p w14:paraId="2054FE09"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SKUPAJ UKREP 4</w:t>
            </w:r>
          </w:p>
        </w:tc>
        <w:tc>
          <w:tcPr>
            <w:tcW w:w="1134" w:type="dxa"/>
            <w:shd w:val="clear" w:color="auto" w:fill="AEAAAA" w:themeFill="background2" w:themeFillShade="BF"/>
            <w:noWrap/>
            <w:hideMark/>
          </w:tcPr>
          <w:p w14:paraId="77A2689F"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20.914.853,39</w:t>
            </w:r>
          </w:p>
        </w:tc>
        <w:tc>
          <w:tcPr>
            <w:tcW w:w="992" w:type="dxa"/>
            <w:shd w:val="clear" w:color="auto" w:fill="AEAAAA" w:themeFill="background2" w:themeFillShade="BF"/>
            <w:noWrap/>
            <w:hideMark/>
          </w:tcPr>
          <w:p w14:paraId="2C94954C"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0,00</w:t>
            </w:r>
          </w:p>
        </w:tc>
        <w:tc>
          <w:tcPr>
            <w:tcW w:w="1134" w:type="dxa"/>
            <w:shd w:val="clear" w:color="auto" w:fill="AEAAAA" w:themeFill="background2" w:themeFillShade="BF"/>
            <w:noWrap/>
            <w:hideMark/>
          </w:tcPr>
          <w:p w14:paraId="5B305010"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47.275,07</w:t>
            </w:r>
          </w:p>
        </w:tc>
        <w:tc>
          <w:tcPr>
            <w:tcW w:w="1134" w:type="dxa"/>
            <w:gridSpan w:val="2"/>
            <w:shd w:val="clear" w:color="auto" w:fill="AEAAAA" w:themeFill="background2" w:themeFillShade="BF"/>
            <w:noWrap/>
            <w:hideMark/>
          </w:tcPr>
          <w:p w14:paraId="677C4C47"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20.962.128,46</w:t>
            </w:r>
          </w:p>
        </w:tc>
      </w:tr>
      <w:tr w:rsidR="006752BC" w:rsidRPr="003165DC" w14:paraId="1475D992" w14:textId="77777777" w:rsidTr="00746315">
        <w:trPr>
          <w:trHeight w:val="510"/>
        </w:trPr>
        <w:tc>
          <w:tcPr>
            <w:tcW w:w="4815" w:type="dxa"/>
            <w:gridSpan w:val="4"/>
            <w:shd w:val="clear" w:color="auto" w:fill="B4C6E7" w:themeFill="accent1" w:themeFillTint="66"/>
            <w:noWrap/>
            <w:vAlign w:val="center"/>
            <w:hideMark/>
          </w:tcPr>
          <w:p w14:paraId="2B75C4EB" w14:textId="191861ED"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SKUPAJ UKREPI APZ 1</w:t>
            </w:r>
            <w:r>
              <w:rPr>
                <w:rFonts w:ascii="Arial Narrow" w:hAnsi="Arial Narrow" w:cs="Arial"/>
                <w:b/>
                <w:bCs/>
                <w:i/>
                <w:sz w:val="16"/>
                <w:szCs w:val="16"/>
              </w:rPr>
              <w:t>–</w:t>
            </w:r>
            <w:r w:rsidRPr="003165DC">
              <w:rPr>
                <w:rFonts w:ascii="Arial Narrow" w:hAnsi="Arial Narrow" w:cs="Arial"/>
                <w:b/>
                <w:bCs/>
                <w:i/>
                <w:sz w:val="16"/>
                <w:szCs w:val="16"/>
              </w:rPr>
              <w:t>5</w:t>
            </w:r>
          </w:p>
        </w:tc>
        <w:tc>
          <w:tcPr>
            <w:tcW w:w="1134" w:type="dxa"/>
            <w:shd w:val="clear" w:color="auto" w:fill="B4C6E7" w:themeFill="accent1" w:themeFillTint="66"/>
            <w:noWrap/>
            <w:hideMark/>
          </w:tcPr>
          <w:p w14:paraId="601028BC"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26.868.200,40</w:t>
            </w:r>
          </w:p>
        </w:tc>
        <w:tc>
          <w:tcPr>
            <w:tcW w:w="992" w:type="dxa"/>
            <w:shd w:val="clear" w:color="auto" w:fill="B4C6E7" w:themeFill="accent1" w:themeFillTint="66"/>
            <w:noWrap/>
            <w:hideMark/>
          </w:tcPr>
          <w:p w14:paraId="66F7AB6E"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4.778.393,06</w:t>
            </w:r>
          </w:p>
        </w:tc>
        <w:tc>
          <w:tcPr>
            <w:tcW w:w="1134" w:type="dxa"/>
            <w:shd w:val="clear" w:color="auto" w:fill="B4C6E7" w:themeFill="accent1" w:themeFillTint="66"/>
            <w:noWrap/>
            <w:hideMark/>
          </w:tcPr>
          <w:p w14:paraId="467893D2"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6.085.684,59</w:t>
            </w:r>
          </w:p>
        </w:tc>
        <w:tc>
          <w:tcPr>
            <w:tcW w:w="1134" w:type="dxa"/>
            <w:gridSpan w:val="2"/>
            <w:shd w:val="clear" w:color="auto" w:fill="B4C6E7" w:themeFill="accent1" w:themeFillTint="66"/>
            <w:noWrap/>
            <w:hideMark/>
          </w:tcPr>
          <w:p w14:paraId="1ACBB89B"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37.732.278,05</w:t>
            </w:r>
          </w:p>
        </w:tc>
      </w:tr>
    </w:tbl>
    <w:p w14:paraId="08285F8E" w14:textId="3C6F68E8" w:rsidR="006752BC" w:rsidRPr="001C3460" w:rsidRDefault="006752BC" w:rsidP="00AB55F5">
      <w:pPr>
        <w:spacing w:after="0" w:line="240" w:lineRule="auto"/>
        <w:rPr>
          <w:rFonts w:ascii="Arial" w:hAnsi="Arial" w:cs="Arial"/>
          <w:i/>
          <w:sz w:val="16"/>
          <w:szCs w:val="16"/>
        </w:rPr>
      </w:pPr>
      <w:r w:rsidRPr="001C3460">
        <w:rPr>
          <w:rFonts w:ascii="Arial" w:hAnsi="Arial" w:cs="Arial"/>
          <w:i/>
          <w:sz w:val="16"/>
          <w:szCs w:val="16"/>
        </w:rPr>
        <w:t xml:space="preserve">Viri: MDDSZ, </w:t>
      </w:r>
      <w:r>
        <w:rPr>
          <w:rFonts w:ascii="Arial" w:hAnsi="Arial" w:cs="Arial"/>
          <w:i/>
          <w:sz w:val="16"/>
          <w:szCs w:val="16"/>
        </w:rPr>
        <w:t>ZRSZ</w:t>
      </w:r>
      <w:r w:rsidRPr="001C3460">
        <w:rPr>
          <w:rFonts w:ascii="Arial" w:hAnsi="Arial" w:cs="Arial"/>
          <w:i/>
          <w:sz w:val="16"/>
          <w:szCs w:val="16"/>
        </w:rPr>
        <w:t>.</w:t>
      </w:r>
    </w:p>
    <w:p w14:paraId="0FE66FD4"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br w:type="page"/>
      </w:r>
    </w:p>
    <w:p w14:paraId="165CD60F" w14:textId="77777777" w:rsidR="006752BC" w:rsidRPr="001C3460" w:rsidRDefault="006752BC" w:rsidP="00E611ED">
      <w:pPr>
        <w:pStyle w:val="Naslov20"/>
        <w:ind w:left="1080"/>
      </w:pPr>
      <w:bookmarkStart w:id="76" w:name="_Toc201146665"/>
      <w:r>
        <w:lastRenderedPageBreak/>
        <w:t xml:space="preserve">3.3 </w:t>
      </w:r>
      <w:r w:rsidRPr="001C3460">
        <w:t>ZAVAROVANJE ZA PRIMER BREZPOSELNOSTI</w:t>
      </w:r>
      <w:bookmarkStart w:id="77" w:name="_Toc138081705"/>
      <w:bookmarkEnd w:id="76"/>
    </w:p>
    <w:p w14:paraId="028CC037" w14:textId="77777777" w:rsidR="006752BC" w:rsidRPr="00B46DF0" w:rsidRDefault="006752BC" w:rsidP="00AB55F5">
      <w:pPr>
        <w:spacing w:after="0"/>
        <w:rPr>
          <w:rFonts w:ascii="Arial" w:hAnsi="Arial" w:cs="Arial"/>
          <w:sz w:val="18"/>
          <w:szCs w:val="18"/>
        </w:rPr>
      </w:pPr>
    </w:p>
    <w:p w14:paraId="6CB6AB62" w14:textId="0999863B"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 xml:space="preserve">ZUTD določa krog obveznih zavarovancev, trajanje in prekinitev obveznega zavarovanja ter osebe, ki se lahko prostovoljno zavarujejo za primer brezposelnosti. Zavarovanje za primer brezposelnosti je podlaga za </w:t>
      </w:r>
      <w:r w:rsidR="00CF5184" w:rsidRPr="00B46DF0">
        <w:rPr>
          <w:rFonts w:ascii="Arial" w:hAnsi="Arial" w:cs="Arial"/>
          <w:sz w:val="18"/>
          <w:szCs w:val="18"/>
        </w:rPr>
        <w:t>iz</w:t>
      </w:r>
      <w:r w:rsidRPr="00B46DF0">
        <w:rPr>
          <w:rFonts w:ascii="Arial" w:hAnsi="Arial" w:cs="Arial"/>
          <w:sz w:val="18"/>
          <w:szCs w:val="18"/>
        </w:rPr>
        <w:t xml:space="preserve">koriščenje določenih pravic, ki se pod določenimi pogoji zagotavljajo brezposelnim osebam. V skladu s 134. členom ZUTD se sredstva za pravice iz zavarovanja za primer brezposelnosti po načelih vzajemnosti in solidarnosti zagotavljajo iz prispevkov delavcev, delodajalcev, prostovoljnih zavarovancev in drugih zavezancev. </w:t>
      </w:r>
    </w:p>
    <w:p w14:paraId="36D9D1A8" w14:textId="77777777" w:rsidR="006752BC" w:rsidRPr="00B46DF0" w:rsidRDefault="006752BC" w:rsidP="00E611ED">
      <w:pPr>
        <w:spacing w:after="0"/>
        <w:jc w:val="both"/>
        <w:rPr>
          <w:rFonts w:ascii="Arial" w:hAnsi="Arial" w:cs="Arial"/>
          <w:sz w:val="18"/>
          <w:szCs w:val="18"/>
        </w:rPr>
      </w:pPr>
    </w:p>
    <w:p w14:paraId="5D4CD898" w14:textId="77777777"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Za zavarovanje za primer brezposelnosti se plačujeta:</w:t>
      </w:r>
    </w:p>
    <w:p w14:paraId="681E32C2"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 xml:space="preserve">prispevek zavarovanca po stopnji 0,14 odstotka in </w:t>
      </w:r>
    </w:p>
    <w:p w14:paraId="698E19C3"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prispevek delodajalca po stopnji 0,06 odstotka.</w:t>
      </w:r>
    </w:p>
    <w:p w14:paraId="0B7F2D27" w14:textId="77777777" w:rsidR="006752BC" w:rsidRPr="00B46DF0" w:rsidRDefault="006752BC" w:rsidP="00E611ED">
      <w:pPr>
        <w:spacing w:after="0"/>
        <w:jc w:val="both"/>
        <w:rPr>
          <w:rFonts w:ascii="Arial" w:hAnsi="Arial" w:cs="Arial"/>
          <w:sz w:val="18"/>
          <w:szCs w:val="18"/>
        </w:rPr>
      </w:pPr>
    </w:p>
    <w:p w14:paraId="28F3E672" w14:textId="77777777"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Iz zavarovanja za primer brezposelnosti izhajajo tudi pravice iz obveznega in prostovoljnega zavarovanja za primer brezposelnosti (58. člen ZUTD):</w:t>
      </w:r>
    </w:p>
    <w:p w14:paraId="2FDC5C83"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pravica do denarnega nadomestila za primer brezposelnosti,</w:t>
      </w:r>
    </w:p>
    <w:p w14:paraId="33D5D0CD"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pravica do plačila prispevkov za obvezna socialna zavarovanja,</w:t>
      </w:r>
    </w:p>
    <w:p w14:paraId="2CB81FB1"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pravica do plačila prispevkov za pokojninsko in invalidsko zavarovanje eno leto pred izpolnitvijo minimalnih pogojev za pridobitev pravice do starostne pokojnine po predpisih o pokojninskem in invalidskem zavarovanju.</w:t>
      </w:r>
    </w:p>
    <w:p w14:paraId="2EA48D43" w14:textId="77777777" w:rsidR="006752BC" w:rsidRPr="00B46DF0" w:rsidRDefault="006752BC" w:rsidP="00E611ED">
      <w:pPr>
        <w:spacing w:after="0"/>
        <w:jc w:val="both"/>
        <w:rPr>
          <w:rFonts w:ascii="Arial" w:hAnsi="Arial" w:cs="Arial"/>
          <w:sz w:val="18"/>
          <w:szCs w:val="18"/>
        </w:rPr>
      </w:pPr>
    </w:p>
    <w:p w14:paraId="79CC1383" w14:textId="77777777"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Pravice na podlagi plačanih prispevkov zavarovanci uresničujejo po predpisih, ki urejajo posamezno vrsto socialnega zavarovanja.</w:t>
      </w:r>
    </w:p>
    <w:p w14:paraId="25157011" w14:textId="77777777" w:rsidR="006752BC" w:rsidRPr="00B46DF0" w:rsidRDefault="006752BC" w:rsidP="00E611ED">
      <w:pPr>
        <w:spacing w:after="0"/>
        <w:jc w:val="both"/>
        <w:rPr>
          <w:rFonts w:ascii="Arial" w:hAnsi="Arial" w:cs="Arial"/>
          <w:sz w:val="18"/>
          <w:szCs w:val="18"/>
          <w:lang w:eastAsia="sl-SI"/>
        </w:rPr>
      </w:pPr>
    </w:p>
    <w:p w14:paraId="4279102C" w14:textId="77777777" w:rsidR="006752BC" w:rsidRPr="00B46DF0" w:rsidRDefault="006752BC" w:rsidP="00E611ED">
      <w:pPr>
        <w:shd w:val="clear" w:color="auto" w:fill="FFFFFF" w:themeFill="background1"/>
        <w:spacing w:after="0"/>
        <w:jc w:val="both"/>
        <w:rPr>
          <w:rFonts w:ascii="Arial" w:hAnsi="Arial" w:cs="Arial"/>
          <w:sz w:val="18"/>
          <w:szCs w:val="18"/>
        </w:rPr>
      </w:pPr>
      <w:bookmarkStart w:id="78" w:name="_Hlk136847617"/>
      <w:r w:rsidRPr="00B46DF0">
        <w:rPr>
          <w:rFonts w:ascii="Arial" w:hAnsi="Arial" w:cs="Arial"/>
          <w:sz w:val="18"/>
          <w:szCs w:val="18"/>
        </w:rPr>
        <w:t xml:space="preserve">V nadaljevanju predstavljamo podatke o številu brezposelnih oseb, ki jim je bilo v poročanem letu izplačano denarno nadomestilo za brezposelnost ali pa so jim bile plačane druge pravice iz zavarovanja za primer brezposelnosti. </w:t>
      </w:r>
    </w:p>
    <w:p w14:paraId="396E3337" w14:textId="77777777" w:rsidR="006752BC" w:rsidRPr="00B46DF0" w:rsidRDefault="006752BC" w:rsidP="00E611ED">
      <w:pPr>
        <w:shd w:val="clear" w:color="auto" w:fill="FFFFFF" w:themeFill="background1"/>
        <w:spacing w:after="0"/>
        <w:jc w:val="both"/>
        <w:rPr>
          <w:rFonts w:ascii="Arial" w:hAnsi="Arial" w:cs="Arial"/>
          <w:sz w:val="18"/>
          <w:szCs w:val="18"/>
        </w:rPr>
      </w:pPr>
    </w:p>
    <w:p w14:paraId="53AF868B" w14:textId="77777777" w:rsidR="006752BC" w:rsidRPr="00B46DF0" w:rsidRDefault="006752BC" w:rsidP="00E611ED">
      <w:pPr>
        <w:shd w:val="clear" w:color="auto" w:fill="FFFFFF" w:themeFill="background1"/>
        <w:spacing w:after="0"/>
        <w:jc w:val="both"/>
        <w:rPr>
          <w:rFonts w:ascii="Arial" w:hAnsi="Arial" w:cs="Arial"/>
          <w:sz w:val="18"/>
          <w:szCs w:val="18"/>
        </w:rPr>
      </w:pPr>
      <w:r w:rsidRPr="00B46DF0">
        <w:rPr>
          <w:rFonts w:ascii="Arial" w:hAnsi="Arial" w:cs="Arial"/>
          <w:sz w:val="18"/>
          <w:szCs w:val="18"/>
        </w:rPr>
        <w:t>V letu 2024 se je v primerjavi z letom 2023 število prejemnikov do denarnega nadomestila nekoliko povečalo. V letu 2024 je povprečno mesečno denarno nadomestilo prejemalo 14.459 brezposelnih oseb, kar je za 1,5 odstotka več od mesečnega povprečja leta 2023, ko je denarno nadomestilo prejemalo 14.232 oseb. V letu 2024 je povprečno mesečno 340 oseb prejemalo tudi sredstva za prispevke za pokojninsko in invalidsko zavarovanje do izpolnitve pogojev za upokojitev, kar je za 8,9 odstotka manj kot v letu 2023.</w:t>
      </w:r>
    </w:p>
    <w:p w14:paraId="0FC959DE" w14:textId="77777777" w:rsidR="006752BC" w:rsidRPr="00B46DF0" w:rsidRDefault="006752BC" w:rsidP="00E611ED">
      <w:pPr>
        <w:shd w:val="clear" w:color="auto" w:fill="FFFFFF" w:themeFill="background1"/>
        <w:spacing w:after="0"/>
        <w:jc w:val="both"/>
        <w:rPr>
          <w:rFonts w:ascii="Arial" w:hAnsi="Arial" w:cs="Arial"/>
          <w:sz w:val="18"/>
          <w:szCs w:val="18"/>
        </w:rPr>
      </w:pPr>
    </w:p>
    <w:p w14:paraId="3A89452F" w14:textId="77777777" w:rsidR="006752BC" w:rsidRPr="00B46DF0" w:rsidRDefault="006752BC" w:rsidP="00E611ED">
      <w:pPr>
        <w:shd w:val="clear" w:color="auto" w:fill="FFFFFF" w:themeFill="background1"/>
        <w:spacing w:after="0"/>
        <w:jc w:val="both"/>
        <w:rPr>
          <w:rFonts w:ascii="Arial" w:hAnsi="Arial" w:cs="Arial"/>
          <w:sz w:val="18"/>
          <w:szCs w:val="18"/>
        </w:rPr>
      </w:pPr>
      <w:r w:rsidRPr="00B46DF0">
        <w:rPr>
          <w:rFonts w:ascii="Arial" w:hAnsi="Arial" w:cs="Arial"/>
          <w:sz w:val="18"/>
          <w:szCs w:val="18"/>
        </w:rPr>
        <w:t>V letu 2024 je bilo za denarna nadomestila in za prispevke do upokojitve izplačano skupaj 158,9 milijona evrov, kar je za 3,2 odstotka ali za 5,1 milijona evrov več sredstev kot v letu 2023.</w:t>
      </w:r>
    </w:p>
    <w:bookmarkEnd w:id="78"/>
    <w:p w14:paraId="3F2FE401" w14:textId="77777777" w:rsidR="006752BC" w:rsidRPr="00B46DF0" w:rsidRDefault="006752BC" w:rsidP="00E611ED">
      <w:pPr>
        <w:spacing w:after="0"/>
        <w:jc w:val="both"/>
        <w:rPr>
          <w:rFonts w:ascii="Arial" w:hAnsi="Arial" w:cs="Arial"/>
          <w:color w:val="FF0000"/>
          <w:sz w:val="18"/>
          <w:szCs w:val="18"/>
          <w:lang w:eastAsia="sl-SI"/>
        </w:rPr>
      </w:pPr>
    </w:p>
    <w:p w14:paraId="2B4AE297" w14:textId="69159356"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 xml:space="preserve">V skladu z Zakonom o spremembah in dopolnitvah Zakona o urejanju trga dela (ZUTD-E; Uradni list RS, št. 75/19 z dne 12. decembra 2019) je začela veljati sprememba, s katero so </w:t>
      </w:r>
      <w:r w:rsidRPr="00B46DF0">
        <w:rPr>
          <w:rFonts w:ascii="Arial" w:hAnsi="Arial" w:cs="Arial"/>
          <w:b/>
          <w:sz w:val="18"/>
          <w:szCs w:val="18"/>
        </w:rPr>
        <w:t xml:space="preserve">spodbude za zaposlitev prejemnikov denarnega nadomestila </w:t>
      </w:r>
      <w:r w:rsidRPr="00B46DF0">
        <w:rPr>
          <w:rFonts w:ascii="Arial" w:hAnsi="Arial" w:cs="Arial"/>
          <w:bCs/>
          <w:sz w:val="18"/>
          <w:szCs w:val="18"/>
        </w:rPr>
        <w:t>uvrščene med pravice iz zavarovanja za brezposelnost.</w:t>
      </w:r>
      <w:r w:rsidRPr="00B46DF0">
        <w:rPr>
          <w:rFonts w:ascii="Arial" w:hAnsi="Arial" w:cs="Arial"/>
          <w:sz w:val="18"/>
          <w:szCs w:val="18"/>
        </w:rPr>
        <w:t xml:space="preserve"> V letu 2024 je bilo za ta namen izplačanih 308.519,32 evra (za 5,5 odstotka več kot leto prej), povprečno mesečno pa je </w:t>
      </w:r>
      <w:r w:rsidR="00892CEF" w:rsidRPr="00B46DF0">
        <w:rPr>
          <w:rFonts w:ascii="Arial" w:hAnsi="Arial" w:cs="Arial"/>
          <w:sz w:val="18"/>
          <w:szCs w:val="18"/>
        </w:rPr>
        <w:t xml:space="preserve">spodbude </w:t>
      </w:r>
      <w:r w:rsidRPr="00B46DF0">
        <w:rPr>
          <w:rFonts w:ascii="Arial" w:hAnsi="Arial" w:cs="Arial"/>
          <w:sz w:val="18"/>
          <w:szCs w:val="18"/>
        </w:rPr>
        <w:t>prejemalo 241 upravičencev.</w:t>
      </w:r>
    </w:p>
    <w:p w14:paraId="72E387BB" w14:textId="77777777" w:rsidR="006752BC" w:rsidRPr="00063C1C" w:rsidRDefault="006752BC" w:rsidP="00AB55F5">
      <w:pPr>
        <w:spacing w:after="0"/>
        <w:rPr>
          <w:rFonts w:ascii="Arial" w:hAnsi="Arial" w:cs="Arial"/>
          <w:sz w:val="18"/>
          <w:szCs w:val="18"/>
          <w:lang w:eastAsia="sl-SI"/>
        </w:rPr>
      </w:pPr>
    </w:p>
    <w:p w14:paraId="1DDAF8B6" w14:textId="75413953" w:rsidR="006752BC" w:rsidRPr="001C3460" w:rsidRDefault="006752BC" w:rsidP="00AB55F5">
      <w:pPr>
        <w:pStyle w:val="Napis"/>
        <w:rPr>
          <w:color w:val="FF0000"/>
        </w:rPr>
      </w:pPr>
      <w:bookmarkStart w:id="79" w:name="_Toc201145769"/>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14</w:t>
      </w:r>
      <w:r>
        <w:rPr>
          <w:noProof/>
        </w:rPr>
        <w:fldChar w:fldCharType="end"/>
      </w:r>
      <w:r w:rsidRPr="001C3460">
        <w:t>: Izplačana sredstva za denarno nadomestilo za brezposelnost in povprečno število prejemnikov, 202</w:t>
      </w:r>
      <w:r>
        <w:t>2</w:t>
      </w:r>
      <w:r w:rsidRPr="001C3460">
        <w:t>–202</w:t>
      </w:r>
      <w:r>
        <w:t>4</w:t>
      </w:r>
      <w:bookmarkEnd w:id="79"/>
    </w:p>
    <w:tbl>
      <w:tblPr>
        <w:tblW w:w="9035" w:type="dxa"/>
        <w:tblInd w:w="-10" w:type="dxa"/>
        <w:tblLayout w:type="fixed"/>
        <w:tblCellMar>
          <w:left w:w="70" w:type="dxa"/>
          <w:right w:w="70" w:type="dxa"/>
        </w:tblCellMar>
        <w:tblLook w:val="04A0" w:firstRow="1" w:lastRow="0" w:firstColumn="1" w:lastColumn="0" w:noHBand="0" w:noVBand="1"/>
      </w:tblPr>
      <w:tblGrid>
        <w:gridCol w:w="1311"/>
        <w:gridCol w:w="172"/>
        <w:gridCol w:w="1284"/>
        <w:gridCol w:w="1223"/>
        <w:gridCol w:w="1376"/>
        <w:gridCol w:w="1066"/>
        <w:gridCol w:w="1379"/>
        <w:gridCol w:w="1224"/>
      </w:tblGrid>
      <w:tr w:rsidR="006752BC" w:rsidRPr="001C3460" w14:paraId="6B4CB537" w14:textId="77777777" w:rsidTr="00567039">
        <w:trPr>
          <w:trHeight w:val="56"/>
        </w:trPr>
        <w:tc>
          <w:tcPr>
            <w:tcW w:w="1311" w:type="dxa"/>
            <w:vMerge w:val="restart"/>
            <w:tcBorders>
              <w:top w:val="single" w:sz="8" w:space="0" w:color="4181C0"/>
              <w:left w:val="single" w:sz="8" w:space="0" w:color="4181C0"/>
              <w:bottom w:val="single" w:sz="8" w:space="0" w:color="4181C0"/>
              <w:right w:val="single" w:sz="8" w:space="0" w:color="4181C0"/>
            </w:tcBorders>
            <w:shd w:val="clear" w:color="000000" w:fill="D2D2D2"/>
            <w:vAlign w:val="center"/>
            <w:hideMark/>
          </w:tcPr>
          <w:p w14:paraId="7484279E" w14:textId="77777777" w:rsidR="006752BC" w:rsidRPr="001C3460" w:rsidRDefault="006752BC" w:rsidP="00AB55F5">
            <w:pPr>
              <w:spacing w:after="0" w:line="240" w:lineRule="auto"/>
              <w:jc w:val="center"/>
              <w:rPr>
                <w:rFonts w:ascii="Arial" w:eastAsia="Times New Roman" w:hAnsi="Arial" w:cs="Arial"/>
                <w:color w:val="808080"/>
                <w:sz w:val="16"/>
                <w:szCs w:val="16"/>
                <w:lang w:eastAsia="sl-SI"/>
              </w:rPr>
            </w:pPr>
            <w:r w:rsidRPr="001C3460">
              <w:rPr>
                <w:rFonts w:ascii="Arial" w:eastAsia="Times New Roman" w:hAnsi="Arial" w:cs="Arial"/>
                <w:color w:val="808080"/>
                <w:sz w:val="16"/>
                <w:szCs w:val="16"/>
                <w:lang w:eastAsia="sl-SI"/>
              </w:rPr>
              <w:t> </w:t>
            </w:r>
          </w:p>
        </w:tc>
        <w:tc>
          <w:tcPr>
            <w:tcW w:w="172" w:type="dxa"/>
            <w:tcBorders>
              <w:top w:val="single" w:sz="8" w:space="0" w:color="4181C0"/>
              <w:left w:val="nil"/>
              <w:bottom w:val="single" w:sz="8" w:space="0" w:color="4181C0"/>
              <w:right w:val="nil"/>
            </w:tcBorders>
            <w:shd w:val="clear" w:color="000000" w:fill="D2D2D2"/>
          </w:tcPr>
          <w:p w14:paraId="0CF0DFDF"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p>
        </w:tc>
        <w:tc>
          <w:tcPr>
            <w:tcW w:w="2507" w:type="dxa"/>
            <w:gridSpan w:val="2"/>
            <w:tcBorders>
              <w:top w:val="single" w:sz="8" w:space="0" w:color="4181C0"/>
              <w:left w:val="nil"/>
              <w:bottom w:val="single" w:sz="8" w:space="0" w:color="4181C0"/>
              <w:right w:val="single" w:sz="8" w:space="0" w:color="4181C0"/>
            </w:tcBorders>
            <w:shd w:val="clear" w:color="000000" w:fill="D2D2D2"/>
            <w:vAlign w:val="center"/>
            <w:hideMark/>
          </w:tcPr>
          <w:p w14:paraId="0FC93113"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w:t>
            </w:r>
            <w:r>
              <w:rPr>
                <w:rFonts w:ascii="Arial" w:eastAsia="Times New Roman" w:hAnsi="Arial" w:cs="Arial"/>
                <w:b/>
                <w:bCs/>
                <w:color w:val="000000"/>
                <w:sz w:val="16"/>
                <w:szCs w:val="16"/>
                <w:lang w:eastAsia="sl-SI"/>
              </w:rPr>
              <w:t>2</w:t>
            </w:r>
          </w:p>
        </w:tc>
        <w:tc>
          <w:tcPr>
            <w:tcW w:w="2442" w:type="dxa"/>
            <w:gridSpan w:val="2"/>
            <w:tcBorders>
              <w:top w:val="single" w:sz="8" w:space="0" w:color="4181C0"/>
              <w:left w:val="nil"/>
              <w:bottom w:val="single" w:sz="8" w:space="0" w:color="4181C0"/>
              <w:right w:val="single" w:sz="8" w:space="0" w:color="4181C0"/>
            </w:tcBorders>
            <w:shd w:val="clear" w:color="000000" w:fill="D2D2D2"/>
            <w:vAlign w:val="center"/>
            <w:hideMark/>
          </w:tcPr>
          <w:p w14:paraId="346C6F2F"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w:t>
            </w:r>
            <w:r>
              <w:rPr>
                <w:rFonts w:ascii="Arial" w:eastAsia="Times New Roman" w:hAnsi="Arial" w:cs="Arial"/>
                <w:b/>
                <w:bCs/>
                <w:color w:val="000000"/>
                <w:sz w:val="16"/>
                <w:szCs w:val="16"/>
                <w:lang w:eastAsia="sl-SI"/>
              </w:rPr>
              <w:t>3</w:t>
            </w:r>
          </w:p>
        </w:tc>
        <w:tc>
          <w:tcPr>
            <w:tcW w:w="2603" w:type="dxa"/>
            <w:gridSpan w:val="2"/>
            <w:tcBorders>
              <w:top w:val="single" w:sz="8" w:space="0" w:color="4181C0"/>
              <w:left w:val="nil"/>
              <w:bottom w:val="single" w:sz="8" w:space="0" w:color="4181C0"/>
              <w:right w:val="single" w:sz="8" w:space="0" w:color="4181C0"/>
            </w:tcBorders>
            <w:shd w:val="clear" w:color="000000" w:fill="D2D2D2"/>
          </w:tcPr>
          <w:p w14:paraId="3EF22A4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w:t>
            </w:r>
            <w:r>
              <w:rPr>
                <w:rFonts w:ascii="Arial" w:eastAsia="Times New Roman" w:hAnsi="Arial" w:cs="Arial"/>
                <w:b/>
                <w:bCs/>
                <w:color w:val="000000"/>
                <w:sz w:val="16"/>
                <w:szCs w:val="16"/>
                <w:lang w:eastAsia="sl-SI"/>
              </w:rPr>
              <w:t>4</w:t>
            </w:r>
          </w:p>
        </w:tc>
      </w:tr>
      <w:tr w:rsidR="006752BC" w:rsidRPr="001C3460" w14:paraId="3C62256D" w14:textId="77777777" w:rsidTr="00BC3550">
        <w:trPr>
          <w:trHeight w:val="249"/>
        </w:trPr>
        <w:tc>
          <w:tcPr>
            <w:tcW w:w="1311" w:type="dxa"/>
            <w:vMerge/>
            <w:tcBorders>
              <w:top w:val="single" w:sz="8" w:space="0" w:color="4181C0"/>
              <w:left w:val="single" w:sz="8" w:space="0" w:color="4181C0"/>
              <w:bottom w:val="single" w:sz="8" w:space="0" w:color="4181C0"/>
              <w:right w:val="single" w:sz="8" w:space="0" w:color="4181C0"/>
            </w:tcBorders>
            <w:vAlign w:val="center"/>
            <w:hideMark/>
          </w:tcPr>
          <w:p w14:paraId="78D0ED7F" w14:textId="77777777" w:rsidR="006752BC" w:rsidRPr="001C3460" w:rsidRDefault="006752BC" w:rsidP="00AB55F5">
            <w:pPr>
              <w:spacing w:after="0" w:line="240" w:lineRule="auto"/>
              <w:jc w:val="both"/>
              <w:rPr>
                <w:rFonts w:ascii="Arial" w:eastAsia="Times New Roman" w:hAnsi="Arial" w:cs="Arial"/>
                <w:color w:val="808080"/>
                <w:sz w:val="16"/>
                <w:szCs w:val="16"/>
                <w:lang w:eastAsia="sl-SI"/>
              </w:rPr>
            </w:pPr>
          </w:p>
        </w:tc>
        <w:tc>
          <w:tcPr>
            <w:tcW w:w="172" w:type="dxa"/>
            <w:tcBorders>
              <w:top w:val="nil"/>
              <w:left w:val="nil"/>
              <w:bottom w:val="single" w:sz="8" w:space="0" w:color="4181C0"/>
              <w:right w:val="nil"/>
            </w:tcBorders>
            <w:shd w:val="clear" w:color="000000" w:fill="D2D2D2"/>
            <w:vAlign w:val="center"/>
          </w:tcPr>
          <w:p w14:paraId="02341E59"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D2D2D2"/>
            <w:vAlign w:val="center"/>
            <w:hideMark/>
          </w:tcPr>
          <w:p w14:paraId="247CDD8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223" w:type="dxa"/>
            <w:tcBorders>
              <w:top w:val="nil"/>
              <w:left w:val="nil"/>
              <w:bottom w:val="single" w:sz="8" w:space="0" w:color="4181C0"/>
              <w:right w:val="single" w:sz="8" w:space="0" w:color="4181C0"/>
            </w:tcBorders>
            <w:shd w:val="clear" w:color="000000" w:fill="D2D2D2"/>
            <w:vAlign w:val="center"/>
            <w:hideMark/>
          </w:tcPr>
          <w:p w14:paraId="654B496D"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c>
          <w:tcPr>
            <w:tcW w:w="1376" w:type="dxa"/>
            <w:tcBorders>
              <w:top w:val="nil"/>
              <w:left w:val="nil"/>
              <w:bottom w:val="single" w:sz="8" w:space="0" w:color="4181C0"/>
              <w:right w:val="single" w:sz="8" w:space="0" w:color="4181C0"/>
            </w:tcBorders>
            <w:shd w:val="clear" w:color="000000" w:fill="D2D2D2"/>
            <w:vAlign w:val="center"/>
            <w:hideMark/>
          </w:tcPr>
          <w:p w14:paraId="144CD316"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066" w:type="dxa"/>
            <w:tcBorders>
              <w:top w:val="nil"/>
              <w:left w:val="nil"/>
              <w:bottom w:val="single" w:sz="8" w:space="0" w:color="4181C0"/>
              <w:right w:val="single" w:sz="8" w:space="0" w:color="4181C0"/>
            </w:tcBorders>
            <w:shd w:val="clear" w:color="000000" w:fill="D2D2D2"/>
            <w:vAlign w:val="center"/>
            <w:hideMark/>
          </w:tcPr>
          <w:p w14:paraId="624AA97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c>
          <w:tcPr>
            <w:tcW w:w="1379" w:type="dxa"/>
            <w:tcBorders>
              <w:top w:val="nil"/>
              <w:left w:val="nil"/>
              <w:bottom w:val="single" w:sz="8" w:space="0" w:color="4181C0"/>
              <w:right w:val="single" w:sz="8" w:space="0" w:color="4181C0"/>
            </w:tcBorders>
            <w:shd w:val="clear" w:color="000000" w:fill="D2D2D2"/>
            <w:vAlign w:val="center"/>
          </w:tcPr>
          <w:p w14:paraId="6554161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p>
          <w:p w14:paraId="65E064B8"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224" w:type="dxa"/>
            <w:tcBorders>
              <w:top w:val="nil"/>
              <w:left w:val="nil"/>
              <w:bottom w:val="single" w:sz="8" w:space="0" w:color="4181C0"/>
              <w:right w:val="single" w:sz="8" w:space="0" w:color="4181C0"/>
            </w:tcBorders>
            <w:shd w:val="clear" w:color="000000" w:fill="D2D2D2"/>
            <w:vAlign w:val="center"/>
          </w:tcPr>
          <w:p w14:paraId="6C84C40D"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r>
      <w:tr w:rsidR="006752BC" w:rsidRPr="001C3460" w14:paraId="46165A55"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1C42A66F"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Denarno nadomestilo</w:t>
            </w:r>
          </w:p>
        </w:tc>
        <w:tc>
          <w:tcPr>
            <w:tcW w:w="1456" w:type="dxa"/>
            <w:gridSpan w:val="2"/>
            <w:vMerge w:val="restart"/>
            <w:tcBorders>
              <w:top w:val="nil"/>
              <w:left w:val="single" w:sz="8" w:space="0" w:color="4181C0"/>
              <w:right w:val="single" w:sz="8" w:space="0" w:color="4181C0"/>
            </w:tcBorders>
            <w:shd w:val="clear" w:color="000000" w:fill="FFFFFF"/>
            <w:vAlign w:val="center"/>
          </w:tcPr>
          <w:p w14:paraId="43F7B003"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158.552.944,72</w:t>
            </w:r>
          </w:p>
        </w:tc>
        <w:tc>
          <w:tcPr>
            <w:tcW w:w="1223" w:type="dxa"/>
            <w:tcBorders>
              <w:top w:val="nil"/>
              <w:left w:val="nil"/>
              <w:bottom w:val="single" w:sz="8" w:space="0" w:color="4181C0"/>
              <w:right w:val="single" w:sz="8" w:space="0" w:color="4181C0"/>
            </w:tcBorders>
            <w:shd w:val="clear" w:color="000000" w:fill="FFFFFF"/>
            <w:vAlign w:val="center"/>
          </w:tcPr>
          <w:p w14:paraId="10284C11"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15.474</w:t>
            </w:r>
          </w:p>
        </w:tc>
        <w:tc>
          <w:tcPr>
            <w:tcW w:w="1376" w:type="dxa"/>
            <w:vMerge w:val="restart"/>
            <w:tcBorders>
              <w:top w:val="nil"/>
              <w:left w:val="single" w:sz="8" w:space="0" w:color="4181C0"/>
              <w:bottom w:val="single" w:sz="8" w:space="0" w:color="4181C0"/>
              <w:right w:val="single" w:sz="8" w:space="0" w:color="4181C0"/>
            </w:tcBorders>
            <w:shd w:val="clear" w:color="auto" w:fill="FFFFFF" w:themeFill="background1"/>
            <w:vAlign w:val="center"/>
            <w:hideMark/>
          </w:tcPr>
          <w:p w14:paraId="74FAEE02"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153.794.098,39</w:t>
            </w:r>
          </w:p>
        </w:tc>
        <w:tc>
          <w:tcPr>
            <w:tcW w:w="1066" w:type="dxa"/>
            <w:tcBorders>
              <w:top w:val="nil"/>
              <w:left w:val="nil"/>
              <w:bottom w:val="single" w:sz="8" w:space="0" w:color="4181C0"/>
              <w:right w:val="single" w:sz="8" w:space="0" w:color="4181C0"/>
            </w:tcBorders>
            <w:shd w:val="clear" w:color="auto" w:fill="FFFFFF" w:themeFill="background1"/>
            <w:vAlign w:val="center"/>
          </w:tcPr>
          <w:p w14:paraId="5989A7A7"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14.232</w:t>
            </w:r>
          </w:p>
        </w:tc>
        <w:tc>
          <w:tcPr>
            <w:tcW w:w="1379" w:type="dxa"/>
            <w:vMerge w:val="restart"/>
            <w:tcBorders>
              <w:top w:val="nil"/>
              <w:left w:val="nil"/>
              <w:right w:val="single" w:sz="8" w:space="0" w:color="4181C0"/>
            </w:tcBorders>
            <w:shd w:val="clear" w:color="auto" w:fill="D9E2F3" w:themeFill="accent1" w:themeFillTint="33"/>
            <w:vAlign w:val="center"/>
          </w:tcPr>
          <w:p w14:paraId="10F1A549"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158.854.321,29</w:t>
            </w: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215E9F6A"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14.459</w:t>
            </w:r>
          </w:p>
        </w:tc>
      </w:tr>
      <w:tr w:rsidR="006752BC" w:rsidRPr="001C3460" w14:paraId="14933203"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62944AE4"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Prispevki do upokojitve</w:t>
            </w:r>
          </w:p>
        </w:tc>
        <w:tc>
          <w:tcPr>
            <w:tcW w:w="1456" w:type="dxa"/>
            <w:gridSpan w:val="2"/>
            <w:vMerge/>
            <w:tcBorders>
              <w:left w:val="single" w:sz="8" w:space="0" w:color="4181C0"/>
              <w:bottom w:val="single" w:sz="8" w:space="0" w:color="4181C0"/>
              <w:right w:val="single" w:sz="8" w:space="0" w:color="4181C0"/>
            </w:tcBorders>
            <w:vAlign w:val="center"/>
          </w:tcPr>
          <w:p w14:paraId="6E09E8C3" w14:textId="77777777" w:rsidR="006752BC" w:rsidRPr="001C3460" w:rsidRDefault="006752BC" w:rsidP="00AB55F5">
            <w:pPr>
              <w:spacing w:after="0" w:line="240" w:lineRule="auto"/>
              <w:jc w:val="both"/>
              <w:rPr>
                <w:rFonts w:ascii="Arial" w:eastAsia="Times New Roman" w:hAnsi="Arial" w:cs="Arial"/>
                <w:bCs/>
                <w:color w:val="000000"/>
                <w:sz w:val="16"/>
                <w:szCs w:val="16"/>
                <w:lang w:eastAsia="sl-SI"/>
              </w:rPr>
            </w:pPr>
          </w:p>
        </w:tc>
        <w:tc>
          <w:tcPr>
            <w:tcW w:w="1223" w:type="dxa"/>
            <w:tcBorders>
              <w:top w:val="nil"/>
              <w:left w:val="nil"/>
              <w:bottom w:val="single" w:sz="8" w:space="0" w:color="4181C0"/>
              <w:right w:val="single" w:sz="8" w:space="0" w:color="4181C0"/>
            </w:tcBorders>
            <w:shd w:val="clear" w:color="000000" w:fill="FFFFFF"/>
            <w:vAlign w:val="center"/>
          </w:tcPr>
          <w:p w14:paraId="0D337C2D"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412</w:t>
            </w:r>
          </w:p>
        </w:tc>
        <w:tc>
          <w:tcPr>
            <w:tcW w:w="1376" w:type="dxa"/>
            <w:vMerge/>
            <w:tcBorders>
              <w:top w:val="nil"/>
              <w:left w:val="single" w:sz="8" w:space="0" w:color="4181C0"/>
              <w:bottom w:val="single" w:sz="8" w:space="0" w:color="4181C0"/>
              <w:right w:val="single" w:sz="8" w:space="0" w:color="4181C0"/>
            </w:tcBorders>
            <w:shd w:val="clear" w:color="auto" w:fill="FFFFFF" w:themeFill="background1"/>
            <w:vAlign w:val="center"/>
            <w:hideMark/>
          </w:tcPr>
          <w:p w14:paraId="0B2F7D3A" w14:textId="77777777" w:rsidR="006752BC" w:rsidRPr="009A0A2B" w:rsidRDefault="006752BC" w:rsidP="00AB55F5">
            <w:pPr>
              <w:spacing w:after="0" w:line="240" w:lineRule="auto"/>
              <w:jc w:val="both"/>
              <w:rPr>
                <w:rFonts w:ascii="Arial" w:eastAsia="Times New Roman" w:hAnsi="Arial" w:cs="Arial"/>
                <w:bCs/>
                <w:color w:val="000000"/>
                <w:sz w:val="16"/>
                <w:szCs w:val="16"/>
                <w:lang w:eastAsia="sl-SI"/>
              </w:rPr>
            </w:pPr>
          </w:p>
        </w:tc>
        <w:tc>
          <w:tcPr>
            <w:tcW w:w="1066" w:type="dxa"/>
            <w:tcBorders>
              <w:top w:val="nil"/>
              <w:left w:val="nil"/>
              <w:bottom w:val="single" w:sz="8" w:space="0" w:color="4181C0"/>
              <w:right w:val="single" w:sz="8" w:space="0" w:color="4181C0"/>
            </w:tcBorders>
            <w:shd w:val="clear" w:color="auto" w:fill="FFFFFF" w:themeFill="background1"/>
            <w:vAlign w:val="center"/>
          </w:tcPr>
          <w:p w14:paraId="37E3DA5C"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373</w:t>
            </w:r>
          </w:p>
        </w:tc>
        <w:tc>
          <w:tcPr>
            <w:tcW w:w="1379" w:type="dxa"/>
            <w:vMerge/>
            <w:tcBorders>
              <w:left w:val="nil"/>
              <w:bottom w:val="single" w:sz="8" w:space="0" w:color="4181C0"/>
              <w:right w:val="single" w:sz="8" w:space="0" w:color="4181C0"/>
            </w:tcBorders>
            <w:shd w:val="clear" w:color="auto" w:fill="D9E2F3" w:themeFill="accent1" w:themeFillTint="33"/>
            <w:vAlign w:val="center"/>
          </w:tcPr>
          <w:p w14:paraId="3B3CCF6B"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26EE071A"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340</w:t>
            </w:r>
          </w:p>
        </w:tc>
      </w:tr>
      <w:tr w:rsidR="006752BC" w:rsidRPr="001C3460" w14:paraId="14FB14B7"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6DF24E17"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Povračilo stroškov aktivnega iskanja zaposlitve</w:t>
            </w:r>
          </w:p>
        </w:tc>
        <w:tc>
          <w:tcPr>
            <w:tcW w:w="172" w:type="dxa"/>
            <w:tcBorders>
              <w:top w:val="nil"/>
              <w:left w:val="nil"/>
              <w:bottom w:val="single" w:sz="8" w:space="0" w:color="4181C0"/>
              <w:right w:val="nil"/>
            </w:tcBorders>
            <w:shd w:val="clear" w:color="000000" w:fill="FFFFFF"/>
          </w:tcPr>
          <w:p w14:paraId="03AAC09F"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FFFFFF"/>
            <w:vAlign w:val="center"/>
          </w:tcPr>
          <w:p w14:paraId="48AC3568"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98.179,68</w:t>
            </w:r>
          </w:p>
        </w:tc>
        <w:tc>
          <w:tcPr>
            <w:tcW w:w="1223" w:type="dxa"/>
            <w:tcBorders>
              <w:top w:val="nil"/>
              <w:left w:val="nil"/>
              <w:bottom w:val="single" w:sz="8" w:space="0" w:color="4181C0"/>
              <w:right w:val="single" w:sz="8" w:space="0" w:color="4181C0"/>
            </w:tcBorders>
            <w:shd w:val="clear" w:color="000000" w:fill="FFFFFF"/>
            <w:vAlign w:val="center"/>
          </w:tcPr>
          <w:p w14:paraId="11899F9D"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312</w:t>
            </w:r>
          </w:p>
        </w:tc>
        <w:tc>
          <w:tcPr>
            <w:tcW w:w="1376" w:type="dxa"/>
            <w:tcBorders>
              <w:top w:val="nil"/>
              <w:left w:val="nil"/>
              <w:bottom w:val="single" w:sz="8" w:space="0" w:color="4181C0"/>
              <w:right w:val="single" w:sz="8" w:space="0" w:color="4181C0"/>
            </w:tcBorders>
            <w:shd w:val="clear" w:color="auto" w:fill="FFFFFF" w:themeFill="background1"/>
            <w:vAlign w:val="center"/>
            <w:hideMark/>
          </w:tcPr>
          <w:p w14:paraId="67BD12CA"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sz w:val="16"/>
                <w:szCs w:val="16"/>
                <w:lang w:eastAsia="sl-SI"/>
              </w:rPr>
              <w:t>100.488,79</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5B86B788"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272</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5A3BC8AD"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123.210,45</w:t>
            </w:r>
          </w:p>
          <w:p w14:paraId="428E80BF" w14:textId="77777777" w:rsidR="006752BC" w:rsidRPr="001C3460" w:rsidRDefault="006752BC" w:rsidP="00AB55F5">
            <w:pPr>
              <w:spacing w:after="0"/>
              <w:jc w:val="center"/>
              <w:rPr>
                <w:rFonts w:ascii="Arial" w:eastAsia="Times New Roman" w:hAnsi="Arial" w:cs="Arial"/>
                <w:b/>
                <w:sz w:val="16"/>
                <w:szCs w:val="16"/>
                <w:lang w:eastAsia="sl-SI"/>
              </w:rPr>
            </w:pP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6FEDE870"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337</w:t>
            </w:r>
          </w:p>
        </w:tc>
      </w:tr>
      <w:tr w:rsidR="006752BC" w:rsidRPr="001C3460" w14:paraId="7335FC4D"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7F56660D"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Povračilo dela plače</w:t>
            </w:r>
          </w:p>
        </w:tc>
        <w:tc>
          <w:tcPr>
            <w:tcW w:w="172" w:type="dxa"/>
            <w:tcBorders>
              <w:top w:val="nil"/>
              <w:left w:val="nil"/>
              <w:bottom w:val="single" w:sz="8" w:space="0" w:color="4181C0"/>
              <w:right w:val="nil"/>
            </w:tcBorders>
            <w:shd w:val="clear" w:color="000000" w:fill="FFFFFF"/>
          </w:tcPr>
          <w:p w14:paraId="3095FC0E"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FFFFFF"/>
            <w:vAlign w:val="center"/>
          </w:tcPr>
          <w:p w14:paraId="04F37E54"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10.245,11</w:t>
            </w:r>
          </w:p>
        </w:tc>
        <w:tc>
          <w:tcPr>
            <w:tcW w:w="1223" w:type="dxa"/>
            <w:tcBorders>
              <w:top w:val="nil"/>
              <w:left w:val="nil"/>
              <w:bottom w:val="single" w:sz="8" w:space="0" w:color="4181C0"/>
              <w:right w:val="single" w:sz="8" w:space="0" w:color="4181C0"/>
            </w:tcBorders>
            <w:shd w:val="clear" w:color="000000" w:fill="FFFFFF"/>
            <w:vAlign w:val="center"/>
          </w:tcPr>
          <w:p w14:paraId="0C421CCF"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sl-SI"/>
              </w:rPr>
              <w:t>2</w:t>
            </w:r>
          </w:p>
        </w:tc>
        <w:tc>
          <w:tcPr>
            <w:tcW w:w="1376" w:type="dxa"/>
            <w:tcBorders>
              <w:top w:val="nil"/>
              <w:left w:val="nil"/>
              <w:bottom w:val="single" w:sz="8" w:space="0" w:color="4181C0"/>
              <w:right w:val="single" w:sz="8" w:space="0" w:color="4181C0"/>
            </w:tcBorders>
            <w:shd w:val="clear" w:color="auto" w:fill="FFFFFF" w:themeFill="background1"/>
            <w:vAlign w:val="center"/>
            <w:hideMark/>
          </w:tcPr>
          <w:p w14:paraId="5F57DED4"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4.328,80</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490C5C9B"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7A498E3B"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5.968,02</w:t>
            </w: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72E26B29"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w:t>
            </w:r>
          </w:p>
        </w:tc>
      </w:tr>
      <w:tr w:rsidR="006752BC" w:rsidRPr="001C3460" w14:paraId="6EFD8897" w14:textId="77777777" w:rsidTr="00FA7F30">
        <w:trPr>
          <w:trHeight w:val="82"/>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791D1247" w14:textId="77777777" w:rsidR="006752BC" w:rsidRPr="001C3460" w:rsidRDefault="006752BC" w:rsidP="00AB55F5">
            <w:pPr>
              <w:spacing w:after="0" w:line="240" w:lineRule="auto"/>
              <w:rPr>
                <w:rFonts w:ascii="Arial" w:eastAsia="Times New Roman" w:hAnsi="Arial" w:cs="Arial"/>
                <w:b/>
                <w:color w:val="FF0000"/>
                <w:sz w:val="16"/>
                <w:szCs w:val="16"/>
                <w:lang w:eastAsia="sl-SI"/>
              </w:rPr>
            </w:pPr>
            <w:r w:rsidRPr="001C3460">
              <w:rPr>
                <w:rFonts w:ascii="Arial" w:eastAsia="Times New Roman" w:hAnsi="Arial" w:cs="Arial"/>
                <w:b/>
                <w:color w:val="000000"/>
                <w:sz w:val="16"/>
                <w:szCs w:val="16"/>
                <w:lang w:eastAsia="sl-SI"/>
              </w:rPr>
              <w:t>Spodbude za zaposlitev prejemnikov denarnih nadomestil</w:t>
            </w:r>
            <w:r w:rsidRPr="001C3460">
              <w:rPr>
                <w:rFonts w:ascii="Arial" w:eastAsia="Times New Roman" w:hAnsi="Arial" w:cs="Arial"/>
                <w:b/>
                <w:color w:val="FF0000"/>
                <w:sz w:val="16"/>
                <w:szCs w:val="16"/>
                <w:lang w:eastAsia="sl-SI"/>
              </w:rPr>
              <w:t xml:space="preserve"> </w:t>
            </w:r>
          </w:p>
        </w:tc>
        <w:tc>
          <w:tcPr>
            <w:tcW w:w="172" w:type="dxa"/>
            <w:tcBorders>
              <w:top w:val="nil"/>
              <w:left w:val="nil"/>
              <w:bottom w:val="single" w:sz="8" w:space="0" w:color="4181C0"/>
              <w:right w:val="nil"/>
            </w:tcBorders>
            <w:shd w:val="clear" w:color="000000" w:fill="FFFFFF"/>
          </w:tcPr>
          <w:p w14:paraId="6B5314D1"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FFFFFF"/>
            <w:vAlign w:val="center"/>
          </w:tcPr>
          <w:p w14:paraId="6D528CD6"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436.602,63</w:t>
            </w:r>
          </w:p>
        </w:tc>
        <w:tc>
          <w:tcPr>
            <w:tcW w:w="1223" w:type="dxa"/>
            <w:tcBorders>
              <w:top w:val="nil"/>
              <w:left w:val="nil"/>
              <w:bottom w:val="single" w:sz="8" w:space="0" w:color="4181C0"/>
              <w:right w:val="single" w:sz="8" w:space="0" w:color="4181C0"/>
            </w:tcBorders>
            <w:shd w:val="clear" w:color="000000" w:fill="FFFFFF"/>
            <w:vAlign w:val="center"/>
          </w:tcPr>
          <w:p w14:paraId="12F1D1C6"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338</w:t>
            </w:r>
          </w:p>
        </w:tc>
        <w:tc>
          <w:tcPr>
            <w:tcW w:w="1376" w:type="dxa"/>
            <w:tcBorders>
              <w:top w:val="nil"/>
              <w:left w:val="nil"/>
              <w:bottom w:val="single" w:sz="8" w:space="0" w:color="4181C0"/>
              <w:right w:val="single" w:sz="8" w:space="0" w:color="4181C0"/>
            </w:tcBorders>
            <w:shd w:val="clear" w:color="auto" w:fill="FFFFFF" w:themeFill="background1"/>
            <w:vAlign w:val="center"/>
          </w:tcPr>
          <w:p w14:paraId="62095F49"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292.271,62</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1C9962DE"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224</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43728EFA"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308.519,32</w:t>
            </w: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1CE3ECBB"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241</w:t>
            </w:r>
          </w:p>
        </w:tc>
      </w:tr>
    </w:tbl>
    <w:p w14:paraId="0F6DEDB6" w14:textId="7BC22BA5" w:rsidR="006752BC" w:rsidRPr="001C3460" w:rsidRDefault="006752BC" w:rsidP="00AB55F5">
      <w:pPr>
        <w:spacing w:after="0" w:line="240" w:lineRule="auto"/>
        <w:rPr>
          <w:rFonts w:ascii="Arial" w:hAnsi="Arial" w:cs="Arial"/>
          <w:i/>
          <w:sz w:val="16"/>
          <w:szCs w:val="16"/>
        </w:rPr>
      </w:pPr>
      <w:r w:rsidRPr="001C3460">
        <w:rPr>
          <w:rFonts w:ascii="Arial" w:hAnsi="Arial" w:cs="Arial"/>
          <w:i/>
          <w:sz w:val="16"/>
          <w:szCs w:val="16"/>
        </w:rPr>
        <w:t xml:space="preserve">Vira: MDDSZ, </w:t>
      </w:r>
      <w:r>
        <w:rPr>
          <w:rFonts w:ascii="Arial" w:hAnsi="Arial" w:cs="Arial"/>
          <w:i/>
          <w:sz w:val="16"/>
          <w:szCs w:val="16"/>
        </w:rPr>
        <w:t>ZRSZ</w:t>
      </w:r>
      <w:r w:rsidRPr="001C3460">
        <w:rPr>
          <w:rFonts w:ascii="Arial" w:hAnsi="Arial" w:cs="Arial"/>
          <w:i/>
          <w:sz w:val="16"/>
          <w:szCs w:val="16"/>
        </w:rPr>
        <w:t>.</w:t>
      </w:r>
    </w:p>
    <w:p w14:paraId="0745257B" w14:textId="2C592965" w:rsidR="006752BC" w:rsidRPr="009A0A2B" w:rsidRDefault="006752BC" w:rsidP="00AB55F5">
      <w:pPr>
        <w:spacing w:after="0" w:line="240" w:lineRule="auto"/>
        <w:rPr>
          <w:rFonts w:ascii="Arial" w:hAnsi="Arial" w:cs="Arial"/>
          <w:sz w:val="16"/>
          <w:szCs w:val="16"/>
        </w:rPr>
      </w:pPr>
      <w:r w:rsidRPr="001C3460">
        <w:rPr>
          <w:rFonts w:ascii="Arial" w:hAnsi="Arial" w:cs="Arial"/>
          <w:i/>
          <w:iCs/>
          <w:color w:val="000000"/>
          <w:sz w:val="16"/>
          <w:szCs w:val="16"/>
        </w:rPr>
        <w:lastRenderedPageBreak/>
        <w:t>Opomba</w:t>
      </w:r>
      <w:r w:rsidRPr="009A0A2B">
        <w:rPr>
          <w:rFonts w:ascii="Arial" w:hAnsi="Arial" w:cs="Arial"/>
          <w:i/>
          <w:iCs/>
          <w:sz w:val="16"/>
          <w:szCs w:val="16"/>
        </w:rPr>
        <w:t>: V izračunu povprečnega mesečnega števila prejemnikov denarnega nadomestila za leto 2024 so bile upoštevane tudi osebe, ki jim je bilo denarno nadomestilo izplačano v januarju 2024, obračunsko obdobje pa je bilo december 2023</w:t>
      </w:r>
      <w:r>
        <w:rPr>
          <w:rFonts w:ascii="Arial" w:hAnsi="Arial" w:cs="Arial"/>
          <w:i/>
          <w:iCs/>
          <w:sz w:val="16"/>
          <w:szCs w:val="16"/>
        </w:rPr>
        <w:t>;</w:t>
      </w:r>
      <w:r w:rsidRPr="009A0A2B">
        <w:rPr>
          <w:rFonts w:ascii="Arial" w:hAnsi="Arial" w:cs="Arial"/>
          <w:i/>
          <w:iCs/>
          <w:sz w:val="16"/>
          <w:szCs w:val="16"/>
        </w:rPr>
        <w:t xml:space="preserve"> v izračun niso bile zajete osebe, ki so izplačilo prejele v januarju 2025 za obračunsko obdobje december 2024.</w:t>
      </w:r>
    </w:p>
    <w:p w14:paraId="02BB824E" w14:textId="77777777" w:rsidR="006752BC" w:rsidRPr="00063C1C" w:rsidRDefault="006752BC" w:rsidP="00AB55F5">
      <w:pPr>
        <w:spacing w:after="0"/>
        <w:rPr>
          <w:rFonts w:ascii="Arial" w:hAnsi="Arial" w:cs="Arial"/>
          <w:sz w:val="18"/>
          <w:szCs w:val="18"/>
        </w:rPr>
      </w:pPr>
    </w:p>
    <w:p w14:paraId="6E829AAA" w14:textId="77777777" w:rsidR="006752BC" w:rsidRPr="00063C1C" w:rsidRDefault="006752BC" w:rsidP="00B10297">
      <w:pPr>
        <w:spacing w:after="0"/>
        <w:jc w:val="both"/>
        <w:rPr>
          <w:rFonts w:ascii="Arial" w:hAnsi="Arial" w:cs="Arial"/>
          <w:b/>
          <w:color w:val="2E74B5" w:themeColor="accent5" w:themeShade="BF"/>
          <w:sz w:val="18"/>
          <w:szCs w:val="18"/>
        </w:rPr>
      </w:pPr>
      <w:r w:rsidRPr="00063C1C">
        <w:rPr>
          <w:rFonts w:ascii="Arial" w:hAnsi="Arial" w:cs="Arial"/>
          <w:b/>
          <w:color w:val="2E74B5" w:themeColor="accent5" w:themeShade="BF"/>
          <w:sz w:val="18"/>
          <w:szCs w:val="18"/>
        </w:rPr>
        <w:t>Znižanje denarnega nadomestila zaradi pridobivanja dohodkov iz dela</w:t>
      </w:r>
    </w:p>
    <w:p w14:paraId="23744BAC" w14:textId="77777777"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 xml:space="preserve">V skladu s 67. členom ZUTD se denarno nadomestilo zniža zavarovancu, ki v času upravičenosti do denarnega nadomestila med brezposelnostjo opravi delo, za katero prejme ali je upravičen prejeti dohodek iz dela, ki po plačilu davkov in obveznih prispevkov mesečno presega 200 evrov. Za dohodek iz dela se šteje vsak dohodek iz katerega koli pogodbenega razmerja, na podlagi katerega zavarovanec opravi fizično ali intelektualno delo, vključno z opravljanjem storitev in ustvarjanjem ali izvedbo avtorskega dela. Za dohodek iz dela se šteje tudi dohodek za opravljeno delo oziroma storitev prokurista ali za vodenje in nadzor poslovnega subjekta, ki je pravna oseba. Denarno nadomestilo se zavarovancu zniža za 50 odstotkov dohodka iz dela, ki presega znesek 200 evrov neto. </w:t>
      </w:r>
    </w:p>
    <w:p w14:paraId="3F87BCDB" w14:textId="77777777" w:rsidR="006752BC" w:rsidRPr="00063C1C" w:rsidRDefault="006752BC" w:rsidP="00B10297">
      <w:pPr>
        <w:spacing w:after="0"/>
        <w:jc w:val="both"/>
        <w:rPr>
          <w:rFonts w:ascii="Arial" w:hAnsi="Arial" w:cs="Arial"/>
          <w:sz w:val="18"/>
          <w:szCs w:val="18"/>
        </w:rPr>
      </w:pPr>
    </w:p>
    <w:p w14:paraId="55650050" w14:textId="77777777"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V letu 2024 je 380 oseb, ki so bile upravičene do denarnega nadomestila, prejemalo (tudi) dohodek iz dela, kar je za 131 oseb ali za 52,6 odstotka več kot v letu 2023. Zaradi tega znižanja izplačil denarnega nadomestila je prihranek sredstev v letu 2024 znašal 45.082,32 evra.</w:t>
      </w:r>
    </w:p>
    <w:p w14:paraId="1EC9E657" w14:textId="77777777" w:rsidR="006752BC" w:rsidRPr="00063C1C" w:rsidRDefault="006752BC" w:rsidP="00AB55F5">
      <w:pPr>
        <w:spacing w:after="0"/>
        <w:rPr>
          <w:rFonts w:ascii="Arial" w:hAnsi="Arial" w:cs="Arial"/>
          <w:sz w:val="18"/>
          <w:szCs w:val="18"/>
        </w:rPr>
      </w:pPr>
    </w:p>
    <w:p w14:paraId="429652F3" w14:textId="108B3F89" w:rsidR="006752BC" w:rsidRPr="001C3460" w:rsidRDefault="006752BC" w:rsidP="00AB55F5">
      <w:pPr>
        <w:pStyle w:val="Napis"/>
        <w:rPr>
          <w:bCs/>
        </w:rPr>
      </w:pPr>
      <w:bookmarkStart w:id="80" w:name="_Toc201145770"/>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15</w:t>
      </w:r>
      <w:r>
        <w:rPr>
          <w:noProof/>
        </w:rPr>
        <w:fldChar w:fldCharType="end"/>
      </w:r>
      <w:r w:rsidRPr="001C3460">
        <w:t xml:space="preserve">: </w:t>
      </w:r>
      <w:r w:rsidRPr="001C3460">
        <w:rPr>
          <w:bCs/>
        </w:rPr>
        <w:t>Znižanje denarnega nadomestila zaradi pridobivanja dohodkov iz dela, 202</w:t>
      </w:r>
      <w:r>
        <w:rPr>
          <w:bCs/>
        </w:rPr>
        <w:t>2</w:t>
      </w:r>
      <w:r w:rsidRPr="001C3460">
        <w:rPr>
          <w:bCs/>
        </w:rPr>
        <w:t>–202</w:t>
      </w:r>
      <w:r>
        <w:rPr>
          <w:bCs/>
        </w:rPr>
        <w:t>4</w:t>
      </w:r>
      <w:bookmarkEnd w:id="80"/>
    </w:p>
    <w:tbl>
      <w:tblPr>
        <w:tblW w:w="91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908"/>
        <w:gridCol w:w="1410"/>
        <w:gridCol w:w="1410"/>
        <w:gridCol w:w="1410"/>
      </w:tblGrid>
      <w:tr w:rsidR="006752BC" w:rsidRPr="001C3460" w14:paraId="70DA549F"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1BF908B9" w14:textId="77777777" w:rsidR="006752BC" w:rsidRPr="001C3460" w:rsidRDefault="006752BC" w:rsidP="00AB55F5">
            <w:pPr>
              <w:spacing w:after="0" w:line="240" w:lineRule="auto"/>
              <w:jc w:val="both"/>
              <w:rPr>
                <w:rFonts w:ascii="Arial Narrow" w:eastAsia="Times New Roman" w:hAnsi="Arial Narrow" w:cs="Arial"/>
                <w:b/>
                <w:bCs/>
                <w:color w:val="1F497D"/>
                <w:sz w:val="18"/>
                <w:szCs w:val="18"/>
                <w:lang w:eastAsia="sl-SI"/>
              </w:rPr>
            </w:pPr>
            <w:r w:rsidRPr="001C3460">
              <w:rPr>
                <w:rFonts w:ascii="Arial Narrow" w:eastAsia="Times New Roman" w:hAnsi="Arial Narrow" w:cs="Arial"/>
                <w:color w:val="1F497D"/>
                <w:sz w:val="18"/>
                <w:szCs w:val="18"/>
                <w:lang w:eastAsia="sl-SI"/>
              </w:rPr>
              <w:t> </w:t>
            </w:r>
          </w:p>
        </w:tc>
        <w:tc>
          <w:tcPr>
            <w:tcW w:w="1410" w:type="dxa"/>
            <w:tcBorders>
              <w:top w:val="single" w:sz="4" w:space="0" w:color="4472C4"/>
              <w:left w:val="single" w:sz="4" w:space="0" w:color="4472C4"/>
              <w:bottom w:val="single" w:sz="4" w:space="0" w:color="4472C4"/>
              <w:right w:val="single" w:sz="4" w:space="0" w:color="4472C4"/>
            </w:tcBorders>
            <w:shd w:val="clear" w:color="auto" w:fill="BFBFBF"/>
            <w:vAlign w:val="center"/>
          </w:tcPr>
          <w:p w14:paraId="3BD06FE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2022</w:t>
            </w:r>
          </w:p>
        </w:tc>
        <w:tc>
          <w:tcPr>
            <w:tcW w:w="1410" w:type="dxa"/>
            <w:tcBorders>
              <w:top w:val="single" w:sz="4" w:space="0" w:color="4472C4"/>
              <w:left w:val="single" w:sz="4" w:space="0" w:color="4472C4"/>
              <w:bottom w:val="single" w:sz="4" w:space="0" w:color="4472C4"/>
              <w:right w:val="single" w:sz="4" w:space="0" w:color="4472C4"/>
            </w:tcBorders>
            <w:shd w:val="clear" w:color="auto" w:fill="BFBFBF"/>
          </w:tcPr>
          <w:p w14:paraId="4661004D"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2023</w:t>
            </w:r>
          </w:p>
        </w:tc>
        <w:tc>
          <w:tcPr>
            <w:tcW w:w="1410" w:type="dxa"/>
            <w:tcBorders>
              <w:top w:val="single" w:sz="4" w:space="0" w:color="4472C4"/>
              <w:left w:val="single" w:sz="4" w:space="0" w:color="4472C4"/>
              <w:bottom w:val="single" w:sz="4" w:space="0" w:color="4472C4"/>
              <w:right w:val="single" w:sz="4" w:space="0" w:color="4472C4"/>
            </w:tcBorders>
            <w:shd w:val="clear" w:color="auto" w:fill="BFBFBF"/>
            <w:vAlign w:val="center"/>
          </w:tcPr>
          <w:p w14:paraId="12556397"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2024</w:t>
            </w:r>
          </w:p>
        </w:tc>
      </w:tr>
      <w:tr w:rsidR="006752BC" w:rsidRPr="001C3460" w14:paraId="0B1F9FCD"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02ED3D85"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Osebe, upravičene do denarnega nadomestila, ki so pridobivale (tudi) dohodek iz dela</w:t>
            </w:r>
          </w:p>
        </w:tc>
        <w:tc>
          <w:tcPr>
            <w:tcW w:w="1410" w:type="dxa"/>
            <w:tcBorders>
              <w:top w:val="single" w:sz="4" w:space="0" w:color="4472C4"/>
              <w:left w:val="single" w:sz="4" w:space="0" w:color="4472C4"/>
              <w:right w:val="single" w:sz="4" w:space="0" w:color="4472C4"/>
            </w:tcBorders>
            <w:vAlign w:val="center"/>
          </w:tcPr>
          <w:p w14:paraId="625DBE34"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206</w:t>
            </w:r>
          </w:p>
        </w:tc>
        <w:tc>
          <w:tcPr>
            <w:tcW w:w="1410" w:type="dxa"/>
            <w:tcBorders>
              <w:top w:val="single" w:sz="4" w:space="0" w:color="4472C4"/>
              <w:left w:val="single" w:sz="4" w:space="0" w:color="4472C4"/>
              <w:right w:val="single" w:sz="4" w:space="0" w:color="4472C4"/>
            </w:tcBorders>
            <w:vAlign w:val="center"/>
          </w:tcPr>
          <w:p w14:paraId="4156B526"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b/>
                <w:bCs/>
                <w:color w:val="000000"/>
                <w:sz w:val="18"/>
                <w:szCs w:val="18"/>
                <w:lang w:eastAsia="sl-SI"/>
              </w:rPr>
              <w:t>249</w:t>
            </w:r>
          </w:p>
        </w:tc>
        <w:tc>
          <w:tcPr>
            <w:tcW w:w="1410" w:type="dxa"/>
            <w:tcBorders>
              <w:top w:val="single" w:sz="4" w:space="0" w:color="4472C4"/>
              <w:left w:val="single" w:sz="4" w:space="0" w:color="4472C4"/>
              <w:right w:val="single" w:sz="4" w:space="0" w:color="4472C4"/>
            </w:tcBorders>
            <w:shd w:val="clear" w:color="auto" w:fill="D9E2F3" w:themeFill="accent1" w:themeFillTint="33"/>
            <w:vAlign w:val="center"/>
          </w:tcPr>
          <w:p w14:paraId="36703EA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380</w:t>
            </w:r>
          </w:p>
        </w:tc>
      </w:tr>
      <w:tr w:rsidR="006752BC" w:rsidRPr="001C3460" w14:paraId="20A1377A"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574231DF"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Povprečna višina dohodkov iz dela</w:t>
            </w:r>
          </w:p>
        </w:tc>
        <w:tc>
          <w:tcPr>
            <w:tcW w:w="1410" w:type="dxa"/>
            <w:tcBorders>
              <w:left w:val="single" w:sz="4" w:space="0" w:color="4472C4"/>
              <w:right w:val="single" w:sz="4" w:space="0" w:color="4472C4"/>
            </w:tcBorders>
            <w:vAlign w:val="center"/>
          </w:tcPr>
          <w:p w14:paraId="21800CE8"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640,07</w:t>
            </w:r>
          </w:p>
        </w:tc>
        <w:tc>
          <w:tcPr>
            <w:tcW w:w="1410" w:type="dxa"/>
            <w:tcBorders>
              <w:left w:val="single" w:sz="4" w:space="0" w:color="4472C4"/>
              <w:right w:val="single" w:sz="4" w:space="0" w:color="4472C4"/>
            </w:tcBorders>
            <w:vAlign w:val="center"/>
          </w:tcPr>
          <w:p w14:paraId="487BF267"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b/>
                <w:bCs/>
                <w:color w:val="000000"/>
                <w:sz w:val="18"/>
                <w:szCs w:val="18"/>
                <w:lang w:eastAsia="sl-SI"/>
              </w:rPr>
              <w:t>617,96</w:t>
            </w:r>
          </w:p>
        </w:tc>
        <w:tc>
          <w:tcPr>
            <w:tcW w:w="1410" w:type="dxa"/>
            <w:tcBorders>
              <w:left w:val="single" w:sz="4" w:space="0" w:color="4472C4"/>
              <w:right w:val="single" w:sz="4" w:space="0" w:color="4472C4"/>
            </w:tcBorders>
            <w:shd w:val="clear" w:color="auto" w:fill="D9E2F3" w:themeFill="accent1" w:themeFillTint="33"/>
            <w:vAlign w:val="center"/>
          </w:tcPr>
          <w:p w14:paraId="560F364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527,27</w:t>
            </w:r>
          </w:p>
        </w:tc>
      </w:tr>
      <w:tr w:rsidR="006752BC" w:rsidRPr="001C3460" w14:paraId="617CAFDE"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63DA1152" w14:textId="77777777" w:rsidR="006752BC" w:rsidRPr="001C3460" w:rsidRDefault="006752BC" w:rsidP="00AB55F5">
            <w:pPr>
              <w:spacing w:after="0" w:line="240" w:lineRule="auto"/>
              <w:jc w:val="both"/>
              <w:rPr>
                <w:rFonts w:ascii="Arial Narrow" w:eastAsia="Times New Roman" w:hAnsi="Arial Narrow" w:cs="Arial"/>
                <w:b/>
                <w:bCs/>
                <w:i/>
                <w:color w:val="000000"/>
                <w:sz w:val="18"/>
                <w:szCs w:val="18"/>
                <w:lang w:eastAsia="sl-SI"/>
              </w:rPr>
            </w:pPr>
            <w:r w:rsidRPr="001C3460">
              <w:rPr>
                <w:rFonts w:ascii="Arial Narrow" w:eastAsia="Times New Roman" w:hAnsi="Arial Narrow" w:cs="Arial"/>
                <w:b/>
                <w:i/>
                <w:color w:val="000000"/>
                <w:sz w:val="18"/>
                <w:szCs w:val="18"/>
                <w:lang w:eastAsia="sl-SI"/>
              </w:rPr>
              <w:t xml:space="preserve">Prihranek sredstev zaradi znižanja izplačil denarnega nadomestila </w:t>
            </w:r>
          </w:p>
        </w:tc>
        <w:tc>
          <w:tcPr>
            <w:tcW w:w="1410" w:type="dxa"/>
            <w:tcBorders>
              <w:left w:val="single" w:sz="4" w:space="0" w:color="4472C4"/>
              <w:bottom w:val="single" w:sz="4" w:space="0" w:color="4472C4"/>
              <w:right w:val="single" w:sz="4" w:space="0" w:color="4472C4"/>
            </w:tcBorders>
            <w:vAlign w:val="center"/>
          </w:tcPr>
          <w:p w14:paraId="3FD75400" w14:textId="77777777" w:rsidR="006752BC" w:rsidRPr="001C3460" w:rsidRDefault="006752BC" w:rsidP="00AB55F5">
            <w:pPr>
              <w:spacing w:after="0" w:line="240" w:lineRule="auto"/>
              <w:jc w:val="center"/>
              <w:rPr>
                <w:rFonts w:ascii="Arial Narrow" w:eastAsia="Times New Roman" w:hAnsi="Arial Narrow" w:cs="Arial"/>
                <w:b/>
                <w:i/>
                <w:color w:val="000000"/>
                <w:sz w:val="18"/>
                <w:szCs w:val="18"/>
                <w:lang w:eastAsia="sl-SI"/>
              </w:rPr>
            </w:pPr>
            <w:r w:rsidRPr="001C3460">
              <w:rPr>
                <w:rFonts w:ascii="Arial Narrow" w:eastAsia="Times New Roman" w:hAnsi="Arial Narrow" w:cs="Arial"/>
                <w:b/>
                <w:i/>
                <w:color w:val="000000"/>
                <w:sz w:val="18"/>
                <w:szCs w:val="18"/>
                <w:lang w:eastAsia="sl-SI"/>
              </w:rPr>
              <w:t>40.122,51</w:t>
            </w:r>
          </w:p>
        </w:tc>
        <w:tc>
          <w:tcPr>
            <w:tcW w:w="1410" w:type="dxa"/>
            <w:tcBorders>
              <w:left w:val="single" w:sz="4" w:space="0" w:color="4472C4"/>
              <w:bottom w:val="single" w:sz="4" w:space="0" w:color="4472C4"/>
              <w:right w:val="single" w:sz="4" w:space="0" w:color="4472C4"/>
            </w:tcBorders>
            <w:vAlign w:val="center"/>
          </w:tcPr>
          <w:p w14:paraId="42BE5C57" w14:textId="77777777" w:rsidR="006752BC" w:rsidRPr="001C3460" w:rsidRDefault="006752BC" w:rsidP="00AB55F5">
            <w:pPr>
              <w:spacing w:after="0" w:line="240" w:lineRule="auto"/>
              <w:jc w:val="center"/>
              <w:rPr>
                <w:rFonts w:ascii="Arial Narrow" w:eastAsia="Times New Roman" w:hAnsi="Arial Narrow" w:cs="Arial"/>
                <w:b/>
                <w:i/>
                <w:color w:val="000000"/>
                <w:sz w:val="18"/>
                <w:szCs w:val="18"/>
                <w:lang w:eastAsia="sl-SI"/>
              </w:rPr>
            </w:pPr>
            <w:r w:rsidRPr="001C3460">
              <w:rPr>
                <w:rFonts w:ascii="Arial Narrow" w:eastAsia="Times New Roman" w:hAnsi="Arial Narrow" w:cs="Arial"/>
                <w:b/>
                <w:bCs/>
                <w:i/>
                <w:color w:val="000000"/>
                <w:sz w:val="18"/>
                <w:szCs w:val="18"/>
                <w:lang w:eastAsia="sl-SI"/>
              </w:rPr>
              <w:t>37.351,26</w:t>
            </w:r>
          </w:p>
        </w:tc>
        <w:tc>
          <w:tcPr>
            <w:tcW w:w="1410" w:type="dxa"/>
            <w:tcBorders>
              <w:left w:val="single" w:sz="4" w:space="0" w:color="4472C4"/>
              <w:bottom w:val="single" w:sz="4" w:space="0" w:color="4472C4"/>
              <w:right w:val="single" w:sz="4" w:space="0" w:color="4472C4"/>
            </w:tcBorders>
            <w:shd w:val="clear" w:color="auto" w:fill="D9E2F3" w:themeFill="accent1" w:themeFillTint="33"/>
            <w:vAlign w:val="center"/>
          </w:tcPr>
          <w:p w14:paraId="1BE9555E" w14:textId="77777777" w:rsidR="006752BC" w:rsidRPr="001C3460" w:rsidRDefault="006752BC" w:rsidP="00AB55F5">
            <w:pPr>
              <w:spacing w:after="0" w:line="240" w:lineRule="auto"/>
              <w:jc w:val="center"/>
              <w:rPr>
                <w:rFonts w:ascii="Arial Narrow" w:eastAsia="Times New Roman" w:hAnsi="Arial Narrow" w:cs="Arial"/>
                <w:b/>
                <w:bCs/>
                <w:i/>
                <w:color w:val="000000"/>
                <w:sz w:val="18"/>
                <w:szCs w:val="18"/>
                <w:lang w:eastAsia="sl-SI"/>
              </w:rPr>
            </w:pPr>
            <w:r>
              <w:rPr>
                <w:rFonts w:ascii="Arial Narrow" w:eastAsia="Times New Roman" w:hAnsi="Arial Narrow" w:cs="Arial"/>
                <w:b/>
                <w:bCs/>
                <w:i/>
                <w:color w:val="000000"/>
                <w:sz w:val="18"/>
                <w:szCs w:val="18"/>
                <w:lang w:eastAsia="sl-SI"/>
              </w:rPr>
              <w:t>45.082,32</w:t>
            </w:r>
          </w:p>
        </w:tc>
      </w:tr>
    </w:tbl>
    <w:p w14:paraId="0773C4BF" w14:textId="1003818C" w:rsidR="006752BC"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bookmarkEnd w:id="77"/>
    </w:p>
    <w:p w14:paraId="7F4F98D7" w14:textId="77777777" w:rsidR="006752BC" w:rsidRPr="00987480" w:rsidRDefault="006752BC" w:rsidP="00AB55F5">
      <w:pPr>
        <w:spacing w:after="0"/>
        <w:rPr>
          <w:rFonts w:ascii="Arial" w:hAnsi="Arial" w:cs="Arial"/>
          <w:i/>
          <w:sz w:val="16"/>
          <w:szCs w:val="16"/>
        </w:rPr>
      </w:pPr>
    </w:p>
    <w:p w14:paraId="2BA77EEC" w14:textId="77777777" w:rsidR="006752BC" w:rsidRPr="001C3460" w:rsidRDefault="006752BC" w:rsidP="00B10297">
      <w:pPr>
        <w:pStyle w:val="Naslov1"/>
        <w:ind w:left="720"/>
      </w:pPr>
      <w:bookmarkStart w:id="81" w:name="_Toc201146666"/>
      <w:r>
        <w:t xml:space="preserve">4 </w:t>
      </w:r>
      <w:r w:rsidRPr="001C3460">
        <w:t>NAČRTOVANI UKREPI V TEKOČEM LETU</w:t>
      </w:r>
      <w:bookmarkEnd w:id="81"/>
    </w:p>
    <w:p w14:paraId="53BCDF4D" w14:textId="77777777" w:rsidR="006752BC" w:rsidRPr="00063C1C" w:rsidRDefault="006752BC" w:rsidP="00AB55F5">
      <w:pPr>
        <w:spacing w:after="0"/>
        <w:rPr>
          <w:rFonts w:ascii="Arial" w:hAnsi="Arial" w:cs="Arial"/>
          <w:sz w:val="18"/>
          <w:szCs w:val="18"/>
        </w:rPr>
      </w:pPr>
    </w:p>
    <w:p w14:paraId="0FCF7653" w14:textId="718EB267"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V zadnjih dveh letih smo priča negotovosti, ki je povezana s političnimi razmerami v svetu (Ukrajina, Bližnji vzhod); to vpliva na nestabilnost mednarodne trgovine, zaradi česar se ohlaja gospodarska aktivnost v Sloveniji in njenih pomembnejših zunanjetrgovinskih partnericah. Na trgu dela se pozitivna gibanja nadaljujejo. Delovna aktivnost se še vedno povečuje, a se rast umirja. Zmanjšuje se število registriranih brezposelnih, vendar počasneje.</w:t>
      </w:r>
    </w:p>
    <w:p w14:paraId="219FC539" w14:textId="77777777" w:rsidR="00B10297" w:rsidRDefault="00B10297" w:rsidP="00B10297">
      <w:pPr>
        <w:spacing w:after="0"/>
        <w:jc w:val="both"/>
        <w:rPr>
          <w:rFonts w:ascii="Arial" w:hAnsi="Arial" w:cs="Arial"/>
          <w:sz w:val="18"/>
          <w:szCs w:val="18"/>
        </w:rPr>
      </w:pPr>
    </w:p>
    <w:p w14:paraId="24FB1077" w14:textId="457E8421"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Zaradi pomanjkanja domače delovne sile k rasti delovne aktivnosti vedno več prispeva zaposlovanje tujih delavcev. Povpraševanje po delavcih se zmanjšuje, iskanje delavcev se umirja v večini dejavnosti.</w:t>
      </w:r>
      <w:r w:rsidRPr="00063C1C">
        <w:rPr>
          <w:rFonts w:ascii="Arial" w:hAnsi="Arial" w:cs="Arial"/>
          <w:color w:val="121212"/>
          <w:sz w:val="18"/>
          <w:szCs w:val="18"/>
        </w:rPr>
        <w:t xml:space="preserve"> </w:t>
      </w:r>
      <w:r w:rsidRPr="00063C1C">
        <w:rPr>
          <w:rFonts w:ascii="Arial" w:hAnsi="Arial" w:cs="Arial"/>
          <w:sz w:val="18"/>
          <w:szCs w:val="18"/>
        </w:rPr>
        <w:t>V ozadju so dolgoročnejše strukturne spremembe na slovenskem trgu dela, povezane z demografijo. Posledično se kljub umirjanju povpraševanja po delu, ki se kaže v manjšem številu prostih delovnih mest, tesnost na trgu dela ohranja.</w:t>
      </w:r>
    </w:p>
    <w:p w14:paraId="4EB3758E" w14:textId="77777777" w:rsidR="006752BC" w:rsidRPr="00063C1C" w:rsidRDefault="006752BC" w:rsidP="00B10297">
      <w:pPr>
        <w:spacing w:after="0"/>
        <w:jc w:val="both"/>
        <w:rPr>
          <w:rFonts w:ascii="Arial" w:hAnsi="Arial" w:cs="Arial"/>
          <w:sz w:val="18"/>
          <w:szCs w:val="18"/>
        </w:rPr>
      </w:pPr>
    </w:p>
    <w:p w14:paraId="55B197A2" w14:textId="255B8429"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Urad Republike Slovenije za makroekonomske analize in razvoj (v nadaljnjem besedilu: UMAR) v Pomladanski napovedi gospodarskih gibanj 2025</w:t>
      </w:r>
      <w:r w:rsidRPr="00063C1C">
        <w:rPr>
          <w:rFonts w:ascii="Arial" w:hAnsi="Arial" w:cs="Arial"/>
          <w:sz w:val="18"/>
          <w:szCs w:val="18"/>
          <w:vertAlign w:val="superscript"/>
        </w:rPr>
        <w:footnoteReference w:id="10"/>
      </w:r>
      <w:r w:rsidRPr="00063C1C">
        <w:rPr>
          <w:rFonts w:ascii="Arial" w:hAnsi="Arial" w:cs="Arial"/>
          <w:sz w:val="18"/>
          <w:szCs w:val="18"/>
        </w:rPr>
        <w:t xml:space="preserve"> predvideva okrepitev gospodarske rasti in nadaljnje, vendar manj intenzivno zaposlovanje. Gospodarska rast v Sloveniji se bo v letu 2025 okrepila na 2,1 odstotka, kar je nekoliko manj, kot so pričakovali jeseni 2024. K višji rasti bruto domačega proizvoda (v nadaljnjem besedilu: BDP) bosta ključno prispevala domača potrošnja, zlasti zasebna, podprta z rastjo plač in socialnih transferjev, ter okrevanje investicij po lanskem upadu. Za prihodnji dve leti UMAR pričakuje znova nekoliko višjo rast gospodarske aktivnosti, in sicer za 2,4 odstotka leta 2026 in za 2,3 odstotka leta 2027. Nadaljevala se bo rast izvoza blaga in storitev, ki pa bo nižja kot v obdobju pred pandemijo in energetsko krizo, prav tako bo domača potrošnja ostala pomemben dejavnik rasti BDP. Okrepila se bo tudi rast investicij, saj bodo, ob visoki ravni državnih investicij, k temu prispevale tudi večje investicije v gradnjo stanovanj ter opremo in stroje. Na dinamiko rasti državne potrošnje bo v letih 2026 in 2027 vplivalo predvsem uvajanje novih pravic v okviru novega sistema dolgotrajne oskrbe.</w:t>
      </w:r>
    </w:p>
    <w:p w14:paraId="191313E5" w14:textId="77777777" w:rsidR="006752BC" w:rsidRPr="00063C1C" w:rsidRDefault="006752BC" w:rsidP="00B10297">
      <w:pPr>
        <w:spacing w:after="0"/>
        <w:jc w:val="both"/>
        <w:rPr>
          <w:rFonts w:ascii="Arial" w:hAnsi="Arial" w:cs="Arial"/>
          <w:sz w:val="18"/>
          <w:szCs w:val="18"/>
        </w:rPr>
      </w:pPr>
    </w:p>
    <w:p w14:paraId="0BEEFD34" w14:textId="5FEB2B0F"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Zaposlenost je na rekordno visokih ravneh, brezposelnost pa na rekordno nizkih. Na trg dela pomembno vplivajo demografske spremembe. Ob doseženi visoki ravni zaposlenosti in pomanjkanju delovne sile UMAR napoveduje, da bo v razmerah zmerne gospodarske rasti rast zaposlenosti v letu 2025 0,1-odstotna, v prihodnjih dveh letih (2026, 2027) pa 0,4- oziroma 0,5-odstotna. Za leto 2025 UMAR pričakuje nizko rast zaposlenosti, v naslednjih dveh letih pa se ta lahko malo okrepi, izhajala bo pretežno iz zaposlovanja tujih državljanov. Brezposelnost se bo še nekoliko zmanjšala, na kar bosta vplivala prehod v aktivnost in tudi naraščajoče prehajanje iz brezposelnosti v neaktivnost oziroma v upokojitev.</w:t>
      </w:r>
    </w:p>
    <w:p w14:paraId="6A747287" w14:textId="77777777" w:rsidR="006752BC" w:rsidRPr="00063C1C" w:rsidRDefault="006752BC" w:rsidP="00AB55F5">
      <w:pPr>
        <w:spacing w:after="0"/>
        <w:rPr>
          <w:rFonts w:ascii="Arial" w:hAnsi="Arial" w:cs="Arial"/>
          <w:sz w:val="18"/>
          <w:szCs w:val="18"/>
        </w:rPr>
      </w:pPr>
    </w:p>
    <w:p w14:paraId="105A9F8E" w14:textId="127CA598" w:rsidR="006752BC" w:rsidRPr="00063C1C" w:rsidRDefault="006752BC" w:rsidP="00E611ED">
      <w:pPr>
        <w:spacing w:after="0"/>
        <w:jc w:val="both"/>
        <w:rPr>
          <w:rFonts w:ascii="Arial" w:hAnsi="Arial" w:cs="Arial"/>
          <w:sz w:val="18"/>
          <w:szCs w:val="18"/>
        </w:rPr>
      </w:pPr>
      <w:r w:rsidRPr="00063C1C">
        <w:rPr>
          <w:rFonts w:ascii="Arial" w:hAnsi="Arial" w:cs="Arial"/>
          <w:sz w:val="18"/>
          <w:szCs w:val="18"/>
        </w:rPr>
        <w:t xml:space="preserve">UMAR navaja, da se je negotovost, ki spremlja pripravo makroekonomskih napovedi, v zadnjih letih povečala. Trenutno uresničitev napovedi spremljajo znatna tveganja, povezana predvsem z razmerami v mednarodnem </w:t>
      </w:r>
      <w:r w:rsidRPr="00063C1C">
        <w:rPr>
          <w:rFonts w:ascii="Arial" w:hAnsi="Arial" w:cs="Arial"/>
          <w:sz w:val="18"/>
          <w:szCs w:val="18"/>
        </w:rPr>
        <w:lastRenderedPageBreak/>
        <w:t>okolju, v manjši meri pa tudi v domačem. Največje tveganje iz mednarodnega okolja za nižjo napoved BDP izhaja iz močno povečane negotovosti, povezane z morebitnim stopnjevanjem protekcionističnih ukrepov ZDA in povračilnih ukrepov prizadetih držav. Tudi geopolitične razmere prinašajo veliko negotovost, predvsem v povezavi z razvojem dogodkov na Bližnjem vzhodu in v Ukrajini. Prisotna so tudi druga tveganja, ki bi lahko upočasnila rast evropskega gospodarstva v času, ko se to že dlje sooča s težavami zaradi zmanjšanja konkurenčnosti in s strukturnimi težavami. V domačem okolju so negativna tveganja povezana predvsem z zmogljivostmi za izvedbo obsežnih investicijskih projektov in tudi z vplivi rasti stroškov dela na konkurenčnost. Možnosti za višjo gospodarsko rast izhajajo iz uspešnega privabljanja delovne sile in pozitivnih učinkov celovitega črpanja sredstev EU skupaj z reformnimi ukrepi.</w:t>
      </w:r>
    </w:p>
    <w:p w14:paraId="7FA7BD62" w14:textId="77777777" w:rsidR="006752BC" w:rsidRPr="00063C1C" w:rsidRDefault="006752BC" w:rsidP="00E611ED">
      <w:pPr>
        <w:spacing w:after="0"/>
        <w:jc w:val="both"/>
        <w:rPr>
          <w:rFonts w:ascii="Arial" w:hAnsi="Arial" w:cs="Arial"/>
          <w:sz w:val="18"/>
          <w:szCs w:val="18"/>
        </w:rPr>
      </w:pPr>
    </w:p>
    <w:p w14:paraId="61195EA6" w14:textId="77777777" w:rsidR="006752BC" w:rsidRPr="00063C1C" w:rsidRDefault="006752BC" w:rsidP="00E611ED">
      <w:pPr>
        <w:spacing w:after="0"/>
        <w:jc w:val="both"/>
        <w:rPr>
          <w:rFonts w:ascii="Arial" w:hAnsi="Arial" w:cs="Arial"/>
          <w:b/>
          <w:sz w:val="18"/>
          <w:szCs w:val="18"/>
        </w:rPr>
      </w:pPr>
      <w:r w:rsidRPr="00063C1C">
        <w:rPr>
          <w:rFonts w:ascii="Arial" w:hAnsi="Arial" w:cs="Arial"/>
          <w:sz w:val="18"/>
          <w:szCs w:val="18"/>
        </w:rPr>
        <w:t>V skladu s s</w:t>
      </w:r>
      <w:r w:rsidRPr="00063C1C">
        <w:rPr>
          <w:rFonts w:ascii="Arial" w:hAnsi="Arial" w:cs="Arial"/>
          <w:bCs/>
          <w:sz w:val="18"/>
          <w:szCs w:val="18"/>
        </w:rPr>
        <w:t>mernicami za izvajanje ukrepov APZ za obdobje 2021–2025, ki jih je Vlada Republike Slovenije sprejela 7.</w:t>
      </w:r>
      <w:r w:rsidRPr="00063C1C">
        <w:rPr>
          <w:rFonts w:ascii="Arial" w:hAnsi="Arial" w:cs="Arial"/>
          <w:sz w:val="18"/>
          <w:szCs w:val="18"/>
        </w:rPr>
        <w:t xml:space="preserve"> januarja 2021, so bili v letu 2024 glavni cilji izvajanja ukrepov APZ naslednji:</w:t>
      </w:r>
    </w:p>
    <w:p w14:paraId="2550DE7F" w14:textId="52E97549"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zmanjševanje števila DBO,</w:t>
      </w:r>
    </w:p>
    <w:p w14:paraId="2A747FF6" w14:textId="61454CC8"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hitrejša aktivacija brezposelnih, predvsem starejših od 50 let, z nizko izobrazbo in prejemnikov denarne socialne pomoči,</w:t>
      </w:r>
    </w:p>
    <w:p w14:paraId="525DC154" w14:textId="7F971FEC"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hitrejši prehod brezposelnih mladih, starih do 29 let, na trg dela – Jamstvo za mlade in</w:t>
      </w:r>
    </w:p>
    <w:p w14:paraId="71CE9FDC" w14:textId="77777777"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odprava strukturnih neskladij na trgu dela z namenom zagotoviti znanje in veščine za potrebe trga dela.</w:t>
      </w:r>
    </w:p>
    <w:p w14:paraId="1ED7ADCA" w14:textId="77777777" w:rsidR="006752BC" w:rsidRPr="00063C1C" w:rsidRDefault="006752BC" w:rsidP="00E611ED">
      <w:pPr>
        <w:spacing w:after="0"/>
        <w:jc w:val="both"/>
        <w:rPr>
          <w:rFonts w:ascii="Arial" w:hAnsi="Arial" w:cs="Arial"/>
          <w:sz w:val="18"/>
          <w:szCs w:val="18"/>
          <w:highlight w:val="yellow"/>
        </w:rPr>
      </w:pPr>
    </w:p>
    <w:p w14:paraId="5332E364" w14:textId="330A957E" w:rsidR="006752BC" w:rsidRPr="00063C1C" w:rsidRDefault="006752BC" w:rsidP="00E611ED">
      <w:pPr>
        <w:spacing w:after="0"/>
        <w:jc w:val="both"/>
        <w:rPr>
          <w:rFonts w:ascii="Arial" w:hAnsi="Arial" w:cs="Arial"/>
          <w:bCs/>
          <w:sz w:val="18"/>
          <w:szCs w:val="18"/>
        </w:rPr>
      </w:pPr>
      <w:r w:rsidRPr="00063C1C">
        <w:rPr>
          <w:rFonts w:ascii="Arial" w:hAnsi="Arial" w:cs="Arial"/>
          <w:sz w:val="18"/>
          <w:szCs w:val="18"/>
        </w:rPr>
        <w:t xml:space="preserve">Minister, pristojen za delo, je s sklepom z dne 4. aprila 2024 sprejel </w:t>
      </w:r>
      <w:r w:rsidRPr="00063C1C">
        <w:rPr>
          <w:rFonts w:ascii="Arial" w:hAnsi="Arial" w:cs="Arial"/>
          <w:b/>
          <w:bCs/>
          <w:sz w:val="18"/>
          <w:szCs w:val="18"/>
        </w:rPr>
        <w:t>Načrt za izvajanje ukrepov APZ za leto 2025</w:t>
      </w:r>
      <w:r w:rsidRPr="00063C1C">
        <w:rPr>
          <w:rFonts w:ascii="Arial" w:hAnsi="Arial" w:cs="Arial"/>
          <w:sz w:val="18"/>
          <w:szCs w:val="18"/>
        </w:rPr>
        <w:t xml:space="preserve">, ki določa okvir razpoložljivih sredstev za izvajanje programov APZ v letu 2025. V letu 2025 se </w:t>
      </w:r>
      <w:r w:rsidRPr="00063C1C">
        <w:rPr>
          <w:rFonts w:ascii="Arial" w:hAnsi="Arial" w:cs="Arial"/>
          <w:bCs/>
          <w:sz w:val="18"/>
          <w:szCs w:val="18"/>
        </w:rPr>
        <w:t xml:space="preserve">s sredstvi ESS+ v okviru PEKP 2021–2027 </w:t>
      </w:r>
      <w:r w:rsidRPr="00063C1C">
        <w:rPr>
          <w:rFonts w:ascii="Arial" w:hAnsi="Arial" w:cs="Arial"/>
          <w:sz w:val="18"/>
          <w:szCs w:val="18"/>
        </w:rPr>
        <w:t xml:space="preserve">že izvaja večina programov APZ, pri katerih </w:t>
      </w:r>
      <w:r w:rsidRPr="00063C1C">
        <w:rPr>
          <w:rFonts w:ascii="Arial" w:hAnsi="Arial" w:cs="Arial"/>
          <w:bCs/>
          <w:sz w:val="18"/>
          <w:szCs w:val="18"/>
        </w:rPr>
        <w:t xml:space="preserve">bo tudi v letu 2025 poudarek na hitri aktivaciji brezposelnih. Pri usposabljanju in izobraževanju bo poudarek na izboljšanju digitalnih kompetenc brezposelnih, še posebej starejših in nižje izobraženih. Pri temeljnih veščinah in novih kompetencah bodo v posamezna usposabljanja (kjer je to smiselno) vključene tudi »zelene« vsebine. Obe področji sta pomembni za podporo trgu dela prihodnosti, ki bo v znamenju digitalnega in zelenega prehoda. Spodbude za zaposlovanje bodo namenjene predvsem zaposlovanju najbolj ranljivih ciljnih skupin, na primer DBO, oseb z nizko izobrazbo in podobno, z namenom njihove vključitve na trg dela oziroma v delovno okolje. </w:t>
      </w:r>
      <w:r w:rsidR="007625DA" w:rsidRPr="00063C1C">
        <w:rPr>
          <w:rFonts w:ascii="Arial" w:hAnsi="Arial" w:cs="Arial"/>
          <w:bCs/>
          <w:sz w:val="18"/>
          <w:szCs w:val="18"/>
        </w:rPr>
        <w:t xml:space="preserve">Ključni </w:t>
      </w:r>
      <w:r w:rsidRPr="00063C1C">
        <w:rPr>
          <w:rFonts w:ascii="Arial" w:hAnsi="Arial" w:cs="Arial"/>
          <w:bCs/>
          <w:sz w:val="18"/>
          <w:szCs w:val="18"/>
        </w:rPr>
        <w:t>izziv na trgu dela bo povečanje delovne aktivnosti ranljivih skupin, predvsem starejših, nižje izobraženih in dolgotrajno brezposelnih, kar zahteva celovit</w:t>
      </w:r>
      <w:r w:rsidR="007625DA" w:rsidRPr="00063C1C">
        <w:rPr>
          <w:rFonts w:ascii="Arial" w:hAnsi="Arial" w:cs="Arial"/>
          <w:bCs/>
          <w:sz w:val="18"/>
          <w:szCs w:val="18"/>
        </w:rPr>
        <w:t>o</w:t>
      </w:r>
      <w:r w:rsidRPr="00063C1C">
        <w:rPr>
          <w:rFonts w:ascii="Arial" w:hAnsi="Arial" w:cs="Arial"/>
          <w:bCs/>
          <w:sz w:val="18"/>
          <w:szCs w:val="18"/>
        </w:rPr>
        <w:t xml:space="preserve"> spremembo in prilagoditev ukrepov posameznim ciljnim skupinam.</w:t>
      </w:r>
    </w:p>
    <w:p w14:paraId="624A5854" w14:textId="77777777" w:rsidR="006752BC" w:rsidRPr="00063C1C" w:rsidRDefault="006752BC" w:rsidP="00E611ED">
      <w:pPr>
        <w:spacing w:after="0"/>
        <w:jc w:val="both"/>
        <w:rPr>
          <w:rFonts w:ascii="Arial" w:hAnsi="Arial" w:cs="Arial"/>
          <w:bCs/>
          <w:sz w:val="18"/>
          <w:szCs w:val="18"/>
        </w:rPr>
      </w:pPr>
    </w:p>
    <w:p w14:paraId="592B8906" w14:textId="38F6EDA2" w:rsidR="006752BC" w:rsidRPr="00063C1C" w:rsidRDefault="006752BC" w:rsidP="00E611ED">
      <w:pPr>
        <w:spacing w:after="0"/>
        <w:jc w:val="both"/>
        <w:rPr>
          <w:rFonts w:ascii="Arial" w:hAnsi="Arial" w:cs="Arial"/>
          <w:sz w:val="18"/>
          <w:szCs w:val="18"/>
        </w:rPr>
      </w:pPr>
      <w:r w:rsidRPr="00063C1C">
        <w:rPr>
          <w:rFonts w:ascii="Arial" w:hAnsi="Arial" w:cs="Arial"/>
          <w:sz w:val="18"/>
          <w:szCs w:val="18"/>
        </w:rPr>
        <w:t xml:space="preserve">ZRSZ je v začetku novembra 2024 objavil javno povabilo za izbor programov </w:t>
      </w:r>
      <w:r w:rsidRPr="00063C1C">
        <w:rPr>
          <w:rFonts w:ascii="Arial" w:hAnsi="Arial" w:cs="Arial"/>
          <w:b/>
          <w:bCs/>
          <w:sz w:val="18"/>
          <w:szCs w:val="18"/>
        </w:rPr>
        <w:t>javnih del za leto 2025</w:t>
      </w:r>
      <w:r w:rsidRPr="00063C1C">
        <w:rPr>
          <w:rFonts w:ascii="Arial" w:hAnsi="Arial" w:cs="Arial"/>
          <w:sz w:val="18"/>
          <w:szCs w:val="18"/>
        </w:rPr>
        <w:t>, v katera načrtuje vključiti predvidoma 2500 brezposelnih oseb iz vse Slovenije. Javna dela so namenjena spodbujanju socialne in delovne vključenosti ranljivih skupin brezposelnih, izboljšanju njihovih veščin in zaposlitvenih možnosti.  </w:t>
      </w:r>
    </w:p>
    <w:p w14:paraId="76348457" w14:textId="77777777" w:rsidR="006752BC" w:rsidRPr="00063C1C" w:rsidRDefault="006752BC" w:rsidP="00AB55F5">
      <w:pPr>
        <w:spacing w:after="0"/>
        <w:rPr>
          <w:rFonts w:ascii="Arial" w:hAnsi="Arial" w:cs="Arial"/>
          <w:bCs/>
          <w:sz w:val="18"/>
          <w:szCs w:val="18"/>
        </w:rPr>
      </w:pPr>
    </w:p>
    <w:p w14:paraId="57C603A7" w14:textId="60D7FB55" w:rsidR="006752BC" w:rsidRDefault="006752BC" w:rsidP="00E611ED">
      <w:pPr>
        <w:tabs>
          <w:tab w:val="num" w:pos="720"/>
        </w:tabs>
        <w:spacing w:after="0"/>
        <w:jc w:val="both"/>
        <w:rPr>
          <w:rFonts w:ascii="Arial" w:eastAsia="Calibri" w:hAnsi="Arial" w:cs="Times New Roman"/>
          <w:sz w:val="18"/>
          <w:szCs w:val="20"/>
          <w:lang w:eastAsia="x-none"/>
        </w:rPr>
      </w:pPr>
      <w:r w:rsidRPr="00F7609A">
        <w:rPr>
          <w:rFonts w:ascii="Arial" w:eastAsia="Calibri" w:hAnsi="Arial" w:cs="Times New Roman"/>
          <w:sz w:val="18"/>
          <w:szCs w:val="20"/>
          <w:lang w:eastAsia="x-none"/>
        </w:rPr>
        <w:t xml:space="preserve">Mladi </w:t>
      </w:r>
      <w:r>
        <w:rPr>
          <w:rFonts w:ascii="Arial" w:eastAsia="Calibri" w:hAnsi="Arial" w:cs="Times New Roman"/>
          <w:sz w:val="18"/>
          <w:szCs w:val="20"/>
          <w:lang w:eastAsia="x-none"/>
        </w:rPr>
        <w:t>s</w:t>
      </w:r>
      <w:r w:rsidRPr="00F7609A">
        <w:rPr>
          <w:rFonts w:ascii="Arial" w:eastAsia="Calibri" w:hAnsi="Arial" w:cs="Times New Roman"/>
          <w:sz w:val="18"/>
          <w:szCs w:val="20"/>
          <w:lang w:eastAsia="x-none"/>
        </w:rPr>
        <w:t>o pomembn</w:t>
      </w:r>
      <w:r>
        <w:rPr>
          <w:rFonts w:ascii="Arial" w:eastAsia="Calibri" w:hAnsi="Arial" w:cs="Times New Roman"/>
          <w:sz w:val="18"/>
          <w:szCs w:val="20"/>
          <w:lang w:eastAsia="x-none"/>
        </w:rPr>
        <w:t>a</w:t>
      </w:r>
      <w:r w:rsidRPr="00F7609A">
        <w:rPr>
          <w:rFonts w:ascii="Arial" w:eastAsia="Calibri" w:hAnsi="Arial" w:cs="Times New Roman"/>
          <w:sz w:val="18"/>
          <w:szCs w:val="20"/>
          <w:lang w:eastAsia="x-none"/>
        </w:rPr>
        <w:t xml:space="preserve"> ciljn</w:t>
      </w:r>
      <w:r>
        <w:rPr>
          <w:rFonts w:ascii="Arial" w:eastAsia="Calibri" w:hAnsi="Arial" w:cs="Times New Roman"/>
          <w:sz w:val="18"/>
          <w:szCs w:val="20"/>
          <w:lang w:eastAsia="x-none"/>
        </w:rPr>
        <w:t>a</w:t>
      </w:r>
      <w:r w:rsidRPr="00F7609A">
        <w:rPr>
          <w:rFonts w:ascii="Arial" w:eastAsia="Calibri" w:hAnsi="Arial" w:cs="Times New Roman"/>
          <w:sz w:val="18"/>
          <w:szCs w:val="20"/>
          <w:lang w:eastAsia="x-none"/>
        </w:rPr>
        <w:t xml:space="preserve"> skupino APZ, saj so zaradi pomanjkanja delovnih izkušenj v neenakem položaju na trgu dela, prav tako so bolj izpostavljeni prekarizaciji.</w:t>
      </w:r>
      <w:r>
        <w:rPr>
          <w:rFonts w:ascii="Arial" w:eastAsia="Calibri" w:hAnsi="Arial" w:cs="Times New Roman"/>
          <w:sz w:val="18"/>
          <w:szCs w:val="20"/>
          <w:lang w:eastAsia="x-none"/>
        </w:rPr>
        <w:t xml:space="preserve"> V okviru APZ bomo tudi v prihodnje namenjali pozornost trajnemu z</w:t>
      </w:r>
      <w:r w:rsidRPr="00F7609A">
        <w:rPr>
          <w:rFonts w:ascii="Arial" w:eastAsia="Calibri" w:hAnsi="Arial" w:cs="Times New Roman"/>
          <w:sz w:val="18"/>
          <w:szCs w:val="20"/>
          <w:lang w:eastAsia="x-none"/>
        </w:rPr>
        <w:t>aposlovanju mladih in s tem prispevali k zmanjševanju neskladja med ponudbo in povpraševanjem na trgu dela ter povečanju socialne varnosti mladih.</w:t>
      </w:r>
      <w:r>
        <w:rPr>
          <w:rFonts w:ascii="Arial" w:eastAsia="Calibri" w:hAnsi="Arial" w:cs="Times New Roman"/>
          <w:sz w:val="18"/>
          <w:szCs w:val="20"/>
          <w:lang w:eastAsia="x-none"/>
        </w:rPr>
        <w:t xml:space="preserve"> </w:t>
      </w:r>
      <w:r w:rsidRPr="00F7609A">
        <w:rPr>
          <w:rFonts w:ascii="Arial" w:eastAsia="Calibri" w:hAnsi="Arial" w:cs="Times New Roman"/>
          <w:sz w:val="18"/>
          <w:szCs w:val="20"/>
          <w:lang w:eastAsia="x-none"/>
        </w:rPr>
        <w:t xml:space="preserve">V skladu s Priporočilom Sveta o okrepljenem </w:t>
      </w:r>
      <w:r w:rsidR="00C57652">
        <w:rPr>
          <w:rFonts w:ascii="Arial" w:eastAsia="Calibri" w:hAnsi="Arial" w:cs="Times New Roman"/>
          <w:sz w:val="18"/>
          <w:szCs w:val="20"/>
          <w:lang w:eastAsia="x-none"/>
        </w:rPr>
        <w:t>J</w:t>
      </w:r>
      <w:r w:rsidRPr="00F7609A">
        <w:rPr>
          <w:rFonts w:ascii="Arial" w:eastAsia="Calibri" w:hAnsi="Arial" w:cs="Times New Roman"/>
          <w:sz w:val="18"/>
          <w:szCs w:val="20"/>
          <w:lang w:eastAsia="x-none"/>
        </w:rPr>
        <w:t xml:space="preserve">amstvu za mlade: Most do delovnih mest – okrepitev </w:t>
      </w:r>
      <w:r w:rsidR="00C57652">
        <w:rPr>
          <w:rFonts w:ascii="Arial" w:eastAsia="Calibri" w:hAnsi="Arial" w:cs="Times New Roman"/>
          <w:sz w:val="18"/>
          <w:szCs w:val="20"/>
          <w:lang w:eastAsia="x-none"/>
        </w:rPr>
        <w:t>J</w:t>
      </w:r>
      <w:r w:rsidRPr="00F7609A">
        <w:rPr>
          <w:rFonts w:ascii="Arial" w:eastAsia="Calibri" w:hAnsi="Arial" w:cs="Times New Roman"/>
          <w:sz w:val="18"/>
          <w:szCs w:val="20"/>
          <w:lang w:eastAsia="x-none"/>
        </w:rPr>
        <w:t>amstva za mlade</w:t>
      </w:r>
      <w:r w:rsidRPr="00E611ED">
        <w:rPr>
          <w:rFonts w:ascii="Arial" w:eastAsia="Calibri" w:hAnsi="Arial" w:cs="Times New Roman"/>
          <w:sz w:val="18"/>
          <w:szCs w:val="18"/>
          <w:vertAlign w:val="superscript"/>
          <w:lang w:eastAsia="x-none"/>
        </w:rPr>
        <w:footnoteReference w:id="11"/>
      </w:r>
      <w:r w:rsidRPr="00F7609A">
        <w:rPr>
          <w:rFonts w:ascii="Arial" w:eastAsia="Calibri" w:hAnsi="Arial" w:cs="Times New Roman"/>
          <w:sz w:val="18"/>
          <w:szCs w:val="20"/>
          <w:lang w:eastAsia="x-none"/>
        </w:rPr>
        <w:t xml:space="preserve"> bo poudarek na podpori mladim za stabilno vključevanje na trg dela.</w:t>
      </w:r>
      <w:r>
        <w:rPr>
          <w:rFonts w:ascii="Arial" w:eastAsia="Calibri" w:hAnsi="Arial" w:cs="Times New Roman"/>
          <w:sz w:val="18"/>
          <w:szCs w:val="20"/>
          <w:lang w:eastAsia="x-none"/>
        </w:rPr>
        <w:t xml:space="preserve"> </w:t>
      </w:r>
      <w:r w:rsidRPr="00406336">
        <w:rPr>
          <w:rFonts w:ascii="Arial" w:eastAsia="Calibri" w:hAnsi="Arial" w:cs="Times New Roman"/>
          <w:sz w:val="18"/>
          <w:szCs w:val="20"/>
          <w:lang w:eastAsia="x-none"/>
        </w:rPr>
        <w:t xml:space="preserve">Aprila 2025 je </w:t>
      </w:r>
      <w:r>
        <w:rPr>
          <w:rFonts w:ascii="Arial" w:eastAsia="Calibri" w:hAnsi="Arial" w:cs="Times New Roman"/>
          <w:sz w:val="18"/>
          <w:szCs w:val="20"/>
          <w:lang w:eastAsia="x-none"/>
        </w:rPr>
        <w:t>ZRSZ</w:t>
      </w:r>
      <w:r w:rsidRPr="00406336">
        <w:rPr>
          <w:rFonts w:ascii="Arial" w:eastAsia="Calibri" w:hAnsi="Arial" w:cs="Times New Roman"/>
          <w:sz w:val="18"/>
          <w:szCs w:val="20"/>
          <w:lang w:eastAsia="x-none"/>
        </w:rPr>
        <w:t xml:space="preserve"> že objavil javno povabilo delodajalcem za program </w:t>
      </w:r>
      <w:r w:rsidRPr="00406336">
        <w:rPr>
          <w:rFonts w:ascii="Arial" w:eastAsia="Calibri" w:hAnsi="Arial" w:cs="Times New Roman"/>
          <w:b/>
          <w:bCs/>
          <w:sz w:val="18"/>
          <w:szCs w:val="20"/>
          <w:lang w:eastAsia="x-none"/>
        </w:rPr>
        <w:t>Trajno</w:t>
      </w:r>
      <w:r w:rsidRPr="00406336">
        <w:rPr>
          <w:rFonts w:ascii="Arial" w:eastAsia="Calibri" w:hAnsi="Arial" w:cs="Times New Roman"/>
          <w:sz w:val="18"/>
          <w:szCs w:val="20"/>
          <w:lang w:eastAsia="x-none"/>
        </w:rPr>
        <w:t xml:space="preserve"> </w:t>
      </w:r>
      <w:r w:rsidRPr="00406336">
        <w:rPr>
          <w:rFonts w:ascii="Arial" w:eastAsia="Calibri" w:hAnsi="Arial" w:cs="Times New Roman"/>
          <w:b/>
          <w:bCs/>
          <w:sz w:val="18"/>
          <w:szCs w:val="20"/>
          <w:lang w:eastAsia="x-none"/>
        </w:rPr>
        <w:t>zaposlovanje mladih 2025</w:t>
      </w:r>
      <w:r w:rsidRPr="00406336">
        <w:rPr>
          <w:rFonts w:ascii="Arial" w:eastAsia="Calibri" w:hAnsi="Arial" w:cs="Times New Roman"/>
          <w:sz w:val="18"/>
          <w:szCs w:val="20"/>
          <w:lang w:eastAsia="x-none"/>
        </w:rPr>
        <w:t>.</w:t>
      </w:r>
      <w:r w:rsidRPr="00F7609A">
        <w:rPr>
          <w:rFonts w:ascii="Arial" w:eastAsia="Calibri" w:hAnsi="Arial" w:cs="Times New Roman"/>
          <w:sz w:val="18"/>
          <w:szCs w:val="20"/>
          <w:lang w:eastAsia="x-none"/>
        </w:rPr>
        <w:t xml:space="preserve"> Namen programa je spodbujanje zaposlovanja mladih brezposelnih oseb za nedoločen čas, pridobivanje kompetenc ob pomoči mentorja in usposabljanje ali izobraževanj</w:t>
      </w:r>
      <w:r w:rsidR="008C0152">
        <w:rPr>
          <w:rFonts w:ascii="Arial" w:eastAsia="Calibri" w:hAnsi="Arial" w:cs="Times New Roman"/>
          <w:sz w:val="18"/>
          <w:szCs w:val="20"/>
          <w:lang w:eastAsia="x-none"/>
        </w:rPr>
        <w:t>e</w:t>
      </w:r>
      <w:r w:rsidRPr="00F7609A">
        <w:rPr>
          <w:rFonts w:ascii="Arial" w:eastAsia="Calibri" w:hAnsi="Arial" w:cs="Times New Roman"/>
          <w:sz w:val="18"/>
          <w:szCs w:val="20"/>
          <w:lang w:eastAsia="x-none"/>
        </w:rPr>
        <w:t xml:space="preserve"> za pridobitev dodatnih kompetenc. Vključenim osebam </w:t>
      </w:r>
      <w:r>
        <w:rPr>
          <w:rFonts w:ascii="Arial" w:eastAsia="Calibri" w:hAnsi="Arial" w:cs="Times New Roman"/>
          <w:sz w:val="18"/>
          <w:szCs w:val="20"/>
          <w:lang w:eastAsia="x-none"/>
        </w:rPr>
        <w:t>bo</w:t>
      </w:r>
      <w:r w:rsidR="008C0152">
        <w:rPr>
          <w:rFonts w:ascii="Arial" w:eastAsia="Calibri" w:hAnsi="Arial" w:cs="Times New Roman"/>
          <w:sz w:val="18"/>
          <w:szCs w:val="20"/>
          <w:lang w:eastAsia="x-none"/>
        </w:rPr>
        <w:t>sta</w:t>
      </w:r>
      <w:r>
        <w:rPr>
          <w:rFonts w:ascii="Arial" w:eastAsia="Calibri" w:hAnsi="Arial" w:cs="Times New Roman"/>
          <w:sz w:val="18"/>
          <w:szCs w:val="20"/>
          <w:lang w:eastAsia="x-none"/>
        </w:rPr>
        <w:t xml:space="preserve"> omogočen</w:t>
      </w:r>
      <w:r w:rsidR="008C0152">
        <w:rPr>
          <w:rFonts w:ascii="Arial" w:eastAsia="Calibri" w:hAnsi="Arial" w:cs="Times New Roman"/>
          <w:sz w:val="18"/>
          <w:szCs w:val="20"/>
          <w:lang w:eastAsia="x-none"/>
        </w:rPr>
        <w:t>a</w:t>
      </w:r>
      <w:r w:rsidRPr="00F7609A">
        <w:rPr>
          <w:rFonts w:ascii="Arial" w:eastAsia="Calibri" w:hAnsi="Arial" w:cs="Times New Roman"/>
          <w:sz w:val="18"/>
          <w:szCs w:val="20"/>
          <w:lang w:eastAsia="x-none"/>
        </w:rPr>
        <w:t xml:space="preserve"> hitrejši prehod v trajno zaposlitev </w:t>
      </w:r>
      <w:r w:rsidR="008C0152">
        <w:rPr>
          <w:rFonts w:ascii="Arial" w:eastAsia="Calibri" w:hAnsi="Arial" w:cs="Times New Roman"/>
          <w:sz w:val="18"/>
          <w:szCs w:val="20"/>
          <w:lang w:eastAsia="x-none"/>
        </w:rPr>
        <w:t xml:space="preserve">ter </w:t>
      </w:r>
      <w:r w:rsidRPr="00F7609A">
        <w:rPr>
          <w:rFonts w:ascii="Arial" w:eastAsia="Calibri" w:hAnsi="Arial" w:cs="Times New Roman"/>
          <w:sz w:val="18"/>
          <w:szCs w:val="20"/>
          <w:lang w:eastAsia="x-none"/>
        </w:rPr>
        <w:t xml:space="preserve">pridobitev delovnih izkušenj in dodatnih kompetenc. V program </w:t>
      </w:r>
      <w:r>
        <w:rPr>
          <w:rFonts w:ascii="Arial" w:eastAsia="Calibri" w:hAnsi="Arial" w:cs="Times New Roman"/>
          <w:sz w:val="18"/>
          <w:szCs w:val="20"/>
          <w:lang w:eastAsia="x-none"/>
        </w:rPr>
        <w:t>se bodo lahko vključevale</w:t>
      </w:r>
      <w:r w:rsidRPr="00F7609A">
        <w:rPr>
          <w:rFonts w:ascii="Arial" w:eastAsia="Calibri" w:hAnsi="Arial" w:cs="Times New Roman"/>
          <w:sz w:val="18"/>
          <w:szCs w:val="20"/>
          <w:lang w:eastAsia="x-none"/>
        </w:rPr>
        <w:t xml:space="preserve"> osebe, ki so mlajše od 30 let in so prijavljene v evidenci brezposelnih oseb</w:t>
      </w:r>
      <w:r>
        <w:rPr>
          <w:rFonts w:ascii="Arial" w:eastAsia="Calibri" w:hAnsi="Arial" w:cs="Times New Roman"/>
          <w:sz w:val="18"/>
          <w:szCs w:val="20"/>
          <w:lang w:eastAsia="x-none"/>
        </w:rPr>
        <w:t xml:space="preserve"> (ciljne skupine so podrobneje opredeljene v javnem povabilu). Delodajalec lahko </w:t>
      </w:r>
      <w:r w:rsidRPr="00F7609A">
        <w:rPr>
          <w:rFonts w:ascii="Arial" w:eastAsia="Calibri" w:hAnsi="Arial" w:cs="Times New Roman"/>
          <w:sz w:val="18"/>
          <w:szCs w:val="20"/>
          <w:lang w:eastAsia="x-none"/>
        </w:rPr>
        <w:t xml:space="preserve">za zaposlitev </w:t>
      </w:r>
      <w:r>
        <w:rPr>
          <w:rFonts w:ascii="Arial" w:eastAsia="Calibri" w:hAnsi="Arial" w:cs="Times New Roman"/>
          <w:sz w:val="18"/>
          <w:szCs w:val="20"/>
          <w:lang w:eastAsia="x-none"/>
        </w:rPr>
        <w:t xml:space="preserve">mlade </w:t>
      </w:r>
      <w:r w:rsidRPr="00F7609A">
        <w:rPr>
          <w:rFonts w:ascii="Arial" w:eastAsia="Calibri" w:hAnsi="Arial" w:cs="Times New Roman"/>
          <w:sz w:val="18"/>
          <w:szCs w:val="20"/>
          <w:lang w:eastAsia="x-none"/>
        </w:rPr>
        <w:t>brezposelne osebe za nedoločen čas za polni delovni čas</w:t>
      </w:r>
      <w:r>
        <w:rPr>
          <w:rFonts w:ascii="Arial" w:eastAsia="Calibri" w:hAnsi="Arial" w:cs="Times New Roman"/>
          <w:sz w:val="18"/>
          <w:szCs w:val="20"/>
          <w:lang w:eastAsia="x-none"/>
        </w:rPr>
        <w:t xml:space="preserve"> prejme mesečno </w:t>
      </w:r>
      <w:r w:rsidRPr="00F7609A">
        <w:rPr>
          <w:rFonts w:ascii="Arial" w:eastAsia="Calibri" w:hAnsi="Arial" w:cs="Times New Roman"/>
          <w:sz w:val="18"/>
          <w:szCs w:val="20"/>
          <w:lang w:eastAsia="x-none"/>
        </w:rPr>
        <w:t>subvencij</w:t>
      </w:r>
      <w:r>
        <w:rPr>
          <w:rFonts w:ascii="Arial" w:eastAsia="Calibri" w:hAnsi="Arial" w:cs="Times New Roman"/>
          <w:sz w:val="18"/>
          <w:szCs w:val="20"/>
          <w:lang w:eastAsia="x-none"/>
        </w:rPr>
        <w:t>o</w:t>
      </w:r>
      <w:r w:rsidRPr="00F7609A">
        <w:rPr>
          <w:rFonts w:ascii="Arial" w:eastAsia="Calibri" w:hAnsi="Arial" w:cs="Times New Roman"/>
          <w:sz w:val="18"/>
          <w:szCs w:val="20"/>
          <w:lang w:eastAsia="x-none"/>
        </w:rPr>
        <w:t xml:space="preserve">. </w:t>
      </w:r>
      <w:r>
        <w:rPr>
          <w:rFonts w:ascii="Arial" w:eastAsia="Calibri" w:hAnsi="Arial" w:cs="Times New Roman"/>
          <w:sz w:val="18"/>
          <w:szCs w:val="20"/>
          <w:lang w:eastAsia="x-none"/>
        </w:rPr>
        <w:t>Prav tako mora d</w:t>
      </w:r>
      <w:r w:rsidRPr="00F7609A">
        <w:rPr>
          <w:rFonts w:ascii="Arial" w:eastAsia="Calibri" w:hAnsi="Arial" w:cs="Times New Roman"/>
          <w:sz w:val="18"/>
          <w:szCs w:val="20"/>
          <w:lang w:eastAsia="x-none"/>
        </w:rPr>
        <w:t xml:space="preserve">elodajalec </w:t>
      </w:r>
      <w:r>
        <w:rPr>
          <w:rFonts w:ascii="Arial" w:eastAsia="Calibri" w:hAnsi="Arial" w:cs="Times New Roman"/>
          <w:sz w:val="18"/>
          <w:szCs w:val="20"/>
          <w:lang w:eastAsia="x-none"/>
        </w:rPr>
        <w:t xml:space="preserve">tej osebi </w:t>
      </w:r>
      <w:r w:rsidRPr="00F7609A">
        <w:rPr>
          <w:rFonts w:ascii="Arial" w:eastAsia="Calibri" w:hAnsi="Arial" w:cs="Times New Roman"/>
          <w:sz w:val="18"/>
          <w:szCs w:val="20"/>
          <w:lang w:eastAsia="x-none"/>
        </w:rPr>
        <w:t>zagotavljati mentorja z izkušnjami in usposabljanje</w:t>
      </w:r>
      <w:r>
        <w:rPr>
          <w:rFonts w:ascii="Arial" w:eastAsia="Calibri" w:hAnsi="Arial" w:cs="Times New Roman"/>
          <w:sz w:val="18"/>
          <w:szCs w:val="20"/>
          <w:lang w:eastAsia="x-none"/>
        </w:rPr>
        <w:t xml:space="preserve"> oziroma </w:t>
      </w:r>
      <w:r w:rsidRPr="00F7609A">
        <w:rPr>
          <w:rFonts w:ascii="Arial" w:eastAsia="Calibri" w:hAnsi="Arial" w:cs="Times New Roman"/>
          <w:sz w:val="18"/>
          <w:szCs w:val="20"/>
          <w:lang w:eastAsia="x-none"/>
        </w:rPr>
        <w:t>izobraževanje v trajanju vsaj 30 šolskih ur (zaželeno pridobivanje digitalnih kompetenc)</w:t>
      </w:r>
      <w:r>
        <w:rPr>
          <w:rFonts w:ascii="Arial" w:eastAsia="Calibri" w:hAnsi="Arial" w:cs="Times New Roman"/>
          <w:sz w:val="18"/>
          <w:szCs w:val="20"/>
          <w:lang w:eastAsia="x-none"/>
        </w:rPr>
        <w:t>.</w:t>
      </w:r>
    </w:p>
    <w:p w14:paraId="050AB975" w14:textId="77777777" w:rsidR="00E611ED" w:rsidRDefault="00E611ED" w:rsidP="00E611ED">
      <w:pPr>
        <w:tabs>
          <w:tab w:val="num" w:pos="720"/>
        </w:tabs>
        <w:spacing w:after="0"/>
        <w:jc w:val="both"/>
        <w:rPr>
          <w:rFonts w:ascii="Arial" w:eastAsia="Calibri" w:hAnsi="Arial" w:cs="Times New Roman"/>
          <w:sz w:val="18"/>
          <w:szCs w:val="20"/>
          <w:lang w:eastAsia="x-none"/>
        </w:rPr>
      </w:pPr>
    </w:p>
    <w:p w14:paraId="6286F5DB" w14:textId="1BDCA01B" w:rsidR="006752BC" w:rsidRPr="00063C1C" w:rsidRDefault="006752BC" w:rsidP="00E611ED">
      <w:pPr>
        <w:spacing w:after="0"/>
        <w:jc w:val="both"/>
        <w:rPr>
          <w:rFonts w:ascii="Arial" w:hAnsi="Arial" w:cs="Arial"/>
          <w:sz w:val="18"/>
          <w:szCs w:val="18"/>
        </w:rPr>
      </w:pPr>
      <w:bookmarkStart w:id="82" w:name="_Hlk193694366"/>
      <w:r w:rsidRPr="00063C1C">
        <w:rPr>
          <w:rFonts w:ascii="Arial" w:hAnsi="Arial" w:cs="Arial"/>
          <w:sz w:val="18"/>
          <w:szCs w:val="18"/>
        </w:rPr>
        <w:t xml:space="preserve">V obdobju 2021–2027 je kohezijski politiki dodan </w:t>
      </w:r>
      <w:r w:rsidRPr="00E611ED">
        <w:rPr>
          <w:rFonts w:ascii="Arial" w:hAnsi="Arial" w:cs="Arial"/>
          <w:b/>
          <w:bCs/>
          <w:sz w:val="18"/>
          <w:szCs w:val="18"/>
        </w:rPr>
        <w:t>novi instrument</w:t>
      </w:r>
      <w:r w:rsidRPr="00063C1C">
        <w:rPr>
          <w:rFonts w:ascii="Arial" w:hAnsi="Arial" w:cs="Arial"/>
          <w:sz w:val="18"/>
          <w:szCs w:val="18"/>
        </w:rPr>
        <w:t xml:space="preserve"> </w:t>
      </w:r>
      <w:r w:rsidRPr="00063C1C">
        <w:rPr>
          <w:rFonts w:ascii="Arial" w:hAnsi="Arial" w:cs="Arial"/>
          <w:b/>
          <w:bCs/>
          <w:sz w:val="18"/>
          <w:szCs w:val="18"/>
        </w:rPr>
        <w:t>SPP</w:t>
      </w:r>
      <w:r w:rsidRPr="00063C1C">
        <w:rPr>
          <w:rFonts w:ascii="Arial" w:hAnsi="Arial" w:cs="Arial"/>
          <w:sz w:val="18"/>
          <w:szCs w:val="18"/>
        </w:rPr>
        <w:t xml:space="preserve">, ki je prvi steber mehanizma za pravični prehod. SPP je eno od ključnih orodij EU za podpiranje regij pri prehodu na podnebno nevtralnost do leta 2050. S sredstvi SPP se bodo blažili družbenogospodarski stroški, nastali zaradi podnebnega prehoda. SPP podpira preoblikovanje gospodarstva in prilagajanje prebivalcev na spremenjene potrebe trga dela ter tako pomeni ključno orodje za podpiranje območij, ki jih bo prehod na podnebno nevtralnost najbolj prizadel, ter za preprečevanje vse večjih regionalnih razlik. </w:t>
      </w:r>
      <w:bookmarkEnd w:id="82"/>
      <w:r w:rsidRPr="00063C1C">
        <w:rPr>
          <w:rFonts w:ascii="Arial" w:hAnsi="Arial" w:cs="Arial"/>
          <w:sz w:val="18"/>
          <w:szCs w:val="18"/>
        </w:rPr>
        <w:t xml:space="preserve">ZRSZ bo v okviru prvega ukrepa APZ v zasavski in savinjsko-šaleški regiji izvajal dva programa, za katera je dokumentacija v </w:t>
      </w:r>
      <w:r w:rsidR="008C0152" w:rsidRPr="00063C1C">
        <w:rPr>
          <w:rFonts w:ascii="Arial" w:hAnsi="Arial" w:cs="Arial"/>
          <w:sz w:val="18"/>
          <w:szCs w:val="18"/>
        </w:rPr>
        <w:t xml:space="preserve">končnem </w:t>
      </w:r>
      <w:r w:rsidRPr="00063C1C">
        <w:rPr>
          <w:rFonts w:ascii="Arial" w:hAnsi="Arial" w:cs="Arial"/>
          <w:sz w:val="18"/>
          <w:szCs w:val="18"/>
        </w:rPr>
        <w:t>usklajevanju. Začetek izvajanja programov je bil sicer načrtovan za leto 2024. Težave pri začetku izvajanja programov so bile predvsem z umestitvijo programov s pravnimi podlagami in načinom izvedbe ter usklajevanjem med deležniki, predvsem z institucijami v regiji (regionalne razvojne agencije, premogovnik, sindikati).</w:t>
      </w:r>
    </w:p>
    <w:p w14:paraId="6E92CABE" w14:textId="77777777" w:rsidR="006752BC" w:rsidRPr="00063C1C" w:rsidRDefault="006752BC" w:rsidP="00AB55F5">
      <w:pPr>
        <w:shd w:val="clear" w:color="auto" w:fill="FFFFFF" w:themeFill="background1"/>
        <w:spacing w:after="0"/>
        <w:jc w:val="both"/>
        <w:rPr>
          <w:rFonts w:ascii="Arial" w:eastAsia="Calibri" w:hAnsi="Arial" w:cs="Arial"/>
          <w:sz w:val="18"/>
          <w:szCs w:val="18"/>
          <w:lang w:eastAsia="x-none"/>
        </w:rPr>
      </w:pPr>
      <w:bookmarkStart w:id="83" w:name="_Hlk193696479"/>
    </w:p>
    <w:p w14:paraId="1078C25A" w14:textId="7BC1B733" w:rsidR="006752BC" w:rsidRPr="00EE4358" w:rsidRDefault="006752BC" w:rsidP="00AB55F5">
      <w:pPr>
        <w:shd w:val="clear" w:color="auto" w:fill="FFFFFF" w:themeFill="background1"/>
        <w:spacing w:after="0"/>
        <w:jc w:val="both"/>
        <w:rPr>
          <w:rFonts w:ascii="Arial" w:eastAsia="Calibri" w:hAnsi="Arial" w:cs="Times New Roman"/>
          <w:sz w:val="18"/>
          <w:szCs w:val="20"/>
          <w:lang w:eastAsia="x-none"/>
        </w:rPr>
      </w:pPr>
      <w:r w:rsidRPr="00513004">
        <w:rPr>
          <w:rFonts w:ascii="Arial" w:eastAsia="Calibri" w:hAnsi="Arial" w:cs="Times New Roman"/>
          <w:sz w:val="18"/>
          <w:szCs w:val="20"/>
          <w:lang w:eastAsia="x-none"/>
        </w:rPr>
        <w:t xml:space="preserve">V okviru PEKP 2021–2027 so se že v letu 2024 načrtovali začetki izvajanja spodaj naštetih </w:t>
      </w:r>
      <w:r w:rsidRPr="00513004">
        <w:rPr>
          <w:rFonts w:ascii="Arial" w:eastAsia="Calibri" w:hAnsi="Arial" w:cs="Times New Roman"/>
          <w:b/>
          <w:bCs/>
          <w:sz w:val="18"/>
          <w:szCs w:val="20"/>
          <w:lang w:eastAsia="x-none"/>
        </w:rPr>
        <w:t>programov APZ za zaposlene</w:t>
      </w:r>
      <w:r w:rsidRPr="00513004">
        <w:rPr>
          <w:rFonts w:ascii="Arial" w:eastAsia="Calibri" w:hAnsi="Arial" w:cs="Times New Roman"/>
          <w:sz w:val="18"/>
          <w:szCs w:val="20"/>
          <w:lang w:eastAsia="x-none"/>
        </w:rPr>
        <w:t xml:space="preserve">, vendar </w:t>
      </w:r>
      <w:r>
        <w:rPr>
          <w:rFonts w:ascii="Arial" w:eastAsia="Calibri" w:hAnsi="Arial" w:cs="Times New Roman"/>
          <w:sz w:val="18"/>
          <w:szCs w:val="20"/>
          <w:lang w:eastAsia="x-none"/>
        </w:rPr>
        <w:t>je</w:t>
      </w:r>
      <w:r w:rsidRPr="00513004">
        <w:rPr>
          <w:rFonts w:ascii="Arial" w:eastAsia="Calibri" w:hAnsi="Arial" w:cs="Times New Roman"/>
          <w:sz w:val="18"/>
          <w:szCs w:val="20"/>
          <w:lang w:eastAsia="x-none"/>
        </w:rPr>
        <w:t xml:space="preserve"> zaradi različnih dejavnikov</w:t>
      </w:r>
      <w:r>
        <w:rPr>
          <w:rFonts w:ascii="Arial" w:eastAsia="Calibri" w:hAnsi="Arial" w:cs="Times New Roman"/>
          <w:sz w:val="18"/>
          <w:szCs w:val="20"/>
          <w:lang w:eastAsia="x-none"/>
        </w:rPr>
        <w:t>,</w:t>
      </w:r>
      <w:r w:rsidRPr="005F3CDB">
        <w:t xml:space="preserve"> </w:t>
      </w:r>
      <w:r w:rsidRPr="005F3CDB">
        <w:rPr>
          <w:rFonts w:ascii="Arial" w:eastAsia="Calibri" w:hAnsi="Arial" w:cs="Times New Roman"/>
          <w:sz w:val="18"/>
          <w:szCs w:val="20"/>
          <w:lang w:eastAsia="x-none"/>
        </w:rPr>
        <w:t xml:space="preserve">povezanih </w:t>
      </w:r>
      <w:r>
        <w:rPr>
          <w:rFonts w:ascii="Arial" w:eastAsia="Calibri" w:hAnsi="Arial" w:cs="Times New Roman"/>
          <w:sz w:val="18"/>
          <w:szCs w:val="20"/>
          <w:lang w:eastAsia="x-none"/>
        </w:rPr>
        <w:t xml:space="preserve">predvsem </w:t>
      </w:r>
      <w:r w:rsidRPr="005F3CDB">
        <w:rPr>
          <w:rFonts w:ascii="Arial" w:eastAsia="Calibri" w:hAnsi="Arial" w:cs="Times New Roman"/>
          <w:sz w:val="18"/>
          <w:szCs w:val="20"/>
          <w:lang w:eastAsia="x-none"/>
        </w:rPr>
        <w:t xml:space="preserve">s pripravo </w:t>
      </w:r>
      <w:r>
        <w:rPr>
          <w:rFonts w:ascii="Arial" w:eastAsia="Calibri" w:hAnsi="Arial" w:cs="Times New Roman"/>
          <w:sz w:val="18"/>
          <w:szCs w:val="20"/>
          <w:lang w:eastAsia="x-none"/>
        </w:rPr>
        <w:t xml:space="preserve">in usklajevanjem </w:t>
      </w:r>
      <w:r w:rsidRPr="005F3CDB">
        <w:rPr>
          <w:rFonts w:ascii="Arial" w:eastAsia="Calibri" w:hAnsi="Arial" w:cs="Times New Roman"/>
          <w:sz w:val="18"/>
          <w:szCs w:val="20"/>
          <w:lang w:eastAsia="x-none"/>
        </w:rPr>
        <w:t>dokumentacije</w:t>
      </w:r>
      <w:r>
        <w:rPr>
          <w:rFonts w:ascii="Arial" w:eastAsia="Calibri" w:hAnsi="Arial" w:cs="Times New Roman"/>
          <w:sz w:val="18"/>
          <w:szCs w:val="20"/>
          <w:lang w:eastAsia="x-none"/>
        </w:rPr>
        <w:t>, ter zaradi drugih nepredvidenih okoliščin</w:t>
      </w:r>
      <w:r w:rsidRPr="005F3CDB">
        <w:rPr>
          <w:rFonts w:ascii="Arial" w:eastAsia="Calibri" w:hAnsi="Arial" w:cs="Times New Roman"/>
          <w:sz w:val="18"/>
          <w:szCs w:val="20"/>
          <w:lang w:eastAsia="x-none"/>
        </w:rPr>
        <w:t xml:space="preserve"> prišlo do zamude </w:t>
      </w:r>
      <w:r>
        <w:rPr>
          <w:rFonts w:ascii="Arial" w:eastAsia="Calibri" w:hAnsi="Arial" w:cs="Times New Roman"/>
          <w:sz w:val="18"/>
          <w:szCs w:val="20"/>
          <w:lang w:eastAsia="x-none"/>
        </w:rPr>
        <w:t xml:space="preserve">pri </w:t>
      </w:r>
      <w:r w:rsidRPr="005F3CDB">
        <w:rPr>
          <w:rFonts w:ascii="Arial" w:eastAsia="Calibri" w:hAnsi="Arial" w:cs="Times New Roman"/>
          <w:sz w:val="18"/>
          <w:szCs w:val="20"/>
          <w:lang w:eastAsia="x-none"/>
        </w:rPr>
        <w:t>začetk</w:t>
      </w:r>
      <w:r>
        <w:rPr>
          <w:rFonts w:ascii="Arial" w:eastAsia="Calibri" w:hAnsi="Arial" w:cs="Times New Roman"/>
          <w:sz w:val="18"/>
          <w:szCs w:val="20"/>
          <w:lang w:eastAsia="x-none"/>
        </w:rPr>
        <w:t>u</w:t>
      </w:r>
      <w:r w:rsidRPr="005F3CDB">
        <w:rPr>
          <w:rFonts w:ascii="Arial" w:eastAsia="Calibri" w:hAnsi="Arial" w:cs="Times New Roman"/>
          <w:sz w:val="18"/>
          <w:szCs w:val="20"/>
          <w:lang w:eastAsia="x-none"/>
        </w:rPr>
        <w:t xml:space="preserve"> </w:t>
      </w:r>
      <w:r>
        <w:rPr>
          <w:rFonts w:ascii="Arial" w:eastAsia="Calibri" w:hAnsi="Arial" w:cs="Times New Roman"/>
          <w:sz w:val="18"/>
          <w:szCs w:val="20"/>
          <w:lang w:eastAsia="x-none"/>
        </w:rPr>
        <w:t>izvajanja</w:t>
      </w:r>
      <w:r w:rsidRPr="00513004">
        <w:rPr>
          <w:rFonts w:ascii="Arial" w:eastAsia="Calibri" w:hAnsi="Arial" w:cs="Times New Roman"/>
          <w:sz w:val="18"/>
          <w:szCs w:val="20"/>
          <w:lang w:eastAsia="x-none"/>
        </w:rPr>
        <w:t xml:space="preserve">. </w:t>
      </w:r>
      <w:r>
        <w:rPr>
          <w:rFonts w:ascii="Arial" w:eastAsia="Calibri" w:hAnsi="Arial" w:cs="Times New Roman"/>
          <w:sz w:val="18"/>
          <w:szCs w:val="20"/>
          <w:lang w:eastAsia="x-none"/>
        </w:rPr>
        <w:t>Glede na to se je z</w:t>
      </w:r>
      <w:r w:rsidRPr="00513004">
        <w:rPr>
          <w:rFonts w:ascii="Arial" w:eastAsia="Calibri" w:hAnsi="Arial" w:cs="Times New Roman"/>
          <w:sz w:val="18"/>
          <w:szCs w:val="20"/>
          <w:lang w:eastAsia="x-none"/>
        </w:rPr>
        <w:t xml:space="preserve">ačetek izvajanja </w:t>
      </w:r>
      <w:r w:rsidRPr="005F3CDB">
        <w:rPr>
          <w:rFonts w:ascii="Arial" w:eastAsia="Calibri" w:hAnsi="Arial" w:cs="Times New Roman"/>
          <w:sz w:val="18"/>
          <w:szCs w:val="20"/>
          <w:lang w:eastAsia="x-none"/>
        </w:rPr>
        <w:t>programov APZ za zaposlene</w:t>
      </w:r>
      <w:r>
        <w:rPr>
          <w:rFonts w:ascii="Arial" w:eastAsia="Calibri" w:hAnsi="Arial" w:cs="Times New Roman"/>
          <w:sz w:val="18"/>
          <w:szCs w:val="20"/>
          <w:lang w:eastAsia="x-none"/>
        </w:rPr>
        <w:t>, ki jih naštevamo in opisujemo v nadaljevanju,</w:t>
      </w:r>
      <w:r w:rsidRPr="005F3CDB">
        <w:rPr>
          <w:rFonts w:ascii="Arial" w:eastAsia="Calibri" w:hAnsi="Arial" w:cs="Times New Roman"/>
          <w:sz w:val="18"/>
          <w:szCs w:val="20"/>
          <w:lang w:eastAsia="x-none"/>
        </w:rPr>
        <w:t xml:space="preserve"> </w:t>
      </w:r>
      <w:r w:rsidRPr="00513004">
        <w:rPr>
          <w:rFonts w:ascii="Arial" w:eastAsia="Calibri" w:hAnsi="Arial" w:cs="Times New Roman"/>
          <w:sz w:val="18"/>
          <w:szCs w:val="20"/>
          <w:lang w:eastAsia="x-none"/>
        </w:rPr>
        <w:t>premaknil v leto 2025</w:t>
      </w:r>
      <w:bookmarkEnd w:id="83"/>
      <w:r>
        <w:rPr>
          <w:rFonts w:ascii="Arial" w:eastAsia="Calibri" w:hAnsi="Arial" w:cs="Times New Roman"/>
          <w:sz w:val="18"/>
          <w:szCs w:val="20"/>
          <w:lang w:eastAsia="x-none"/>
        </w:rPr>
        <w:t>.</w:t>
      </w:r>
    </w:p>
    <w:p w14:paraId="03C4BCC2" w14:textId="35A401FE" w:rsidR="006752BC" w:rsidRPr="00063C1C" w:rsidRDefault="006752BC" w:rsidP="005F7407">
      <w:pPr>
        <w:numPr>
          <w:ilvl w:val="0"/>
          <w:numId w:val="94"/>
        </w:numPr>
        <w:shd w:val="clear" w:color="auto" w:fill="FFFFFF" w:themeFill="background1"/>
        <w:spacing w:after="0" w:line="240" w:lineRule="exact"/>
        <w:jc w:val="both"/>
        <w:rPr>
          <w:rFonts w:ascii="Arial" w:hAnsi="Arial" w:cs="Arial"/>
          <w:sz w:val="18"/>
          <w:szCs w:val="18"/>
        </w:rPr>
      </w:pPr>
      <w:r w:rsidRPr="00063C1C">
        <w:rPr>
          <w:rFonts w:ascii="Arial" w:hAnsi="Arial" w:cs="Arial"/>
          <w:b/>
          <w:bCs/>
          <w:sz w:val="18"/>
          <w:szCs w:val="18"/>
          <w:shd w:val="clear" w:color="auto" w:fill="FFFFFF" w:themeFill="background1"/>
        </w:rPr>
        <w:t>Kompetenčni centri za razvoj kadrov (v nadaljnjem besedilu: KOC4.0)</w:t>
      </w:r>
      <w:r w:rsidRPr="00063C1C">
        <w:rPr>
          <w:rFonts w:ascii="Arial" w:hAnsi="Arial" w:cs="Arial"/>
          <w:sz w:val="18"/>
          <w:szCs w:val="18"/>
          <w:shd w:val="clear" w:color="auto" w:fill="FFFFFF" w:themeFill="background1"/>
        </w:rPr>
        <w:t xml:space="preserve"> se bodo izvajali v okviru PEKP 2021–2027 v okviru cilja politike 1 </w:t>
      </w:r>
      <w:r w:rsidR="008C0152" w:rsidRPr="00063C1C">
        <w:rPr>
          <w:rFonts w:ascii="Arial" w:hAnsi="Arial" w:cs="Arial"/>
          <w:sz w:val="18"/>
          <w:szCs w:val="18"/>
          <w:shd w:val="clear" w:color="auto" w:fill="FFFFFF" w:themeFill="background1"/>
        </w:rPr>
        <w:t xml:space="preserve">– </w:t>
      </w:r>
      <w:r w:rsidRPr="00063C1C">
        <w:rPr>
          <w:rFonts w:ascii="Arial" w:hAnsi="Arial" w:cs="Arial"/>
          <w:sz w:val="18"/>
          <w:szCs w:val="18"/>
          <w:shd w:val="clear" w:color="auto" w:fill="FFFFFF" w:themeFill="background1"/>
        </w:rPr>
        <w:t xml:space="preserve">Konkurenčnejša in pametnejša Evropa s spodbujanjem inovativne in pametne gospodarske preobrazbe ter regionalne povezljivosti na področju IKT«, prednostne naloge 1 »Inovacijska družba znanja«, specifičnega cilja RSO1.4 »Razvoj znanj in spretnosti za pametno specializacijo, industrijski prehod in podjetništvo«. KOC4.0 </w:t>
      </w:r>
      <w:r w:rsidRPr="00063C1C">
        <w:rPr>
          <w:rFonts w:ascii="Arial" w:eastAsia="Calibri" w:hAnsi="Arial" w:cs="Arial"/>
          <w:sz w:val="18"/>
          <w:szCs w:val="18"/>
          <w:shd w:val="clear" w:color="auto" w:fill="FFFFFF" w:themeFill="background1"/>
        </w:rPr>
        <w:t>so namenjeni izpopolnjevanju in razvoju kompetenc,</w:t>
      </w:r>
      <w:r w:rsidRPr="00063C1C">
        <w:rPr>
          <w:rFonts w:ascii="Arial" w:eastAsia="Calibri" w:hAnsi="Arial" w:cs="Arial"/>
          <w:sz w:val="18"/>
          <w:szCs w:val="18"/>
        </w:rPr>
        <w:t xml:space="preserve"> ustvarjalnosti in inovativnosti zaposlenih ter povečanju produktivnosti v mikro, malih in srednje velikih podjetjih (MSP). Spodbujali bodo povezovanje in sodelovanje partnerjev v okviru S5 opredeljenih prednostnih področij oziroma horizontalno prednostno področje IKT ter tudi drugih </w:t>
      </w:r>
      <w:r w:rsidR="00927D81" w:rsidRPr="00063C1C">
        <w:rPr>
          <w:rFonts w:ascii="Arial" w:eastAsia="Calibri" w:hAnsi="Arial" w:cs="Arial"/>
          <w:sz w:val="18"/>
          <w:szCs w:val="18"/>
        </w:rPr>
        <w:t xml:space="preserve">pomembnih področij </w:t>
      </w:r>
      <w:r w:rsidRPr="00063C1C">
        <w:rPr>
          <w:rFonts w:ascii="Arial" w:eastAsia="Calibri" w:hAnsi="Arial" w:cs="Arial"/>
          <w:sz w:val="18"/>
          <w:szCs w:val="18"/>
        </w:rPr>
        <w:t>z namenom razvoja znanj in spretnosti za pametno specializacijo, industrijski prehod in podjetništvo ter zeleno in digitalno preobrazbo. KOC4.0 bodo spodbujali ustvarjanje visoke dodane vrednosti in z investiranjem v zaposlene krepili družbeno odgovornost podjetij.</w:t>
      </w:r>
      <w:r w:rsidRPr="00063C1C">
        <w:rPr>
          <w:rFonts w:ascii="Arial" w:hAnsi="Arial" w:cs="Arial"/>
          <w:sz w:val="18"/>
          <w:szCs w:val="18"/>
        </w:rPr>
        <w:t xml:space="preserve"> Za KOC4.0 je organ upravljanja 8. oktobra 2024 izdal odločitev o podpori, vendar zaradi dolgotrajnega postopka uvrščanja projekta v Načrt razvojnih programov pogodba o izvedbi ni bila podpisana. V letu 2025 je prišlo do reprogramiranja in predloga sprememb v PEKP 2021–2027 zaradi STEP uredbe</w:t>
      </w:r>
      <w:r w:rsidRPr="00063C1C">
        <w:rPr>
          <w:rStyle w:val="Sprotnaopomba-sklic"/>
          <w:rFonts w:ascii="Arial" w:hAnsi="Arial" w:cs="Arial"/>
          <w:szCs w:val="18"/>
        </w:rPr>
        <w:footnoteReference w:id="12"/>
      </w:r>
      <w:r w:rsidRPr="00063C1C">
        <w:rPr>
          <w:rFonts w:ascii="Arial" w:hAnsi="Arial" w:cs="Arial"/>
          <w:sz w:val="18"/>
          <w:szCs w:val="18"/>
        </w:rPr>
        <w:t xml:space="preserve"> (ter umestitve novega specifičnega cilja RSO 1.6 “Razvoj ali proizvodnja kritičnih tehnologij”</w:t>
      </w:r>
      <w:r w:rsidR="00927D81" w:rsidRPr="00063C1C">
        <w:rPr>
          <w:rFonts w:ascii="Arial" w:hAnsi="Arial" w:cs="Arial"/>
          <w:sz w:val="18"/>
          <w:szCs w:val="18"/>
        </w:rPr>
        <w:t>)</w:t>
      </w:r>
      <w:r w:rsidRPr="00063C1C">
        <w:rPr>
          <w:rFonts w:ascii="Arial" w:hAnsi="Arial" w:cs="Arial"/>
          <w:sz w:val="18"/>
          <w:szCs w:val="18"/>
        </w:rPr>
        <w:t xml:space="preserve"> in prenosa sredstev. Zaradi dolgotrajnega postopka uvrščanja projekta v Načrt razvojnih programov bo </w:t>
      </w:r>
      <w:r w:rsidR="00927D81" w:rsidRPr="00063C1C">
        <w:rPr>
          <w:rFonts w:ascii="Arial" w:hAnsi="Arial" w:cs="Arial"/>
          <w:sz w:val="18"/>
          <w:szCs w:val="18"/>
        </w:rPr>
        <w:t xml:space="preserve">izvedba </w:t>
      </w:r>
      <w:r w:rsidRPr="00063C1C">
        <w:rPr>
          <w:rFonts w:ascii="Arial" w:hAnsi="Arial" w:cs="Arial"/>
          <w:sz w:val="18"/>
          <w:szCs w:val="18"/>
        </w:rPr>
        <w:t xml:space="preserve">programa za 30 odstotkov nižja, sredstva pa se prenesejo na nov specifični cilj RSO 1.6 za namene STEP. V skladu z nižanjem sredstev je bila znižana tudi vrednost kazalnikov. V času priprave tega poročila poteka novelacija dokumentacije. Izvajanje projekta in črpanje sredstev je predvideno od 1. maja 2025 do oktobra 2029. V letu 2025 je načrtovana objava javnega razpisa KOC4.0 za obdobje 2025–2029 (okvirno julija 2025).  </w:t>
      </w:r>
    </w:p>
    <w:p w14:paraId="2D8A0B96" w14:textId="77777777" w:rsidR="006752BC" w:rsidRPr="00063C1C" w:rsidRDefault="006752BC" w:rsidP="005F7407">
      <w:pPr>
        <w:spacing w:after="0"/>
        <w:jc w:val="both"/>
        <w:rPr>
          <w:rFonts w:ascii="Arial" w:hAnsi="Arial" w:cs="Arial"/>
          <w:sz w:val="18"/>
          <w:szCs w:val="18"/>
        </w:rPr>
      </w:pPr>
    </w:p>
    <w:p w14:paraId="23EB3A4F" w14:textId="6A2567FB" w:rsidR="006752BC" w:rsidRPr="00D81695" w:rsidRDefault="006752BC" w:rsidP="005F7407">
      <w:pPr>
        <w:pStyle w:val="Odstavekseznama"/>
        <w:numPr>
          <w:ilvl w:val="0"/>
          <w:numId w:val="95"/>
        </w:numPr>
        <w:jc w:val="both"/>
        <w:rPr>
          <w:rFonts w:ascii="Arial" w:hAnsi="Arial" w:cs="Arial"/>
          <w:sz w:val="18"/>
          <w:szCs w:val="18"/>
        </w:rPr>
      </w:pPr>
      <w:bookmarkStart w:id="84" w:name="_Hlk193696373"/>
      <w:r w:rsidRPr="00D81695">
        <w:rPr>
          <w:rFonts w:ascii="Arial" w:hAnsi="Arial" w:cs="Arial"/>
          <w:sz w:val="18"/>
          <w:szCs w:val="18"/>
        </w:rPr>
        <w:t>Program</w:t>
      </w:r>
      <w:r w:rsidRPr="00D81695">
        <w:rPr>
          <w:rFonts w:ascii="Arial" w:hAnsi="Arial" w:cs="Arial"/>
          <w:b/>
          <w:bCs/>
          <w:sz w:val="18"/>
          <w:szCs w:val="18"/>
        </w:rPr>
        <w:t xml:space="preserve"> Podpora podjetjem za podaljševanje delovne aktivnosti (v nadaljnjem besedilu: ASI+)</w:t>
      </w:r>
      <w:r w:rsidRPr="00D81695">
        <w:rPr>
          <w:rFonts w:ascii="Arial" w:hAnsi="Arial" w:cs="Arial"/>
          <w:sz w:val="18"/>
          <w:szCs w:val="18"/>
        </w:rPr>
        <w:t xml:space="preserve"> se bo izvajal v okviru PEKP 2021–2027 v okviru cilja politike 4 »Bolj socialna in vključujoča Evropa za izvajanje evropskega stebra socialnih pravic«, prednostne naloge 6 »Znanje in spretnosti ter odzivni trg dela” in specifičnega cilja ESO4.4 »Spodbujanje prilagajanja delavcev, podjetij in podjetnikov na spremembe, aktivnega in zdravega staranja ter zdravega in dobro prilagojenega delovnega okolja, ki obravnava tveganja za zdravje (ESS+)«. ASI+ bo prispeval k večji ozaveščenosti o negativnih demografskih trendih in potrebnih ukrepih za njihovo preseganje, opolnomočenju delodajalcev za upravljanje starajoče se delovne sile, boljši usposobljenosti, zavzetosti in učinkovitosti starejših zaposlenih in spodbujanju medgeneracijskega sodelovanja s prenosom znanj med generacijami. Začetek izvajanja programa ASI+ se je </w:t>
      </w:r>
      <w:r w:rsidR="000B466F" w:rsidRPr="00D81695">
        <w:rPr>
          <w:rFonts w:ascii="Arial" w:hAnsi="Arial" w:cs="Arial"/>
          <w:sz w:val="18"/>
          <w:szCs w:val="18"/>
        </w:rPr>
        <w:t xml:space="preserve">premaknil </w:t>
      </w:r>
      <w:r w:rsidRPr="00D81695">
        <w:rPr>
          <w:rFonts w:ascii="Arial" w:hAnsi="Arial" w:cs="Arial"/>
          <w:sz w:val="18"/>
          <w:szCs w:val="18"/>
        </w:rPr>
        <w:t xml:space="preserve">v leto 2025, v katerem se načrtuje objava prvega javnega razpisa za delodajalce za sofinanciranje strategij upravljanja starejših zaposlenih in povečevanje njihovih kompetenc. Izvajale se bodo tudi druge aktivnosti, </w:t>
      </w:r>
      <w:bookmarkEnd w:id="84"/>
      <w:r w:rsidRPr="00D81695">
        <w:rPr>
          <w:rFonts w:ascii="Arial" w:hAnsi="Arial" w:cs="Arial"/>
          <w:sz w:val="18"/>
          <w:szCs w:val="18"/>
        </w:rPr>
        <w:t>kot na primer priprava in objava prvega javnega razpisa za izvedbo pilotnih projektov za spodbujanje medgeneracijskega sodelovanja in prenosa znanj, nadgradnja kataloga dobrih praks, organizacija in izvedba prvega modularnega usposabljanja (strokovne delavnice za ključne zaposlene v podjetjih v organizaciji JŠRIPS) in druge.</w:t>
      </w:r>
    </w:p>
    <w:p w14:paraId="1228A0C0" w14:textId="77777777" w:rsidR="006752BC" w:rsidRPr="00063C1C" w:rsidRDefault="006752BC" w:rsidP="00AB55F5">
      <w:pPr>
        <w:spacing w:after="0"/>
        <w:rPr>
          <w:rFonts w:ascii="Arial" w:hAnsi="Arial" w:cs="Arial"/>
          <w:sz w:val="18"/>
          <w:szCs w:val="18"/>
        </w:rPr>
      </w:pPr>
    </w:p>
    <w:p w14:paraId="3BAB9422" w14:textId="721F90F6" w:rsidR="006752BC" w:rsidRPr="00063C1C" w:rsidRDefault="006752BC" w:rsidP="00D04795">
      <w:pPr>
        <w:numPr>
          <w:ilvl w:val="0"/>
          <w:numId w:val="96"/>
        </w:numPr>
        <w:spacing w:after="0" w:line="240" w:lineRule="exact"/>
        <w:jc w:val="both"/>
        <w:rPr>
          <w:rFonts w:ascii="Arial" w:eastAsia="Calibri" w:hAnsi="Arial" w:cs="Arial"/>
          <w:sz w:val="18"/>
          <w:szCs w:val="18"/>
        </w:rPr>
      </w:pPr>
      <w:r w:rsidRPr="00063C1C">
        <w:rPr>
          <w:rFonts w:ascii="Arial" w:hAnsi="Arial" w:cs="Arial"/>
          <w:b/>
          <w:bCs/>
          <w:sz w:val="18"/>
          <w:szCs w:val="18"/>
        </w:rPr>
        <w:t>Kompetentna Slovenija</w:t>
      </w:r>
      <w:r w:rsidRPr="00063C1C">
        <w:rPr>
          <w:rFonts w:ascii="Arial" w:eastAsia="Calibri" w:hAnsi="Arial" w:cs="Arial"/>
          <w:sz w:val="18"/>
          <w:szCs w:val="18"/>
        </w:rPr>
        <w:t xml:space="preserve"> je v okviru izvajanja Programa EKP 2021–2027 novost, v </w:t>
      </w:r>
      <w:r w:rsidR="00AD6F04" w:rsidRPr="00063C1C">
        <w:rPr>
          <w:rFonts w:ascii="Arial" w:eastAsia="Calibri" w:hAnsi="Arial" w:cs="Arial"/>
          <w:sz w:val="18"/>
          <w:szCs w:val="18"/>
        </w:rPr>
        <w:t>pre</w:t>
      </w:r>
      <w:r w:rsidRPr="00063C1C">
        <w:rPr>
          <w:rFonts w:ascii="Arial" w:eastAsia="Calibri" w:hAnsi="Arial" w:cs="Arial"/>
          <w:sz w:val="18"/>
          <w:szCs w:val="18"/>
        </w:rPr>
        <w:t>jšnjem finančnem obdobju se je izvajala kot podaktivnost v okviru projekta KOC3.0, vendar v precej manjšem obsegu.</w:t>
      </w:r>
      <w:r w:rsidRPr="00063C1C">
        <w:rPr>
          <w:rFonts w:ascii="Arial" w:hAnsi="Arial" w:cs="Arial"/>
          <w:sz w:val="18"/>
          <w:szCs w:val="18"/>
        </w:rPr>
        <w:t xml:space="preserve"> V okviru PEKP 2021–2027 se bo program Kompetentna Slovenija izvajal v okviru cilja politike </w:t>
      </w:r>
      <w:bookmarkStart w:id="85" w:name="_Hlk197344561"/>
      <w:r w:rsidRPr="00063C1C">
        <w:rPr>
          <w:rFonts w:ascii="Arial" w:hAnsi="Arial" w:cs="Arial"/>
          <w:sz w:val="18"/>
          <w:szCs w:val="18"/>
        </w:rPr>
        <w:t>4 »Bolj socialna in vključujoča Evropa za izvajanje evropskega stebra socialnih pravic«, prednostne naloge 6 »Znanje in spretnosti ter odzivni trg dela” in specifičnega cilja ESO4.7 »</w:t>
      </w:r>
      <w:bookmarkEnd w:id="85"/>
      <w:r w:rsidRPr="00063C1C">
        <w:rPr>
          <w:rFonts w:ascii="Arial" w:hAnsi="Arial" w:cs="Arial"/>
          <w:sz w:val="18"/>
          <w:szCs w:val="18"/>
        </w:rPr>
        <w:t xml:space="preserve">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w:t>
      </w:r>
      <w:r w:rsidRPr="00063C1C">
        <w:rPr>
          <w:rFonts w:ascii="Arial" w:eastAsia="Calibri" w:hAnsi="Arial" w:cs="Arial"/>
          <w:sz w:val="18"/>
          <w:szCs w:val="18"/>
        </w:rPr>
        <w:t xml:space="preserve">Namen je z izvajanjem brezplačnih usposabljanj opolnomočiti odrasle za uspešno delo, kakovostno življenje, enake možnosti in sodelovanje v družbi, ki so pogoji za konkurenčno gospodarstvo in družbeno blaginjo, ter zmanjšati neskladje med ponudbo in povpraševanjem po takih usposabljanjih. Ker gre za nov projekt, je bilo usklajevanje optimalnega in ustreznega načina izvajanja še toliko zahtevnejše. Sočasno je potekal tudi proces reprogramiranja PEKP 2021–2027, v okviru katerega je bila sprejeta odločitev, da se zaradi pomembnosti vsebine in namena projekta dvignejo načrtovani kazalniki. Načrtovano skupno število </w:t>
      </w:r>
      <w:r w:rsidRPr="00063C1C">
        <w:rPr>
          <w:rFonts w:ascii="Arial" w:eastAsia="Calibri" w:hAnsi="Arial" w:cs="Arial"/>
          <w:sz w:val="18"/>
          <w:szCs w:val="18"/>
        </w:rPr>
        <w:lastRenderedPageBreak/>
        <w:t>udeležencev usposabljanj se je posledično s 3750 zvišalo na 10.000. Začetek projekta je predviden v maju oziroma junij</w:t>
      </w:r>
      <w:r w:rsidR="00AD6F04" w:rsidRPr="00063C1C">
        <w:rPr>
          <w:rFonts w:ascii="Arial" w:eastAsia="Calibri" w:hAnsi="Arial" w:cs="Arial"/>
          <w:sz w:val="18"/>
          <w:szCs w:val="18"/>
        </w:rPr>
        <w:t>u</w:t>
      </w:r>
      <w:r w:rsidRPr="00063C1C">
        <w:rPr>
          <w:rFonts w:ascii="Arial" w:eastAsia="Calibri" w:hAnsi="Arial" w:cs="Arial"/>
          <w:sz w:val="18"/>
          <w:szCs w:val="18"/>
        </w:rPr>
        <w:t xml:space="preserve"> 2025.</w:t>
      </w:r>
    </w:p>
    <w:p w14:paraId="405EA089" w14:textId="77777777" w:rsidR="006752BC" w:rsidRPr="00063C1C" w:rsidRDefault="006752BC" w:rsidP="00D04795">
      <w:pPr>
        <w:spacing w:after="0"/>
        <w:ind w:left="360"/>
        <w:jc w:val="both"/>
        <w:rPr>
          <w:rFonts w:ascii="Arial" w:eastAsia="Calibri" w:hAnsi="Arial" w:cs="Arial"/>
          <w:sz w:val="18"/>
          <w:szCs w:val="18"/>
        </w:rPr>
      </w:pPr>
    </w:p>
    <w:p w14:paraId="09418CDA" w14:textId="40091F1C" w:rsidR="006752BC" w:rsidRPr="00063C1C" w:rsidRDefault="006752BC" w:rsidP="00D04795">
      <w:pPr>
        <w:spacing w:after="0"/>
        <w:jc w:val="both"/>
        <w:rPr>
          <w:rFonts w:ascii="Arial" w:eastAsia="Calibri" w:hAnsi="Arial" w:cs="Arial"/>
          <w:sz w:val="18"/>
          <w:szCs w:val="18"/>
        </w:rPr>
      </w:pPr>
      <w:bookmarkStart w:id="86" w:name="_Hlk195782063"/>
      <w:r w:rsidRPr="00063C1C">
        <w:rPr>
          <w:rFonts w:ascii="Arial" w:eastAsia="Calibri" w:hAnsi="Arial" w:cs="Arial"/>
          <w:sz w:val="18"/>
          <w:szCs w:val="18"/>
        </w:rPr>
        <w:t>V okviru storitev trga dela, in sicer VKO, se v letu 2025 že izvajajo oziroma načrtujejo:</w:t>
      </w:r>
    </w:p>
    <w:p w14:paraId="32C53BF2" w14:textId="77777777" w:rsidR="006752BC" w:rsidRPr="00063C1C" w:rsidRDefault="006752BC" w:rsidP="00D04795">
      <w:pPr>
        <w:spacing w:after="0"/>
        <w:jc w:val="both"/>
        <w:rPr>
          <w:rFonts w:ascii="Arial" w:eastAsia="Calibri" w:hAnsi="Arial" w:cs="Arial"/>
          <w:sz w:val="18"/>
          <w:szCs w:val="18"/>
        </w:rPr>
      </w:pPr>
    </w:p>
    <w:p w14:paraId="539987F5" w14:textId="6580274B" w:rsidR="006752BC" w:rsidRPr="00063C1C" w:rsidRDefault="006752BC" w:rsidP="00D04795">
      <w:pPr>
        <w:numPr>
          <w:ilvl w:val="0"/>
          <w:numId w:val="98"/>
        </w:numPr>
        <w:jc w:val="both"/>
        <w:rPr>
          <w:rFonts w:ascii="Arial" w:eastAsia="Calibri" w:hAnsi="Arial" w:cs="Arial"/>
          <w:sz w:val="18"/>
          <w:szCs w:val="18"/>
        </w:rPr>
      </w:pPr>
      <w:r w:rsidRPr="00063C1C">
        <w:rPr>
          <w:rFonts w:ascii="Arial" w:eastAsia="Calibri" w:hAnsi="Arial" w:cs="Arial"/>
          <w:b/>
          <w:bCs/>
          <w:sz w:val="18"/>
          <w:szCs w:val="18"/>
        </w:rPr>
        <w:t xml:space="preserve">Karierni centri za mlade+ </w:t>
      </w:r>
      <w:r w:rsidRPr="00063C1C">
        <w:rPr>
          <w:rFonts w:ascii="Arial" w:eastAsia="Calibri" w:hAnsi="Arial" w:cs="Arial"/>
          <w:sz w:val="18"/>
          <w:szCs w:val="18"/>
        </w:rPr>
        <w:t xml:space="preserve">(v nadaljnjem besedilu: KCM+): ministrstvo je v začetku aprila 2025 objavilo razpis za sofinanciranje KCM+. Predmet javnega razpisa je sofinanciranje dveh večletnih projektov KCM+ v obliki konzorcijev, ki bosta osebam iz ciljne skupine (šolajoči se mladini </w:t>
      </w:r>
      <w:r w:rsidR="00AD6F04" w:rsidRPr="00063C1C">
        <w:rPr>
          <w:rFonts w:ascii="Arial" w:eastAsia="Calibri" w:hAnsi="Arial" w:cs="Arial"/>
          <w:sz w:val="18"/>
          <w:szCs w:val="18"/>
        </w:rPr>
        <w:t xml:space="preserve">in </w:t>
      </w:r>
      <w:r w:rsidRPr="00063C1C">
        <w:rPr>
          <w:rFonts w:ascii="Arial" w:eastAsia="Calibri" w:hAnsi="Arial" w:cs="Arial"/>
          <w:sz w:val="18"/>
          <w:szCs w:val="18"/>
        </w:rPr>
        <w:t>osipnikom) omogočila večjo dostopnost do storitev karierne orientacije. V okviru konzorcija KCM+ se bodo izvajale aktivnosti za opolnomočenje oseb iz ciljne skupine za načrtovanje kariere. Poudarek bo na nudenju strokovne pomoči ciljni skupini pri iskanju in izbiranju poklicnih poti kot tudi na prepoznavanju potreb trga dela in specifik lokalnega okolja in regij, predvsem s povezanostjo lokalnih šol in delodajalcev. Javni razpis je sofinanciran iz ESS+ v okviru PEKP 2021–2027.</w:t>
      </w:r>
    </w:p>
    <w:p w14:paraId="4401A210" w14:textId="77777777" w:rsidR="006752BC" w:rsidRPr="00063C1C" w:rsidRDefault="006752BC" w:rsidP="00D04795">
      <w:pPr>
        <w:spacing w:after="0"/>
        <w:ind w:left="720"/>
        <w:jc w:val="both"/>
        <w:rPr>
          <w:rFonts w:ascii="Arial" w:eastAsia="Calibri" w:hAnsi="Arial" w:cs="Arial"/>
          <w:sz w:val="18"/>
          <w:szCs w:val="18"/>
        </w:rPr>
      </w:pPr>
    </w:p>
    <w:p w14:paraId="2A22B665" w14:textId="455DF6BD" w:rsidR="006752BC" w:rsidRPr="00FA7F30" w:rsidRDefault="006752BC" w:rsidP="00FA7F30">
      <w:pPr>
        <w:numPr>
          <w:ilvl w:val="0"/>
          <w:numId w:val="100"/>
        </w:numPr>
        <w:jc w:val="both"/>
        <w:rPr>
          <w:rFonts w:ascii="Arial" w:eastAsia="Calibri" w:hAnsi="Arial" w:cs="Arial"/>
          <w:sz w:val="18"/>
          <w:szCs w:val="18"/>
        </w:rPr>
      </w:pPr>
      <w:bookmarkStart w:id="87" w:name="_Hlk195784900"/>
      <w:r w:rsidRPr="00063C1C">
        <w:rPr>
          <w:rFonts w:ascii="Arial" w:eastAsia="Calibri" w:hAnsi="Arial" w:cs="Arial"/>
          <w:b/>
          <w:bCs/>
          <w:sz w:val="18"/>
          <w:szCs w:val="18"/>
        </w:rPr>
        <w:t xml:space="preserve">Spodbujanje vključevanja zaposlenih, katerih zaposlitev je ogrožena, vključno s tistimi </w:t>
      </w:r>
      <w:r w:rsidR="00AD6F04" w:rsidRPr="00063C1C">
        <w:rPr>
          <w:rFonts w:ascii="Arial" w:eastAsia="Calibri" w:hAnsi="Arial" w:cs="Arial"/>
          <w:b/>
          <w:bCs/>
          <w:sz w:val="18"/>
          <w:szCs w:val="18"/>
        </w:rPr>
        <w:t>delovnimi mesti</w:t>
      </w:r>
      <w:r w:rsidRPr="00063C1C">
        <w:rPr>
          <w:rFonts w:ascii="Arial" w:eastAsia="Calibri" w:hAnsi="Arial" w:cs="Arial"/>
          <w:b/>
          <w:bCs/>
          <w:sz w:val="18"/>
          <w:szCs w:val="18"/>
        </w:rPr>
        <w:t>, ki so podvržena digitalizaciji in avtomatizaciji – SPIN 2.0.</w:t>
      </w:r>
      <w:r w:rsidRPr="00063C1C">
        <w:rPr>
          <w:rFonts w:ascii="Arial" w:eastAsia="Calibri" w:hAnsi="Arial" w:cs="Arial"/>
          <w:sz w:val="18"/>
          <w:szCs w:val="18"/>
        </w:rPr>
        <w:t xml:space="preserve"> </w:t>
      </w:r>
      <w:bookmarkEnd w:id="86"/>
      <w:r w:rsidRPr="00063C1C">
        <w:rPr>
          <w:rFonts w:ascii="Arial" w:eastAsia="Calibri" w:hAnsi="Arial" w:cs="Arial"/>
          <w:sz w:val="18"/>
          <w:szCs w:val="18"/>
        </w:rPr>
        <w:t>V letu 2024 se je usklajevala dokumentacija za potrebe objave javnega razpisa in izved</w:t>
      </w:r>
      <w:r w:rsidR="000B466F" w:rsidRPr="00063C1C">
        <w:rPr>
          <w:rFonts w:ascii="Arial" w:eastAsia="Calibri" w:hAnsi="Arial" w:cs="Arial"/>
          <w:sz w:val="18"/>
          <w:szCs w:val="18"/>
        </w:rPr>
        <w:t>b</w:t>
      </w:r>
      <w:r w:rsidRPr="00063C1C">
        <w:rPr>
          <w:rFonts w:ascii="Arial" w:eastAsia="Calibri" w:hAnsi="Arial" w:cs="Arial"/>
          <w:sz w:val="18"/>
          <w:szCs w:val="18"/>
        </w:rPr>
        <w:t>o postopkov zaposlovanja na projektu za dve osebi. Zaradi novelacije poslovno-finančnega načrta sklada se je izvajanje projekta premaknilo v leto 2025. V okviru projekta SPIN 2.0 bo sklad izvedel javni razpis, na katerem bo v vsaki statistični regiji Slovenije izbran en izvajalec (to je organizacija ali podjetje, ki je registrirano za izvajanje dejavnosti s področja izobraževanja, izpopolnjevanja in usposabljanja). Skupaj bo izbranih 12 izvajalcev projekta SPIN 2.0, od tega osem v kohezijski regiji vzhodna Slovenija in štiri v kohezijski regiji zahodna Slovenija. V okviru posameznih programov se bodo financirale aktivnosti za razvoj kariere, kot so informativna in motivacijska delavnica, karierno svetovanje ter karierna asistenca in aktivnosti za razvoj kompetenc (usposabljanja). Projekt je v fazi spreminjanja, v okviru katere</w:t>
      </w:r>
      <w:r w:rsidR="00B949D2" w:rsidRPr="00063C1C">
        <w:rPr>
          <w:rFonts w:ascii="Arial" w:eastAsia="Calibri" w:hAnsi="Arial" w:cs="Arial"/>
          <w:sz w:val="18"/>
          <w:szCs w:val="18"/>
        </w:rPr>
        <w:t>ga</w:t>
      </w:r>
      <w:r w:rsidRPr="00063C1C">
        <w:rPr>
          <w:rFonts w:ascii="Arial" w:eastAsia="Calibri" w:hAnsi="Arial" w:cs="Arial"/>
          <w:sz w:val="18"/>
          <w:szCs w:val="18"/>
        </w:rPr>
        <w:t xml:space="preserve"> se podaljšuje obdobje izvajanja in v skladu s tem spreminja dinamika izplačil. Objava javnega razpisa je načrtovana predvidoma do konca maja 2025. Projekt je sofinanciran iz ESS+ v okviru PEKP 2021–2027.</w:t>
      </w:r>
      <w:bookmarkEnd w:id="87"/>
    </w:p>
    <w:p w14:paraId="10BC07A7" w14:textId="252AE39B" w:rsidR="006752BC" w:rsidRPr="00063C1C" w:rsidRDefault="006752BC" w:rsidP="00D04795">
      <w:pPr>
        <w:spacing w:after="0"/>
        <w:jc w:val="both"/>
        <w:rPr>
          <w:rFonts w:ascii="Arial" w:hAnsi="Arial" w:cs="Arial"/>
          <w:sz w:val="18"/>
          <w:szCs w:val="18"/>
        </w:rPr>
      </w:pPr>
      <w:bookmarkStart w:id="88" w:name="_Hlk135648998"/>
      <w:bookmarkStart w:id="89" w:name="_Hlk136853170"/>
      <w:r w:rsidRPr="00063C1C">
        <w:rPr>
          <w:rFonts w:ascii="Arial" w:hAnsi="Arial" w:cs="Arial"/>
          <w:sz w:val="18"/>
          <w:szCs w:val="18"/>
        </w:rPr>
        <w:t xml:space="preserve">V začetku leta 2023 je Organizacija za gospodarsko sodelovanje in razvoj (v nadaljnjem besedilu: OECD) začela </w:t>
      </w:r>
      <w:r w:rsidR="00807DE3" w:rsidRPr="00063C1C">
        <w:rPr>
          <w:rFonts w:ascii="Arial" w:hAnsi="Arial" w:cs="Arial"/>
          <w:b/>
          <w:bCs/>
          <w:sz w:val="18"/>
          <w:szCs w:val="18"/>
        </w:rPr>
        <w:t>vrednotiti</w:t>
      </w:r>
      <w:r w:rsidR="00B949D2" w:rsidRPr="00063C1C">
        <w:rPr>
          <w:rFonts w:ascii="Arial" w:hAnsi="Arial" w:cs="Arial"/>
          <w:b/>
          <w:bCs/>
          <w:sz w:val="18"/>
          <w:szCs w:val="18"/>
        </w:rPr>
        <w:t xml:space="preserve"> ukrepe </w:t>
      </w:r>
      <w:r w:rsidRPr="00063C1C">
        <w:rPr>
          <w:rFonts w:ascii="Arial" w:hAnsi="Arial" w:cs="Arial"/>
          <w:b/>
          <w:bCs/>
          <w:sz w:val="18"/>
          <w:szCs w:val="18"/>
        </w:rPr>
        <w:t>APZ</w:t>
      </w:r>
      <w:r w:rsidRPr="00063C1C">
        <w:rPr>
          <w:rFonts w:ascii="Arial" w:hAnsi="Arial" w:cs="Arial"/>
          <w:sz w:val="18"/>
          <w:szCs w:val="18"/>
        </w:rPr>
        <w:t xml:space="preserve"> z namenom učinkovitejšega izvajanja in doseganja zastavljenih strateških ciljev na tem področju ter prilagoditev smernic APZ. Prvi del poročila, ki je nastal v okviru projekta OECD in Evropske komisije, vsebuje vrednotenje učinkov programov usposabljanja in spodbud za zaposlitev za brezposelne, pri čemer se ne osredinja samo na verjetnost zaposlitve, temveč raziskuje tudi, kako programi APZ vplivajo na zaposljivost in prihodke različnih skupin prebivalstva. Predstavitev poročila Povezovanje ljudi z delovnimi mesti: Ocena učinka spodbud za zaposlovanje in usposabljanja za brezposelne osebe v Sloveniji,</w:t>
      </w:r>
      <w:r w:rsidRPr="00063C1C">
        <w:rPr>
          <w:rStyle w:val="Sprotnaopomba-sklic"/>
          <w:rFonts w:ascii="Arial" w:hAnsi="Arial" w:cs="Arial"/>
          <w:szCs w:val="18"/>
        </w:rPr>
        <w:footnoteReference w:id="13"/>
      </w:r>
      <w:r w:rsidRPr="00063C1C">
        <w:rPr>
          <w:rFonts w:ascii="Arial" w:hAnsi="Arial" w:cs="Arial"/>
          <w:sz w:val="18"/>
          <w:szCs w:val="18"/>
        </w:rPr>
        <w:t xml:space="preserve"> katere namen je bil širši strokovni javnosti predstaviti ključne ugotovitve poročila za Slovenijo, je bila 13. marca 2025 v Ljubljani. Več poudarkov iz navedenega poročila za Slovenijo na področju APZ je opisano v šestem poglavju. </w:t>
      </w:r>
    </w:p>
    <w:p w14:paraId="187E45AC" w14:textId="77777777" w:rsidR="006752BC" w:rsidRPr="00063C1C" w:rsidRDefault="006752BC" w:rsidP="00D04795">
      <w:pPr>
        <w:spacing w:after="0"/>
        <w:jc w:val="both"/>
        <w:rPr>
          <w:rFonts w:ascii="Arial" w:hAnsi="Arial" w:cs="Arial"/>
          <w:color w:val="FF0000"/>
          <w:sz w:val="18"/>
          <w:szCs w:val="18"/>
        </w:rPr>
      </w:pPr>
    </w:p>
    <w:p w14:paraId="3F438D35" w14:textId="7E902C56" w:rsidR="006752BC" w:rsidRPr="00063C1C" w:rsidRDefault="006752BC" w:rsidP="00D04795">
      <w:pPr>
        <w:spacing w:after="0"/>
        <w:jc w:val="both"/>
        <w:rPr>
          <w:rFonts w:ascii="Arial" w:hAnsi="Arial" w:cs="Arial"/>
          <w:sz w:val="18"/>
          <w:szCs w:val="18"/>
        </w:rPr>
      </w:pPr>
      <w:r w:rsidRPr="00063C1C">
        <w:rPr>
          <w:rFonts w:ascii="Arial" w:hAnsi="Arial" w:cs="Arial"/>
          <w:sz w:val="18"/>
          <w:szCs w:val="18"/>
        </w:rPr>
        <w:t>V nadaljevanju leta 2025 bo OECD pripravil</w:t>
      </w:r>
      <w:r w:rsidR="00807DE3" w:rsidRPr="00063C1C">
        <w:rPr>
          <w:rFonts w:ascii="Arial" w:hAnsi="Arial" w:cs="Arial"/>
          <w:sz w:val="18"/>
          <w:szCs w:val="18"/>
        </w:rPr>
        <w:t>a</w:t>
      </w:r>
      <w:r w:rsidRPr="00063C1C">
        <w:rPr>
          <w:rFonts w:ascii="Arial" w:hAnsi="Arial" w:cs="Arial"/>
          <w:sz w:val="18"/>
          <w:szCs w:val="18"/>
        </w:rPr>
        <w:t xml:space="preserve"> tudi pregled in oceno </w:t>
      </w:r>
      <w:r w:rsidR="00917E5D" w:rsidRPr="00063C1C">
        <w:rPr>
          <w:rFonts w:ascii="Arial" w:hAnsi="Arial" w:cs="Arial"/>
          <w:sz w:val="18"/>
          <w:szCs w:val="18"/>
        </w:rPr>
        <w:t xml:space="preserve">veljavnega </w:t>
      </w:r>
      <w:r w:rsidRPr="00063C1C">
        <w:rPr>
          <w:rFonts w:ascii="Arial" w:hAnsi="Arial" w:cs="Arial"/>
          <w:sz w:val="18"/>
          <w:szCs w:val="18"/>
        </w:rPr>
        <w:t xml:space="preserve">sistema za oblikovanje in izvajanje APZ z namenom prilagoditve izvedbenih dokumentov APZ, kar je tudi eden od ukrepov iz </w:t>
      </w:r>
      <w:r w:rsidR="00917E5D" w:rsidRPr="00063C1C">
        <w:rPr>
          <w:rFonts w:ascii="Arial" w:hAnsi="Arial" w:cs="Arial"/>
          <w:sz w:val="18"/>
          <w:szCs w:val="18"/>
        </w:rPr>
        <w:t xml:space="preserve">Načrta za okrevanje in odpornost (v nadaljnjem besedilu: </w:t>
      </w:r>
      <w:r w:rsidRPr="00063C1C">
        <w:rPr>
          <w:rFonts w:ascii="Arial" w:hAnsi="Arial" w:cs="Arial"/>
          <w:sz w:val="18"/>
          <w:szCs w:val="18"/>
        </w:rPr>
        <w:t>NOO</w:t>
      </w:r>
      <w:r w:rsidR="00917E5D" w:rsidRPr="00063C1C">
        <w:rPr>
          <w:rFonts w:ascii="Arial" w:hAnsi="Arial" w:cs="Arial"/>
          <w:sz w:val="18"/>
          <w:szCs w:val="18"/>
        </w:rPr>
        <w:t>)</w:t>
      </w:r>
      <w:r w:rsidRPr="00063C1C">
        <w:rPr>
          <w:rFonts w:ascii="Arial" w:hAnsi="Arial" w:cs="Arial"/>
          <w:sz w:val="18"/>
          <w:szCs w:val="18"/>
        </w:rPr>
        <w:t>. Pripravili bodo analizo stroškov in koristi programov APZ (vključno z denarno socialno pomočjo, denarnim nadomestilom za brezposelnost in drugimi socialnimi transferji). Za programe javnih del bo</w:t>
      </w:r>
      <w:r w:rsidR="00917E5D" w:rsidRPr="00063C1C">
        <w:rPr>
          <w:rFonts w:ascii="Arial" w:hAnsi="Arial" w:cs="Arial"/>
          <w:sz w:val="18"/>
          <w:szCs w:val="18"/>
        </w:rPr>
        <w:t>do</w:t>
      </w:r>
      <w:r w:rsidRPr="00063C1C">
        <w:rPr>
          <w:rFonts w:ascii="Arial" w:hAnsi="Arial" w:cs="Arial"/>
          <w:sz w:val="18"/>
          <w:szCs w:val="18"/>
        </w:rPr>
        <w:t xml:space="preserve"> </w:t>
      </w:r>
      <w:r w:rsidR="00917E5D" w:rsidRPr="00063C1C">
        <w:rPr>
          <w:rFonts w:ascii="Arial" w:hAnsi="Arial" w:cs="Arial"/>
          <w:sz w:val="18"/>
          <w:szCs w:val="18"/>
        </w:rPr>
        <w:t xml:space="preserve">pripravili </w:t>
      </w:r>
      <w:r w:rsidRPr="00063C1C">
        <w:rPr>
          <w:rFonts w:ascii="Arial" w:hAnsi="Arial" w:cs="Arial"/>
          <w:sz w:val="18"/>
          <w:szCs w:val="18"/>
        </w:rPr>
        <w:t>analiz</w:t>
      </w:r>
      <w:r w:rsidR="00917E5D" w:rsidRPr="00063C1C">
        <w:rPr>
          <w:rFonts w:ascii="Arial" w:hAnsi="Arial" w:cs="Arial"/>
          <w:sz w:val="18"/>
          <w:szCs w:val="18"/>
        </w:rPr>
        <w:t>o</w:t>
      </w:r>
      <w:r w:rsidRPr="00063C1C">
        <w:rPr>
          <w:rFonts w:ascii="Arial" w:hAnsi="Arial" w:cs="Arial"/>
          <w:sz w:val="18"/>
          <w:szCs w:val="18"/>
        </w:rPr>
        <w:t xml:space="preserve"> socialnih posledic (prejemanje socialnih dajatev in zdravstvenih posledic), pa tudi analizo v zvezi z zelenim in digitalnim prehodom.</w:t>
      </w:r>
    </w:p>
    <w:p w14:paraId="1D8D0D29" w14:textId="77777777" w:rsidR="006752BC" w:rsidRPr="00063C1C" w:rsidRDefault="006752BC" w:rsidP="00D04795">
      <w:pPr>
        <w:spacing w:after="0"/>
        <w:jc w:val="both"/>
        <w:rPr>
          <w:rFonts w:ascii="Arial" w:eastAsia="Times New Roman" w:hAnsi="Arial" w:cs="Arial"/>
          <w:sz w:val="18"/>
          <w:szCs w:val="18"/>
          <w:lang w:eastAsia="sl-SI"/>
        </w:rPr>
      </w:pPr>
    </w:p>
    <w:p w14:paraId="473EAEBE" w14:textId="7013D395" w:rsidR="006752BC" w:rsidRPr="00063C1C" w:rsidRDefault="00CF5184" w:rsidP="00D04795">
      <w:pPr>
        <w:spacing w:after="0"/>
        <w:jc w:val="both"/>
        <w:rPr>
          <w:rFonts w:ascii="Arial" w:hAnsi="Arial" w:cs="Arial"/>
          <w:bCs/>
          <w:sz w:val="18"/>
          <w:szCs w:val="18"/>
        </w:rPr>
      </w:pPr>
      <w:r w:rsidRPr="00063C1C">
        <w:rPr>
          <w:rFonts w:ascii="Arial" w:hAnsi="Arial" w:cs="Arial"/>
          <w:bCs/>
          <w:sz w:val="18"/>
          <w:szCs w:val="18"/>
        </w:rPr>
        <w:t>MDDSZ v</w:t>
      </w:r>
      <w:r w:rsidR="006752BC" w:rsidRPr="00063C1C">
        <w:rPr>
          <w:rFonts w:ascii="Arial" w:hAnsi="Arial" w:cs="Arial"/>
          <w:bCs/>
          <w:sz w:val="18"/>
          <w:szCs w:val="18"/>
        </w:rPr>
        <w:t xml:space="preserve"> okviru NOO pripravlja spremembe in dopolnitve ZUTD na področju nadomestila za brezposelnost z namenom povečevanja delovne aktivnosti starejših in preprečevanja predčasnih odhodov s trga dela. Osnovna namena predlaganih sprememb in dopolnitev sta izboljšanje socialne varnosti brezposelnih oseb ter povečanje delovne aktivnosti starejših brezposelnih oseb in preprečevanje njihovega predčasnega odhoda s trga dela. </w:t>
      </w:r>
    </w:p>
    <w:p w14:paraId="4AC2887D" w14:textId="77777777" w:rsidR="006752BC" w:rsidRPr="00063C1C" w:rsidRDefault="006752BC" w:rsidP="00D04795">
      <w:pPr>
        <w:spacing w:after="0"/>
        <w:jc w:val="both"/>
        <w:rPr>
          <w:rFonts w:ascii="Arial" w:hAnsi="Arial" w:cs="Arial"/>
          <w:sz w:val="18"/>
          <w:szCs w:val="18"/>
        </w:rPr>
      </w:pPr>
    </w:p>
    <w:p w14:paraId="23FAF89B" w14:textId="1B0DE0AD" w:rsidR="006752BC" w:rsidRPr="00063C1C" w:rsidRDefault="006752BC" w:rsidP="00D04795">
      <w:pPr>
        <w:spacing w:after="0"/>
        <w:jc w:val="both"/>
        <w:rPr>
          <w:rFonts w:ascii="Arial" w:hAnsi="Arial" w:cs="Arial"/>
          <w:sz w:val="18"/>
          <w:szCs w:val="18"/>
          <w:highlight w:val="yellow"/>
        </w:rPr>
      </w:pPr>
      <w:r w:rsidRPr="00063C1C">
        <w:rPr>
          <w:rFonts w:ascii="Arial" w:hAnsi="Arial" w:cs="Arial"/>
          <w:sz w:val="18"/>
          <w:szCs w:val="18"/>
        </w:rPr>
        <w:t xml:space="preserve">Vlada Republike Slovenije je v začetku marca 2025 na 114. redni seji določila besedilo </w:t>
      </w:r>
      <w:r w:rsidRPr="00063C1C">
        <w:rPr>
          <w:rFonts w:ascii="Arial" w:hAnsi="Arial" w:cs="Arial"/>
          <w:b/>
          <w:bCs/>
          <w:sz w:val="18"/>
          <w:szCs w:val="18"/>
        </w:rPr>
        <w:t>Predloga zakona o uveljavljanju delnega povračila nadomestila plače za skrajšani delovni čas</w:t>
      </w:r>
      <w:r w:rsidRPr="00D04795">
        <w:rPr>
          <w:rFonts w:ascii="Arial" w:hAnsi="Arial" w:cs="Arial"/>
          <w:bCs/>
          <w:sz w:val="18"/>
          <w:szCs w:val="18"/>
        </w:rPr>
        <w:t xml:space="preserve">, </w:t>
      </w:r>
      <w:r w:rsidRPr="00063C1C">
        <w:rPr>
          <w:rFonts w:ascii="Arial" w:hAnsi="Arial" w:cs="Arial"/>
          <w:sz w:val="18"/>
          <w:szCs w:val="18"/>
        </w:rPr>
        <w:t>ki se</w:t>
      </w:r>
      <w:r w:rsidRPr="00063C1C">
        <w:rPr>
          <w:rFonts w:ascii="Arial" w:hAnsi="Arial" w:cs="Arial"/>
          <w:b/>
          <w:bCs/>
          <w:sz w:val="18"/>
          <w:szCs w:val="18"/>
        </w:rPr>
        <w:t xml:space="preserve"> </w:t>
      </w:r>
      <w:r w:rsidRPr="00063C1C">
        <w:rPr>
          <w:rFonts w:ascii="Arial" w:hAnsi="Arial" w:cs="Arial"/>
          <w:sz w:val="18"/>
          <w:szCs w:val="18"/>
        </w:rPr>
        <w:t xml:space="preserve">pripravlja kot ukrep ohranitve delovnih mest v okviru NOO, v državnem zboru pa se je nato 7. marca 2025 začel zakonodajni postopek. Pri pripravi predloga zakona so bili upoštevani </w:t>
      </w:r>
      <w:r w:rsidR="00CF5184" w:rsidRPr="00063C1C">
        <w:rPr>
          <w:rFonts w:ascii="Arial" w:hAnsi="Arial" w:cs="Arial"/>
          <w:sz w:val="18"/>
          <w:szCs w:val="18"/>
        </w:rPr>
        <w:t xml:space="preserve">izsledki </w:t>
      </w:r>
      <w:r w:rsidRPr="00063C1C">
        <w:rPr>
          <w:rFonts w:ascii="Arial" w:hAnsi="Arial" w:cs="Arial"/>
          <w:sz w:val="18"/>
          <w:szCs w:val="18"/>
        </w:rPr>
        <w:t xml:space="preserve">analize potreb in izkušenj z izvajanjem intervencijskega ukrepa med epidemijo covida-19 in med energetsko krizo v letu 2022. Priprava predloga zakona je potekala v sodelovanju s socialnimi partnerji. Namen predloga zakona je ohranitev delovnih mest zaradi začasne nezmožnosti zagotavljanja </w:t>
      </w:r>
      <w:r w:rsidRPr="00063C1C">
        <w:rPr>
          <w:rFonts w:ascii="Arial" w:hAnsi="Arial" w:cs="Arial"/>
          <w:sz w:val="18"/>
          <w:szCs w:val="18"/>
        </w:rPr>
        <w:lastRenderedPageBreak/>
        <w:t xml:space="preserve">dela delodajalcu zaradi nastopa okoliščin na podlagi tega zakona in omogočanje odreditve dela s skrajšanim delovnim časom ob hkratni delni napotitvi na začasno čakanje na delo delavca, ki ima pri delodajalcu sklenjeno pogodbo o zaposlitvi za polni delovni čas, na način, da delodajalec delavcu zagotavlja delo vsaj za polovični delovni čas. Delodajalec lahko zaradi povračila izplačanega nadomestila plače za preostali del delovnega časa do polnega delovnega časa, za katerega je delavcu odrejeno začasno čakanje na delo v deležu od 5 do 20 ur tedensko, uveljavlja delno povračilo izplačanega nadomestila plače zaradi odreditve dela s skrajšanim delovnim časom, določene s tem zakonom. Predlog zakona določa tudi obveznost usposabljanja in izobraževanja v obdobju </w:t>
      </w:r>
      <w:r w:rsidR="00CF5184" w:rsidRPr="00063C1C">
        <w:rPr>
          <w:rFonts w:ascii="Arial" w:hAnsi="Arial" w:cs="Arial"/>
          <w:sz w:val="18"/>
          <w:szCs w:val="18"/>
        </w:rPr>
        <w:t xml:space="preserve">izvajanja </w:t>
      </w:r>
      <w:r w:rsidRPr="00063C1C">
        <w:rPr>
          <w:rFonts w:ascii="Arial" w:hAnsi="Arial" w:cs="Arial"/>
          <w:sz w:val="18"/>
          <w:szCs w:val="18"/>
        </w:rPr>
        <w:t>ukrepa skrajšanja delovnega časa. Cilj predloga zakona je v tem, da podjetja v času nepredvidenih šokov obdržijo delovna mesta in zaposlene delavce z zagotovitvijo kratkoročnih finančnih sredstev za izplačilo plač s pomočjo države. Takšni šoki vplivajo na zmožnost delodajalcev za zadržanje delovne sile med začasno krizo in vodijo do izgube delovnih mest. Zmanjšata se tudi plačilna sposobnost podjetja in možnost njegovega preživetja med krizo. Stalna shema skrajšanega delovnega časa omogoča ohranitev zaposlitev, s čimer zavaruje podjetj</w:t>
      </w:r>
      <w:r w:rsidR="003A179D" w:rsidRPr="00063C1C">
        <w:rPr>
          <w:rFonts w:ascii="Arial" w:hAnsi="Arial" w:cs="Arial"/>
          <w:sz w:val="18"/>
          <w:szCs w:val="18"/>
        </w:rPr>
        <w:t>e</w:t>
      </w:r>
      <w:r w:rsidRPr="00063C1C">
        <w:rPr>
          <w:rFonts w:ascii="Arial" w:hAnsi="Arial" w:cs="Arial"/>
          <w:sz w:val="18"/>
          <w:szCs w:val="18"/>
        </w:rPr>
        <w:t xml:space="preserve"> pred stroški, ki nastanejo z ukinjanjem delovnih mest in izgubo </w:t>
      </w:r>
      <w:r w:rsidR="003A179D" w:rsidRPr="00063C1C">
        <w:rPr>
          <w:rFonts w:ascii="Arial" w:hAnsi="Arial" w:cs="Arial"/>
          <w:sz w:val="18"/>
          <w:szCs w:val="18"/>
        </w:rPr>
        <w:t xml:space="preserve">posebnega </w:t>
      </w:r>
      <w:r w:rsidRPr="00063C1C">
        <w:rPr>
          <w:rFonts w:ascii="Arial" w:hAnsi="Arial" w:cs="Arial"/>
          <w:sz w:val="18"/>
          <w:szCs w:val="18"/>
        </w:rPr>
        <w:t xml:space="preserve">človeškega kapitala v podjetju ter prihodnjega zaposlovanja in usposabljanja novih delavcev. </w:t>
      </w:r>
    </w:p>
    <w:bookmarkEnd w:id="88"/>
    <w:bookmarkEnd w:id="89"/>
    <w:p w14:paraId="6E2019F0" w14:textId="77777777" w:rsidR="006752BC" w:rsidRPr="00063C1C" w:rsidRDefault="006752BC" w:rsidP="00D04795">
      <w:pPr>
        <w:spacing w:after="0"/>
        <w:jc w:val="both"/>
        <w:rPr>
          <w:rFonts w:ascii="Arial" w:hAnsi="Arial" w:cs="Arial"/>
          <w:sz w:val="18"/>
          <w:szCs w:val="18"/>
        </w:rPr>
      </w:pPr>
    </w:p>
    <w:p w14:paraId="608FFEE7" w14:textId="11CC67DD" w:rsidR="006752BC" w:rsidRPr="00063C1C" w:rsidRDefault="006752BC" w:rsidP="00D04795">
      <w:pPr>
        <w:spacing w:after="0"/>
        <w:jc w:val="both"/>
        <w:rPr>
          <w:rFonts w:ascii="Arial" w:hAnsi="Arial" w:cs="Arial"/>
          <w:sz w:val="18"/>
          <w:szCs w:val="18"/>
        </w:rPr>
      </w:pPr>
      <w:r w:rsidRPr="00063C1C">
        <w:rPr>
          <w:rFonts w:ascii="Arial" w:hAnsi="Arial" w:cs="Arial"/>
          <w:sz w:val="18"/>
          <w:szCs w:val="18"/>
        </w:rPr>
        <w:t>Pozitivna gibanja na trgu dela se še naprej nadaljujejo. Delovna aktivnost se še vedno povečuje, a njena rast se umirja. V naslednjih letih bi se delovna aktivnost lahko nekoliko okrepila, izhajala pa bo pretežno iz zaposlovanja tujih delavcev. Število registrirano brezposelnih se bo še</w:t>
      </w:r>
      <w:r w:rsidR="00633CEE" w:rsidRPr="00063C1C">
        <w:rPr>
          <w:rFonts w:ascii="Arial" w:hAnsi="Arial" w:cs="Arial"/>
          <w:sz w:val="18"/>
          <w:szCs w:val="18"/>
        </w:rPr>
        <w:t xml:space="preserve"> naprej</w:t>
      </w:r>
      <w:r w:rsidRPr="00063C1C">
        <w:rPr>
          <w:rFonts w:ascii="Arial" w:hAnsi="Arial" w:cs="Arial"/>
          <w:sz w:val="18"/>
          <w:szCs w:val="18"/>
        </w:rPr>
        <w:t xml:space="preserve"> zmanjševalo, vendar počasneje. Na manjše število registriranih brezposelnih bo poleg prehoda v aktivnost pomembno vplivalo tudi naraščajoče prehajanje iz brezposelnosti v neaktivnost oziroma upokojitev. Tudi v letu 2025 se bodo podjetja soočala s pomanjkanjem delovne sile</w:t>
      </w:r>
      <w:r w:rsidR="00633CEE" w:rsidRPr="00063C1C">
        <w:rPr>
          <w:rFonts w:ascii="Arial" w:hAnsi="Arial" w:cs="Arial"/>
          <w:sz w:val="18"/>
          <w:szCs w:val="18"/>
        </w:rPr>
        <w:t>,</w:t>
      </w:r>
      <w:r w:rsidRPr="00063C1C">
        <w:rPr>
          <w:rFonts w:ascii="Arial" w:hAnsi="Arial" w:cs="Arial"/>
          <w:sz w:val="18"/>
          <w:szCs w:val="18"/>
        </w:rPr>
        <w:t xml:space="preserve"> zato bo v okviru APZ </w:t>
      </w:r>
      <w:r w:rsidR="00633CEE" w:rsidRPr="00063C1C">
        <w:rPr>
          <w:rFonts w:ascii="Arial" w:hAnsi="Arial" w:cs="Arial"/>
          <w:sz w:val="18"/>
          <w:szCs w:val="18"/>
        </w:rPr>
        <w:t xml:space="preserve">ključni </w:t>
      </w:r>
      <w:r w:rsidRPr="00063C1C">
        <w:rPr>
          <w:rFonts w:ascii="Arial" w:hAnsi="Arial" w:cs="Arial"/>
          <w:sz w:val="18"/>
          <w:szCs w:val="18"/>
        </w:rPr>
        <w:t>izziv spodbujati delovno aktivnost ranljivih skupin, predvsem starejših, nižje izobraženih in dolgotrajno brezposelnih, kar bo zahtevalo celovit</w:t>
      </w:r>
      <w:r w:rsidR="00633CEE" w:rsidRPr="00063C1C">
        <w:rPr>
          <w:rFonts w:ascii="Arial" w:hAnsi="Arial" w:cs="Arial"/>
          <w:sz w:val="18"/>
          <w:szCs w:val="18"/>
        </w:rPr>
        <w:t>o</w:t>
      </w:r>
      <w:r w:rsidRPr="00063C1C">
        <w:rPr>
          <w:rFonts w:ascii="Arial" w:hAnsi="Arial" w:cs="Arial"/>
          <w:sz w:val="18"/>
          <w:szCs w:val="18"/>
        </w:rPr>
        <w:t xml:space="preserve"> </w:t>
      </w:r>
      <w:r w:rsidR="00633CEE" w:rsidRPr="00063C1C">
        <w:rPr>
          <w:rFonts w:ascii="Arial" w:hAnsi="Arial" w:cs="Arial"/>
          <w:sz w:val="18"/>
          <w:szCs w:val="18"/>
        </w:rPr>
        <w:t xml:space="preserve">delovanje </w:t>
      </w:r>
      <w:r w:rsidRPr="00063C1C">
        <w:rPr>
          <w:rFonts w:ascii="Arial" w:hAnsi="Arial" w:cs="Arial"/>
          <w:sz w:val="18"/>
          <w:szCs w:val="18"/>
        </w:rPr>
        <w:t>in prilagoditev ukrepov posameznim ciljnim skupinam. Pomanjkanje delovne sile, demografske spremembe in drugi trendi na trgu dela kažejo na nujnost vlaganja v ukrepe za podaljševanje delovne aktivnosti, vključno s pridobivanjem ustreznih znanj, ki so pomembna za zagotavljanje usposobljene delovne sile.</w:t>
      </w:r>
    </w:p>
    <w:p w14:paraId="0F32C15B" w14:textId="77777777" w:rsidR="006752BC" w:rsidRPr="00063C1C" w:rsidRDefault="006752BC" w:rsidP="00AB55F5">
      <w:pPr>
        <w:spacing w:after="0"/>
        <w:rPr>
          <w:rFonts w:ascii="Arial" w:hAnsi="Arial" w:cs="Arial"/>
          <w:sz w:val="18"/>
          <w:szCs w:val="18"/>
        </w:rPr>
      </w:pPr>
    </w:p>
    <w:p w14:paraId="293086F1" w14:textId="77777777" w:rsidR="006752BC" w:rsidRPr="001C3460" w:rsidRDefault="006752BC" w:rsidP="005E49F4">
      <w:pPr>
        <w:pStyle w:val="Naslov1"/>
        <w:ind w:left="720"/>
      </w:pPr>
      <w:bookmarkStart w:id="90" w:name="_Toc138081709"/>
      <w:bookmarkStart w:id="91" w:name="_Toc201146667"/>
      <w:r>
        <w:t xml:space="preserve">5 </w:t>
      </w:r>
      <w:r w:rsidRPr="001C3460">
        <w:t>DOSEGANJE CILJEV EVROPSKE POLITIKE ZAPOSLOVANJA</w:t>
      </w:r>
      <w:bookmarkEnd w:id="90"/>
      <w:bookmarkEnd w:id="91"/>
    </w:p>
    <w:p w14:paraId="45B59EF2" w14:textId="77777777" w:rsidR="006752BC" w:rsidRPr="00063C1C" w:rsidRDefault="006752BC" w:rsidP="00AB55F5">
      <w:pPr>
        <w:spacing w:after="0"/>
        <w:rPr>
          <w:rFonts w:ascii="Arial" w:hAnsi="Arial" w:cs="Arial"/>
          <w:sz w:val="18"/>
          <w:szCs w:val="18"/>
        </w:rPr>
      </w:pPr>
    </w:p>
    <w:p w14:paraId="639F8A1F" w14:textId="4166CD35"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 xml:space="preserve">Evropska strategija zaposlovanja ima svoje začetke v letu 1997 z Amsterdamsko pogodbo, ki države članice zavezuje k usklajenemu oblikovanju politik trga dela. Pogodba v ta namen obvezuje Svet EU, da oblikuje </w:t>
      </w:r>
      <w:r w:rsidRPr="00063C1C">
        <w:rPr>
          <w:rFonts w:ascii="Arial" w:hAnsi="Arial" w:cs="Arial"/>
          <w:b/>
          <w:sz w:val="18"/>
          <w:szCs w:val="18"/>
        </w:rPr>
        <w:t>evropske smernice zaposlovanja</w:t>
      </w:r>
      <w:r w:rsidRPr="00063C1C">
        <w:rPr>
          <w:rFonts w:ascii="Arial" w:hAnsi="Arial" w:cs="Arial"/>
          <w:bCs/>
          <w:sz w:val="18"/>
          <w:szCs w:val="18"/>
        </w:rPr>
        <w:t xml:space="preserve"> na podlagi ocene položaja na trgu dela v EU. Te določbe po skoraj treh desetletjih še vedno veljajo, le da so ustrezno prilagojene spremembam v gospodarstvu in na trgu dela. Smernice zaposlovanja se redno osvežujejo in dograjujejo s povezanimi politikami, medtem ko sta pregled stanja na trgu dela in pregled uresničevanja evropskih smernic zaposlovanja za preteklo leto obrazložena v </w:t>
      </w:r>
      <w:r w:rsidRPr="00063C1C">
        <w:rPr>
          <w:rFonts w:ascii="Arial" w:hAnsi="Arial" w:cs="Arial"/>
          <w:b/>
          <w:sz w:val="18"/>
          <w:szCs w:val="18"/>
        </w:rPr>
        <w:t xml:space="preserve">Skupnem poročilu o zaposlovanju </w:t>
      </w:r>
      <w:r w:rsidRPr="00063C1C">
        <w:rPr>
          <w:rFonts w:ascii="Arial" w:hAnsi="Arial" w:cs="Arial"/>
          <w:bCs/>
          <w:sz w:val="18"/>
          <w:szCs w:val="18"/>
        </w:rPr>
        <w:t xml:space="preserve">(angl. </w:t>
      </w:r>
      <w:r w:rsidRPr="00063C1C">
        <w:rPr>
          <w:rFonts w:ascii="Arial" w:hAnsi="Arial" w:cs="Arial"/>
          <w:bCs/>
          <w:i/>
          <w:sz w:val="18"/>
          <w:szCs w:val="18"/>
        </w:rPr>
        <w:t>Joint Employment Report</w:t>
      </w:r>
      <w:r w:rsidRPr="00063C1C">
        <w:rPr>
          <w:rFonts w:ascii="Arial" w:hAnsi="Arial" w:cs="Arial"/>
          <w:bCs/>
          <w:sz w:val="18"/>
          <w:szCs w:val="18"/>
        </w:rPr>
        <w:t xml:space="preserve">, JER), vključno </w:t>
      </w:r>
      <w:r w:rsidR="00633CEE" w:rsidRPr="00063C1C">
        <w:rPr>
          <w:rFonts w:ascii="Arial" w:hAnsi="Arial" w:cs="Arial"/>
          <w:bCs/>
          <w:sz w:val="18"/>
          <w:szCs w:val="18"/>
        </w:rPr>
        <w:t xml:space="preserve">z </w:t>
      </w:r>
      <w:r w:rsidRPr="00063C1C">
        <w:rPr>
          <w:rFonts w:ascii="Arial" w:hAnsi="Arial" w:cs="Arial"/>
          <w:bCs/>
          <w:sz w:val="18"/>
          <w:szCs w:val="18"/>
        </w:rPr>
        <w:t>osnovnimi sporočili kot vodilo</w:t>
      </w:r>
      <w:r w:rsidR="00633CEE" w:rsidRPr="00063C1C">
        <w:rPr>
          <w:rFonts w:ascii="Arial" w:hAnsi="Arial" w:cs="Arial"/>
          <w:bCs/>
          <w:sz w:val="18"/>
          <w:szCs w:val="18"/>
        </w:rPr>
        <w:t>m</w:t>
      </w:r>
      <w:r w:rsidRPr="00063C1C">
        <w:rPr>
          <w:rFonts w:ascii="Arial" w:hAnsi="Arial" w:cs="Arial"/>
          <w:bCs/>
          <w:sz w:val="18"/>
          <w:szCs w:val="18"/>
        </w:rPr>
        <w:t xml:space="preserve"> prednostnih nalog EU v naslednjem letu. Poročilo, navedeno v nadaljevanju, tako ponuja pogled na dogajanje na trgu dela in izvajanje smernic v letu 2023, hkrati pa pogled naprej v leto 2025 v obliki ključnih sporočil z razlago področij, ki bodo zahtevala več pozornosti.  </w:t>
      </w:r>
    </w:p>
    <w:p w14:paraId="7A82A9CA" w14:textId="77777777" w:rsidR="006752BC" w:rsidRPr="00063C1C" w:rsidRDefault="006752BC" w:rsidP="0082318A">
      <w:pPr>
        <w:spacing w:after="0"/>
        <w:jc w:val="both"/>
        <w:rPr>
          <w:rFonts w:ascii="Arial" w:hAnsi="Arial" w:cs="Arial"/>
          <w:bCs/>
          <w:sz w:val="18"/>
          <w:szCs w:val="18"/>
          <w:highlight w:val="yellow"/>
        </w:rPr>
      </w:pPr>
      <w:r w:rsidRPr="00063C1C">
        <w:rPr>
          <w:rFonts w:ascii="Arial" w:hAnsi="Arial" w:cs="Arial"/>
          <w:bCs/>
          <w:sz w:val="18"/>
          <w:szCs w:val="18"/>
          <w:highlight w:val="yellow"/>
        </w:rPr>
        <w:t xml:space="preserve"> </w:t>
      </w:r>
    </w:p>
    <w:p w14:paraId="01B8A51F" w14:textId="09C0D8EA" w:rsidR="006752BC" w:rsidRPr="00063C1C" w:rsidRDefault="006752BC" w:rsidP="0082318A">
      <w:pPr>
        <w:spacing w:after="0"/>
        <w:jc w:val="both"/>
        <w:rPr>
          <w:rFonts w:ascii="Arial" w:hAnsi="Arial" w:cs="Arial"/>
          <w:bCs/>
          <w:sz w:val="18"/>
          <w:szCs w:val="18"/>
        </w:rPr>
      </w:pPr>
      <w:r w:rsidRPr="00063C1C">
        <w:rPr>
          <w:rFonts w:ascii="Arial" w:hAnsi="Arial" w:cs="Arial"/>
          <w:b/>
          <w:sz w:val="18"/>
          <w:szCs w:val="18"/>
        </w:rPr>
        <w:t>Skupno poročilo o zaposlovanj</w:t>
      </w:r>
      <w:r w:rsidR="00633CEE" w:rsidRPr="00063C1C">
        <w:rPr>
          <w:rFonts w:ascii="Arial" w:hAnsi="Arial" w:cs="Arial"/>
          <w:b/>
          <w:sz w:val="18"/>
          <w:szCs w:val="18"/>
        </w:rPr>
        <w:t>u</w:t>
      </w:r>
      <w:r w:rsidRPr="00063C1C">
        <w:rPr>
          <w:rFonts w:ascii="Arial" w:hAnsi="Arial" w:cs="Arial"/>
          <w:b/>
          <w:sz w:val="18"/>
          <w:szCs w:val="18"/>
        </w:rPr>
        <w:t xml:space="preserve"> za leto 2025</w:t>
      </w:r>
      <w:r w:rsidRPr="00063C1C">
        <w:rPr>
          <w:rStyle w:val="Sprotnaopomba-sklic"/>
          <w:rFonts w:ascii="Arial" w:hAnsi="Arial" w:cs="Arial"/>
          <w:bCs/>
          <w:szCs w:val="18"/>
        </w:rPr>
        <w:footnoteReference w:id="14"/>
      </w:r>
      <w:r w:rsidRPr="00063C1C">
        <w:rPr>
          <w:rFonts w:ascii="Arial" w:hAnsi="Arial" w:cs="Arial"/>
          <w:b/>
          <w:sz w:val="18"/>
          <w:szCs w:val="18"/>
        </w:rPr>
        <w:t xml:space="preserve"> </w:t>
      </w:r>
      <w:r w:rsidRPr="00063C1C">
        <w:rPr>
          <w:rFonts w:ascii="Arial" w:hAnsi="Arial" w:cs="Arial"/>
          <w:bCs/>
          <w:sz w:val="18"/>
          <w:szCs w:val="18"/>
        </w:rPr>
        <w:t xml:space="preserve">navaja, da je bil trg dela v EU kljub počasnejši gospodarski rasti v letu 2024 še vedno robusten in stabilen, delovna aktivnost je naraščala in brezposelnost upadala. Pomanjkanje delavcev in znanj je še vedno aktualno, predvsem v nekaterih gospodarskih panogah. Poročilo povzema tudi </w:t>
      </w:r>
      <w:r w:rsidRPr="00063C1C">
        <w:rPr>
          <w:rFonts w:ascii="Arial" w:hAnsi="Arial" w:cs="Arial"/>
          <w:b/>
          <w:sz w:val="18"/>
          <w:szCs w:val="18"/>
        </w:rPr>
        <w:t>napredek pri doseganju glavnih ciljev akcijskega načrta za izvajanje evropskega stebra socialnih pravic do leta 2030</w:t>
      </w:r>
      <w:r w:rsidRPr="00063C1C">
        <w:rPr>
          <w:rFonts w:ascii="Arial" w:hAnsi="Arial" w:cs="Arial"/>
          <w:bCs/>
          <w:sz w:val="18"/>
          <w:szCs w:val="18"/>
        </w:rPr>
        <w:t xml:space="preserve"> in s tem </w:t>
      </w:r>
      <w:r w:rsidR="00633CEE" w:rsidRPr="00063C1C">
        <w:rPr>
          <w:rFonts w:ascii="Arial" w:hAnsi="Arial" w:cs="Arial"/>
          <w:bCs/>
          <w:sz w:val="18"/>
          <w:szCs w:val="18"/>
        </w:rPr>
        <w:t xml:space="preserve">povezanih ciljev </w:t>
      </w:r>
      <w:r w:rsidRPr="00063C1C">
        <w:rPr>
          <w:rFonts w:ascii="Arial" w:hAnsi="Arial" w:cs="Arial"/>
          <w:bCs/>
          <w:sz w:val="18"/>
          <w:szCs w:val="18"/>
        </w:rPr>
        <w:t xml:space="preserve">držav članic. Cilj s področja zaposlovanja (78-odstotna stopnja delovne aktivnosti za delavce med 20. in 64. letom starosti) je na dobri poti, da ga EU do leta 2030 tudi doseže (75,3 odstotka v </w:t>
      </w:r>
      <w:r w:rsidR="00633CEE" w:rsidRPr="00063C1C">
        <w:rPr>
          <w:rFonts w:ascii="Arial" w:hAnsi="Arial" w:cs="Arial"/>
          <w:bCs/>
          <w:sz w:val="18"/>
          <w:szCs w:val="18"/>
        </w:rPr>
        <w:t xml:space="preserve">letu </w:t>
      </w:r>
      <w:r w:rsidRPr="00063C1C">
        <w:rPr>
          <w:rFonts w:ascii="Arial" w:hAnsi="Arial" w:cs="Arial"/>
          <w:bCs/>
          <w:sz w:val="18"/>
          <w:szCs w:val="18"/>
        </w:rPr>
        <w:t xml:space="preserve">2023). Podatkov za </w:t>
      </w:r>
      <w:r w:rsidR="00633CEE" w:rsidRPr="00063C1C">
        <w:rPr>
          <w:rFonts w:ascii="Arial" w:hAnsi="Arial" w:cs="Arial"/>
          <w:bCs/>
          <w:sz w:val="18"/>
          <w:szCs w:val="18"/>
        </w:rPr>
        <w:t xml:space="preserve">leto </w:t>
      </w:r>
      <w:r w:rsidRPr="00063C1C">
        <w:rPr>
          <w:rFonts w:ascii="Arial" w:hAnsi="Arial" w:cs="Arial"/>
          <w:bCs/>
          <w:sz w:val="18"/>
          <w:szCs w:val="18"/>
        </w:rPr>
        <w:t xml:space="preserve">2024 to poročilo še ne vključuje, Eurostat pa za Slovenijo navaja 78,3-odstotno stopnjo delovne aktivnosti v letu 2024. To pomeni, da </w:t>
      </w:r>
      <w:r w:rsidR="00633CEE" w:rsidRPr="00063C1C">
        <w:rPr>
          <w:rFonts w:ascii="Arial" w:hAnsi="Arial" w:cs="Arial"/>
          <w:bCs/>
          <w:sz w:val="18"/>
          <w:szCs w:val="18"/>
        </w:rPr>
        <w:t xml:space="preserve">Slovenija </w:t>
      </w:r>
      <w:r w:rsidRPr="00063C1C">
        <w:rPr>
          <w:rFonts w:ascii="Arial" w:hAnsi="Arial" w:cs="Arial"/>
          <w:bCs/>
          <w:sz w:val="18"/>
          <w:szCs w:val="18"/>
        </w:rPr>
        <w:t xml:space="preserve">že presega cilj EU in se bliža tudi lastnemu cilju 79,5 odstotka, </w:t>
      </w:r>
      <w:r w:rsidR="00633CEE" w:rsidRPr="00063C1C">
        <w:rPr>
          <w:rFonts w:ascii="Arial" w:hAnsi="Arial" w:cs="Arial"/>
          <w:bCs/>
          <w:sz w:val="18"/>
          <w:szCs w:val="18"/>
        </w:rPr>
        <w:t xml:space="preserve">postavljenemu </w:t>
      </w:r>
      <w:r w:rsidRPr="00063C1C">
        <w:rPr>
          <w:rFonts w:ascii="Arial" w:hAnsi="Arial" w:cs="Arial"/>
          <w:bCs/>
          <w:sz w:val="18"/>
          <w:szCs w:val="18"/>
        </w:rPr>
        <w:t xml:space="preserve">za leto 2030.  </w:t>
      </w:r>
    </w:p>
    <w:p w14:paraId="23A337C2" w14:textId="77777777" w:rsidR="006752BC" w:rsidRPr="00063C1C" w:rsidRDefault="006752BC" w:rsidP="0082318A">
      <w:pPr>
        <w:spacing w:after="0"/>
        <w:jc w:val="both"/>
        <w:rPr>
          <w:rFonts w:ascii="Arial" w:hAnsi="Arial" w:cs="Arial"/>
          <w:bCs/>
          <w:sz w:val="18"/>
          <w:szCs w:val="18"/>
          <w:highlight w:val="yellow"/>
        </w:rPr>
      </w:pPr>
    </w:p>
    <w:p w14:paraId="479EC85F" w14:textId="2D5ED9C3"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 xml:space="preserve">Novost v skupnem poročilu je </w:t>
      </w:r>
      <w:r w:rsidRPr="00063C1C">
        <w:rPr>
          <w:rFonts w:ascii="Arial" w:hAnsi="Arial" w:cs="Arial"/>
          <w:b/>
          <w:sz w:val="18"/>
          <w:szCs w:val="18"/>
        </w:rPr>
        <w:t>ocena tveganja socialne konvergence</w:t>
      </w:r>
      <w:r w:rsidRPr="00063C1C">
        <w:rPr>
          <w:rFonts w:ascii="Arial" w:hAnsi="Arial" w:cs="Arial"/>
          <w:bCs/>
          <w:sz w:val="18"/>
          <w:szCs w:val="18"/>
        </w:rPr>
        <w:t xml:space="preserve">, ki pričakovano na ravni EU ne kaže večjih tveganj pri politikah trga, opozarja pa na ranljive skupine, ki so na trgu dela manj zastopane. Kaže predvsem na vedno večje razlike na področju izobraževanja in usposabljanja, saj kljub splošnemu napredku manj uspešne članice napredujejo veliko počasneje kot tiste bolj uspešne. Tudi pri tveganju revščine in socialne izključenosti je dosežen napredek, </w:t>
      </w:r>
      <w:r w:rsidR="00833183" w:rsidRPr="00063C1C">
        <w:rPr>
          <w:rFonts w:ascii="Arial" w:hAnsi="Arial" w:cs="Arial"/>
          <w:bCs/>
          <w:sz w:val="18"/>
          <w:szCs w:val="18"/>
        </w:rPr>
        <w:t xml:space="preserve">poročilo pa </w:t>
      </w:r>
      <w:r w:rsidRPr="00063C1C">
        <w:rPr>
          <w:rFonts w:ascii="Arial" w:hAnsi="Arial" w:cs="Arial"/>
          <w:bCs/>
          <w:sz w:val="18"/>
          <w:szCs w:val="18"/>
        </w:rPr>
        <w:t>opozarja na prepočasen napredek pri zmanjševanju tveganj revščine in socialne izključenosti pri otrocih ter vedno večj</w:t>
      </w:r>
      <w:r w:rsidR="00833183" w:rsidRPr="00063C1C">
        <w:rPr>
          <w:rFonts w:ascii="Arial" w:hAnsi="Arial" w:cs="Arial"/>
          <w:bCs/>
          <w:sz w:val="18"/>
          <w:szCs w:val="18"/>
        </w:rPr>
        <w:t>e</w:t>
      </w:r>
      <w:r w:rsidRPr="00063C1C">
        <w:rPr>
          <w:rFonts w:ascii="Arial" w:hAnsi="Arial" w:cs="Arial"/>
          <w:bCs/>
          <w:sz w:val="18"/>
          <w:szCs w:val="18"/>
        </w:rPr>
        <w:t xml:space="preserve"> </w:t>
      </w:r>
      <w:r w:rsidR="00833183" w:rsidRPr="00063C1C">
        <w:rPr>
          <w:rFonts w:ascii="Arial" w:hAnsi="Arial" w:cs="Arial"/>
          <w:bCs/>
          <w:sz w:val="18"/>
          <w:szCs w:val="18"/>
        </w:rPr>
        <w:t xml:space="preserve">razhajanje </w:t>
      </w:r>
      <w:r w:rsidRPr="00063C1C">
        <w:rPr>
          <w:rFonts w:ascii="Arial" w:hAnsi="Arial" w:cs="Arial"/>
          <w:bCs/>
          <w:sz w:val="18"/>
          <w:szCs w:val="18"/>
        </w:rPr>
        <w:t xml:space="preserve">na področju stanovanjske politike in </w:t>
      </w:r>
      <w:r w:rsidR="00833183" w:rsidRPr="00063C1C">
        <w:rPr>
          <w:rFonts w:ascii="Arial" w:hAnsi="Arial" w:cs="Arial"/>
          <w:bCs/>
          <w:sz w:val="18"/>
          <w:szCs w:val="18"/>
        </w:rPr>
        <w:t xml:space="preserve">pri </w:t>
      </w:r>
      <w:r w:rsidRPr="00063C1C">
        <w:rPr>
          <w:rFonts w:ascii="Arial" w:hAnsi="Arial" w:cs="Arial"/>
          <w:bCs/>
          <w:sz w:val="18"/>
          <w:szCs w:val="18"/>
        </w:rPr>
        <w:t>pokrivanju zdravstvenih potreb.</w:t>
      </w:r>
    </w:p>
    <w:p w14:paraId="3179CC83" w14:textId="77777777" w:rsidR="006752BC" w:rsidRPr="00063C1C" w:rsidRDefault="006752BC" w:rsidP="0082318A">
      <w:pPr>
        <w:spacing w:after="0"/>
        <w:jc w:val="both"/>
        <w:rPr>
          <w:rFonts w:ascii="Arial" w:hAnsi="Arial" w:cs="Arial"/>
          <w:bCs/>
          <w:sz w:val="18"/>
          <w:szCs w:val="18"/>
        </w:rPr>
      </w:pPr>
    </w:p>
    <w:p w14:paraId="28A79BED" w14:textId="17CB69D3"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Za Slovenijo</w:t>
      </w:r>
      <w:r w:rsidRPr="00063C1C">
        <w:rPr>
          <w:rFonts w:ascii="Arial" w:hAnsi="Arial" w:cs="Arial"/>
          <w:b/>
          <w:sz w:val="18"/>
          <w:szCs w:val="18"/>
        </w:rPr>
        <w:t xml:space="preserve"> analiza socialne konvergence</w:t>
      </w:r>
      <w:r w:rsidRPr="00063C1C">
        <w:rPr>
          <w:rFonts w:ascii="Arial" w:hAnsi="Arial" w:cs="Arial"/>
          <w:bCs/>
          <w:sz w:val="18"/>
          <w:szCs w:val="18"/>
        </w:rPr>
        <w:t xml:space="preserve"> opozarja predvsem, da se sooča z izzivi, povezanimi z izobraževanjem in usposabljanjem. Leta 2022 je bilo le 26,5 odstotka odraslih udeleženih v izobraževanju in </w:t>
      </w:r>
      <w:r w:rsidRPr="00063C1C">
        <w:rPr>
          <w:rFonts w:ascii="Arial" w:hAnsi="Arial" w:cs="Arial"/>
          <w:bCs/>
          <w:sz w:val="18"/>
          <w:szCs w:val="18"/>
        </w:rPr>
        <w:lastRenderedPageBreak/>
        <w:t xml:space="preserve">usposabljanju. To je bistveno pod povprečjem EU, ki znaša 39,5 odstotka, in pomeni tudi zmanjšanje za 13,8 odstotne točke v primerjavi z letom 2016. Poleg tega je le 46,7 odstotka odraslih (leto 2023) imelo vsaj osnovna digitalna znanja, </w:t>
      </w:r>
      <w:r w:rsidR="00833183" w:rsidRPr="00063C1C">
        <w:rPr>
          <w:rFonts w:ascii="Arial" w:hAnsi="Arial" w:cs="Arial"/>
          <w:bCs/>
          <w:sz w:val="18"/>
          <w:szCs w:val="18"/>
        </w:rPr>
        <w:t xml:space="preserve">kar je </w:t>
      </w:r>
      <w:r w:rsidRPr="00063C1C">
        <w:rPr>
          <w:rFonts w:ascii="Arial" w:hAnsi="Arial" w:cs="Arial"/>
          <w:bCs/>
          <w:sz w:val="18"/>
          <w:szCs w:val="18"/>
        </w:rPr>
        <w:t>precej pod povprečjem EU (55,6 odstotka)</w:t>
      </w:r>
      <w:r w:rsidR="00833183" w:rsidRPr="00063C1C">
        <w:rPr>
          <w:rFonts w:ascii="Arial" w:hAnsi="Arial" w:cs="Arial"/>
          <w:bCs/>
          <w:sz w:val="18"/>
          <w:szCs w:val="18"/>
        </w:rPr>
        <w:t>.</w:t>
      </w:r>
      <w:r w:rsidRPr="00063C1C">
        <w:rPr>
          <w:rFonts w:ascii="Arial" w:hAnsi="Arial" w:cs="Arial"/>
          <w:bCs/>
          <w:sz w:val="18"/>
          <w:szCs w:val="18"/>
        </w:rPr>
        <w:t xml:space="preserve"> V primerjavi z letom 2021 je to padec za 3,0 odstotne točke, kar lahko oteži zeleni in digitalni prehod. Delež mladih, ki zgodaj opustijo izobraževanje in usposabljanje, se je povečalo za 1,4 odstotne točke, na 5,4 odstotka v letu 2023, in ga je treba spremljati, čeprav ima Slovenija še vedno enega od najnižjih deležev opustitve izobraževanja v EU. Po drugi strani pa se je delež mladih, ki niso zaposleni in se ne izobražujejo ali usposabljajo (tako imenovani NEET), leta 2023 zmanjšal za 0,6 odstotne točke, na 7,8 odstotka, kar je boljš</w:t>
      </w:r>
      <w:r w:rsidR="0008411C" w:rsidRPr="00063C1C">
        <w:rPr>
          <w:rFonts w:ascii="Arial" w:hAnsi="Arial" w:cs="Arial"/>
          <w:bCs/>
          <w:sz w:val="18"/>
          <w:szCs w:val="18"/>
        </w:rPr>
        <w:t>e</w:t>
      </w:r>
      <w:r w:rsidRPr="00063C1C">
        <w:rPr>
          <w:rFonts w:ascii="Arial" w:hAnsi="Arial" w:cs="Arial"/>
          <w:bCs/>
          <w:sz w:val="18"/>
          <w:szCs w:val="18"/>
        </w:rPr>
        <w:t xml:space="preserve"> od povprečja EU. Slovenski trg dela torej na splošno deluje dobro in omogoča nadaljnjo gospodarsko rast, čeprav se je stopnja delovne aktivnosti v letu 2023 znižala. Stopnji brezposelnosti in dolgotrajne brezposelnosti sta v letu 2023 prav tako nadaljevali trend zniž</w:t>
      </w:r>
      <w:r w:rsidR="0008411C" w:rsidRPr="00063C1C">
        <w:rPr>
          <w:rFonts w:ascii="Arial" w:hAnsi="Arial" w:cs="Arial"/>
          <w:bCs/>
          <w:sz w:val="18"/>
          <w:szCs w:val="18"/>
        </w:rPr>
        <w:t>ev</w:t>
      </w:r>
      <w:r w:rsidRPr="00063C1C">
        <w:rPr>
          <w:rFonts w:ascii="Arial" w:hAnsi="Arial" w:cs="Arial"/>
          <w:bCs/>
          <w:sz w:val="18"/>
          <w:szCs w:val="18"/>
        </w:rPr>
        <w:t xml:space="preserve">anja in </w:t>
      </w:r>
      <w:r w:rsidR="0008411C" w:rsidRPr="00063C1C">
        <w:rPr>
          <w:rFonts w:ascii="Arial" w:hAnsi="Arial" w:cs="Arial"/>
          <w:bCs/>
          <w:sz w:val="18"/>
          <w:szCs w:val="18"/>
        </w:rPr>
        <w:t xml:space="preserve">sta </w:t>
      </w:r>
      <w:r w:rsidRPr="00063C1C">
        <w:rPr>
          <w:rFonts w:ascii="Arial" w:hAnsi="Arial" w:cs="Arial"/>
          <w:bCs/>
          <w:sz w:val="18"/>
          <w:szCs w:val="18"/>
        </w:rPr>
        <w:t xml:space="preserve">znašali 3,7 oziroma 1,4 odstotka. Stopnja delovne aktivnosti je s 77,5 odstotka sicer nad povprečjem EU (75,3 odstotka), vendar </w:t>
      </w:r>
      <w:r w:rsidR="0008411C" w:rsidRPr="00063C1C">
        <w:rPr>
          <w:rFonts w:ascii="Arial" w:hAnsi="Arial" w:cs="Arial"/>
          <w:bCs/>
          <w:sz w:val="18"/>
          <w:szCs w:val="18"/>
        </w:rPr>
        <w:t xml:space="preserve">je zaznati </w:t>
      </w:r>
      <w:r w:rsidRPr="00063C1C">
        <w:rPr>
          <w:rFonts w:ascii="Arial" w:hAnsi="Arial" w:cs="Arial"/>
          <w:bCs/>
          <w:sz w:val="18"/>
          <w:szCs w:val="18"/>
        </w:rPr>
        <w:t>rahel upad (za 0,4 odstotne točke) kljub povečanju skupne zaposlenosti za 1,6 odstotka v istem letu.</w:t>
      </w:r>
      <w:r w:rsidRPr="00063C1C">
        <w:rPr>
          <w:rStyle w:val="Sprotnaopomba-sklic"/>
          <w:rFonts w:ascii="Arial" w:hAnsi="Arial" w:cs="Arial"/>
          <w:bCs/>
          <w:szCs w:val="18"/>
        </w:rPr>
        <w:footnoteReference w:id="15"/>
      </w:r>
      <w:r w:rsidRPr="00063C1C">
        <w:rPr>
          <w:rFonts w:ascii="Arial" w:hAnsi="Arial" w:cs="Arial"/>
          <w:bCs/>
          <w:sz w:val="18"/>
          <w:szCs w:val="18"/>
        </w:rPr>
        <w:t xml:space="preserve"> Analiza za trg dela </w:t>
      </w:r>
      <w:r w:rsidR="0008411C" w:rsidRPr="00063C1C">
        <w:rPr>
          <w:rFonts w:ascii="Arial" w:hAnsi="Arial" w:cs="Arial"/>
          <w:bCs/>
          <w:sz w:val="18"/>
          <w:szCs w:val="18"/>
        </w:rPr>
        <w:t>kaže</w:t>
      </w:r>
      <w:r w:rsidRPr="00063C1C">
        <w:rPr>
          <w:rFonts w:ascii="Arial" w:hAnsi="Arial" w:cs="Arial"/>
          <w:bCs/>
          <w:sz w:val="18"/>
          <w:szCs w:val="18"/>
        </w:rPr>
        <w:t>, da so strukturni dejavniki, kot sta hitro staranje prebivalstva in neskladj</w:t>
      </w:r>
      <w:r w:rsidR="0008411C" w:rsidRPr="00063C1C">
        <w:rPr>
          <w:rFonts w:ascii="Arial" w:hAnsi="Arial" w:cs="Arial"/>
          <w:bCs/>
          <w:sz w:val="18"/>
          <w:szCs w:val="18"/>
        </w:rPr>
        <w:t>e</w:t>
      </w:r>
      <w:r w:rsidRPr="00063C1C">
        <w:rPr>
          <w:rFonts w:ascii="Arial" w:hAnsi="Arial" w:cs="Arial"/>
          <w:bCs/>
          <w:sz w:val="18"/>
          <w:szCs w:val="18"/>
        </w:rPr>
        <w:t xml:space="preserve"> na področju znanj in spretnosti, tveganja za zaostritev pomanjkanja delovne sile.</w:t>
      </w:r>
    </w:p>
    <w:p w14:paraId="4115A0E0" w14:textId="77777777" w:rsidR="006752BC" w:rsidRPr="00063C1C" w:rsidRDefault="006752BC" w:rsidP="0082318A">
      <w:pPr>
        <w:spacing w:after="0"/>
        <w:jc w:val="both"/>
        <w:rPr>
          <w:rFonts w:ascii="Arial" w:hAnsi="Arial" w:cs="Arial"/>
          <w:bCs/>
          <w:sz w:val="18"/>
          <w:szCs w:val="18"/>
        </w:rPr>
      </w:pPr>
    </w:p>
    <w:p w14:paraId="75C979AE" w14:textId="42ADC61C" w:rsidR="006752BC" w:rsidRPr="00063C1C" w:rsidRDefault="0008411C" w:rsidP="0082318A">
      <w:pPr>
        <w:spacing w:after="0"/>
        <w:jc w:val="both"/>
        <w:rPr>
          <w:rFonts w:ascii="Arial" w:hAnsi="Arial" w:cs="Arial"/>
          <w:bCs/>
          <w:sz w:val="18"/>
          <w:szCs w:val="18"/>
        </w:rPr>
      </w:pPr>
      <w:r w:rsidRPr="00063C1C">
        <w:rPr>
          <w:rFonts w:ascii="Arial" w:hAnsi="Arial" w:cs="Arial"/>
          <w:bCs/>
          <w:sz w:val="18"/>
          <w:szCs w:val="18"/>
        </w:rPr>
        <w:t>P</w:t>
      </w:r>
      <w:r w:rsidR="006752BC" w:rsidRPr="00063C1C">
        <w:rPr>
          <w:rFonts w:ascii="Arial" w:hAnsi="Arial" w:cs="Arial"/>
          <w:bCs/>
          <w:sz w:val="18"/>
          <w:szCs w:val="18"/>
        </w:rPr>
        <w:t>omanjkanj</w:t>
      </w:r>
      <w:r w:rsidRPr="00063C1C">
        <w:rPr>
          <w:rFonts w:ascii="Arial" w:hAnsi="Arial" w:cs="Arial"/>
          <w:bCs/>
          <w:sz w:val="18"/>
          <w:szCs w:val="18"/>
        </w:rPr>
        <w:t>e</w:t>
      </w:r>
      <w:r w:rsidR="006752BC" w:rsidRPr="00063C1C">
        <w:rPr>
          <w:rFonts w:ascii="Arial" w:hAnsi="Arial" w:cs="Arial"/>
          <w:bCs/>
          <w:sz w:val="18"/>
          <w:szCs w:val="18"/>
        </w:rPr>
        <w:t xml:space="preserve"> delavcev ter neskladj</w:t>
      </w:r>
      <w:r w:rsidRPr="00063C1C">
        <w:rPr>
          <w:rFonts w:ascii="Arial" w:hAnsi="Arial" w:cs="Arial"/>
          <w:bCs/>
          <w:sz w:val="18"/>
          <w:szCs w:val="18"/>
        </w:rPr>
        <w:t>e</w:t>
      </w:r>
      <w:r w:rsidR="006752BC" w:rsidRPr="00063C1C">
        <w:rPr>
          <w:rFonts w:ascii="Arial" w:hAnsi="Arial" w:cs="Arial"/>
          <w:bCs/>
          <w:sz w:val="18"/>
          <w:szCs w:val="18"/>
        </w:rPr>
        <w:t xml:space="preserve"> na področju znanj in spretnosti sta se odrazil</w:t>
      </w:r>
      <w:r w:rsidRPr="00063C1C">
        <w:rPr>
          <w:rFonts w:ascii="Arial" w:hAnsi="Arial" w:cs="Arial"/>
          <w:bCs/>
          <w:sz w:val="18"/>
          <w:szCs w:val="18"/>
        </w:rPr>
        <w:t>a</w:t>
      </w:r>
      <w:r w:rsidR="006752BC" w:rsidRPr="00063C1C">
        <w:rPr>
          <w:rFonts w:ascii="Arial" w:hAnsi="Arial" w:cs="Arial"/>
          <w:bCs/>
          <w:sz w:val="18"/>
          <w:szCs w:val="18"/>
        </w:rPr>
        <w:t xml:space="preserve"> tudi v </w:t>
      </w:r>
      <w:r w:rsidR="006752BC" w:rsidRPr="00063C1C">
        <w:rPr>
          <w:rFonts w:ascii="Arial" w:hAnsi="Arial" w:cs="Arial"/>
          <w:b/>
          <w:sz w:val="18"/>
          <w:szCs w:val="18"/>
        </w:rPr>
        <w:t>priporočilih Sloveniji v okviru evropskega semestra 2024</w:t>
      </w:r>
      <w:r w:rsidR="006752BC" w:rsidRPr="00063C1C">
        <w:rPr>
          <w:rFonts w:ascii="Arial" w:hAnsi="Arial" w:cs="Arial"/>
          <w:bCs/>
          <w:sz w:val="18"/>
          <w:szCs w:val="18"/>
        </w:rPr>
        <w:t>. Svet EU zato Sloveniji priporoča,</w:t>
      </w:r>
      <w:r w:rsidR="006752BC" w:rsidRPr="00063C1C">
        <w:rPr>
          <w:rStyle w:val="Sprotnaopomba-sklic"/>
          <w:rFonts w:ascii="Arial" w:hAnsi="Arial" w:cs="Arial"/>
          <w:bCs/>
          <w:szCs w:val="18"/>
        </w:rPr>
        <w:footnoteReference w:id="16"/>
      </w:r>
      <w:r w:rsidR="006752BC" w:rsidRPr="00063C1C">
        <w:rPr>
          <w:rFonts w:ascii="Arial" w:hAnsi="Arial" w:cs="Arial"/>
          <w:bCs/>
          <w:sz w:val="18"/>
          <w:szCs w:val="18"/>
        </w:rPr>
        <w:t xml:space="preserve"> naj: </w:t>
      </w:r>
    </w:p>
    <w:p w14:paraId="4D4DECEA" w14:textId="3AA63C1D" w:rsidR="006752BC" w:rsidRPr="00063C1C" w:rsidRDefault="006752BC" w:rsidP="0082318A">
      <w:pPr>
        <w:numPr>
          <w:ilvl w:val="0"/>
          <w:numId w:val="102"/>
        </w:numPr>
        <w:spacing w:after="0"/>
        <w:jc w:val="both"/>
        <w:rPr>
          <w:rFonts w:ascii="Arial" w:hAnsi="Arial" w:cs="Arial"/>
          <w:bCs/>
          <w:sz w:val="18"/>
          <w:szCs w:val="18"/>
        </w:rPr>
      </w:pPr>
      <w:r w:rsidRPr="00063C1C">
        <w:rPr>
          <w:rFonts w:ascii="Arial" w:hAnsi="Arial" w:cs="Arial"/>
          <w:bCs/>
          <w:sz w:val="18"/>
          <w:szCs w:val="18"/>
        </w:rPr>
        <w:t>krepi konkurenčnost z nadaljnjim dvigovanjem ravni znanj in spretnosti ter zagotovi, da bo reforma učnih načrtov pomagala krepiti tudi osnovna znanja in spretnosti</w:t>
      </w:r>
      <w:r w:rsidR="0008411C" w:rsidRPr="00063C1C">
        <w:rPr>
          <w:rFonts w:ascii="Arial" w:hAnsi="Arial" w:cs="Arial"/>
          <w:bCs/>
          <w:sz w:val="18"/>
          <w:szCs w:val="18"/>
        </w:rPr>
        <w:t>;</w:t>
      </w:r>
    </w:p>
    <w:p w14:paraId="66739C3A" w14:textId="5B13FEF5" w:rsidR="006752BC" w:rsidRPr="0082318A" w:rsidRDefault="0008411C" w:rsidP="0082318A">
      <w:pPr>
        <w:numPr>
          <w:ilvl w:val="0"/>
          <w:numId w:val="102"/>
        </w:numPr>
        <w:jc w:val="both"/>
        <w:rPr>
          <w:rFonts w:ascii="Arial" w:hAnsi="Arial" w:cs="Arial"/>
          <w:bCs/>
          <w:sz w:val="18"/>
          <w:szCs w:val="18"/>
        </w:rPr>
      </w:pPr>
      <w:r w:rsidRPr="00063C1C">
        <w:rPr>
          <w:rFonts w:ascii="Arial" w:hAnsi="Arial" w:cs="Arial"/>
          <w:bCs/>
          <w:sz w:val="18"/>
          <w:szCs w:val="18"/>
        </w:rPr>
        <w:t xml:space="preserve">se posveti </w:t>
      </w:r>
      <w:r w:rsidR="006752BC" w:rsidRPr="00063C1C">
        <w:rPr>
          <w:rFonts w:ascii="Arial" w:hAnsi="Arial" w:cs="Arial"/>
          <w:bCs/>
          <w:sz w:val="18"/>
          <w:szCs w:val="18"/>
        </w:rPr>
        <w:t>pomanjkanj</w:t>
      </w:r>
      <w:r w:rsidRPr="00063C1C">
        <w:rPr>
          <w:rFonts w:ascii="Arial" w:hAnsi="Arial" w:cs="Arial"/>
          <w:bCs/>
          <w:sz w:val="18"/>
          <w:szCs w:val="18"/>
        </w:rPr>
        <w:t>u</w:t>
      </w:r>
      <w:r w:rsidR="006752BC" w:rsidRPr="00063C1C">
        <w:rPr>
          <w:rFonts w:ascii="Arial" w:hAnsi="Arial" w:cs="Arial"/>
          <w:bCs/>
          <w:sz w:val="18"/>
          <w:szCs w:val="18"/>
        </w:rPr>
        <w:t xml:space="preserve"> delovne sile. </w:t>
      </w:r>
    </w:p>
    <w:p w14:paraId="7C3D3B40" w14:textId="7DD9976C"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 xml:space="preserve">Pregled izvajanja priporočil evropskega semestra pripravlja odbor EMCO </w:t>
      </w:r>
      <w:r w:rsidRPr="00063C1C">
        <w:rPr>
          <w:rFonts w:ascii="Arial" w:hAnsi="Arial" w:cs="Arial"/>
          <w:bCs/>
          <w:iCs/>
          <w:sz w:val="18"/>
          <w:szCs w:val="18"/>
        </w:rPr>
        <w:t xml:space="preserve">(angl. </w:t>
      </w:r>
      <w:r w:rsidRPr="00063C1C">
        <w:rPr>
          <w:rFonts w:ascii="Arial" w:hAnsi="Arial" w:cs="Arial"/>
          <w:bCs/>
          <w:i/>
          <w:iCs/>
          <w:sz w:val="18"/>
          <w:szCs w:val="18"/>
        </w:rPr>
        <w:t>Employment Committee</w:t>
      </w:r>
      <w:r w:rsidRPr="00063C1C">
        <w:rPr>
          <w:rFonts w:ascii="Arial" w:hAnsi="Arial" w:cs="Arial"/>
          <w:bCs/>
          <w:iCs/>
          <w:sz w:val="18"/>
          <w:szCs w:val="18"/>
        </w:rPr>
        <w:t>, EMCO)</w:t>
      </w:r>
      <w:r w:rsidRPr="00063C1C">
        <w:rPr>
          <w:rFonts w:ascii="Arial" w:hAnsi="Arial" w:cs="Arial"/>
          <w:bCs/>
          <w:sz w:val="18"/>
          <w:szCs w:val="18"/>
        </w:rPr>
        <w:t xml:space="preserve">, ki mu je Slovenija marca 2025 že predstavljala izvajanje priporočil evropskega semestra za leto 2024 ter s tem povezane aktivnosti in ukrepe s področja modernizacije poklicnega izobraževanja, reforme učnih programov in temeljnih znanj ter s področja vključevanja državljanov tretjih držav na trg dela. </w:t>
      </w:r>
    </w:p>
    <w:p w14:paraId="541712D1" w14:textId="77777777" w:rsidR="006752BC" w:rsidRPr="00063C1C" w:rsidRDefault="006752BC" w:rsidP="0082318A">
      <w:pPr>
        <w:spacing w:after="0"/>
        <w:jc w:val="both"/>
        <w:rPr>
          <w:rFonts w:ascii="Arial" w:hAnsi="Arial" w:cs="Arial"/>
          <w:bCs/>
          <w:sz w:val="18"/>
          <w:szCs w:val="18"/>
        </w:rPr>
      </w:pPr>
    </w:p>
    <w:p w14:paraId="1439AC7A" w14:textId="41BFD115" w:rsidR="006752BC" w:rsidRPr="00063C1C" w:rsidRDefault="006752BC" w:rsidP="0082318A">
      <w:pPr>
        <w:spacing w:after="0"/>
        <w:jc w:val="both"/>
        <w:rPr>
          <w:rFonts w:ascii="Arial" w:hAnsi="Arial" w:cs="Arial"/>
          <w:color w:val="FF0000"/>
          <w:sz w:val="18"/>
          <w:szCs w:val="18"/>
        </w:rPr>
      </w:pPr>
      <w:r w:rsidRPr="00063C1C">
        <w:rPr>
          <w:rFonts w:ascii="Arial" w:hAnsi="Arial" w:cs="Arial"/>
          <w:bCs/>
          <w:sz w:val="18"/>
          <w:szCs w:val="18"/>
        </w:rPr>
        <w:t xml:space="preserve">V letu 2024 je Slovenija na EMCO zagovarjala tudi izvajanje priporočila iz </w:t>
      </w:r>
      <w:r w:rsidRPr="00063C1C">
        <w:rPr>
          <w:rFonts w:ascii="Arial" w:hAnsi="Arial" w:cs="Arial"/>
          <w:b/>
          <w:sz w:val="18"/>
          <w:szCs w:val="18"/>
        </w:rPr>
        <w:t>evropskega semestra 2022</w:t>
      </w:r>
      <w:r w:rsidRPr="00063C1C">
        <w:rPr>
          <w:rFonts w:ascii="Arial" w:hAnsi="Arial" w:cs="Arial"/>
          <w:bCs/>
          <w:sz w:val="18"/>
          <w:szCs w:val="18"/>
        </w:rPr>
        <w:t xml:space="preserve"> v zvezi z obdavčitvijo dela in pri tem predstavila spremembe zakonodaje o dohodnini ter ustanovitev in aktivnosti Sektorja za analize in razvoj na ministrstvu v povezavi s spremljanjem gibanj razpoložljivega dohodka. </w:t>
      </w:r>
      <w:r w:rsidRPr="00063C1C">
        <w:rPr>
          <w:rFonts w:ascii="Arial" w:hAnsi="Arial" w:cs="Arial"/>
          <w:b/>
          <w:sz w:val="18"/>
          <w:szCs w:val="18"/>
        </w:rPr>
        <w:t>Horizontalno priporočilo evropskega semestra 2023</w:t>
      </w:r>
      <w:r w:rsidRPr="00063C1C">
        <w:rPr>
          <w:rFonts w:ascii="Arial" w:hAnsi="Arial" w:cs="Arial"/>
          <w:bCs/>
          <w:sz w:val="18"/>
          <w:szCs w:val="18"/>
        </w:rPr>
        <w:t xml:space="preserve">, ki so ga prejele vse države članice v zvezi s spodbujanjem zelenih znanj in kompetenc, sta odbora EMCO in EDUC </w:t>
      </w:r>
      <w:r w:rsidRPr="00063C1C">
        <w:rPr>
          <w:rFonts w:ascii="Arial" w:hAnsi="Arial" w:cs="Arial"/>
          <w:bCs/>
          <w:iCs/>
          <w:sz w:val="18"/>
          <w:szCs w:val="18"/>
        </w:rPr>
        <w:t xml:space="preserve">(angl. </w:t>
      </w:r>
      <w:r w:rsidRPr="00063C1C">
        <w:rPr>
          <w:rFonts w:ascii="Arial" w:hAnsi="Arial" w:cs="Arial"/>
          <w:bCs/>
          <w:i/>
          <w:iCs/>
          <w:sz w:val="18"/>
          <w:szCs w:val="18"/>
        </w:rPr>
        <w:t>Education Committee</w:t>
      </w:r>
      <w:r w:rsidRPr="00063C1C">
        <w:rPr>
          <w:rFonts w:ascii="Arial" w:hAnsi="Arial" w:cs="Arial"/>
          <w:bCs/>
          <w:iCs/>
          <w:sz w:val="18"/>
          <w:szCs w:val="18"/>
        </w:rPr>
        <w:t xml:space="preserve">, EDUC) </w:t>
      </w:r>
      <w:r w:rsidRPr="00063C1C">
        <w:rPr>
          <w:rFonts w:ascii="Arial" w:hAnsi="Arial" w:cs="Arial"/>
          <w:bCs/>
          <w:sz w:val="18"/>
          <w:szCs w:val="18"/>
        </w:rPr>
        <w:t xml:space="preserve">obravnavala na skupnem zasedanju. Za pomoč pri usmerjevalnem dokumentu za to srečanje smo prispevali informacije o načrtovanih neformalnih usposabljanjih v okviru APZ in o projektu dolgoročnega napovedovanja potreb na trgu dela (Platfoma trga dela).   </w:t>
      </w:r>
    </w:p>
    <w:p w14:paraId="039A81EA" w14:textId="77777777" w:rsidR="006752BC" w:rsidRPr="00063C1C" w:rsidRDefault="006752BC" w:rsidP="0082318A">
      <w:pPr>
        <w:spacing w:after="0"/>
        <w:jc w:val="both"/>
        <w:rPr>
          <w:rFonts w:ascii="Arial" w:hAnsi="Arial" w:cs="Arial"/>
          <w:sz w:val="18"/>
          <w:szCs w:val="18"/>
        </w:rPr>
      </w:pPr>
    </w:p>
    <w:p w14:paraId="5976AD52" w14:textId="77777777" w:rsidR="006752BC" w:rsidRPr="00063C1C" w:rsidRDefault="006752BC" w:rsidP="0082318A">
      <w:pPr>
        <w:spacing w:after="0"/>
        <w:jc w:val="both"/>
        <w:rPr>
          <w:rFonts w:ascii="Arial" w:hAnsi="Arial" w:cs="Arial"/>
          <w:bCs/>
          <w:sz w:val="18"/>
          <w:szCs w:val="18"/>
          <w:highlight w:val="green"/>
        </w:rPr>
      </w:pPr>
    </w:p>
    <w:p w14:paraId="38E40F49" w14:textId="77777777" w:rsidR="006752BC" w:rsidRPr="00063C1C" w:rsidRDefault="006752BC" w:rsidP="00AB55F5">
      <w:pPr>
        <w:spacing w:after="0"/>
        <w:rPr>
          <w:rFonts w:ascii="Arial" w:hAnsi="Arial" w:cs="Arial"/>
          <w:bCs/>
          <w:sz w:val="18"/>
          <w:szCs w:val="18"/>
          <w:highlight w:val="yellow"/>
        </w:rPr>
      </w:pPr>
    </w:p>
    <w:p w14:paraId="202B3DF6" w14:textId="77777777" w:rsidR="006752BC" w:rsidRPr="001C3460" w:rsidRDefault="006752BC" w:rsidP="00AB55F5">
      <w:pPr>
        <w:spacing w:after="0"/>
        <w:rPr>
          <w:color w:val="FF0000"/>
        </w:rPr>
      </w:pPr>
      <w:r w:rsidRPr="001C3460">
        <w:rPr>
          <w:color w:val="FF0000"/>
        </w:rPr>
        <w:br w:type="page"/>
      </w:r>
    </w:p>
    <w:p w14:paraId="35F4C30F" w14:textId="77777777" w:rsidR="006752BC" w:rsidRPr="001C3460" w:rsidRDefault="006752BC" w:rsidP="00AB55F5">
      <w:pPr>
        <w:spacing w:after="0"/>
        <w:rPr>
          <w:color w:val="FF0000"/>
        </w:rPr>
      </w:pPr>
    </w:p>
    <w:p w14:paraId="09EBF53D" w14:textId="184199F1" w:rsidR="006752BC" w:rsidRDefault="006752BC" w:rsidP="00EF04FC">
      <w:pPr>
        <w:pStyle w:val="Naslov1"/>
        <w:ind w:left="720"/>
      </w:pPr>
      <w:bookmarkStart w:id="92" w:name="_Toc201146668"/>
      <w:r>
        <w:t xml:space="preserve">6 POROČILO ZA SLOVENIJO </w:t>
      </w:r>
      <w:r w:rsidRPr="007439CA">
        <w:rPr>
          <w:i/>
          <w:iCs/>
        </w:rPr>
        <w:t>P</w:t>
      </w:r>
      <w:r w:rsidRPr="00D86FC8">
        <w:rPr>
          <w:i/>
          <w:iCs/>
        </w:rPr>
        <w:t xml:space="preserve">ovezovanje ljudi z delovnimi mesti: </w:t>
      </w:r>
      <w:r>
        <w:rPr>
          <w:i/>
          <w:iCs/>
        </w:rPr>
        <w:t>O</w:t>
      </w:r>
      <w:r w:rsidRPr="00D86FC8">
        <w:rPr>
          <w:i/>
          <w:iCs/>
        </w:rPr>
        <w:t xml:space="preserve">cena učinka spodbud za zaposlovanje in usposabljanja za brezposelne osebe v </w:t>
      </w:r>
      <w:r>
        <w:rPr>
          <w:i/>
          <w:iCs/>
        </w:rPr>
        <w:t>S</w:t>
      </w:r>
      <w:r w:rsidRPr="00D86FC8">
        <w:rPr>
          <w:i/>
          <w:iCs/>
        </w:rPr>
        <w:t>loveniji</w:t>
      </w:r>
      <w:r>
        <w:rPr>
          <w:i/>
          <w:iCs/>
        </w:rPr>
        <w:t xml:space="preserve"> (OECD in EK)</w:t>
      </w:r>
      <w:bookmarkEnd w:id="92"/>
    </w:p>
    <w:p w14:paraId="3C2BD005" w14:textId="77777777" w:rsidR="006752BC" w:rsidRPr="00063C1C" w:rsidRDefault="006752BC" w:rsidP="00AB55F5">
      <w:pPr>
        <w:spacing w:after="0"/>
        <w:rPr>
          <w:rFonts w:ascii="Arial" w:hAnsi="Arial" w:cs="Arial"/>
          <w:sz w:val="18"/>
          <w:szCs w:val="18"/>
        </w:rPr>
      </w:pPr>
      <w:bookmarkStart w:id="93" w:name="_Hlk193371297"/>
    </w:p>
    <w:p w14:paraId="77D825C2" w14:textId="12E3A3BC"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Študija OECD je bila izvedena v okviru skupnega </w:t>
      </w:r>
      <w:hyperlink r:id="rId52" w:history="1">
        <w:r w:rsidRPr="00063C1C">
          <w:rPr>
            <w:rFonts w:ascii="Arial" w:hAnsi="Arial" w:cs="Arial"/>
            <w:sz w:val="18"/>
            <w:szCs w:val="18"/>
          </w:rPr>
          <w:t>projekta OECD, Evropske komisije</w:t>
        </w:r>
      </w:hyperlink>
      <w:r w:rsidRPr="00063C1C">
        <w:rPr>
          <w:rFonts w:ascii="Arial" w:hAnsi="Arial" w:cs="Arial"/>
          <w:sz w:val="18"/>
          <w:szCs w:val="18"/>
        </w:rPr>
        <w:t xml:space="preserve"> in MDDSZ. Glavni cilj projekta je izboljšati kakovost zbranih podatkov in njihovo uporabo pri vrednotenju učinkovitosti aktivnih politik trga dela, tako da lahko države EU bolje ocenjujejo in oblikujejo politike v korist svojih državljanov. Študija je bila osredinjena na </w:t>
      </w:r>
      <w:r w:rsidR="005E395F" w:rsidRPr="00063C1C">
        <w:rPr>
          <w:rFonts w:ascii="Arial" w:hAnsi="Arial" w:cs="Arial"/>
          <w:sz w:val="18"/>
          <w:szCs w:val="18"/>
        </w:rPr>
        <w:t xml:space="preserve">ovrednotenje </w:t>
      </w:r>
      <w:r w:rsidRPr="00063C1C">
        <w:rPr>
          <w:rFonts w:ascii="Arial" w:hAnsi="Arial" w:cs="Arial"/>
          <w:sz w:val="18"/>
          <w:szCs w:val="18"/>
        </w:rPr>
        <w:t>dveh glavnih ukrepov aktivne politike trga dela – subvencioniranja plač in usposabljanja brezposelnih v Sloveniji. Raziskava temelji na analizi bogatih administrativnih podatkovnih nizov iz različnih javnih registrov v Sloveniji – predvsem SURS, Finančn</w:t>
      </w:r>
      <w:r w:rsidR="005E395F" w:rsidRPr="00063C1C">
        <w:rPr>
          <w:rFonts w:ascii="Arial" w:hAnsi="Arial" w:cs="Arial"/>
          <w:sz w:val="18"/>
          <w:szCs w:val="18"/>
        </w:rPr>
        <w:t>e</w:t>
      </w:r>
      <w:r w:rsidRPr="00063C1C">
        <w:rPr>
          <w:rFonts w:ascii="Arial" w:hAnsi="Arial" w:cs="Arial"/>
          <w:sz w:val="18"/>
          <w:szCs w:val="18"/>
        </w:rPr>
        <w:t xml:space="preserve"> uprav</w:t>
      </w:r>
      <w:r w:rsidR="005E395F" w:rsidRPr="00063C1C">
        <w:rPr>
          <w:rFonts w:ascii="Arial" w:hAnsi="Arial" w:cs="Arial"/>
          <w:sz w:val="18"/>
          <w:szCs w:val="18"/>
        </w:rPr>
        <w:t>e</w:t>
      </w:r>
      <w:r w:rsidRPr="00063C1C">
        <w:rPr>
          <w:rFonts w:ascii="Arial" w:hAnsi="Arial" w:cs="Arial"/>
          <w:sz w:val="18"/>
          <w:szCs w:val="18"/>
        </w:rPr>
        <w:t xml:space="preserve"> Republike Slovenije, ZRSZ, MDDSZ in ZZZS.</w:t>
      </w:r>
    </w:p>
    <w:p w14:paraId="3A2D6A6E" w14:textId="77777777" w:rsidR="006752BC" w:rsidRPr="00063C1C" w:rsidRDefault="006752BC" w:rsidP="00D56B16">
      <w:pPr>
        <w:spacing w:after="0"/>
        <w:jc w:val="both"/>
        <w:rPr>
          <w:rFonts w:ascii="Arial" w:hAnsi="Arial" w:cs="Arial"/>
          <w:sz w:val="18"/>
          <w:szCs w:val="18"/>
        </w:rPr>
      </w:pPr>
    </w:p>
    <w:p w14:paraId="7B58C79D" w14:textId="0B913735"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V okviru študije je bilo pripravljeno poročilo </w:t>
      </w:r>
      <w:r w:rsidRPr="00063C1C">
        <w:rPr>
          <w:rFonts w:ascii="Arial" w:hAnsi="Arial" w:cs="Arial"/>
          <w:i/>
          <w:iCs/>
          <w:sz w:val="18"/>
          <w:szCs w:val="18"/>
        </w:rPr>
        <w:t>Povezovanje ljudi z delovnimi mesti: Ocena učinka spodbud za zaposlovanje in usposabljanja za brezposelne osebe v Sloveniji</w:t>
      </w:r>
      <w:r w:rsidRPr="00063C1C">
        <w:rPr>
          <w:rFonts w:ascii="Arial" w:hAnsi="Arial" w:cs="Arial"/>
          <w:sz w:val="18"/>
          <w:szCs w:val="18"/>
        </w:rPr>
        <w:t xml:space="preserve">, in sicer za pomoč državam pri izboljšanju kakovosti administrativnih podatkov in njihove uporabe pri ocenjevanju </w:t>
      </w:r>
      <w:r w:rsidR="00731E22" w:rsidRPr="00063C1C">
        <w:rPr>
          <w:rFonts w:ascii="Arial" w:hAnsi="Arial" w:cs="Arial"/>
          <w:sz w:val="18"/>
          <w:szCs w:val="18"/>
        </w:rPr>
        <w:t xml:space="preserve">dosežkov </w:t>
      </w:r>
      <w:r w:rsidRPr="00063C1C">
        <w:rPr>
          <w:rFonts w:ascii="Arial" w:hAnsi="Arial" w:cs="Arial"/>
          <w:sz w:val="18"/>
          <w:szCs w:val="18"/>
        </w:rPr>
        <w:t>in učinkovitosti programov trga dela. Poročilo za Slovenijo je že sedemnajsto v nizu državnih poročil o politikah za povezovanje ljudi z boljšimi delovnimi mesti. Projekt je sofinancirala EU.</w:t>
      </w:r>
    </w:p>
    <w:p w14:paraId="17EEC115" w14:textId="77777777" w:rsidR="006752BC" w:rsidRPr="00063C1C" w:rsidRDefault="006752BC" w:rsidP="00D56B16">
      <w:pPr>
        <w:spacing w:after="0"/>
        <w:jc w:val="both"/>
        <w:rPr>
          <w:rFonts w:ascii="Arial" w:hAnsi="Arial" w:cs="Arial"/>
          <w:sz w:val="18"/>
          <w:szCs w:val="18"/>
        </w:rPr>
      </w:pPr>
    </w:p>
    <w:p w14:paraId="3D71FD99" w14:textId="284DB676"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Predstavitev poročila Povezovanje ljudi z delovnimi mesti: Ocena učinka spodbud za zaposlovanje in usposabljanja za brezposelne osebe v Sloveniji</w:t>
      </w:r>
      <w:r w:rsidRPr="00063C1C">
        <w:rPr>
          <w:rStyle w:val="Sprotnaopomba-sklic"/>
          <w:rFonts w:ascii="Arial" w:hAnsi="Arial" w:cs="Arial"/>
          <w:szCs w:val="18"/>
        </w:rPr>
        <w:footnoteReference w:id="17"/>
      </w:r>
      <w:r w:rsidRPr="00063C1C">
        <w:rPr>
          <w:rFonts w:ascii="Arial" w:hAnsi="Arial" w:cs="Arial"/>
          <w:sz w:val="18"/>
          <w:szCs w:val="18"/>
        </w:rPr>
        <w:t xml:space="preserve"> je potekala v Ljubljani 13. marca 2025. Namen dogodka je bil širši strokovni javnosti predstaviti ključne ugotovitve poročila za Slovenijo in izmenjati mnenja o tem, kako bi priporočila lahko upoštevali. Predstavitve poročila </w:t>
      </w:r>
      <w:r w:rsidR="00731E22" w:rsidRPr="00063C1C">
        <w:rPr>
          <w:rFonts w:ascii="Arial" w:hAnsi="Arial" w:cs="Arial"/>
          <w:sz w:val="18"/>
          <w:szCs w:val="18"/>
        </w:rPr>
        <w:t xml:space="preserve">se </w:t>
      </w:r>
      <w:r w:rsidRPr="00063C1C">
        <w:rPr>
          <w:rFonts w:ascii="Arial" w:hAnsi="Arial" w:cs="Arial"/>
          <w:sz w:val="18"/>
          <w:szCs w:val="18"/>
        </w:rPr>
        <w:t xml:space="preserve">je poleg predstavnikov OECD in EK (Generalni direktorat za zaposlovanje, socialne zadeve in vključevanje) udeležilo tudi veliko </w:t>
      </w:r>
      <w:r w:rsidR="00731E22" w:rsidRPr="00063C1C">
        <w:rPr>
          <w:rFonts w:ascii="Arial" w:hAnsi="Arial" w:cs="Arial"/>
          <w:sz w:val="18"/>
          <w:szCs w:val="18"/>
        </w:rPr>
        <w:t xml:space="preserve">predstavnikov </w:t>
      </w:r>
      <w:r w:rsidRPr="00063C1C">
        <w:rPr>
          <w:rFonts w:ascii="Arial" w:hAnsi="Arial" w:cs="Arial"/>
          <w:sz w:val="18"/>
          <w:szCs w:val="18"/>
        </w:rPr>
        <w:t>različnih slovenskih institucij (MDDSZ, ZRSZ, JŠRIPS, Ministrstvo za finance</w:t>
      </w:r>
      <w:r w:rsidRPr="00063C1C">
        <w:rPr>
          <w:rFonts w:ascii="Arial" w:hAnsi="Arial" w:cs="Arial"/>
          <w:sz w:val="18"/>
          <w:szCs w:val="18"/>
          <w:lang w:eastAsia="sl-SI"/>
        </w:rPr>
        <w:t xml:space="preserve"> Republike Slovenije</w:t>
      </w:r>
      <w:r w:rsidRPr="00063C1C">
        <w:rPr>
          <w:rFonts w:ascii="Arial" w:hAnsi="Arial" w:cs="Arial"/>
          <w:sz w:val="18"/>
          <w:szCs w:val="18"/>
        </w:rPr>
        <w:t>, Center Republike Slovenije za poklicno izobraževanje, Andragoški center Republike Slovenije, Ministrstvo za kohezijo in regionalni razvoj</w:t>
      </w:r>
      <w:r w:rsidRPr="00063C1C">
        <w:rPr>
          <w:rFonts w:ascii="Arial" w:hAnsi="Arial" w:cs="Arial"/>
          <w:sz w:val="18"/>
          <w:szCs w:val="18"/>
          <w:lang w:eastAsia="sl-SI"/>
        </w:rPr>
        <w:t xml:space="preserve"> Republike Slovenije</w:t>
      </w:r>
      <w:r w:rsidRPr="00063C1C">
        <w:rPr>
          <w:rFonts w:ascii="Arial" w:hAnsi="Arial" w:cs="Arial"/>
          <w:sz w:val="18"/>
          <w:szCs w:val="18"/>
        </w:rPr>
        <w:t>, Ministrstvo za visoko šolstvo, znanost in inovacije</w:t>
      </w:r>
      <w:r w:rsidRPr="00063C1C">
        <w:rPr>
          <w:rFonts w:ascii="Arial" w:hAnsi="Arial" w:cs="Arial"/>
          <w:sz w:val="18"/>
          <w:szCs w:val="18"/>
          <w:lang w:eastAsia="sl-SI"/>
        </w:rPr>
        <w:t xml:space="preserve"> Republike Slovenije</w:t>
      </w:r>
      <w:r w:rsidRPr="00063C1C">
        <w:rPr>
          <w:rFonts w:ascii="Arial" w:hAnsi="Arial" w:cs="Arial"/>
          <w:sz w:val="18"/>
          <w:szCs w:val="18"/>
        </w:rPr>
        <w:t xml:space="preserve">, Inštitut Republike Slovenije za socialno varstvo, MVI, Ekonomska fakulteta, Banka Slovenije, Zveza svobodnih sindikatov Slovenije), kar je prispevalo k bogati razpravi in izmenjavi mnenj ter omogočilo boljše iskanje skupnih rešitev za prihodnje izzive na tem področju. </w:t>
      </w:r>
    </w:p>
    <w:p w14:paraId="591AAE8C" w14:textId="77777777" w:rsidR="006752BC" w:rsidRPr="00063C1C" w:rsidRDefault="006752BC" w:rsidP="00D56B16">
      <w:pPr>
        <w:spacing w:after="0"/>
        <w:jc w:val="both"/>
        <w:rPr>
          <w:rFonts w:ascii="Arial" w:hAnsi="Arial" w:cs="Arial"/>
          <w:sz w:val="18"/>
          <w:szCs w:val="18"/>
        </w:rPr>
      </w:pPr>
    </w:p>
    <w:p w14:paraId="6FA71423" w14:textId="2BC40301"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Poročilo navaja, da je slovenski trg dela v zadnjih letih dobro deloval. Stopnja brezposelnosti je upadla na rekordno nizko raven, in sicer z najvišje vrednosti 10 odstotkov leta 2013 na 4,3 odstotka v tretjem četrtletju 2024, kar kaže na močno okrevanje po finančni krizi leta 2008 in pandemiji covida-19. Poročilo za Slovenijo ovrednoti učinke programov usposabljanja in spodbud za zaposlitev za brezposelne, pri čemer se ne osredinja samo na verjetnost zaposlitve, temveč raziskuje tudi, kako programi APZ vplivajo na zaposljivost in prihodke različnih skupin prebivalstva. Analiza podatkov je pokazala, da ima Slovenija vzpostavljen dober sistem izvajanja APZ in da so </w:t>
      </w:r>
      <w:r w:rsidR="007B5CC8" w:rsidRPr="00063C1C">
        <w:rPr>
          <w:rFonts w:ascii="Arial" w:hAnsi="Arial" w:cs="Arial"/>
          <w:sz w:val="18"/>
          <w:szCs w:val="18"/>
        </w:rPr>
        <w:t xml:space="preserve">programi </w:t>
      </w:r>
      <w:r w:rsidRPr="00063C1C">
        <w:rPr>
          <w:rFonts w:ascii="Arial" w:hAnsi="Arial" w:cs="Arial"/>
          <w:sz w:val="18"/>
          <w:szCs w:val="18"/>
        </w:rPr>
        <w:t xml:space="preserve">za brezposelne (spodbude za zaposlovanje in </w:t>
      </w:r>
      <w:r w:rsidR="00BD07E6" w:rsidRPr="00063C1C">
        <w:rPr>
          <w:rFonts w:ascii="Arial" w:hAnsi="Arial" w:cs="Arial"/>
          <w:sz w:val="18"/>
          <w:szCs w:val="18"/>
        </w:rPr>
        <w:t xml:space="preserve">programi </w:t>
      </w:r>
      <w:r w:rsidRPr="00063C1C">
        <w:rPr>
          <w:rFonts w:ascii="Arial" w:hAnsi="Arial" w:cs="Arial"/>
          <w:sz w:val="18"/>
          <w:szCs w:val="18"/>
        </w:rPr>
        <w:t xml:space="preserve">usposabljanja) zelo </w:t>
      </w:r>
      <w:r w:rsidR="007B5CC8" w:rsidRPr="00063C1C">
        <w:rPr>
          <w:rFonts w:ascii="Arial" w:hAnsi="Arial" w:cs="Arial"/>
          <w:sz w:val="18"/>
          <w:szCs w:val="18"/>
        </w:rPr>
        <w:t>uspešni</w:t>
      </w:r>
      <w:r w:rsidRPr="00063C1C">
        <w:rPr>
          <w:rFonts w:ascii="Arial" w:hAnsi="Arial" w:cs="Arial"/>
          <w:sz w:val="18"/>
          <w:szCs w:val="18"/>
        </w:rPr>
        <w:t>, saj dolgoročn</w:t>
      </w:r>
      <w:r w:rsidR="001B33E6" w:rsidRPr="00063C1C">
        <w:rPr>
          <w:rFonts w:ascii="Arial" w:hAnsi="Arial" w:cs="Arial"/>
          <w:sz w:val="18"/>
          <w:szCs w:val="18"/>
        </w:rPr>
        <w:t>o</w:t>
      </w:r>
      <w:r w:rsidRPr="00063C1C">
        <w:rPr>
          <w:rFonts w:ascii="Arial" w:hAnsi="Arial" w:cs="Arial"/>
          <w:sz w:val="18"/>
          <w:szCs w:val="18"/>
        </w:rPr>
        <w:t>, trajn</w:t>
      </w:r>
      <w:r w:rsidR="001B33E6" w:rsidRPr="00063C1C">
        <w:rPr>
          <w:rFonts w:ascii="Arial" w:hAnsi="Arial" w:cs="Arial"/>
          <w:sz w:val="18"/>
          <w:szCs w:val="18"/>
        </w:rPr>
        <w:t>o</w:t>
      </w:r>
      <w:r w:rsidRPr="00063C1C">
        <w:rPr>
          <w:rFonts w:ascii="Arial" w:hAnsi="Arial" w:cs="Arial"/>
          <w:sz w:val="18"/>
          <w:szCs w:val="18"/>
        </w:rPr>
        <w:t xml:space="preserve"> </w:t>
      </w:r>
      <w:r w:rsidR="001B33E6" w:rsidRPr="00063C1C">
        <w:rPr>
          <w:rFonts w:ascii="Arial" w:hAnsi="Arial" w:cs="Arial"/>
          <w:sz w:val="18"/>
          <w:szCs w:val="18"/>
        </w:rPr>
        <w:t xml:space="preserve">vplivajo </w:t>
      </w:r>
      <w:r w:rsidRPr="00063C1C">
        <w:rPr>
          <w:rFonts w:ascii="Arial" w:hAnsi="Arial" w:cs="Arial"/>
          <w:sz w:val="18"/>
          <w:szCs w:val="18"/>
        </w:rPr>
        <w:t xml:space="preserve">na zaposlovanje posameznikov ne glede na </w:t>
      </w:r>
      <w:r w:rsidR="001B33E6" w:rsidRPr="00063C1C">
        <w:rPr>
          <w:rFonts w:ascii="Arial" w:hAnsi="Arial" w:cs="Arial"/>
          <w:sz w:val="18"/>
          <w:szCs w:val="18"/>
        </w:rPr>
        <w:t xml:space="preserve">njihovo </w:t>
      </w:r>
      <w:r w:rsidRPr="00063C1C">
        <w:rPr>
          <w:rFonts w:ascii="Arial" w:hAnsi="Arial" w:cs="Arial"/>
          <w:sz w:val="18"/>
          <w:szCs w:val="18"/>
        </w:rPr>
        <w:t>starost, spol in stopnjo izobrazbe. Programi APZ imajo pomembno vlogo pri povezovanju ljudi z visokokakovostnimi in stabilnimi delovnimi mesti. Slovenija ima vzpostavljen sistem APZ, ki ji omogoča, da se  na nastajajoče potrebe </w:t>
      </w:r>
      <w:r w:rsidR="001B33E6" w:rsidRPr="00063C1C">
        <w:rPr>
          <w:rFonts w:ascii="Arial" w:hAnsi="Arial" w:cs="Arial"/>
          <w:sz w:val="18"/>
          <w:szCs w:val="18"/>
        </w:rPr>
        <w:t xml:space="preserve">odzove hitro in </w:t>
      </w:r>
      <w:r w:rsidRPr="00063C1C">
        <w:rPr>
          <w:rFonts w:ascii="Arial" w:hAnsi="Arial" w:cs="Arial"/>
          <w:sz w:val="18"/>
          <w:szCs w:val="18"/>
        </w:rPr>
        <w:t>v največji mogoči meri glede na razpoložljivost virov financiranja. Analizirani programi tudi bistveno izboljšujejo plače udeležencev v primerjavi z neudeleženci, prispevajo k zmanjšanju stopnje neaktivnosti na trgu dela in zmanjšujejo migracije slovenskih državljanov v tujino.</w:t>
      </w:r>
    </w:p>
    <w:p w14:paraId="77BC7667" w14:textId="77777777" w:rsidR="006752BC" w:rsidRPr="00063C1C" w:rsidRDefault="006752BC" w:rsidP="00D56B16">
      <w:pPr>
        <w:spacing w:after="0"/>
        <w:jc w:val="both"/>
        <w:rPr>
          <w:rFonts w:ascii="Arial" w:hAnsi="Arial" w:cs="Arial"/>
          <w:sz w:val="18"/>
          <w:szCs w:val="18"/>
        </w:rPr>
      </w:pPr>
    </w:p>
    <w:p w14:paraId="141738A5" w14:textId="77777777"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Programi, kot sta spodbujanje zaposlovanja Zaposli.me ter neformalno izobraževanje in usposabljanje, imajo pozitiven in trajen učinek:</w:t>
      </w:r>
    </w:p>
    <w:p w14:paraId="59E4C2B8" w14:textId="1782C192" w:rsidR="006752BC" w:rsidRPr="00063C1C" w:rsidRDefault="006752BC" w:rsidP="00D56B16">
      <w:pPr>
        <w:numPr>
          <w:ilvl w:val="0"/>
          <w:numId w:val="61"/>
        </w:numPr>
        <w:tabs>
          <w:tab w:val="num" w:pos="360"/>
        </w:tabs>
        <w:spacing w:after="0"/>
        <w:jc w:val="both"/>
        <w:rPr>
          <w:rFonts w:ascii="Arial" w:hAnsi="Arial" w:cs="Arial"/>
          <w:sz w:val="18"/>
          <w:szCs w:val="18"/>
        </w:rPr>
      </w:pPr>
      <w:r w:rsidRPr="00063C1C">
        <w:rPr>
          <w:rFonts w:ascii="Arial" w:hAnsi="Arial" w:cs="Arial"/>
          <w:sz w:val="18"/>
          <w:szCs w:val="18"/>
        </w:rPr>
        <w:t>udeleženci teh programov se hitreje zaposlijo, obdržijo delo dlje časa in prejemajo višjo plačo,</w:t>
      </w:r>
    </w:p>
    <w:p w14:paraId="2663A8C9" w14:textId="77777777" w:rsidR="00D56B16" w:rsidRDefault="006752BC" w:rsidP="00D56B16">
      <w:pPr>
        <w:numPr>
          <w:ilvl w:val="0"/>
          <w:numId w:val="61"/>
        </w:numPr>
        <w:tabs>
          <w:tab w:val="num" w:pos="360"/>
        </w:tabs>
        <w:spacing w:after="0"/>
        <w:jc w:val="both"/>
        <w:rPr>
          <w:rFonts w:ascii="Arial" w:hAnsi="Arial" w:cs="Arial"/>
          <w:sz w:val="18"/>
          <w:szCs w:val="18"/>
        </w:rPr>
      </w:pPr>
      <w:r w:rsidRPr="00063C1C">
        <w:rPr>
          <w:rFonts w:ascii="Arial" w:hAnsi="Arial" w:cs="Arial"/>
          <w:sz w:val="18"/>
          <w:szCs w:val="18"/>
        </w:rPr>
        <w:t>pozitivni učinki so prisotni pri vseh skupinah iskalcev zaposlitve, tudi dolgoročno (do štiri leta po vključitvi v</w:t>
      </w:r>
    </w:p>
    <w:p w14:paraId="380EF033" w14:textId="69BAF42E" w:rsidR="006752BC" w:rsidRPr="00063C1C" w:rsidRDefault="00D56B16" w:rsidP="00D56B16">
      <w:pPr>
        <w:spacing w:after="0"/>
        <w:jc w:val="both"/>
        <w:rPr>
          <w:rFonts w:ascii="Arial" w:hAnsi="Arial" w:cs="Arial"/>
          <w:sz w:val="18"/>
          <w:szCs w:val="18"/>
        </w:rPr>
      </w:pPr>
      <w:r>
        <w:rPr>
          <w:rFonts w:ascii="Arial" w:hAnsi="Arial" w:cs="Arial"/>
          <w:sz w:val="18"/>
          <w:szCs w:val="18"/>
        </w:rPr>
        <w:t xml:space="preserve">       </w:t>
      </w:r>
      <w:r w:rsidR="006752BC" w:rsidRPr="00063C1C">
        <w:rPr>
          <w:rFonts w:ascii="Arial" w:hAnsi="Arial" w:cs="Arial"/>
          <w:sz w:val="18"/>
          <w:szCs w:val="18"/>
        </w:rPr>
        <w:t>program).</w:t>
      </w:r>
    </w:p>
    <w:p w14:paraId="3021A8D3" w14:textId="16C8FB60" w:rsidR="006752BC" w:rsidRPr="00063C1C" w:rsidRDefault="001B33E6" w:rsidP="00D56B16">
      <w:pPr>
        <w:numPr>
          <w:ilvl w:val="0"/>
          <w:numId w:val="61"/>
        </w:numPr>
        <w:tabs>
          <w:tab w:val="num" w:pos="360"/>
        </w:tabs>
        <w:spacing w:after="0"/>
        <w:jc w:val="both"/>
        <w:rPr>
          <w:rFonts w:ascii="Arial" w:hAnsi="Arial" w:cs="Arial"/>
          <w:sz w:val="18"/>
          <w:szCs w:val="18"/>
        </w:rPr>
      </w:pPr>
      <w:r w:rsidRPr="00063C1C">
        <w:rPr>
          <w:rFonts w:ascii="Arial" w:hAnsi="Arial" w:cs="Arial"/>
          <w:sz w:val="18"/>
          <w:szCs w:val="18"/>
        </w:rPr>
        <w:t xml:space="preserve">dosežki </w:t>
      </w:r>
      <w:r w:rsidR="006752BC" w:rsidRPr="00063C1C">
        <w:rPr>
          <w:rFonts w:ascii="Arial" w:hAnsi="Arial" w:cs="Arial"/>
          <w:sz w:val="18"/>
          <w:szCs w:val="18"/>
        </w:rPr>
        <w:t>so primerljivi ali celo boljši kot v večini drugih držav OECD.</w:t>
      </w:r>
    </w:p>
    <w:p w14:paraId="16566765" w14:textId="77777777" w:rsidR="006752BC" w:rsidRPr="00063C1C" w:rsidRDefault="006752BC" w:rsidP="00D56B16">
      <w:pPr>
        <w:spacing w:after="0"/>
        <w:jc w:val="both"/>
        <w:rPr>
          <w:rFonts w:ascii="Arial" w:hAnsi="Arial" w:cs="Arial"/>
          <w:sz w:val="18"/>
          <w:szCs w:val="18"/>
        </w:rPr>
      </w:pPr>
    </w:p>
    <w:p w14:paraId="0BC93EC6" w14:textId="7FD5DC7E"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Eno od najpomembnejših priporočil OECD v študiji je bilo </w:t>
      </w:r>
      <w:r w:rsidR="001B33E6" w:rsidRPr="00063C1C">
        <w:rPr>
          <w:rFonts w:ascii="Arial" w:hAnsi="Arial" w:cs="Arial"/>
          <w:sz w:val="18"/>
          <w:szCs w:val="18"/>
        </w:rPr>
        <w:t>povezano s</w:t>
      </w:r>
      <w:r w:rsidRPr="00063C1C">
        <w:rPr>
          <w:rFonts w:ascii="Arial" w:hAnsi="Arial" w:cs="Arial"/>
          <w:sz w:val="18"/>
          <w:szCs w:val="18"/>
        </w:rPr>
        <w:t xml:space="preserve"> financiranj</w:t>
      </w:r>
      <w:r w:rsidR="001B33E6" w:rsidRPr="00063C1C">
        <w:rPr>
          <w:rFonts w:ascii="Arial" w:hAnsi="Arial" w:cs="Arial"/>
          <w:sz w:val="18"/>
          <w:szCs w:val="18"/>
        </w:rPr>
        <w:t>em</w:t>
      </w:r>
      <w:r w:rsidRPr="00063C1C">
        <w:rPr>
          <w:rFonts w:ascii="Arial" w:hAnsi="Arial" w:cs="Arial"/>
          <w:sz w:val="18"/>
          <w:szCs w:val="18"/>
        </w:rPr>
        <w:t xml:space="preserve"> APZ, saj so izdatki za ta namen v Sloveniji v primerjavi z drugimi državami skromni. Slovenija za izvajanje aktivne politike trga namenja manj kot polovico povprečja OECD, čeprav</w:t>
      </w:r>
      <w:r w:rsidR="001B33E6" w:rsidRPr="00063C1C">
        <w:rPr>
          <w:rFonts w:ascii="Arial" w:hAnsi="Arial" w:cs="Arial"/>
          <w:sz w:val="18"/>
          <w:szCs w:val="18"/>
        </w:rPr>
        <w:t xml:space="preserve"> so</w:t>
      </w:r>
      <w:r w:rsidRPr="00063C1C">
        <w:rPr>
          <w:rFonts w:ascii="Arial" w:hAnsi="Arial" w:cs="Arial"/>
          <w:sz w:val="18"/>
          <w:szCs w:val="18"/>
        </w:rPr>
        <w:t xml:space="preserve"> ti programi</w:t>
      </w:r>
      <w:r w:rsidR="001B33E6" w:rsidRPr="00063C1C">
        <w:rPr>
          <w:rFonts w:ascii="Arial" w:hAnsi="Arial" w:cs="Arial"/>
          <w:sz w:val="18"/>
          <w:szCs w:val="18"/>
        </w:rPr>
        <w:t xml:space="preserve"> uspešni</w:t>
      </w:r>
      <w:r w:rsidRPr="00063C1C">
        <w:rPr>
          <w:rFonts w:ascii="Arial" w:hAnsi="Arial" w:cs="Arial"/>
          <w:sz w:val="18"/>
          <w:szCs w:val="18"/>
        </w:rPr>
        <w:t xml:space="preserve">. </w:t>
      </w:r>
    </w:p>
    <w:p w14:paraId="4279E46E" w14:textId="77777777" w:rsidR="006752BC" w:rsidRPr="00063C1C" w:rsidRDefault="006752BC" w:rsidP="00D56B16">
      <w:pPr>
        <w:spacing w:after="0"/>
        <w:jc w:val="both"/>
        <w:rPr>
          <w:rFonts w:ascii="Arial" w:hAnsi="Arial" w:cs="Arial"/>
          <w:sz w:val="18"/>
          <w:szCs w:val="18"/>
        </w:rPr>
      </w:pPr>
    </w:p>
    <w:p w14:paraId="593D3A22" w14:textId="6EC08338"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lastRenderedPageBreak/>
        <w:t xml:space="preserve">Zagotavljanje stabilnega in zadostnega financiranja je bistvenega pomena za zagotovitev, da lahko aktivne politike trga dela učinkovito podpirajo brezposelne, se prilagajajo spreminjajočim se razmeram na trgu dela in prispevajo k širšim gospodarskim in socialnim ciljem. Čeprav so razmere na trgu dela v zadnjem času zelo pozitivne (stopnja zaposlenosti v Sloveniji je </w:t>
      </w:r>
      <w:r w:rsidR="001B33E6" w:rsidRPr="00063C1C">
        <w:rPr>
          <w:rFonts w:ascii="Arial" w:hAnsi="Arial" w:cs="Arial"/>
          <w:sz w:val="18"/>
          <w:szCs w:val="18"/>
        </w:rPr>
        <w:t xml:space="preserve">izjemna </w:t>
      </w:r>
      <w:r w:rsidRPr="00063C1C">
        <w:rPr>
          <w:rFonts w:ascii="Arial" w:hAnsi="Arial" w:cs="Arial"/>
          <w:sz w:val="18"/>
          <w:szCs w:val="18"/>
        </w:rPr>
        <w:t xml:space="preserve">in presega povprečje OECD, medtem ko je stopnja brezposelnosti najnižja v zgodovini Slovenije), je zdaj čas </w:t>
      </w:r>
      <w:r w:rsidR="00701837" w:rsidRPr="00063C1C">
        <w:rPr>
          <w:rFonts w:ascii="Arial" w:hAnsi="Arial" w:cs="Arial"/>
          <w:sz w:val="18"/>
          <w:szCs w:val="18"/>
        </w:rPr>
        <w:t xml:space="preserve">za </w:t>
      </w:r>
      <w:r w:rsidRPr="00063C1C">
        <w:rPr>
          <w:rFonts w:ascii="Arial" w:hAnsi="Arial" w:cs="Arial"/>
          <w:sz w:val="18"/>
          <w:szCs w:val="18"/>
        </w:rPr>
        <w:t>osredinja</w:t>
      </w:r>
      <w:r w:rsidR="00701837" w:rsidRPr="00063C1C">
        <w:rPr>
          <w:rFonts w:ascii="Arial" w:hAnsi="Arial" w:cs="Arial"/>
          <w:sz w:val="18"/>
          <w:szCs w:val="18"/>
        </w:rPr>
        <w:t>nje</w:t>
      </w:r>
      <w:r w:rsidRPr="00063C1C">
        <w:rPr>
          <w:rFonts w:ascii="Arial" w:hAnsi="Arial" w:cs="Arial"/>
          <w:sz w:val="18"/>
          <w:szCs w:val="18"/>
        </w:rPr>
        <w:t xml:space="preserve"> na izboljšave, ki bodo vodile k boljšemu, </w:t>
      </w:r>
      <w:r w:rsidR="00E05F10" w:rsidRPr="00063C1C">
        <w:rPr>
          <w:rFonts w:ascii="Arial" w:hAnsi="Arial" w:cs="Arial"/>
          <w:sz w:val="18"/>
          <w:szCs w:val="18"/>
        </w:rPr>
        <w:t xml:space="preserve">bolj odpornemu </w:t>
      </w:r>
      <w:r w:rsidR="00177C7A" w:rsidRPr="00063C1C">
        <w:rPr>
          <w:rFonts w:ascii="Arial" w:hAnsi="Arial" w:cs="Arial"/>
          <w:sz w:val="18"/>
          <w:szCs w:val="18"/>
        </w:rPr>
        <w:t xml:space="preserve">ter </w:t>
      </w:r>
      <w:r w:rsidRPr="00063C1C">
        <w:rPr>
          <w:rFonts w:ascii="Arial" w:hAnsi="Arial" w:cs="Arial"/>
          <w:sz w:val="18"/>
          <w:szCs w:val="18"/>
        </w:rPr>
        <w:t xml:space="preserve">učinkovitejšemu oblikovanju in izvajanju APZ. Aktiviranje </w:t>
      </w:r>
      <w:r w:rsidR="00177C7A" w:rsidRPr="00063C1C">
        <w:rPr>
          <w:rFonts w:ascii="Arial" w:hAnsi="Arial" w:cs="Arial"/>
          <w:sz w:val="18"/>
          <w:szCs w:val="18"/>
        </w:rPr>
        <w:t xml:space="preserve">delovnih zmogljivosti </w:t>
      </w:r>
      <w:r w:rsidRPr="00063C1C">
        <w:rPr>
          <w:rFonts w:ascii="Arial" w:hAnsi="Arial" w:cs="Arial"/>
          <w:sz w:val="18"/>
          <w:szCs w:val="18"/>
        </w:rPr>
        <w:t xml:space="preserve">brezposelnih in neaktivnih oseb je še posebej pomembno v </w:t>
      </w:r>
      <w:r w:rsidR="00177C7A" w:rsidRPr="00063C1C">
        <w:rPr>
          <w:rFonts w:ascii="Arial" w:hAnsi="Arial" w:cs="Arial"/>
          <w:sz w:val="18"/>
          <w:szCs w:val="18"/>
        </w:rPr>
        <w:t xml:space="preserve">zdajšnjih </w:t>
      </w:r>
      <w:r w:rsidRPr="00063C1C">
        <w:rPr>
          <w:rFonts w:ascii="Arial" w:hAnsi="Arial" w:cs="Arial"/>
          <w:sz w:val="18"/>
          <w:szCs w:val="18"/>
        </w:rPr>
        <w:t xml:space="preserve">razmerah, ko se soočamo z visokim pomanjkanjem delovne sile v </w:t>
      </w:r>
      <w:r w:rsidR="00177C7A" w:rsidRPr="00063C1C">
        <w:rPr>
          <w:rFonts w:ascii="Arial" w:hAnsi="Arial" w:cs="Arial"/>
          <w:sz w:val="18"/>
          <w:szCs w:val="18"/>
        </w:rPr>
        <w:t xml:space="preserve">nekaterih </w:t>
      </w:r>
      <w:r w:rsidRPr="00063C1C">
        <w:rPr>
          <w:rFonts w:ascii="Arial" w:hAnsi="Arial" w:cs="Arial"/>
          <w:sz w:val="18"/>
          <w:szCs w:val="18"/>
        </w:rPr>
        <w:t>poklicih. Učinkovit APZ se odziva na potrebe trga dela in je hkrati občutljiv za potrebe ranljivih posameznikov, ki težko najdejo svoje mesto na trgu dela.  </w:t>
      </w:r>
    </w:p>
    <w:p w14:paraId="1CEC12F4" w14:textId="77777777" w:rsidR="006752BC" w:rsidRPr="00063C1C" w:rsidRDefault="006752BC" w:rsidP="00D56B16">
      <w:pPr>
        <w:spacing w:after="0"/>
        <w:jc w:val="both"/>
        <w:rPr>
          <w:rFonts w:ascii="Arial" w:hAnsi="Arial" w:cs="Arial"/>
          <w:sz w:val="18"/>
          <w:szCs w:val="18"/>
        </w:rPr>
      </w:pPr>
    </w:p>
    <w:p w14:paraId="279FE3FF" w14:textId="471B54A9"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Priporočilo je bilo dano tudi za ZRSZ, in sicer bi ta moral povečati svoje zmogljivosti na področju svetovanja iskalcem zaposlitve, predvsem tistim, ki se spopadajo z večjimi ovirami pri vstopu na trg dela in potrebujejo intenzivno podporo. Programe in usposabljanja pa je treba še bolje prilagoditi ranljivim skupinam. Pomembno je tudi nadaljevati redno vrednotenje programov, da bodo sredstva usmerjena v tiste, ki prinašajo največje koristi.</w:t>
      </w:r>
    </w:p>
    <w:p w14:paraId="3BFA80CF" w14:textId="77777777" w:rsidR="006752BC" w:rsidRPr="00063C1C" w:rsidRDefault="006752BC" w:rsidP="00D56B16">
      <w:pPr>
        <w:spacing w:after="0"/>
        <w:jc w:val="both"/>
        <w:rPr>
          <w:rFonts w:ascii="Arial" w:hAnsi="Arial" w:cs="Arial"/>
          <w:sz w:val="18"/>
          <w:szCs w:val="18"/>
        </w:rPr>
      </w:pPr>
    </w:p>
    <w:p w14:paraId="142C5081" w14:textId="586C202D"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V okviru priprave projekta je bil</w:t>
      </w:r>
      <w:r w:rsidR="00E03384" w:rsidRPr="00063C1C">
        <w:rPr>
          <w:rFonts w:ascii="Arial" w:hAnsi="Arial" w:cs="Arial"/>
          <w:sz w:val="18"/>
          <w:szCs w:val="18"/>
        </w:rPr>
        <w:t>a</w:t>
      </w:r>
      <w:r w:rsidRPr="00063C1C">
        <w:rPr>
          <w:rFonts w:ascii="Arial" w:hAnsi="Arial" w:cs="Arial"/>
          <w:sz w:val="18"/>
          <w:szCs w:val="18"/>
        </w:rPr>
        <w:t xml:space="preserve"> ugotovljen</w:t>
      </w:r>
      <w:r w:rsidR="00E03384" w:rsidRPr="00063C1C">
        <w:rPr>
          <w:rFonts w:ascii="Arial" w:hAnsi="Arial" w:cs="Arial"/>
          <w:sz w:val="18"/>
          <w:szCs w:val="18"/>
        </w:rPr>
        <w:t>a</w:t>
      </w:r>
      <w:r w:rsidRPr="00063C1C">
        <w:rPr>
          <w:rFonts w:ascii="Arial" w:hAnsi="Arial" w:cs="Arial"/>
          <w:sz w:val="18"/>
          <w:szCs w:val="18"/>
        </w:rPr>
        <w:t xml:space="preserve"> </w:t>
      </w:r>
      <w:r w:rsidR="00E03384" w:rsidRPr="00063C1C">
        <w:rPr>
          <w:rFonts w:ascii="Arial" w:hAnsi="Arial" w:cs="Arial"/>
          <w:sz w:val="18"/>
          <w:szCs w:val="18"/>
        </w:rPr>
        <w:t xml:space="preserve">uporabnost </w:t>
      </w:r>
      <w:r w:rsidRPr="00063C1C">
        <w:rPr>
          <w:rFonts w:ascii="Arial" w:hAnsi="Arial" w:cs="Arial"/>
          <w:sz w:val="18"/>
          <w:szCs w:val="18"/>
        </w:rPr>
        <w:t>slovenskih administrativnih podatkov pri oblikovanju politik, še posebej glede na dejstvo, da imamo v Sloveniji na voljo veliko kakovostnih administrativnih podatkov. Poročilo tako vsebuje tudi predloge za okrepitev zmogljivosti Slovenije na področju izvajanja ocenjevanja učinkov programov APZ (ang</w:t>
      </w:r>
      <w:r w:rsidR="00E03384" w:rsidRPr="00063C1C">
        <w:rPr>
          <w:rFonts w:ascii="Arial" w:hAnsi="Arial" w:cs="Arial"/>
          <w:sz w:val="18"/>
          <w:szCs w:val="18"/>
        </w:rPr>
        <w:t>l</w:t>
      </w:r>
      <w:r w:rsidRPr="00063C1C">
        <w:rPr>
          <w:rFonts w:ascii="Arial" w:hAnsi="Arial" w:cs="Arial"/>
          <w:sz w:val="18"/>
          <w:szCs w:val="18"/>
        </w:rPr>
        <w:t xml:space="preserve">. Counterfactual Evaluations). To je potrebno za nadaljnje oblikovanje ukrepanja in s tem učinkovito porabo javnih sredstev. Pri tem so ključni zbiranje podatkov, skrbno načrtovanje vrednotenja učinkov in uporaba rezultatov pri oblikovanju politik. V razpravi so pripravljavci poročila poudarili nujnost rednega opravljanja </w:t>
      </w:r>
      <w:r w:rsidR="00E03384" w:rsidRPr="00063C1C">
        <w:rPr>
          <w:rFonts w:ascii="Arial" w:hAnsi="Arial" w:cs="Arial"/>
          <w:sz w:val="18"/>
          <w:szCs w:val="18"/>
        </w:rPr>
        <w:t xml:space="preserve">vrednotenj </w:t>
      </w:r>
      <w:r w:rsidRPr="00063C1C">
        <w:rPr>
          <w:rFonts w:ascii="Arial" w:hAnsi="Arial" w:cs="Arial"/>
          <w:sz w:val="18"/>
          <w:szCs w:val="18"/>
        </w:rPr>
        <w:t xml:space="preserve">APZ, uporabe rezultatov in tudi poročanja o rezultatih, prilagojenega različnim uporabnikom. </w:t>
      </w:r>
    </w:p>
    <w:p w14:paraId="03192D66" w14:textId="77777777" w:rsidR="006752BC" w:rsidRPr="00063C1C" w:rsidRDefault="006752BC" w:rsidP="00D56B16">
      <w:pPr>
        <w:spacing w:after="0"/>
        <w:jc w:val="both"/>
        <w:rPr>
          <w:rFonts w:ascii="Arial" w:hAnsi="Arial" w:cs="Arial"/>
          <w:sz w:val="18"/>
          <w:szCs w:val="18"/>
        </w:rPr>
      </w:pPr>
    </w:p>
    <w:p w14:paraId="77EF4EEF" w14:textId="6C8191C2" w:rsidR="006752BC" w:rsidRDefault="006752BC" w:rsidP="00D56B16">
      <w:pPr>
        <w:spacing w:after="0"/>
        <w:jc w:val="both"/>
        <w:rPr>
          <w:rFonts w:ascii="Arial" w:eastAsia="Calibri" w:hAnsi="Arial" w:cs="Times New Roman"/>
          <w:sz w:val="18"/>
          <w:szCs w:val="20"/>
          <w:lang w:eastAsia="x-none"/>
        </w:rPr>
      </w:pPr>
      <w:r w:rsidRPr="00C343C6">
        <w:rPr>
          <w:rFonts w:ascii="Arial" w:eastAsia="Calibri" w:hAnsi="Arial" w:cs="Times New Roman"/>
          <w:sz w:val="18"/>
          <w:szCs w:val="20"/>
          <w:lang w:eastAsia="x-none"/>
        </w:rPr>
        <w:t>Dogodka v Ljubljani se je udeležila tudi generalna direktorica generalnega direktorat</w:t>
      </w:r>
      <w:r>
        <w:rPr>
          <w:rFonts w:ascii="Arial" w:eastAsia="Calibri" w:hAnsi="Arial" w:cs="Times New Roman"/>
          <w:sz w:val="18"/>
          <w:szCs w:val="20"/>
          <w:lang w:eastAsia="x-none"/>
        </w:rPr>
        <w:t>a</w:t>
      </w:r>
      <w:r w:rsidRPr="00C343C6">
        <w:rPr>
          <w:rFonts w:ascii="Arial" w:eastAsia="Calibri" w:hAnsi="Arial" w:cs="Times New Roman"/>
          <w:sz w:val="18"/>
          <w:szCs w:val="20"/>
          <w:lang w:eastAsia="x-none"/>
        </w:rPr>
        <w:t xml:space="preserve"> za zaposlovanje, socialne zadeve in vključevanje pri EK, ga. Barbara Kauffmann</w:t>
      </w:r>
      <w:r>
        <w:rPr>
          <w:rFonts w:ascii="Arial" w:eastAsia="Calibri" w:hAnsi="Arial" w:cs="Times New Roman"/>
          <w:sz w:val="18"/>
          <w:szCs w:val="20"/>
          <w:lang w:eastAsia="x-none"/>
        </w:rPr>
        <w:t xml:space="preserve">, ki je pohvalila spodbudne in pozitivne </w:t>
      </w:r>
      <w:r w:rsidR="008654E0">
        <w:rPr>
          <w:rFonts w:ascii="Arial" w:eastAsia="Calibri" w:hAnsi="Arial" w:cs="Times New Roman"/>
          <w:sz w:val="18"/>
          <w:szCs w:val="20"/>
          <w:lang w:eastAsia="x-none"/>
        </w:rPr>
        <w:t xml:space="preserve">ugotovitve </w:t>
      </w:r>
      <w:r>
        <w:rPr>
          <w:rFonts w:ascii="Arial" w:eastAsia="Calibri" w:hAnsi="Arial" w:cs="Times New Roman"/>
          <w:sz w:val="18"/>
          <w:szCs w:val="20"/>
          <w:lang w:eastAsia="x-none"/>
        </w:rPr>
        <w:t xml:space="preserve">predstavljenega poročila za Slovenijo, čeprav nekateri izzivi ostajajo in jim bo treba v prihodnje nameniti posebno pozornost. </w:t>
      </w:r>
      <w:r w:rsidRPr="00C343C6">
        <w:rPr>
          <w:rFonts w:ascii="Arial" w:eastAsia="Calibri" w:hAnsi="Arial" w:cs="Times New Roman"/>
          <w:sz w:val="18"/>
          <w:szCs w:val="20"/>
          <w:lang w:eastAsia="x-none"/>
        </w:rPr>
        <w:t>Dobro prilagojene politike trga dela in socialne zaščite so ključni dejavnik pri spodbujanju ustvarjanja visokokakovostnih delovnih mest in povečevanju stopnje aktivnosti.</w:t>
      </w:r>
    </w:p>
    <w:bookmarkEnd w:id="93"/>
    <w:p w14:paraId="32B41F76" w14:textId="7507B679" w:rsidR="006752BC" w:rsidRDefault="006752BC" w:rsidP="00D56B16">
      <w:pPr>
        <w:spacing w:after="0"/>
        <w:jc w:val="both"/>
        <w:rPr>
          <w:rFonts w:ascii="Arial" w:hAnsi="Arial" w:cs="Arial"/>
          <w:sz w:val="18"/>
          <w:szCs w:val="18"/>
        </w:rPr>
      </w:pPr>
      <w:r w:rsidRPr="00B90980">
        <w:rPr>
          <w:rFonts w:ascii="Arial" w:hAnsi="Arial" w:cs="Arial"/>
          <w:sz w:val="18"/>
          <w:szCs w:val="18"/>
        </w:rPr>
        <w:t>Celotno poročilo je objavljeno na spletni strani OECD</w:t>
      </w:r>
      <w:r>
        <w:rPr>
          <w:rFonts w:ascii="Arial" w:hAnsi="Arial" w:cs="Arial"/>
          <w:sz w:val="18"/>
          <w:szCs w:val="18"/>
        </w:rPr>
        <w:t>.</w:t>
      </w:r>
      <w:r>
        <w:rPr>
          <w:rStyle w:val="Sprotnaopomba-sklic"/>
          <w:rFonts w:cs="Arial"/>
          <w:szCs w:val="18"/>
        </w:rPr>
        <w:footnoteReference w:id="18"/>
      </w:r>
    </w:p>
    <w:p w14:paraId="4327CD5B" w14:textId="77777777" w:rsidR="006752BC" w:rsidRPr="004F162F" w:rsidRDefault="006752BC" w:rsidP="00D56B16">
      <w:pPr>
        <w:spacing w:after="0"/>
        <w:jc w:val="both"/>
        <w:rPr>
          <w:rFonts w:ascii="Arial" w:hAnsi="Arial" w:cs="Arial"/>
          <w:sz w:val="18"/>
          <w:szCs w:val="18"/>
        </w:rPr>
      </w:pPr>
    </w:p>
    <w:p w14:paraId="68FDED94" w14:textId="7DC98B7E" w:rsidR="006752BC" w:rsidRPr="001C3460" w:rsidRDefault="006752BC" w:rsidP="00D56B16">
      <w:pPr>
        <w:pStyle w:val="Naslov1"/>
        <w:ind w:left="720"/>
      </w:pPr>
      <w:bookmarkStart w:id="94" w:name="_Toc201146669"/>
      <w:r>
        <w:t xml:space="preserve">7 </w:t>
      </w:r>
      <w:r w:rsidRPr="001C3460">
        <w:t xml:space="preserve">VREDNOTENJE PROGRAMOV APZ ZA </w:t>
      </w:r>
      <w:r w:rsidRPr="0049189D">
        <w:t>OBDOBJE 2021–2024</w:t>
      </w:r>
      <w:bookmarkEnd w:id="94"/>
    </w:p>
    <w:p w14:paraId="70903894" w14:textId="77777777" w:rsidR="006752BC" w:rsidRPr="00063C1C" w:rsidRDefault="006752BC" w:rsidP="00D56B16">
      <w:pPr>
        <w:spacing w:after="0"/>
        <w:jc w:val="both"/>
        <w:rPr>
          <w:rFonts w:ascii="Arial" w:hAnsi="Arial" w:cs="Arial"/>
          <w:sz w:val="18"/>
          <w:szCs w:val="18"/>
        </w:rPr>
      </w:pPr>
    </w:p>
    <w:p w14:paraId="67D78298" w14:textId="54B08391"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V tem poglavju so prikazani podatki o prehodu v zaposlitev in ohranitvi zaposlitve za brezposelne osebe, vključene v programe APZ, ki jih izvaja ZRSZ. </w:t>
      </w:r>
    </w:p>
    <w:p w14:paraId="51B9F2BC" w14:textId="77777777" w:rsidR="006752BC" w:rsidRPr="00063C1C" w:rsidRDefault="006752BC" w:rsidP="00D56B16">
      <w:pPr>
        <w:spacing w:after="0"/>
        <w:jc w:val="both"/>
        <w:rPr>
          <w:rFonts w:ascii="Arial" w:hAnsi="Arial" w:cs="Arial"/>
          <w:sz w:val="18"/>
          <w:szCs w:val="18"/>
          <w:highlight w:val="yellow"/>
        </w:rPr>
      </w:pPr>
    </w:p>
    <w:p w14:paraId="65A1F741" w14:textId="098C81D8" w:rsidR="006752BC" w:rsidRPr="00063C1C" w:rsidRDefault="006752BC" w:rsidP="00D56B16">
      <w:pPr>
        <w:spacing w:after="0"/>
        <w:jc w:val="both"/>
        <w:rPr>
          <w:rFonts w:ascii="Arial" w:hAnsi="Arial" w:cs="Arial"/>
          <w:sz w:val="18"/>
          <w:szCs w:val="18"/>
        </w:rPr>
      </w:pPr>
      <w:bookmarkStart w:id="95" w:name="_Hlk170292054"/>
      <w:r w:rsidRPr="00063C1C">
        <w:rPr>
          <w:rFonts w:ascii="Arial" w:hAnsi="Arial" w:cs="Arial"/>
          <w:sz w:val="18"/>
          <w:szCs w:val="18"/>
        </w:rPr>
        <w:t xml:space="preserve">ZRSZ spremlja </w:t>
      </w:r>
      <w:r w:rsidRPr="00063C1C">
        <w:rPr>
          <w:rFonts w:ascii="Arial" w:hAnsi="Arial" w:cs="Arial"/>
          <w:b/>
          <w:bCs/>
          <w:sz w:val="18"/>
          <w:szCs w:val="18"/>
        </w:rPr>
        <w:t>prehode v zaposlitev</w:t>
      </w:r>
      <w:r w:rsidRPr="00063C1C">
        <w:rPr>
          <w:rFonts w:ascii="Arial" w:hAnsi="Arial" w:cs="Arial"/>
          <w:sz w:val="18"/>
          <w:szCs w:val="18"/>
        </w:rPr>
        <w:t xml:space="preserve"> iz programov usposabljanja in izobraževanja od vstopa v program in še eno leto po </w:t>
      </w:r>
      <w:r w:rsidR="008654E0" w:rsidRPr="00063C1C">
        <w:rPr>
          <w:rFonts w:ascii="Arial" w:hAnsi="Arial" w:cs="Arial"/>
          <w:sz w:val="18"/>
          <w:szCs w:val="18"/>
        </w:rPr>
        <w:t xml:space="preserve">izteku </w:t>
      </w:r>
      <w:r w:rsidRPr="00063C1C">
        <w:rPr>
          <w:rFonts w:ascii="Arial" w:hAnsi="Arial" w:cs="Arial"/>
          <w:sz w:val="18"/>
          <w:szCs w:val="18"/>
        </w:rPr>
        <w:t>programa. Podatke preverja z zbirko podatkov o zavarovanju ZZZS, pri čemer upošteva le tiste podlage, ki pomenijo zaposlitev.</w:t>
      </w:r>
      <w:bookmarkEnd w:id="95"/>
      <w:r w:rsidRPr="00063C1C">
        <w:rPr>
          <w:rFonts w:ascii="Arial" w:hAnsi="Arial" w:cs="Arial"/>
          <w:sz w:val="18"/>
          <w:szCs w:val="18"/>
        </w:rPr>
        <w:t xml:space="preserve"> Veliko pogodb do konca leta 2024 še ni poteklo, zato prehoda v zaposlitev ni mogoče spremljati. Za nekatere pogodbe tako še ni poteklo enoletno spremljanje, zato podatki za leto 2024 niso dokončni in jih bo ZRSZ spremljal še v letu 2025 in na začetku leta 2026.</w:t>
      </w:r>
    </w:p>
    <w:p w14:paraId="1197541B" w14:textId="77777777" w:rsidR="006752BC" w:rsidRPr="00063C1C" w:rsidRDefault="006752BC" w:rsidP="00D56B16">
      <w:pPr>
        <w:spacing w:after="0"/>
        <w:jc w:val="both"/>
        <w:rPr>
          <w:rFonts w:ascii="Arial" w:hAnsi="Arial" w:cs="Arial"/>
          <w:sz w:val="18"/>
          <w:szCs w:val="18"/>
        </w:rPr>
      </w:pPr>
    </w:p>
    <w:p w14:paraId="75823AF7" w14:textId="6E5DEE6B"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Pri podatkih o </w:t>
      </w:r>
      <w:r w:rsidRPr="00063C1C">
        <w:rPr>
          <w:rFonts w:ascii="Arial" w:hAnsi="Arial" w:cs="Arial"/>
          <w:b/>
          <w:bCs/>
          <w:sz w:val="18"/>
          <w:szCs w:val="18"/>
        </w:rPr>
        <w:t>ohranitvi zaposlitve</w:t>
      </w:r>
      <w:r w:rsidRPr="00063C1C">
        <w:rPr>
          <w:rFonts w:ascii="Arial" w:hAnsi="Arial" w:cs="Arial"/>
          <w:sz w:val="18"/>
          <w:szCs w:val="18"/>
        </w:rPr>
        <w:t xml:space="preserve"> po izteku subvencionirane zaposlitve se za ohranitev zaposlitve pri istem delodajalcu šteje, če je oseba na 30. dan po izteku subvencionirane zaposlitve prijavljena v zavarovanja. Hkrati ZRSZ spremlja tudi zaposlitve teh oseb v obdobju 12 mesecev in na 365. dan po izteku subvencionirane zaposlitve.</w:t>
      </w:r>
    </w:p>
    <w:p w14:paraId="201D078C" w14:textId="77777777" w:rsidR="006752BC" w:rsidRPr="00063C1C" w:rsidRDefault="006752BC" w:rsidP="00D56B16">
      <w:pPr>
        <w:spacing w:after="0"/>
        <w:jc w:val="both"/>
        <w:rPr>
          <w:rFonts w:ascii="Arial" w:hAnsi="Arial" w:cs="Arial"/>
          <w:sz w:val="18"/>
          <w:szCs w:val="18"/>
          <w:highlight w:val="yellow"/>
        </w:rPr>
      </w:pPr>
    </w:p>
    <w:p w14:paraId="14B75C68" w14:textId="24906C7E"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Pri tem je treba opozoriti, da ZRSZ prehode v zaposlitev spremlja po vključitvah v posamezne programe, ni pa upoštevana možnost, da so bile osebe v celotnem obravnavanem obdobju lahko vključene v več različnih programov.</w:t>
      </w:r>
    </w:p>
    <w:p w14:paraId="5960AD63" w14:textId="77777777" w:rsidR="006752BC" w:rsidRPr="00063C1C" w:rsidRDefault="006752BC" w:rsidP="00D56B16">
      <w:pPr>
        <w:spacing w:after="0"/>
        <w:jc w:val="both"/>
        <w:rPr>
          <w:rFonts w:ascii="Arial" w:hAnsi="Arial" w:cs="Arial"/>
          <w:sz w:val="18"/>
          <w:szCs w:val="18"/>
        </w:rPr>
      </w:pPr>
    </w:p>
    <w:p w14:paraId="6CE8A43A" w14:textId="4D484693" w:rsidR="006752BC" w:rsidRPr="00063C1C" w:rsidRDefault="006752BC" w:rsidP="00AB55F5">
      <w:pPr>
        <w:spacing w:after="0"/>
        <w:rPr>
          <w:rFonts w:ascii="Arial" w:hAnsi="Arial" w:cs="Arial"/>
          <w:sz w:val="18"/>
          <w:szCs w:val="18"/>
        </w:rPr>
      </w:pPr>
      <w:r w:rsidRPr="00063C1C">
        <w:rPr>
          <w:rFonts w:ascii="Arial" w:hAnsi="Arial" w:cs="Arial"/>
          <w:sz w:val="18"/>
          <w:szCs w:val="18"/>
        </w:rPr>
        <w:t xml:space="preserve">V času priprave tega letnega poročila je imel ZRSZ na voljo podatke o zaposlitvah </w:t>
      </w:r>
      <w:r w:rsidRPr="00063C1C">
        <w:rPr>
          <w:rFonts w:ascii="Arial" w:hAnsi="Arial" w:cs="Arial"/>
          <w:b/>
          <w:bCs/>
          <w:sz w:val="18"/>
          <w:szCs w:val="18"/>
        </w:rPr>
        <w:t>do 31. januarja 2025</w:t>
      </w:r>
      <w:r w:rsidRPr="00063C1C">
        <w:rPr>
          <w:rFonts w:ascii="Arial" w:hAnsi="Arial" w:cs="Arial"/>
          <w:sz w:val="18"/>
          <w:szCs w:val="18"/>
        </w:rPr>
        <w:t>. Zaradi zamud pri prijavi v zavarovanje in mogočih sprememb prijav ZRSZ spremlja podatke z zamikom.</w:t>
      </w:r>
    </w:p>
    <w:p w14:paraId="33F1292D" w14:textId="77777777" w:rsidR="006752BC" w:rsidRPr="00063C1C" w:rsidRDefault="006752BC" w:rsidP="00AB55F5">
      <w:pPr>
        <w:spacing w:after="0"/>
        <w:rPr>
          <w:rFonts w:ascii="Arial" w:hAnsi="Arial" w:cs="Arial"/>
          <w:sz w:val="18"/>
          <w:szCs w:val="18"/>
        </w:rPr>
      </w:pPr>
    </w:p>
    <w:p w14:paraId="45C57099" w14:textId="0AA3A276" w:rsidR="00A510D3" w:rsidRDefault="00A510D3">
      <w:pPr>
        <w:rPr>
          <w:rFonts w:ascii="Arial" w:hAnsi="Arial" w:cs="Arial"/>
          <w:sz w:val="18"/>
          <w:szCs w:val="18"/>
        </w:rPr>
      </w:pPr>
      <w:r>
        <w:rPr>
          <w:rFonts w:ascii="Arial" w:hAnsi="Arial" w:cs="Arial"/>
          <w:sz w:val="18"/>
          <w:szCs w:val="18"/>
        </w:rPr>
        <w:br w:type="page"/>
      </w:r>
    </w:p>
    <w:p w14:paraId="429C3C7E" w14:textId="77777777" w:rsidR="006752BC" w:rsidRPr="00063C1C" w:rsidRDefault="006752BC" w:rsidP="00AB55F5">
      <w:pPr>
        <w:spacing w:after="0"/>
        <w:rPr>
          <w:rFonts w:ascii="Arial" w:hAnsi="Arial" w:cs="Arial"/>
          <w:sz w:val="18"/>
          <w:szCs w:val="18"/>
        </w:rPr>
      </w:pPr>
    </w:p>
    <w:p w14:paraId="427D81D6" w14:textId="570B73AE" w:rsidR="006752BC" w:rsidRPr="001C3460" w:rsidRDefault="006752BC" w:rsidP="00D56B16">
      <w:pPr>
        <w:pStyle w:val="Naslov20"/>
        <w:ind w:left="1080"/>
      </w:pPr>
      <w:bookmarkStart w:id="96" w:name="_Toc201146670"/>
      <w:r>
        <w:t xml:space="preserve">7.1 </w:t>
      </w:r>
      <w:r w:rsidRPr="0049189D">
        <w:t>STRUKTURNE ZNAČILNOSTI VKLJUČENIH V PROGRAME APZ V OBDOBJU 2021–2024 IN</w:t>
      </w:r>
      <w:r w:rsidRPr="001C3460">
        <w:t xml:space="preserve"> PREHODI V ZAPOSLITEV</w:t>
      </w:r>
      <w:bookmarkEnd w:id="96"/>
      <w:r w:rsidRPr="001C3460">
        <w:t xml:space="preserve"> </w:t>
      </w:r>
    </w:p>
    <w:p w14:paraId="63EAC9EE" w14:textId="4966B230" w:rsidR="006752BC" w:rsidRPr="00063C1C" w:rsidRDefault="006752BC" w:rsidP="00AB55F5">
      <w:pPr>
        <w:spacing w:after="0"/>
        <w:ind w:left="1080"/>
        <w:rPr>
          <w:rFonts w:ascii="Arial" w:hAnsi="Arial" w:cs="Arial"/>
          <w:sz w:val="18"/>
          <w:szCs w:val="18"/>
        </w:rPr>
      </w:pPr>
      <w:r w:rsidRPr="00063C1C">
        <w:rPr>
          <w:rFonts w:ascii="Arial" w:hAnsi="Arial" w:cs="Arial"/>
          <w:sz w:val="18"/>
          <w:szCs w:val="18"/>
        </w:rPr>
        <w:t>(izvajalec: ZRSZ)</w:t>
      </w:r>
    </w:p>
    <w:p w14:paraId="41518B79" w14:textId="77777777" w:rsidR="006752BC" w:rsidRPr="00063C1C" w:rsidRDefault="006752BC" w:rsidP="00AB55F5">
      <w:pPr>
        <w:spacing w:after="0"/>
        <w:rPr>
          <w:rFonts w:ascii="Arial" w:hAnsi="Arial" w:cs="Arial"/>
          <w:b/>
          <w:iCs/>
          <w:sz w:val="18"/>
          <w:szCs w:val="18"/>
        </w:rPr>
      </w:pPr>
    </w:p>
    <w:p w14:paraId="70607CE4" w14:textId="03CEC670" w:rsidR="006752BC" w:rsidRPr="00063C1C" w:rsidRDefault="006752BC" w:rsidP="00AB55F5">
      <w:pPr>
        <w:spacing w:after="0"/>
        <w:rPr>
          <w:rFonts w:ascii="Arial" w:hAnsi="Arial" w:cs="Arial"/>
          <w:sz w:val="18"/>
          <w:szCs w:val="18"/>
        </w:rPr>
      </w:pPr>
      <w:r w:rsidRPr="00063C1C">
        <w:rPr>
          <w:rFonts w:ascii="Arial" w:hAnsi="Arial" w:cs="Arial"/>
          <w:sz w:val="18"/>
          <w:szCs w:val="18"/>
        </w:rPr>
        <w:t>V obdobju 2021</w:t>
      </w:r>
      <w:r w:rsidRPr="00063C1C">
        <w:rPr>
          <w:rFonts w:ascii="Arial" w:hAnsi="Arial" w:cs="Arial"/>
          <w:sz w:val="18"/>
          <w:szCs w:val="18"/>
        </w:rPr>
        <w:sym w:font="Symbol" w:char="F02D"/>
      </w:r>
      <w:r w:rsidRPr="00063C1C">
        <w:rPr>
          <w:rFonts w:ascii="Arial" w:hAnsi="Arial" w:cs="Arial"/>
          <w:sz w:val="18"/>
          <w:szCs w:val="18"/>
        </w:rPr>
        <w:t>2024 je ZRSZ izvajal številne programe, ki jih zaradi preglednosti združujemo v naslednje skupine:</w:t>
      </w:r>
    </w:p>
    <w:p w14:paraId="40A43229" w14:textId="77777777" w:rsidR="006752BC" w:rsidRPr="00063C1C" w:rsidRDefault="006752BC" w:rsidP="00AB55F5">
      <w:pPr>
        <w:spacing w:after="0"/>
        <w:rPr>
          <w:rFonts w:ascii="Arial" w:hAnsi="Arial" w:cs="Arial"/>
          <w:sz w:val="18"/>
          <w:szCs w:val="18"/>
        </w:rPr>
      </w:pPr>
    </w:p>
    <w:p w14:paraId="76252822" w14:textId="2E9F78DA"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programi neformalnega izobraževanja</w:t>
      </w:r>
      <w:r w:rsidRPr="00063C1C">
        <w:rPr>
          <w:rFonts w:ascii="Arial" w:hAnsi="Arial" w:cs="Arial"/>
          <w:sz w:val="18"/>
          <w:szCs w:val="18"/>
        </w:rPr>
        <w:t xml:space="preserve"> obsegajo programe neformalnega izobraževanja in usposabljanja, programe neformalnega izobraževanja in usposabljanja za mlade, lokalne programe neformalnega izobraževanja in usposabljanja, n</w:t>
      </w:r>
      <w:r w:rsidRPr="00063C1C">
        <w:rPr>
          <w:rFonts w:ascii="Arial" w:hAnsi="Arial" w:cs="Arial"/>
          <w:sz w:val="18"/>
          <w:szCs w:val="18"/>
          <w:lang w:eastAsia="sl-SI"/>
        </w:rPr>
        <w:t xml:space="preserve">eformalno izobraževanje in usposabljanje+ (NIU+), </w:t>
      </w:r>
      <w:r w:rsidRPr="00063C1C">
        <w:rPr>
          <w:rFonts w:ascii="Arial" w:hAnsi="Arial" w:cs="Arial"/>
          <w:sz w:val="18"/>
          <w:szCs w:val="18"/>
        </w:rPr>
        <w:t>NPK – potrjevanje, vključitev brezposelnih oseb v podporne in razvojne programe, praktične programe za spodbujanje zaposlovanja (MIC);</w:t>
      </w:r>
    </w:p>
    <w:p w14:paraId="0A818702" w14:textId="36EC0595"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programi praktičnega usposabljanja</w:t>
      </w:r>
      <w:r w:rsidRPr="00063C1C">
        <w:rPr>
          <w:rFonts w:ascii="Arial" w:hAnsi="Arial" w:cs="Arial"/>
          <w:sz w:val="18"/>
          <w:szCs w:val="18"/>
        </w:rPr>
        <w:t xml:space="preserve"> obsegajo delovni preizkus, delovni preizkus 30 plus, delovni preizkus za mlade, usposabljanje na delovnem mestu, usposabljanje na delovnem mestu – mladi, </w:t>
      </w:r>
      <w:r w:rsidRPr="00063C1C">
        <w:rPr>
          <w:rFonts w:ascii="Arial" w:hAnsi="Arial" w:cs="Arial"/>
          <w:sz w:val="18"/>
          <w:szCs w:val="18"/>
          <w:lang w:eastAsia="sl-SI"/>
        </w:rPr>
        <w:t xml:space="preserve">usposabljanje na delovnem mestu+ (UDM+), </w:t>
      </w:r>
      <w:r w:rsidRPr="00063C1C">
        <w:rPr>
          <w:rFonts w:ascii="Arial" w:hAnsi="Arial" w:cs="Arial"/>
          <w:sz w:val="18"/>
          <w:szCs w:val="18"/>
        </w:rPr>
        <w:t>usposabljanje na delovnem mestu za osebe na področju mednarodne zaščite in tujce, usposabljamo lokalno;</w:t>
      </w:r>
    </w:p>
    <w:p w14:paraId="26250582" w14:textId="4946862A"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subvencionirane zaposlitve</w:t>
      </w:r>
      <w:r w:rsidRPr="00063C1C">
        <w:rPr>
          <w:rFonts w:ascii="Arial" w:hAnsi="Arial" w:cs="Arial"/>
          <w:sz w:val="18"/>
          <w:szCs w:val="18"/>
        </w:rPr>
        <w:t xml:space="preserve"> obsegajo </w:t>
      </w:r>
      <w:r w:rsidRPr="00063C1C">
        <w:rPr>
          <w:rFonts w:ascii="Arial" w:hAnsi="Arial" w:cs="Arial"/>
          <w:sz w:val="18"/>
          <w:szCs w:val="18"/>
          <w:lang w:eastAsia="sl-SI"/>
        </w:rPr>
        <w:t xml:space="preserve">spodbude za trajno zaposlovanje mladih v vzhodni regiji, spodbujanje zaposlovanja Zaposli.me in Zaposli.me+, spodbude za trajno zaposlovanje mladih, zelena delovna mesta, hitrejši vstop mladih na trg dela, priložnost zame in spodbude za zaposlovanje oseb iz programa Učne delavnice. </w:t>
      </w:r>
    </w:p>
    <w:p w14:paraId="75512563" w14:textId="3195C550"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javna dela</w:t>
      </w:r>
      <w:r w:rsidRPr="00063C1C">
        <w:rPr>
          <w:rFonts w:ascii="Arial" w:hAnsi="Arial" w:cs="Arial"/>
          <w:sz w:val="18"/>
          <w:szCs w:val="18"/>
        </w:rPr>
        <w:t xml:space="preserve"> obsegajo klasična javna dela, javna dela – pomoč osebam na področju mednarodne zaščite, javna dela – pomoč pri omilitvi posledic epidemije covida-19, javna dela </w:t>
      </w:r>
      <w:r w:rsidRPr="00063C1C">
        <w:rPr>
          <w:rFonts w:ascii="Arial" w:hAnsi="Arial" w:cs="Arial"/>
          <w:bCs/>
          <w:sz w:val="18"/>
          <w:szCs w:val="18"/>
        </w:rPr>
        <w:t>za pomoč pri odpravi posledic poplav in zemeljskih plazov</w:t>
      </w:r>
      <w:r w:rsidRPr="00063C1C">
        <w:rPr>
          <w:rFonts w:ascii="Arial" w:hAnsi="Arial" w:cs="Arial"/>
          <w:sz w:val="18"/>
          <w:szCs w:val="18"/>
        </w:rPr>
        <w:t xml:space="preserve">; </w:t>
      </w:r>
    </w:p>
    <w:p w14:paraId="45144D03" w14:textId="59BF4F8C"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sz w:val="18"/>
          <w:szCs w:val="18"/>
        </w:rPr>
        <w:t xml:space="preserve">med </w:t>
      </w:r>
      <w:r w:rsidRPr="00063C1C">
        <w:rPr>
          <w:rFonts w:ascii="Arial" w:hAnsi="Arial" w:cs="Arial"/>
          <w:b/>
          <w:bCs/>
          <w:sz w:val="18"/>
          <w:szCs w:val="18"/>
        </w:rPr>
        <w:t>druge</w:t>
      </w:r>
      <w:r w:rsidRPr="00063C1C">
        <w:rPr>
          <w:rFonts w:ascii="Arial" w:hAnsi="Arial" w:cs="Arial"/>
          <w:b/>
          <w:sz w:val="18"/>
          <w:szCs w:val="18"/>
        </w:rPr>
        <w:t xml:space="preserve"> programe</w:t>
      </w:r>
      <w:r w:rsidRPr="00063C1C">
        <w:rPr>
          <w:rFonts w:ascii="Arial" w:hAnsi="Arial" w:cs="Arial"/>
          <w:sz w:val="18"/>
          <w:szCs w:val="18"/>
        </w:rPr>
        <w:t xml:space="preserve"> uvrščamo PUM-O – projektno učenje mlajših odraslih; PUM-O+ – projektno učenje mlajših odraslih, programe formalnega izobraževanja.</w:t>
      </w:r>
    </w:p>
    <w:p w14:paraId="36DB4448" w14:textId="77777777" w:rsidR="006752BC" w:rsidRPr="00063C1C" w:rsidRDefault="006752BC" w:rsidP="00D56B16">
      <w:pPr>
        <w:spacing w:after="0"/>
        <w:jc w:val="both"/>
        <w:rPr>
          <w:rFonts w:ascii="Arial" w:hAnsi="Arial" w:cs="Arial"/>
          <w:sz w:val="18"/>
          <w:szCs w:val="18"/>
        </w:rPr>
      </w:pPr>
    </w:p>
    <w:p w14:paraId="14D74FFB" w14:textId="69C2EE53" w:rsidR="006752BC" w:rsidRDefault="006752BC" w:rsidP="00AB55F5">
      <w:pPr>
        <w:spacing w:after="0"/>
        <w:jc w:val="both"/>
        <w:rPr>
          <w:rFonts w:ascii="Arial" w:eastAsia="Calibri" w:hAnsi="Arial" w:cs="Times New Roman"/>
          <w:sz w:val="18"/>
          <w:szCs w:val="20"/>
          <w:lang w:eastAsia="x-none"/>
        </w:rPr>
      </w:pPr>
      <w:r w:rsidRPr="00AF0E40">
        <w:rPr>
          <w:rFonts w:ascii="Arial" w:eastAsia="Calibri" w:hAnsi="Arial" w:cs="Times New Roman"/>
          <w:sz w:val="18"/>
          <w:szCs w:val="20"/>
          <w:lang w:eastAsia="x-none"/>
        </w:rPr>
        <w:t xml:space="preserve">V letu 2021 se je v programe APZ, ki jih je izvajal </w:t>
      </w:r>
      <w:r>
        <w:rPr>
          <w:rFonts w:ascii="Arial" w:eastAsia="Calibri" w:hAnsi="Arial" w:cs="Times New Roman"/>
          <w:sz w:val="18"/>
          <w:szCs w:val="20"/>
          <w:lang w:eastAsia="x-none"/>
        </w:rPr>
        <w:t>ZRSZ</w:t>
      </w:r>
      <w:r w:rsidRPr="00AF0E40">
        <w:rPr>
          <w:rFonts w:ascii="Arial" w:eastAsia="Calibri" w:hAnsi="Arial" w:cs="Times New Roman"/>
          <w:sz w:val="18"/>
          <w:szCs w:val="20"/>
          <w:lang w:eastAsia="x-none"/>
        </w:rPr>
        <w:t xml:space="preserve">, vključilo 21.324 </w:t>
      </w:r>
      <w:r>
        <w:rPr>
          <w:rFonts w:ascii="Arial" w:eastAsia="Calibri" w:hAnsi="Arial" w:cs="Times New Roman"/>
          <w:sz w:val="18"/>
          <w:szCs w:val="20"/>
          <w:lang w:eastAsia="x-none"/>
        </w:rPr>
        <w:t xml:space="preserve">brezposelnih </w:t>
      </w:r>
      <w:r w:rsidRPr="00AF0E40">
        <w:rPr>
          <w:rFonts w:ascii="Arial" w:eastAsia="Calibri" w:hAnsi="Arial" w:cs="Times New Roman"/>
          <w:sz w:val="18"/>
          <w:szCs w:val="20"/>
          <w:lang w:eastAsia="x-none"/>
        </w:rPr>
        <w:t xml:space="preserve">oseb, v letu 2022 se je število vključitev zmanjšalo </w:t>
      </w:r>
      <w:r>
        <w:rPr>
          <w:rFonts w:ascii="Arial" w:eastAsia="Calibri" w:hAnsi="Arial" w:cs="Times New Roman"/>
          <w:sz w:val="18"/>
          <w:szCs w:val="20"/>
          <w:lang w:eastAsia="x-none"/>
        </w:rPr>
        <w:t xml:space="preserve">za nekaj več kot 20,0 odstotka, </w:t>
      </w:r>
      <w:r w:rsidRPr="00AF0E40">
        <w:rPr>
          <w:rFonts w:ascii="Arial" w:eastAsia="Calibri" w:hAnsi="Arial" w:cs="Times New Roman"/>
          <w:sz w:val="18"/>
          <w:szCs w:val="20"/>
          <w:lang w:eastAsia="x-none"/>
        </w:rPr>
        <w:t>na 17.017 oseb</w:t>
      </w:r>
      <w:r>
        <w:rPr>
          <w:rFonts w:ascii="Arial" w:eastAsia="Calibri" w:hAnsi="Arial" w:cs="Times New Roman"/>
          <w:sz w:val="18"/>
          <w:szCs w:val="20"/>
          <w:lang w:eastAsia="x-none"/>
        </w:rPr>
        <w:t>. V</w:t>
      </w:r>
      <w:r w:rsidRPr="00AF0E40">
        <w:rPr>
          <w:rFonts w:ascii="Arial" w:eastAsia="Calibri" w:hAnsi="Arial" w:cs="Times New Roman"/>
          <w:sz w:val="18"/>
          <w:szCs w:val="20"/>
          <w:lang w:eastAsia="x-none"/>
        </w:rPr>
        <w:t xml:space="preserve"> </w:t>
      </w:r>
      <w:r w:rsidR="008654E0">
        <w:rPr>
          <w:rFonts w:ascii="Arial" w:eastAsia="Calibri" w:hAnsi="Arial" w:cs="Times New Roman"/>
          <w:sz w:val="18"/>
          <w:szCs w:val="20"/>
          <w:lang w:eastAsia="x-none"/>
        </w:rPr>
        <w:t xml:space="preserve">letu </w:t>
      </w:r>
      <w:r w:rsidRPr="00AF0E40">
        <w:rPr>
          <w:rFonts w:ascii="Arial" w:eastAsia="Calibri" w:hAnsi="Arial" w:cs="Times New Roman"/>
          <w:sz w:val="18"/>
          <w:szCs w:val="20"/>
          <w:lang w:eastAsia="x-none"/>
        </w:rPr>
        <w:t xml:space="preserve">2023 se je število vključitev </w:t>
      </w:r>
      <w:r>
        <w:rPr>
          <w:rFonts w:ascii="Arial" w:eastAsia="Calibri" w:hAnsi="Arial" w:cs="Times New Roman"/>
          <w:sz w:val="18"/>
          <w:szCs w:val="20"/>
          <w:lang w:eastAsia="x-none"/>
        </w:rPr>
        <w:t xml:space="preserve">še </w:t>
      </w:r>
      <w:r w:rsidRPr="00AF0E40">
        <w:rPr>
          <w:rFonts w:ascii="Arial" w:eastAsia="Calibri" w:hAnsi="Arial" w:cs="Times New Roman"/>
          <w:sz w:val="18"/>
          <w:szCs w:val="20"/>
          <w:lang w:eastAsia="x-none"/>
        </w:rPr>
        <w:t xml:space="preserve">zmanjšalo, </w:t>
      </w:r>
      <w:r w:rsidR="008654E0">
        <w:rPr>
          <w:rFonts w:ascii="Arial" w:eastAsia="Calibri" w:hAnsi="Arial" w:cs="Times New Roman"/>
          <w:sz w:val="18"/>
          <w:szCs w:val="20"/>
          <w:lang w:eastAsia="x-none"/>
        </w:rPr>
        <w:t xml:space="preserve">in sicer </w:t>
      </w:r>
      <w:r w:rsidRPr="00AF0E40">
        <w:rPr>
          <w:rFonts w:ascii="Arial" w:eastAsia="Calibri" w:hAnsi="Arial" w:cs="Times New Roman"/>
          <w:sz w:val="18"/>
          <w:szCs w:val="20"/>
          <w:lang w:eastAsia="x-none"/>
        </w:rPr>
        <w:t xml:space="preserve">na okroglih 10.000 </w:t>
      </w:r>
      <w:r w:rsidR="008654E0" w:rsidRPr="00AF0E40">
        <w:rPr>
          <w:rFonts w:ascii="Arial" w:eastAsia="Calibri" w:hAnsi="Arial" w:cs="Times New Roman"/>
          <w:sz w:val="18"/>
          <w:szCs w:val="20"/>
          <w:lang w:eastAsia="x-none"/>
        </w:rPr>
        <w:t>vključ</w:t>
      </w:r>
      <w:r w:rsidR="008654E0">
        <w:rPr>
          <w:rFonts w:ascii="Arial" w:eastAsia="Calibri" w:hAnsi="Arial" w:cs="Times New Roman"/>
          <w:sz w:val="18"/>
          <w:szCs w:val="20"/>
          <w:lang w:eastAsia="x-none"/>
        </w:rPr>
        <w:t>enih oseb</w:t>
      </w:r>
      <w:r>
        <w:rPr>
          <w:rFonts w:ascii="Arial" w:eastAsia="Calibri" w:hAnsi="Arial" w:cs="Times New Roman"/>
          <w:sz w:val="18"/>
          <w:szCs w:val="20"/>
          <w:lang w:eastAsia="x-none"/>
        </w:rPr>
        <w:t>,</w:t>
      </w:r>
      <w:r w:rsidRPr="00AF0E40">
        <w:rPr>
          <w:rFonts w:ascii="Arial" w:eastAsia="Calibri" w:hAnsi="Arial" w:cs="Times New Roman"/>
          <w:sz w:val="18"/>
          <w:szCs w:val="20"/>
          <w:lang w:eastAsia="x-none"/>
        </w:rPr>
        <w:t xml:space="preserve"> </w:t>
      </w:r>
      <w:r>
        <w:rPr>
          <w:rFonts w:ascii="Arial" w:eastAsia="Calibri" w:hAnsi="Arial" w:cs="Times New Roman"/>
          <w:sz w:val="18"/>
          <w:szCs w:val="20"/>
          <w:lang w:eastAsia="x-none"/>
        </w:rPr>
        <w:t>v</w:t>
      </w:r>
      <w:r w:rsidRPr="00AF0E40">
        <w:rPr>
          <w:rFonts w:ascii="Arial" w:eastAsia="Calibri" w:hAnsi="Arial" w:cs="Times New Roman"/>
          <w:sz w:val="18"/>
          <w:szCs w:val="20"/>
          <w:lang w:eastAsia="x-none"/>
        </w:rPr>
        <w:t xml:space="preserve"> </w:t>
      </w:r>
      <w:r w:rsidR="008654E0">
        <w:rPr>
          <w:rFonts w:ascii="Arial" w:eastAsia="Calibri" w:hAnsi="Arial" w:cs="Times New Roman"/>
          <w:sz w:val="18"/>
          <w:szCs w:val="20"/>
          <w:lang w:eastAsia="x-none"/>
        </w:rPr>
        <w:t xml:space="preserve">letu </w:t>
      </w:r>
      <w:r w:rsidRPr="00AF0E40">
        <w:rPr>
          <w:rFonts w:ascii="Arial" w:eastAsia="Calibri" w:hAnsi="Arial" w:cs="Times New Roman"/>
          <w:sz w:val="18"/>
          <w:szCs w:val="20"/>
          <w:lang w:eastAsia="x-none"/>
        </w:rPr>
        <w:t xml:space="preserve">2024 </w:t>
      </w:r>
      <w:r>
        <w:rPr>
          <w:rFonts w:ascii="Arial" w:eastAsia="Calibri" w:hAnsi="Arial" w:cs="Times New Roman"/>
          <w:sz w:val="18"/>
          <w:szCs w:val="20"/>
          <w:lang w:eastAsia="x-none"/>
        </w:rPr>
        <w:t xml:space="preserve">pa </w:t>
      </w:r>
      <w:r w:rsidRPr="00AF0E40">
        <w:rPr>
          <w:rFonts w:ascii="Arial" w:eastAsia="Calibri" w:hAnsi="Arial" w:cs="Times New Roman"/>
          <w:sz w:val="18"/>
          <w:szCs w:val="20"/>
          <w:lang w:eastAsia="x-none"/>
        </w:rPr>
        <w:t>se je</w:t>
      </w:r>
      <w:r>
        <w:rPr>
          <w:rFonts w:ascii="Arial" w:eastAsia="Calibri" w:hAnsi="Arial" w:cs="Times New Roman"/>
          <w:sz w:val="18"/>
          <w:szCs w:val="20"/>
          <w:lang w:eastAsia="x-none"/>
        </w:rPr>
        <w:t xml:space="preserve"> v primerjavi z letom 2023 povečalo za 38,8 odstotka, na </w:t>
      </w:r>
      <w:r w:rsidRPr="00AF0E40">
        <w:rPr>
          <w:rFonts w:ascii="Arial" w:eastAsia="Calibri" w:hAnsi="Arial" w:cs="Times New Roman"/>
          <w:sz w:val="18"/>
          <w:szCs w:val="20"/>
          <w:lang w:eastAsia="x-none"/>
        </w:rPr>
        <w:t>13.880</w:t>
      </w:r>
      <w:r>
        <w:rPr>
          <w:rFonts w:ascii="Arial" w:eastAsia="Calibri" w:hAnsi="Arial" w:cs="Times New Roman"/>
          <w:sz w:val="18"/>
          <w:szCs w:val="20"/>
          <w:lang w:eastAsia="x-none"/>
        </w:rPr>
        <w:t xml:space="preserve"> vključenih oseb.</w:t>
      </w:r>
      <w:r w:rsidRPr="00AF0E40">
        <w:rPr>
          <w:rFonts w:ascii="Arial" w:eastAsia="Calibri" w:hAnsi="Arial" w:cs="Times New Roman"/>
          <w:sz w:val="18"/>
          <w:szCs w:val="20"/>
          <w:lang w:eastAsia="x-none"/>
        </w:rPr>
        <w:t xml:space="preserve"> </w:t>
      </w:r>
      <w:r>
        <w:rPr>
          <w:rFonts w:ascii="Arial" w:eastAsia="Calibri" w:hAnsi="Arial" w:cs="Times New Roman"/>
          <w:sz w:val="18"/>
          <w:szCs w:val="20"/>
          <w:lang w:eastAsia="x-none"/>
        </w:rPr>
        <w:t xml:space="preserve">Iz spodnje preglednice je razvidno, da se je v vseh letih največ brezposelnih oseb vključevalo v programe </w:t>
      </w:r>
      <w:r w:rsidRPr="00071261">
        <w:rPr>
          <w:rFonts w:ascii="Arial" w:eastAsia="Calibri" w:hAnsi="Arial" w:cs="Times New Roman"/>
          <w:sz w:val="18"/>
          <w:szCs w:val="20"/>
          <w:lang w:eastAsia="x-none"/>
        </w:rPr>
        <w:t>neformalnega izobraževanja in usposabljanja</w:t>
      </w:r>
      <w:r>
        <w:rPr>
          <w:rFonts w:ascii="Arial" w:eastAsia="Calibri" w:hAnsi="Arial" w:cs="Times New Roman"/>
          <w:sz w:val="18"/>
          <w:szCs w:val="20"/>
          <w:lang w:eastAsia="x-none"/>
        </w:rPr>
        <w:t>, sledijo programi javnih del in subvencionirane zaposlitve.</w:t>
      </w:r>
    </w:p>
    <w:p w14:paraId="25C73DC8" w14:textId="77777777" w:rsidR="00D56B16" w:rsidRPr="00AF0E40" w:rsidRDefault="00D56B16" w:rsidP="00AB55F5">
      <w:pPr>
        <w:spacing w:after="0"/>
        <w:jc w:val="both"/>
        <w:rPr>
          <w:rFonts w:ascii="Arial" w:eastAsia="Calibri" w:hAnsi="Arial" w:cs="Times New Roman"/>
          <w:sz w:val="18"/>
          <w:szCs w:val="20"/>
          <w:lang w:eastAsia="x-none"/>
        </w:rPr>
      </w:pPr>
    </w:p>
    <w:p w14:paraId="23241126" w14:textId="4747B333" w:rsidR="006752BC" w:rsidRDefault="006752BC" w:rsidP="00AB55F5">
      <w:pPr>
        <w:pStyle w:val="Napis"/>
      </w:pPr>
      <w:bookmarkStart w:id="97" w:name="_Toc201145771"/>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16</w:t>
      </w:r>
      <w:r>
        <w:rPr>
          <w:noProof/>
        </w:rPr>
        <w:fldChar w:fldCharType="end"/>
      </w:r>
      <w:r w:rsidRPr="001C3460">
        <w:t xml:space="preserve">: </w:t>
      </w:r>
      <w:r>
        <w:t>Število</w:t>
      </w:r>
      <w:r w:rsidRPr="001C3460">
        <w:t xml:space="preserve"> vključenih brezposelnih oseb v programe APZ v obdobju 202</w:t>
      </w:r>
      <w:r>
        <w:t>1</w:t>
      </w:r>
      <w:r w:rsidRPr="001C3460">
        <w:t>–202</w:t>
      </w:r>
      <w:r>
        <w:t>4</w:t>
      </w:r>
      <w:bookmarkEnd w:id="97"/>
    </w:p>
    <w:tbl>
      <w:tblPr>
        <w:tblStyle w:val="Tabelasvetlamrea1poudarek51"/>
        <w:tblW w:w="9023" w:type="dxa"/>
        <w:tblLook w:val="04A0" w:firstRow="1" w:lastRow="0" w:firstColumn="1" w:lastColumn="0" w:noHBand="0" w:noVBand="1"/>
      </w:tblPr>
      <w:tblGrid>
        <w:gridCol w:w="731"/>
        <w:gridCol w:w="1232"/>
        <w:gridCol w:w="1612"/>
        <w:gridCol w:w="1149"/>
        <w:gridCol w:w="1865"/>
        <w:gridCol w:w="1248"/>
        <w:gridCol w:w="1186"/>
      </w:tblGrid>
      <w:tr w:rsidR="006752BC" w:rsidRPr="001C3460" w14:paraId="48DA3D52" w14:textId="77777777" w:rsidTr="00AD02B0">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731" w:type="dxa"/>
          </w:tcPr>
          <w:p w14:paraId="39B2A4CA" w14:textId="77777777" w:rsidR="006752BC" w:rsidRPr="001C3460" w:rsidRDefault="006752BC" w:rsidP="00AB55F5">
            <w:pPr>
              <w:spacing w:line="220" w:lineRule="exact"/>
              <w:jc w:val="both"/>
              <w:rPr>
                <w:rFonts w:ascii="Arial Narrow" w:eastAsia="Calibri" w:hAnsi="Arial Narrow"/>
                <w:sz w:val="18"/>
                <w:szCs w:val="18"/>
                <w:lang w:eastAsia="x-none"/>
              </w:rPr>
            </w:pPr>
          </w:p>
        </w:tc>
        <w:tc>
          <w:tcPr>
            <w:tcW w:w="1232" w:type="dxa"/>
            <w:shd w:val="clear" w:color="auto" w:fill="D9E2F3" w:themeFill="accent1" w:themeFillTint="33"/>
          </w:tcPr>
          <w:p w14:paraId="1568A5E3"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SKUPAJ</w:t>
            </w:r>
          </w:p>
        </w:tc>
        <w:tc>
          <w:tcPr>
            <w:tcW w:w="1612" w:type="dxa"/>
          </w:tcPr>
          <w:p w14:paraId="6AB0BA66"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programi neformalnega izobraževanja in usposabljanja</w:t>
            </w:r>
          </w:p>
        </w:tc>
        <w:tc>
          <w:tcPr>
            <w:tcW w:w="1149" w:type="dxa"/>
          </w:tcPr>
          <w:p w14:paraId="18EBB918"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praktični programi</w:t>
            </w:r>
          </w:p>
        </w:tc>
        <w:tc>
          <w:tcPr>
            <w:tcW w:w="1865" w:type="dxa"/>
          </w:tcPr>
          <w:p w14:paraId="26287F9F" w14:textId="77777777" w:rsidR="006752BC" w:rsidRPr="00D507C6"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lang w:eastAsia="x-none"/>
              </w:rPr>
            </w:pPr>
            <w:r>
              <w:rPr>
                <w:rFonts w:ascii="Arial Narrow" w:eastAsia="Calibri" w:hAnsi="Arial Narrow"/>
                <w:sz w:val="18"/>
                <w:szCs w:val="18"/>
                <w:lang w:eastAsia="x-none"/>
              </w:rPr>
              <w:t>Od tega subvencionirane zaposlitve*</w:t>
            </w:r>
          </w:p>
        </w:tc>
        <w:tc>
          <w:tcPr>
            <w:tcW w:w="1248" w:type="dxa"/>
          </w:tcPr>
          <w:p w14:paraId="7AB4CF8C"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programi javnih del</w:t>
            </w:r>
          </w:p>
        </w:tc>
        <w:tc>
          <w:tcPr>
            <w:tcW w:w="1186" w:type="dxa"/>
          </w:tcPr>
          <w:p w14:paraId="058B376E"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drugi programi</w:t>
            </w:r>
          </w:p>
        </w:tc>
      </w:tr>
      <w:tr w:rsidR="006752BC" w:rsidRPr="001C3460" w14:paraId="47822E47" w14:textId="77777777" w:rsidTr="00AD02B0">
        <w:trPr>
          <w:trHeight w:val="261"/>
        </w:trPr>
        <w:tc>
          <w:tcPr>
            <w:cnfStyle w:val="001000000000" w:firstRow="0" w:lastRow="0" w:firstColumn="1" w:lastColumn="0" w:oddVBand="0" w:evenVBand="0" w:oddHBand="0" w:evenHBand="0" w:firstRowFirstColumn="0" w:firstRowLastColumn="0" w:lastRowFirstColumn="0" w:lastRowLastColumn="0"/>
            <w:tcW w:w="731" w:type="dxa"/>
          </w:tcPr>
          <w:p w14:paraId="776F3BC4"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1</w:t>
            </w:r>
          </w:p>
        </w:tc>
        <w:tc>
          <w:tcPr>
            <w:tcW w:w="1232" w:type="dxa"/>
            <w:shd w:val="clear" w:color="auto" w:fill="D9E2F3" w:themeFill="accent1" w:themeFillTint="33"/>
          </w:tcPr>
          <w:p w14:paraId="0154CB43"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21.396</w:t>
            </w:r>
          </w:p>
        </w:tc>
        <w:tc>
          <w:tcPr>
            <w:tcW w:w="1612" w:type="dxa"/>
          </w:tcPr>
          <w:p w14:paraId="2D0682F6" w14:textId="3F7605D6"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8578</w:t>
            </w:r>
          </w:p>
        </w:tc>
        <w:tc>
          <w:tcPr>
            <w:tcW w:w="1149" w:type="dxa"/>
          </w:tcPr>
          <w:p w14:paraId="6DDAE4FE" w14:textId="2DCAAC19"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3554</w:t>
            </w:r>
          </w:p>
        </w:tc>
        <w:tc>
          <w:tcPr>
            <w:tcW w:w="1865" w:type="dxa"/>
          </w:tcPr>
          <w:p w14:paraId="018FD083" w14:textId="53390E40"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4860</w:t>
            </w:r>
          </w:p>
        </w:tc>
        <w:tc>
          <w:tcPr>
            <w:tcW w:w="1248" w:type="dxa"/>
          </w:tcPr>
          <w:p w14:paraId="053EE093" w14:textId="4EE49EEA"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3659</w:t>
            </w:r>
          </w:p>
        </w:tc>
        <w:tc>
          <w:tcPr>
            <w:tcW w:w="1186" w:type="dxa"/>
          </w:tcPr>
          <w:p w14:paraId="583A169B"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745</w:t>
            </w:r>
          </w:p>
        </w:tc>
      </w:tr>
      <w:tr w:rsidR="006752BC" w:rsidRPr="001C3460" w14:paraId="29906716" w14:textId="77777777" w:rsidTr="00AD02B0">
        <w:trPr>
          <w:trHeight w:val="261"/>
        </w:trPr>
        <w:tc>
          <w:tcPr>
            <w:cnfStyle w:val="001000000000" w:firstRow="0" w:lastRow="0" w:firstColumn="1" w:lastColumn="0" w:oddVBand="0" w:evenVBand="0" w:oddHBand="0" w:evenHBand="0" w:firstRowFirstColumn="0" w:firstRowLastColumn="0" w:lastRowFirstColumn="0" w:lastRowLastColumn="0"/>
            <w:tcW w:w="731" w:type="dxa"/>
          </w:tcPr>
          <w:p w14:paraId="68363EF2"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2</w:t>
            </w:r>
          </w:p>
        </w:tc>
        <w:tc>
          <w:tcPr>
            <w:tcW w:w="1232" w:type="dxa"/>
            <w:shd w:val="clear" w:color="auto" w:fill="D9E2F3" w:themeFill="accent1" w:themeFillTint="33"/>
          </w:tcPr>
          <w:p w14:paraId="0419AC00"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17.049</w:t>
            </w:r>
          </w:p>
        </w:tc>
        <w:tc>
          <w:tcPr>
            <w:tcW w:w="1612" w:type="dxa"/>
          </w:tcPr>
          <w:p w14:paraId="67E8268F" w14:textId="33B165E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8323</w:t>
            </w:r>
          </w:p>
        </w:tc>
        <w:tc>
          <w:tcPr>
            <w:tcW w:w="1149" w:type="dxa"/>
          </w:tcPr>
          <w:p w14:paraId="501C1C62" w14:textId="379F222A"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2943</w:t>
            </w:r>
          </w:p>
        </w:tc>
        <w:tc>
          <w:tcPr>
            <w:tcW w:w="1865" w:type="dxa"/>
          </w:tcPr>
          <w:p w14:paraId="6179ACAC" w14:textId="6EEE778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1881</w:t>
            </w:r>
          </w:p>
        </w:tc>
        <w:tc>
          <w:tcPr>
            <w:tcW w:w="1248" w:type="dxa"/>
          </w:tcPr>
          <w:p w14:paraId="13E230DB" w14:textId="4D6C60D1"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2726</w:t>
            </w:r>
          </w:p>
        </w:tc>
        <w:tc>
          <w:tcPr>
            <w:tcW w:w="1186" w:type="dxa"/>
          </w:tcPr>
          <w:p w14:paraId="67790A63" w14:textId="51CB059F"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1176</w:t>
            </w:r>
          </w:p>
        </w:tc>
      </w:tr>
      <w:tr w:rsidR="006752BC" w:rsidRPr="001C3460" w14:paraId="1D0DC959" w14:textId="77777777" w:rsidTr="00AD02B0">
        <w:trPr>
          <w:trHeight w:val="261"/>
        </w:trPr>
        <w:tc>
          <w:tcPr>
            <w:cnfStyle w:val="001000000000" w:firstRow="0" w:lastRow="0" w:firstColumn="1" w:lastColumn="0" w:oddVBand="0" w:evenVBand="0" w:oddHBand="0" w:evenHBand="0" w:firstRowFirstColumn="0" w:firstRowLastColumn="0" w:lastRowFirstColumn="0" w:lastRowLastColumn="0"/>
            <w:tcW w:w="731" w:type="dxa"/>
            <w:shd w:val="clear" w:color="auto" w:fill="FFFFFF" w:themeFill="background1"/>
          </w:tcPr>
          <w:p w14:paraId="23CF78C8"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3</w:t>
            </w:r>
          </w:p>
        </w:tc>
        <w:tc>
          <w:tcPr>
            <w:tcW w:w="1232" w:type="dxa"/>
            <w:shd w:val="clear" w:color="auto" w:fill="D9E2F3" w:themeFill="accent1" w:themeFillTint="33"/>
          </w:tcPr>
          <w:p w14:paraId="69595690"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10.000</w:t>
            </w:r>
          </w:p>
        </w:tc>
        <w:tc>
          <w:tcPr>
            <w:tcW w:w="1612" w:type="dxa"/>
            <w:shd w:val="clear" w:color="auto" w:fill="FFFFFF" w:themeFill="background1"/>
          </w:tcPr>
          <w:p w14:paraId="235ABE36" w14:textId="74A37A7A"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4221</w:t>
            </w:r>
          </w:p>
        </w:tc>
        <w:tc>
          <w:tcPr>
            <w:tcW w:w="1149" w:type="dxa"/>
            <w:shd w:val="clear" w:color="auto" w:fill="FFFFFF" w:themeFill="background1"/>
          </w:tcPr>
          <w:p w14:paraId="6B3FE6AC"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406</w:t>
            </w:r>
          </w:p>
        </w:tc>
        <w:tc>
          <w:tcPr>
            <w:tcW w:w="1865" w:type="dxa"/>
            <w:shd w:val="clear" w:color="auto" w:fill="FFFFFF" w:themeFill="background1"/>
          </w:tcPr>
          <w:p w14:paraId="0D813226" w14:textId="3E9E92BB"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1627</w:t>
            </w:r>
          </w:p>
        </w:tc>
        <w:tc>
          <w:tcPr>
            <w:tcW w:w="1248" w:type="dxa"/>
            <w:shd w:val="clear" w:color="auto" w:fill="FFFFFF" w:themeFill="background1"/>
          </w:tcPr>
          <w:p w14:paraId="306D9161" w14:textId="646FE5E0"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2876</w:t>
            </w:r>
          </w:p>
        </w:tc>
        <w:tc>
          <w:tcPr>
            <w:tcW w:w="1186" w:type="dxa"/>
            <w:shd w:val="clear" w:color="auto" w:fill="FFFFFF" w:themeFill="background1"/>
          </w:tcPr>
          <w:p w14:paraId="766F0B34"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870</w:t>
            </w:r>
          </w:p>
        </w:tc>
      </w:tr>
      <w:tr w:rsidR="006752BC" w:rsidRPr="001C3460" w14:paraId="5801D076" w14:textId="77777777" w:rsidTr="0092271A">
        <w:trPr>
          <w:trHeight w:val="261"/>
        </w:trPr>
        <w:tc>
          <w:tcPr>
            <w:cnfStyle w:val="001000000000" w:firstRow="0" w:lastRow="0" w:firstColumn="1" w:lastColumn="0" w:oddVBand="0" w:evenVBand="0" w:oddHBand="0" w:evenHBand="0" w:firstRowFirstColumn="0" w:firstRowLastColumn="0" w:lastRowFirstColumn="0" w:lastRowLastColumn="0"/>
            <w:tcW w:w="731" w:type="dxa"/>
            <w:shd w:val="clear" w:color="auto" w:fill="D5DCE4" w:themeFill="text2" w:themeFillTint="33"/>
          </w:tcPr>
          <w:p w14:paraId="34F20DC3"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4</w:t>
            </w:r>
          </w:p>
        </w:tc>
        <w:tc>
          <w:tcPr>
            <w:tcW w:w="1232" w:type="dxa"/>
            <w:shd w:val="clear" w:color="auto" w:fill="D9E2F3" w:themeFill="accent1" w:themeFillTint="33"/>
          </w:tcPr>
          <w:p w14:paraId="4506AEAE"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13.880</w:t>
            </w:r>
          </w:p>
        </w:tc>
        <w:tc>
          <w:tcPr>
            <w:tcW w:w="1612" w:type="dxa"/>
            <w:shd w:val="clear" w:color="auto" w:fill="D5DCE4" w:themeFill="text2" w:themeFillTint="33"/>
          </w:tcPr>
          <w:p w14:paraId="2C6835EF" w14:textId="33D2A954"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6532</w:t>
            </w:r>
          </w:p>
        </w:tc>
        <w:tc>
          <w:tcPr>
            <w:tcW w:w="1149" w:type="dxa"/>
            <w:shd w:val="clear" w:color="auto" w:fill="D5DCE4" w:themeFill="text2" w:themeFillTint="33"/>
          </w:tcPr>
          <w:p w14:paraId="34E9DACE" w14:textId="33B6C505"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1422</w:t>
            </w:r>
          </w:p>
        </w:tc>
        <w:tc>
          <w:tcPr>
            <w:tcW w:w="1865" w:type="dxa"/>
            <w:shd w:val="clear" w:color="auto" w:fill="D5DCE4" w:themeFill="text2" w:themeFillTint="33"/>
          </w:tcPr>
          <w:p w14:paraId="0A7BE788" w14:textId="05B131ED"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2733</w:t>
            </w:r>
          </w:p>
        </w:tc>
        <w:tc>
          <w:tcPr>
            <w:tcW w:w="1248" w:type="dxa"/>
            <w:shd w:val="clear" w:color="auto" w:fill="D5DCE4" w:themeFill="text2" w:themeFillTint="33"/>
          </w:tcPr>
          <w:p w14:paraId="4E6E05F3" w14:textId="79D51428"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2406</w:t>
            </w:r>
          </w:p>
        </w:tc>
        <w:tc>
          <w:tcPr>
            <w:tcW w:w="1186" w:type="dxa"/>
            <w:shd w:val="clear" w:color="auto" w:fill="D5DCE4" w:themeFill="text2" w:themeFillTint="33"/>
          </w:tcPr>
          <w:p w14:paraId="6DE7284C"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787</w:t>
            </w:r>
          </w:p>
        </w:tc>
      </w:tr>
    </w:tbl>
    <w:p w14:paraId="58A72B96" w14:textId="763DE48E" w:rsidR="006752BC" w:rsidRPr="00063C1C" w:rsidRDefault="006752BC" w:rsidP="00AB55F5">
      <w:pPr>
        <w:spacing w:after="0"/>
        <w:rPr>
          <w:rFonts w:ascii="Arial" w:hAnsi="Arial" w:cs="Arial"/>
          <w:i/>
          <w:sz w:val="16"/>
          <w:szCs w:val="16"/>
        </w:rPr>
      </w:pPr>
      <w:r w:rsidRPr="00063C1C">
        <w:rPr>
          <w:rFonts w:ascii="Arial" w:hAnsi="Arial" w:cs="Arial"/>
          <w:i/>
          <w:sz w:val="16"/>
          <w:szCs w:val="16"/>
        </w:rPr>
        <w:t>Vir: ZRSZ.</w:t>
      </w:r>
    </w:p>
    <w:p w14:paraId="204008D6" w14:textId="77777777" w:rsidR="006752BC" w:rsidRPr="00063C1C" w:rsidRDefault="006752BC" w:rsidP="00AB55F5">
      <w:pPr>
        <w:spacing w:after="0"/>
        <w:rPr>
          <w:rFonts w:ascii="Arial" w:hAnsi="Arial" w:cs="Arial"/>
          <w:sz w:val="16"/>
          <w:szCs w:val="16"/>
        </w:rPr>
      </w:pPr>
      <w:r w:rsidRPr="00063C1C">
        <w:rPr>
          <w:rFonts w:ascii="Arial" w:hAnsi="Arial" w:cs="Arial"/>
          <w:sz w:val="16"/>
          <w:szCs w:val="16"/>
        </w:rPr>
        <w:t>* Povračilo prispevkov in spodbude za prejemnike denarnega nadomestila niso vključeni.</w:t>
      </w:r>
    </w:p>
    <w:p w14:paraId="539FD06F" w14:textId="77777777" w:rsidR="006752BC" w:rsidRPr="00063C1C" w:rsidRDefault="006752BC" w:rsidP="00D56B16">
      <w:pPr>
        <w:spacing w:after="0"/>
        <w:jc w:val="both"/>
        <w:rPr>
          <w:rFonts w:ascii="Arial" w:hAnsi="Arial" w:cs="Arial"/>
          <w:sz w:val="18"/>
          <w:szCs w:val="18"/>
        </w:rPr>
      </w:pPr>
    </w:p>
    <w:p w14:paraId="350C123C" w14:textId="0E7A6F80" w:rsidR="006752BC" w:rsidRPr="00063C1C" w:rsidRDefault="006752BC" w:rsidP="00D56B16">
      <w:pPr>
        <w:spacing w:after="0"/>
        <w:jc w:val="both"/>
        <w:rPr>
          <w:rFonts w:ascii="Arial" w:hAnsi="Arial" w:cs="Arial"/>
          <w:bCs/>
          <w:sz w:val="18"/>
          <w:szCs w:val="18"/>
        </w:rPr>
      </w:pPr>
      <w:r w:rsidRPr="00063C1C">
        <w:rPr>
          <w:rFonts w:ascii="Arial" w:hAnsi="Arial" w:cs="Arial"/>
          <w:sz w:val="18"/>
          <w:szCs w:val="18"/>
        </w:rPr>
        <w:t>V letu 2021 se je v programe APZ, ki jih je izvajal ZRSZ, vključilo 21.324 brezposelnih oseb</w:t>
      </w:r>
      <w:r w:rsidRPr="00063C1C">
        <w:rPr>
          <w:rFonts w:ascii="Arial" w:hAnsi="Arial" w:cs="Arial"/>
          <w:bCs/>
          <w:sz w:val="18"/>
          <w:szCs w:val="18"/>
        </w:rPr>
        <w:t xml:space="preserve">. V tem letu je bilo v primerjavi z </w:t>
      </w:r>
      <w:r w:rsidR="00C851B2" w:rsidRPr="00063C1C">
        <w:rPr>
          <w:rFonts w:ascii="Arial" w:hAnsi="Arial" w:cs="Arial"/>
          <w:bCs/>
          <w:sz w:val="18"/>
          <w:szCs w:val="18"/>
        </w:rPr>
        <w:t xml:space="preserve">drugimi </w:t>
      </w:r>
      <w:r w:rsidRPr="00063C1C">
        <w:rPr>
          <w:rFonts w:ascii="Arial" w:hAnsi="Arial" w:cs="Arial"/>
          <w:bCs/>
          <w:sz w:val="18"/>
          <w:szCs w:val="18"/>
        </w:rPr>
        <w:t>leti, zajetimi v obdobje poročanja, več</w:t>
      </w:r>
      <w:r w:rsidR="00C851B2" w:rsidRPr="00063C1C">
        <w:rPr>
          <w:rFonts w:ascii="Arial" w:hAnsi="Arial" w:cs="Arial"/>
          <w:bCs/>
          <w:sz w:val="18"/>
          <w:szCs w:val="18"/>
        </w:rPr>
        <w:t xml:space="preserve"> vključitev</w:t>
      </w:r>
      <w:r w:rsidRPr="00063C1C">
        <w:rPr>
          <w:rFonts w:ascii="Arial" w:hAnsi="Arial" w:cs="Arial"/>
          <w:bCs/>
          <w:sz w:val="18"/>
          <w:szCs w:val="18"/>
        </w:rPr>
        <w:t xml:space="preserve">, kar je posledica postopnega sproščanja razmer zaradi posledic epidemije covida-19 (v letu 2020 je bilo izvajanje programov zaradi pojava epidemije covida-19 omejeno, v obdobju marec–maj 2020 pa povsem ustavljeno). V letu 2022 se je v primerjavi z letom prej skupno število vključitev nekoliko zmanjšalo, in sicer za 20,2 odstotka, kar je predvsem posledica </w:t>
      </w:r>
      <w:r w:rsidR="00C851B2" w:rsidRPr="00063C1C">
        <w:rPr>
          <w:rFonts w:ascii="Arial" w:hAnsi="Arial" w:cs="Arial"/>
          <w:bCs/>
          <w:sz w:val="18"/>
          <w:szCs w:val="18"/>
        </w:rPr>
        <w:t xml:space="preserve">konca </w:t>
      </w:r>
      <w:r w:rsidRPr="00063C1C">
        <w:rPr>
          <w:rFonts w:ascii="Arial" w:hAnsi="Arial" w:cs="Arial"/>
          <w:bCs/>
          <w:sz w:val="18"/>
          <w:szCs w:val="18"/>
        </w:rPr>
        <w:t xml:space="preserve">izvajanja večine programov, sofinanciranih iz sredstev ESS, v okviru OP EKP 2014–2020. </w:t>
      </w:r>
      <w:r w:rsidR="00C851B2" w:rsidRPr="00063C1C">
        <w:rPr>
          <w:rFonts w:ascii="Arial" w:hAnsi="Arial" w:cs="Arial"/>
          <w:bCs/>
          <w:sz w:val="18"/>
          <w:szCs w:val="18"/>
        </w:rPr>
        <w:t xml:space="preserve">Konec izvajanja </w:t>
      </w:r>
      <w:r w:rsidRPr="00063C1C">
        <w:rPr>
          <w:rFonts w:ascii="Arial" w:hAnsi="Arial" w:cs="Arial"/>
          <w:bCs/>
          <w:sz w:val="18"/>
          <w:szCs w:val="18"/>
        </w:rPr>
        <w:t xml:space="preserve">navedenih programov se je odrazil tudi v letu 2023, ko je ZRSZ </w:t>
      </w:r>
      <w:r w:rsidR="00C851B2" w:rsidRPr="00063C1C">
        <w:rPr>
          <w:rFonts w:ascii="Arial" w:hAnsi="Arial" w:cs="Arial"/>
          <w:bCs/>
          <w:sz w:val="18"/>
          <w:szCs w:val="18"/>
        </w:rPr>
        <w:t xml:space="preserve">ugotovil </w:t>
      </w:r>
      <w:r w:rsidRPr="00063C1C">
        <w:rPr>
          <w:rFonts w:ascii="Arial" w:hAnsi="Arial" w:cs="Arial"/>
          <w:bCs/>
          <w:sz w:val="18"/>
          <w:szCs w:val="18"/>
        </w:rPr>
        <w:t>manjše število vključitev (v primerjavi z letoma prej), in sicer 10.000 vključenih oseb. V letu 2024 je ZRSZ začel izvajati programe, sofinancirane iz sredstev ESS+ v okviru PEKP 2021–2027, kar je vplivalo na vnovično rast števila vključitev (13.880), v primerjavi z letom prej je bilo za 38,8 odstotka več vključitev.</w:t>
      </w:r>
    </w:p>
    <w:p w14:paraId="2B244E75" w14:textId="77777777" w:rsidR="006752BC" w:rsidRPr="00063C1C" w:rsidRDefault="006752BC" w:rsidP="00D56B16">
      <w:pPr>
        <w:spacing w:after="0"/>
        <w:jc w:val="both"/>
        <w:rPr>
          <w:rFonts w:ascii="Arial" w:hAnsi="Arial" w:cs="Arial"/>
          <w:bCs/>
          <w:sz w:val="18"/>
          <w:szCs w:val="18"/>
        </w:rPr>
      </w:pPr>
    </w:p>
    <w:p w14:paraId="2AE29CFF" w14:textId="77777777" w:rsidR="006752BC" w:rsidRPr="00063C1C" w:rsidRDefault="006752BC" w:rsidP="00AB55F5">
      <w:pPr>
        <w:spacing w:after="0"/>
        <w:rPr>
          <w:rFonts w:ascii="Arial" w:hAnsi="Arial" w:cs="Arial"/>
          <w:bCs/>
          <w:sz w:val="18"/>
          <w:szCs w:val="18"/>
        </w:rPr>
      </w:pPr>
    </w:p>
    <w:p w14:paraId="52ADA8D8" w14:textId="77777777" w:rsidR="006752BC" w:rsidRPr="00063C1C" w:rsidRDefault="006752BC" w:rsidP="00AB55F5">
      <w:pPr>
        <w:spacing w:after="0"/>
        <w:rPr>
          <w:rFonts w:ascii="Arial" w:hAnsi="Arial" w:cs="Arial"/>
          <w:bCs/>
          <w:sz w:val="18"/>
          <w:szCs w:val="18"/>
        </w:rPr>
      </w:pPr>
    </w:p>
    <w:p w14:paraId="6B3347E0" w14:textId="77777777" w:rsidR="006752BC" w:rsidRPr="00063C1C" w:rsidRDefault="006752BC" w:rsidP="00AB55F5">
      <w:pPr>
        <w:spacing w:after="0"/>
        <w:rPr>
          <w:rFonts w:ascii="Arial" w:hAnsi="Arial" w:cs="Arial"/>
          <w:bCs/>
          <w:sz w:val="18"/>
          <w:szCs w:val="18"/>
        </w:rPr>
      </w:pPr>
    </w:p>
    <w:p w14:paraId="29593B50" w14:textId="77777777" w:rsidR="006752BC" w:rsidRPr="00063C1C" w:rsidRDefault="006752BC" w:rsidP="00AB55F5">
      <w:pPr>
        <w:spacing w:after="0"/>
        <w:rPr>
          <w:rFonts w:ascii="Arial" w:hAnsi="Arial" w:cs="Arial"/>
          <w:bCs/>
          <w:sz w:val="18"/>
          <w:szCs w:val="18"/>
        </w:rPr>
      </w:pPr>
    </w:p>
    <w:p w14:paraId="5F4524EE" w14:textId="77777777" w:rsidR="006752BC" w:rsidRPr="00063C1C" w:rsidRDefault="006752BC" w:rsidP="00AB55F5">
      <w:pPr>
        <w:spacing w:after="0"/>
        <w:rPr>
          <w:rFonts w:ascii="Arial" w:hAnsi="Arial" w:cs="Arial"/>
          <w:bCs/>
          <w:sz w:val="18"/>
          <w:szCs w:val="18"/>
        </w:rPr>
      </w:pPr>
    </w:p>
    <w:p w14:paraId="7AA6B97D" w14:textId="77777777" w:rsidR="006752BC" w:rsidRPr="00063C1C" w:rsidRDefault="006752BC" w:rsidP="00AB55F5">
      <w:pPr>
        <w:spacing w:after="0"/>
        <w:rPr>
          <w:rFonts w:ascii="Arial" w:hAnsi="Arial" w:cs="Arial"/>
          <w:bCs/>
          <w:sz w:val="18"/>
          <w:szCs w:val="18"/>
        </w:rPr>
      </w:pPr>
    </w:p>
    <w:p w14:paraId="6926FA5A" w14:textId="77777777" w:rsidR="006752BC" w:rsidRPr="00063C1C" w:rsidRDefault="006752BC" w:rsidP="00AB55F5">
      <w:pPr>
        <w:spacing w:after="0"/>
        <w:rPr>
          <w:rFonts w:ascii="Arial" w:hAnsi="Arial" w:cs="Arial"/>
          <w:bCs/>
          <w:sz w:val="18"/>
          <w:szCs w:val="18"/>
        </w:rPr>
      </w:pPr>
    </w:p>
    <w:p w14:paraId="175F37F9" w14:textId="77777777" w:rsidR="006752BC" w:rsidRPr="00063C1C" w:rsidRDefault="006752BC" w:rsidP="00AB55F5">
      <w:pPr>
        <w:spacing w:after="0"/>
        <w:rPr>
          <w:rFonts w:ascii="Arial" w:hAnsi="Arial" w:cs="Arial"/>
          <w:sz w:val="18"/>
          <w:szCs w:val="18"/>
        </w:rPr>
      </w:pPr>
    </w:p>
    <w:p w14:paraId="3AF306CD" w14:textId="5984AA08" w:rsidR="006752BC" w:rsidRPr="00063C1C" w:rsidRDefault="006752BC" w:rsidP="00AB55F5">
      <w:pPr>
        <w:spacing w:after="0"/>
        <w:rPr>
          <w:rFonts w:ascii="Arial" w:hAnsi="Arial" w:cs="Arial"/>
          <w:sz w:val="18"/>
          <w:szCs w:val="18"/>
        </w:rPr>
      </w:pPr>
      <w:r w:rsidRPr="00063C1C">
        <w:rPr>
          <w:rFonts w:ascii="Arial" w:hAnsi="Arial" w:cs="Arial"/>
          <w:sz w:val="18"/>
          <w:szCs w:val="18"/>
        </w:rPr>
        <w:t>Iz spodnje preglednice je razvidna struktura vključenih brezposelnih oseb v programe APZ v obdobju 2021–2024.</w:t>
      </w:r>
    </w:p>
    <w:p w14:paraId="1858BAEB" w14:textId="77777777" w:rsidR="006752BC" w:rsidRPr="001C3460" w:rsidRDefault="006752BC" w:rsidP="00AB55F5">
      <w:pPr>
        <w:pStyle w:val="Napis"/>
      </w:pPr>
    </w:p>
    <w:p w14:paraId="1F07980C" w14:textId="79FE95B7" w:rsidR="006752BC" w:rsidRPr="001C3460" w:rsidRDefault="006752BC" w:rsidP="00AB55F5">
      <w:pPr>
        <w:pStyle w:val="Napis"/>
      </w:pPr>
      <w:bookmarkStart w:id="98" w:name="_Toc201145772"/>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17</w:t>
      </w:r>
      <w:r>
        <w:rPr>
          <w:noProof/>
        </w:rPr>
        <w:fldChar w:fldCharType="end"/>
      </w:r>
      <w:r w:rsidRPr="001C3460">
        <w:t>: Struktura vključenih brezposelnih oseb v programe APZ v obdobju 202</w:t>
      </w:r>
      <w:r>
        <w:t>1</w:t>
      </w:r>
      <w:r w:rsidRPr="001C3460">
        <w:t>–202</w:t>
      </w:r>
      <w:r>
        <w:t>4 (v odstotkih)</w:t>
      </w:r>
      <w:bookmarkEnd w:id="98"/>
    </w:p>
    <w:tbl>
      <w:tblPr>
        <w:tblStyle w:val="Tabelasvetlamrea1poudarek51"/>
        <w:tblW w:w="9093" w:type="dxa"/>
        <w:tblLook w:val="04A0" w:firstRow="1" w:lastRow="0" w:firstColumn="1" w:lastColumn="0" w:noHBand="0" w:noVBand="1"/>
      </w:tblPr>
      <w:tblGrid>
        <w:gridCol w:w="546"/>
        <w:gridCol w:w="893"/>
        <w:gridCol w:w="899"/>
        <w:gridCol w:w="899"/>
        <w:gridCol w:w="936"/>
        <w:gridCol w:w="936"/>
        <w:gridCol w:w="893"/>
        <w:gridCol w:w="1050"/>
        <w:gridCol w:w="1078"/>
        <w:gridCol w:w="963"/>
      </w:tblGrid>
      <w:tr w:rsidR="006752BC" w:rsidRPr="001C3460" w14:paraId="278F17B5" w14:textId="77777777" w:rsidTr="00EA3021">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538" w:type="dxa"/>
          </w:tcPr>
          <w:p w14:paraId="0160D390" w14:textId="77777777" w:rsidR="006752BC" w:rsidRPr="001C3460" w:rsidRDefault="006752BC" w:rsidP="00AB55F5">
            <w:pPr>
              <w:spacing w:line="220" w:lineRule="exact"/>
              <w:jc w:val="both"/>
              <w:rPr>
                <w:rFonts w:ascii="Arial Narrow" w:eastAsia="Calibri" w:hAnsi="Arial Narrow"/>
                <w:sz w:val="18"/>
                <w:szCs w:val="18"/>
                <w:lang w:eastAsia="x-none"/>
              </w:rPr>
            </w:pPr>
          </w:p>
        </w:tc>
        <w:tc>
          <w:tcPr>
            <w:tcW w:w="898" w:type="dxa"/>
          </w:tcPr>
          <w:p w14:paraId="7AA0EE8F"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Ženske</w:t>
            </w:r>
          </w:p>
        </w:tc>
        <w:tc>
          <w:tcPr>
            <w:tcW w:w="903" w:type="dxa"/>
          </w:tcPr>
          <w:p w14:paraId="0AECED73"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Mladi do 29. leta starosti</w:t>
            </w:r>
          </w:p>
        </w:tc>
        <w:tc>
          <w:tcPr>
            <w:tcW w:w="903" w:type="dxa"/>
          </w:tcPr>
          <w:p w14:paraId="3E5DF96B"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Starejši od 50 let</w:t>
            </w:r>
          </w:p>
        </w:tc>
        <w:tc>
          <w:tcPr>
            <w:tcW w:w="937" w:type="dxa"/>
          </w:tcPr>
          <w:p w14:paraId="363650E4"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 xml:space="preserve">Prva in druga </w:t>
            </w:r>
          </w:p>
          <w:p w14:paraId="5CCA1E8E"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 xml:space="preserve">raven </w:t>
            </w:r>
          </w:p>
          <w:p w14:paraId="510324B9"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izobrazbe</w:t>
            </w:r>
          </w:p>
        </w:tc>
        <w:tc>
          <w:tcPr>
            <w:tcW w:w="937" w:type="dxa"/>
          </w:tcPr>
          <w:p w14:paraId="00A49FB5"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Terciarna raven izobrazbe</w:t>
            </w:r>
          </w:p>
        </w:tc>
        <w:tc>
          <w:tcPr>
            <w:tcW w:w="898" w:type="dxa"/>
          </w:tcPr>
          <w:p w14:paraId="468F95B4"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Invalidi</w:t>
            </w:r>
          </w:p>
        </w:tc>
        <w:tc>
          <w:tcPr>
            <w:tcW w:w="1064" w:type="dxa"/>
          </w:tcPr>
          <w:p w14:paraId="0D6F0804" w14:textId="0A144624"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DBO</w:t>
            </w:r>
            <w:r w:rsidRPr="001C3460">
              <w:rPr>
                <w:rFonts w:ascii="Arial Narrow" w:eastAsia="Calibri" w:hAnsi="Arial Narrow"/>
                <w:sz w:val="18"/>
                <w:szCs w:val="18"/>
                <w:lang w:eastAsia="x-none"/>
              </w:rPr>
              <w:t xml:space="preserve"> </w:t>
            </w:r>
          </w:p>
        </w:tc>
        <w:tc>
          <w:tcPr>
            <w:tcW w:w="1064" w:type="dxa"/>
          </w:tcPr>
          <w:p w14:paraId="7793366D"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Prejemniki denarnega nadomestila</w:t>
            </w:r>
          </w:p>
        </w:tc>
        <w:tc>
          <w:tcPr>
            <w:tcW w:w="951" w:type="dxa"/>
          </w:tcPr>
          <w:p w14:paraId="659BDD8B"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Prejemniki denarne socialne pomoči</w:t>
            </w:r>
          </w:p>
        </w:tc>
      </w:tr>
      <w:tr w:rsidR="006752BC" w:rsidRPr="001C3460" w14:paraId="57C18D95"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tcPr>
          <w:p w14:paraId="378D380C"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1</w:t>
            </w:r>
          </w:p>
        </w:tc>
        <w:tc>
          <w:tcPr>
            <w:tcW w:w="898" w:type="dxa"/>
          </w:tcPr>
          <w:p w14:paraId="3FABEE2A"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58,8</w:t>
            </w:r>
          </w:p>
        </w:tc>
        <w:tc>
          <w:tcPr>
            <w:tcW w:w="903" w:type="dxa"/>
          </w:tcPr>
          <w:p w14:paraId="41DC97E0"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24,8</w:t>
            </w:r>
          </w:p>
        </w:tc>
        <w:tc>
          <w:tcPr>
            <w:tcW w:w="903" w:type="dxa"/>
          </w:tcPr>
          <w:p w14:paraId="46BB4551"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27,0</w:t>
            </w:r>
          </w:p>
        </w:tc>
        <w:tc>
          <w:tcPr>
            <w:tcW w:w="937" w:type="dxa"/>
          </w:tcPr>
          <w:p w14:paraId="195EFF35"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27,2</w:t>
            </w:r>
          </w:p>
        </w:tc>
        <w:tc>
          <w:tcPr>
            <w:tcW w:w="937" w:type="dxa"/>
          </w:tcPr>
          <w:p w14:paraId="6C71525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23,2</w:t>
            </w:r>
          </w:p>
        </w:tc>
        <w:tc>
          <w:tcPr>
            <w:tcW w:w="898" w:type="dxa"/>
          </w:tcPr>
          <w:p w14:paraId="5271D03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9,5</w:t>
            </w:r>
          </w:p>
        </w:tc>
        <w:tc>
          <w:tcPr>
            <w:tcW w:w="1064" w:type="dxa"/>
          </w:tcPr>
          <w:p w14:paraId="734EAA2B"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44,2</w:t>
            </w:r>
          </w:p>
        </w:tc>
        <w:tc>
          <w:tcPr>
            <w:tcW w:w="1064" w:type="dxa"/>
          </w:tcPr>
          <w:p w14:paraId="2BE3370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17,7</w:t>
            </w:r>
          </w:p>
        </w:tc>
        <w:tc>
          <w:tcPr>
            <w:tcW w:w="951" w:type="dxa"/>
          </w:tcPr>
          <w:p w14:paraId="46C391EA"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40,2</w:t>
            </w:r>
          </w:p>
        </w:tc>
      </w:tr>
      <w:tr w:rsidR="006752BC" w:rsidRPr="001C3460" w14:paraId="4EDE9C32"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tcPr>
          <w:p w14:paraId="37616339"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2</w:t>
            </w:r>
          </w:p>
        </w:tc>
        <w:tc>
          <w:tcPr>
            <w:tcW w:w="898" w:type="dxa"/>
          </w:tcPr>
          <w:p w14:paraId="2E28503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59,2</w:t>
            </w:r>
          </w:p>
        </w:tc>
        <w:tc>
          <w:tcPr>
            <w:tcW w:w="903" w:type="dxa"/>
          </w:tcPr>
          <w:p w14:paraId="5B9ACF0F"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27,8</w:t>
            </w:r>
          </w:p>
        </w:tc>
        <w:tc>
          <w:tcPr>
            <w:tcW w:w="903" w:type="dxa"/>
          </w:tcPr>
          <w:p w14:paraId="5D06544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26,9</w:t>
            </w:r>
          </w:p>
        </w:tc>
        <w:tc>
          <w:tcPr>
            <w:tcW w:w="937" w:type="dxa"/>
          </w:tcPr>
          <w:p w14:paraId="56DD16B7"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33,9</w:t>
            </w:r>
          </w:p>
        </w:tc>
        <w:tc>
          <w:tcPr>
            <w:tcW w:w="937" w:type="dxa"/>
          </w:tcPr>
          <w:p w14:paraId="7ABD5746"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19,8</w:t>
            </w:r>
          </w:p>
        </w:tc>
        <w:tc>
          <w:tcPr>
            <w:tcW w:w="898" w:type="dxa"/>
          </w:tcPr>
          <w:p w14:paraId="4CCA0EB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10,8</w:t>
            </w:r>
          </w:p>
        </w:tc>
        <w:tc>
          <w:tcPr>
            <w:tcW w:w="1064" w:type="dxa"/>
          </w:tcPr>
          <w:p w14:paraId="7EA461AA"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39,3</w:t>
            </w:r>
          </w:p>
        </w:tc>
        <w:tc>
          <w:tcPr>
            <w:tcW w:w="1064" w:type="dxa"/>
          </w:tcPr>
          <w:p w14:paraId="0343C460"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14,1</w:t>
            </w:r>
          </w:p>
        </w:tc>
        <w:tc>
          <w:tcPr>
            <w:tcW w:w="951" w:type="dxa"/>
          </w:tcPr>
          <w:p w14:paraId="59D1560A"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31,5</w:t>
            </w:r>
          </w:p>
        </w:tc>
      </w:tr>
      <w:tr w:rsidR="006752BC" w:rsidRPr="001C3460" w14:paraId="6D424331"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tcPr>
          <w:p w14:paraId="4D1AFD7C"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3</w:t>
            </w:r>
          </w:p>
        </w:tc>
        <w:tc>
          <w:tcPr>
            <w:tcW w:w="898" w:type="dxa"/>
            <w:shd w:val="clear" w:color="auto" w:fill="FFFFFF" w:themeFill="background1"/>
          </w:tcPr>
          <w:p w14:paraId="1F7B574A"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57,0</w:t>
            </w:r>
          </w:p>
        </w:tc>
        <w:tc>
          <w:tcPr>
            <w:tcW w:w="903" w:type="dxa"/>
            <w:shd w:val="clear" w:color="auto" w:fill="FFFFFF" w:themeFill="background1"/>
          </w:tcPr>
          <w:p w14:paraId="59D0722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30,8</w:t>
            </w:r>
          </w:p>
        </w:tc>
        <w:tc>
          <w:tcPr>
            <w:tcW w:w="903" w:type="dxa"/>
            <w:shd w:val="clear" w:color="auto" w:fill="FFFFFF" w:themeFill="background1"/>
          </w:tcPr>
          <w:p w14:paraId="2CB8D5FB"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29,4</w:t>
            </w:r>
          </w:p>
        </w:tc>
        <w:tc>
          <w:tcPr>
            <w:tcW w:w="937" w:type="dxa"/>
            <w:shd w:val="clear" w:color="auto" w:fill="FFFFFF" w:themeFill="background1"/>
          </w:tcPr>
          <w:p w14:paraId="49F5C969"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36,1</w:t>
            </w:r>
          </w:p>
        </w:tc>
        <w:tc>
          <w:tcPr>
            <w:tcW w:w="937" w:type="dxa"/>
            <w:shd w:val="clear" w:color="auto" w:fill="FFFFFF" w:themeFill="background1"/>
          </w:tcPr>
          <w:p w14:paraId="753CA911"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17,7</w:t>
            </w:r>
          </w:p>
        </w:tc>
        <w:tc>
          <w:tcPr>
            <w:tcW w:w="898" w:type="dxa"/>
            <w:shd w:val="clear" w:color="auto" w:fill="FFFFFF" w:themeFill="background1"/>
          </w:tcPr>
          <w:p w14:paraId="332EEEE8"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12,8</w:t>
            </w:r>
          </w:p>
        </w:tc>
        <w:tc>
          <w:tcPr>
            <w:tcW w:w="1064" w:type="dxa"/>
            <w:shd w:val="clear" w:color="auto" w:fill="FFFFFF" w:themeFill="background1"/>
          </w:tcPr>
          <w:p w14:paraId="2A900C54"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34,4</w:t>
            </w:r>
          </w:p>
        </w:tc>
        <w:tc>
          <w:tcPr>
            <w:tcW w:w="1064" w:type="dxa"/>
            <w:shd w:val="clear" w:color="auto" w:fill="FFFFFF" w:themeFill="background1"/>
          </w:tcPr>
          <w:p w14:paraId="7335C861"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13,4</w:t>
            </w:r>
          </w:p>
        </w:tc>
        <w:tc>
          <w:tcPr>
            <w:tcW w:w="951" w:type="dxa"/>
            <w:shd w:val="clear" w:color="auto" w:fill="FFFFFF" w:themeFill="background1"/>
          </w:tcPr>
          <w:p w14:paraId="71553795"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26,2</w:t>
            </w:r>
          </w:p>
        </w:tc>
      </w:tr>
      <w:tr w:rsidR="006752BC" w:rsidRPr="001C3460" w14:paraId="2747E89D"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shd w:val="clear" w:color="auto" w:fill="D5DCE4" w:themeFill="text2" w:themeFillTint="33"/>
          </w:tcPr>
          <w:p w14:paraId="22189694"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4</w:t>
            </w:r>
          </w:p>
        </w:tc>
        <w:tc>
          <w:tcPr>
            <w:tcW w:w="898" w:type="dxa"/>
            <w:shd w:val="clear" w:color="auto" w:fill="D5DCE4" w:themeFill="text2" w:themeFillTint="33"/>
          </w:tcPr>
          <w:p w14:paraId="24557546"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56,6</w:t>
            </w:r>
          </w:p>
        </w:tc>
        <w:tc>
          <w:tcPr>
            <w:tcW w:w="903" w:type="dxa"/>
            <w:shd w:val="clear" w:color="auto" w:fill="D5DCE4" w:themeFill="text2" w:themeFillTint="33"/>
          </w:tcPr>
          <w:p w14:paraId="7D80B92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29,0</w:t>
            </w:r>
          </w:p>
        </w:tc>
        <w:tc>
          <w:tcPr>
            <w:tcW w:w="903" w:type="dxa"/>
            <w:shd w:val="clear" w:color="auto" w:fill="D5DCE4" w:themeFill="text2" w:themeFillTint="33"/>
          </w:tcPr>
          <w:p w14:paraId="4E4CB668"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28,9</w:t>
            </w:r>
          </w:p>
        </w:tc>
        <w:tc>
          <w:tcPr>
            <w:tcW w:w="937" w:type="dxa"/>
            <w:shd w:val="clear" w:color="auto" w:fill="D5DCE4" w:themeFill="text2" w:themeFillTint="33"/>
          </w:tcPr>
          <w:p w14:paraId="6FFEA37F"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31,5</w:t>
            </w:r>
          </w:p>
        </w:tc>
        <w:tc>
          <w:tcPr>
            <w:tcW w:w="937" w:type="dxa"/>
            <w:shd w:val="clear" w:color="auto" w:fill="D5DCE4" w:themeFill="text2" w:themeFillTint="33"/>
          </w:tcPr>
          <w:p w14:paraId="16D338A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20,1</w:t>
            </w:r>
          </w:p>
        </w:tc>
        <w:tc>
          <w:tcPr>
            <w:tcW w:w="898" w:type="dxa"/>
            <w:shd w:val="clear" w:color="auto" w:fill="D5DCE4" w:themeFill="text2" w:themeFillTint="33"/>
          </w:tcPr>
          <w:p w14:paraId="4031E9F0"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11,6</w:t>
            </w:r>
          </w:p>
        </w:tc>
        <w:tc>
          <w:tcPr>
            <w:tcW w:w="1064" w:type="dxa"/>
            <w:shd w:val="clear" w:color="auto" w:fill="D5DCE4" w:themeFill="text2" w:themeFillTint="33"/>
          </w:tcPr>
          <w:p w14:paraId="55E872A7"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29,4</w:t>
            </w:r>
          </w:p>
        </w:tc>
        <w:tc>
          <w:tcPr>
            <w:tcW w:w="1064" w:type="dxa"/>
            <w:shd w:val="clear" w:color="auto" w:fill="D5DCE4" w:themeFill="text2" w:themeFillTint="33"/>
          </w:tcPr>
          <w:p w14:paraId="51836209"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18,5</w:t>
            </w:r>
          </w:p>
        </w:tc>
        <w:tc>
          <w:tcPr>
            <w:tcW w:w="951" w:type="dxa"/>
            <w:shd w:val="clear" w:color="auto" w:fill="D5DCE4" w:themeFill="text2" w:themeFillTint="33"/>
          </w:tcPr>
          <w:p w14:paraId="3854C64A"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27,3</w:t>
            </w:r>
          </w:p>
        </w:tc>
      </w:tr>
    </w:tbl>
    <w:p w14:paraId="0CB39FD0" w14:textId="46D37D3E" w:rsidR="006752BC" w:rsidRPr="003B557F" w:rsidRDefault="006752BC" w:rsidP="00AB55F5">
      <w:pPr>
        <w:spacing w:after="0"/>
        <w:rPr>
          <w:rFonts w:ascii="Arial" w:hAnsi="Arial" w:cs="Arial"/>
          <w:i/>
          <w:sz w:val="16"/>
          <w:szCs w:val="16"/>
        </w:rPr>
      </w:pPr>
      <w:r w:rsidRPr="003B557F">
        <w:rPr>
          <w:rFonts w:ascii="Arial" w:hAnsi="Arial" w:cs="Arial"/>
          <w:i/>
          <w:sz w:val="16"/>
          <w:szCs w:val="16"/>
        </w:rPr>
        <w:t>Vir: ZRSZ.</w:t>
      </w:r>
    </w:p>
    <w:p w14:paraId="62069AB2" w14:textId="77777777" w:rsidR="006752BC" w:rsidRPr="00063C1C" w:rsidRDefault="006752BC" w:rsidP="00D56B16">
      <w:pPr>
        <w:spacing w:after="0"/>
        <w:jc w:val="both"/>
        <w:rPr>
          <w:rFonts w:ascii="Arial" w:hAnsi="Arial" w:cs="Arial"/>
          <w:sz w:val="18"/>
          <w:szCs w:val="18"/>
        </w:rPr>
      </w:pPr>
    </w:p>
    <w:p w14:paraId="326977FB" w14:textId="3B87B665"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V celotnem obdobju 2021–2024 pri vključitvah v programe APZ prevladujejo </w:t>
      </w:r>
      <w:r w:rsidRPr="00063C1C">
        <w:rPr>
          <w:rFonts w:ascii="Arial" w:hAnsi="Arial" w:cs="Arial"/>
          <w:b/>
          <w:sz w:val="18"/>
          <w:szCs w:val="18"/>
        </w:rPr>
        <w:t>ženske</w:t>
      </w:r>
      <w:r w:rsidRPr="00FA7F30">
        <w:rPr>
          <w:rFonts w:ascii="Arial" w:hAnsi="Arial" w:cs="Arial"/>
          <w:sz w:val="18"/>
          <w:szCs w:val="18"/>
        </w:rPr>
        <w:t xml:space="preserve">, </w:t>
      </w:r>
      <w:r w:rsidRPr="00063C1C">
        <w:rPr>
          <w:rFonts w:ascii="Arial" w:hAnsi="Arial" w:cs="Arial"/>
          <w:bCs/>
          <w:sz w:val="18"/>
          <w:szCs w:val="18"/>
        </w:rPr>
        <w:t>njihov</w:t>
      </w:r>
      <w:r w:rsidRPr="00063C1C">
        <w:rPr>
          <w:rFonts w:ascii="Arial" w:hAnsi="Arial" w:cs="Arial"/>
          <w:sz w:val="18"/>
          <w:szCs w:val="18"/>
        </w:rPr>
        <w:t xml:space="preserve"> delež se giblje od 56,6 do 59,2 odstotka. Delež vključitev </w:t>
      </w:r>
      <w:r w:rsidRPr="00063C1C">
        <w:rPr>
          <w:rFonts w:ascii="Arial" w:hAnsi="Arial" w:cs="Arial"/>
          <w:b/>
          <w:sz w:val="18"/>
          <w:szCs w:val="18"/>
        </w:rPr>
        <w:t>mlajših od 30 let</w:t>
      </w:r>
      <w:r w:rsidRPr="00063C1C">
        <w:rPr>
          <w:rFonts w:ascii="Arial" w:hAnsi="Arial" w:cs="Arial"/>
          <w:sz w:val="18"/>
          <w:szCs w:val="18"/>
        </w:rPr>
        <w:t xml:space="preserve"> je bil v obdobju poročanja najnižji v letu 2021, in sicer 24,8-odstoten, kar je posledica zaprtja javnega povabila za spodbude za trajno zaposlovanje mladih </w:t>
      </w:r>
      <w:r w:rsidR="00C851B2" w:rsidRPr="00063C1C">
        <w:rPr>
          <w:rFonts w:ascii="Arial" w:hAnsi="Arial" w:cs="Arial"/>
          <w:sz w:val="18"/>
          <w:szCs w:val="18"/>
        </w:rPr>
        <w:t xml:space="preserve">s </w:t>
      </w:r>
      <w:r w:rsidRPr="00063C1C">
        <w:rPr>
          <w:rFonts w:ascii="Arial" w:hAnsi="Arial" w:cs="Arial"/>
          <w:sz w:val="18"/>
          <w:szCs w:val="18"/>
        </w:rPr>
        <w:t>30. junij</w:t>
      </w:r>
      <w:r w:rsidR="00C851B2" w:rsidRPr="00063C1C">
        <w:rPr>
          <w:rFonts w:ascii="Arial" w:hAnsi="Arial" w:cs="Arial"/>
          <w:sz w:val="18"/>
          <w:szCs w:val="18"/>
        </w:rPr>
        <w:t>em</w:t>
      </w:r>
      <w:r w:rsidRPr="00063C1C">
        <w:rPr>
          <w:rFonts w:ascii="Arial" w:hAnsi="Arial" w:cs="Arial"/>
          <w:sz w:val="18"/>
          <w:szCs w:val="18"/>
        </w:rPr>
        <w:t xml:space="preserve"> 2021. </w:t>
      </w:r>
      <w:r w:rsidRPr="00063C1C">
        <w:rPr>
          <w:rFonts w:ascii="Arial" w:hAnsi="Arial" w:cs="Arial"/>
          <w:bCs/>
          <w:sz w:val="18"/>
          <w:szCs w:val="18"/>
        </w:rPr>
        <w:t xml:space="preserve">V letu 2022 se je delež nekoliko povečal, in sicer na 27,8 odstotka. Po krajšem premoru je </w:t>
      </w:r>
      <w:r w:rsidR="00C851B2" w:rsidRPr="00063C1C">
        <w:rPr>
          <w:rFonts w:ascii="Arial" w:hAnsi="Arial" w:cs="Arial"/>
          <w:bCs/>
          <w:sz w:val="18"/>
          <w:szCs w:val="18"/>
        </w:rPr>
        <w:t xml:space="preserve">namreč </w:t>
      </w:r>
      <w:r w:rsidRPr="00063C1C">
        <w:rPr>
          <w:rFonts w:ascii="Arial" w:hAnsi="Arial" w:cs="Arial"/>
          <w:bCs/>
          <w:sz w:val="18"/>
          <w:szCs w:val="18"/>
        </w:rPr>
        <w:t xml:space="preserve">ZRSZ začel v juliju 2022 znova spodbujati trajno zaposlovanje mladih s subvencijskim programom Hitrejši vstop mladih na trg dela. Tako se je v letu 2023 delež mladih še povečal in je znašal 30,8 odstotka. V letu 2024 se je delež mladih nekoliko zmanjšal, na 29 odstotkov, kar je lahko tudi posledica manjšega števila mlajših prijavljenih v evidenco brezposelnih oseb.  </w:t>
      </w:r>
    </w:p>
    <w:p w14:paraId="132C9F72" w14:textId="77777777" w:rsidR="006752BC" w:rsidRPr="00063C1C" w:rsidRDefault="006752BC" w:rsidP="00D56B16">
      <w:pPr>
        <w:spacing w:after="0"/>
        <w:jc w:val="both"/>
        <w:rPr>
          <w:rFonts w:ascii="Arial" w:hAnsi="Arial" w:cs="Arial"/>
          <w:sz w:val="18"/>
          <w:szCs w:val="18"/>
          <w:highlight w:val="magenta"/>
        </w:rPr>
      </w:pPr>
    </w:p>
    <w:p w14:paraId="31ED81ED" w14:textId="606D1D27"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Delež vključitev </w:t>
      </w:r>
      <w:r w:rsidRPr="00063C1C">
        <w:rPr>
          <w:rFonts w:ascii="Arial" w:hAnsi="Arial" w:cs="Arial"/>
          <w:b/>
          <w:bCs/>
          <w:sz w:val="18"/>
          <w:szCs w:val="18"/>
        </w:rPr>
        <w:t>starejših od 50 let</w:t>
      </w:r>
      <w:r w:rsidRPr="00063C1C">
        <w:rPr>
          <w:rFonts w:ascii="Arial" w:hAnsi="Arial" w:cs="Arial"/>
          <w:sz w:val="18"/>
          <w:szCs w:val="18"/>
        </w:rPr>
        <w:t xml:space="preserve"> je v letu 2023 narasel na 29,4 odstotka, pri čemer je med drugim k </w:t>
      </w:r>
      <w:r w:rsidR="00C851B2" w:rsidRPr="00063C1C">
        <w:rPr>
          <w:rFonts w:ascii="Arial" w:hAnsi="Arial" w:cs="Arial"/>
          <w:sz w:val="18"/>
          <w:szCs w:val="18"/>
        </w:rPr>
        <w:t xml:space="preserve">temu </w:t>
      </w:r>
      <w:r w:rsidRPr="00063C1C">
        <w:rPr>
          <w:rFonts w:ascii="Arial" w:hAnsi="Arial" w:cs="Arial"/>
          <w:sz w:val="18"/>
          <w:szCs w:val="18"/>
        </w:rPr>
        <w:t>povečanju prispevalo odprtje javnega povabila za program Priložnost zame (3. marca 2023). V letu 2024 se je delež starejših od 50 let malenkost zmanjšal, znašal je 28,9 odstotkov.</w:t>
      </w:r>
    </w:p>
    <w:p w14:paraId="7F9E2CB2" w14:textId="77777777" w:rsidR="006752BC" w:rsidRPr="00063C1C" w:rsidRDefault="006752BC" w:rsidP="00D56B16">
      <w:pPr>
        <w:spacing w:after="0"/>
        <w:jc w:val="both"/>
        <w:rPr>
          <w:rFonts w:ascii="Arial" w:hAnsi="Arial" w:cs="Arial"/>
          <w:sz w:val="18"/>
          <w:szCs w:val="18"/>
        </w:rPr>
      </w:pPr>
    </w:p>
    <w:p w14:paraId="7225B36E" w14:textId="268FF75B"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Največji delež brezposelnih oseb s </w:t>
      </w:r>
      <w:r w:rsidRPr="00063C1C">
        <w:rPr>
          <w:rFonts w:ascii="Arial" w:hAnsi="Arial" w:cs="Arial"/>
          <w:b/>
          <w:bCs/>
          <w:sz w:val="18"/>
          <w:szCs w:val="18"/>
        </w:rPr>
        <w:t>I. in II. ravn</w:t>
      </w:r>
      <w:r w:rsidR="0094194E" w:rsidRPr="00063C1C">
        <w:rPr>
          <w:rFonts w:ascii="Arial" w:hAnsi="Arial" w:cs="Arial"/>
          <w:b/>
          <w:bCs/>
          <w:sz w:val="18"/>
          <w:szCs w:val="18"/>
        </w:rPr>
        <w:t>i</w:t>
      </w:r>
      <w:r w:rsidRPr="00063C1C">
        <w:rPr>
          <w:rFonts w:ascii="Arial" w:hAnsi="Arial" w:cs="Arial"/>
          <w:b/>
          <w:bCs/>
          <w:sz w:val="18"/>
          <w:szCs w:val="18"/>
        </w:rPr>
        <w:t xml:space="preserve">jo izobrazbe (nizko izobraženi) </w:t>
      </w:r>
      <w:r w:rsidRPr="00063C1C">
        <w:rPr>
          <w:rFonts w:ascii="Arial" w:hAnsi="Arial" w:cs="Arial"/>
          <w:sz w:val="18"/>
          <w:szCs w:val="18"/>
        </w:rPr>
        <w:t xml:space="preserve">je bil v letu 2023, </w:t>
      </w:r>
      <w:r w:rsidR="00C851B2" w:rsidRPr="00063C1C">
        <w:rPr>
          <w:rFonts w:ascii="Arial" w:hAnsi="Arial" w:cs="Arial"/>
          <w:sz w:val="18"/>
          <w:szCs w:val="18"/>
        </w:rPr>
        <w:t xml:space="preserve">in sicer </w:t>
      </w:r>
      <w:r w:rsidRPr="00063C1C">
        <w:rPr>
          <w:rFonts w:ascii="Arial" w:hAnsi="Arial" w:cs="Arial"/>
          <w:sz w:val="18"/>
          <w:szCs w:val="18"/>
        </w:rPr>
        <w:t>36,1 odstotka, najnižji pa v letu 2021, 27,2 odstotka. Delež vključenih brezposelnih s terciarno izobrazbo je bil najvišji v letu 2021, ko je znašal 23,2 odstotka, v naslednjih letih pa se je nekoliko zniževal.</w:t>
      </w:r>
    </w:p>
    <w:p w14:paraId="2B616C16" w14:textId="77777777" w:rsidR="006752BC" w:rsidRPr="00063C1C" w:rsidRDefault="006752BC" w:rsidP="00D56B16">
      <w:pPr>
        <w:spacing w:after="0"/>
        <w:jc w:val="both"/>
        <w:rPr>
          <w:rFonts w:ascii="Arial" w:hAnsi="Arial" w:cs="Arial"/>
          <w:sz w:val="18"/>
          <w:szCs w:val="18"/>
        </w:rPr>
      </w:pPr>
    </w:p>
    <w:p w14:paraId="537C5BD6" w14:textId="3D3AD6BE"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Največji delež vključitev </w:t>
      </w:r>
      <w:r w:rsidRPr="00063C1C">
        <w:rPr>
          <w:rFonts w:ascii="Arial" w:hAnsi="Arial" w:cs="Arial"/>
          <w:b/>
          <w:sz w:val="18"/>
          <w:szCs w:val="18"/>
        </w:rPr>
        <w:t>DBO</w:t>
      </w:r>
      <w:r w:rsidRPr="00063C1C">
        <w:rPr>
          <w:rFonts w:ascii="Arial" w:hAnsi="Arial" w:cs="Arial"/>
          <w:sz w:val="18"/>
          <w:szCs w:val="18"/>
        </w:rPr>
        <w:t xml:space="preserve"> je bil leta 2021</w:t>
      </w:r>
      <w:r w:rsidR="00C851B2" w:rsidRPr="00063C1C">
        <w:rPr>
          <w:rFonts w:ascii="Arial" w:hAnsi="Arial" w:cs="Arial"/>
          <w:sz w:val="18"/>
          <w:szCs w:val="18"/>
        </w:rPr>
        <w:t>, in sicer</w:t>
      </w:r>
      <w:r w:rsidRPr="00063C1C">
        <w:rPr>
          <w:rFonts w:ascii="Arial" w:hAnsi="Arial" w:cs="Arial"/>
          <w:sz w:val="18"/>
          <w:szCs w:val="18"/>
        </w:rPr>
        <w:t xml:space="preserve"> 44,2 odstotka, v naslednjih letih pa se je zniževal do 29,4 odstotka. Pri spremljanju deleža vključitev oseb, ki prejemajo socialne prejemke (</w:t>
      </w:r>
      <w:r w:rsidR="00C65BF8" w:rsidRPr="00063C1C">
        <w:rPr>
          <w:rFonts w:ascii="Arial" w:hAnsi="Arial" w:cs="Arial"/>
          <w:sz w:val="18"/>
          <w:szCs w:val="18"/>
        </w:rPr>
        <w:t>denarna socialna pomoč</w:t>
      </w:r>
      <w:r w:rsidRPr="00063C1C">
        <w:rPr>
          <w:rFonts w:ascii="Arial" w:hAnsi="Arial" w:cs="Arial"/>
          <w:sz w:val="18"/>
          <w:szCs w:val="18"/>
        </w:rPr>
        <w:t xml:space="preserve">, </w:t>
      </w:r>
      <w:r w:rsidR="00C65BF8" w:rsidRPr="00063C1C">
        <w:rPr>
          <w:rFonts w:ascii="Arial" w:hAnsi="Arial" w:cs="Arial"/>
          <w:sz w:val="18"/>
          <w:szCs w:val="18"/>
        </w:rPr>
        <w:t>denarno nadomestilo</w:t>
      </w:r>
      <w:r w:rsidRPr="00063C1C">
        <w:rPr>
          <w:rFonts w:ascii="Arial" w:hAnsi="Arial" w:cs="Arial"/>
          <w:sz w:val="18"/>
          <w:szCs w:val="18"/>
        </w:rPr>
        <w:t>), ugotovimo, da je bil v programih APZ v vseh letih večji delež vključenih oseb, ki so prejemale denarno socialno pomoč. Delež vključenih</w:t>
      </w:r>
      <w:r w:rsidRPr="00063C1C">
        <w:rPr>
          <w:rFonts w:ascii="Arial" w:hAnsi="Arial" w:cs="Arial"/>
          <w:b/>
          <w:sz w:val="18"/>
          <w:szCs w:val="18"/>
        </w:rPr>
        <w:t xml:space="preserve"> brezposelnih invalidov </w:t>
      </w:r>
      <w:r w:rsidRPr="00063C1C">
        <w:rPr>
          <w:rFonts w:ascii="Arial" w:hAnsi="Arial" w:cs="Arial"/>
          <w:sz w:val="18"/>
          <w:szCs w:val="18"/>
        </w:rPr>
        <w:t>je bil najvišji v letu 2023 (12,8 odstotka).</w:t>
      </w:r>
    </w:p>
    <w:p w14:paraId="64DC0465" w14:textId="77777777" w:rsidR="006752BC" w:rsidRPr="00063C1C" w:rsidRDefault="006752BC" w:rsidP="00D56B16">
      <w:pPr>
        <w:spacing w:after="0"/>
        <w:jc w:val="both"/>
        <w:rPr>
          <w:rFonts w:ascii="Arial" w:hAnsi="Arial" w:cs="Arial"/>
          <w:sz w:val="18"/>
          <w:szCs w:val="18"/>
        </w:rPr>
      </w:pPr>
    </w:p>
    <w:p w14:paraId="67A186DB" w14:textId="77777777"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Spodnja preglednica prikazuje </w:t>
      </w:r>
      <w:bookmarkStart w:id="99" w:name="_Hlk162510215"/>
      <w:r w:rsidRPr="00063C1C">
        <w:rPr>
          <w:rFonts w:ascii="Arial" w:hAnsi="Arial" w:cs="Arial"/>
          <w:sz w:val="18"/>
          <w:szCs w:val="18"/>
        </w:rPr>
        <w:t>število vključitev in prehodov v zaposlitev v obdobju 2021–2024 po posameznih ukrepih APZ.</w:t>
      </w:r>
      <w:bookmarkEnd w:id="99"/>
    </w:p>
    <w:p w14:paraId="3ABF7C8A" w14:textId="77777777" w:rsidR="006752BC" w:rsidRPr="00063C1C" w:rsidRDefault="006752BC" w:rsidP="00AB55F5">
      <w:pPr>
        <w:spacing w:after="0"/>
        <w:rPr>
          <w:rFonts w:ascii="Arial" w:hAnsi="Arial" w:cs="Arial"/>
          <w:sz w:val="18"/>
          <w:szCs w:val="18"/>
        </w:rPr>
      </w:pPr>
    </w:p>
    <w:p w14:paraId="5F199312" w14:textId="7BD728F3" w:rsidR="006752BC" w:rsidRPr="001C3460" w:rsidRDefault="006752BC" w:rsidP="00AB55F5">
      <w:pPr>
        <w:pStyle w:val="Napis"/>
      </w:pPr>
      <w:bookmarkStart w:id="100" w:name="_Toc201145773"/>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18</w:t>
      </w:r>
      <w:r>
        <w:rPr>
          <w:noProof/>
        </w:rPr>
        <w:fldChar w:fldCharType="end"/>
      </w:r>
      <w:r w:rsidRPr="001C3460">
        <w:t>: Število vključitev in prehodov v zaposlitev po ukrepih APZ v obdobju 202</w:t>
      </w:r>
      <w:r>
        <w:t>1</w:t>
      </w:r>
      <w:r w:rsidRPr="001C3460">
        <w:t>–202</w:t>
      </w:r>
      <w:r>
        <w:t>4</w:t>
      </w:r>
      <w:bookmarkEnd w:id="100"/>
      <w:r w:rsidRPr="001C3460">
        <w:t xml:space="preserve"> </w:t>
      </w:r>
    </w:p>
    <w:tbl>
      <w:tblPr>
        <w:tblStyle w:val="Tabelasvetlamrea1poudarek51"/>
        <w:tblW w:w="9672" w:type="dxa"/>
        <w:tblLayout w:type="fixed"/>
        <w:tblLook w:val="04A0" w:firstRow="1" w:lastRow="0" w:firstColumn="1" w:lastColumn="0" w:noHBand="0" w:noVBand="1"/>
      </w:tblPr>
      <w:tblGrid>
        <w:gridCol w:w="2426"/>
        <w:gridCol w:w="955"/>
        <w:gridCol w:w="901"/>
        <w:gridCol w:w="896"/>
        <w:gridCol w:w="900"/>
        <w:gridCol w:w="896"/>
        <w:gridCol w:w="884"/>
        <w:gridCol w:w="913"/>
        <w:gridCol w:w="901"/>
      </w:tblGrid>
      <w:tr w:rsidR="006752BC" w:rsidRPr="001C3460" w14:paraId="368383CE" w14:textId="77777777" w:rsidTr="0005441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426" w:type="dxa"/>
            <w:noWrap/>
            <w:hideMark/>
          </w:tcPr>
          <w:p w14:paraId="732C0AAE" w14:textId="77777777" w:rsidR="006752BC" w:rsidRPr="001C3460" w:rsidRDefault="006752BC" w:rsidP="00AB55F5">
            <w:pPr>
              <w:spacing w:line="276" w:lineRule="auto"/>
              <w:jc w:val="center"/>
              <w:rPr>
                <w:rFonts w:ascii="Arial Narrow" w:hAnsi="Arial Narrow"/>
                <w:b w:val="0"/>
                <w:bCs w:val="0"/>
                <w:sz w:val="18"/>
                <w:szCs w:val="18"/>
              </w:rPr>
            </w:pPr>
            <w:r w:rsidRPr="001C3460">
              <w:rPr>
                <w:rFonts w:ascii="Arial Narrow" w:hAnsi="Arial Narrow"/>
                <w:sz w:val="18"/>
                <w:szCs w:val="18"/>
              </w:rPr>
              <w:t>Ukrep</w:t>
            </w:r>
          </w:p>
        </w:tc>
        <w:tc>
          <w:tcPr>
            <w:tcW w:w="1856" w:type="dxa"/>
            <w:gridSpan w:val="2"/>
            <w:noWrap/>
          </w:tcPr>
          <w:p w14:paraId="7BA299B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2021</w:t>
            </w:r>
          </w:p>
        </w:tc>
        <w:tc>
          <w:tcPr>
            <w:tcW w:w="1796" w:type="dxa"/>
            <w:gridSpan w:val="2"/>
            <w:shd w:val="clear" w:color="auto" w:fill="F2F2F2" w:themeFill="background1" w:themeFillShade="F2"/>
            <w:noWrap/>
          </w:tcPr>
          <w:p w14:paraId="27EEE51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2022</w:t>
            </w:r>
          </w:p>
        </w:tc>
        <w:tc>
          <w:tcPr>
            <w:tcW w:w="1780" w:type="dxa"/>
            <w:gridSpan w:val="2"/>
            <w:noWrap/>
            <w:hideMark/>
          </w:tcPr>
          <w:p w14:paraId="12D81381" w14:textId="77777777" w:rsidR="006752BC" w:rsidRPr="00EB2D37"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EB2D37">
              <w:rPr>
                <w:rFonts w:ascii="Arial Narrow" w:hAnsi="Arial Narrow"/>
                <w:sz w:val="18"/>
                <w:szCs w:val="18"/>
              </w:rPr>
              <w:t>2023</w:t>
            </w:r>
          </w:p>
        </w:tc>
        <w:tc>
          <w:tcPr>
            <w:tcW w:w="1814" w:type="dxa"/>
            <w:gridSpan w:val="2"/>
            <w:shd w:val="clear" w:color="auto" w:fill="F2F2F2" w:themeFill="background1" w:themeFillShade="F2"/>
            <w:noWrap/>
            <w:hideMark/>
          </w:tcPr>
          <w:p w14:paraId="0670F569"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w:t>
            </w:r>
            <w:r>
              <w:rPr>
                <w:rFonts w:ascii="Arial Narrow" w:hAnsi="Arial Narrow"/>
                <w:sz w:val="18"/>
                <w:szCs w:val="18"/>
              </w:rPr>
              <w:t>4</w:t>
            </w:r>
          </w:p>
        </w:tc>
      </w:tr>
      <w:tr w:rsidR="0005441C" w:rsidRPr="001C3460" w14:paraId="08E4EEEB" w14:textId="77777777" w:rsidTr="0005441C">
        <w:trPr>
          <w:trHeight w:val="495"/>
        </w:trPr>
        <w:tc>
          <w:tcPr>
            <w:cnfStyle w:val="001000000000" w:firstRow="0" w:lastRow="0" w:firstColumn="1" w:lastColumn="0" w:oddVBand="0" w:evenVBand="0" w:oddHBand="0" w:evenHBand="0" w:firstRowFirstColumn="0" w:firstRowLastColumn="0" w:lastRowFirstColumn="0" w:lastRowLastColumn="0"/>
            <w:tcW w:w="2426" w:type="dxa"/>
            <w:noWrap/>
            <w:hideMark/>
          </w:tcPr>
          <w:p w14:paraId="6E643453" w14:textId="77777777" w:rsidR="006752BC" w:rsidRPr="001C3460" w:rsidRDefault="006752BC" w:rsidP="00AB55F5">
            <w:pPr>
              <w:spacing w:line="276" w:lineRule="auto"/>
              <w:rPr>
                <w:rFonts w:ascii="Arial Narrow" w:hAnsi="Arial Narrow"/>
                <w:bCs w:val="0"/>
                <w:sz w:val="18"/>
                <w:szCs w:val="18"/>
              </w:rPr>
            </w:pPr>
          </w:p>
        </w:tc>
        <w:tc>
          <w:tcPr>
            <w:tcW w:w="955" w:type="dxa"/>
          </w:tcPr>
          <w:p w14:paraId="153840BA"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900" w:type="dxa"/>
          </w:tcPr>
          <w:p w14:paraId="2A17DAB1"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896" w:type="dxa"/>
            <w:shd w:val="clear" w:color="auto" w:fill="F2F2F2" w:themeFill="background1" w:themeFillShade="F2"/>
          </w:tcPr>
          <w:p w14:paraId="702D77D6"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900" w:type="dxa"/>
            <w:shd w:val="clear" w:color="auto" w:fill="F2F2F2" w:themeFill="background1" w:themeFillShade="F2"/>
          </w:tcPr>
          <w:p w14:paraId="1B5B4E25"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zaposlitev</w:t>
            </w:r>
          </w:p>
        </w:tc>
        <w:tc>
          <w:tcPr>
            <w:tcW w:w="896" w:type="dxa"/>
            <w:hideMark/>
          </w:tcPr>
          <w:p w14:paraId="18D1AF98"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884" w:type="dxa"/>
            <w:hideMark/>
          </w:tcPr>
          <w:p w14:paraId="3F4A1F01"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zaposlitev</w:t>
            </w:r>
          </w:p>
        </w:tc>
        <w:tc>
          <w:tcPr>
            <w:tcW w:w="913" w:type="dxa"/>
            <w:shd w:val="clear" w:color="auto" w:fill="F2F2F2" w:themeFill="background1" w:themeFillShade="F2"/>
          </w:tcPr>
          <w:p w14:paraId="19943977"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900" w:type="dxa"/>
            <w:shd w:val="clear" w:color="auto" w:fill="F2F2F2" w:themeFill="background1" w:themeFillShade="F2"/>
          </w:tcPr>
          <w:p w14:paraId="666D445F"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zaposlitev</w:t>
            </w:r>
          </w:p>
        </w:tc>
      </w:tr>
      <w:tr w:rsidR="0005441C" w:rsidRPr="001C3460" w14:paraId="7121117C" w14:textId="77777777" w:rsidTr="0005441C">
        <w:trPr>
          <w:trHeight w:val="368"/>
        </w:trPr>
        <w:tc>
          <w:tcPr>
            <w:cnfStyle w:val="001000000000" w:firstRow="0" w:lastRow="0" w:firstColumn="1" w:lastColumn="0" w:oddVBand="0" w:evenVBand="0" w:oddHBand="0" w:evenHBand="0" w:firstRowFirstColumn="0" w:firstRowLastColumn="0" w:lastRowFirstColumn="0" w:lastRowLastColumn="0"/>
            <w:tcW w:w="2426" w:type="dxa"/>
            <w:noWrap/>
            <w:hideMark/>
          </w:tcPr>
          <w:p w14:paraId="51AE7141" w14:textId="17DC6B77" w:rsidR="006752BC" w:rsidRPr="001C3460" w:rsidRDefault="006752BC" w:rsidP="00AB55F5">
            <w:pPr>
              <w:spacing w:line="276" w:lineRule="auto"/>
              <w:rPr>
                <w:rFonts w:ascii="Arial Narrow" w:hAnsi="Arial Narrow"/>
                <w:bCs w:val="0"/>
                <w:sz w:val="18"/>
                <w:szCs w:val="18"/>
              </w:rPr>
            </w:pPr>
            <w:r w:rsidRPr="001C3460">
              <w:rPr>
                <w:rFonts w:ascii="Arial Narrow" w:hAnsi="Arial Narrow"/>
                <w:sz w:val="18"/>
                <w:szCs w:val="18"/>
              </w:rPr>
              <w:t xml:space="preserve">1. </w:t>
            </w:r>
            <w:r>
              <w:rPr>
                <w:rFonts w:ascii="Arial Narrow" w:hAnsi="Arial Narrow"/>
                <w:sz w:val="18"/>
                <w:szCs w:val="18"/>
              </w:rPr>
              <w:t>u</w:t>
            </w:r>
            <w:r w:rsidRPr="001C3460">
              <w:rPr>
                <w:rFonts w:ascii="Arial Narrow" w:hAnsi="Arial Narrow"/>
                <w:sz w:val="18"/>
                <w:szCs w:val="18"/>
              </w:rPr>
              <w:t>sposabljanje in izobraževanje</w:t>
            </w:r>
            <w:r>
              <w:rPr>
                <w:rFonts w:ascii="Arial Narrow" w:hAnsi="Arial Narrow"/>
                <w:sz w:val="18"/>
                <w:szCs w:val="18"/>
              </w:rPr>
              <w:t>*</w:t>
            </w:r>
          </w:p>
        </w:tc>
        <w:tc>
          <w:tcPr>
            <w:tcW w:w="955" w:type="dxa"/>
            <w:noWrap/>
          </w:tcPr>
          <w:p w14:paraId="2C3BBA2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12.607</w:t>
            </w:r>
          </w:p>
        </w:tc>
        <w:tc>
          <w:tcPr>
            <w:tcW w:w="900" w:type="dxa"/>
            <w:noWrap/>
          </w:tcPr>
          <w:p w14:paraId="0A626250" w14:textId="7E136515"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8134</w:t>
            </w:r>
          </w:p>
        </w:tc>
        <w:tc>
          <w:tcPr>
            <w:tcW w:w="896" w:type="dxa"/>
            <w:shd w:val="clear" w:color="auto" w:fill="F2F2F2" w:themeFill="background1" w:themeFillShade="F2"/>
            <w:noWrap/>
          </w:tcPr>
          <w:p w14:paraId="7B62443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12.300</w:t>
            </w:r>
          </w:p>
        </w:tc>
        <w:tc>
          <w:tcPr>
            <w:tcW w:w="900" w:type="dxa"/>
            <w:shd w:val="clear" w:color="auto" w:fill="F2F2F2" w:themeFill="background1" w:themeFillShade="F2"/>
            <w:noWrap/>
          </w:tcPr>
          <w:p w14:paraId="03E0ECAC" w14:textId="4919C0F4"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6707</w:t>
            </w:r>
          </w:p>
        </w:tc>
        <w:tc>
          <w:tcPr>
            <w:tcW w:w="896" w:type="dxa"/>
            <w:noWrap/>
            <w:hideMark/>
          </w:tcPr>
          <w:p w14:paraId="66E4368F" w14:textId="7C0C20E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5497</w:t>
            </w:r>
          </w:p>
        </w:tc>
        <w:tc>
          <w:tcPr>
            <w:tcW w:w="884" w:type="dxa"/>
            <w:noWrap/>
          </w:tcPr>
          <w:p w14:paraId="5C0DEF01" w14:textId="785692E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2450</w:t>
            </w:r>
          </w:p>
        </w:tc>
        <w:tc>
          <w:tcPr>
            <w:tcW w:w="913" w:type="dxa"/>
            <w:shd w:val="clear" w:color="auto" w:fill="F2F2F2" w:themeFill="background1" w:themeFillShade="F2"/>
            <w:noWrap/>
          </w:tcPr>
          <w:p w14:paraId="1D96D826" w14:textId="2C4EC49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8739</w:t>
            </w:r>
          </w:p>
        </w:tc>
        <w:tc>
          <w:tcPr>
            <w:tcW w:w="900" w:type="dxa"/>
            <w:shd w:val="clear" w:color="auto" w:fill="F2F2F2" w:themeFill="background1" w:themeFillShade="F2"/>
            <w:noWrap/>
          </w:tcPr>
          <w:p w14:paraId="3EEEFB07" w14:textId="64D8CDDD"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3049</w:t>
            </w:r>
          </w:p>
        </w:tc>
      </w:tr>
      <w:tr w:rsidR="0005441C" w:rsidRPr="001C3460" w14:paraId="6D68CFF4" w14:textId="77777777" w:rsidTr="0005441C">
        <w:trPr>
          <w:trHeight w:val="340"/>
        </w:trPr>
        <w:tc>
          <w:tcPr>
            <w:cnfStyle w:val="001000000000" w:firstRow="0" w:lastRow="0" w:firstColumn="1" w:lastColumn="0" w:oddVBand="0" w:evenVBand="0" w:oddHBand="0" w:evenHBand="0" w:firstRowFirstColumn="0" w:firstRowLastColumn="0" w:lastRowFirstColumn="0" w:lastRowLastColumn="0"/>
            <w:tcW w:w="2426" w:type="dxa"/>
            <w:noWrap/>
            <w:hideMark/>
          </w:tcPr>
          <w:p w14:paraId="1CA8A900" w14:textId="6C5E7E89" w:rsidR="006752BC" w:rsidRPr="001C3460" w:rsidRDefault="006752BC" w:rsidP="00AB55F5">
            <w:pPr>
              <w:spacing w:line="276" w:lineRule="auto"/>
              <w:rPr>
                <w:rFonts w:ascii="Arial Narrow" w:hAnsi="Arial Narrow"/>
                <w:bCs w:val="0"/>
                <w:sz w:val="18"/>
                <w:szCs w:val="18"/>
              </w:rPr>
            </w:pPr>
            <w:r w:rsidRPr="001C3460">
              <w:rPr>
                <w:rFonts w:ascii="Arial Narrow" w:hAnsi="Arial Narrow"/>
                <w:sz w:val="18"/>
                <w:szCs w:val="18"/>
              </w:rPr>
              <w:t xml:space="preserve">3. </w:t>
            </w:r>
            <w:r>
              <w:rPr>
                <w:rFonts w:ascii="Arial Narrow" w:hAnsi="Arial Narrow"/>
                <w:sz w:val="18"/>
                <w:szCs w:val="18"/>
              </w:rPr>
              <w:t>s</w:t>
            </w:r>
            <w:r w:rsidRPr="001C3460">
              <w:rPr>
                <w:rFonts w:ascii="Arial Narrow" w:hAnsi="Arial Narrow"/>
                <w:sz w:val="18"/>
                <w:szCs w:val="18"/>
              </w:rPr>
              <w:t>podbude za zaposlovanje</w:t>
            </w:r>
            <w:r>
              <w:rPr>
                <w:rFonts w:ascii="Arial Narrow" w:hAnsi="Arial Narrow"/>
                <w:sz w:val="18"/>
                <w:szCs w:val="18"/>
              </w:rPr>
              <w:t>**</w:t>
            </w:r>
          </w:p>
        </w:tc>
        <w:tc>
          <w:tcPr>
            <w:tcW w:w="955" w:type="dxa"/>
            <w:noWrap/>
          </w:tcPr>
          <w:p w14:paraId="0D682EA8" w14:textId="0029332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4860</w:t>
            </w:r>
          </w:p>
        </w:tc>
        <w:tc>
          <w:tcPr>
            <w:tcW w:w="900" w:type="dxa"/>
            <w:noWrap/>
          </w:tcPr>
          <w:p w14:paraId="70D2ABB6" w14:textId="479C0981"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4779</w:t>
            </w:r>
          </w:p>
        </w:tc>
        <w:tc>
          <w:tcPr>
            <w:tcW w:w="896" w:type="dxa"/>
            <w:shd w:val="clear" w:color="auto" w:fill="F2F2F2" w:themeFill="background1" w:themeFillShade="F2"/>
            <w:noWrap/>
          </w:tcPr>
          <w:p w14:paraId="5D12464C" w14:textId="48256564"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1853</w:t>
            </w:r>
          </w:p>
        </w:tc>
        <w:tc>
          <w:tcPr>
            <w:tcW w:w="900" w:type="dxa"/>
            <w:shd w:val="clear" w:color="auto" w:fill="F2F2F2" w:themeFill="background1" w:themeFillShade="F2"/>
            <w:noWrap/>
          </w:tcPr>
          <w:p w14:paraId="211FC214" w14:textId="5DAF9926"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1821</w:t>
            </w:r>
          </w:p>
        </w:tc>
        <w:tc>
          <w:tcPr>
            <w:tcW w:w="896" w:type="dxa"/>
            <w:noWrap/>
            <w:hideMark/>
          </w:tcPr>
          <w:p w14:paraId="5A654564" w14:textId="34932F41"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1621</w:t>
            </w:r>
          </w:p>
        </w:tc>
        <w:tc>
          <w:tcPr>
            <w:tcW w:w="884" w:type="dxa"/>
            <w:noWrap/>
          </w:tcPr>
          <w:p w14:paraId="7A23FC25" w14:textId="0D88B266"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1621</w:t>
            </w:r>
          </w:p>
        </w:tc>
        <w:tc>
          <w:tcPr>
            <w:tcW w:w="913" w:type="dxa"/>
            <w:shd w:val="clear" w:color="auto" w:fill="F2F2F2" w:themeFill="background1" w:themeFillShade="F2"/>
            <w:noWrap/>
          </w:tcPr>
          <w:p w14:paraId="518D0A15" w14:textId="5030A81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2733</w:t>
            </w:r>
          </w:p>
        </w:tc>
        <w:tc>
          <w:tcPr>
            <w:tcW w:w="900" w:type="dxa"/>
            <w:shd w:val="clear" w:color="auto" w:fill="F2F2F2" w:themeFill="background1" w:themeFillShade="F2"/>
            <w:noWrap/>
          </w:tcPr>
          <w:p w14:paraId="2AC89E2C" w14:textId="75ADDE5C"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273</w:t>
            </w:r>
            <w:r w:rsidR="00A82379">
              <w:rPr>
                <w:rFonts w:ascii="Arial Narrow" w:hAnsi="Arial Narrow"/>
                <w:bCs/>
                <w:sz w:val="18"/>
                <w:szCs w:val="18"/>
              </w:rPr>
              <w:t>3</w:t>
            </w:r>
          </w:p>
        </w:tc>
      </w:tr>
      <w:tr w:rsidR="0005441C" w:rsidRPr="001C3460" w14:paraId="40167D88" w14:textId="77777777" w:rsidTr="0005441C">
        <w:trPr>
          <w:trHeight w:val="326"/>
        </w:trPr>
        <w:tc>
          <w:tcPr>
            <w:cnfStyle w:val="001000000000" w:firstRow="0" w:lastRow="0" w:firstColumn="1" w:lastColumn="0" w:oddVBand="0" w:evenVBand="0" w:oddHBand="0" w:evenHBand="0" w:firstRowFirstColumn="0" w:firstRowLastColumn="0" w:lastRowFirstColumn="0" w:lastRowLastColumn="0"/>
            <w:tcW w:w="2426" w:type="dxa"/>
            <w:noWrap/>
            <w:hideMark/>
          </w:tcPr>
          <w:p w14:paraId="68FEB8E7" w14:textId="2A38655C" w:rsidR="006752BC" w:rsidRPr="001C3460" w:rsidRDefault="006752BC" w:rsidP="00AB55F5">
            <w:pPr>
              <w:spacing w:line="276" w:lineRule="auto"/>
              <w:rPr>
                <w:rFonts w:ascii="Arial Narrow" w:hAnsi="Arial Narrow"/>
                <w:bCs w:val="0"/>
                <w:sz w:val="18"/>
                <w:szCs w:val="18"/>
              </w:rPr>
            </w:pPr>
            <w:r w:rsidRPr="001C3460">
              <w:rPr>
                <w:rFonts w:ascii="Arial Narrow" w:hAnsi="Arial Narrow"/>
                <w:sz w:val="18"/>
                <w:szCs w:val="18"/>
              </w:rPr>
              <w:t xml:space="preserve">4. </w:t>
            </w:r>
            <w:r>
              <w:rPr>
                <w:rFonts w:ascii="Arial Narrow" w:hAnsi="Arial Narrow"/>
                <w:sz w:val="18"/>
                <w:szCs w:val="18"/>
              </w:rPr>
              <w:t>k</w:t>
            </w:r>
            <w:r w:rsidRPr="001C3460">
              <w:rPr>
                <w:rFonts w:ascii="Arial Narrow" w:hAnsi="Arial Narrow"/>
                <w:sz w:val="18"/>
                <w:szCs w:val="18"/>
              </w:rPr>
              <w:t>reiranje delovnih mest</w:t>
            </w:r>
            <w:r>
              <w:rPr>
                <w:rFonts w:ascii="Arial Narrow" w:hAnsi="Arial Narrow"/>
                <w:sz w:val="18"/>
                <w:szCs w:val="18"/>
              </w:rPr>
              <w:t>***</w:t>
            </w:r>
          </w:p>
        </w:tc>
        <w:tc>
          <w:tcPr>
            <w:tcW w:w="955" w:type="dxa"/>
            <w:noWrap/>
          </w:tcPr>
          <w:p w14:paraId="0F085A1A" w14:textId="509550A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3929</w:t>
            </w:r>
          </w:p>
        </w:tc>
        <w:tc>
          <w:tcPr>
            <w:tcW w:w="900" w:type="dxa"/>
            <w:noWrap/>
          </w:tcPr>
          <w:p w14:paraId="4E75454D" w14:textId="0B44663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3740</w:t>
            </w:r>
          </w:p>
        </w:tc>
        <w:tc>
          <w:tcPr>
            <w:tcW w:w="896" w:type="dxa"/>
            <w:shd w:val="clear" w:color="auto" w:fill="F2F2F2" w:themeFill="background1" w:themeFillShade="F2"/>
            <w:noWrap/>
          </w:tcPr>
          <w:p w14:paraId="03F07B1C" w14:textId="5A1251B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2896</w:t>
            </w:r>
          </w:p>
        </w:tc>
        <w:tc>
          <w:tcPr>
            <w:tcW w:w="900" w:type="dxa"/>
            <w:shd w:val="clear" w:color="auto" w:fill="F2F2F2" w:themeFill="background1" w:themeFillShade="F2"/>
            <w:noWrap/>
          </w:tcPr>
          <w:p w14:paraId="3BAF965F" w14:textId="0BD62F2E"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2786</w:t>
            </w:r>
          </w:p>
        </w:tc>
        <w:tc>
          <w:tcPr>
            <w:tcW w:w="896" w:type="dxa"/>
            <w:noWrap/>
            <w:hideMark/>
          </w:tcPr>
          <w:p w14:paraId="5A289300" w14:textId="32DCACB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2882</w:t>
            </w:r>
          </w:p>
        </w:tc>
        <w:tc>
          <w:tcPr>
            <w:tcW w:w="884" w:type="dxa"/>
            <w:noWrap/>
          </w:tcPr>
          <w:p w14:paraId="619C54B1" w14:textId="56D99F86"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2882</w:t>
            </w:r>
          </w:p>
        </w:tc>
        <w:tc>
          <w:tcPr>
            <w:tcW w:w="913" w:type="dxa"/>
            <w:shd w:val="clear" w:color="auto" w:fill="F2F2F2" w:themeFill="background1" w:themeFillShade="F2"/>
            <w:noWrap/>
          </w:tcPr>
          <w:p w14:paraId="456A0782" w14:textId="75C9AB5F"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2408</w:t>
            </w:r>
          </w:p>
        </w:tc>
        <w:tc>
          <w:tcPr>
            <w:tcW w:w="900" w:type="dxa"/>
            <w:shd w:val="clear" w:color="auto" w:fill="F2F2F2" w:themeFill="background1" w:themeFillShade="F2"/>
            <w:noWrap/>
          </w:tcPr>
          <w:p w14:paraId="0FAECDB6" w14:textId="54C0579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2406</w:t>
            </w:r>
          </w:p>
        </w:tc>
      </w:tr>
      <w:tr w:rsidR="0005441C" w:rsidRPr="001C3460" w14:paraId="05796606" w14:textId="77777777" w:rsidTr="0005441C">
        <w:trPr>
          <w:trHeight w:val="348"/>
        </w:trPr>
        <w:tc>
          <w:tcPr>
            <w:cnfStyle w:val="001000000000" w:firstRow="0" w:lastRow="0" w:firstColumn="1" w:lastColumn="0" w:oddVBand="0" w:evenVBand="0" w:oddHBand="0" w:evenHBand="0" w:firstRowFirstColumn="0" w:firstRowLastColumn="0" w:lastRowFirstColumn="0" w:lastRowLastColumn="0"/>
            <w:tcW w:w="2426" w:type="dxa"/>
            <w:noWrap/>
            <w:hideMark/>
          </w:tcPr>
          <w:p w14:paraId="39DAB002" w14:textId="77777777" w:rsidR="006752BC" w:rsidRPr="001C3460" w:rsidRDefault="006752BC" w:rsidP="00AB55F5">
            <w:pPr>
              <w:spacing w:line="276" w:lineRule="auto"/>
              <w:rPr>
                <w:rFonts w:ascii="Arial Narrow" w:hAnsi="Arial Narrow"/>
                <w:b w:val="0"/>
                <w:bCs w:val="0"/>
                <w:sz w:val="18"/>
                <w:szCs w:val="18"/>
              </w:rPr>
            </w:pPr>
            <w:r w:rsidRPr="001C3460">
              <w:rPr>
                <w:rFonts w:ascii="Arial Narrow" w:hAnsi="Arial Narrow"/>
                <w:sz w:val="18"/>
                <w:szCs w:val="18"/>
              </w:rPr>
              <w:t>Skupaj</w:t>
            </w:r>
          </w:p>
        </w:tc>
        <w:tc>
          <w:tcPr>
            <w:tcW w:w="955" w:type="dxa"/>
            <w:noWrap/>
          </w:tcPr>
          <w:p w14:paraId="159F224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21.396</w:t>
            </w:r>
          </w:p>
        </w:tc>
        <w:tc>
          <w:tcPr>
            <w:tcW w:w="900" w:type="dxa"/>
            <w:noWrap/>
          </w:tcPr>
          <w:p w14:paraId="14F1F62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16.651</w:t>
            </w:r>
          </w:p>
        </w:tc>
        <w:tc>
          <w:tcPr>
            <w:tcW w:w="896" w:type="dxa"/>
            <w:shd w:val="clear" w:color="auto" w:fill="F2F2F2" w:themeFill="background1" w:themeFillShade="F2"/>
            <w:noWrap/>
          </w:tcPr>
          <w:p w14:paraId="217DD8A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17.049</w:t>
            </w:r>
          </w:p>
        </w:tc>
        <w:tc>
          <w:tcPr>
            <w:tcW w:w="900" w:type="dxa"/>
            <w:shd w:val="clear" w:color="auto" w:fill="F2F2F2" w:themeFill="background1" w:themeFillShade="F2"/>
            <w:noWrap/>
          </w:tcPr>
          <w:p w14:paraId="73EDD41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2865E4">
              <w:rPr>
                <w:rFonts w:ascii="Arial Narrow" w:hAnsi="Arial Narrow"/>
                <w:b/>
                <w:sz w:val="18"/>
                <w:szCs w:val="18"/>
              </w:rPr>
              <w:t>11.314</w:t>
            </w:r>
          </w:p>
        </w:tc>
        <w:tc>
          <w:tcPr>
            <w:tcW w:w="896" w:type="dxa"/>
            <w:noWrap/>
            <w:hideMark/>
          </w:tcPr>
          <w:p w14:paraId="05ED4FA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10.000</w:t>
            </w:r>
          </w:p>
        </w:tc>
        <w:tc>
          <w:tcPr>
            <w:tcW w:w="884" w:type="dxa"/>
            <w:noWrap/>
          </w:tcPr>
          <w:p w14:paraId="7C151AB8" w14:textId="71ED344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2865E4">
              <w:rPr>
                <w:rFonts w:ascii="Arial Narrow" w:hAnsi="Arial Narrow"/>
                <w:b/>
                <w:sz w:val="18"/>
                <w:szCs w:val="18"/>
              </w:rPr>
              <w:t>6953</w:t>
            </w:r>
          </w:p>
        </w:tc>
        <w:tc>
          <w:tcPr>
            <w:tcW w:w="913" w:type="dxa"/>
            <w:shd w:val="clear" w:color="auto" w:fill="F2F2F2" w:themeFill="background1" w:themeFillShade="F2"/>
            <w:noWrap/>
          </w:tcPr>
          <w:p w14:paraId="50AF045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2865E4">
              <w:rPr>
                <w:rFonts w:ascii="Arial Narrow" w:hAnsi="Arial Narrow"/>
                <w:b/>
                <w:sz w:val="18"/>
                <w:szCs w:val="18"/>
              </w:rPr>
              <w:t>13.880</w:t>
            </w:r>
          </w:p>
        </w:tc>
        <w:tc>
          <w:tcPr>
            <w:tcW w:w="900" w:type="dxa"/>
            <w:shd w:val="clear" w:color="auto" w:fill="F2F2F2" w:themeFill="background1" w:themeFillShade="F2"/>
            <w:noWrap/>
          </w:tcPr>
          <w:p w14:paraId="65479058" w14:textId="33FAEA92"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8188</w:t>
            </w:r>
          </w:p>
        </w:tc>
      </w:tr>
    </w:tbl>
    <w:p w14:paraId="1D4BB6CB" w14:textId="2F04671E" w:rsidR="006752BC" w:rsidRPr="00EB2D37" w:rsidRDefault="006752BC" w:rsidP="00AB55F5">
      <w:pPr>
        <w:spacing w:after="0" w:line="240" w:lineRule="auto"/>
        <w:rPr>
          <w:i/>
          <w:sz w:val="16"/>
          <w:szCs w:val="16"/>
        </w:rPr>
      </w:pPr>
      <w:r w:rsidRPr="00EB2D37">
        <w:rPr>
          <w:i/>
          <w:sz w:val="16"/>
          <w:szCs w:val="16"/>
        </w:rPr>
        <w:t xml:space="preserve">Vir: </w:t>
      </w:r>
      <w:r>
        <w:rPr>
          <w:i/>
          <w:sz w:val="16"/>
          <w:szCs w:val="16"/>
        </w:rPr>
        <w:t>ZRSZ</w:t>
      </w:r>
      <w:r w:rsidRPr="00EB2D37">
        <w:rPr>
          <w:i/>
          <w:sz w:val="16"/>
          <w:szCs w:val="16"/>
        </w:rPr>
        <w:t>.</w:t>
      </w:r>
    </w:p>
    <w:p w14:paraId="7CB04F93" w14:textId="77777777" w:rsidR="006752BC" w:rsidRDefault="006752BC" w:rsidP="00AB55F5">
      <w:pPr>
        <w:spacing w:after="0" w:line="240" w:lineRule="auto"/>
        <w:jc w:val="both"/>
        <w:rPr>
          <w:rFonts w:ascii="Arial" w:hAnsi="Arial" w:cs="Arial"/>
          <w:bCs/>
          <w:i/>
          <w:sz w:val="14"/>
          <w:szCs w:val="24"/>
        </w:rPr>
      </w:pPr>
      <w:r w:rsidRPr="00EB2D37">
        <w:rPr>
          <w:rFonts w:ascii="Arial" w:hAnsi="Arial" w:cs="Arial"/>
          <w:sz w:val="14"/>
          <w:szCs w:val="24"/>
        </w:rPr>
        <w:t xml:space="preserve">* Začasni podatki o izhodih v zaposlitev za vključene v obdobju januar–december 2024. </w:t>
      </w:r>
      <w:r w:rsidRPr="00B30B44">
        <w:rPr>
          <w:rFonts w:ascii="Arial" w:hAnsi="Arial" w:cs="Arial"/>
          <w:bCs/>
          <w:i/>
          <w:sz w:val="14"/>
          <w:szCs w:val="24"/>
        </w:rPr>
        <w:t>Upoštevan</w:t>
      </w:r>
      <w:r>
        <w:rPr>
          <w:rFonts w:ascii="Arial" w:hAnsi="Arial" w:cs="Arial"/>
          <w:bCs/>
          <w:i/>
          <w:sz w:val="14"/>
          <w:szCs w:val="24"/>
        </w:rPr>
        <w:t>i</w:t>
      </w:r>
      <w:r w:rsidRPr="00B30B44">
        <w:rPr>
          <w:rFonts w:ascii="Arial" w:hAnsi="Arial" w:cs="Arial"/>
          <w:bCs/>
          <w:i/>
          <w:sz w:val="14"/>
          <w:szCs w:val="24"/>
        </w:rPr>
        <w:t xml:space="preserve"> so izhodi v zaposlitev do 31. </w:t>
      </w:r>
      <w:r>
        <w:rPr>
          <w:rFonts w:ascii="Arial" w:hAnsi="Arial" w:cs="Arial"/>
          <w:bCs/>
          <w:i/>
          <w:sz w:val="14"/>
          <w:szCs w:val="24"/>
        </w:rPr>
        <w:t xml:space="preserve">januarja </w:t>
      </w:r>
      <w:r w:rsidRPr="00B30B44">
        <w:rPr>
          <w:rFonts w:ascii="Arial" w:hAnsi="Arial" w:cs="Arial"/>
          <w:bCs/>
          <w:i/>
          <w:sz w:val="14"/>
          <w:szCs w:val="24"/>
        </w:rPr>
        <w:t>2025</w:t>
      </w:r>
      <w:r>
        <w:rPr>
          <w:rFonts w:ascii="Arial" w:hAnsi="Arial" w:cs="Arial"/>
          <w:bCs/>
          <w:i/>
          <w:sz w:val="14"/>
          <w:szCs w:val="24"/>
        </w:rPr>
        <w:t xml:space="preserve">. </w:t>
      </w:r>
    </w:p>
    <w:p w14:paraId="4272623A" w14:textId="77777777" w:rsidR="0005441C" w:rsidRDefault="006752BC" w:rsidP="00AB55F5">
      <w:pPr>
        <w:spacing w:after="0" w:line="240" w:lineRule="auto"/>
        <w:ind w:left="720" w:hanging="720"/>
        <w:jc w:val="both"/>
        <w:rPr>
          <w:rFonts w:ascii="Arial" w:hAnsi="Arial" w:cs="Arial"/>
          <w:sz w:val="14"/>
          <w:szCs w:val="24"/>
        </w:rPr>
      </w:pPr>
      <w:r w:rsidRPr="00EB2D37">
        <w:rPr>
          <w:rFonts w:ascii="Arial" w:hAnsi="Arial" w:cs="Arial"/>
          <w:sz w:val="14"/>
          <w:szCs w:val="24"/>
        </w:rPr>
        <w:t xml:space="preserve">** Med izhode v zaposlitev </w:t>
      </w:r>
      <w:r>
        <w:rPr>
          <w:rFonts w:ascii="Arial" w:hAnsi="Arial" w:cs="Arial"/>
          <w:sz w:val="14"/>
          <w:szCs w:val="24"/>
        </w:rPr>
        <w:t xml:space="preserve">v okviru </w:t>
      </w:r>
      <w:r w:rsidRPr="00EB2D37">
        <w:rPr>
          <w:rFonts w:ascii="Arial" w:hAnsi="Arial" w:cs="Arial"/>
          <w:sz w:val="14"/>
          <w:szCs w:val="24"/>
        </w:rPr>
        <w:t>ukrepa 3 ne štejemo oseb, za katere so delodajalci uveljavili povračilo prispevkov in spodbud za zaposlitev</w:t>
      </w:r>
    </w:p>
    <w:p w14:paraId="2D520AEB" w14:textId="0B3D1C46" w:rsidR="006752BC" w:rsidRPr="00EB2D37" w:rsidRDefault="006752BC" w:rsidP="00AB55F5">
      <w:pPr>
        <w:spacing w:after="0" w:line="240" w:lineRule="auto"/>
        <w:ind w:left="720" w:hanging="720"/>
        <w:jc w:val="both"/>
        <w:rPr>
          <w:rFonts w:ascii="Arial" w:hAnsi="Arial" w:cs="Arial"/>
          <w:sz w:val="14"/>
          <w:szCs w:val="24"/>
        </w:rPr>
      </w:pPr>
      <w:r w:rsidRPr="00EB2D37">
        <w:rPr>
          <w:rFonts w:ascii="Arial" w:hAnsi="Arial" w:cs="Arial"/>
          <w:sz w:val="14"/>
          <w:szCs w:val="24"/>
        </w:rPr>
        <w:t>prejemnikov denarnega nadomestila.</w:t>
      </w:r>
    </w:p>
    <w:p w14:paraId="3F799743" w14:textId="3DC1C51E" w:rsidR="006752BC" w:rsidRPr="001C3460" w:rsidRDefault="006752BC" w:rsidP="00AB55F5">
      <w:pPr>
        <w:spacing w:after="0" w:line="240" w:lineRule="auto"/>
        <w:jc w:val="both"/>
        <w:rPr>
          <w:rFonts w:ascii="Arial" w:hAnsi="Arial" w:cs="Arial"/>
          <w:sz w:val="14"/>
          <w:szCs w:val="24"/>
        </w:rPr>
      </w:pPr>
      <w:r w:rsidRPr="00EB2D37">
        <w:rPr>
          <w:rFonts w:ascii="Arial" w:hAnsi="Arial" w:cs="Arial"/>
          <w:sz w:val="14"/>
          <w:szCs w:val="24"/>
        </w:rPr>
        <w:t xml:space="preserve">*** V okviru ukrepa 4 </w:t>
      </w:r>
      <w:r w:rsidR="00A82379">
        <w:rPr>
          <w:rFonts w:ascii="Arial" w:hAnsi="Arial" w:cs="Arial"/>
          <w:sz w:val="14"/>
          <w:szCs w:val="24"/>
        </w:rPr>
        <w:t xml:space="preserve">poteka </w:t>
      </w:r>
      <w:r w:rsidRPr="00EB2D37">
        <w:rPr>
          <w:rFonts w:ascii="Arial" w:hAnsi="Arial" w:cs="Arial"/>
          <w:sz w:val="14"/>
          <w:szCs w:val="24"/>
        </w:rPr>
        <w:t xml:space="preserve">tudi </w:t>
      </w:r>
      <w:r>
        <w:rPr>
          <w:rFonts w:ascii="Arial" w:hAnsi="Arial" w:cs="Arial"/>
          <w:sz w:val="14"/>
          <w:szCs w:val="24"/>
        </w:rPr>
        <w:t>program U</w:t>
      </w:r>
      <w:r w:rsidRPr="00EB2D37">
        <w:rPr>
          <w:rFonts w:ascii="Arial" w:hAnsi="Arial" w:cs="Arial"/>
          <w:sz w:val="14"/>
          <w:szCs w:val="24"/>
        </w:rPr>
        <w:t>čne delavnice, ki se izvaja kot usposabljanje na delovnem mestu in ne šteje za zaposlitev.</w:t>
      </w:r>
    </w:p>
    <w:p w14:paraId="36ACC087" w14:textId="77777777" w:rsidR="006752BC" w:rsidRPr="001C3460" w:rsidRDefault="006752BC" w:rsidP="00AB55F5">
      <w:pPr>
        <w:pStyle w:val="Napis"/>
        <w:jc w:val="both"/>
        <w:rPr>
          <w:lang w:eastAsia="x-none"/>
        </w:rPr>
      </w:pPr>
    </w:p>
    <w:p w14:paraId="53308B26" w14:textId="5BD1D47E" w:rsidR="006752BC" w:rsidRDefault="006752BC" w:rsidP="00AB55F5">
      <w:pPr>
        <w:spacing w:after="0"/>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Pr="000D4A81">
        <w:rPr>
          <w:rFonts w:ascii="Arial" w:eastAsia="Calibri" w:hAnsi="Arial" w:cs="Times New Roman"/>
          <w:sz w:val="18"/>
          <w:szCs w:val="20"/>
          <w:lang w:eastAsia="x-none"/>
        </w:rPr>
        <w:t xml:space="preserve"> obdobju poročanja </w:t>
      </w:r>
      <w:r>
        <w:rPr>
          <w:rFonts w:ascii="Arial" w:eastAsia="Calibri" w:hAnsi="Arial" w:cs="Times New Roman"/>
          <w:sz w:val="18"/>
          <w:szCs w:val="20"/>
          <w:lang w:eastAsia="x-none"/>
        </w:rPr>
        <w:t xml:space="preserve">so imele </w:t>
      </w:r>
      <w:r w:rsidRPr="000D4A81">
        <w:rPr>
          <w:rFonts w:ascii="Arial" w:eastAsia="Calibri" w:hAnsi="Arial" w:cs="Times New Roman"/>
          <w:sz w:val="18"/>
          <w:szCs w:val="20"/>
          <w:lang w:eastAsia="x-none"/>
        </w:rPr>
        <w:t xml:space="preserve">pri vključevanju v programe APZ pomembno vlogo poleg sredstev proračuna Republike Slovenije tudi sredstva </w:t>
      </w:r>
      <w:r>
        <w:rPr>
          <w:rFonts w:ascii="Arial" w:eastAsia="Calibri" w:hAnsi="Arial" w:cs="Times New Roman"/>
          <w:sz w:val="18"/>
          <w:szCs w:val="20"/>
          <w:lang w:eastAsia="x-none"/>
        </w:rPr>
        <w:t>ESS</w:t>
      </w:r>
      <w:r w:rsidRPr="000D4A81">
        <w:rPr>
          <w:rFonts w:ascii="Arial" w:eastAsia="Calibri" w:hAnsi="Arial" w:cs="Times New Roman"/>
          <w:sz w:val="18"/>
          <w:szCs w:val="20"/>
          <w:lang w:eastAsia="x-none"/>
        </w:rPr>
        <w:t xml:space="preserve"> v okviru OP EKP 2014–2020 </w:t>
      </w:r>
      <w:r w:rsidR="00A82379">
        <w:rPr>
          <w:rFonts w:ascii="Arial" w:eastAsia="Calibri" w:hAnsi="Arial" w:cs="Times New Roman"/>
          <w:sz w:val="18"/>
          <w:szCs w:val="20"/>
          <w:lang w:eastAsia="x-none"/>
        </w:rPr>
        <w:t xml:space="preserve">in </w:t>
      </w:r>
      <w:r w:rsidRPr="000D4A81">
        <w:rPr>
          <w:rFonts w:ascii="Arial" w:eastAsia="Calibri" w:hAnsi="Arial" w:cs="Times New Roman"/>
          <w:sz w:val="18"/>
          <w:szCs w:val="20"/>
          <w:lang w:eastAsia="x-none"/>
        </w:rPr>
        <w:t xml:space="preserve">sredstva </w:t>
      </w:r>
      <w:r>
        <w:rPr>
          <w:rFonts w:ascii="Arial" w:eastAsia="Calibri" w:hAnsi="Arial" w:cs="Times New Roman"/>
          <w:sz w:val="18"/>
          <w:szCs w:val="20"/>
          <w:lang w:eastAsia="x-none"/>
        </w:rPr>
        <w:t>ESS+</w:t>
      </w:r>
      <w:r w:rsidRPr="000D4A81">
        <w:rPr>
          <w:rFonts w:ascii="Arial" w:eastAsia="Calibri" w:hAnsi="Arial" w:cs="Times New Roman"/>
          <w:sz w:val="18"/>
          <w:szCs w:val="20"/>
          <w:lang w:eastAsia="x-none"/>
        </w:rPr>
        <w:t xml:space="preserve"> v okviru PEKP 2021–2027. </w:t>
      </w:r>
    </w:p>
    <w:p w14:paraId="085709E6" w14:textId="77777777" w:rsidR="006752BC" w:rsidRDefault="006752BC" w:rsidP="00AB55F5">
      <w:pPr>
        <w:spacing w:after="0"/>
        <w:jc w:val="both"/>
        <w:rPr>
          <w:rFonts w:ascii="Arial" w:eastAsia="Calibri" w:hAnsi="Arial" w:cs="Times New Roman"/>
          <w:sz w:val="18"/>
          <w:szCs w:val="20"/>
          <w:lang w:eastAsia="x-none"/>
        </w:rPr>
      </w:pPr>
    </w:p>
    <w:p w14:paraId="0E236EE9" w14:textId="5C74B01E" w:rsidR="006752BC" w:rsidRPr="001C3460" w:rsidRDefault="006752BC" w:rsidP="00AB55F5">
      <w:pPr>
        <w:pStyle w:val="Napis"/>
      </w:pPr>
      <w:bookmarkStart w:id="101" w:name="_Toc201145774"/>
      <w:r w:rsidRPr="001C3460">
        <w:lastRenderedPageBreak/>
        <w:t xml:space="preserve">Preglednica </w:t>
      </w:r>
      <w:r>
        <w:rPr>
          <w:noProof/>
        </w:rPr>
        <w:fldChar w:fldCharType="begin"/>
      </w:r>
      <w:r>
        <w:rPr>
          <w:noProof/>
        </w:rPr>
        <w:instrText xml:space="preserve"> SEQ Preglednica \* ARABIC </w:instrText>
      </w:r>
      <w:r>
        <w:rPr>
          <w:noProof/>
        </w:rPr>
        <w:fldChar w:fldCharType="separate"/>
      </w:r>
      <w:r w:rsidR="0064478A">
        <w:rPr>
          <w:noProof/>
        </w:rPr>
        <w:t>19</w:t>
      </w:r>
      <w:r>
        <w:rPr>
          <w:noProof/>
        </w:rPr>
        <w:fldChar w:fldCharType="end"/>
      </w:r>
      <w:r w:rsidRPr="001C3460">
        <w:t xml:space="preserve">: </w:t>
      </w:r>
      <w:r>
        <w:t>Delež vključitev v programe APZ po virih financiranja</w:t>
      </w:r>
      <w:r w:rsidRPr="001C3460">
        <w:t xml:space="preserve"> v obdobju 202</w:t>
      </w:r>
      <w:r>
        <w:t>1</w:t>
      </w:r>
      <w:r w:rsidRPr="001C3460">
        <w:t>–202</w:t>
      </w:r>
      <w:r>
        <w:t>4</w:t>
      </w:r>
      <w:bookmarkEnd w:id="101"/>
      <w:r w:rsidRPr="001C3460">
        <w:t xml:space="preserve"> </w:t>
      </w:r>
    </w:p>
    <w:tbl>
      <w:tblPr>
        <w:tblStyle w:val="Tabelasvetlamrea1poudarek51"/>
        <w:tblW w:w="8951" w:type="dxa"/>
        <w:tblLook w:val="04A0" w:firstRow="1" w:lastRow="0" w:firstColumn="1" w:lastColumn="0" w:noHBand="0" w:noVBand="1"/>
      </w:tblPr>
      <w:tblGrid>
        <w:gridCol w:w="5411"/>
        <w:gridCol w:w="885"/>
        <w:gridCol w:w="885"/>
        <w:gridCol w:w="885"/>
        <w:gridCol w:w="885"/>
      </w:tblGrid>
      <w:tr w:rsidR="006752BC" w:rsidRPr="00533D8F" w14:paraId="6B0FA1B7" w14:textId="77777777" w:rsidTr="00EA3021">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411" w:type="dxa"/>
            <w:noWrap/>
            <w:hideMark/>
          </w:tcPr>
          <w:p w14:paraId="00629686" w14:textId="77777777" w:rsidR="006752BC" w:rsidRPr="002517DA" w:rsidRDefault="006752BC" w:rsidP="00AB55F5">
            <w:pPr>
              <w:spacing w:line="276" w:lineRule="auto"/>
              <w:contextualSpacing/>
              <w:rPr>
                <w:rFonts w:ascii="Arial Narrow" w:hAnsi="Arial Narrow"/>
                <w:b w:val="0"/>
                <w:sz w:val="18"/>
                <w:szCs w:val="18"/>
              </w:rPr>
            </w:pPr>
            <w:r w:rsidRPr="002517DA">
              <w:rPr>
                <w:rFonts w:ascii="Arial Narrow" w:hAnsi="Arial Narrow"/>
                <w:sz w:val="18"/>
                <w:szCs w:val="18"/>
              </w:rPr>
              <w:t>Vir financiranja</w:t>
            </w:r>
          </w:p>
        </w:tc>
        <w:tc>
          <w:tcPr>
            <w:tcW w:w="885" w:type="dxa"/>
            <w:noWrap/>
            <w:hideMark/>
          </w:tcPr>
          <w:p w14:paraId="613536CB"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1</w:t>
            </w:r>
          </w:p>
        </w:tc>
        <w:tc>
          <w:tcPr>
            <w:tcW w:w="885" w:type="dxa"/>
            <w:noWrap/>
            <w:hideMark/>
          </w:tcPr>
          <w:p w14:paraId="5183F8B7"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2</w:t>
            </w:r>
          </w:p>
        </w:tc>
        <w:tc>
          <w:tcPr>
            <w:tcW w:w="885" w:type="dxa"/>
            <w:noWrap/>
            <w:hideMark/>
          </w:tcPr>
          <w:p w14:paraId="4EE96D14"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3</w:t>
            </w:r>
          </w:p>
        </w:tc>
        <w:tc>
          <w:tcPr>
            <w:tcW w:w="885" w:type="dxa"/>
            <w:noWrap/>
            <w:hideMark/>
          </w:tcPr>
          <w:p w14:paraId="6C0A87FB"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4</w:t>
            </w:r>
          </w:p>
        </w:tc>
      </w:tr>
      <w:tr w:rsidR="006752BC" w:rsidRPr="00533D8F" w14:paraId="29CC4697" w14:textId="77777777" w:rsidTr="00EA3021">
        <w:trPr>
          <w:trHeight w:val="264"/>
        </w:trPr>
        <w:tc>
          <w:tcPr>
            <w:cnfStyle w:val="001000000000" w:firstRow="0" w:lastRow="0" w:firstColumn="1" w:lastColumn="0" w:oddVBand="0" w:evenVBand="0" w:oddHBand="0" w:evenHBand="0" w:firstRowFirstColumn="0" w:firstRowLastColumn="0" w:lastRowFirstColumn="0" w:lastRowLastColumn="0"/>
            <w:tcW w:w="5411" w:type="dxa"/>
            <w:noWrap/>
            <w:hideMark/>
          </w:tcPr>
          <w:p w14:paraId="51BBDB4C" w14:textId="1BD1BCEB" w:rsidR="006752BC" w:rsidRDefault="006752BC" w:rsidP="00AB55F5">
            <w:pPr>
              <w:spacing w:line="276" w:lineRule="auto"/>
              <w:contextualSpacing/>
              <w:rPr>
                <w:rFonts w:ascii="Arial Narrow" w:hAnsi="Arial Narrow"/>
                <w:sz w:val="18"/>
                <w:szCs w:val="18"/>
              </w:rPr>
            </w:pPr>
            <w:r>
              <w:rPr>
                <w:rFonts w:ascii="Arial Narrow" w:hAnsi="Arial Narrow"/>
                <w:b w:val="0"/>
                <w:bCs w:val="0"/>
                <w:sz w:val="18"/>
                <w:szCs w:val="18"/>
              </w:rPr>
              <w:t>s</w:t>
            </w:r>
            <w:r w:rsidRPr="000D4A81">
              <w:rPr>
                <w:rFonts w:ascii="Arial Narrow" w:hAnsi="Arial Narrow"/>
                <w:b w:val="0"/>
                <w:bCs w:val="0"/>
                <w:sz w:val="18"/>
                <w:szCs w:val="18"/>
              </w:rPr>
              <w:t xml:space="preserve">redstva </w:t>
            </w:r>
            <w:r>
              <w:rPr>
                <w:rFonts w:ascii="Arial Narrow" w:hAnsi="Arial Narrow"/>
                <w:b w:val="0"/>
                <w:bCs w:val="0"/>
                <w:sz w:val="18"/>
                <w:szCs w:val="18"/>
              </w:rPr>
              <w:t>ESS</w:t>
            </w:r>
            <w:r w:rsidRPr="000D4A81">
              <w:rPr>
                <w:rFonts w:ascii="Arial Narrow" w:hAnsi="Arial Narrow"/>
                <w:b w:val="0"/>
                <w:bCs w:val="0"/>
                <w:sz w:val="18"/>
                <w:szCs w:val="18"/>
              </w:rPr>
              <w:t xml:space="preserve"> </w:t>
            </w:r>
            <w:r>
              <w:rPr>
                <w:rFonts w:ascii="Arial Narrow" w:hAnsi="Arial Narrow"/>
                <w:b w:val="0"/>
                <w:bCs w:val="0"/>
                <w:sz w:val="18"/>
                <w:szCs w:val="18"/>
              </w:rPr>
              <w:t xml:space="preserve">in </w:t>
            </w:r>
          </w:p>
          <w:p w14:paraId="2ED8C927" w14:textId="58494BD3" w:rsidR="006752BC" w:rsidRPr="000D4A81" w:rsidRDefault="006752BC" w:rsidP="00AB55F5">
            <w:pPr>
              <w:spacing w:line="276" w:lineRule="auto"/>
              <w:contextualSpacing/>
              <w:rPr>
                <w:rFonts w:ascii="Arial Narrow" w:hAnsi="Arial Narrow"/>
                <w:b w:val="0"/>
                <w:bCs w:val="0"/>
                <w:sz w:val="18"/>
                <w:szCs w:val="18"/>
              </w:rPr>
            </w:pPr>
            <w:r>
              <w:rPr>
                <w:rFonts w:ascii="Arial Narrow" w:hAnsi="Arial Narrow"/>
                <w:b w:val="0"/>
                <w:bCs w:val="0"/>
                <w:sz w:val="18"/>
                <w:szCs w:val="18"/>
              </w:rPr>
              <w:t>s</w:t>
            </w:r>
            <w:r w:rsidRPr="000D4A81">
              <w:rPr>
                <w:rFonts w:ascii="Arial Narrow" w:hAnsi="Arial Narrow"/>
                <w:b w:val="0"/>
                <w:bCs w:val="0"/>
                <w:sz w:val="18"/>
                <w:szCs w:val="18"/>
              </w:rPr>
              <w:t xml:space="preserve">redstva </w:t>
            </w:r>
            <w:r>
              <w:rPr>
                <w:rFonts w:ascii="Arial Narrow" w:hAnsi="Arial Narrow"/>
                <w:b w:val="0"/>
                <w:bCs w:val="0"/>
                <w:sz w:val="18"/>
                <w:szCs w:val="18"/>
              </w:rPr>
              <w:t>ESS+</w:t>
            </w:r>
          </w:p>
        </w:tc>
        <w:tc>
          <w:tcPr>
            <w:tcW w:w="885" w:type="dxa"/>
            <w:noWrap/>
          </w:tcPr>
          <w:p w14:paraId="4DA9AF24"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48,7</w:t>
            </w:r>
          </w:p>
        </w:tc>
        <w:tc>
          <w:tcPr>
            <w:tcW w:w="885" w:type="dxa"/>
            <w:noWrap/>
          </w:tcPr>
          <w:p w14:paraId="01B0C6FB"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31,0</w:t>
            </w:r>
          </w:p>
        </w:tc>
        <w:tc>
          <w:tcPr>
            <w:tcW w:w="885" w:type="dxa"/>
            <w:noWrap/>
          </w:tcPr>
          <w:p w14:paraId="75CE48EC" w14:textId="77777777" w:rsidR="006752BC" w:rsidRPr="003519CE"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
                <w:iCs/>
                <w:sz w:val="18"/>
                <w:szCs w:val="18"/>
              </w:rPr>
            </w:pPr>
            <w:r w:rsidRPr="003519CE">
              <w:rPr>
                <w:rFonts w:ascii="Arial Narrow" w:hAnsi="Arial Narrow"/>
                <w:i/>
                <w:iCs/>
                <w:sz w:val="18"/>
                <w:szCs w:val="18"/>
              </w:rPr>
              <w:t>5,1</w:t>
            </w:r>
          </w:p>
        </w:tc>
        <w:tc>
          <w:tcPr>
            <w:tcW w:w="885" w:type="dxa"/>
            <w:noWrap/>
          </w:tcPr>
          <w:p w14:paraId="05D0795B"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35,7</w:t>
            </w:r>
          </w:p>
        </w:tc>
      </w:tr>
      <w:tr w:rsidR="006752BC" w:rsidRPr="00533D8F" w14:paraId="2E7711B9" w14:textId="77777777" w:rsidTr="00EA3021">
        <w:trPr>
          <w:trHeight w:val="264"/>
        </w:trPr>
        <w:tc>
          <w:tcPr>
            <w:cnfStyle w:val="001000000000" w:firstRow="0" w:lastRow="0" w:firstColumn="1" w:lastColumn="0" w:oddVBand="0" w:evenVBand="0" w:oddHBand="0" w:evenHBand="0" w:firstRowFirstColumn="0" w:firstRowLastColumn="0" w:lastRowFirstColumn="0" w:lastRowLastColumn="0"/>
            <w:tcW w:w="5411" w:type="dxa"/>
            <w:noWrap/>
          </w:tcPr>
          <w:p w14:paraId="1CBCE0FB" w14:textId="77777777" w:rsidR="006752BC" w:rsidRDefault="006752BC" w:rsidP="00AB55F5">
            <w:pPr>
              <w:spacing w:line="276" w:lineRule="auto"/>
              <w:contextualSpacing/>
              <w:rPr>
                <w:rFonts w:ascii="Arial Narrow" w:hAnsi="Arial Narrow"/>
                <w:sz w:val="18"/>
                <w:szCs w:val="18"/>
              </w:rPr>
            </w:pPr>
            <w:r>
              <w:rPr>
                <w:rFonts w:ascii="Arial Narrow" w:hAnsi="Arial Narrow"/>
                <w:b w:val="0"/>
                <w:bCs w:val="0"/>
                <w:sz w:val="18"/>
                <w:szCs w:val="18"/>
              </w:rPr>
              <w:t>s</w:t>
            </w:r>
            <w:r w:rsidRPr="000D4A81">
              <w:rPr>
                <w:rFonts w:ascii="Arial Narrow" w:hAnsi="Arial Narrow"/>
                <w:b w:val="0"/>
                <w:bCs w:val="0"/>
                <w:sz w:val="18"/>
                <w:szCs w:val="18"/>
              </w:rPr>
              <w:t>redstva proračuna R</w:t>
            </w:r>
            <w:r>
              <w:rPr>
                <w:rFonts w:ascii="Arial Narrow" w:hAnsi="Arial Narrow"/>
                <w:b w:val="0"/>
                <w:bCs w:val="0"/>
                <w:sz w:val="18"/>
                <w:szCs w:val="18"/>
              </w:rPr>
              <w:t>epublike Slovenije in</w:t>
            </w:r>
          </w:p>
          <w:p w14:paraId="150FB3A9" w14:textId="77777777" w:rsidR="006752BC" w:rsidRPr="000D4A81" w:rsidRDefault="006752BC" w:rsidP="00AB55F5">
            <w:pPr>
              <w:spacing w:line="276" w:lineRule="auto"/>
              <w:contextualSpacing/>
              <w:rPr>
                <w:rFonts w:ascii="Arial Narrow" w:hAnsi="Arial Narrow"/>
                <w:b w:val="0"/>
                <w:bCs w:val="0"/>
                <w:sz w:val="18"/>
                <w:szCs w:val="18"/>
              </w:rPr>
            </w:pPr>
            <w:r>
              <w:rPr>
                <w:rFonts w:ascii="Arial Narrow" w:hAnsi="Arial Narrow"/>
                <w:b w:val="0"/>
                <w:bCs w:val="0"/>
                <w:sz w:val="18"/>
                <w:szCs w:val="18"/>
              </w:rPr>
              <w:t>drugo</w:t>
            </w:r>
            <w:r w:rsidRPr="000D4A81">
              <w:rPr>
                <w:rFonts w:ascii="Arial Narrow" w:hAnsi="Arial Narrow"/>
                <w:b w:val="0"/>
                <w:bCs w:val="0"/>
                <w:sz w:val="18"/>
                <w:szCs w:val="18"/>
              </w:rPr>
              <w:t xml:space="preserve"> (MOP, NOO)</w:t>
            </w:r>
          </w:p>
        </w:tc>
        <w:tc>
          <w:tcPr>
            <w:tcW w:w="885" w:type="dxa"/>
            <w:noWrap/>
          </w:tcPr>
          <w:p w14:paraId="166C0FE5"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51,3</w:t>
            </w:r>
          </w:p>
        </w:tc>
        <w:tc>
          <w:tcPr>
            <w:tcW w:w="885" w:type="dxa"/>
            <w:noWrap/>
          </w:tcPr>
          <w:p w14:paraId="4AAA9231"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69,0</w:t>
            </w:r>
          </w:p>
        </w:tc>
        <w:tc>
          <w:tcPr>
            <w:tcW w:w="885" w:type="dxa"/>
            <w:noWrap/>
          </w:tcPr>
          <w:p w14:paraId="0CB73F04"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94,9</w:t>
            </w:r>
          </w:p>
        </w:tc>
        <w:tc>
          <w:tcPr>
            <w:tcW w:w="885" w:type="dxa"/>
            <w:noWrap/>
          </w:tcPr>
          <w:p w14:paraId="6CF92E6E"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64,3</w:t>
            </w:r>
          </w:p>
        </w:tc>
      </w:tr>
    </w:tbl>
    <w:p w14:paraId="28EF9F14" w14:textId="0EEED04C" w:rsidR="006752BC" w:rsidRPr="00015553" w:rsidRDefault="006752BC" w:rsidP="00AB55F5">
      <w:pPr>
        <w:spacing w:after="0" w:line="240" w:lineRule="auto"/>
        <w:rPr>
          <w:rFonts w:ascii="Arial" w:hAnsi="Arial" w:cs="Arial"/>
          <w:i/>
          <w:sz w:val="16"/>
          <w:szCs w:val="16"/>
        </w:rPr>
      </w:pPr>
      <w:r w:rsidRPr="00015553">
        <w:rPr>
          <w:rFonts w:ascii="Arial" w:hAnsi="Arial" w:cs="Arial"/>
          <w:i/>
          <w:sz w:val="16"/>
          <w:szCs w:val="16"/>
        </w:rPr>
        <w:t>Vir: ZRSZ.</w:t>
      </w:r>
    </w:p>
    <w:p w14:paraId="0BB696F0" w14:textId="77777777" w:rsidR="006752BC" w:rsidRPr="00015553" w:rsidRDefault="006752BC" w:rsidP="00AB55F5">
      <w:pPr>
        <w:spacing w:after="0"/>
        <w:rPr>
          <w:rFonts w:ascii="Arial" w:hAnsi="Arial" w:cs="Arial"/>
          <w:sz w:val="18"/>
          <w:szCs w:val="18"/>
        </w:rPr>
      </w:pPr>
    </w:p>
    <w:p w14:paraId="76C93267" w14:textId="50F8DEAF"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S pomočjo sofinanciranja ESS v okviru OP EKP 2014</w:t>
      </w:r>
      <w:bookmarkStart w:id="102" w:name="_Hlk161986528"/>
      <w:r w:rsidRPr="00015553">
        <w:rPr>
          <w:rFonts w:ascii="Arial" w:hAnsi="Arial" w:cs="Arial"/>
          <w:sz w:val="18"/>
          <w:szCs w:val="18"/>
        </w:rPr>
        <w:t>–</w:t>
      </w:r>
      <w:bookmarkEnd w:id="102"/>
      <w:r w:rsidRPr="00015553">
        <w:rPr>
          <w:rFonts w:ascii="Arial" w:hAnsi="Arial" w:cs="Arial"/>
          <w:sz w:val="18"/>
          <w:szCs w:val="18"/>
        </w:rPr>
        <w:t xml:space="preserve">2020 se je v letu 2021 </w:t>
      </w:r>
      <w:r w:rsidR="00A82379" w:rsidRPr="00015553">
        <w:rPr>
          <w:rFonts w:ascii="Arial" w:hAnsi="Arial" w:cs="Arial"/>
          <w:sz w:val="18"/>
          <w:szCs w:val="18"/>
        </w:rPr>
        <w:t xml:space="preserve">izvedlo </w:t>
      </w:r>
      <w:r w:rsidRPr="00015553">
        <w:rPr>
          <w:rFonts w:ascii="Arial" w:hAnsi="Arial" w:cs="Arial"/>
          <w:sz w:val="18"/>
          <w:szCs w:val="18"/>
        </w:rPr>
        <w:t xml:space="preserve">48,7 odstotka vseh vključitev, v letu 2022 pa 31,0 odstotka. V letu 2023 je število vključitev, sofinanciranih iz sredstev ESS, močno upadlo, in sicer na 5,1 odstotka, saj je bilo to leto, ko so se programi iz ESS OP EKP 2014–2020 </w:t>
      </w:r>
      <w:r w:rsidR="00A82379" w:rsidRPr="00015553">
        <w:rPr>
          <w:rFonts w:ascii="Arial" w:hAnsi="Arial" w:cs="Arial"/>
          <w:sz w:val="18"/>
          <w:szCs w:val="18"/>
        </w:rPr>
        <w:t>iztekli</w:t>
      </w:r>
      <w:r w:rsidRPr="00015553">
        <w:rPr>
          <w:rFonts w:ascii="Arial" w:hAnsi="Arial" w:cs="Arial"/>
          <w:sz w:val="18"/>
          <w:szCs w:val="18"/>
        </w:rPr>
        <w:t>. V letu 2024 se je začelo izvajati kar nekaj programov, ki so sofinancirani iz sredstev ESS+ v okviru PEKP 2021–2027, kar nakazuje tudi podatek o višjem deležu vključitev (35,7 odstotka) v primerjavi z letom prej.</w:t>
      </w:r>
    </w:p>
    <w:p w14:paraId="1F9F829F" w14:textId="77777777" w:rsidR="006752BC" w:rsidRPr="00015553" w:rsidRDefault="006752BC" w:rsidP="00AB55F5">
      <w:pPr>
        <w:spacing w:after="0"/>
        <w:jc w:val="both"/>
        <w:rPr>
          <w:rFonts w:ascii="Arial" w:eastAsia="Calibri" w:hAnsi="Arial" w:cs="Arial"/>
          <w:sz w:val="18"/>
          <w:szCs w:val="18"/>
          <w:lang w:eastAsia="x-none"/>
        </w:rPr>
      </w:pPr>
    </w:p>
    <w:p w14:paraId="4562C223" w14:textId="77777777" w:rsidR="006752BC" w:rsidRPr="001C3460" w:rsidRDefault="006752BC" w:rsidP="0005441C">
      <w:pPr>
        <w:pStyle w:val="Naslov20"/>
        <w:ind w:left="1080"/>
      </w:pPr>
      <w:bookmarkStart w:id="103" w:name="_Toc201146671"/>
      <w:r>
        <w:t xml:space="preserve">7.2 </w:t>
      </w:r>
      <w:r w:rsidRPr="001C3460">
        <w:t>PROGRAMI USPOSABLJANJA IN IZOBRAŽEVANJA</w:t>
      </w:r>
      <w:bookmarkEnd w:id="103"/>
    </w:p>
    <w:p w14:paraId="78BE9147" w14:textId="77777777" w:rsidR="006752BC" w:rsidRPr="00015553" w:rsidRDefault="006752BC" w:rsidP="00AB55F5">
      <w:pPr>
        <w:spacing w:after="0"/>
        <w:rPr>
          <w:rFonts w:ascii="Arial" w:hAnsi="Arial" w:cs="Arial"/>
          <w:sz w:val="18"/>
          <w:szCs w:val="18"/>
        </w:rPr>
      </w:pPr>
    </w:p>
    <w:p w14:paraId="41D84575" w14:textId="189EF97D"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V okviru programov usposabljanja in izobraževanja ZRSZ poroča o izvajanju celotnega ukrepa 1: usposabljanje in izobraževanje ter tudi o izvajanju programa Učne delavnice, ki vsebinsko spada med programe praktičnega usposabljanja, v katalogu ukrepov APZ pa je uvrščen v ukrep 4: kreiranje delovnih mest.</w:t>
      </w:r>
    </w:p>
    <w:p w14:paraId="20ED6C4D" w14:textId="77777777" w:rsidR="006752BC" w:rsidRPr="00015553" w:rsidRDefault="006752BC" w:rsidP="0005441C">
      <w:pPr>
        <w:spacing w:after="0"/>
        <w:jc w:val="both"/>
        <w:rPr>
          <w:rFonts w:ascii="Arial" w:hAnsi="Arial" w:cs="Arial"/>
          <w:sz w:val="18"/>
          <w:szCs w:val="18"/>
        </w:rPr>
      </w:pPr>
    </w:p>
    <w:p w14:paraId="4F6094CC" w14:textId="482C08DB"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 xml:space="preserve">Vključevanje v programe ukrepa 1: usposabljanje in izobraževanje je od leta 2021 do leta 2024 potekalo z določenimi spremembami. V okviru novega finančnega obdobja PEKP 2021–2027 je ZRSZ v letu 2024 (znova) začel izvajati programe, ki so se večinoma končali ob </w:t>
      </w:r>
      <w:r w:rsidR="004B5558" w:rsidRPr="00015553">
        <w:rPr>
          <w:rFonts w:ascii="Arial" w:hAnsi="Arial" w:cs="Arial"/>
          <w:sz w:val="18"/>
          <w:szCs w:val="18"/>
        </w:rPr>
        <w:t xml:space="preserve">koncu </w:t>
      </w:r>
      <w:r w:rsidRPr="00015553">
        <w:rPr>
          <w:rFonts w:ascii="Arial" w:hAnsi="Arial" w:cs="Arial"/>
          <w:sz w:val="18"/>
          <w:szCs w:val="18"/>
        </w:rPr>
        <w:t xml:space="preserve">prejšnjega finančnega obdobja OP EKP 2014–2021. V aprilu 2024 je </w:t>
      </w:r>
      <w:r w:rsidR="004B5558" w:rsidRPr="00015553">
        <w:rPr>
          <w:rFonts w:ascii="Arial" w:hAnsi="Arial" w:cs="Arial"/>
          <w:sz w:val="18"/>
          <w:szCs w:val="18"/>
        </w:rPr>
        <w:t xml:space="preserve">ZRSZ </w:t>
      </w:r>
      <w:r w:rsidRPr="00015553">
        <w:rPr>
          <w:rFonts w:ascii="Arial" w:hAnsi="Arial" w:cs="Arial"/>
          <w:sz w:val="18"/>
          <w:szCs w:val="18"/>
        </w:rPr>
        <w:t>začel izvajati programe neformalnega izobraževanja in usposabljanja+ (NIU+) ter dva programa, ki imata enotno javno povabilo, in sicer program Usposabljanje na delovnem mestu+ (UDM+) in program Usposabljamo lokalno.</w:t>
      </w:r>
    </w:p>
    <w:p w14:paraId="4739333F" w14:textId="77777777" w:rsidR="006752BC" w:rsidRPr="00015553" w:rsidRDefault="006752BC" w:rsidP="0005441C">
      <w:pPr>
        <w:spacing w:after="0"/>
        <w:jc w:val="both"/>
        <w:rPr>
          <w:rFonts w:ascii="Arial" w:hAnsi="Arial" w:cs="Arial"/>
          <w:b/>
          <w:bCs/>
          <w:sz w:val="18"/>
          <w:szCs w:val="18"/>
        </w:rPr>
      </w:pPr>
    </w:p>
    <w:p w14:paraId="786FC941" w14:textId="61B3BC37" w:rsidR="006752BC" w:rsidRPr="00015553" w:rsidRDefault="006752BC" w:rsidP="0005441C">
      <w:pPr>
        <w:spacing w:after="0"/>
        <w:jc w:val="both"/>
        <w:rPr>
          <w:rFonts w:ascii="Arial" w:hAnsi="Arial" w:cs="Arial"/>
          <w:bCs/>
          <w:sz w:val="18"/>
          <w:szCs w:val="18"/>
        </w:rPr>
      </w:pPr>
      <w:r w:rsidRPr="00015553">
        <w:rPr>
          <w:rFonts w:ascii="Arial" w:hAnsi="Arial" w:cs="Arial"/>
          <w:sz w:val="18"/>
          <w:szCs w:val="18"/>
        </w:rPr>
        <w:t>ZRSZ je v obdobju poročanja program Delovni preizkus začel izvajati najprej s sredstvi iz OP EKP 2014–2020. Leta 2020 je bilo objavljeno enotno javno povabilo, ki je zajemalo več programov delovnega preizkusa, in sicer Delovni preizkus (sredstva proračuna Republike Slovenije), Delovni preizkus 30 plus (sredstva ESS v okviru programa Usposabljanje na delovnem mestu) in Delovni preizkus za mlade (sredstva ESS v okviru programa Usposabljanje</w:t>
      </w:r>
      <w:r w:rsidRPr="00015553">
        <w:rPr>
          <w:rFonts w:ascii="Arial" w:hAnsi="Arial" w:cs="Arial"/>
          <w:bCs/>
          <w:sz w:val="18"/>
          <w:szCs w:val="18"/>
        </w:rPr>
        <w:t xml:space="preserve"> na delovnem mestu – mladi). Glede na to, da so se programi iz prejšnjega finančnega obdobja konec leta 2022 večinoma </w:t>
      </w:r>
      <w:r w:rsidR="004B5558" w:rsidRPr="00015553">
        <w:rPr>
          <w:rFonts w:ascii="Arial" w:hAnsi="Arial" w:cs="Arial"/>
          <w:bCs/>
          <w:sz w:val="18"/>
          <w:szCs w:val="18"/>
        </w:rPr>
        <w:t>iztekli</w:t>
      </w:r>
      <w:r w:rsidRPr="00015553">
        <w:rPr>
          <w:rFonts w:ascii="Arial" w:hAnsi="Arial" w:cs="Arial"/>
          <w:bCs/>
          <w:sz w:val="18"/>
          <w:szCs w:val="18"/>
        </w:rPr>
        <w:t xml:space="preserve">, je ZRSZ jeseni 2023 začel izvajati program Delovni preizkus s sredstvi proračuna Republike Slovenije, ki se je izvajal tudi v letu 2024. </w:t>
      </w:r>
    </w:p>
    <w:p w14:paraId="7388CCDA" w14:textId="77777777" w:rsidR="006752BC" w:rsidRPr="00015553" w:rsidRDefault="006752BC" w:rsidP="00AB55F5">
      <w:pPr>
        <w:spacing w:after="0"/>
        <w:rPr>
          <w:rFonts w:ascii="Arial" w:hAnsi="Arial" w:cs="Arial"/>
          <w:bCs/>
          <w:sz w:val="18"/>
          <w:szCs w:val="18"/>
        </w:rPr>
      </w:pPr>
    </w:p>
    <w:p w14:paraId="6227CC57" w14:textId="77777777" w:rsidR="006752BC" w:rsidRPr="00015553" w:rsidRDefault="006752BC" w:rsidP="00AB55F5">
      <w:pPr>
        <w:spacing w:after="0"/>
        <w:rPr>
          <w:rFonts w:ascii="Arial" w:hAnsi="Arial" w:cs="Arial"/>
          <w:sz w:val="18"/>
          <w:szCs w:val="18"/>
        </w:rPr>
      </w:pPr>
      <w:r w:rsidRPr="00015553">
        <w:rPr>
          <w:rFonts w:ascii="Arial" w:hAnsi="Arial" w:cs="Arial"/>
          <w:sz w:val="18"/>
          <w:szCs w:val="18"/>
        </w:rPr>
        <w:t>Za lažjo primerjavo so v spodnji preglednici združeni programi usposabljanja in izobraževanja po vsebinskih značilnostih (na primer združene so vključitve oseb v vse programe usposabljanja na delovnem mestu).</w:t>
      </w:r>
    </w:p>
    <w:p w14:paraId="2BD71D44" w14:textId="77777777" w:rsidR="006752BC" w:rsidRPr="00015553" w:rsidRDefault="006752BC" w:rsidP="00AB55F5">
      <w:pPr>
        <w:spacing w:after="0"/>
        <w:rPr>
          <w:rFonts w:ascii="Arial" w:hAnsi="Arial" w:cs="Arial"/>
          <w:sz w:val="18"/>
          <w:szCs w:val="18"/>
        </w:rPr>
      </w:pPr>
    </w:p>
    <w:p w14:paraId="768A969C" w14:textId="33133006" w:rsidR="006752BC" w:rsidRPr="001C3460" w:rsidRDefault="006752BC" w:rsidP="00AB55F5">
      <w:pPr>
        <w:pStyle w:val="Napis"/>
      </w:pPr>
      <w:bookmarkStart w:id="104" w:name="_Toc201145775"/>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20</w:t>
      </w:r>
      <w:r>
        <w:rPr>
          <w:noProof/>
        </w:rPr>
        <w:fldChar w:fldCharType="end"/>
      </w:r>
      <w:r w:rsidRPr="001C3460">
        <w:t>: Število vključitev brezposelnih v vsebinsko podobne skupine programov</w:t>
      </w:r>
      <w:r>
        <w:t xml:space="preserve">, </w:t>
      </w:r>
      <w:r w:rsidRPr="001C3460">
        <w:t>ukrep 1, 202</w:t>
      </w:r>
      <w:r>
        <w:t>1</w:t>
      </w:r>
      <w:r w:rsidRPr="001C3460">
        <w:t>–202</w:t>
      </w:r>
      <w:r>
        <w:t>4</w:t>
      </w:r>
      <w:bookmarkEnd w:id="104"/>
    </w:p>
    <w:tbl>
      <w:tblPr>
        <w:tblStyle w:val="Tabelasvetlamrea1poudarek51"/>
        <w:tblW w:w="9037" w:type="dxa"/>
        <w:tblLayout w:type="fixed"/>
        <w:tblLook w:val="04A0" w:firstRow="1" w:lastRow="0" w:firstColumn="1" w:lastColumn="0" w:noHBand="0" w:noVBand="1"/>
      </w:tblPr>
      <w:tblGrid>
        <w:gridCol w:w="4811"/>
        <w:gridCol w:w="1056"/>
        <w:gridCol w:w="1056"/>
        <w:gridCol w:w="1057"/>
        <w:gridCol w:w="1057"/>
      </w:tblGrid>
      <w:tr w:rsidR="006752BC" w:rsidRPr="001C3460" w14:paraId="7F66FE85" w14:textId="77777777" w:rsidTr="00EA302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3DC0E7DE" w14:textId="77777777"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 xml:space="preserve">Ime programa </w:t>
            </w:r>
            <w:r>
              <w:rPr>
                <w:rFonts w:ascii="Arial Narrow" w:hAnsi="Arial Narrow" w:cs="Arial"/>
                <w:sz w:val="18"/>
                <w:szCs w:val="18"/>
              </w:rPr>
              <w:t>–</w:t>
            </w:r>
            <w:r w:rsidRPr="001C3460">
              <w:rPr>
                <w:rFonts w:ascii="Arial Narrow" w:hAnsi="Arial Narrow" w:cs="Arial"/>
                <w:sz w:val="18"/>
                <w:szCs w:val="18"/>
              </w:rPr>
              <w:t xml:space="preserve"> združeno</w:t>
            </w:r>
          </w:p>
        </w:tc>
        <w:tc>
          <w:tcPr>
            <w:tcW w:w="1056" w:type="dxa"/>
          </w:tcPr>
          <w:p w14:paraId="2C8BF99B"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2021</w:t>
            </w:r>
          </w:p>
        </w:tc>
        <w:tc>
          <w:tcPr>
            <w:tcW w:w="1056" w:type="dxa"/>
          </w:tcPr>
          <w:p w14:paraId="10F36D81"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2022</w:t>
            </w:r>
          </w:p>
        </w:tc>
        <w:tc>
          <w:tcPr>
            <w:tcW w:w="1057" w:type="dxa"/>
          </w:tcPr>
          <w:p w14:paraId="65BC9832"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2023</w:t>
            </w:r>
          </w:p>
        </w:tc>
        <w:tc>
          <w:tcPr>
            <w:tcW w:w="1057" w:type="dxa"/>
            <w:noWrap/>
          </w:tcPr>
          <w:p w14:paraId="0F27A80F"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2024</w:t>
            </w:r>
          </w:p>
        </w:tc>
      </w:tr>
      <w:tr w:rsidR="006752BC" w:rsidRPr="001C3460" w14:paraId="2308CF8B"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2D3F2190"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neformalnega izobraževanja in usposabljanja, skupaj</w:t>
            </w:r>
          </w:p>
        </w:tc>
        <w:tc>
          <w:tcPr>
            <w:tcW w:w="1056" w:type="dxa"/>
          </w:tcPr>
          <w:p w14:paraId="69F764DB" w14:textId="4748713B"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7214</w:t>
            </w:r>
          </w:p>
        </w:tc>
        <w:tc>
          <w:tcPr>
            <w:tcW w:w="1056" w:type="dxa"/>
          </w:tcPr>
          <w:p w14:paraId="52E513B4" w14:textId="412CC9D0"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7518</w:t>
            </w:r>
          </w:p>
        </w:tc>
        <w:tc>
          <w:tcPr>
            <w:tcW w:w="1057" w:type="dxa"/>
          </w:tcPr>
          <w:p w14:paraId="3931BAAE" w14:textId="6E47012F"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3793</w:t>
            </w:r>
          </w:p>
        </w:tc>
        <w:tc>
          <w:tcPr>
            <w:tcW w:w="1057" w:type="dxa"/>
            <w:noWrap/>
          </w:tcPr>
          <w:p w14:paraId="43D37A54" w14:textId="350552FF"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5852</w:t>
            </w:r>
          </w:p>
        </w:tc>
      </w:tr>
      <w:tr w:rsidR="006752BC" w:rsidRPr="001C3460" w14:paraId="51230E51"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240ED7F9"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NPK – potrjevanje</w:t>
            </w:r>
          </w:p>
        </w:tc>
        <w:tc>
          <w:tcPr>
            <w:tcW w:w="1056" w:type="dxa"/>
          </w:tcPr>
          <w:p w14:paraId="68802214"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775</w:t>
            </w:r>
          </w:p>
        </w:tc>
        <w:tc>
          <w:tcPr>
            <w:tcW w:w="1056" w:type="dxa"/>
          </w:tcPr>
          <w:p w14:paraId="16A84311"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642</w:t>
            </w:r>
          </w:p>
        </w:tc>
        <w:tc>
          <w:tcPr>
            <w:tcW w:w="1057" w:type="dxa"/>
          </w:tcPr>
          <w:p w14:paraId="5021A8EF"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292</w:t>
            </w:r>
          </w:p>
        </w:tc>
        <w:tc>
          <w:tcPr>
            <w:tcW w:w="1057" w:type="dxa"/>
            <w:noWrap/>
          </w:tcPr>
          <w:p w14:paraId="365AB6C9"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553</w:t>
            </w:r>
          </w:p>
        </w:tc>
      </w:tr>
      <w:tr w:rsidR="006752BC" w:rsidRPr="001C3460" w14:paraId="7BE1721E"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48E91656"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Vključitev oseb v podporne in razvojne programe</w:t>
            </w:r>
          </w:p>
        </w:tc>
        <w:tc>
          <w:tcPr>
            <w:tcW w:w="1056" w:type="dxa"/>
          </w:tcPr>
          <w:p w14:paraId="310AC413"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587</w:t>
            </w:r>
          </w:p>
        </w:tc>
        <w:tc>
          <w:tcPr>
            <w:tcW w:w="1056" w:type="dxa"/>
          </w:tcPr>
          <w:p w14:paraId="0510D6C9"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163</w:t>
            </w:r>
          </w:p>
        </w:tc>
        <w:tc>
          <w:tcPr>
            <w:tcW w:w="1057" w:type="dxa"/>
          </w:tcPr>
          <w:p w14:paraId="720C943D"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136</w:t>
            </w:r>
          </w:p>
        </w:tc>
        <w:tc>
          <w:tcPr>
            <w:tcW w:w="1057" w:type="dxa"/>
            <w:noWrap/>
          </w:tcPr>
          <w:p w14:paraId="679FE357"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127</w:t>
            </w:r>
          </w:p>
        </w:tc>
      </w:tr>
      <w:tr w:rsidR="006752BC" w:rsidRPr="001C3460" w14:paraId="2E6A5CED"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12E3F039"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PUM</w:t>
            </w:r>
            <w:r>
              <w:rPr>
                <w:rFonts w:ascii="Arial Narrow" w:hAnsi="Arial Narrow" w:cs="Arial"/>
                <w:b w:val="0"/>
                <w:bCs w:val="0"/>
                <w:sz w:val="18"/>
                <w:szCs w:val="18"/>
              </w:rPr>
              <w:t>-O</w:t>
            </w:r>
            <w:r w:rsidRPr="001C3460">
              <w:rPr>
                <w:rFonts w:ascii="Arial Narrow" w:hAnsi="Arial Narrow" w:cs="Arial"/>
                <w:b w:val="0"/>
                <w:bCs w:val="0"/>
                <w:sz w:val="18"/>
                <w:szCs w:val="18"/>
              </w:rPr>
              <w:t xml:space="preserve"> Projektno učenje mlajših odraslih</w:t>
            </w:r>
            <w:r>
              <w:rPr>
                <w:rFonts w:ascii="Arial Narrow" w:hAnsi="Arial Narrow" w:cs="Arial"/>
                <w:b w:val="0"/>
                <w:bCs w:val="0"/>
                <w:sz w:val="18"/>
                <w:szCs w:val="18"/>
              </w:rPr>
              <w:t>, skupaj</w:t>
            </w:r>
          </w:p>
        </w:tc>
        <w:tc>
          <w:tcPr>
            <w:tcW w:w="1056" w:type="dxa"/>
          </w:tcPr>
          <w:p w14:paraId="4D836FF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308</w:t>
            </w:r>
          </w:p>
        </w:tc>
        <w:tc>
          <w:tcPr>
            <w:tcW w:w="1056" w:type="dxa"/>
          </w:tcPr>
          <w:p w14:paraId="466BCFA4"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701</w:t>
            </w:r>
          </w:p>
        </w:tc>
        <w:tc>
          <w:tcPr>
            <w:tcW w:w="1057" w:type="dxa"/>
          </w:tcPr>
          <w:p w14:paraId="3109B027"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507</w:t>
            </w:r>
          </w:p>
        </w:tc>
        <w:tc>
          <w:tcPr>
            <w:tcW w:w="1057" w:type="dxa"/>
            <w:noWrap/>
          </w:tcPr>
          <w:p w14:paraId="5BB79F62"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418</w:t>
            </w:r>
          </w:p>
        </w:tc>
      </w:tr>
      <w:tr w:rsidR="006752BC" w:rsidRPr="001C3460" w14:paraId="1ADD5122"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417BC045"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Praktični programi za spodbujanje zaposlovanja (MIC)</w:t>
            </w:r>
          </w:p>
        </w:tc>
        <w:tc>
          <w:tcPr>
            <w:tcW w:w="1056" w:type="dxa"/>
          </w:tcPr>
          <w:p w14:paraId="438BFE8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w:t>
            </w:r>
          </w:p>
        </w:tc>
        <w:tc>
          <w:tcPr>
            <w:tcW w:w="1056" w:type="dxa"/>
          </w:tcPr>
          <w:p w14:paraId="6CB0EE6A"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0</w:t>
            </w:r>
          </w:p>
        </w:tc>
        <w:tc>
          <w:tcPr>
            <w:tcW w:w="1057" w:type="dxa"/>
          </w:tcPr>
          <w:p w14:paraId="5AB74321"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0</w:t>
            </w:r>
          </w:p>
        </w:tc>
        <w:tc>
          <w:tcPr>
            <w:tcW w:w="1057" w:type="dxa"/>
            <w:noWrap/>
          </w:tcPr>
          <w:p w14:paraId="4397351C"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0</w:t>
            </w:r>
          </w:p>
        </w:tc>
      </w:tr>
      <w:tr w:rsidR="006752BC" w:rsidRPr="001C3460" w14:paraId="7206461B"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377E56A6"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Delovni preizkus, skupaj</w:t>
            </w:r>
          </w:p>
        </w:tc>
        <w:tc>
          <w:tcPr>
            <w:tcW w:w="1056" w:type="dxa"/>
          </w:tcPr>
          <w:p w14:paraId="04CEFB38"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634</w:t>
            </w:r>
          </w:p>
        </w:tc>
        <w:tc>
          <w:tcPr>
            <w:tcW w:w="1056" w:type="dxa"/>
          </w:tcPr>
          <w:p w14:paraId="13884FD0"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364</w:t>
            </w:r>
          </w:p>
        </w:tc>
        <w:tc>
          <w:tcPr>
            <w:tcW w:w="1057" w:type="dxa"/>
          </w:tcPr>
          <w:p w14:paraId="6F6AA870"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103</w:t>
            </w:r>
          </w:p>
        </w:tc>
        <w:tc>
          <w:tcPr>
            <w:tcW w:w="1057" w:type="dxa"/>
            <w:noWrap/>
          </w:tcPr>
          <w:p w14:paraId="69CCD4A2"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551</w:t>
            </w:r>
          </w:p>
        </w:tc>
      </w:tr>
      <w:tr w:rsidR="006752BC" w:rsidRPr="001C3460" w14:paraId="59A4829F"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75BC724A"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Usposabljanje na delovnem mestu, skupaj</w:t>
            </w:r>
          </w:p>
        </w:tc>
        <w:tc>
          <w:tcPr>
            <w:tcW w:w="1056" w:type="dxa"/>
          </w:tcPr>
          <w:p w14:paraId="59798415" w14:textId="284DE245"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2728</w:t>
            </w:r>
          </w:p>
        </w:tc>
        <w:tc>
          <w:tcPr>
            <w:tcW w:w="1056" w:type="dxa"/>
          </w:tcPr>
          <w:p w14:paraId="25CCF591" w14:textId="4EEE3E8B"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2457</w:t>
            </w:r>
          </w:p>
        </w:tc>
        <w:tc>
          <w:tcPr>
            <w:tcW w:w="1057" w:type="dxa"/>
          </w:tcPr>
          <w:p w14:paraId="42F590A5"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287</w:t>
            </w:r>
          </w:p>
        </w:tc>
        <w:tc>
          <w:tcPr>
            <w:tcW w:w="1057" w:type="dxa"/>
            <w:noWrap/>
          </w:tcPr>
          <w:p w14:paraId="61BAE308"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856</w:t>
            </w:r>
          </w:p>
        </w:tc>
      </w:tr>
      <w:tr w:rsidR="006752BC" w:rsidRPr="001C3460" w14:paraId="07F2D396"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1733EA00"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UDM za osebe na področju mednarodne zaščite in tujce</w:t>
            </w:r>
          </w:p>
        </w:tc>
        <w:tc>
          <w:tcPr>
            <w:tcW w:w="1056" w:type="dxa"/>
          </w:tcPr>
          <w:p w14:paraId="3DA4CC7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w:t>
            </w:r>
          </w:p>
        </w:tc>
        <w:tc>
          <w:tcPr>
            <w:tcW w:w="1056" w:type="dxa"/>
          </w:tcPr>
          <w:p w14:paraId="76455349"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12</w:t>
            </w:r>
          </w:p>
        </w:tc>
        <w:tc>
          <w:tcPr>
            <w:tcW w:w="1057" w:type="dxa"/>
          </w:tcPr>
          <w:p w14:paraId="5C991818"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16</w:t>
            </w:r>
          </w:p>
        </w:tc>
        <w:tc>
          <w:tcPr>
            <w:tcW w:w="1057" w:type="dxa"/>
            <w:noWrap/>
          </w:tcPr>
          <w:p w14:paraId="783E453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13</w:t>
            </w:r>
          </w:p>
        </w:tc>
      </w:tr>
      <w:tr w:rsidR="006752BC" w:rsidRPr="001C3460" w14:paraId="0744CA94"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09ABCB61"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formalnega izobraževanja</w:t>
            </w:r>
          </w:p>
        </w:tc>
        <w:tc>
          <w:tcPr>
            <w:tcW w:w="1056" w:type="dxa"/>
          </w:tcPr>
          <w:p w14:paraId="1EA61052"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356</w:t>
            </w:r>
          </w:p>
        </w:tc>
        <w:tc>
          <w:tcPr>
            <w:tcW w:w="1056" w:type="dxa"/>
          </w:tcPr>
          <w:p w14:paraId="63CCE996"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443</w:t>
            </w:r>
          </w:p>
        </w:tc>
        <w:tc>
          <w:tcPr>
            <w:tcW w:w="1057" w:type="dxa"/>
          </w:tcPr>
          <w:p w14:paraId="472A0A7D"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363</w:t>
            </w:r>
          </w:p>
        </w:tc>
        <w:tc>
          <w:tcPr>
            <w:tcW w:w="1057" w:type="dxa"/>
            <w:noWrap/>
          </w:tcPr>
          <w:p w14:paraId="32E145F0"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369</w:t>
            </w:r>
          </w:p>
        </w:tc>
      </w:tr>
      <w:tr w:rsidR="006752BC" w:rsidRPr="001C3460" w14:paraId="5E76DA95"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751C40B1" w14:textId="77777777"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SKUPAJ</w:t>
            </w:r>
          </w:p>
        </w:tc>
        <w:tc>
          <w:tcPr>
            <w:tcW w:w="1056" w:type="dxa"/>
          </w:tcPr>
          <w:p w14:paraId="57EAB797"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12.607</w:t>
            </w:r>
          </w:p>
        </w:tc>
        <w:tc>
          <w:tcPr>
            <w:tcW w:w="1056" w:type="dxa"/>
          </w:tcPr>
          <w:p w14:paraId="62920E45"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12.300</w:t>
            </w:r>
          </w:p>
        </w:tc>
        <w:tc>
          <w:tcPr>
            <w:tcW w:w="1057" w:type="dxa"/>
          </w:tcPr>
          <w:p w14:paraId="183A54EB" w14:textId="24E22D4B"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5497</w:t>
            </w:r>
          </w:p>
        </w:tc>
        <w:tc>
          <w:tcPr>
            <w:tcW w:w="1057" w:type="dxa"/>
            <w:noWrap/>
          </w:tcPr>
          <w:p w14:paraId="10D88BC6" w14:textId="13F06513"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BB29C6">
              <w:rPr>
                <w:rFonts w:ascii="Arial Narrow" w:hAnsi="Arial Narrow"/>
                <w:b/>
                <w:sz w:val="18"/>
                <w:szCs w:val="18"/>
              </w:rPr>
              <w:t>8739</w:t>
            </w:r>
          </w:p>
        </w:tc>
      </w:tr>
    </w:tbl>
    <w:p w14:paraId="10AC740D" w14:textId="086240AE" w:rsidR="006752BC" w:rsidRPr="001C3460" w:rsidRDefault="006752BC" w:rsidP="0005441C">
      <w:pPr>
        <w:jc w:val="both"/>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42ECDC1B" w14:textId="0FDAE154"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V letu 2021 se je število vključitev v primerjavi z letom 2020 povečalo za 27,8 odstotka, kar je posledica manj omejevalnih ukrepov zaradi epidemije covida-19 ter začetka izvajanja programov neformalnih izobraževanj in usposabljanj na daljavo.</w:t>
      </w:r>
      <w:r w:rsidRPr="00015553">
        <w:rPr>
          <w:rFonts w:ascii="Arial" w:hAnsi="Arial" w:cs="Arial"/>
          <w:i/>
          <w:sz w:val="18"/>
          <w:szCs w:val="18"/>
        </w:rPr>
        <w:t xml:space="preserve"> </w:t>
      </w:r>
      <w:r w:rsidRPr="00015553">
        <w:rPr>
          <w:rFonts w:ascii="Arial" w:hAnsi="Arial" w:cs="Arial"/>
          <w:sz w:val="18"/>
          <w:szCs w:val="18"/>
        </w:rPr>
        <w:t xml:space="preserve">V letu 2022 se je število vključitev v primerjavi z letom 2021 nekoliko zmanjšalo, za 2,4 odstotka, kar lahko pripišemo dejstvu, da je večina projektov in programov ESS v okviru OP EKP 2014–2020 v drugi polovici leta 2022 že prešla v končno fazo. To pa se je odražalo tudi v manjšem številu vključitev v letu 2023 (za 55,3 odstotka manj vključitev kot leto pred tem). V letu 2024 je število vseh vključitev v ukrepu 1 v primerjavi z </w:t>
      </w:r>
      <w:r w:rsidRPr="00015553">
        <w:rPr>
          <w:rFonts w:ascii="Arial" w:hAnsi="Arial" w:cs="Arial"/>
          <w:sz w:val="18"/>
          <w:szCs w:val="18"/>
        </w:rPr>
        <w:lastRenderedPageBreak/>
        <w:t>leto 2023 naraslo za 59,0 odstotka, in sicer zaradi začetka izvajanja novih programov, sofinanciranih iz ESS+ v okviru PEKP 2021–2027.</w:t>
      </w:r>
    </w:p>
    <w:p w14:paraId="13C4D94B" w14:textId="77777777" w:rsidR="006752BC" w:rsidRPr="00015553" w:rsidRDefault="006752BC" w:rsidP="00AB55F5">
      <w:pPr>
        <w:spacing w:after="0"/>
        <w:rPr>
          <w:rFonts w:ascii="Arial" w:hAnsi="Arial" w:cs="Arial"/>
          <w:sz w:val="18"/>
          <w:szCs w:val="18"/>
        </w:rPr>
      </w:pPr>
    </w:p>
    <w:p w14:paraId="01D0D1CA" w14:textId="38AC878F" w:rsidR="006752BC" w:rsidRPr="00015553" w:rsidRDefault="004B5558" w:rsidP="003B557F">
      <w:pPr>
        <w:shd w:val="clear" w:color="auto" w:fill="FFFFFF" w:themeFill="background1"/>
        <w:jc w:val="both"/>
        <w:rPr>
          <w:rFonts w:ascii="Arial" w:eastAsia="Calibri" w:hAnsi="Arial" w:cs="Arial"/>
          <w:sz w:val="18"/>
          <w:szCs w:val="18"/>
          <w:lang w:val="x-none" w:eastAsia="x-none"/>
        </w:rPr>
      </w:pPr>
      <w:r w:rsidRPr="00015553">
        <w:rPr>
          <w:rFonts w:ascii="Arial" w:eastAsia="Calibri" w:hAnsi="Arial" w:cs="Arial"/>
          <w:sz w:val="18"/>
          <w:szCs w:val="18"/>
          <w:lang w:eastAsia="x-none"/>
        </w:rPr>
        <w:t>ZR</w:t>
      </w:r>
      <w:r w:rsidR="006752BC" w:rsidRPr="00015553">
        <w:rPr>
          <w:rFonts w:ascii="Arial" w:eastAsia="Calibri" w:hAnsi="Arial" w:cs="Arial"/>
          <w:sz w:val="18"/>
          <w:szCs w:val="18"/>
          <w:lang w:eastAsia="x-none"/>
        </w:rPr>
        <w:t xml:space="preserve">SZ prehode v zaposlitev spremlja eno leto po </w:t>
      </w:r>
      <w:r w:rsidR="00AE4DCF" w:rsidRPr="00015553">
        <w:rPr>
          <w:rFonts w:ascii="Arial" w:eastAsia="Calibri" w:hAnsi="Arial" w:cs="Arial"/>
          <w:sz w:val="18"/>
          <w:szCs w:val="18"/>
          <w:lang w:eastAsia="x-none"/>
        </w:rPr>
        <w:t xml:space="preserve">koncu </w:t>
      </w:r>
      <w:r w:rsidR="006752BC" w:rsidRPr="00015553">
        <w:rPr>
          <w:rFonts w:ascii="Arial" w:eastAsia="Calibri" w:hAnsi="Arial" w:cs="Arial"/>
          <w:sz w:val="18"/>
          <w:szCs w:val="18"/>
          <w:lang w:eastAsia="x-none"/>
        </w:rPr>
        <w:t>posamezne vključitve v program. Pri deležu prehodov v zaposlitev Z</w:t>
      </w:r>
      <w:r w:rsidR="00AE4DCF" w:rsidRPr="00015553">
        <w:rPr>
          <w:rFonts w:ascii="Arial" w:eastAsia="Calibri" w:hAnsi="Arial" w:cs="Arial"/>
          <w:sz w:val="18"/>
          <w:szCs w:val="18"/>
          <w:lang w:eastAsia="x-none"/>
        </w:rPr>
        <w:t>RSZ</w:t>
      </w:r>
      <w:r w:rsidR="006752BC" w:rsidRPr="00015553">
        <w:rPr>
          <w:rFonts w:ascii="Arial" w:eastAsia="Calibri" w:hAnsi="Arial" w:cs="Arial"/>
          <w:sz w:val="18"/>
          <w:szCs w:val="18"/>
          <w:lang w:eastAsia="x-none"/>
        </w:rPr>
        <w:t xml:space="preserve"> upošteva vse</w:t>
      </w:r>
      <w:r w:rsidR="00AE4DCF" w:rsidRPr="00015553">
        <w:rPr>
          <w:rFonts w:ascii="Arial" w:eastAsia="Calibri" w:hAnsi="Arial" w:cs="Arial"/>
          <w:sz w:val="18"/>
          <w:szCs w:val="18"/>
          <w:lang w:eastAsia="x-none"/>
        </w:rPr>
        <w:t xml:space="preserve"> pogodbe</w:t>
      </w:r>
      <w:r w:rsidR="006752BC" w:rsidRPr="00015553">
        <w:rPr>
          <w:rFonts w:ascii="Arial" w:eastAsia="Calibri" w:hAnsi="Arial" w:cs="Arial"/>
          <w:sz w:val="18"/>
          <w:szCs w:val="18"/>
          <w:lang w:eastAsia="x-none"/>
        </w:rPr>
        <w:t xml:space="preserve"> (tudi </w:t>
      </w:r>
      <w:r w:rsidR="00AE4DCF" w:rsidRPr="00015553">
        <w:rPr>
          <w:rFonts w:ascii="Arial" w:eastAsia="Calibri" w:hAnsi="Arial" w:cs="Arial"/>
          <w:sz w:val="18"/>
          <w:szCs w:val="18"/>
          <w:lang w:eastAsia="x-none"/>
        </w:rPr>
        <w:t>tiste, ki se še niso iztekle</w:t>
      </w:r>
      <w:r w:rsidR="006752BC" w:rsidRPr="00015553">
        <w:rPr>
          <w:rFonts w:ascii="Arial" w:eastAsia="Calibri" w:hAnsi="Arial" w:cs="Arial"/>
          <w:sz w:val="18"/>
          <w:szCs w:val="18"/>
          <w:lang w:eastAsia="x-none"/>
        </w:rPr>
        <w:t xml:space="preserve">). Podatki za vključitve v letu 2024 še niso dokončni, saj še ni </w:t>
      </w:r>
      <w:r w:rsidR="006752BC" w:rsidRPr="00015553">
        <w:rPr>
          <w:rFonts w:ascii="Arial" w:hAnsi="Arial" w:cs="Arial"/>
          <w:sz w:val="18"/>
          <w:szCs w:val="18"/>
        </w:rPr>
        <w:t>poteklo obdobje spremljanja prehodov v zaposlitev, zato bo ZRSZ o njih poročal v letih 2025 in začetku leta 2026. V spodnji preglednici prikazujemo prehode v zaposlitev za vključitve v obdobju 2021–2024. Za lažjo primerjavo so prehodi v zaposlitev združeni po skupinah programov (na primer delež izhodov v zaposlitev za vse programe usposabljanja na delovnem mestu ne glede na vir financiranja).</w:t>
      </w:r>
    </w:p>
    <w:p w14:paraId="430CE70F" w14:textId="1F3796BE" w:rsidR="006752BC" w:rsidRPr="001C3460" w:rsidRDefault="006752BC" w:rsidP="00AB55F5">
      <w:pPr>
        <w:pStyle w:val="Napis"/>
        <w:rPr>
          <w:lang w:eastAsia="sl-SI"/>
        </w:rPr>
      </w:pPr>
      <w:bookmarkStart w:id="105" w:name="_Toc201145776"/>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21</w:t>
      </w:r>
      <w:r>
        <w:rPr>
          <w:noProof/>
        </w:rPr>
        <w:fldChar w:fldCharType="end"/>
      </w:r>
      <w:r w:rsidRPr="001C3460">
        <w:t>: Deleži izhodov v zaposlitev po skupinah programov, ukrep 1, 202</w:t>
      </w:r>
      <w:r>
        <w:t>1</w:t>
      </w:r>
      <w:r w:rsidRPr="001C3460">
        <w:t>–202</w:t>
      </w:r>
      <w:r>
        <w:t>4</w:t>
      </w:r>
      <w:bookmarkEnd w:id="105"/>
    </w:p>
    <w:tbl>
      <w:tblPr>
        <w:tblStyle w:val="Tabelasvetlamrea1poudarek51"/>
        <w:tblW w:w="9045" w:type="dxa"/>
        <w:tblLayout w:type="fixed"/>
        <w:tblLook w:val="04A0" w:firstRow="1" w:lastRow="0" w:firstColumn="1" w:lastColumn="0" w:noHBand="0" w:noVBand="1"/>
      </w:tblPr>
      <w:tblGrid>
        <w:gridCol w:w="4817"/>
        <w:gridCol w:w="1057"/>
        <w:gridCol w:w="1057"/>
        <w:gridCol w:w="1057"/>
        <w:gridCol w:w="1057"/>
      </w:tblGrid>
      <w:tr w:rsidR="006752BC" w:rsidRPr="001C3460" w14:paraId="1252837D" w14:textId="77777777" w:rsidTr="00EA3021">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108F886" w14:textId="204E1172"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 xml:space="preserve">Ime programa </w:t>
            </w:r>
            <w:r>
              <w:rPr>
                <w:rFonts w:ascii="Arial Narrow" w:hAnsi="Arial Narrow" w:cs="Arial"/>
                <w:sz w:val="18"/>
                <w:szCs w:val="18"/>
              </w:rPr>
              <w:t>–</w:t>
            </w:r>
            <w:r w:rsidRPr="001C3460">
              <w:rPr>
                <w:rFonts w:ascii="Arial Narrow" w:hAnsi="Arial Narrow" w:cs="Arial"/>
                <w:sz w:val="18"/>
                <w:szCs w:val="18"/>
              </w:rPr>
              <w:t xml:space="preserve"> združeno</w:t>
            </w:r>
          </w:p>
        </w:tc>
        <w:tc>
          <w:tcPr>
            <w:tcW w:w="1057" w:type="dxa"/>
          </w:tcPr>
          <w:p w14:paraId="303327D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2021</w:t>
            </w:r>
          </w:p>
        </w:tc>
        <w:tc>
          <w:tcPr>
            <w:tcW w:w="1057" w:type="dxa"/>
          </w:tcPr>
          <w:p w14:paraId="358D147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2022</w:t>
            </w:r>
          </w:p>
        </w:tc>
        <w:tc>
          <w:tcPr>
            <w:tcW w:w="1057" w:type="dxa"/>
          </w:tcPr>
          <w:p w14:paraId="0055EDA6"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2023</w:t>
            </w:r>
          </w:p>
        </w:tc>
        <w:tc>
          <w:tcPr>
            <w:tcW w:w="1057" w:type="dxa"/>
            <w:noWrap/>
          </w:tcPr>
          <w:p w14:paraId="7B8AAE6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2024*</w:t>
            </w:r>
          </w:p>
        </w:tc>
      </w:tr>
      <w:tr w:rsidR="006752BC" w:rsidRPr="001C3460" w14:paraId="321E18BE"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028B05E4" w14:textId="6E0001E0"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Programi neformalnega izobraževanja in usposabljanja </w:t>
            </w:r>
            <w:r w:rsidR="00AE4DCF">
              <w:rPr>
                <w:rFonts w:ascii="Arial Narrow" w:hAnsi="Arial Narrow" w:cs="Arial"/>
                <w:b w:val="0"/>
                <w:bCs w:val="0"/>
                <w:sz w:val="18"/>
                <w:szCs w:val="18"/>
              </w:rPr>
              <w:t>–</w:t>
            </w:r>
            <w:r w:rsidRPr="001C3460">
              <w:rPr>
                <w:rFonts w:ascii="Arial Narrow" w:hAnsi="Arial Narrow" w:cs="Arial"/>
                <w:b w:val="0"/>
                <w:bCs w:val="0"/>
                <w:sz w:val="18"/>
                <w:szCs w:val="18"/>
              </w:rPr>
              <w:t xml:space="preserve"> skupaj</w:t>
            </w:r>
          </w:p>
        </w:tc>
        <w:tc>
          <w:tcPr>
            <w:tcW w:w="1057" w:type="dxa"/>
          </w:tcPr>
          <w:p w14:paraId="2A6DA723"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55,3</w:t>
            </w:r>
          </w:p>
        </w:tc>
        <w:tc>
          <w:tcPr>
            <w:tcW w:w="1057" w:type="dxa"/>
          </w:tcPr>
          <w:p w14:paraId="4BB1C31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47,</w:t>
            </w:r>
            <w:r>
              <w:rPr>
                <w:rFonts w:ascii="Arial Narrow" w:hAnsi="Arial Narrow" w:cs="Arial"/>
                <w:sz w:val="18"/>
                <w:szCs w:val="18"/>
              </w:rPr>
              <w:t>5</w:t>
            </w:r>
          </w:p>
        </w:tc>
        <w:tc>
          <w:tcPr>
            <w:tcW w:w="1057" w:type="dxa"/>
            <w:vAlign w:val="center"/>
          </w:tcPr>
          <w:p w14:paraId="7D96C80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4</w:t>
            </w:r>
            <w:r>
              <w:rPr>
                <w:rFonts w:ascii="Arial Narrow" w:hAnsi="Arial Narrow"/>
                <w:sz w:val="18"/>
                <w:szCs w:val="18"/>
              </w:rPr>
              <w:t>3</w:t>
            </w:r>
            <w:r w:rsidRPr="00C05B19">
              <w:rPr>
                <w:rFonts w:ascii="Arial Narrow" w:hAnsi="Arial Narrow"/>
                <w:sz w:val="18"/>
                <w:szCs w:val="18"/>
              </w:rPr>
              <w:t>,</w:t>
            </w:r>
            <w:r>
              <w:rPr>
                <w:rFonts w:ascii="Arial Narrow" w:hAnsi="Arial Narrow"/>
                <w:sz w:val="18"/>
                <w:szCs w:val="18"/>
              </w:rPr>
              <w:t>8</w:t>
            </w:r>
          </w:p>
        </w:tc>
        <w:tc>
          <w:tcPr>
            <w:tcW w:w="1057" w:type="dxa"/>
            <w:noWrap/>
            <w:vAlign w:val="center"/>
          </w:tcPr>
          <w:p w14:paraId="1C84EA5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30</w:t>
            </w:r>
            <w:r w:rsidRPr="00C05B19">
              <w:rPr>
                <w:rFonts w:ascii="Arial Narrow" w:hAnsi="Arial Narrow"/>
                <w:sz w:val="18"/>
                <w:szCs w:val="18"/>
              </w:rPr>
              <w:t>,</w:t>
            </w:r>
            <w:r>
              <w:rPr>
                <w:rFonts w:ascii="Arial Narrow" w:hAnsi="Arial Narrow"/>
                <w:sz w:val="18"/>
                <w:szCs w:val="18"/>
              </w:rPr>
              <w:t>3</w:t>
            </w:r>
          </w:p>
        </w:tc>
      </w:tr>
      <w:tr w:rsidR="006752BC" w:rsidRPr="001C3460" w14:paraId="360B6A67"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47A7F967"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NPK – potrjevanje</w:t>
            </w:r>
          </w:p>
        </w:tc>
        <w:tc>
          <w:tcPr>
            <w:tcW w:w="1057" w:type="dxa"/>
          </w:tcPr>
          <w:p w14:paraId="1217D01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78,3</w:t>
            </w:r>
          </w:p>
        </w:tc>
        <w:tc>
          <w:tcPr>
            <w:tcW w:w="1057" w:type="dxa"/>
          </w:tcPr>
          <w:p w14:paraId="3696DCD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73,7</w:t>
            </w:r>
          </w:p>
        </w:tc>
        <w:tc>
          <w:tcPr>
            <w:tcW w:w="1057" w:type="dxa"/>
            <w:vAlign w:val="center"/>
          </w:tcPr>
          <w:p w14:paraId="54A41AAC"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7</w:t>
            </w:r>
            <w:r>
              <w:rPr>
                <w:rFonts w:ascii="Arial Narrow" w:hAnsi="Arial Narrow"/>
                <w:sz w:val="18"/>
                <w:szCs w:val="18"/>
              </w:rPr>
              <w:t>8</w:t>
            </w:r>
            <w:r w:rsidRPr="00C05B19">
              <w:rPr>
                <w:rFonts w:ascii="Arial Narrow" w:hAnsi="Arial Narrow"/>
                <w:sz w:val="18"/>
                <w:szCs w:val="18"/>
              </w:rPr>
              <w:t>,</w:t>
            </w:r>
            <w:r>
              <w:rPr>
                <w:rFonts w:ascii="Arial Narrow" w:hAnsi="Arial Narrow"/>
                <w:sz w:val="18"/>
                <w:szCs w:val="18"/>
              </w:rPr>
              <w:t>4</w:t>
            </w:r>
          </w:p>
        </w:tc>
        <w:tc>
          <w:tcPr>
            <w:tcW w:w="1057" w:type="dxa"/>
            <w:noWrap/>
            <w:vAlign w:val="center"/>
          </w:tcPr>
          <w:p w14:paraId="36A0132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59,</w:t>
            </w:r>
            <w:r>
              <w:rPr>
                <w:rFonts w:ascii="Arial Narrow" w:hAnsi="Arial Narrow"/>
                <w:sz w:val="18"/>
                <w:szCs w:val="18"/>
              </w:rPr>
              <w:t>1</w:t>
            </w:r>
          </w:p>
        </w:tc>
      </w:tr>
      <w:tr w:rsidR="006752BC" w:rsidRPr="001C3460" w14:paraId="6C320992"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EFDC3D6"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Vključitev oseb v podporne in razvojne programe</w:t>
            </w:r>
          </w:p>
        </w:tc>
        <w:tc>
          <w:tcPr>
            <w:tcW w:w="1057" w:type="dxa"/>
          </w:tcPr>
          <w:p w14:paraId="184EE174"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66,3</w:t>
            </w:r>
          </w:p>
        </w:tc>
        <w:tc>
          <w:tcPr>
            <w:tcW w:w="1057" w:type="dxa"/>
          </w:tcPr>
          <w:p w14:paraId="252BEA9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52,1</w:t>
            </w:r>
          </w:p>
        </w:tc>
        <w:tc>
          <w:tcPr>
            <w:tcW w:w="1057" w:type="dxa"/>
            <w:vAlign w:val="center"/>
          </w:tcPr>
          <w:p w14:paraId="20D39FB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34</w:t>
            </w:r>
            <w:r w:rsidRPr="00C05B19">
              <w:rPr>
                <w:rFonts w:ascii="Arial Narrow" w:hAnsi="Arial Narrow"/>
                <w:sz w:val="18"/>
                <w:szCs w:val="18"/>
              </w:rPr>
              <w:t>,</w:t>
            </w:r>
            <w:r>
              <w:rPr>
                <w:rFonts w:ascii="Arial Narrow" w:hAnsi="Arial Narrow"/>
                <w:sz w:val="18"/>
                <w:szCs w:val="18"/>
              </w:rPr>
              <w:t>6</w:t>
            </w:r>
          </w:p>
        </w:tc>
        <w:tc>
          <w:tcPr>
            <w:tcW w:w="1057" w:type="dxa"/>
            <w:noWrap/>
            <w:vAlign w:val="center"/>
          </w:tcPr>
          <w:p w14:paraId="71A1EDF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36</w:t>
            </w:r>
            <w:r w:rsidRPr="00C05B19">
              <w:rPr>
                <w:rFonts w:ascii="Arial Narrow" w:hAnsi="Arial Narrow"/>
                <w:sz w:val="18"/>
                <w:szCs w:val="18"/>
              </w:rPr>
              <w:t>,</w:t>
            </w:r>
            <w:r>
              <w:rPr>
                <w:rFonts w:ascii="Arial Narrow" w:hAnsi="Arial Narrow"/>
                <w:sz w:val="18"/>
                <w:szCs w:val="18"/>
              </w:rPr>
              <w:t>2</w:t>
            </w:r>
          </w:p>
        </w:tc>
      </w:tr>
      <w:tr w:rsidR="006752BC" w:rsidRPr="001C3460" w14:paraId="643C6B53"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tcPr>
          <w:p w14:paraId="56A609C4" w14:textId="77777777" w:rsidR="006752BC" w:rsidRPr="001C3460" w:rsidRDefault="006752BC" w:rsidP="00AB55F5">
            <w:pPr>
              <w:spacing w:line="276" w:lineRule="auto"/>
              <w:rPr>
                <w:rFonts w:ascii="Arial Narrow" w:hAnsi="Arial Narrow" w:cs="Arial"/>
                <w:sz w:val="18"/>
                <w:szCs w:val="18"/>
              </w:rPr>
            </w:pPr>
            <w:r>
              <w:rPr>
                <w:rFonts w:ascii="Arial Narrow" w:hAnsi="Arial Narrow" w:cs="Arial"/>
                <w:b w:val="0"/>
                <w:bCs w:val="0"/>
                <w:sz w:val="18"/>
                <w:szCs w:val="18"/>
              </w:rPr>
              <w:t xml:space="preserve">PUM-O+ </w:t>
            </w:r>
            <w:r w:rsidRPr="001C3460">
              <w:rPr>
                <w:rFonts w:ascii="Arial Narrow" w:hAnsi="Arial Narrow" w:cs="Arial"/>
                <w:b w:val="0"/>
                <w:bCs w:val="0"/>
                <w:sz w:val="18"/>
                <w:szCs w:val="18"/>
              </w:rPr>
              <w:t>Projektno učenje mlajših odraslih</w:t>
            </w:r>
          </w:p>
        </w:tc>
        <w:tc>
          <w:tcPr>
            <w:tcW w:w="1057" w:type="dxa"/>
          </w:tcPr>
          <w:p w14:paraId="3AD19B6A" w14:textId="1154E8D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c>
          <w:tcPr>
            <w:tcW w:w="1057" w:type="dxa"/>
          </w:tcPr>
          <w:p w14:paraId="16440AFA" w14:textId="01741F8D"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c>
          <w:tcPr>
            <w:tcW w:w="1057" w:type="dxa"/>
            <w:vAlign w:val="center"/>
          </w:tcPr>
          <w:p w14:paraId="4B65C7A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26,0</w:t>
            </w:r>
          </w:p>
        </w:tc>
        <w:tc>
          <w:tcPr>
            <w:tcW w:w="1057" w:type="dxa"/>
            <w:noWrap/>
            <w:vAlign w:val="center"/>
          </w:tcPr>
          <w:p w14:paraId="1AA9194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10,3</w:t>
            </w:r>
          </w:p>
        </w:tc>
      </w:tr>
      <w:tr w:rsidR="006752BC" w:rsidRPr="001C3460" w14:paraId="14A908F6"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7CEE2C82" w14:textId="5EEB093C"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PUM</w:t>
            </w:r>
            <w:r w:rsidR="00AE4DCF">
              <w:rPr>
                <w:rFonts w:ascii="Arial Narrow" w:hAnsi="Arial Narrow" w:cs="Arial"/>
                <w:b w:val="0"/>
                <w:bCs w:val="0"/>
                <w:sz w:val="18"/>
                <w:szCs w:val="18"/>
              </w:rPr>
              <w:t>-O</w:t>
            </w:r>
            <w:r w:rsidRPr="001C3460">
              <w:rPr>
                <w:rFonts w:ascii="Arial Narrow" w:hAnsi="Arial Narrow" w:cs="Arial"/>
                <w:b w:val="0"/>
                <w:bCs w:val="0"/>
                <w:sz w:val="18"/>
                <w:szCs w:val="18"/>
              </w:rPr>
              <w:t xml:space="preserve"> Projektno učenje mlajših odraslih</w:t>
            </w:r>
          </w:p>
        </w:tc>
        <w:tc>
          <w:tcPr>
            <w:tcW w:w="1057" w:type="dxa"/>
          </w:tcPr>
          <w:p w14:paraId="582E83D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38,3</w:t>
            </w:r>
          </w:p>
        </w:tc>
        <w:tc>
          <w:tcPr>
            <w:tcW w:w="1057" w:type="dxa"/>
          </w:tcPr>
          <w:p w14:paraId="0B85B33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22,</w:t>
            </w:r>
            <w:r>
              <w:rPr>
                <w:rFonts w:ascii="Arial Narrow" w:hAnsi="Arial Narrow" w:cs="Arial"/>
                <w:sz w:val="18"/>
                <w:szCs w:val="18"/>
              </w:rPr>
              <w:t>8</w:t>
            </w:r>
          </w:p>
        </w:tc>
        <w:tc>
          <w:tcPr>
            <w:tcW w:w="1057" w:type="dxa"/>
            <w:vAlign w:val="center"/>
          </w:tcPr>
          <w:p w14:paraId="233A11F7"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2</w:t>
            </w:r>
            <w:r>
              <w:rPr>
                <w:rFonts w:ascii="Arial Narrow" w:hAnsi="Arial Narrow"/>
                <w:sz w:val="18"/>
                <w:szCs w:val="18"/>
              </w:rPr>
              <w:t>4</w:t>
            </w:r>
            <w:r w:rsidRPr="00C05B19">
              <w:rPr>
                <w:rFonts w:ascii="Arial Narrow" w:hAnsi="Arial Narrow"/>
                <w:sz w:val="18"/>
                <w:szCs w:val="18"/>
              </w:rPr>
              <w:t>,</w:t>
            </w:r>
            <w:r>
              <w:rPr>
                <w:rFonts w:ascii="Arial Narrow" w:hAnsi="Arial Narrow"/>
                <w:sz w:val="18"/>
                <w:szCs w:val="18"/>
              </w:rPr>
              <w:t>6</w:t>
            </w:r>
          </w:p>
        </w:tc>
        <w:tc>
          <w:tcPr>
            <w:tcW w:w="1057" w:type="dxa"/>
            <w:noWrap/>
            <w:vAlign w:val="center"/>
          </w:tcPr>
          <w:p w14:paraId="05CFEC4D" w14:textId="79CE38A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
        </w:tc>
      </w:tr>
      <w:tr w:rsidR="006752BC" w:rsidRPr="001C3460" w14:paraId="3D873473"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33C987AE"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Praktični programi za spodbujanje zaposlovanja (MIC)</w:t>
            </w:r>
          </w:p>
        </w:tc>
        <w:tc>
          <w:tcPr>
            <w:tcW w:w="1057" w:type="dxa"/>
          </w:tcPr>
          <w:p w14:paraId="5566EE8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50,0</w:t>
            </w:r>
          </w:p>
        </w:tc>
        <w:tc>
          <w:tcPr>
            <w:tcW w:w="1057" w:type="dxa"/>
          </w:tcPr>
          <w:p w14:paraId="68D9CCD1"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c>
          <w:tcPr>
            <w:tcW w:w="1057" w:type="dxa"/>
            <w:vAlign w:val="center"/>
          </w:tcPr>
          <w:p w14:paraId="06935FF8" w14:textId="776085FB"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
        </w:tc>
        <w:tc>
          <w:tcPr>
            <w:tcW w:w="1057" w:type="dxa"/>
            <w:noWrap/>
            <w:vAlign w:val="center"/>
          </w:tcPr>
          <w:p w14:paraId="5ED5721A" w14:textId="4D00DF4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
        </w:tc>
      </w:tr>
      <w:tr w:rsidR="006752BC" w:rsidRPr="001C3460" w14:paraId="419242DA"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06F3F3ED" w14:textId="61BF9253"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Delovni preizkus </w:t>
            </w:r>
            <w:r w:rsidR="009A09A5">
              <w:rPr>
                <w:rFonts w:ascii="Arial Narrow" w:hAnsi="Arial Narrow" w:cs="Arial"/>
                <w:b w:val="0"/>
                <w:bCs w:val="0"/>
                <w:sz w:val="18"/>
                <w:szCs w:val="18"/>
              </w:rPr>
              <w:t xml:space="preserve">– </w:t>
            </w:r>
            <w:r w:rsidRPr="001C3460">
              <w:rPr>
                <w:rFonts w:ascii="Arial Narrow" w:hAnsi="Arial Narrow" w:cs="Arial"/>
                <w:b w:val="0"/>
                <w:bCs w:val="0"/>
                <w:sz w:val="18"/>
                <w:szCs w:val="18"/>
              </w:rPr>
              <w:t>skupaj</w:t>
            </w:r>
          </w:p>
        </w:tc>
        <w:tc>
          <w:tcPr>
            <w:tcW w:w="1057" w:type="dxa"/>
          </w:tcPr>
          <w:p w14:paraId="57E17DE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92,3</w:t>
            </w:r>
          </w:p>
        </w:tc>
        <w:tc>
          <w:tcPr>
            <w:tcW w:w="1057" w:type="dxa"/>
          </w:tcPr>
          <w:p w14:paraId="00A7C03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90,9</w:t>
            </w:r>
          </w:p>
        </w:tc>
        <w:tc>
          <w:tcPr>
            <w:tcW w:w="1057" w:type="dxa"/>
            <w:vAlign w:val="center"/>
          </w:tcPr>
          <w:p w14:paraId="3E86BC47"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9</w:t>
            </w:r>
            <w:r>
              <w:rPr>
                <w:rFonts w:ascii="Arial Narrow" w:hAnsi="Arial Narrow"/>
                <w:sz w:val="18"/>
                <w:szCs w:val="18"/>
              </w:rPr>
              <w:t>2</w:t>
            </w:r>
            <w:r w:rsidRPr="00C05B19">
              <w:rPr>
                <w:rFonts w:ascii="Arial Narrow" w:hAnsi="Arial Narrow"/>
                <w:sz w:val="18"/>
                <w:szCs w:val="18"/>
              </w:rPr>
              <w:t>,</w:t>
            </w:r>
            <w:r>
              <w:rPr>
                <w:rFonts w:ascii="Arial Narrow" w:hAnsi="Arial Narrow"/>
                <w:sz w:val="18"/>
                <w:szCs w:val="18"/>
              </w:rPr>
              <w:t>2</w:t>
            </w:r>
          </w:p>
        </w:tc>
        <w:tc>
          <w:tcPr>
            <w:tcW w:w="1057" w:type="dxa"/>
            <w:noWrap/>
            <w:vAlign w:val="center"/>
          </w:tcPr>
          <w:p w14:paraId="51F1BAA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82</w:t>
            </w:r>
            <w:r w:rsidRPr="00C05B19">
              <w:rPr>
                <w:rFonts w:ascii="Arial Narrow" w:hAnsi="Arial Narrow"/>
                <w:sz w:val="18"/>
                <w:szCs w:val="18"/>
              </w:rPr>
              <w:t>,</w:t>
            </w:r>
            <w:r>
              <w:rPr>
                <w:rFonts w:ascii="Arial Narrow" w:hAnsi="Arial Narrow"/>
                <w:sz w:val="18"/>
                <w:szCs w:val="18"/>
              </w:rPr>
              <w:t>8</w:t>
            </w:r>
          </w:p>
        </w:tc>
      </w:tr>
      <w:tr w:rsidR="006752BC" w:rsidRPr="001C3460" w14:paraId="5E2674B4"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231B8927" w14:textId="55C44B63"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Usposabljanje na delovnem mestu </w:t>
            </w:r>
            <w:r w:rsidR="009A09A5">
              <w:rPr>
                <w:rFonts w:ascii="Arial Narrow" w:hAnsi="Arial Narrow" w:cs="Arial"/>
                <w:b w:val="0"/>
                <w:bCs w:val="0"/>
                <w:sz w:val="18"/>
                <w:szCs w:val="18"/>
              </w:rPr>
              <w:t xml:space="preserve">– </w:t>
            </w:r>
            <w:r w:rsidRPr="001C3460">
              <w:rPr>
                <w:rFonts w:ascii="Arial Narrow" w:hAnsi="Arial Narrow" w:cs="Arial"/>
                <w:b w:val="0"/>
                <w:bCs w:val="0"/>
                <w:sz w:val="18"/>
                <w:szCs w:val="18"/>
              </w:rPr>
              <w:t>skupaj</w:t>
            </w:r>
          </w:p>
        </w:tc>
        <w:tc>
          <w:tcPr>
            <w:tcW w:w="1057" w:type="dxa"/>
          </w:tcPr>
          <w:p w14:paraId="72695C7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85,3</w:t>
            </w:r>
          </w:p>
        </w:tc>
        <w:tc>
          <w:tcPr>
            <w:tcW w:w="1057" w:type="dxa"/>
          </w:tcPr>
          <w:p w14:paraId="4F0DC72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w:t>
            </w:r>
            <w:r>
              <w:rPr>
                <w:rFonts w:ascii="Arial Narrow" w:hAnsi="Arial Narrow" w:cs="Arial"/>
                <w:sz w:val="18"/>
                <w:szCs w:val="18"/>
              </w:rPr>
              <w:t>1,0</w:t>
            </w:r>
          </w:p>
        </w:tc>
        <w:tc>
          <w:tcPr>
            <w:tcW w:w="1057" w:type="dxa"/>
            <w:vAlign w:val="center"/>
          </w:tcPr>
          <w:p w14:paraId="5E9F0A2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8</w:t>
            </w:r>
            <w:r>
              <w:rPr>
                <w:rFonts w:ascii="Arial Narrow" w:hAnsi="Arial Narrow"/>
                <w:sz w:val="18"/>
                <w:szCs w:val="18"/>
              </w:rPr>
              <w:t>2</w:t>
            </w:r>
            <w:r w:rsidRPr="00C05B19">
              <w:rPr>
                <w:rFonts w:ascii="Arial Narrow" w:hAnsi="Arial Narrow"/>
                <w:sz w:val="18"/>
                <w:szCs w:val="18"/>
              </w:rPr>
              <w:t>,</w:t>
            </w:r>
            <w:r>
              <w:rPr>
                <w:rFonts w:ascii="Arial Narrow" w:hAnsi="Arial Narrow"/>
                <w:sz w:val="18"/>
                <w:szCs w:val="18"/>
              </w:rPr>
              <w:t>6</w:t>
            </w:r>
          </w:p>
        </w:tc>
        <w:tc>
          <w:tcPr>
            <w:tcW w:w="1057" w:type="dxa"/>
            <w:noWrap/>
            <w:vAlign w:val="center"/>
          </w:tcPr>
          <w:p w14:paraId="165536D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44</w:t>
            </w:r>
            <w:r w:rsidRPr="00C05B19">
              <w:rPr>
                <w:rFonts w:ascii="Arial Narrow" w:hAnsi="Arial Narrow"/>
                <w:sz w:val="18"/>
                <w:szCs w:val="18"/>
              </w:rPr>
              <w:t>,</w:t>
            </w:r>
            <w:r>
              <w:rPr>
                <w:rFonts w:ascii="Arial Narrow" w:hAnsi="Arial Narrow"/>
                <w:sz w:val="18"/>
                <w:szCs w:val="18"/>
              </w:rPr>
              <w:t>0</w:t>
            </w:r>
          </w:p>
        </w:tc>
      </w:tr>
      <w:tr w:rsidR="006752BC" w:rsidRPr="001C3460" w14:paraId="480AEC7C"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045814FB"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UDM za osebe na področju mednarodne zaščite in tujce</w:t>
            </w:r>
          </w:p>
        </w:tc>
        <w:tc>
          <w:tcPr>
            <w:tcW w:w="1057" w:type="dxa"/>
          </w:tcPr>
          <w:p w14:paraId="422990C3"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33,3</w:t>
            </w:r>
          </w:p>
        </w:tc>
        <w:tc>
          <w:tcPr>
            <w:tcW w:w="1057" w:type="dxa"/>
          </w:tcPr>
          <w:p w14:paraId="4FA36FCA"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66,7</w:t>
            </w:r>
          </w:p>
        </w:tc>
        <w:tc>
          <w:tcPr>
            <w:tcW w:w="1057" w:type="dxa"/>
            <w:vAlign w:val="center"/>
          </w:tcPr>
          <w:p w14:paraId="4C04884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5</w:t>
            </w:r>
            <w:r w:rsidRPr="00C05B19">
              <w:rPr>
                <w:rFonts w:ascii="Arial Narrow" w:hAnsi="Arial Narrow"/>
                <w:sz w:val="18"/>
                <w:szCs w:val="18"/>
              </w:rPr>
              <w:t>6,</w:t>
            </w:r>
            <w:r>
              <w:rPr>
                <w:rFonts w:ascii="Arial Narrow" w:hAnsi="Arial Narrow"/>
                <w:sz w:val="18"/>
                <w:szCs w:val="18"/>
              </w:rPr>
              <w:t>3</w:t>
            </w:r>
          </w:p>
        </w:tc>
        <w:tc>
          <w:tcPr>
            <w:tcW w:w="1057" w:type="dxa"/>
            <w:noWrap/>
            <w:vAlign w:val="center"/>
          </w:tcPr>
          <w:p w14:paraId="64EBE05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38</w:t>
            </w:r>
            <w:r w:rsidRPr="00C05B19">
              <w:rPr>
                <w:rFonts w:ascii="Arial Narrow" w:hAnsi="Arial Narrow"/>
                <w:sz w:val="18"/>
                <w:szCs w:val="18"/>
              </w:rPr>
              <w:t>,</w:t>
            </w:r>
            <w:r>
              <w:rPr>
                <w:rFonts w:ascii="Arial Narrow" w:hAnsi="Arial Narrow"/>
                <w:sz w:val="18"/>
                <w:szCs w:val="18"/>
              </w:rPr>
              <w:t>5</w:t>
            </w:r>
          </w:p>
        </w:tc>
      </w:tr>
      <w:tr w:rsidR="006752BC" w:rsidRPr="001C3460" w14:paraId="14B79AD6"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61F1A53"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formalnega izobraževanja</w:t>
            </w:r>
          </w:p>
        </w:tc>
        <w:tc>
          <w:tcPr>
            <w:tcW w:w="1057" w:type="dxa"/>
          </w:tcPr>
          <w:p w14:paraId="5241D4B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32,</w:t>
            </w:r>
            <w:r>
              <w:rPr>
                <w:rFonts w:ascii="Arial Narrow" w:hAnsi="Arial Narrow" w:cs="Arial"/>
                <w:sz w:val="18"/>
                <w:szCs w:val="18"/>
              </w:rPr>
              <w:t>6</w:t>
            </w:r>
          </w:p>
        </w:tc>
        <w:tc>
          <w:tcPr>
            <w:tcW w:w="1057" w:type="dxa"/>
          </w:tcPr>
          <w:p w14:paraId="428A664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21,0</w:t>
            </w:r>
          </w:p>
        </w:tc>
        <w:tc>
          <w:tcPr>
            <w:tcW w:w="1057" w:type="dxa"/>
            <w:vAlign w:val="center"/>
          </w:tcPr>
          <w:p w14:paraId="52822D3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11</w:t>
            </w:r>
            <w:r w:rsidRPr="00C05B19">
              <w:rPr>
                <w:rFonts w:ascii="Arial Narrow" w:hAnsi="Arial Narrow"/>
                <w:sz w:val="18"/>
                <w:szCs w:val="18"/>
              </w:rPr>
              <w:t>,3</w:t>
            </w:r>
          </w:p>
        </w:tc>
        <w:tc>
          <w:tcPr>
            <w:tcW w:w="1057" w:type="dxa"/>
            <w:noWrap/>
            <w:vAlign w:val="center"/>
          </w:tcPr>
          <w:p w14:paraId="670DBA7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6</w:t>
            </w:r>
            <w:r w:rsidRPr="00C05B19">
              <w:rPr>
                <w:rFonts w:ascii="Arial Narrow" w:hAnsi="Arial Narrow"/>
                <w:sz w:val="18"/>
                <w:szCs w:val="18"/>
              </w:rPr>
              <w:t>,</w:t>
            </w:r>
            <w:r>
              <w:rPr>
                <w:rFonts w:ascii="Arial Narrow" w:hAnsi="Arial Narrow"/>
                <w:sz w:val="18"/>
                <w:szCs w:val="18"/>
              </w:rPr>
              <w:t>5</w:t>
            </w:r>
          </w:p>
        </w:tc>
      </w:tr>
      <w:tr w:rsidR="006752BC" w:rsidRPr="001C3460" w14:paraId="380C3C0B"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2BBC647" w14:textId="77777777"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SKUPAJ</w:t>
            </w:r>
          </w:p>
        </w:tc>
        <w:tc>
          <w:tcPr>
            <w:tcW w:w="1057" w:type="dxa"/>
          </w:tcPr>
          <w:p w14:paraId="58B2770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64,5</w:t>
            </w:r>
          </w:p>
        </w:tc>
        <w:tc>
          <w:tcPr>
            <w:tcW w:w="1057" w:type="dxa"/>
          </w:tcPr>
          <w:p w14:paraId="518CE3D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54,</w:t>
            </w:r>
            <w:r>
              <w:rPr>
                <w:rFonts w:ascii="Arial Narrow" w:hAnsi="Arial Narrow" w:cs="Arial"/>
                <w:b/>
                <w:bCs/>
                <w:sz w:val="18"/>
                <w:szCs w:val="18"/>
              </w:rPr>
              <w:t>5</w:t>
            </w:r>
          </w:p>
        </w:tc>
        <w:tc>
          <w:tcPr>
            <w:tcW w:w="1057" w:type="dxa"/>
            <w:vAlign w:val="center"/>
          </w:tcPr>
          <w:p w14:paraId="250E8874"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Pr>
                <w:rFonts w:ascii="Arial Narrow" w:hAnsi="Arial Narrow"/>
                <w:b/>
                <w:sz w:val="18"/>
                <w:szCs w:val="18"/>
              </w:rPr>
              <w:t>4</w:t>
            </w:r>
            <w:r w:rsidRPr="00C05B19">
              <w:rPr>
                <w:rFonts w:ascii="Arial Narrow" w:hAnsi="Arial Narrow"/>
                <w:b/>
                <w:sz w:val="18"/>
                <w:szCs w:val="18"/>
              </w:rPr>
              <w:t>4,</w:t>
            </w:r>
            <w:r>
              <w:rPr>
                <w:rFonts w:ascii="Arial Narrow" w:hAnsi="Arial Narrow"/>
                <w:b/>
                <w:sz w:val="18"/>
                <w:szCs w:val="18"/>
              </w:rPr>
              <w:t>6</w:t>
            </w:r>
          </w:p>
        </w:tc>
        <w:tc>
          <w:tcPr>
            <w:tcW w:w="1057" w:type="dxa"/>
            <w:noWrap/>
            <w:vAlign w:val="center"/>
          </w:tcPr>
          <w:p w14:paraId="3995849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C05B19">
              <w:rPr>
                <w:rFonts w:ascii="Arial Narrow" w:hAnsi="Arial Narrow"/>
                <w:b/>
                <w:sz w:val="18"/>
                <w:szCs w:val="18"/>
              </w:rPr>
              <w:t>3</w:t>
            </w:r>
            <w:r>
              <w:rPr>
                <w:rFonts w:ascii="Arial Narrow" w:hAnsi="Arial Narrow"/>
                <w:b/>
                <w:sz w:val="18"/>
                <w:szCs w:val="18"/>
              </w:rPr>
              <w:t>4</w:t>
            </w:r>
            <w:r w:rsidRPr="00C05B19">
              <w:rPr>
                <w:rFonts w:ascii="Arial Narrow" w:hAnsi="Arial Narrow"/>
                <w:b/>
                <w:sz w:val="18"/>
                <w:szCs w:val="18"/>
              </w:rPr>
              <w:t>,</w:t>
            </w:r>
            <w:r>
              <w:rPr>
                <w:rFonts w:ascii="Arial Narrow" w:hAnsi="Arial Narrow"/>
                <w:b/>
                <w:sz w:val="18"/>
                <w:szCs w:val="18"/>
              </w:rPr>
              <w:t>9</w:t>
            </w:r>
          </w:p>
        </w:tc>
      </w:tr>
    </w:tbl>
    <w:p w14:paraId="48684BC3" w14:textId="358177D6"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642F428B" w14:textId="42DF2190" w:rsidR="006752BC" w:rsidRPr="001C3460" w:rsidRDefault="006752BC" w:rsidP="00AB55F5">
      <w:pPr>
        <w:spacing w:after="0"/>
        <w:rPr>
          <w:rFonts w:ascii="Arial" w:hAnsi="Arial" w:cs="Arial"/>
          <w:i/>
          <w:sz w:val="14"/>
          <w:szCs w:val="14"/>
        </w:rPr>
      </w:pPr>
      <w:r w:rsidRPr="001C3460">
        <w:rPr>
          <w:rFonts w:ascii="Arial" w:hAnsi="Arial" w:cs="Arial"/>
          <w:i/>
          <w:sz w:val="14"/>
          <w:szCs w:val="14"/>
        </w:rPr>
        <w:t xml:space="preserve">* Upoštevane so zaposlitve v času trajanja programa in 12 mesecev po </w:t>
      </w:r>
      <w:r w:rsidR="009A09A5">
        <w:rPr>
          <w:rFonts w:ascii="Arial" w:hAnsi="Arial" w:cs="Arial"/>
          <w:i/>
          <w:sz w:val="14"/>
          <w:szCs w:val="14"/>
        </w:rPr>
        <w:t xml:space="preserve">izteku </w:t>
      </w:r>
      <w:r w:rsidRPr="001C3460">
        <w:rPr>
          <w:rFonts w:ascii="Arial" w:hAnsi="Arial" w:cs="Arial"/>
          <w:i/>
          <w:sz w:val="14"/>
          <w:szCs w:val="14"/>
        </w:rPr>
        <w:t>programa oziroma do konca januarja 202</w:t>
      </w:r>
      <w:r>
        <w:rPr>
          <w:rFonts w:ascii="Arial" w:hAnsi="Arial" w:cs="Arial"/>
          <w:i/>
          <w:sz w:val="14"/>
          <w:szCs w:val="14"/>
        </w:rPr>
        <w:t>5</w:t>
      </w:r>
      <w:r w:rsidRPr="001C3460">
        <w:rPr>
          <w:rFonts w:ascii="Arial" w:hAnsi="Arial" w:cs="Arial"/>
          <w:i/>
          <w:sz w:val="14"/>
          <w:szCs w:val="14"/>
        </w:rPr>
        <w:t>. Podatki za leto 202</w:t>
      </w:r>
      <w:r>
        <w:rPr>
          <w:rFonts w:ascii="Arial" w:hAnsi="Arial" w:cs="Arial"/>
          <w:i/>
          <w:sz w:val="14"/>
          <w:szCs w:val="14"/>
        </w:rPr>
        <w:t>4</w:t>
      </w:r>
      <w:r w:rsidRPr="001C3460">
        <w:rPr>
          <w:rFonts w:ascii="Arial" w:hAnsi="Arial" w:cs="Arial"/>
          <w:i/>
          <w:sz w:val="14"/>
          <w:szCs w:val="14"/>
        </w:rPr>
        <w:t xml:space="preserve"> so začasni.</w:t>
      </w:r>
    </w:p>
    <w:p w14:paraId="0418AC03" w14:textId="77777777" w:rsidR="006752BC" w:rsidRPr="001C3460" w:rsidRDefault="006752BC" w:rsidP="00AB55F5">
      <w:pPr>
        <w:spacing w:after="0"/>
        <w:rPr>
          <w:rFonts w:ascii="Arial" w:hAnsi="Arial" w:cs="Arial"/>
          <w:i/>
          <w:sz w:val="14"/>
          <w:szCs w:val="14"/>
        </w:rPr>
      </w:pPr>
    </w:p>
    <w:p w14:paraId="418B9694" w14:textId="05175C78"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Iz podatkov v zgornji preglednici je razvidno, da so pri deležu prehodov v zaposlitev najuspešnejši programi delovnega preizkusa in usposabljanja na delovnem mestu, ki potekajo neposredno pri delodajalcu na konkretnih delovnih mestih. K uspešnosti usposabljanja na delovnem mestu zagotovo pripomore tudi določilo, da mora delodajalec zaposliti določen delež vključenih oseb, preden lahko znova kandidira na javno povabilo.</w:t>
      </w:r>
    </w:p>
    <w:p w14:paraId="231C7B0B" w14:textId="77777777" w:rsidR="006752BC" w:rsidRPr="00015553" w:rsidRDefault="006752BC" w:rsidP="0005441C">
      <w:pPr>
        <w:spacing w:after="0"/>
        <w:jc w:val="both"/>
        <w:rPr>
          <w:rFonts w:ascii="Arial" w:hAnsi="Arial" w:cs="Arial"/>
          <w:b/>
          <w:bCs/>
          <w:sz w:val="18"/>
          <w:szCs w:val="18"/>
        </w:rPr>
      </w:pPr>
    </w:p>
    <w:p w14:paraId="16A90F38" w14:textId="77777777"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Zelo uspešni programi pri izhodu v zaposlitev so tudi programi potrjevanja NPK, praktični programi za spodbujanje zaposlovanja (MIC), UDM za osebe na področju mednarodne zaščite in tujce, podporni in razvojni programi ter programi neformalnega izobraževanja in usposabljanja.</w:t>
      </w:r>
    </w:p>
    <w:p w14:paraId="6EB98FFD" w14:textId="77777777" w:rsidR="006752BC" w:rsidRPr="00015553" w:rsidRDefault="006752BC" w:rsidP="0005441C">
      <w:pPr>
        <w:spacing w:after="0"/>
        <w:jc w:val="both"/>
        <w:rPr>
          <w:rFonts w:ascii="Arial" w:hAnsi="Arial" w:cs="Arial"/>
          <w:b/>
          <w:bCs/>
          <w:sz w:val="18"/>
          <w:szCs w:val="18"/>
        </w:rPr>
      </w:pPr>
    </w:p>
    <w:p w14:paraId="5FD5C309" w14:textId="5135B4A3"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Najmanjši delež prehodov v zaposlitev je pri programih formalnega izobraževanja (izvaja se večinoma vključevanje v zaključne razrede osnovne šole), katerih namen je pridobitev formalne izobrazbe, in pri programu Projektno učenje mlajših odraslih (PUM-O), pri katerem je cilj socialna vključenost mladih odraslih.</w:t>
      </w:r>
    </w:p>
    <w:p w14:paraId="26A8204A" w14:textId="77777777" w:rsidR="006752BC" w:rsidRPr="00015553" w:rsidRDefault="006752BC" w:rsidP="0005441C">
      <w:pPr>
        <w:spacing w:after="0"/>
        <w:jc w:val="both"/>
        <w:rPr>
          <w:rFonts w:ascii="Arial" w:hAnsi="Arial" w:cs="Arial"/>
          <w:b/>
          <w:bCs/>
          <w:sz w:val="18"/>
          <w:szCs w:val="18"/>
        </w:rPr>
      </w:pPr>
    </w:p>
    <w:p w14:paraId="1AEB7F91" w14:textId="41CD7616"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 xml:space="preserve">Upoštevati je treba, da cilj nekaterih programov ni neposredna zaposlitev, ampak so namenjeni krepitvi kompetenc, </w:t>
      </w:r>
      <w:r w:rsidR="003B1F10" w:rsidRPr="00015553">
        <w:rPr>
          <w:rFonts w:ascii="Arial" w:hAnsi="Arial" w:cs="Arial"/>
          <w:b/>
          <w:bCs/>
          <w:sz w:val="18"/>
          <w:szCs w:val="18"/>
        </w:rPr>
        <w:t>izboljšanju</w:t>
      </w:r>
      <w:r w:rsidRPr="00015553">
        <w:rPr>
          <w:rFonts w:ascii="Arial" w:hAnsi="Arial" w:cs="Arial"/>
          <w:b/>
          <w:bCs/>
          <w:sz w:val="18"/>
          <w:szCs w:val="18"/>
        </w:rPr>
        <w:t xml:space="preserve"> znanj in veščin </w:t>
      </w:r>
      <w:r w:rsidR="003B1F10" w:rsidRPr="00015553">
        <w:rPr>
          <w:rFonts w:ascii="Arial" w:hAnsi="Arial" w:cs="Arial"/>
          <w:b/>
          <w:bCs/>
          <w:sz w:val="18"/>
          <w:szCs w:val="18"/>
        </w:rPr>
        <w:t xml:space="preserve">ter </w:t>
      </w:r>
      <w:r w:rsidRPr="00015553">
        <w:rPr>
          <w:rFonts w:ascii="Arial" w:hAnsi="Arial" w:cs="Arial"/>
          <w:b/>
          <w:bCs/>
          <w:sz w:val="18"/>
          <w:szCs w:val="18"/>
        </w:rPr>
        <w:t>so usmerjeni k najbolj ranljivim skupinam brezposelnih (dolgotrajno brezposelni, brez izobrazbe, starejši), ki se tudi iz tega razloga zaposlujejo v nižjem deležu.</w:t>
      </w:r>
    </w:p>
    <w:p w14:paraId="5789987E" w14:textId="77777777" w:rsidR="006752BC" w:rsidRPr="00015553" w:rsidRDefault="006752BC" w:rsidP="00AB55F5">
      <w:pPr>
        <w:spacing w:after="0"/>
        <w:rPr>
          <w:rFonts w:ascii="Arial" w:hAnsi="Arial" w:cs="Arial"/>
          <w:sz w:val="18"/>
          <w:szCs w:val="18"/>
          <w:lang w:eastAsia="sl-SI"/>
        </w:rPr>
      </w:pPr>
    </w:p>
    <w:p w14:paraId="54AC0A2A" w14:textId="77777777" w:rsidR="006752BC" w:rsidRPr="00015553" w:rsidRDefault="006752BC" w:rsidP="00AB55F5">
      <w:p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PROGRAMI NEFORMALNEGA IZOBRAŽEVANJA IN USPOSABLJANJA</w:t>
      </w:r>
    </w:p>
    <w:p w14:paraId="670ED8C7" w14:textId="50D279EC"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 xml:space="preserve">V obdobju 2021–2024 je bilo v program skupaj vključenih 24.377 brezposelnih oseb. Največ vključitev je bilo na področju Usvajanje jezikov (drugih, tujih, znakovnih, prevajalstvo), in sicer 10.669, od tega 9557 v različne programe slovenskega jezika, kar je 39,2 odstotka vseh vključitev. Sledi področje uporabe računalnika, vključenih je bilo 2676 oseb (11,0 odstotka vseh vključenih). Na navedenem področju je bilo največ vključitev v program Računalniška pismenost za odrasle (32,9 odstotka vseh vključenih na področju uporabe računalnika). Tretje področje, na katerem je bilo največ vključitev, je bilo področje Interdisciplinarne izobraževalne aktivnosti/izidi, pretežno informacijske in komunikacijske tehnologije (ITK), in sicer je bilo 2599 vključitev (to je 10,7 odstotka vseh vključenih). Največ vključenih je bilo v program Digitalna pismenost (osnove), in sicer 1593 oziroma 6,5 odstotka vseh vključenih. </w:t>
      </w:r>
    </w:p>
    <w:p w14:paraId="3F9F3D3C" w14:textId="77777777" w:rsidR="006752BC" w:rsidRPr="00015553" w:rsidRDefault="006752BC" w:rsidP="0005441C">
      <w:pPr>
        <w:spacing w:after="0"/>
        <w:jc w:val="both"/>
        <w:rPr>
          <w:rFonts w:ascii="Arial" w:hAnsi="Arial" w:cs="Arial"/>
          <w:bCs/>
          <w:color w:val="FF0000"/>
          <w:sz w:val="18"/>
          <w:szCs w:val="18"/>
        </w:rPr>
      </w:pPr>
    </w:p>
    <w:p w14:paraId="5AFCF2B3" w14:textId="5D6BB086" w:rsidR="006752BC" w:rsidRPr="00015553" w:rsidRDefault="006752BC" w:rsidP="0005441C">
      <w:pPr>
        <w:spacing w:after="0"/>
        <w:jc w:val="both"/>
        <w:rPr>
          <w:rFonts w:ascii="Arial" w:hAnsi="Arial" w:cs="Arial"/>
          <w:bCs/>
          <w:sz w:val="18"/>
          <w:szCs w:val="18"/>
        </w:rPr>
      </w:pPr>
      <w:r w:rsidRPr="00015553">
        <w:rPr>
          <w:rFonts w:ascii="Arial" w:hAnsi="Arial" w:cs="Arial"/>
          <w:bCs/>
          <w:sz w:val="18"/>
          <w:szCs w:val="18"/>
        </w:rPr>
        <w:t xml:space="preserve">Deleži prehodov v zaposlitev v okviru vseh programov neformalnega usposabljanja in izobraževanja znašajo za vključene v letu 2021 55,3 odstotka, v letu 2022 47,5 </w:t>
      </w:r>
      <w:r w:rsidR="003B1F10" w:rsidRPr="00015553">
        <w:rPr>
          <w:rFonts w:ascii="Arial" w:hAnsi="Arial" w:cs="Arial"/>
          <w:bCs/>
          <w:sz w:val="18"/>
          <w:szCs w:val="18"/>
        </w:rPr>
        <w:t xml:space="preserve">odstotka </w:t>
      </w:r>
      <w:r w:rsidRPr="00015553">
        <w:rPr>
          <w:rFonts w:ascii="Arial" w:hAnsi="Arial" w:cs="Arial"/>
          <w:bCs/>
          <w:sz w:val="18"/>
          <w:szCs w:val="18"/>
        </w:rPr>
        <w:t xml:space="preserve">in v letu 2023 43,8 odstotka. Začasni podatki za vključene v letu 2024 kažejo 30,3 odstotka izhodov v zaposlitev. ZRSZ ugotavlja, da je delež izhodov v zaposlitev </w:t>
      </w:r>
      <w:r w:rsidRPr="00015553">
        <w:rPr>
          <w:rFonts w:ascii="Arial" w:hAnsi="Arial" w:cs="Arial"/>
          <w:bCs/>
          <w:sz w:val="18"/>
          <w:szCs w:val="18"/>
        </w:rPr>
        <w:lastRenderedPageBreak/>
        <w:t xml:space="preserve">iz programa NIU – ranljivi, zaradi </w:t>
      </w:r>
      <w:r w:rsidR="003B1F10" w:rsidRPr="00015553">
        <w:rPr>
          <w:rFonts w:ascii="Arial" w:hAnsi="Arial" w:cs="Arial"/>
          <w:bCs/>
          <w:sz w:val="18"/>
          <w:szCs w:val="18"/>
        </w:rPr>
        <w:t xml:space="preserve">posebnosti </w:t>
      </w:r>
      <w:r w:rsidRPr="00015553">
        <w:rPr>
          <w:rFonts w:ascii="Arial" w:hAnsi="Arial" w:cs="Arial"/>
          <w:bCs/>
          <w:sz w:val="18"/>
          <w:szCs w:val="18"/>
        </w:rPr>
        <w:t>ciljnih skupin, ki se vanj vključujejo, pričakovano nižji kot pri programu NIU – mladi. Deleži izhodov v zaposlitev za ranljive skupine brezposelnih oseb znaša</w:t>
      </w:r>
      <w:r w:rsidR="003B1F10" w:rsidRPr="00015553">
        <w:rPr>
          <w:rFonts w:ascii="Arial" w:hAnsi="Arial" w:cs="Arial"/>
          <w:bCs/>
          <w:sz w:val="18"/>
          <w:szCs w:val="18"/>
        </w:rPr>
        <w:t>jo</w:t>
      </w:r>
      <w:r w:rsidRPr="00015553">
        <w:rPr>
          <w:rFonts w:ascii="Arial" w:hAnsi="Arial" w:cs="Arial"/>
          <w:bCs/>
          <w:sz w:val="18"/>
          <w:szCs w:val="18"/>
        </w:rPr>
        <w:t xml:space="preserve"> od 53,9 pa do 48,1 odstotka. Najvišji delež prehodov v zaposlitev pa je pri NIU – mladi (od 61,1 do 68,7 odstotka). Delež izhodov v zaposlitev pri lokalnih programih NIU za leto 2021 znašajo 52,0 odstotka, v letu 2022 je ta delež padel na 45,3 odstotka, v letu 2023 pa na 43,8 odstotka. Začasni podatki za vključene v letu 2024 kažejo 35,7-odstotni izhod v zaposlitev. Začasni podatek za program Neformalno izobraževanje in usposabljanje (NIU+) v letu 2024 znaša 20,6-odstotni izhod v zaposlitev. Večina brezposelnih oseb se zaposli v času trajanja programa in v prvih treh mesecih po </w:t>
      </w:r>
      <w:r w:rsidR="003B1F10" w:rsidRPr="00015553">
        <w:rPr>
          <w:rFonts w:ascii="Arial" w:hAnsi="Arial" w:cs="Arial"/>
          <w:bCs/>
          <w:sz w:val="18"/>
          <w:szCs w:val="18"/>
        </w:rPr>
        <w:t xml:space="preserve">izteku </w:t>
      </w:r>
      <w:r w:rsidRPr="00015553">
        <w:rPr>
          <w:rFonts w:ascii="Arial" w:hAnsi="Arial" w:cs="Arial"/>
          <w:bCs/>
          <w:sz w:val="18"/>
          <w:szCs w:val="18"/>
        </w:rPr>
        <w:t xml:space="preserve">programa, nato pa se število izhodov v zaposlitev </w:t>
      </w:r>
      <w:r w:rsidR="003B1F10" w:rsidRPr="00015553">
        <w:rPr>
          <w:rFonts w:ascii="Arial" w:hAnsi="Arial" w:cs="Arial"/>
          <w:bCs/>
          <w:sz w:val="18"/>
          <w:szCs w:val="18"/>
        </w:rPr>
        <w:t xml:space="preserve">sčasoma </w:t>
      </w:r>
      <w:r w:rsidRPr="00015553">
        <w:rPr>
          <w:rFonts w:ascii="Arial" w:hAnsi="Arial" w:cs="Arial"/>
          <w:bCs/>
          <w:sz w:val="18"/>
          <w:szCs w:val="18"/>
        </w:rPr>
        <w:t>zmanjšuje.</w:t>
      </w:r>
      <w:bookmarkStart w:id="106" w:name="_Toc40879360"/>
      <w:bookmarkStart w:id="107" w:name="_Toc100210776"/>
    </w:p>
    <w:bookmarkEnd w:id="106"/>
    <w:bookmarkEnd w:id="107"/>
    <w:p w14:paraId="34F796F1" w14:textId="77777777" w:rsidR="006752BC" w:rsidRPr="00015553" w:rsidRDefault="006752BC" w:rsidP="00AB55F5">
      <w:pPr>
        <w:spacing w:after="0"/>
        <w:rPr>
          <w:rFonts w:ascii="Arial" w:hAnsi="Arial" w:cs="Arial"/>
          <w:sz w:val="18"/>
          <w:szCs w:val="18"/>
        </w:rPr>
      </w:pPr>
    </w:p>
    <w:p w14:paraId="19667432" w14:textId="77777777" w:rsidR="006752BC" w:rsidRPr="00015553" w:rsidRDefault="006752BC" w:rsidP="00AB55F5">
      <w:pPr>
        <w:spacing w:after="0"/>
        <w:rPr>
          <w:rFonts w:ascii="Arial" w:hAnsi="Arial" w:cs="Arial"/>
          <w:b/>
          <w:bCs/>
          <w:i/>
          <w:iCs/>
          <w:color w:val="806000" w:themeColor="accent4" w:themeShade="80"/>
          <w:sz w:val="18"/>
          <w:szCs w:val="18"/>
        </w:rPr>
      </w:pPr>
      <w:bookmarkStart w:id="108" w:name="_Toc131068230"/>
      <w:bookmarkStart w:id="109" w:name="_Toc161133222"/>
      <w:bookmarkStart w:id="110" w:name="_Toc161816079"/>
      <w:bookmarkStart w:id="111" w:name="_Toc161816453"/>
      <w:bookmarkStart w:id="112" w:name="_Toc161817875"/>
      <w:bookmarkStart w:id="113" w:name="_Toc161898553"/>
      <w:bookmarkStart w:id="114" w:name="_Toc162250361"/>
      <w:bookmarkStart w:id="115" w:name="_Toc162255935"/>
      <w:bookmarkStart w:id="116" w:name="_Toc162259946"/>
      <w:r w:rsidRPr="00015553">
        <w:rPr>
          <w:rFonts w:ascii="Arial" w:hAnsi="Arial" w:cs="Arial"/>
          <w:b/>
          <w:bCs/>
          <w:i/>
          <w:iCs/>
          <w:color w:val="806000" w:themeColor="accent4" w:themeShade="80"/>
          <w:sz w:val="18"/>
          <w:szCs w:val="18"/>
        </w:rPr>
        <w:t>POTRJEVANJE NPK IN TK</w:t>
      </w:r>
      <w:bookmarkEnd w:id="108"/>
      <w:bookmarkEnd w:id="109"/>
      <w:bookmarkEnd w:id="110"/>
      <w:bookmarkEnd w:id="111"/>
      <w:bookmarkEnd w:id="112"/>
      <w:bookmarkEnd w:id="113"/>
      <w:bookmarkEnd w:id="114"/>
      <w:bookmarkEnd w:id="115"/>
      <w:bookmarkEnd w:id="116"/>
    </w:p>
    <w:p w14:paraId="0A845113" w14:textId="03BA6810" w:rsidR="006752BC" w:rsidRPr="00297489" w:rsidRDefault="006752BC" w:rsidP="00AB55F5">
      <w:pPr>
        <w:spacing w:after="0" w:line="276" w:lineRule="auto"/>
        <w:jc w:val="both"/>
        <w:rPr>
          <w:rFonts w:ascii="Arial" w:eastAsia="Calibri" w:hAnsi="Arial" w:cs="Times New Roman"/>
          <w:bCs/>
          <w:sz w:val="18"/>
          <w:szCs w:val="20"/>
          <w:lang w:val="x-none" w:eastAsia="x-none"/>
        </w:rPr>
      </w:pPr>
      <w:r>
        <w:rPr>
          <w:rFonts w:ascii="Arial" w:eastAsia="Calibri" w:hAnsi="Arial" w:cs="Times New Roman"/>
          <w:bCs/>
          <w:sz w:val="18"/>
          <w:szCs w:val="20"/>
          <w:lang w:val="x-none" w:eastAsia="x-none"/>
        </w:rPr>
        <w:t>V obdobju 2021–2024 je bilo v program vključenih 2262 brezposelnih oseb. V</w:t>
      </w:r>
      <w:r w:rsidRPr="00297489">
        <w:rPr>
          <w:rFonts w:ascii="Arial" w:eastAsia="Calibri" w:hAnsi="Arial" w:cs="Times New Roman"/>
          <w:bCs/>
          <w:sz w:val="18"/>
          <w:szCs w:val="20"/>
          <w:lang w:val="x-none" w:eastAsia="x-none"/>
        </w:rPr>
        <w:t xml:space="preserve"> letu 2021 </w:t>
      </w:r>
      <w:r>
        <w:rPr>
          <w:rFonts w:ascii="Arial" w:eastAsia="Calibri" w:hAnsi="Arial" w:cs="Times New Roman"/>
          <w:bCs/>
          <w:sz w:val="18"/>
          <w:szCs w:val="20"/>
          <w:lang w:val="x-none" w:eastAsia="x-none"/>
        </w:rPr>
        <w:t>znašajo d</w:t>
      </w:r>
      <w:r w:rsidRPr="00297489">
        <w:rPr>
          <w:rFonts w:ascii="Arial" w:eastAsia="Calibri" w:hAnsi="Arial" w:cs="Times New Roman"/>
          <w:bCs/>
          <w:sz w:val="18"/>
          <w:szCs w:val="20"/>
          <w:lang w:val="x-none" w:eastAsia="x-none"/>
        </w:rPr>
        <w:t xml:space="preserve">eleži </w:t>
      </w:r>
      <w:r>
        <w:rPr>
          <w:rFonts w:ascii="Arial" w:eastAsia="Calibri" w:hAnsi="Arial" w:cs="Times New Roman"/>
          <w:bCs/>
          <w:sz w:val="18"/>
          <w:szCs w:val="20"/>
          <w:lang w:val="x-none" w:eastAsia="x-none"/>
        </w:rPr>
        <w:t>prehodov</w:t>
      </w:r>
      <w:r w:rsidRPr="00297489">
        <w:rPr>
          <w:rFonts w:ascii="Arial" w:eastAsia="Calibri" w:hAnsi="Arial" w:cs="Times New Roman"/>
          <w:bCs/>
          <w:sz w:val="18"/>
          <w:szCs w:val="20"/>
          <w:lang w:val="x-none" w:eastAsia="x-none"/>
        </w:rPr>
        <w:t xml:space="preserve"> v zaposlitev 78,3 odstotka in v letu 2022 73,7 odstotka. V letu 2023 se je delež zaposlitev povečal, zaposlilo se je 78,4 odstotka vključenih. Začasni podatki o prehodih v zaposlitev za leto 2024 kažejo 59,1-odstotni prehod v zaposlitev. Večina brezposelnih oseb se zaposli v času trajanja programa in v prvih treh mesecih po </w:t>
      </w:r>
      <w:r w:rsidR="00477890">
        <w:rPr>
          <w:rFonts w:ascii="Arial" w:eastAsia="Calibri" w:hAnsi="Arial" w:cs="Times New Roman"/>
          <w:bCs/>
          <w:sz w:val="18"/>
          <w:szCs w:val="20"/>
          <w:lang w:eastAsia="x-none"/>
        </w:rPr>
        <w:t xml:space="preserve">izteku </w:t>
      </w:r>
      <w:r w:rsidRPr="00297489">
        <w:rPr>
          <w:rFonts w:ascii="Arial" w:eastAsia="Calibri" w:hAnsi="Arial" w:cs="Times New Roman"/>
          <w:bCs/>
          <w:sz w:val="18"/>
          <w:szCs w:val="20"/>
          <w:lang w:val="x-none" w:eastAsia="x-none"/>
        </w:rPr>
        <w:t>programa.</w:t>
      </w:r>
    </w:p>
    <w:p w14:paraId="1126EE24" w14:textId="77777777" w:rsidR="006752BC" w:rsidRPr="001C3460" w:rsidRDefault="006752BC" w:rsidP="00AB55F5">
      <w:pPr>
        <w:spacing w:after="0" w:line="276" w:lineRule="auto"/>
        <w:jc w:val="both"/>
        <w:rPr>
          <w:rFonts w:ascii="Arial" w:eastAsia="Calibri" w:hAnsi="Arial" w:cs="Times New Roman"/>
          <w:sz w:val="18"/>
          <w:szCs w:val="20"/>
          <w:lang w:eastAsia="x-none"/>
        </w:rPr>
      </w:pPr>
    </w:p>
    <w:p w14:paraId="6AA7EB6F" w14:textId="2136D60D" w:rsidR="006752BC" w:rsidRPr="00015553" w:rsidRDefault="006752BC" w:rsidP="00AB55F5">
      <w:pPr>
        <w:spacing w:after="0"/>
        <w:rPr>
          <w:rFonts w:ascii="Arial" w:hAnsi="Arial" w:cs="Arial"/>
          <w:b/>
          <w:bCs/>
          <w:i/>
          <w:iCs/>
          <w:color w:val="806000" w:themeColor="accent4" w:themeShade="80"/>
          <w:sz w:val="18"/>
          <w:szCs w:val="18"/>
        </w:rPr>
      </w:pPr>
      <w:bookmarkStart w:id="117" w:name="_Toc131068231"/>
      <w:bookmarkStart w:id="118" w:name="_Toc161133223"/>
      <w:bookmarkStart w:id="119" w:name="_Toc161816080"/>
      <w:bookmarkStart w:id="120" w:name="_Toc161816454"/>
      <w:bookmarkStart w:id="121" w:name="_Toc161817876"/>
      <w:bookmarkStart w:id="122" w:name="_Toc161898554"/>
      <w:bookmarkStart w:id="123" w:name="_Toc162250362"/>
      <w:bookmarkStart w:id="124" w:name="_Toc162255936"/>
      <w:bookmarkStart w:id="125" w:name="_Toc162259947"/>
      <w:r w:rsidRPr="00015553">
        <w:rPr>
          <w:rFonts w:ascii="Arial" w:hAnsi="Arial" w:cs="Arial"/>
          <w:b/>
          <w:bCs/>
          <w:i/>
          <w:iCs/>
          <w:color w:val="806000" w:themeColor="accent4" w:themeShade="80"/>
          <w:sz w:val="18"/>
          <w:szCs w:val="18"/>
        </w:rPr>
        <w:t>PROJEKTNO UČENJE MLAJŠIH ODRASLIH (PUM-O)</w:t>
      </w:r>
    </w:p>
    <w:p w14:paraId="46FFE414" w14:textId="77777777" w:rsidR="006752BC" w:rsidRPr="00015553" w:rsidRDefault="006752BC" w:rsidP="006A377F">
      <w:pPr>
        <w:numPr>
          <w:ilvl w:val="0"/>
          <w:numId w:val="104"/>
        </w:num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PUM-O</w:t>
      </w:r>
      <w:bookmarkEnd w:id="117"/>
      <w:bookmarkEnd w:id="118"/>
      <w:bookmarkEnd w:id="119"/>
      <w:bookmarkEnd w:id="120"/>
      <w:bookmarkEnd w:id="121"/>
      <w:bookmarkEnd w:id="122"/>
      <w:bookmarkEnd w:id="123"/>
      <w:bookmarkEnd w:id="124"/>
      <w:bookmarkEnd w:id="125"/>
      <w:r w:rsidRPr="00015553">
        <w:rPr>
          <w:rFonts w:ascii="Arial" w:hAnsi="Arial" w:cs="Arial"/>
          <w:b/>
          <w:bCs/>
          <w:i/>
          <w:iCs/>
          <w:color w:val="806000" w:themeColor="accent4" w:themeShade="80"/>
          <w:sz w:val="18"/>
          <w:szCs w:val="18"/>
        </w:rPr>
        <w:t xml:space="preserve"> </w:t>
      </w:r>
    </w:p>
    <w:p w14:paraId="61DDBC8A" w14:textId="6684914D" w:rsidR="006752BC" w:rsidRPr="00297489" w:rsidRDefault="006752BC" w:rsidP="00AB55F5">
      <w:pPr>
        <w:spacing w:after="0" w:line="276" w:lineRule="auto"/>
        <w:jc w:val="both"/>
        <w:rPr>
          <w:rFonts w:ascii="Arial" w:eastAsia="Calibri" w:hAnsi="Arial" w:cs="Times New Roman"/>
          <w:bCs/>
          <w:sz w:val="18"/>
          <w:szCs w:val="20"/>
          <w:lang w:val="x-none" w:eastAsia="x-none"/>
        </w:rPr>
      </w:pPr>
      <w:r>
        <w:rPr>
          <w:rFonts w:ascii="Arial" w:eastAsia="Calibri" w:hAnsi="Arial" w:cs="Times New Roman"/>
          <w:bCs/>
          <w:sz w:val="18"/>
          <w:szCs w:val="20"/>
          <w:lang w:val="x-none" w:eastAsia="x-none"/>
        </w:rPr>
        <w:t xml:space="preserve">V obdobju 2021–2024 je bilo v program vključenih 1139 brezposelnih oseb. </w:t>
      </w:r>
      <w:r>
        <w:rPr>
          <w:rFonts w:ascii="Arial" w:eastAsia="Calibri" w:hAnsi="Arial" w:cs="Times New Roman"/>
          <w:sz w:val="18"/>
          <w:szCs w:val="20"/>
          <w:lang w:eastAsia="x-none"/>
        </w:rPr>
        <w:t>Prehodov</w:t>
      </w:r>
      <w:r w:rsidRPr="001C3460">
        <w:rPr>
          <w:rFonts w:ascii="Arial" w:eastAsia="Calibri" w:hAnsi="Arial" w:cs="Times New Roman"/>
          <w:sz w:val="18"/>
          <w:szCs w:val="20"/>
          <w:lang w:eastAsia="x-none"/>
        </w:rPr>
        <w:t xml:space="preserve"> v zaposlitev </w:t>
      </w:r>
      <w:r>
        <w:rPr>
          <w:rFonts w:ascii="Arial" w:eastAsia="Calibri" w:hAnsi="Arial" w:cs="Times New Roman"/>
          <w:sz w:val="18"/>
          <w:szCs w:val="20"/>
          <w:lang w:eastAsia="x-none"/>
        </w:rPr>
        <w:t>je</w:t>
      </w:r>
      <w:r w:rsidRPr="001C3460">
        <w:rPr>
          <w:rFonts w:ascii="Arial" w:eastAsia="Calibri" w:hAnsi="Arial" w:cs="Times New Roman"/>
          <w:sz w:val="18"/>
          <w:szCs w:val="20"/>
          <w:lang w:eastAsia="x-none"/>
        </w:rPr>
        <w:t xml:space="preserve"> </w:t>
      </w:r>
      <w:r w:rsidR="00477890">
        <w:rPr>
          <w:rFonts w:ascii="Arial" w:eastAsia="Calibri" w:hAnsi="Arial" w:cs="Times New Roman"/>
          <w:sz w:val="18"/>
          <w:szCs w:val="20"/>
          <w:lang w:eastAsia="x-none"/>
        </w:rPr>
        <w:t>sorazmerno</w:t>
      </w:r>
      <w:r w:rsidR="00477890"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malo</w:t>
      </w:r>
      <w:r w:rsidRPr="001C3460">
        <w:rPr>
          <w:rFonts w:ascii="Arial" w:eastAsia="Calibri" w:hAnsi="Arial" w:cs="Times New Roman"/>
          <w:sz w:val="18"/>
          <w:szCs w:val="20"/>
          <w:lang w:eastAsia="x-none"/>
        </w:rPr>
        <w:t>, vendar gre za program, ki je namenjen mladim brez formalne izobrazbe ali z nižjo stopnjo izobrazbe in je usmerjen v socialno vključevanje. Delež prehodov v zaposlitev je za program PUM-O v letu 202</w:t>
      </w:r>
      <w:r>
        <w:rPr>
          <w:rFonts w:ascii="Arial" w:eastAsia="Calibri" w:hAnsi="Arial" w:cs="Times New Roman"/>
          <w:sz w:val="18"/>
          <w:szCs w:val="20"/>
          <w:lang w:eastAsia="x-none"/>
        </w:rPr>
        <w:t>1</w:t>
      </w:r>
      <w:r w:rsidRPr="001C3460">
        <w:rPr>
          <w:rFonts w:ascii="Arial" w:eastAsia="Calibri" w:hAnsi="Arial" w:cs="Times New Roman"/>
          <w:sz w:val="18"/>
          <w:szCs w:val="20"/>
          <w:lang w:eastAsia="x-none"/>
        </w:rPr>
        <w:t xml:space="preserve"> znašal </w:t>
      </w:r>
      <w:r>
        <w:rPr>
          <w:rFonts w:ascii="Arial" w:eastAsia="Calibri" w:hAnsi="Arial" w:cs="Times New Roman"/>
          <w:sz w:val="18"/>
          <w:szCs w:val="20"/>
          <w:lang w:eastAsia="x-none"/>
        </w:rPr>
        <w:t>38,3</w:t>
      </w:r>
      <w:r w:rsidRPr="001C3460">
        <w:rPr>
          <w:rFonts w:ascii="Arial" w:eastAsia="Calibri" w:hAnsi="Arial" w:cs="Times New Roman"/>
          <w:sz w:val="18"/>
          <w:szCs w:val="20"/>
          <w:lang w:eastAsia="x-none"/>
        </w:rPr>
        <w:t xml:space="preserve"> odstotka, v letu 202</w:t>
      </w:r>
      <w:r>
        <w:rPr>
          <w:rFonts w:ascii="Arial" w:eastAsia="Calibri" w:hAnsi="Arial" w:cs="Times New Roman"/>
          <w:sz w:val="18"/>
          <w:szCs w:val="20"/>
          <w:lang w:eastAsia="x-none"/>
        </w:rPr>
        <w:t>2</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22,8</w:t>
      </w:r>
      <w:r w:rsidRPr="001C3460">
        <w:rPr>
          <w:rFonts w:ascii="Arial" w:eastAsia="Calibri" w:hAnsi="Arial" w:cs="Times New Roman"/>
          <w:sz w:val="18"/>
          <w:szCs w:val="20"/>
          <w:lang w:eastAsia="x-none"/>
        </w:rPr>
        <w:t xml:space="preserve"> odstotka in v letu 202</w:t>
      </w:r>
      <w:r>
        <w:rPr>
          <w:rFonts w:ascii="Arial" w:eastAsia="Calibri" w:hAnsi="Arial" w:cs="Times New Roman"/>
          <w:sz w:val="18"/>
          <w:szCs w:val="20"/>
          <w:lang w:eastAsia="x-none"/>
        </w:rPr>
        <w:t>3</w:t>
      </w:r>
      <w:r w:rsidRPr="001C3460">
        <w:rPr>
          <w:rFonts w:ascii="Arial" w:eastAsia="Calibri" w:hAnsi="Arial" w:cs="Times New Roman"/>
          <w:sz w:val="18"/>
          <w:szCs w:val="20"/>
          <w:lang w:eastAsia="x-none"/>
        </w:rPr>
        <w:t xml:space="preserve"> 2</w:t>
      </w:r>
      <w:r>
        <w:rPr>
          <w:rFonts w:ascii="Arial" w:eastAsia="Calibri" w:hAnsi="Arial" w:cs="Times New Roman"/>
          <w:sz w:val="18"/>
          <w:szCs w:val="20"/>
          <w:lang w:eastAsia="x-none"/>
        </w:rPr>
        <w:t>4,6</w:t>
      </w:r>
      <w:r w:rsidRPr="001C3460">
        <w:rPr>
          <w:rFonts w:ascii="Arial" w:eastAsia="Calibri" w:hAnsi="Arial" w:cs="Times New Roman"/>
          <w:sz w:val="18"/>
          <w:szCs w:val="20"/>
          <w:lang w:eastAsia="x-none"/>
        </w:rPr>
        <w:t xml:space="preserve"> odstotka. </w:t>
      </w:r>
    </w:p>
    <w:p w14:paraId="1296DBD8" w14:textId="77777777" w:rsidR="006752BC" w:rsidRPr="00297489" w:rsidRDefault="006752BC" w:rsidP="006A377F">
      <w:pPr>
        <w:pStyle w:val="Odstavekseznama"/>
        <w:numPr>
          <w:ilvl w:val="0"/>
          <w:numId w:val="105"/>
        </w:numPr>
        <w:spacing w:after="0" w:line="276" w:lineRule="auto"/>
        <w:jc w:val="both"/>
        <w:rPr>
          <w:b/>
          <w:bCs/>
          <w:i/>
          <w:iCs/>
          <w:color w:val="806000" w:themeColor="accent4" w:themeShade="80"/>
        </w:rPr>
      </w:pPr>
      <w:r w:rsidRPr="00297489">
        <w:rPr>
          <w:b/>
          <w:bCs/>
          <w:i/>
          <w:iCs/>
          <w:color w:val="806000" w:themeColor="accent4" w:themeShade="80"/>
        </w:rPr>
        <w:t>PUM-O+</w:t>
      </w:r>
      <w:r>
        <w:rPr>
          <w:b/>
          <w:bCs/>
          <w:i/>
          <w:iCs/>
          <w:color w:val="806000" w:themeColor="accent4" w:themeShade="80"/>
        </w:rPr>
        <w:t xml:space="preserve"> </w:t>
      </w:r>
      <w:r w:rsidRPr="00297489">
        <w:rPr>
          <w:rFonts w:ascii="Arial" w:eastAsia="Calibri" w:hAnsi="Arial" w:cs="Times New Roman"/>
          <w:bCs/>
          <w:sz w:val="18"/>
          <w:szCs w:val="20"/>
          <w:lang w:val="x-none" w:eastAsia="x-none"/>
        </w:rPr>
        <w:t>(začetek izvajanja v letu 2023)</w:t>
      </w:r>
    </w:p>
    <w:p w14:paraId="407C9B8D" w14:textId="06C72C04" w:rsidR="006752BC" w:rsidRPr="00297489" w:rsidRDefault="006752BC" w:rsidP="00AB55F5">
      <w:pPr>
        <w:spacing w:after="0" w:line="276" w:lineRule="auto"/>
        <w:jc w:val="both"/>
        <w:rPr>
          <w:rFonts w:ascii="Arial" w:eastAsia="Calibri" w:hAnsi="Arial" w:cs="Times New Roman"/>
          <w:b/>
          <w:bCs/>
          <w:sz w:val="18"/>
          <w:szCs w:val="20"/>
          <w:lang w:eastAsia="x-none"/>
        </w:rPr>
      </w:pPr>
      <w:r>
        <w:rPr>
          <w:rFonts w:ascii="Arial" w:eastAsia="Calibri" w:hAnsi="Arial" w:cs="Times New Roman"/>
          <w:bCs/>
          <w:sz w:val="18"/>
          <w:szCs w:val="20"/>
          <w:lang w:val="x-none" w:eastAsia="x-none"/>
        </w:rPr>
        <w:t>V obdobju 2023–2024 je bilo v program vključenih 795 brezposelnih oseb.</w:t>
      </w:r>
      <w:r w:rsidRPr="00297489">
        <w:rPr>
          <w:rFonts w:ascii="Arial" w:eastAsia="Calibri" w:hAnsi="Arial" w:cs="Times New Roman"/>
          <w:bCs/>
          <w:sz w:val="18"/>
          <w:szCs w:val="20"/>
          <w:lang w:val="x-none" w:eastAsia="x-none"/>
        </w:rPr>
        <w:t xml:space="preserve"> Delež </w:t>
      </w:r>
      <w:r>
        <w:rPr>
          <w:rFonts w:ascii="Arial" w:eastAsia="Calibri" w:hAnsi="Arial" w:cs="Times New Roman"/>
          <w:bCs/>
          <w:sz w:val="18"/>
          <w:szCs w:val="20"/>
          <w:lang w:val="x-none" w:eastAsia="x-none"/>
        </w:rPr>
        <w:t>prehodov</w:t>
      </w:r>
      <w:r w:rsidRPr="00297489">
        <w:rPr>
          <w:rFonts w:ascii="Arial" w:eastAsia="Calibri" w:hAnsi="Arial" w:cs="Times New Roman"/>
          <w:bCs/>
          <w:sz w:val="18"/>
          <w:szCs w:val="20"/>
          <w:lang w:val="x-none" w:eastAsia="x-none"/>
        </w:rPr>
        <w:t xml:space="preserve"> </w:t>
      </w:r>
      <w:r>
        <w:rPr>
          <w:rFonts w:ascii="Arial" w:eastAsia="Calibri" w:hAnsi="Arial" w:cs="Times New Roman"/>
          <w:bCs/>
          <w:sz w:val="18"/>
          <w:szCs w:val="20"/>
          <w:lang w:val="x-none" w:eastAsia="x-none"/>
        </w:rPr>
        <w:t xml:space="preserve">v zaposlitev </w:t>
      </w:r>
      <w:r w:rsidRPr="00297489">
        <w:rPr>
          <w:rFonts w:ascii="Arial" w:eastAsia="Calibri" w:hAnsi="Arial" w:cs="Times New Roman"/>
          <w:bCs/>
          <w:sz w:val="18"/>
          <w:szCs w:val="20"/>
          <w:lang w:val="x-none" w:eastAsia="x-none"/>
        </w:rPr>
        <w:t>za leto 2023 znaša 26,0 odstotka</w:t>
      </w:r>
      <w:r>
        <w:rPr>
          <w:rFonts w:ascii="Arial" w:eastAsia="Calibri" w:hAnsi="Arial" w:cs="Times New Roman"/>
          <w:bCs/>
          <w:sz w:val="18"/>
          <w:szCs w:val="20"/>
          <w:lang w:val="x-none" w:eastAsia="x-none"/>
        </w:rPr>
        <w:t>,</w:t>
      </w:r>
      <w:r w:rsidRPr="00297489">
        <w:rPr>
          <w:rFonts w:ascii="Arial" w:eastAsia="Calibri" w:hAnsi="Arial" w:cs="Times New Roman"/>
          <w:bCs/>
          <w:sz w:val="18"/>
          <w:szCs w:val="20"/>
          <w:lang w:val="x-none" w:eastAsia="x-none"/>
        </w:rPr>
        <w:t xml:space="preserve"> začasni podatki za leto 2024 </w:t>
      </w:r>
      <w:r>
        <w:rPr>
          <w:rFonts w:ascii="Arial" w:eastAsia="Calibri" w:hAnsi="Arial" w:cs="Times New Roman"/>
          <w:bCs/>
          <w:sz w:val="18"/>
          <w:szCs w:val="20"/>
          <w:lang w:val="x-none" w:eastAsia="x-none"/>
        </w:rPr>
        <w:t xml:space="preserve">pa </w:t>
      </w:r>
      <w:r w:rsidRPr="00297489">
        <w:rPr>
          <w:rFonts w:ascii="Arial" w:eastAsia="Calibri" w:hAnsi="Arial" w:cs="Times New Roman"/>
          <w:bCs/>
          <w:sz w:val="18"/>
          <w:szCs w:val="20"/>
          <w:lang w:val="x-none" w:eastAsia="x-none"/>
        </w:rPr>
        <w:t>kažejo 10,3-odstot</w:t>
      </w:r>
      <w:r w:rsidR="00477890">
        <w:rPr>
          <w:rFonts w:ascii="Arial" w:eastAsia="Calibri" w:hAnsi="Arial" w:cs="Times New Roman"/>
          <w:bCs/>
          <w:sz w:val="18"/>
          <w:szCs w:val="20"/>
          <w:lang w:eastAsia="x-none"/>
        </w:rPr>
        <w:t>ni</w:t>
      </w:r>
      <w:r w:rsidRPr="00297489">
        <w:rPr>
          <w:rFonts w:ascii="Arial" w:eastAsia="Calibri" w:hAnsi="Arial" w:cs="Times New Roman"/>
          <w:bCs/>
          <w:sz w:val="18"/>
          <w:szCs w:val="20"/>
          <w:lang w:val="x-none" w:eastAsia="x-none"/>
        </w:rPr>
        <w:t xml:space="preserve"> delež izhodov v zaposlitev</w:t>
      </w:r>
      <w:r>
        <w:rPr>
          <w:rFonts w:ascii="Arial" w:eastAsia="Calibri" w:hAnsi="Arial" w:cs="Times New Roman"/>
          <w:bCs/>
          <w:sz w:val="18"/>
          <w:szCs w:val="20"/>
          <w:lang w:val="x-none" w:eastAsia="x-none"/>
        </w:rPr>
        <w:t>.</w:t>
      </w:r>
      <w:r w:rsidRPr="00297489">
        <w:rPr>
          <w:rFonts w:ascii="Arial" w:eastAsia="Calibri" w:hAnsi="Arial" w:cs="Times New Roman"/>
          <w:b/>
          <w:bCs/>
          <w:sz w:val="18"/>
          <w:szCs w:val="20"/>
          <w:lang w:eastAsia="x-none"/>
        </w:rPr>
        <w:t xml:space="preserve"> </w:t>
      </w:r>
    </w:p>
    <w:p w14:paraId="07683EE7" w14:textId="77777777" w:rsidR="006752BC" w:rsidRPr="00015553" w:rsidRDefault="006752BC" w:rsidP="00AB55F5">
      <w:pPr>
        <w:spacing w:after="0"/>
        <w:rPr>
          <w:rFonts w:ascii="Arial" w:hAnsi="Arial" w:cs="Arial"/>
          <w:b/>
          <w:bCs/>
          <w:i/>
          <w:iCs/>
          <w:color w:val="806000" w:themeColor="accent4" w:themeShade="80"/>
          <w:sz w:val="18"/>
          <w:szCs w:val="18"/>
        </w:rPr>
      </w:pPr>
    </w:p>
    <w:p w14:paraId="4541CCC1" w14:textId="77777777" w:rsidR="006752BC" w:rsidRPr="00015553" w:rsidRDefault="006752BC" w:rsidP="00AB55F5">
      <w:p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VKLJUČEVANJE BREZPOSELNIH OSEB V PODPORNE IN RAZVOJNE PROGRAME</w:t>
      </w:r>
    </w:p>
    <w:p w14:paraId="0858E1BB" w14:textId="21F03E4B" w:rsidR="006752BC" w:rsidRDefault="006752BC" w:rsidP="00015553">
      <w:pPr>
        <w:spacing w:line="276" w:lineRule="auto"/>
        <w:jc w:val="both"/>
        <w:rPr>
          <w:rFonts w:ascii="Arial" w:eastAsia="Calibri" w:hAnsi="Arial" w:cs="Times New Roman"/>
          <w:sz w:val="18"/>
          <w:szCs w:val="20"/>
          <w:lang w:eastAsia="x-none"/>
        </w:rPr>
      </w:pPr>
      <w:r>
        <w:rPr>
          <w:rFonts w:ascii="Arial" w:eastAsia="Calibri" w:hAnsi="Arial" w:cs="Times New Roman"/>
          <w:bCs/>
          <w:sz w:val="18"/>
          <w:szCs w:val="20"/>
          <w:lang w:val="x-none" w:eastAsia="x-none"/>
        </w:rPr>
        <w:t xml:space="preserve">V obdobju 2021–2024 je bilo v program vključenih 1013 brezposelnih oseb. </w:t>
      </w:r>
      <w:r w:rsidRPr="001C3460">
        <w:rPr>
          <w:rFonts w:ascii="Arial" w:eastAsia="Calibri" w:hAnsi="Arial" w:cs="Times New Roman"/>
          <w:sz w:val="18"/>
          <w:szCs w:val="20"/>
          <w:lang w:eastAsia="x-none"/>
        </w:rPr>
        <w:t>V letu 202</w:t>
      </w:r>
      <w:r>
        <w:rPr>
          <w:rFonts w:ascii="Arial" w:eastAsia="Calibri" w:hAnsi="Arial" w:cs="Times New Roman"/>
          <w:sz w:val="18"/>
          <w:szCs w:val="20"/>
          <w:lang w:eastAsia="x-none"/>
        </w:rPr>
        <w:t>1</w:t>
      </w:r>
      <w:r w:rsidRPr="001C3460">
        <w:rPr>
          <w:rFonts w:ascii="Arial" w:eastAsia="Calibri" w:hAnsi="Arial" w:cs="Times New Roman"/>
          <w:sz w:val="18"/>
          <w:szCs w:val="20"/>
          <w:lang w:eastAsia="x-none"/>
        </w:rPr>
        <w:t xml:space="preserve"> je delež </w:t>
      </w:r>
      <w:r>
        <w:rPr>
          <w:rFonts w:ascii="Arial" w:eastAsia="Calibri" w:hAnsi="Arial" w:cs="Times New Roman"/>
          <w:sz w:val="18"/>
          <w:szCs w:val="20"/>
          <w:lang w:eastAsia="x-none"/>
        </w:rPr>
        <w:t>prehodov</w:t>
      </w:r>
      <w:r w:rsidRPr="001C3460">
        <w:rPr>
          <w:rFonts w:ascii="Arial" w:eastAsia="Calibri" w:hAnsi="Arial" w:cs="Times New Roman"/>
          <w:sz w:val="18"/>
          <w:szCs w:val="20"/>
          <w:lang w:eastAsia="x-none"/>
        </w:rPr>
        <w:t xml:space="preserve"> v zaposlitev znašal </w:t>
      </w:r>
      <w:r>
        <w:rPr>
          <w:rFonts w:ascii="Arial" w:eastAsia="Calibri" w:hAnsi="Arial" w:cs="Times New Roman"/>
          <w:sz w:val="18"/>
          <w:szCs w:val="20"/>
          <w:lang w:eastAsia="x-none"/>
        </w:rPr>
        <w:t>66,3</w:t>
      </w:r>
      <w:r w:rsidRPr="001C3460">
        <w:rPr>
          <w:rFonts w:ascii="Arial" w:eastAsia="Calibri" w:hAnsi="Arial" w:cs="Times New Roman"/>
          <w:sz w:val="18"/>
          <w:szCs w:val="20"/>
          <w:lang w:eastAsia="x-none"/>
        </w:rPr>
        <w:t xml:space="preserve"> odstotka, v letu 202</w:t>
      </w:r>
      <w:r>
        <w:rPr>
          <w:rFonts w:ascii="Arial" w:eastAsia="Calibri" w:hAnsi="Arial" w:cs="Times New Roman"/>
          <w:sz w:val="18"/>
          <w:szCs w:val="20"/>
          <w:lang w:eastAsia="x-none"/>
        </w:rPr>
        <w:t>2</w:t>
      </w:r>
      <w:r w:rsidRPr="001C3460">
        <w:rPr>
          <w:rFonts w:ascii="Arial" w:eastAsia="Calibri" w:hAnsi="Arial" w:cs="Times New Roman"/>
          <w:sz w:val="18"/>
          <w:szCs w:val="20"/>
          <w:lang w:eastAsia="x-none"/>
        </w:rPr>
        <w:t xml:space="preserve"> se je zaposlilo </w:t>
      </w:r>
      <w:r>
        <w:rPr>
          <w:rFonts w:ascii="Arial" w:eastAsia="Calibri" w:hAnsi="Arial" w:cs="Times New Roman"/>
          <w:sz w:val="18"/>
          <w:szCs w:val="20"/>
          <w:lang w:eastAsia="x-none"/>
        </w:rPr>
        <w:t>52,1</w:t>
      </w:r>
      <w:r w:rsidRPr="001C3460">
        <w:rPr>
          <w:rFonts w:ascii="Arial" w:eastAsia="Calibri" w:hAnsi="Arial" w:cs="Times New Roman"/>
          <w:sz w:val="18"/>
          <w:szCs w:val="20"/>
          <w:lang w:eastAsia="x-none"/>
        </w:rPr>
        <w:t xml:space="preserve"> odstotka vključenih in v letu 2023 </w:t>
      </w:r>
      <w:r>
        <w:rPr>
          <w:rFonts w:ascii="Arial" w:eastAsia="Calibri" w:hAnsi="Arial" w:cs="Times New Roman"/>
          <w:sz w:val="18"/>
          <w:szCs w:val="20"/>
          <w:lang w:eastAsia="x-none"/>
        </w:rPr>
        <w:t>34,6</w:t>
      </w:r>
      <w:r w:rsidRPr="001C3460">
        <w:rPr>
          <w:rFonts w:ascii="Arial" w:eastAsia="Calibri" w:hAnsi="Arial" w:cs="Times New Roman"/>
          <w:sz w:val="18"/>
          <w:szCs w:val="20"/>
          <w:lang w:eastAsia="x-none"/>
        </w:rPr>
        <w:t xml:space="preserve"> odstotka vključenih. Začasni podatki za leto 202</w:t>
      </w:r>
      <w:r>
        <w:rPr>
          <w:rFonts w:ascii="Arial" w:eastAsia="Calibri" w:hAnsi="Arial" w:cs="Times New Roman"/>
          <w:sz w:val="18"/>
          <w:szCs w:val="20"/>
          <w:lang w:eastAsia="x-none"/>
        </w:rPr>
        <w:t>4</w:t>
      </w:r>
      <w:r w:rsidRPr="001C3460">
        <w:rPr>
          <w:rFonts w:ascii="Arial" w:eastAsia="Calibri" w:hAnsi="Arial" w:cs="Times New Roman"/>
          <w:sz w:val="18"/>
          <w:szCs w:val="20"/>
          <w:lang w:eastAsia="x-none"/>
        </w:rPr>
        <w:t xml:space="preserve"> kažejo </w:t>
      </w:r>
      <w:r>
        <w:rPr>
          <w:rFonts w:ascii="Arial" w:eastAsia="Calibri" w:hAnsi="Arial" w:cs="Times New Roman"/>
          <w:sz w:val="18"/>
          <w:szCs w:val="20"/>
          <w:lang w:eastAsia="x-none"/>
        </w:rPr>
        <w:t>36,2</w:t>
      </w:r>
      <w:r w:rsidRPr="001C3460">
        <w:rPr>
          <w:rFonts w:ascii="Arial" w:eastAsia="Calibri" w:hAnsi="Arial" w:cs="Times New Roman"/>
          <w:sz w:val="18"/>
          <w:szCs w:val="20"/>
          <w:lang w:eastAsia="x-none"/>
        </w:rPr>
        <w:t xml:space="preserve">-odstotni </w:t>
      </w:r>
      <w:r>
        <w:rPr>
          <w:rFonts w:ascii="Arial" w:eastAsia="Calibri" w:hAnsi="Arial" w:cs="Times New Roman"/>
          <w:sz w:val="18"/>
          <w:szCs w:val="20"/>
          <w:lang w:eastAsia="x-none"/>
        </w:rPr>
        <w:t>izhod</w:t>
      </w:r>
      <w:r w:rsidRPr="001C3460">
        <w:rPr>
          <w:rFonts w:ascii="Arial" w:eastAsia="Calibri" w:hAnsi="Arial" w:cs="Times New Roman"/>
          <w:sz w:val="18"/>
          <w:szCs w:val="20"/>
          <w:lang w:eastAsia="x-none"/>
        </w:rPr>
        <w:t xml:space="preserve"> v zaposlitev.</w:t>
      </w:r>
      <w:bookmarkStart w:id="126" w:name="_Toc161898557"/>
      <w:bookmarkStart w:id="127" w:name="_Toc162250365"/>
      <w:bookmarkStart w:id="128" w:name="_Toc162255939"/>
      <w:bookmarkStart w:id="129" w:name="_Toc162259950"/>
    </w:p>
    <w:p w14:paraId="54D87FB3" w14:textId="77777777" w:rsidR="006752BC" w:rsidRPr="00015553" w:rsidRDefault="006752BC" w:rsidP="00015553">
      <w:p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PRAKTIČNI PROGRAMI ZA SPODBUJANJE ZAPOSLOVANJA (MIC)</w:t>
      </w:r>
      <w:bookmarkEnd w:id="126"/>
      <w:bookmarkEnd w:id="127"/>
      <w:bookmarkEnd w:id="128"/>
      <w:bookmarkEnd w:id="129"/>
    </w:p>
    <w:p w14:paraId="10A7DBC8" w14:textId="18927680" w:rsidR="006752BC" w:rsidRPr="00015553" w:rsidRDefault="006752BC" w:rsidP="00AB55F5">
      <w:pPr>
        <w:spacing w:after="0"/>
        <w:rPr>
          <w:rFonts w:ascii="Arial" w:hAnsi="Arial" w:cs="Arial"/>
          <w:sz w:val="18"/>
          <w:szCs w:val="18"/>
        </w:rPr>
      </w:pPr>
      <w:r w:rsidRPr="00015553">
        <w:rPr>
          <w:rFonts w:ascii="Arial" w:hAnsi="Arial" w:cs="Arial"/>
          <w:sz w:val="18"/>
          <w:szCs w:val="18"/>
        </w:rPr>
        <w:t xml:space="preserve">V letu 2021 sta se v program vključili dve osebi, od leta 2022 naprej vključitev v program ni bilo. </w:t>
      </w:r>
      <w:r w:rsidRPr="00015553">
        <w:rPr>
          <w:rFonts w:ascii="Arial" w:hAnsi="Arial" w:cs="Arial"/>
          <w:bCs/>
          <w:sz w:val="18"/>
          <w:szCs w:val="18"/>
        </w:rPr>
        <w:t>Delež prehodov za leto 2021 znaša 50,0 odstotka.</w:t>
      </w:r>
    </w:p>
    <w:p w14:paraId="12A754C3" w14:textId="77777777" w:rsidR="006752BC" w:rsidRPr="001C3460" w:rsidRDefault="006752BC" w:rsidP="00AB55F5">
      <w:pPr>
        <w:spacing w:after="0"/>
      </w:pPr>
    </w:p>
    <w:p w14:paraId="386B6CCB" w14:textId="77777777" w:rsidR="006752BC" w:rsidRPr="00D20FA9" w:rsidRDefault="006752BC" w:rsidP="00AB55F5">
      <w:pPr>
        <w:spacing w:after="0"/>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DELOVNI PREIZKUS</w:t>
      </w:r>
    </w:p>
    <w:p w14:paraId="0C398B2E" w14:textId="156924A1"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V obdobju 2021–2024 se je v vse programe delovnega preizkusa vključilo 1652 oseb. Deleži prehodov v zaposlitev so zelo dobri. Za leto 2021 je </w:t>
      </w:r>
      <w:r w:rsidR="00477890" w:rsidRPr="00D20FA9">
        <w:rPr>
          <w:rFonts w:ascii="Arial" w:hAnsi="Arial" w:cs="Arial"/>
          <w:sz w:val="18"/>
          <w:szCs w:val="18"/>
        </w:rPr>
        <w:t xml:space="preserve">ta delež </w:t>
      </w:r>
      <w:r w:rsidRPr="00D20FA9">
        <w:rPr>
          <w:rFonts w:ascii="Arial" w:hAnsi="Arial" w:cs="Arial"/>
          <w:sz w:val="18"/>
          <w:szCs w:val="18"/>
        </w:rPr>
        <w:t xml:space="preserve">znašal 92,3 odstotka. V letu 2022 je bilo izhodov v zaposlitev nekoliko manj, in sicer 90,9 odstotka, v letu 2023 pa znova nekoliko več, 92,2 odstotka. Začasni podatki za leto 2024 kažejo, da se je po </w:t>
      </w:r>
      <w:r w:rsidR="00477890" w:rsidRPr="00D20FA9">
        <w:rPr>
          <w:rFonts w:ascii="Arial" w:hAnsi="Arial" w:cs="Arial"/>
          <w:sz w:val="18"/>
          <w:szCs w:val="18"/>
        </w:rPr>
        <w:t xml:space="preserve">izteku </w:t>
      </w:r>
      <w:r w:rsidRPr="00D20FA9">
        <w:rPr>
          <w:rFonts w:ascii="Arial" w:hAnsi="Arial" w:cs="Arial"/>
          <w:sz w:val="18"/>
          <w:szCs w:val="18"/>
        </w:rPr>
        <w:t xml:space="preserve">programa zaposlilo 82,8 odstotka vključenih. Večina oseb se zaposli v treh mesecih po </w:t>
      </w:r>
      <w:r w:rsidR="00477890" w:rsidRPr="00D20FA9">
        <w:rPr>
          <w:rFonts w:ascii="Arial" w:hAnsi="Arial" w:cs="Arial"/>
          <w:sz w:val="18"/>
          <w:szCs w:val="18"/>
        </w:rPr>
        <w:t xml:space="preserve">izteku </w:t>
      </w:r>
      <w:r w:rsidRPr="00D20FA9">
        <w:rPr>
          <w:rFonts w:ascii="Arial" w:hAnsi="Arial" w:cs="Arial"/>
          <w:sz w:val="18"/>
          <w:szCs w:val="18"/>
        </w:rPr>
        <w:t>programa.</w:t>
      </w:r>
    </w:p>
    <w:p w14:paraId="169D189D" w14:textId="77777777" w:rsidR="006752BC" w:rsidRPr="00D20FA9" w:rsidRDefault="006752BC" w:rsidP="00B835F3">
      <w:pPr>
        <w:spacing w:after="0"/>
        <w:jc w:val="both"/>
        <w:rPr>
          <w:rFonts w:ascii="Arial" w:hAnsi="Arial" w:cs="Arial"/>
          <w:sz w:val="18"/>
          <w:szCs w:val="18"/>
        </w:rPr>
      </w:pPr>
    </w:p>
    <w:p w14:paraId="23C5FBA7" w14:textId="77777777" w:rsidR="006752BC" w:rsidRPr="00D20FA9" w:rsidRDefault="006752BC" w:rsidP="00B835F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USPOSABLJANJE NA DELOVNEM MESTU</w:t>
      </w:r>
    </w:p>
    <w:p w14:paraId="7D540D7B" w14:textId="2CE7FAF7"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V obdobju 2021–2024 se je v vse programe usposabljanja na delovnem mestu vključilo 6328 oseb. Delež prehodov v zaposlitev za te programe je visok. Za vse programe usposabljanja na delovnem mestu v letu 2021 je delež prehodov v zaposlitev znašal 85,3 odstotka, za leto 2021 81,0 odstotka, v letu 2023 pa se je zaposlilo 82,6 odstotka vseh vključenih. Začasni </w:t>
      </w:r>
      <w:r w:rsidR="00477890" w:rsidRPr="00D20FA9">
        <w:rPr>
          <w:rFonts w:ascii="Arial" w:hAnsi="Arial" w:cs="Arial"/>
          <w:sz w:val="18"/>
          <w:szCs w:val="18"/>
        </w:rPr>
        <w:t xml:space="preserve">podatki </w:t>
      </w:r>
      <w:r w:rsidRPr="00D20FA9">
        <w:rPr>
          <w:rFonts w:ascii="Arial" w:hAnsi="Arial" w:cs="Arial"/>
          <w:sz w:val="18"/>
          <w:szCs w:val="18"/>
        </w:rPr>
        <w:t>za leto 2024 izkazujejo 44-odstotni delež prehodov v zaposlitev.</w:t>
      </w:r>
    </w:p>
    <w:p w14:paraId="1C962365" w14:textId="77777777" w:rsidR="006752BC" w:rsidRPr="00D20FA9" w:rsidRDefault="006752BC" w:rsidP="00B835F3">
      <w:pPr>
        <w:spacing w:after="0"/>
        <w:jc w:val="both"/>
        <w:rPr>
          <w:rFonts w:ascii="Arial" w:hAnsi="Arial" w:cs="Arial"/>
          <w:sz w:val="18"/>
          <w:szCs w:val="18"/>
        </w:rPr>
      </w:pPr>
    </w:p>
    <w:p w14:paraId="46D888F9" w14:textId="5A93951E"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Najvišji delež prehodov v zaposlitev med programi usposabljanja na delovnem mestu izkazuje program UDM – mladi in je znašal v letu 2021 89,7 odstotka, v letu 2022 pa se je zaposlilo 85,2 odstotka vseh vključenih mladih. Nekoliko nižji, vendar vseeno dober je tudi delež prehodov v zaposlitev za ranljive skupine brezposelnih, ki je za leto 2021 znašal 75,2 odstotka, za leto 2022 pa 74,7 odstotka. </w:t>
      </w:r>
    </w:p>
    <w:p w14:paraId="7C0B8388" w14:textId="77777777" w:rsidR="006752BC" w:rsidRPr="00D20FA9" w:rsidRDefault="006752BC" w:rsidP="00AB55F5">
      <w:pPr>
        <w:spacing w:after="0"/>
        <w:rPr>
          <w:rFonts w:ascii="Arial" w:hAnsi="Arial" w:cs="Arial"/>
          <w:sz w:val="18"/>
          <w:szCs w:val="18"/>
        </w:rPr>
      </w:pPr>
    </w:p>
    <w:p w14:paraId="60C1F8C2" w14:textId="7D5521DF"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Delež izhodov v zaposlitev je bil visok tudi pri programu Usposabljamo lokalno. Za leto 2021 je bil delež izhodov v zaposlitve 86,4-odstoten, v letih 2022 in 2023 pa se je ta </w:t>
      </w:r>
      <w:r w:rsidR="00477890" w:rsidRPr="00D20FA9">
        <w:rPr>
          <w:rFonts w:ascii="Arial" w:hAnsi="Arial" w:cs="Arial"/>
          <w:sz w:val="18"/>
          <w:szCs w:val="18"/>
        </w:rPr>
        <w:t xml:space="preserve">delež </w:t>
      </w:r>
      <w:r w:rsidRPr="00D20FA9">
        <w:rPr>
          <w:rFonts w:ascii="Arial" w:hAnsi="Arial" w:cs="Arial"/>
          <w:sz w:val="18"/>
          <w:szCs w:val="18"/>
        </w:rPr>
        <w:t>nekoliko znižal, a je bil še vedno nad 80,0 odstotka (2022: 81,0 odstotka, 2023: 82,6 odstotka). Začasni podatki za leto 2024 kažejo 54,2-odstot</w:t>
      </w:r>
      <w:r w:rsidR="00477890" w:rsidRPr="00D20FA9">
        <w:rPr>
          <w:rFonts w:ascii="Arial" w:hAnsi="Arial" w:cs="Arial"/>
          <w:sz w:val="18"/>
          <w:szCs w:val="18"/>
        </w:rPr>
        <w:t>ni</w:t>
      </w:r>
      <w:r w:rsidRPr="00D20FA9">
        <w:rPr>
          <w:rFonts w:ascii="Arial" w:hAnsi="Arial" w:cs="Arial"/>
          <w:sz w:val="18"/>
          <w:szCs w:val="18"/>
        </w:rPr>
        <w:t xml:space="preserve"> delež.</w:t>
      </w:r>
    </w:p>
    <w:p w14:paraId="0C710A2A" w14:textId="77777777" w:rsidR="006752BC" w:rsidRPr="00D20FA9" w:rsidRDefault="006752BC" w:rsidP="00B835F3">
      <w:pPr>
        <w:spacing w:after="0"/>
        <w:jc w:val="both"/>
        <w:rPr>
          <w:rFonts w:ascii="Arial" w:hAnsi="Arial" w:cs="Arial"/>
          <w:sz w:val="18"/>
          <w:szCs w:val="18"/>
        </w:rPr>
      </w:pPr>
    </w:p>
    <w:p w14:paraId="679F9F02" w14:textId="3F3E7558"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Za program Usposabljanje na delovnem mestu (UDM+) začasni podatki za leto 2024 kažejo, da se je po </w:t>
      </w:r>
      <w:r w:rsidR="00477890" w:rsidRPr="00D20FA9">
        <w:rPr>
          <w:rFonts w:ascii="Arial" w:hAnsi="Arial" w:cs="Arial"/>
          <w:sz w:val="18"/>
          <w:szCs w:val="18"/>
        </w:rPr>
        <w:t xml:space="preserve">izteku </w:t>
      </w:r>
      <w:r w:rsidRPr="00D20FA9">
        <w:rPr>
          <w:rFonts w:ascii="Arial" w:hAnsi="Arial" w:cs="Arial"/>
          <w:sz w:val="18"/>
          <w:szCs w:val="18"/>
        </w:rPr>
        <w:t xml:space="preserve">programa zaposlilo 43,1 odstotka vključenih. Večina oseb se zaposli v treh mesecih po </w:t>
      </w:r>
      <w:r w:rsidR="00477890" w:rsidRPr="00D20FA9">
        <w:rPr>
          <w:rFonts w:ascii="Arial" w:hAnsi="Arial" w:cs="Arial"/>
          <w:sz w:val="18"/>
          <w:szCs w:val="18"/>
        </w:rPr>
        <w:t xml:space="preserve">izteku </w:t>
      </w:r>
      <w:r w:rsidRPr="00D20FA9">
        <w:rPr>
          <w:rFonts w:ascii="Arial" w:hAnsi="Arial" w:cs="Arial"/>
          <w:sz w:val="18"/>
          <w:szCs w:val="18"/>
        </w:rPr>
        <w:t xml:space="preserve">programa. </w:t>
      </w:r>
    </w:p>
    <w:p w14:paraId="71A400F1" w14:textId="77777777" w:rsidR="006752BC" w:rsidRPr="00D20FA9" w:rsidRDefault="006752BC" w:rsidP="00AB55F5">
      <w:pPr>
        <w:spacing w:after="0"/>
        <w:rPr>
          <w:rFonts w:ascii="Arial" w:hAnsi="Arial" w:cs="Arial"/>
          <w:sz w:val="18"/>
          <w:szCs w:val="18"/>
        </w:rPr>
      </w:pPr>
    </w:p>
    <w:p w14:paraId="3BC50900" w14:textId="77777777" w:rsidR="006752BC" w:rsidRPr="00D20FA9" w:rsidRDefault="006752BC" w:rsidP="00B835F3">
      <w:pPr>
        <w:spacing w:after="0"/>
        <w:jc w:val="both"/>
        <w:rPr>
          <w:rFonts w:ascii="Arial" w:hAnsi="Arial" w:cs="Arial"/>
          <w:b/>
          <w:bCs/>
          <w:i/>
          <w:iCs/>
          <w:color w:val="806000" w:themeColor="accent4" w:themeShade="80"/>
          <w:sz w:val="18"/>
          <w:szCs w:val="18"/>
        </w:rPr>
      </w:pPr>
      <w:bookmarkStart w:id="130" w:name="_Toc40879366"/>
      <w:bookmarkStart w:id="131" w:name="_Toc100210783"/>
      <w:bookmarkStart w:id="132" w:name="_Toc131068237"/>
      <w:bookmarkStart w:id="133" w:name="_Toc161133229"/>
      <w:bookmarkStart w:id="134" w:name="_Toc161816086"/>
      <w:bookmarkStart w:id="135" w:name="_Toc161816460"/>
      <w:bookmarkStart w:id="136" w:name="_Toc161817882"/>
      <w:bookmarkStart w:id="137" w:name="_Toc161898560"/>
      <w:bookmarkStart w:id="138" w:name="_Toc162250368"/>
      <w:bookmarkStart w:id="139" w:name="_Toc162255942"/>
      <w:bookmarkStart w:id="140" w:name="_Toc162259953"/>
      <w:r w:rsidRPr="00D20FA9">
        <w:rPr>
          <w:rFonts w:ascii="Arial" w:hAnsi="Arial" w:cs="Arial"/>
          <w:b/>
          <w:bCs/>
          <w:i/>
          <w:iCs/>
          <w:color w:val="806000" w:themeColor="accent4" w:themeShade="80"/>
          <w:sz w:val="18"/>
          <w:szCs w:val="18"/>
        </w:rPr>
        <w:t>USPOSABLJANJE NA DELOVNEM MESTU ZA OSEBE NA PODROČJU MEDNARODNE ZAŠČITE</w:t>
      </w:r>
      <w:bookmarkEnd w:id="130"/>
      <w:bookmarkEnd w:id="131"/>
      <w:bookmarkEnd w:id="132"/>
      <w:r w:rsidRPr="00D20FA9">
        <w:rPr>
          <w:rFonts w:ascii="Arial" w:hAnsi="Arial" w:cs="Arial"/>
          <w:b/>
          <w:bCs/>
          <w:i/>
          <w:iCs/>
          <w:color w:val="806000" w:themeColor="accent4" w:themeShade="80"/>
          <w:sz w:val="18"/>
          <w:szCs w:val="18"/>
        </w:rPr>
        <w:t xml:space="preserve"> IN TUJCE</w:t>
      </w:r>
      <w:bookmarkEnd w:id="133"/>
      <w:bookmarkEnd w:id="134"/>
      <w:bookmarkEnd w:id="135"/>
      <w:bookmarkEnd w:id="136"/>
      <w:bookmarkEnd w:id="137"/>
      <w:bookmarkEnd w:id="138"/>
      <w:bookmarkEnd w:id="139"/>
      <w:bookmarkEnd w:id="140"/>
      <w:r w:rsidRPr="00D20FA9">
        <w:rPr>
          <w:rFonts w:ascii="Arial" w:hAnsi="Arial" w:cs="Arial"/>
          <w:b/>
          <w:bCs/>
          <w:i/>
          <w:iCs/>
          <w:color w:val="806000" w:themeColor="accent4" w:themeShade="80"/>
          <w:sz w:val="18"/>
          <w:szCs w:val="18"/>
        </w:rPr>
        <w:t xml:space="preserve"> </w:t>
      </w:r>
    </w:p>
    <w:p w14:paraId="10F70AC3" w14:textId="622B044E" w:rsidR="006752BC" w:rsidRPr="001C3460" w:rsidRDefault="006752BC" w:rsidP="00B835F3">
      <w:pPr>
        <w:jc w:val="both"/>
        <w:rPr>
          <w:rFonts w:ascii="Arial" w:eastAsia="Calibri" w:hAnsi="Arial" w:cs="Times New Roman"/>
          <w:sz w:val="18"/>
          <w:szCs w:val="20"/>
          <w:lang w:eastAsia="x-none"/>
        </w:rPr>
      </w:pPr>
      <w:r w:rsidRPr="00596C69">
        <w:rPr>
          <w:rFonts w:ascii="Arial" w:eastAsia="Calibri" w:hAnsi="Arial" w:cs="Times New Roman"/>
          <w:sz w:val="18"/>
          <w:szCs w:val="20"/>
          <w:lang w:eastAsia="x-none"/>
        </w:rPr>
        <w:lastRenderedPageBreak/>
        <w:t xml:space="preserve">V celotnem obdobju poročanja je bilo skupaj vključenih 44 oseb. </w:t>
      </w:r>
      <w:r w:rsidRPr="001C3460">
        <w:rPr>
          <w:rFonts w:ascii="Arial" w:eastAsia="Calibri" w:hAnsi="Arial" w:cs="Times New Roman"/>
          <w:sz w:val="18"/>
          <w:szCs w:val="20"/>
          <w:lang w:eastAsia="x-none"/>
        </w:rPr>
        <w:t>Delež prehodov v zaposlitev v letu 202</w:t>
      </w:r>
      <w:r>
        <w:rPr>
          <w:rFonts w:ascii="Arial" w:eastAsia="Calibri" w:hAnsi="Arial" w:cs="Times New Roman"/>
          <w:sz w:val="18"/>
          <w:szCs w:val="20"/>
          <w:lang w:eastAsia="x-none"/>
        </w:rPr>
        <w:t>1</w:t>
      </w:r>
      <w:r w:rsidRPr="001C3460">
        <w:rPr>
          <w:rFonts w:ascii="Arial" w:eastAsia="Calibri" w:hAnsi="Arial" w:cs="Times New Roman"/>
          <w:sz w:val="18"/>
          <w:szCs w:val="20"/>
          <w:lang w:eastAsia="x-none"/>
        </w:rPr>
        <w:t xml:space="preserve"> je </w:t>
      </w:r>
      <w:r>
        <w:rPr>
          <w:rFonts w:ascii="Arial" w:eastAsia="Calibri" w:hAnsi="Arial" w:cs="Times New Roman"/>
          <w:sz w:val="18"/>
          <w:szCs w:val="20"/>
          <w:lang w:eastAsia="x-none"/>
        </w:rPr>
        <w:t>bil</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33,3-</w:t>
      </w:r>
      <w:r w:rsidRPr="001C3460">
        <w:rPr>
          <w:rFonts w:ascii="Arial" w:eastAsia="Calibri" w:hAnsi="Arial" w:cs="Times New Roman"/>
          <w:sz w:val="18"/>
          <w:szCs w:val="20"/>
          <w:lang w:eastAsia="x-none"/>
        </w:rPr>
        <w:t>odstot</w:t>
      </w:r>
      <w:r>
        <w:rPr>
          <w:rFonts w:ascii="Arial" w:eastAsia="Calibri" w:hAnsi="Arial" w:cs="Times New Roman"/>
          <w:sz w:val="18"/>
          <w:szCs w:val="20"/>
          <w:lang w:eastAsia="x-none"/>
        </w:rPr>
        <w:t>en. M</w:t>
      </w:r>
      <w:r w:rsidRPr="001C3460">
        <w:rPr>
          <w:rFonts w:ascii="Arial" w:eastAsia="Calibri" w:hAnsi="Arial" w:cs="Times New Roman"/>
          <w:sz w:val="18"/>
          <w:szCs w:val="20"/>
          <w:lang w:eastAsia="x-none"/>
        </w:rPr>
        <w:t>ed vključenimi v letu 202</w:t>
      </w:r>
      <w:r>
        <w:rPr>
          <w:rFonts w:ascii="Arial" w:eastAsia="Calibri" w:hAnsi="Arial" w:cs="Times New Roman"/>
          <w:sz w:val="18"/>
          <w:szCs w:val="20"/>
          <w:lang w:eastAsia="x-none"/>
        </w:rPr>
        <w:t>2 se je delež zaposlitve povečal na 66,7 odstotka, v letu 2023 pa se je znižal na 56,3</w:t>
      </w:r>
      <w:r w:rsidRPr="001C3460">
        <w:rPr>
          <w:rFonts w:ascii="Arial" w:eastAsia="Calibri" w:hAnsi="Arial" w:cs="Times New Roman"/>
          <w:sz w:val="18"/>
          <w:szCs w:val="20"/>
          <w:lang w:eastAsia="x-none"/>
        </w:rPr>
        <w:t xml:space="preserve"> odstotka. Začasni </w:t>
      </w:r>
      <w:r w:rsidR="007A1C5F">
        <w:rPr>
          <w:rFonts w:ascii="Arial" w:eastAsia="Calibri" w:hAnsi="Arial" w:cs="Times New Roman"/>
          <w:sz w:val="18"/>
          <w:szCs w:val="20"/>
          <w:lang w:eastAsia="x-none"/>
        </w:rPr>
        <w:t xml:space="preserve">podatki </w:t>
      </w:r>
      <w:r w:rsidRPr="001C3460">
        <w:rPr>
          <w:rFonts w:ascii="Arial" w:eastAsia="Calibri" w:hAnsi="Arial" w:cs="Times New Roman"/>
          <w:sz w:val="18"/>
          <w:szCs w:val="20"/>
          <w:lang w:eastAsia="x-none"/>
        </w:rPr>
        <w:t xml:space="preserve">za vključene v </w:t>
      </w:r>
      <w:r>
        <w:rPr>
          <w:rFonts w:ascii="Arial" w:eastAsia="Calibri" w:hAnsi="Arial" w:cs="Times New Roman"/>
          <w:sz w:val="18"/>
          <w:szCs w:val="20"/>
          <w:lang w:eastAsia="x-none"/>
        </w:rPr>
        <w:t xml:space="preserve">letu </w:t>
      </w:r>
      <w:r w:rsidRPr="001C3460">
        <w:rPr>
          <w:rFonts w:ascii="Arial" w:eastAsia="Calibri" w:hAnsi="Arial" w:cs="Times New Roman"/>
          <w:sz w:val="18"/>
          <w:szCs w:val="20"/>
          <w:lang w:eastAsia="x-none"/>
        </w:rPr>
        <w:t>202</w:t>
      </w:r>
      <w:r>
        <w:rPr>
          <w:rFonts w:ascii="Arial" w:eastAsia="Calibri" w:hAnsi="Arial" w:cs="Times New Roman"/>
          <w:sz w:val="18"/>
          <w:szCs w:val="20"/>
          <w:lang w:eastAsia="x-none"/>
        </w:rPr>
        <w:t>4</w:t>
      </w:r>
      <w:r w:rsidRPr="001C3460">
        <w:rPr>
          <w:rFonts w:ascii="Arial" w:eastAsia="Calibri" w:hAnsi="Arial" w:cs="Times New Roman"/>
          <w:sz w:val="18"/>
          <w:szCs w:val="20"/>
          <w:lang w:eastAsia="x-none"/>
        </w:rPr>
        <w:t xml:space="preserve"> kažejo </w:t>
      </w:r>
      <w:r>
        <w:rPr>
          <w:rFonts w:ascii="Arial" w:eastAsia="Calibri" w:hAnsi="Arial" w:cs="Times New Roman"/>
          <w:sz w:val="18"/>
          <w:szCs w:val="20"/>
          <w:lang w:eastAsia="x-none"/>
        </w:rPr>
        <w:t>38,5</w:t>
      </w:r>
      <w:r w:rsidRPr="001C3460">
        <w:rPr>
          <w:rFonts w:ascii="Arial" w:eastAsia="Calibri" w:hAnsi="Arial" w:cs="Times New Roman"/>
          <w:sz w:val="18"/>
          <w:szCs w:val="20"/>
          <w:lang w:eastAsia="x-none"/>
        </w:rPr>
        <w:t>-odstotni delež prehodov v zaposlitev.</w:t>
      </w:r>
    </w:p>
    <w:p w14:paraId="7064926F" w14:textId="77777777" w:rsidR="006752BC" w:rsidRPr="00D20FA9" w:rsidRDefault="006752BC" w:rsidP="00B835F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PROGRAMI FORMALNEGA IZOBRAŽEVANJA</w:t>
      </w:r>
    </w:p>
    <w:p w14:paraId="5D52A3FC" w14:textId="27512105" w:rsidR="006752BC" w:rsidRPr="001C3460" w:rsidRDefault="006752BC" w:rsidP="00B835F3">
      <w:pPr>
        <w:jc w:val="both"/>
        <w:rPr>
          <w:rFonts w:ascii="Arial" w:eastAsia="Calibri" w:hAnsi="Arial" w:cs="Times New Roman"/>
          <w:sz w:val="18"/>
          <w:szCs w:val="20"/>
          <w:lang w:eastAsia="x-none"/>
        </w:rPr>
      </w:pPr>
      <w:r w:rsidRPr="00E405C9">
        <w:rPr>
          <w:rFonts w:ascii="Arial" w:eastAsia="Calibri" w:hAnsi="Arial" w:cs="Times New Roman"/>
          <w:sz w:val="18"/>
          <w:szCs w:val="20"/>
          <w:lang w:eastAsia="x-none"/>
        </w:rPr>
        <w:t>V obdobju 2021–2024 je bilo skupaj vključenih 1531 oseb. Delež prehodov v zaposlitev za vključitve v letu 202</w:t>
      </w:r>
      <w:r>
        <w:rPr>
          <w:rFonts w:ascii="Arial" w:eastAsia="Calibri" w:hAnsi="Arial" w:cs="Times New Roman"/>
          <w:sz w:val="18"/>
          <w:szCs w:val="20"/>
          <w:lang w:eastAsia="x-none"/>
        </w:rPr>
        <w:t>1</w:t>
      </w:r>
      <w:r w:rsidRPr="00E405C9">
        <w:rPr>
          <w:rFonts w:ascii="Arial" w:eastAsia="Calibri" w:hAnsi="Arial" w:cs="Times New Roman"/>
          <w:sz w:val="18"/>
          <w:szCs w:val="20"/>
          <w:lang w:eastAsia="x-none"/>
        </w:rPr>
        <w:t xml:space="preserve"> znaša </w:t>
      </w:r>
      <w:r>
        <w:rPr>
          <w:rFonts w:ascii="Arial" w:eastAsia="Calibri" w:hAnsi="Arial" w:cs="Times New Roman"/>
          <w:sz w:val="18"/>
          <w:szCs w:val="20"/>
          <w:lang w:eastAsia="x-none"/>
        </w:rPr>
        <w:t>32,6</w:t>
      </w:r>
      <w:r w:rsidRPr="00E405C9">
        <w:rPr>
          <w:rFonts w:ascii="Arial" w:eastAsia="Calibri" w:hAnsi="Arial" w:cs="Times New Roman"/>
          <w:sz w:val="18"/>
          <w:szCs w:val="20"/>
          <w:lang w:eastAsia="x-none"/>
        </w:rPr>
        <w:t xml:space="preserve"> odstotka, v letu 202</w:t>
      </w:r>
      <w:r>
        <w:rPr>
          <w:rFonts w:ascii="Arial" w:eastAsia="Calibri" w:hAnsi="Arial" w:cs="Times New Roman"/>
          <w:sz w:val="18"/>
          <w:szCs w:val="20"/>
          <w:lang w:eastAsia="x-none"/>
        </w:rPr>
        <w:t>2</w:t>
      </w:r>
      <w:r w:rsidRPr="00E405C9">
        <w:rPr>
          <w:rFonts w:ascii="Arial" w:eastAsia="Calibri" w:hAnsi="Arial" w:cs="Times New Roman"/>
          <w:sz w:val="18"/>
          <w:szCs w:val="20"/>
          <w:lang w:eastAsia="x-none"/>
        </w:rPr>
        <w:t xml:space="preserve"> </w:t>
      </w:r>
      <w:r>
        <w:rPr>
          <w:rFonts w:ascii="Arial" w:eastAsia="Calibri" w:hAnsi="Arial" w:cs="Times New Roman"/>
          <w:sz w:val="18"/>
          <w:szCs w:val="20"/>
          <w:lang w:eastAsia="x-none"/>
        </w:rPr>
        <w:t>pa</w:t>
      </w:r>
      <w:r w:rsidRPr="00E405C9">
        <w:rPr>
          <w:rFonts w:ascii="Arial" w:eastAsia="Calibri" w:hAnsi="Arial" w:cs="Times New Roman"/>
          <w:sz w:val="18"/>
          <w:szCs w:val="20"/>
          <w:lang w:eastAsia="x-none"/>
        </w:rPr>
        <w:t xml:space="preserve"> 2</w:t>
      </w:r>
      <w:r>
        <w:rPr>
          <w:rFonts w:ascii="Arial" w:eastAsia="Calibri" w:hAnsi="Arial" w:cs="Times New Roman"/>
          <w:sz w:val="18"/>
          <w:szCs w:val="20"/>
          <w:lang w:eastAsia="x-none"/>
        </w:rPr>
        <w:t>1</w:t>
      </w:r>
      <w:r w:rsidRPr="00E405C9">
        <w:rPr>
          <w:rFonts w:ascii="Arial" w:eastAsia="Calibri" w:hAnsi="Arial" w:cs="Times New Roman"/>
          <w:sz w:val="18"/>
          <w:szCs w:val="20"/>
          <w:lang w:eastAsia="x-none"/>
        </w:rPr>
        <w:t>,0 odstotka, za vključitve v letu 202</w:t>
      </w:r>
      <w:r>
        <w:rPr>
          <w:rFonts w:ascii="Arial" w:eastAsia="Calibri" w:hAnsi="Arial" w:cs="Times New Roman"/>
          <w:sz w:val="18"/>
          <w:szCs w:val="20"/>
          <w:lang w:eastAsia="x-none"/>
        </w:rPr>
        <w:t>3</w:t>
      </w:r>
      <w:r w:rsidRPr="00E405C9">
        <w:rPr>
          <w:rFonts w:ascii="Arial" w:eastAsia="Calibri" w:hAnsi="Arial" w:cs="Times New Roman"/>
          <w:sz w:val="18"/>
          <w:szCs w:val="20"/>
          <w:lang w:eastAsia="x-none"/>
        </w:rPr>
        <w:t xml:space="preserve"> pa je ta </w:t>
      </w:r>
      <w:r w:rsidR="0031138F">
        <w:rPr>
          <w:rFonts w:ascii="Arial" w:eastAsia="Calibri" w:hAnsi="Arial" w:cs="Times New Roman"/>
          <w:sz w:val="18"/>
          <w:szCs w:val="20"/>
          <w:lang w:eastAsia="x-none"/>
        </w:rPr>
        <w:t xml:space="preserve">delež </w:t>
      </w:r>
      <w:r w:rsidRPr="00E405C9">
        <w:rPr>
          <w:rFonts w:ascii="Arial" w:eastAsia="Calibri" w:hAnsi="Arial" w:cs="Times New Roman"/>
          <w:sz w:val="18"/>
          <w:szCs w:val="20"/>
          <w:lang w:eastAsia="x-none"/>
        </w:rPr>
        <w:t>padel na 1</w:t>
      </w:r>
      <w:r>
        <w:rPr>
          <w:rFonts w:ascii="Arial" w:eastAsia="Calibri" w:hAnsi="Arial" w:cs="Times New Roman"/>
          <w:sz w:val="18"/>
          <w:szCs w:val="20"/>
          <w:lang w:eastAsia="x-none"/>
        </w:rPr>
        <w:t>1</w:t>
      </w:r>
      <w:r w:rsidRPr="00E405C9">
        <w:rPr>
          <w:rFonts w:ascii="Arial" w:eastAsia="Calibri" w:hAnsi="Arial" w:cs="Times New Roman"/>
          <w:sz w:val="18"/>
          <w:szCs w:val="20"/>
          <w:lang w:eastAsia="x-none"/>
        </w:rPr>
        <w:t>,3 odstotka.</w:t>
      </w:r>
      <w:r>
        <w:rPr>
          <w:rFonts w:ascii="Arial" w:eastAsia="Calibri" w:hAnsi="Arial" w:cs="Times New Roman"/>
          <w:sz w:val="18"/>
          <w:szCs w:val="20"/>
          <w:lang w:eastAsia="x-none"/>
        </w:rPr>
        <w:t xml:space="preserve"> </w:t>
      </w:r>
      <w:r w:rsidRPr="00E405C9">
        <w:rPr>
          <w:rFonts w:ascii="Arial" w:eastAsia="Calibri" w:hAnsi="Arial" w:cs="Times New Roman"/>
          <w:sz w:val="18"/>
          <w:szCs w:val="20"/>
          <w:lang w:eastAsia="x-none"/>
        </w:rPr>
        <w:t>Začasni delež prehodov v zaposlitev za vključene v letu 202</w:t>
      </w:r>
      <w:r>
        <w:rPr>
          <w:rFonts w:ascii="Arial" w:eastAsia="Calibri" w:hAnsi="Arial" w:cs="Times New Roman"/>
          <w:sz w:val="18"/>
          <w:szCs w:val="20"/>
          <w:lang w:eastAsia="x-none"/>
        </w:rPr>
        <w:t>4</w:t>
      </w:r>
      <w:r w:rsidRPr="00E405C9">
        <w:rPr>
          <w:rFonts w:ascii="Arial" w:eastAsia="Calibri" w:hAnsi="Arial" w:cs="Times New Roman"/>
          <w:sz w:val="18"/>
          <w:szCs w:val="20"/>
          <w:lang w:eastAsia="x-none"/>
        </w:rPr>
        <w:t xml:space="preserve"> je </w:t>
      </w:r>
      <w:r>
        <w:rPr>
          <w:rFonts w:ascii="Arial" w:eastAsia="Calibri" w:hAnsi="Arial" w:cs="Times New Roman"/>
          <w:sz w:val="18"/>
          <w:szCs w:val="20"/>
          <w:lang w:eastAsia="x-none"/>
        </w:rPr>
        <w:t>6,5</w:t>
      </w:r>
      <w:r w:rsidRPr="00E405C9">
        <w:rPr>
          <w:rFonts w:ascii="Arial" w:eastAsia="Calibri" w:hAnsi="Arial" w:cs="Times New Roman"/>
          <w:sz w:val="18"/>
          <w:szCs w:val="20"/>
          <w:lang w:eastAsia="x-none"/>
        </w:rPr>
        <w:t xml:space="preserve"> odstotka.</w:t>
      </w:r>
    </w:p>
    <w:p w14:paraId="4669D788" w14:textId="77777777" w:rsidR="006752BC" w:rsidRPr="00D20FA9" w:rsidRDefault="006752BC" w:rsidP="00B835F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UČNE DELAVNICE – praktično usposabljanje</w:t>
      </w:r>
    </w:p>
    <w:p w14:paraId="657E6634" w14:textId="7A0A08E9"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V obdobju 2021–2024 je bilo skupaj vključenih 299 oseb. V program Učne delavnice so se vključevali brezposelni, ki so potrebovali poglobljeno obravnavo, njihova znanja oziroma delovne izkušnje pa niso omogočali neposredne zaposlitve. Ugotavljamo, da se več kot polovica udeležencev </w:t>
      </w:r>
      <w:r w:rsidR="0031138F" w:rsidRPr="00D20FA9">
        <w:rPr>
          <w:rFonts w:ascii="Arial" w:hAnsi="Arial" w:cs="Arial"/>
          <w:sz w:val="18"/>
          <w:szCs w:val="18"/>
        </w:rPr>
        <w:t xml:space="preserve">znova </w:t>
      </w:r>
      <w:r w:rsidRPr="00D20FA9">
        <w:rPr>
          <w:rFonts w:ascii="Arial" w:hAnsi="Arial" w:cs="Arial"/>
          <w:sz w:val="18"/>
          <w:szCs w:val="18"/>
        </w:rPr>
        <w:t xml:space="preserve">vključi na trg dela. Delež prehodov v zaposlitev za vključitve v letu 2021 je znašal 67,2 odstotka, v letu 2022 pa se je zaposlilo 58,2 odstotka udeležencev. </w:t>
      </w:r>
    </w:p>
    <w:p w14:paraId="3D23C503" w14:textId="77777777" w:rsidR="006752BC" w:rsidRPr="00D20FA9" w:rsidRDefault="006752BC" w:rsidP="00B835F3">
      <w:pPr>
        <w:spacing w:after="0"/>
        <w:jc w:val="both"/>
        <w:rPr>
          <w:rFonts w:ascii="Arial" w:hAnsi="Arial" w:cs="Arial"/>
          <w:sz w:val="18"/>
          <w:szCs w:val="18"/>
        </w:rPr>
      </w:pPr>
    </w:p>
    <w:p w14:paraId="2049E20D" w14:textId="4BE2AC17" w:rsidR="006752BC" w:rsidRPr="00D20FA9" w:rsidRDefault="006752BC" w:rsidP="00B835F3">
      <w:pPr>
        <w:spacing w:after="0"/>
        <w:jc w:val="both"/>
        <w:rPr>
          <w:rFonts w:ascii="Arial" w:hAnsi="Arial" w:cs="Arial"/>
          <w:sz w:val="18"/>
          <w:szCs w:val="18"/>
        </w:rPr>
      </w:pPr>
      <w:bookmarkStart w:id="141" w:name="_Hlk192761530"/>
      <w:r w:rsidRPr="00D20FA9">
        <w:rPr>
          <w:rFonts w:ascii="Arial" w:hAnsi="Arial" w:cs="Arial"/>
          <w:sz w:val="18"/>
          <w:szCs w:val="18"/>
        </w:rPr>
        <w:t>O prehodih v zaposlitev iz programa Učne delavnice+ ZRSZ še ne more poročati, saj je bilo javno povabilo za program objavljeno proti koncu leta 2024.</w:t>
      </w:r>
      <w:bookmarkEnd w:id="141"/>
    </w:p>
    <w:p w14:paraId="4D71DE05" w14:textId="77777777" w:rsidR="006752BC" w:rsidRPr="006B5D1D" w:rsidRDefault="006752BC" w:rsidP="00AB55F5">
      <w:pPr>
        <w:spacing w:after="0"/>
      </w:pPr>
    </w:p>
    <w:p w14:paraId="245F42BB" w14:textId="77777777" w:rsidR="006752BC" w:rsidRPr="001C3460" w:rsidRDefault="006752BC" w:rsidP="00B835F3">
      <w:pPr>
        <w:pStyle w:val="Naslov20"/>
        <w:ind w:left="1080"/>
      </w:pPr>
      <w:bookmarkStart w:id="142" w:name="_Toc201146672"/>
      <w:r>
        <w:t xml:space="preserve">7.3 </w:t>
      </w:r>
      <w:r w:rsidRPr="001C3460">
        <w:t>PROGRAMI SUBVENCIONIRANE ZAPOSLITVE</w:t>
      </w:r>
      <w:bookmarkEnd w:id="142"/>
    </w:p>
    <w:p w14:paraId="758FBC66" w14:textId="77777777" w:rsidR="006752BC" w:rsidRPr="001C3460" w:rsidRDefault="006752BC" w:rsidP="00AB55F5">
      <w:pPr>
        <w:spacing w:after="0"/>
      </w:pPr>
    </w:p>
    <w:p w14:paraId="263B854D" w14:textId="12318A35"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ZRSZ pri programih subvencioniranja zaposlitve spremlja ohranitev zaposlitve oziroma novo zaposlitev po izteku pogodbenega obdobja, v katerem ZRSZ subvencionira zaposlitev. V obdobju 2021–2024 je ZRSZ subvencioniral 11.101 zaposlitev, od tega 58,9 odstotka v okviru programa Spodbujanje zaposlovanja ranljivih skupin – Zaposli.me in Zaposli.me+.</w:t>
      </w:r>
    </w:p>
    <w:p w14:paraId="54759258" w14:textId="77777777" w:rsidR="006752BC" w:rsidRPr="00D20FA9" w:rsidRDefault="006752BC" w:rsidP="00AB55F5">
      <w:pPr>
        <w:spacing w:after="0"/>
        <w:rPr>
          <w:rFonts w:ascii="Arial" w:hAnsi="Arial" w:cs="Arial"/>
          <w:sz w:val="18"/>
          <w:szCs w:val="18"/>
        </w:rPr>
      </w:pPr>
    </w:p>
    <w:p w14:paraId="3D7C1CBA" w14:textId="46F9A58D" w:rsidR="006752BC" w:rsidRPr="001C3460" w:rsidRDefault="006752BC" w:rsidP="00AB55F5">
      <w:pPr>
        <w:pStyle w:val="Napis"/>
        <w:rPr>
          <w:lang w:eastAsia="sl-SI"/>
        </w:rPr>
      </w:pPr>
      <w:bookmarkStart w:id="143" w:name="_Toc201145777"/>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22</w:t>
      </w:r>
      <w:r>
        <w:rPr>
          <w:noProof/>
        </w:rPr>
        <w:fldChar w:fldCharType="end"/>
      </w:r>
      <w:r w:rsidRPr="001C3460">
        <w:t>: Število vključitev v subvencionirane zaposlitve, obdobje 202</w:t>
      </w:r>
      <w:r>
        <w:t>1</w:t>
      </w:r>
      <w:r w:rsidRPr="001C3460">
        <w:t>–202</w:t>
      </w:r>
      <w:r>
        <w:t>4</w:t>
      </w:r>
      <w:bookmarkEnd w:id="143"/>
    </w:p>
    <w:tbl>
      <w:tblPr>
        <w:tblStyle w:val="Tabelasvetlamrea1poudarek51"/>
        <w:tblW w:w="9162" w:type="dxa"/>
        <w:tblLayout w:type="fixed"/>
        <w:tblLook w:val="04A0" w:firstRow="1" w:lastRow="0" w:firstColumn="1" w:lastColumn="0" w:noHBand="0" w:noVBand="1"/>
      </w:tblPr>
      <w:tblGrid>
        <w:gridCol w:w="5607"/>
        <w:gridCol w:w="711"/>
        <w:gridCol w:w="711"/>
        <w:gridCol w:w="711"/>
        <w:gridCol w:w="711"/>
        <w:gridCol w:w="711"/>
      </w:tblGrid>
      <w:tr w:rsidR="006752BC" w:rsidRPr="001C3460" w14:paraId="2204103D" w14:textId="77777777" w:rsidTr="00C30E55">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607" w:type="dxa"/>
            <w:noWrap/>
            <w:hideMark/>
          </w:tcPr>
          <w:p w14:paraId="5D66CE7B" w14:textId="77777777" w:rsidR="006752BC" w:rsidRPr="001C3460" w:rsidRDefault="006752BC" w:rsidP="00AB55F5">
            <w:pPr>
              <w:rPr>
                <w:rFonts w:ascii="Arial Narrow" w:hAnsi="Arial Narrow"/>
                <w:sz w:val="18"/>
                <w:szCs w:val="18"/>
              </w:rPr>
            </w:pPr>
            <w:r w:rsidRPr="001C3460">
              <w:rPr>
                <w:rFonts w:ascii="Arial Narrow" w:hAnsi="Arial Narrow"/>
                <w:sz w:val="18"/>
                <w:szCs w:val="18"/>
              </w:rPr>
              <w:t xml:space="preserve">Ime programa </w:t>
            </w:r>
          </w:p>
        </w:tc>
        <w:tc>
          <w:tcPr>
            <w:tcW w:w="711" w:type="dxa"/>
            <w:noWrap/>
          </w:tcPr>
          <w:p w14:paraId="4C0C2664"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2021</w:t>
            </w:r>
          </w:p>
        </w:tc>
        <w:tc>
          <w:tcPr>
            <w:tcW w:w="711" w:type="dxa"/>
            <w:noWrap/>
            <w:hideMark/>
          </w:tcPr>
          <w:p w14:paraId="09299EC7"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2022</w:t>
            </w:r>
          </w:p>
        </w:tc>
        <w:tc>
          <w:tcPr>
            <w:tcW w:w="711" w:type="dxa"/>
            <w:noWrap/>
            <w:hideMark/>
          </w:tcPr>
          <w:p w14:paraId="1CBCE09B"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2023</w:t>
            </w:r>
          </w:p>
        </w:tc>
        <w:tc>
          <w:tcPr>
            <w:tcW w:w="711" w:type="dxa"/>
          </w:tcPr>
          <w:p w14:paraId="15016983" w14:textId="77777777" w:rsidR="006752BC" w:rsidRPr="00810903"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810903">
              <w:rPr>
                <w:rFonts w:ascii="Arial Narrow" w:hAnsi="Arial Narrow"/>
                <w:sz w:val="18"/>
                <w:szCs w:val="18"/>
              </w:rPr>
              <w:t>2024</w:t>
            </w:r>
          </w:p>
        </w:tc>
        <w:tc>
          <w:tcPr>
            <w:tcW w:w="711" w:type="dxa"/>
            <w:noWrap/>
            <w:hideMark/>
          </w:tcPr>
          <w:p w14:paraId="723979D7"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Skupaj</w:t>
            </w:r>
          </w:p>
        </w:tc>
      </w:tr>
      <w:tr w:rsidR="006752BC" w:rsidRPr="001C3460" w14:paraId="7415EFE0"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10EFB3A1" w14:textId="118FD0FF" w:rsidR="006752BC" w:rsidRPr="001C3460" w:rsidRDefault="006752BC" w:rsidP="00AB55F5">
            <w:pPr>
              <w:spacing w:line="276" w:lineRule="auto"/>
              <w:rPr>
                <w:rFonts w:ascii="Arial Narrow" w:hAnsi="Arial Narrow"/>
                <w:b w:val="0"/>
                <w:bCs w:val="0"/>
                <w:sz w:val="18"/>
                <w:szCs w:val="18"/>
              </w:rPr>
            </w:pPr>
            <w:r w:rsidRPr="001C3460">
              <w:rPr>
                <w:rFonts w:ascii="Arial Narrow" w:hAnsi="Arial Narrow"/>
                <w:b w:val="0"/>
                <w:bCs w:val="0"/>
                <w:sz w:val="18"/>
                <w:szCs w:val="18"/>
              </w:rPr>
              <w:t>Spodbujanje zaposlovanja – Zaposli.me (3.1.1.9)</w:t>
            </w:r>
          </w:p>
        </w:tc>
        <w:tc>
          <w:tcPr>
            <w:tcW w:w="711" w:type="dxa"/>
            <w:noWrap/>
          </w:tcPr>
          <w:p w14:paraId="56CAD532" w14:textId="555193E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3778</w:t>
            </w:r>
          </w:p>
        </w:tc>
        <w:tc>
          <w:tcPr>
            <w:tcW w:w="711" w:type="dxa"/>
            <w:noWrap/>
            <w:hideMark/>
          </w:tcPr>
          <w:p w14:paraId="3E61B15C" w14:textId="35A34FB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1139</w:t>
            </w:r>
          </w:p>
        </w:tc>
        <w:tc>
          <w:tcPr>
            <w:tcW w:w="711" w:type="dxa"/>
            <w:noWrap/>
            <w:hideMark/>
          </w:tcPr>
          <w:p w14:paraId="44DDFA3A" w14:textId="5536210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tcPr>
          <w:p w14:paraId="12D55AD0" w14:textId="189E0BEC"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hideMark/>
          </w:tcPr>
          <w:p w14:paraId="1E09ABF1" w14:textId="023C125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4917</w:t>
            </w:r>
          </w:p>
        </w:tc>
      </w:tr>
      <w:tr w:rsidR="006752BC" w:rsidRPr="001C3460" w14:paraId="312FAD23"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08A04E7A" w14:textId="559735AB" w:rsidR="006752BC" w:rsidRPr="00C30E55" w:rsidRDefault="006752BC" w:rsidP="00AB55F5">
            <w:pPr>
              <w:spacing w:line="276" w:lineRule="auto"/>
              <w:rPr>
                <w:rFonts w:ascii="Arial Narrow" w:hAnsi="Arial Narrow"/>
                <w:b w:val="0"/>
                <w:bCs w:val="0"/>
                <w:sz w:val="18"/>
                <w:szCs w:val="18"/>
              </w:rPr>
            </w:pPr>
            <w:r w:rsidRPr="00C30E55">
              <w:rPr>
                <w:rFonts w:ascii="Arial Narrow" w:hAnsi="Arial Narrow"/>
                <w:b w:val="0"/>
                <w:bCs w:val="0"/>
                <w:sz w:val="18"/>
                <w:szCs w:val="18"/>
              </w:rPr>
              <w:t>Spodbujanje zaposlovanja – Zaposli.me+ (3.1.1.9)</w:t>
            </w:r>
          </w:p>
        </w:tc>
        <w:tc>
          <w:tcPr>
            <w:tcW w:w="711" w:type="dxa"/>
            <w:noWrap/>
          </w:tcPr>
          <w:p w14:paraId="08EF5998" w14:textId="24F2BA3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614CC354" w14:textId="0EDE995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58EE66AC" w14:textId="0CAD4B6B"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tcPr>
          <w:p w14:paraId="4CE5C9AC" w14:textId="6F32ECCF"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1625</w:t>
            </w:r>
          </w:p>
        </w:tc>
        <w:tc>
          <w:tcPr>
            <w:tcW w:w="711" w:type="dxa"/>
            <w:noWrap/>
          </w:tcPr>
          <w:p w14:paraId="2676A89F" w14:textId="0FB3B01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.625</w:t>
            </w:r>
          </w:p>
        </w:tc>
      </w:tr>
      <w:tr w:rsidR="006752BC" w:rsidRPr="001C3460" w14:paraId="149215FF"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0D11D53C" w14:textId="55D11BEC" w:rsidR="006752BC" w:rsidRPr="001C3460" w:rsidRDefault="006752BC" w:rsidP="00AB55F5">
            <w:pPr>
              <w:spacing w:line="276" w:lineRule="auto"/>
              <w:rPr>
                <w:rFonts w:ascii="Arial Narrow" w:hAnsi="Arial Narrow"/>
                <w:b w:val="0"/>
                <w:bCs w:val="0"/>
                <w:sz w:val="18"/>
                <w:szCs w:val="18"/>
              </w:rPr>
            </w:pPr>
            <w:r w:rsidRPr="001C3460">
              <w:rPr>
                <w:rFonts w:ascii="Arial Narrow" w:hAnsi="Arial Narrow"/>
                <w:b w:val="0"/>
                <w:bCs w:val="0"/>
                <w:sz w:val="18"/>
                <w:szCs w:val="18"/>
              </w:rPr>
              <w:t>Spodbude za trajno zaposlovanje mladih (3.1.1.8, 3.1.2.1 in 3.1.2.2)</w:t>
            </w:r>
          </w:p>
        </w:tc>
        <w:tc>
          <w:tcPr>
            <w:tcW w:w="711" w:type="dxa"/>
            <w:noWrap/>
          </w:tcPr>
          <w:p w14:paraId="002E172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934</w:t>
            </w:r>
          </w:p>
        </w:tc>
        <w:tc>
          <w:tcPr>
            <w:tcW w:w="711" w:type="dxa"/>
            <w:noWrap/>
            <w:hideMark/>
          </w:tcPr>
          <w:p w14:paraId="033AB0B3" w14:textId="52290E4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hideMark/>
          </w:tcPr>
          <w:p w14:paraId="7D9976BA" w14:textId="0C1619C2"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tcPr>
          <w:p w14:paraId="036CB287" w14:textId="46E6D80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hideMark/>
          </w:tcPr>
          <w:p w14:paraId="7C09872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934</w:t>
            </w:r>
          </w:p>
        </w:tc>
      </w:tr>
      <w:tr w:rsidR="006752BC" w:rsidRPr="003B1989" w14:paraId="0BFA2749"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436287D1" w14:textId="20FA795C"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Zelena delovna mesta (3.1.2.3)</w:t>
            </w:r>
          </w:p>
        </w:tc>
        <w:tc>
          <w:tcPr>
            <w:tcW w:w="711" w:type="dxa"/>
            <w:noWrap/>
          </w:tcPr>
          <w:p w14:paraId="36012EE6"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67</w:t>
            </w:r>
          </w:p>
        </w:tc>
        <w:tc>
          <w:tcPr>
            <w:tcW w:w="711" w:type="dxa"/>
            <w:noWrap/>
            <w:hideMark/>
          </w:tcPr>
          <w:p w14:paraId="6670FC74"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91</w:t>
            </w:r>
          </w:p>
        </w:tc>
        <w:tc>
          <w:tcPr>
            <w:tcW w:w="711" w:type="dxa"/>
            <w:noWrap/>
            <w:hideMark/>
          </w:tcPr>
          <w:p w14:paraId="1791D23F"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234</w:t>
            </w:r>
          </w:p>
        </w:tc>
        <w:tc>
          <w:tcPr>
            <w:tcW w:w="711" w:type="dxa"/>
          </w:tcPr>
          <w:p w14:paraId="503B8823" w14:textId="440E78B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16E28AF9"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392</w:t>
            </w:r>
          </w:p>
        </w:tc>
      </w:tr>
      <w:tr w:rsidR="006752BC" w:rsidRPr="003B1989" w14:paraId="0CC433A1"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16C1D12C" w14:textId="7A39EA74"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Hitrejši vstop mladih na trg dela (3.1.2.4)</w:t>
            </w:r>
          </w:p>
        </w:tc>
        <w:tc>
          <w:tcPr>
            <w:tcW w:w="711" w:type="dxa"/>
            <w:noWrap/>
          </w:tcPr>
          <w:p w14:paraId="24823A8F" w14:textId="1AE46C83"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330D54EB"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591</w:t>
            </w:r>
          </w:p>
        </w:tc>
        <w:tc>
          <w:tcPr>
            <w:tcW w:w="711" w:type="dxa"/>
            <w:noWrap/>
          </w:tcPr>
          <w:p w14:paraId="217F9477" w14:textId="4823A78B"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1058</w:t>
            </w:r>
          </w:p>
        </w:tc>
        <w:tc>
          <w:tcPr>
            <w:tcW w:w="711" w:type="dxa"/>
          </w:tcPr>
          <w:p w14:paraId="366F4B95" w14:textId="1ADF640D"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1108</w:t>
            </w:r>
          </w:p>
        </w:tc>
        <w:tc>
          <w:tcPr>
            <w:tcW w:w="711" w:type="dxa"/>
            <w:noWrap/>
          </w:tcPr>
          <w:p w14:paraId="66B36F5D" w14:textId="070E176D"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2757</w:t>
            </w:r>
          </w:p>
        </w:tc>
      </w:tr>
      <w:tr w:rsidR="006752BC" w:rsidRPr="003B1989" w14:paraId="5EA845EC"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5DFD7018" w14:textId="42A555C3"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Priložnost zame (3.1.2.5)</w:t>
            </w:r>
          </w:p>
        </w:tc>
        <w:tc>
          <w:tcPr>
            <w:tcW w:w="711" w:type="dxa"/>
            <w:noWrap/>
          </w:tcPr>
          <w:p w14:paraId="5EC222EE" w14:textId="5BD7F746"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58C2F8F9" w14:textId="073625AE"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4AD6539B"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329</w:t>
            </w:r>
          </w:p>
        </w:tc>
        <w:tc>
          <w:tcPr>
            <w:tcW w:w="711" w:type="dxa"/>
          </w:tcPr>
          <w:p w14:paraId="1B523169" w14:textId="4350313E"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3B3E434A"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329</w:t>
            </w:r>
          </w:p>
        </w:tc>
      </w:tr>
      <w:tr w:rsidR="006752BC" w:rsidRPr="003B1989" w14:paraId="0688C7F3"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788F58FB" w14:textId="767DF7BA"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Spodbude za zaposlovanje oseb iz programa Učne delavnice (4.2.1.3)</w:t>
            </w:r>
          </w:p>
        </w:tc>
        <w:tc>
          <w:tcPr>
            <w:tcW w:w="711" w:type="dxa"/>
            <w:noWrap/>
          </w:tcPr>
          <w:p w14:paraId="2E5584C1"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81</w:t>
            </w:r>
          </w:p>
        </w:tc>
        <w:tc>
          <w:tcPr>
            <w:tcW w:w="711" w:type="dxa"/>
            <w:noWrap/>
            <w:hideMark/>
          </w:tcPr>
          <w:p w14:paraId="21D2A56D"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60</w:t>
            </w:r>
          </w:p>
        </w:tc>
        <w:tc>
          <w:tcPr>
            <w:tcW w:w="711" w:type="dxa"/>
            <w:noWrap/>
            <w:hideMark/>
          </w:tcPr>
          <w:p w14:paraId="2920FAC0"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6</w:t>
            </w:r>
          </w:p>
        </w:tc>
        <w:tc>
          <w:tcPr>
            <w:tcW w:w="711" w:type="dxa"/>
          </w:tcPr>
          <w:p w14:paraId="71405B68" w14:textId="5995A3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4CFFA5CF"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147</w:t>
            </w:r>
          </w:p>
        </w:tc>
      </w:tr>
      <w:tr w:rsidR="006752BC" w:rsidRPr="001C3460" w14:paraId="0FBF6089"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noWrap/>
            <w:hideMark/>
          </w:tcPr>
          <w:p w14:paraId="486B6F46" w14:textId="77777777"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sz w:val="18"/>
                <w:szCs w:val="18"/>
              </w:rPr>
              <w:t>SKUPAJ</w:t>
            </w:r>
          </w:p>
        </w:tc>
        <w:tc>
          <w:tcPr>
            <w:tcW w:w="711" w:type="dxa"/>
            <w:noWrap/>
          </w:tcPr>
          <w:p w14:paraId="5C989A88" w14:textId="5CACE0AC"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sz w:val="18"/>
                <w:szCs w:val="18"/>
              </w:rPr>
              <w:t>4860</w:t>
            </w:r>
          </w:p>
        </w:tc>
        <w:tc>
          <w:tcPr>
            <w:tcW w:w="711" w:type="dxa"/>
            <w:noWrap/>
            <w:hideMark/>
          </w:tcPr>
          <w:p w14:paraId="656D45E5" w14:textId="6F341B85"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sz w:val="18"/>
                <w:szCs w:val="18"/>
              </w:rPr>
              <w:t>1881</w:t>
            </w:r>
          </w:p>
        </w:tc>
        <w:tc>
          <w:tcPr>
            <w:tcW w:w="711" w:type="dxa"/>
            <w:noWrap/>
            <w:hideMark/>
          </w:tcPr>
          <w:p w14:paraId="2C1F5103" w14:textId="3D10B2E1"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sz w:val="18"/>
                <w:szCs w:val="18"/>
              </w:rPr>
              <w:t>1627</w:t>
            </w:r>
          </w:p>
        </w:tc>
        <w:tc>
          <w:tcPr>
            <w:tcW w:w="711" w:type="dxa"/>
          </w:tcPr>
          <w:p w14:paraId="4873AC5E" w14:textId="44AB3B6D"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3B1989">
              <w:rPr>
                <w:rFonts w:ascii="Arial Narrow" w:hAnsi="Arial Narrow"/>
                <w:b/>
                <w:sz w:val="18"/>
                <w:szCs w:val="18"/>
              </w:rPr>
              <w:t>2733</w:t>
            </w:r>
          </w:p>
        </w:tc>
        <w:tc>
          <w:tcPr>
            <w:tcW w:w="711" w:type="dxa"/>
            <w:noWrap/>
          </w:tcPr>
          <w:p w14:paraId="18A8688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bCs/>
                <w:sz w:val="18"/>
                <w:szCs w:val="18"/>
              </w:rPr>
              <w:t>11.101</w:t>
            </w:r>
          </w:p>
        </w:tc>
      </w:tr>
    </w:tbl>
    <w:p w14:paraId="3BE7188C" w14:textId="2621C44C"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583F2F37" w14:textId="77777777" w:rsidR="00B835F3" w:rsidRDefault="00B835F3" w:rsidP="00AB55F5">
      <w:pPr>
        <w:spacing w:after="0"/>
        <w:rPr>
          <w:rFonts w:ascii="Arial" w:hAnsi="Arial" w:cs="Arial"/>
          <w:sz w:val="18"/>
          <w:szCs w:val="18"/>
        </w:rPr>
      </w:pPr>
    </w:p>
    <w:p w14:paraId="2BA59637" w14:textId="703C66C3" w:rsidR="006752BC" w:rsidRPr="00D20FA9" w:rsidRDefault="006752BC" w:rsidP="00AB55F5">
      <w:pPr>
        <w:spacing w:after="0"/>
        <w:rPr>
          <w:rFonts w:ascii="Arial" w:hAnsi="Arial" w:cs="Arial"/>
          <w:sz w:val="18"/>
          <w:szCs w:val="18"/>
        </w:rPr>
      </w:pPr>
      <w:r w:rsidRPr="00D20FA9">
        <w:rPr>
          <w:rFonts w:ascii="Arial" w:hAnsi="Arial" w:cs="Arial"/>
          <w:sz w:val="18"/>
          <w:szCs w:val="18"/>
        </w:rPr>
        <w:t>Med 11.101 vključenimi v vse subvencionirane zaposlitve v obdobju 2021–2024 je bilo:</w:t>
      </w:r>
    </w:p>
    <w:p w14:paraId="0A809047" w14:textId="2459AFA9"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5078 žensk, to je 45,7 odstotka,</w:t>
      </w:r>
    </w:p>
    <w:p w14:paraId="012BB489" w14:textId="7200A955"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4074 mladih do 29 let, to je 36,7 odstotka,</w:t>
      </w:r>
    </w:p>
    <w:p w14:paraId="04B99CDA" w14:textId="58B9344B"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3725 starejših od 50 let, to je 33,6 odstotka,</w:t>
      </w:r>
    </w:p>
    <w:p w14:paraId="5FC309B2" w14:textId="38082128"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2018 nižje izobraženih, to je 18,2 odstotka,</w:t>
      </w:r>
    </w:p>
    <w:p w14:paraId="5857E755" w14:textId="57783513"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2298 oseb s terciarno izobrazbo, to je 20,7 odstotka,</w:t>
      </w:r>
    </w:p>
    <w:p w14:paraId="3F529786" w14:textId="39990580"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698 invalidov, to je 6,3 odstotka,</w:t>
      </w:r>
    </w:p>
    <w:p w14:paraId="5E8BBBE1" w14:textId="4FD6AE5E"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3870 DBO, to je 35,0 odstotka,</w:t>
      </w:r>
    </w:p>
    <w:p w14:paraId="31B39C87" w14:textId="72C514BA"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2302 prejemnikov denarnega nadomestila, to je 20,7 odstotka,</w:t>
      </w:r>
    </w:p>
    <w:p w14:paraId="5288AF33" w14:textId="1139C4B7"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1883 prejemnikov denarne socialne pomoči, to je 16,7 odstotka.</w:t>
      </w:r>
    </w:p>
    <w:p w14:paraId="60B60E4B" w14:textId="77777777" w:rsidR="006752BC" w:rsidRPr="00D20FA9" w:rsidRDefault="006752BC" w:rsidP="00AB55F5">
      <w:pPr>
        <w:spacing w:after="0"/>
        <w:ind w:left="360"/>
        <w:rPr>
          <w:rFonts w:ascii="Arial" w:hAnsi="Arial" w:cs="Arial"/>
          <w:sz w:val="18"/>
          <w:szCs w:val="18"/>
        </w:rPr>
      </w:pPr>
    </w:p>
    <w:p w14:paraId="434F3A1F" w14:textId="64F58A05" w:rsidR="006752BC" w:rsidRPr="001C3460" w:rsidRDefault="006752BC" w:rsidP="00AB55F5">
      <w:pPr>
        <w:pStyle w:val="Napis"/>
      </w:pPr>
      <w:bookmarkStart w:id="144" w:name="_Toc201145778"/>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23</w:t>
      </w:r>
      <w:r>
        <w:rPr>
          <w:noProof/>
        </w:rPr>
        <w:fldChar w:fldCharType="end"/>
      </w:r>
      <w:r w:rsidRPr="001C3460">
        <w:t>: Deleži nekaterih skupin brezposelnih, vključenih v programe subvencioniranih zaposlitev, v obdobju 202</w:t>
      </w:r>
      <w:r>
        <w:t>1</w:t>
      </w:r>
      <w:r w:rsidRPr="001C3460">
        <w:t>–202</w:t>
      </w:r>
      <w:r>
        <w:t>4</w:t>
      </w:r>
      <w:bookmarkEnd w:id="144"/>
    </w:p>
    <w:tbl>
      <w:tblPr>
        <w:tblStyle w:val="Tabelasvetlamrea1poudarek51"/>
        <w:tblW w:w="9102" w:type="dxa"/>
        <w:tblLook w:val="04A0" w:firstRow="1" w:lastRow="0" w:firstColumn="1" w:lastColumn="0" w:noHBand="0" w:noVBand="1"/>
      </w:tblPr>
      <w:tblGrid>
        <w:gridCol w:w="564"/>
        <w:gridCol w:w="988"/>
        <w:gridCol w:w="1106"/>
        <w:gridCol w:w="748"/>
        <w:gridCol w:w="1106"/>
        <w:gridCol w:w="906"/>
        <w:gridCol w:w="933"/>
        <w:gridCol w:w="988"/>
        <w:gridCol w:w="913"/>
        <w:gridCol w:w="850"/>
      </w:tblGrid>
      <w:tr w:rsidR="006752BC" w:rsidRPr="00B835F3" w14:paraId="0C50F6C0" w14:textId="77777777" w:rsidTr="00B835F3">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564" w:type="dxa"/>
          </w:tcPr>
          <w:p w14:paraId="5175A029" w14:textId="77777777" w:rsidR="006752BC" w:rsidRPr="00B835F3" w:rsidRDefault="006752BC" w:rsidP="00AB55F5">
            <w:pPr>
              <w:rPr>
                <w:rFonts w:ascii="Arial Narrow" w:hAnsi="Arial Narrow"/>
                <w:sz w:val="18"/>
                <w:szCs w:val="18"/>
              </w:rPr>
            </w:pPr>
            <w:r w:rsidRPr="00B835F3">
              <w:rPr>
                <w:rFonts w:ascii="Arial Narrow" w:hAnsi="Arial Narrow"/>
                <w:sz w:val="18"/>
                <w:szCs w:val="18"/>
              </w:rPr>
              <w:t>Leto</w:t>
            </w:r>
          </w:p>
        </w:tc>
        <w:tc>
          <w:tcPr>
            <w:tcW w:w="988" w:type="dxa"/>
          </w:tcPr>
          <w:p w14:paraId="288E2A20"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Prejemniki denarne socialne pomoči</w:t>
            </w:r>
          </w:p>
        </w:tc>
        <w:tc>
          <w:tcPr>
            <w:tcW w:w="1106" w:type="dxa"/>
          </w:tcPr>
          <w:p w14:paraId="70F2D04F"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Prejemniki denarnega nadomestila</w:t>
            </w:r>
          </w:p>
        </w:tc>
        <w:tc>
          <w:tcPr>
            <w:tcW w:w="748" w:type="dxa"/>
          </w:tcPr>
          <w:p w14:paraId="2E2E59DE"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Invalidi</w:t>
            </w:r>
          </w:p>
        </w:tc>
        <w:tc>
          <w:tcPr>
            <w:tcW w:w="1106" w:type="dxa"/>
          </w:tcPr>
          <w:p w14:paraId="433A542B" w14:textId="31461915"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DBO</w:t>
            </w:r>
          </w:p>
        </w:tc>
        <w:tc>
          <w:tcPr>
            <w:tcW w:w="906" w:type="dxa"/>
          </w:tcPr>
          <w:p w14:paraId="2FBBCA24"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Terciarna raven izobrazbe</w:t>
            </w:r>
          </w:p>
        </w:tc>
        <w:tc>
          <w:tcPr>
            <w:tcW w:w="933" w:type="dxa"/>
          </w:tcPr>
          <w:p w14:paraId="52469CB8"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 xml:space="preserve">Prva in druga </w:t>
            </w:r>
          </w:p>
          <w:p w14:paraId="79F73048"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 xml:space="preserve">raven </w:t>
            </w:r>
          </w:p>
          <w:p w14:paraId="1B043A83"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izobrazbe</w:t>
            </w:r>
          </w:p>
        </w:tc>
        <w:tc>
          <w:tcPr>
            <w:tcW w:w="988" w:type="dxa"/>
          </w:tcPr>
          <w:p w14:paraId="0C456CEA"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Starejši od 50 let</w:t>
            </w:r>
          </w:p>
        </w:tc>
        <w:tc>
          <w:tcPr>
            <w:tcW w:w="913" w:type="dxa"/>
          </w:tcPr>
          <w:p w14:paraId="5E6FFEC2"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Mladi do 29. leta starosti</w:t>
            </w:r>
          </w:p>
        </w:tc>
        <w:tc>
          <w:tcPr>
            <w:tcW w:w="850" w:type="dxa"/>
          </w:tcPr>
          <w:p w14:paraId="098D49B2"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Ženske</w:t>
            </w:r>
          </w:p>
        </w:tc>
      </w:tr>
      <w:tr w:rsidR="006752BC" w:rsidRPr="00B835F3" w14:paraId="2447C31D"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1916E95C" w14:textId="77777777" w:rsidR="006752BC" w:rsidRPr="00B835F3" w:rsidRDefault="006752BC" w:rsidP="00AB55F5">
            <w:pPr>
              <w:rPr>
                <w:rFonts w:ascii="Arial Narrow" w:hAnsi="Arial Narrow"/>
                <w:b w:val="0"/>
                <w:sz w:val="18"/>
                <w:szCs w:val="18"/>
              </w:rPr>
            </w:pPr>
            <w:r w:rsidRPr="00B835F3">
              <w:rPr>
                <w:rFonts w:ascii="Arial Narrow" w:hAnsi="Arial Narrow"/>
                <w:sz w:val="18"/>
                <w:szCs w:val="18"/>
              </w:rPr>
              <w:t>2021</w:t>
            </w:r>
          </w:p>
        </w:tc>
        <w:tc>
          <w:tcPr>
            <w:tcW w:w="988" w:type="dxa"/>
          </w:tcPr>
          <w:p w14:paraId="1F033E73"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24,1</w:t>
            </w:r>
          </w:p>
        </w:tc>
        <w:tc>
          <w:tcPr>
            <w:tcW w:w="1106" w:type="dxa"/>
          </w:tcPr>
          <w:p w14:paraId="5A7F74F4"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25,8</w:t>
            </w:r>
          </w:p>
        </w:tc>
        <w:tc>
          <w:tcPr>
            <w:tcW w:w="748" w:type="dxa"/>
          </w:tcPr>
          <w:p w14:paraId="66B690CD"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7,1</w:t>
            </w:r>
          </w:p>
        </w:tc>
        <w:tc>
          <w:tcPr>
            <w:tcW w:w="1106" w:type="dxa"/>
          </w:tcPr>
          <w:p w14:paraId="04DDF25A"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42,5</w:t>
            </w:r>
          </w:p>
        </w:tc>
        <w:tc>
          <w:tcPr>
            <w:tcW w:w="906" w:type="dxa"/>
          </w:tcPr>
          <w:p w14:paraId="51A70D0F"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22,0</w:t>
            </w:r>
          </w:p>
        </w:tc>
        <w:tc>
          <w:tcPr>
            <w:tcW w:w="933" w:type="dxa"/>
          </w:tcPr>
          <w:p w14:paraId="10ACD24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20,1</w:t>
            </w:r>
          </w:p>
        </w:tc>
        <w:tc>
          <w:tcPr>
            <w:tcW w:w="988" w:type="dxa"/>
          </w:tcPr>
          <w:p w14:paraId="510C328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40,0</w:t>
            </w:r>
          </w:p>
        </w:tc>
        <w:tc>
          <w:tcPr>
            <w:tcW w:w="913" w:type="dxa"/>
          </w:tcPr>
          <w:p w14:paraId="5BFC4AF9"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20,2</w:t>
            </w:r>
          </w:p>
        </w:tc>
        <w:tc>
          <w:tcPr>
            <w:tcW w:w="850" w:type="dxa"/>
          </w:tcPr>
          <w:p w14:paraId="78D5270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47,2</w:t>
            </w:r>
          </w:p>
        </w:tc>
      </w:tr>
      <w:tr w:rsidR="006752BC" w:rsidRPr="00B835F3" w14:paraId="482082C1"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7014FB96" w14:textId="77777777" w:rsidR="006752BC" w:rsidRPr="00B835F3" w:rsidRDefault="006752BC" w:rsidP="00AB55F5">
            <w:pPr>
              <w:rPr>
                <w:rFonts w:ascii="Arial Narrow" w:hAnsi="Arial Narrow"/>
                <w:bCs w:val="0"/>
                <w:sz w:val="18"/>
                <w:szCs w:val="18"/>
              </w:rPr>
            </w:pPr>
            <w:r w:rsidRPr="00B835F3">
              <w:rPr>
                <w:rFonts w:ascii="Arial Narrow" w:hAnsi="Arial Narrow"/>
                <w:sz w:val="18"/>
                <w:szCs w:val="18"/>
              </w:rPr>
              <w:t>2022</w:t>
            </w:r>
          </w:p>
        </w:tc>
        <w:tc>
          <w:tcPr>
            <w:tcW w:w="988" w:type="dxa"/>
          </w:tcPr>
          <w:p w14:paraId="70049157"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14,7</w:t>
            </w:r>
          </w:p>
        </w:tc>
        <w:tc>
          <w:tcPr>
            <w:tcW w:w="1106" w:type="dxa"/>
          </w:tcPr>
          <w:p w14:paraId="7A48AD83"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18,3</w:t>
            </w:r>
          </w:p>
        </w:tc>
        <w:tc>
          <w:tcPr>
            <w:tcW w:w="748" w:type="dxa"/>
          </w:tcPr>
          <w:p w14:paraId="513584F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7,7</w:t>
            </w:r>
          </w:p>
        </w:tc>
        <w:tc>
          <w:tcPr>
            <w:tcW w:w="1106" w:type="dxa"/>
          </w:tcPr>
          <w:p w14:paraId="0D3B7DE8"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39,3</w:t>
            </w:r>
          </w:p>
        </w:tc>
        <w:tc>
          <w:tcPr>
            <w:tcW w:w="906" w:type="dxa"/>
          </w:tcPr>
          <w:p w14:paraId="3E59F643"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19,9</w:t>
            </w:r>
          </w:p>
        </w:tc>
        <w:tc>
          <w:tcPr>
            <w:tcW w:w="933" w:type="dxa"/>
          </w:tcPr>
          <w:p w14:paraId="1C493F09"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18,3</w:t>
            </w:r>
          </w:p>
        </w:tc>
        <w:tc>
          <w:tcPr>
            <w:tcW w:w="988" w:type="dxa"/>
          </w:tcPr>
          <w:p w14:paraId="4103F5D1"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37,0</w:t>
            </w:r>
          </w:p>
        </w:tc>
        <w:tc>
          <w:tcPr>
            <w:tcW w:w="913" w:type="dxa"/>
          </w:tcPr>
          <w:p w14:paraId="4FFA1995"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35,0</w:t>
            </w:r>
          </w:p>
        </w:tc>
        <w:tc>
          <w:tcPr>
            <w:tcW w:w="850" w:type="dxa"/>
          </w:tcPr>
          <w:p w14:paraId="48B44DF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46,0</w:t>
            </w:r>
          </w:p>
        </w:tc>
      </w:tr>
      <w:tr w:rsidR="006752BC" w:rsidRPr="00B835F3" w14:paraId="1DA89379"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22450786" w14:textId="77777777" w:rsidR="006752BC" w:rsidRPr="00B835F3" w:rsidRDefault="006752BC" w:rsidP="00AB55F5">
            <w:pPr>
              <w:rPr>
                <w:rFonts w:ascii="Arial Narrow" w:hAnsi="Arial Narrow"/>
                <w:sz w:val="18"/>
                <w:szCs w:val="18"/>
              </w:rPr>
            </w:pPr>
            <w:r w:rsidRPr="00B835F3">
              <w:rPr>
                <w:rFonts w:ascii="Arial Narrow" w:hAnsi="Arial Narrow"/>
                <w:sz w:val="18"/>
                <w:szCs w:val="18"/>
              </w:rPr>
              <w:t>2023</w:t>
            </w:r>
          </w:p>
        </w:tc>
        <w:tc>
          <w:tcPr>
            <w:tcW w:w="988" w:type="dxa"/>
          </w:tcPr>
          <w:p w14:paraId="4D3E5840"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11,6</w:t>
            </w:r>
          </w:p>
        </w:tc>
        <w:tc>
          <w:tcPr>
            <w:tcW w:w="1106" w:type="dxa"/>
          </w:tcPr>
          <w:p w14:paraId="6BCC6E68"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7,3</w:t>
            </w:r>
          </w:p>
        </w:tc>
        <w:tc>
          <w:tcPr>
            <w:tcW w:w="748" w:type="dxa"/>
          </w:tcPr>
          <w:p w14:paraId="1CB47FD9"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3,3</w:t>
            </w:r>
          </w:p>
        </w:tc>
        <w:tc>
          <w:tcPr>
            <w:tcW w:w="1106" w:type="dxa"/>
          </w:tcPr>
          <w:p w14:paraId="5399693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25,8</w:t>
            </w:r>
          </w:p>
        </w:tc>
        <w:tc>
          <w:tcPr>
            <w:tcW w:w="906" w:type="dxa"/>
          </w:tcPr>
          <w:p w14:paraId="3F675F51"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20,9</w:t>
            </w:r>
          </w:p>
        </w:tc>
        <w:tc>
          <w:tcPr>
            <w:tcW w:w="933" w:type="dxa"/>
          </w:tcPr>
          <w:p w14:paraId="7BC08090"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13,5</w:t>
            </w:r>
          </w:p>
        </w:tc>
        <w:tc>
          <w:tcPr>
            <w:tcW w:w="988" w:type="dxa"/>
          </w:tcPr>
          <w:p w14:paraId="231101DC"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13,3</w:t>
            </w:r>
          </w:p>
        </w:tc>
        <w:tc>
          <w:tcPr>
            <w:tcW w:w="913" w:type="dxa"/>
          </w:tcPr>
          <w:p w14:paraId="5E811DFA"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71,9</w:t>
            </w:r>
          </w:p>
        </w:tc>
        <w:tc>
          <w:tcPr>
            <w:tcW w:w="850" w:type="dxa"/>
          </w:tcPr>
          <w:p w14:paraId="1A67DD7C"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36,8</w:t>
            </w:r>
          </w:p>
        </w:tc>
      </w:tr>
      <w:tr w:rsidR="006752BC" w:rsidRPr="00B835F3" w14:paraId="5A5889D0"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672E4FFD" w14:textId="77777777" w:rsidR="006752BC" w:rsidRPr="00B835F3" w:rsidRDefault="006752BC" w:rsidP="00AB55F5">
            <w:pPr>
              <w:rPr>
                <w:rFonts w:ascii="Arial Narrow" w:hAnsi="Arial Narrow"/>
                <w:sz w:val="18"/>
                <w:szCs w:val="18"/>
              </w:rPr>
            </w:pPr>
            <w:r w:rsidRPr="00B835F3">
              <w:rPr>
                <w:rFonts w:ascii="Arial Narrow" w:hAnsi="Arial Narrow"/>
                <w:sz w:val="18"/>
                <w:szCs w:val="18"/>
              </w:rPr>
              <w:t>2024</w:t>
            </w:r>
          </w:p>
        </w:tc>
        <w:tc>
          <w:tcPr>
            <w:tcW w:w="988" w:type="dxa"/>
          </w:tcPr>
          <w:p w14:paraId="76BF7E3D"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11,2</w:t>
            </w:r>
          </w:p>
        </w:tc>
        <w:tc>
          <w:tcPr>
            <w:tcW w:w="1106" w:type="dxa"/>
          </w:tcPr>
          <w:p w14:paraId="2B5AE87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21,4</w:t>
            </w:r>
          </w:p>
        </w:tc>
        <w:tc>
          <w:tcPr>
            <w:tcW w:w="748" w:type="dxa"/>
          </w:tcPr>
          <w:p w14:paraId="5995E6D7"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5,7</w:t>
            </w:r>
          </w:p>
        </w:tc>
        <w:tc>
          <w:tcPr>
            <w:tcW w:w="1106" w:type="dxa"/>
          </w:tcPr>
          <w:p w14:paraId="66C5A15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24,0</w:t>
            </w:r>
          </w:p>
        </w:tc>
        <w:tc>
          <w:tcPr>
            <w:tcW w:w="906" w:type="dxa"/>
          </w:tcPr>
          <w:p w14:paraId="46CC7621"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18,8</w:t>
            </w:r>
          </w:p>
        </w:tc>
        <w:tc>
          <w:tcPr>
            <w:tcW w:w="933" w:type="dxa"/>
          </w:tcPr>
          <w:p w14:paraId="2CDCA7C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18,4</w:t>
            </w:r>
          </w:p>
        </w:tc>
        <w:tc>
          <w:tcPr>
            <w:tcW w:w="988" w:type="dxa"/>
          </w:tcPr>
          <w:p w14:paraId="281E5F2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31,8</w:t>
            </w:r>
          </w:p>
        </w:tc>
        <w:tc>
          <w:tcPr>
            <w:tcW w:w="913" w:type="dxa"/>
          </w:tcPr>
          <w:p w14:paraId="30363D48"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46,2</w:t>
            </w:r>
          </w:p>
        </w:tc>
        <w:tc>
          <w:tcPr>
            <w:tcW w:w="850" w:type="dxa"/>
          </w:tcPr>
          <w:p w14:paraId="2BD9B745"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43,0</w:t>
            </w:r>
          </w:p>
        </w:tc>
      </w:tr>
    </w:tbl>
    <w:p w14:paraId="11ABCFCD" w14:textId="57BE0EAE"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 xml:space="preserve">. </w:t>
      </w:r>
    </w:p>
    <w:p w14:paraId="074F99C8" w14:textId="77777777" w:rsidR="006752BC" w:rsidRPr="00D20FA9" w:rsidRDefault="006752BC" w:rsidP="00AB55F5">
      <w:pPr>
        <w:spacing w:after="0"/>
        <w:rPr>
          <w:rFonts w:ascii="Arial" w:hAnsi="Arial" w:cs="Arial"/>
          <w:sz w:val="18"/>
          <w:szCs w:val="18"/>
        </w:rPr>
      </w:pPr>
    </w:p>
    <w:p w14:paraId="13CB4AE0" w14:textId="0B032BDF"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lastRenderedPageBreak/>
        <w:t>ZRSZ zaposlitev posamezne osebe preverja na podlagi podatkov ZZZS. Pri tem pa v nasprotju z obdobjem trajanja pogodbe ne preverja zaposlitve glede na delodajalca, pri katerem je oseba zaposlena.</w:t>
      </w:r>
    </w:p>
    <w:p w14:paraId="79043635" w14:textId="77777777" w:rsidR="006752BC" w:rsidRPr="00D20FA9" w:rsidRDefault="006752BC" w:rsidP="00B835F3">
      <w:pPr>
        <w:spacing w:after="0"/>
        <w:jc w:val="both"/>
        <w:rPr>
          <w:rFonts w:ascii="Arial" w:hAnsi="Arial" w:cs="Arial"/>
          <w:sz w:val="18"/>
          <w:szCs w:val="18"/>
        </w:rPr>
      </w:pPr>
    </w:p>
    <w:p w14:paraId="31A0905B" w14:textId="13B6CA27"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Za zaposlitve na 30. dan govorimo o deležu ohranitve zaposlitve, saj obstaja velika verjetnost, da te osebe ostanejo zaposlene pri istem delodajalcu. Deleži zaposlenih so izračunani tako, da se število zaposlitev v določenem obdobju deli s številom vključenih. Pri tem so odštete pogodbe, ki se še niso iztekle.</w:t>
      </w:r>
    </w:p>
    <w:p w14:paraId="77CECBB2" w14:textId="77777777" w:rsidR="006752BC" w:rsidRPr="00D20FA9" w:rsidRDefault="006752BC" w:rsidP="00B835F3">
      <w:pPr>
        <w:spacing w:after="0"/>
        <w:jc w:val="both"/>
        <w:rPr>
          <w:rFonts w:ascii="Arial" w:hAnsi="Arial" w:cs="Arial"/>
          <w:sz w:val="18"/>
          <w:szCs w:val="18"/>
        </w:rPr>
      </w:pPr>
    </w:p>
    <w:p w14:paraId="5369674B" w14:textId="66760039"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Glede na trajanje posameznega programa za vse pogodbe, sklenjene v obdobju 2021–2024, rok za spremljanje ohranitev zaposlitev ali prehoda v zaposlitev še ni potekel. </w:t>
      </w:r>
    </w:p>
    <w:p w14:paraId="0DAC9D5D" w14:textId="77777777" w:rsidR="006752BC" w:rsidRPr="00D20FA9" w:rsidRDefault="006752BC" w:rsidP="00B835F3">
      <w:pPr>
        <w:spacing w:after="0"/>
        <w:jc w:val="both"/>
        <w:rPr>
          <w:rFonts w:ascii="Arial" w:hAnsi="Arial" w:cs="Arial"/>
          <w:sz w:val="18"/>
          <w:szCs w:val="18"/>
        </w:rPr>
      </w:pPr>
    </w:p>
    <w:p w14:paraId="321DA897" w14:textId="77777777"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V nadaljevanju so prikazani podatki o zaposlitvah po izteku subvencionirane zaposlitve za pogodbe, sklenjene v obdobju 2021–2023, ki so se že iztekle, kar pomeni, da so se dokončale v celoti ali so bile predčasno prekinjene. To pa ne pomeni, da je od njihovega izteka tudi že poteklo 30 dni in bi s tem dosegle točko merjenja.</w:t>
      </w:r>
    </w:p>
    <w:p w14:paraId="36D97E59" w14:textId="77777777" w:rsidR="006752BC" w:rsidRDefault="006752BC" w:rsidP="00AB55F5">
      <w:pPr>
        <w:pStyle w:val="Napis"/>
      </w:pPr>
    </w:p>
    <w:p w14:paraId="50D0FFD6" w14:textId="5C50E486" w:rsidR="006752BC" w:rsidRPr="00B8692F" w:rsidRDefault="006752BC" w:rsidP="00AB55F5">
      <w:pPr>
        <w:pStyle w:val="Napis"/>
      </w:pPr>
      <w:bookmarkStart w:id="145" w:name="_Toc201145779"/>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24</w:t>
      </w:r>
      <w:r>
        <w:rPr>
          <w:noProof/>
        </w:rPr>
        <w:fldChar w:fldCharType="end"/>
      </w:r>
      <w:r w:rsidRPr="001C3460">
        <w:t>: Podatki o zaposlitvah po izteku subvencionirane zaposlitve za pogodbe, 202</w:t>
      </w:r>
      <w:r>
        <w:t>1</w:t>
      </w:r>
      <w:r w:rsidRPr="001C3460">
        <w:t>–202</w:t>
      </w:r>
      <w:r>
        <w:t>3</w:t>
      </w:r>
      <w:bookmarkEnd w:id="145"/>
    </w:p>
    <w:tbl>
      <w:tblPr>
        <w:tblStyle w:val="Tabelasvetlamrea1poudarek1"/>
        <w:tblW w:w="9514" w:type="dxa"/>
        <w:tblLayout w:type="fixed"/>
        <w:tblLook w:val="04A0" w:firstRow="1" w:lastRow="0" w:firstColumn="1" w:lastColumn="0" w:noHBand="0" w:noVBand="1"/>
      </w:tblPr>
      <w:tblGrid>
        <w:gridCol w:w="2972"/>
        <w:gridCol w:w="992"/>
        <w:gridCol w:w="993"/>
        <w:gridCol w:w="850"/>
        <w:gridCol w:w="992"/>
        <w:gridCol w:w="851"/>
        <w:gridCol w:w="850"/>
        <w:gridCol w:w="1014"/>
      </w:tblGrid>
      <w:tr w:rsidR="00B835F3" w:rsidRPr="00810903" w14:paraId="4C4A800F" w14:textId="77777777" w:rsidTr="00B835F3">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972" w:type="dxa"/>
            <w:hideMark/>
          </w:tcPr>
          <w:p w14:paraId="7CF396F8" w14:textId="77777777" w:rsidR="006752BC" w:rsidRPr="00810903" w:rsidRDefault="006752BC" w:rsidP="00AB55F5">
            <w:pPr>
              <w:spacing w:line="259" w:lineRule="auto"/>
              <w:rPr>
                <w:rFonts w:cs="Arial"/>
                <w:iCs/>
                <w:sz w:val="16"/>
                <w:szCs w:val="16"/>
              </w:rPr>
            </w:pPr>
            <w:r w:rsidRPr="00810903">
              <w:rPr>
                <w:rFonts w:cs="Arial"/>
                <w:iCs/>
                <w:sz w:val="16"/>
                <w:szCs w:val="16"/>
              </w:rPr>
              <w:t>Vključitve 2021</w:t>
            </w:r>
            <w:r w:rsidRPr="00810903">
              <w:rPr>
                <w:rFonts w:cs="Arial"/>
                <w:iCs/>
                <w:sz w:val="16"/>
                <w:szCs w:val="16"/>
              </w:rPr>
              <w:sym w:font="Symbol" w:char="F02D"/>
            </w:r>
            <w:r w:rsidRPr="00810903">
              <w:rPr>
                <w:rFonts w:cs="Arial"/>
                <w:iCs/>
                <w:sz w:val="16"/>
                <w:szCs w:val="16"/>
              </w:rPr>
              <w:t>2023</w:t>
            </w:r>
          </w:p>
        </w:tc>
        <w:tc>
          <w:tcPr>
            <w:tcW w:w="992" w:type="dxa"/>
            <w:hideMark/>
          </w:tcPr>
          <w:p w14:paraId="27F3AD51"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Število vključitev</w:t>
            </w:r>
          </w:p>
        </w:tc>
        <w:tc>
          <w:tcPr>
            <w:tcW w:w="993" w:type="dxa"/>
            <w:hideMark/>
          </w:tcPr>
          <w:p w14:paraId="4A4CD4C4"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Doseglo točko merjenja</w:t>
            </w:r>
          </w:p>
        </w:tc>
        <w:tc>
          <w:tcPr>
            <w:tcW w:w="850" w:type="dxa"/>
            <w:hideMark/>
          </w:tcPr>
          <w:p w14:paraId="008B42F7"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Zaposlen na</w:t>
            </w:r>
          </w:p>
          <w:p w14:paraId="7994B673"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30. dan</w:t>
            </w:r>
          </w:p>
        </w:tc>
        <w:tc>
          <w:tcPr>
            <w:tcW w:w="992" w:type="dxa"/>
            <w:hideMark/>
          </w:tcPr>
          <w:p w14:paraId="592846DF"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 zaposlenih</w:t>
            </w:r>
          </w:p>
        </w:tc>
        <w:tc>
          <w:tcPr>
            <w:tcW w:w="851" w:type="dxa"/>
            <w:hideMark/>
          </w:tcPr>
          <w:p w14:paraId="7933D05F"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Doseglo točko merjenja</w:t>
            </w:r>
          </w:p>
        </w:tc>
        <w:tc>
          <w:tcPr>
            <w:tcW w:w="850" w:type="dxa"/>
            <w:hideMark/>
          </w:tcPr>
          <w:p w14:paraId="53CDB3E9"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Zaposlen na</w:t>
            </w:r>
          </w:p>
          <w:p w14:paraId="157BE4F6"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365. dan</w:t>
            </w:r>
          </w:p>
        </w:tc>
        <w:tc>
          <w:tcPr>
            <w:tcW w:w="1014" w:type="dxa"/>
            <w:hideMark/>
          </w:tcPr>
          <w:p w14:paraId="4D0B79BF"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 zaposlenih</w:t>
            </w:r>
          </w:p>
        </w:tc>
      </w:tr>
      <w:tr w:rsidR="00B835F3" w:rsidRPr="00810903" w14:paraId="483EC726"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611F99F6" w14:textId="210A9A47" w:rsidR="006752BC" w:rsidRPr="009E10A1" w:rsidRDefault="006752BC" w:rsidP="00AB55F5">
            <w:pPr>
              <w:spacing w:line="259" w:lineRule="auto"/>
              <w:rPr>
                <w:rFonts w:cs="Arial"/>
                <w:b w:val="0"/>
                <w:bCs w:val="0"/>
                <w:iCs/>
                <w:szCs w:val="18"/>
              </w:rPr>
            </w:pPr>
            <w:r w:rsidRPr="009E10A1">
              <w:rPr>
                <w:rFonts w:cs="Arial"/>
                <w:b w:val="0"/>
                <w:bCs w:val="0"/>
                <w:iCs/>
                <w:szCs w:val="18"/>
              </w:rPr>
              <w:t>Spodbujanje zaposlovanja - Zaposli.me (3.1.1.9)</w:t>
            </w:r>
          </w:p>
        </w:tc>
        <w:tc>
          <w:tcPr>
            <w:tcW w:w="992" w:type="dxa"/>
            <w:noWrap/>
            <w:hideMark/>
          </w:tcPr>
          <w:p w14:paraId="14625C65" w14:textId="2ECD4A52"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4917</w:t>
            </w:r>
          </w:p>
        </w:tc>
        <w:tc>
          <w:tcPr>
            <w:tcW w:w="993" w:type="dxa"/>
            <w:noWrap/>
            <w:hideMark/>
          </w:tcPr>
          <w:p w14:paraId="1C7F42FE" w14:textId="14A8EBEE"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4917</w:t>
            </w:r>
          </w:p>
        </w:tc>
        <w:tc>
          <w:tcPr>
            <w:tcW w:w="850" w:type="dxa"/>
            <w:noWrap/>
            <w:hideMark/>
          </w:tcPr>
          <w:p w14:paraId="5939DBDE" w14:textId="2F6FCF85"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3473</w:t>
            </w:r>
          </w:p>
        </w:tc>
        <w:tc>
          <w:tcPr>
            <w:tcW w:w="992" w:type="dxa"/>
            <w:noWrap/>
            <w:hideMark/>
          </w:tcPr>
          <w:p w14:paraId="1BB4CC6F"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70,6 %</w:t>
            </w:r>
          </w:p>
        </w:tc>
        <w:tc>
          <w:tcPr>
            <w:tcW w:w="851" w:type="dxa"/>
            <w:noWrap/>
            <w:hideMark/>
          </w:tcPr>
          <w:p w14:paraId="021390AD" w14:textId="6F78F4C9"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4917</w:t>
            </w:r>
          </w:p>
        </w:tc>
        <w:tc>
          <w:tcPr>
            <w:tcW w:w="850" w:type="dxa"/>
            <w:noWrap/>
            <w:hideMark/>
          </w:tcPr>
          <w:p w14:paraId="43A1E1DD" w14:textId="0E53AA33"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3347</w:t>
            </w:r>
          </w:p>
        </w:tc>
        <w:tc>
          <w:tcPr>
            <w:tcW w:w="1014" w:type="dxa"/>
            <w:noWrap/>
            <w:hideMark/>
          </w:tcPr>
          <w:p w14:paraId="3462AACA"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68,1 %</w:t>
            </w:r>
          </w:p>
        </w:tc>
      </w:tr>
      <w:tr w:rsidR="00B835F3" w:rsidRPr="00810903" w14:paraId="742F1E37"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2B6AC663" w14:textId="3AB51EA6" w:rsidR="006752BC" w:rsidRPr="009E10A1" w:rsidRDefault="006752BC" w:rsidP="00AB55F5">
            <w:pPr>
              <w:spacing w:line="259" w:lineRule="auto"/>
              <w:rPr>
                <w:rFonts w:cs="Arial"/>
                <w:b w:val="0"/>
                <w:bCs w:val="0"/>
                <w:iCs/>
                <w:szCs w:val="18"/>
              </w:rPr>
            </w:pPr>
            <w:r w:rsidRPr="009E10A1">
              <w:rPr>
                <w:rFonts w:cs="Arial"/>
                <w:b w:val="0"/>
                <w:bCs w:val="0"/>
                <w:iCs/>
                <w:szCs w:val="18"/>
              </w:rPr>
              <w:t>Spodbude za trajno zaposlovanje mladih (3.1.2.1)</w:t>
            </w:r>
          </w:p>
        </w:tc>
        <w:tc>
          <w:tcPr>
            <w:tcW w:w="992" w:type="dxa"/>
            <w:noWrap/>
            <w:hideMark/>
          </w:tcPr>
          <w:p w14:paraId="3A4985AD"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456</w:t>
            </w:r>
          </w:p>
        </w:tc>
        <w:tc>
          <w:tcPr>
            <w:tcW w:w="993" w:type="dxa"/>
            <w:noWrap/>
            <w:hideMark/>
          </w:tcPr>
          <w:p w14:paraId="319A232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456</w:t>
            </w:r>
          </w:p>
        </w:tc>
        <w:tc>
          <w:tcPr>
            <w:tcW w:w="850" w:type="dxa"/>
            <w:noWrap/>
            <w:hideMark/>
          </w:tcPr>
          <w:p w14:paraId="014358D4"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417</w:t>
            </w:r>
          </w:p>
        </w:tc>
        <w:tc>
          <w:tcPr>
            <w:tcW w:w="992" w:type="dxa"/>
            <w:noWrap/>
            <w:hideMark/>
          </w:tcPr>
          <w:p w14:paraId="0FB35F5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91,4 %</w:t>
            </w:r>
          </w:p>
        </w:tc>
        <w:tc>
          <w:tcPr>
            <w:tcW w:w="851" w:type="dxa"/>
            <w:noWrap/>
            <w:hideMark/>
          </w:tcPr>
          <w:p w14:paraId="6F5D210F"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456</w:t>
            </w:r>
          </w:p>
        </w:tc>
        <w:tc>
          <w:tcPr>
            <w:tcW w:w="850" w:type="dxa"/>
            <w:noWrap/>
            <w:hideMark/>
          </w:tcPr>
          <w:p w14:paraId="62CA385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414</w:t>
            </w:r>
          </w:p>
        </w:tc>
        <w:tc>
          <w:tcPr>
            <w:tcW w:w="1014" w:type="dxa"/>
            <w:noWrap/>
            <w:hideMark/>
          </w:tcPr>
          <w:p w14:paraId="02E05BD1"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90,8 %</w:t>
            </w:r>
          </w:p>
        </w:tc>
      </w:tr>
      <w:tr w:rsidR="00B835F3" w:rsidRPr="00810903" w14:paraId="6E909ADB"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4EA71426" w14:textId="77777777" w:rsidR="006752BC" w:rsidRPr="009E10A1" w:rsidRDefault="006752BC" w:rsidP="00AB55F5">
            <w:pPr>
              <w:spacing w:line="259" w:lineRule="auto"/>
              <w:rPr>
                <w:rFonts w:cs="Arial"/>
                <w:b w:val="0"/>
                <w:bCs w:val="0"/>
                <w:iCs/>
                <w:szCs w:val="18"/>
              </w:rPr>
            </w:pPr>
            <w:r w:rsidRPr="009E10A1">
              <w:rPr>
                <w:rFonts w:cs="Arial"/>
                <w:b w:val="0"/>
                <w:bCs w:val="0"/>
                <w:iCs/>
                <w:szCs w:val="18"/>
              </w:rPr>
              <w:t>Spodbude za trajno zaposlovanje mladih v vzhodni regiji (3.1.2.2)</w:t>
            </w:r>
          </w:p>
        </w:tc>
        <w:tc>
          <w:tcPr>
            <w:tcW w:w="992" w:type="dxa"/>
            <w:noWrap/>
            <w:hideMark/>
          </w:tcPr>
          <w:p w14:paraId="7ABCE36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477</w:t>
            </w:r>
          </w:p>
        </w:tc>
        <w:tc>
          <w:tcPr>
            <w:tcW w:w="993" w:type="dxa"/>
            <w:noWrap/>
            <w:hideMark/>
          </w:tcPr>
          <w:p w14:paraId="3B6D9C7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477</w:t>
            </w:r>
          </w:p>
        </w:tc>
        <w:tc>
          <w:tcPr>
            <w:tcW w:w="850" w:type="dxa"/>
            <w:noWrap/>
            <w:hideMark/>
          </w:tcPr>
          <w:p w14:paraId="771899B5"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427</w:t>
            </w:r>
          </w:p>
        </w:tc>
        <w:tc>
          <w:tcPr>
            <w:tcW w:w="992" w:type="dxa"/>
            <w:noWrap/>
            <w:hideMark/>
          </w:tcPr>
          <w:p w14:paraId="05CDA71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89,5 %</w:t>
            </w:r>
          </w:p>
        </w:tc>
        <w:tc>
          <w:tcPr>
            <w:tcW w:w="851" w:type="dxa"/>
            <w:noWrap/>
            <w:hideMark/>
          </w:tcPr>
          <w:p w14:paraId="3D9024C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477</w:t>
            </w:r>
          </w:p>
        </w:tc>
        <w:tc>
          <w:tcPr>
            <w:tcW w:w="850" w:type="dxa"/>
            <w:noWrap/>
            <w:hideMark/>
          </w:tcPr>
          <w:p w14:paraId="5DDEBC34"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427</w:t>
            </w:r>
          </w:p>
        </w:tc>
        <w:tc>
          <w:tcPr>
            <w:tcW w:w="1014" w:type="dxa"/>
            <w:noWrap/>
            <w:hideMark/>
          </w:tcPr>
          <w:p w14:paraId="44E70AA8"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89,5 %</w:t>
            </w:r>
          </w:p>
        </w:tc>
      </w:tr>
      <w:tr w:rsidR="00B835F3" w:rsidRPr="00810903" w14:paraId="26A1EB7A"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tcPr>
          <w:p w14:paraId="3C91BCDE" w14:textId="5165A204" w:rsidR="006752BC" w:rsidRPr="009E10A1" w:rsidRDefault="006752BC" w:rsidP="00AB55F5">
            <w:pPr>
              <w:spacing w:line="259" w:lineRule="auto"/>
              <w:rPr>
                <w:rFonts w:cs="Arial"/>
                <w:b w:val="0"/>
                <w:bCs w:val="0"/>
                <w:iCs/>
                <w:szCs w:val="18"/>
              </w:rPr>
            </w:pPr>
            <w:r w:rsidRPr="009E10A1">
              <w:rPr>
                <w:rFonts w:cs="Arial"/>
                <w:b w:val="0"/>
                <w:bCs w:val="0"/>
                <w:iCs/>
                <w:szCs w:val="18"/>
              </w:rPr>
              <w:t>Zelena delovna mesta (3.1.2.3)</w:t>
            </w:r>
          </w:p>
        </w:tc>
        <w:tc>
          <w:tcPr>
            <w:tcW w:w="992" w:type="dxa"/>
            <w:noWrap/>
          </w:tcPr>
          <w:p w14:paraId="3E076D7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392</w:t>
            </w:r>
          </w:p>
        </w:tc>
        <w:tc>
          <w:tcPr>
            <w:tcW w:w="993" w:type="dxa"/>
            <w:noWrap/>
          </w:tcPr>
          <w:p w14:paraId="3E0009E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392</w:t>
            </w:r>
          </w:p>
        </w:tc>
        <w:tc>
          <w:tcPr>
            <w:tcW w:w="850" w:type="dxa"/>
            <w:noWrap/>
          </w:tcPr>
          <w:p w14:paraId="2288FDA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355</w:t>
            </w:r>
          </w:p>
        </w:tc>
        <w:tc>
          <w:tcPr>
            <w:tcW w:w="992" w:type="dxa"/>
            <w:noWrap/>
          </w:tcPr>
          <w:p w14:paraId="7C77802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90,6 %</w:t>
            </w:r>
          </w:p>
        </w:tc>
        <w:tc>
          <w:tcPr>
            <w:tcW w:w="851" w:type="dxa"/>
            <w:noWrap/>
          </w:tcPr>
          <w:p w14:paraId="0F7C3083"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158</w:t>
            </w:r>
          </w:p>
        </w:tc>
        <w:tc>
          <w:tcPr>
            <w:tcW w:w="850" w:type="dxa"/>
            <w:noWrap/>
          </w:tcPr>
          <w:p w14:paraId="2A5DCB1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136</w:t>
            </w:r>
          </w:p>
        </w:tc>
        <w:tc>
          <w:tcPr>
            <w:tcW w:w="1014" w:type="dxa"/>
            <w:noWrap/>
          </w:tcPr>
          <w:p w14:paraId="6B43E48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86,1 %</w:t>
            </w:r>
          </w:p>
        </w:tc>
      </w:tr>
      <w:tr w:rsidR="00B835F3" w:rsidRPr="00810903" w14:paraId="237D0D1A"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tcPr>
          <w:p w14:paraId="2CD36D3B" w14:textId="430559E1" w:rsidR="006752BC" w:rsidRPr="009E10A1" w:rsidRDefault="006752BC" w:rsidP="00AB55F5">
            <w:pPr>
              <w:spacing w:line="259" w:lineRule="auto"/>
              <w:rPr>
                <w:rFonts w:cs="Arial"/>
                <w:b w:val="0"/>
                <w:bCs w:val="0"/>
                <w:iCs/>
                <w:szCs w:val="18"/>
              </w:rPr>
            </w:pPr>
            <w:r w:rsidRPr="009E10A1">
              <w:rPr>
                <w:rFonts w:cs="Arial"/>
                <w:b w:val="0"/>
                <w:bCs w:val="0"/>
                <w:iCs/>
                <w:szCs w:val="18"/>
              </w:rPr>
              <w:t>Hitrejši vstop mladih na trg dela (3.1.2.4)</w:t>
            </w:r>
          </w:p>
        </w:tc>
        <w:tc>
          <w:tcPr>
            <w:tcW w:w="992" w:type="dxa"/>
            <w:noWrap/>
          </w:tcPr>
          <w:p w14:paraId="461235F8"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1649</w:t>
            </w:r>
          </w:p>
        </w:tc>
        <w:tc>
          <w:tcPr>
            <w:tcW w:w="993" w:type="dxa"/>
            <w:noWrap/>
          </w:tcPr>
          <w:p w14:paraId="43AD342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1141</w:t>
            </w:r>
          </w:p>
        </w:tc>
        <w:tc>
          <w:tcPr>
            <w:tcW w:w="850" w:type="dxa"/>
            <w:noWrap/>
          </w:tcPr>
          <w:p w14:paraId="66B6737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955</w:t>
            </w:r>
          </w:p>
        </w:tc>
        <w:tc>
          <w:tcPr>
            <w:tcW w:w="992" w:type="dxa"/>
            <w:noWrap/>
          </w:tcPr>
          <w:p w14:paraId="0078780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83,7</w:t>
            </w:r>
            <w:r>
              <w:rPr>
                <w:rFonts w:cs="Arial"/>
                <w:b/>
                <w:iCs/>
                <w:sz w:val="16"/>
                <w:szCs w:val="16"/>
              </w:rPr>
              <w:t> %</w:t>
            </w:r>
          </w:p>
        </w:tc>
        <w:tc>
          <w:tcPr>
            <w:tcW w:w="851" w:type="dxa"/>
            <w:noWrap/>
          </w:tcPr>
          <w:p w14:paraId="28A11EDA"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850" w:type="dxa"/>
            <w:noWrap/>
          </w:tcPr>
          <w:p w14:paraId="48294C2A"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1014" w:type="dxa"/>
            <w:noWrap/>
          </w:tcPr>
          <w:p w14:paraId="735BCAB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0,0 %</w:t>
            </w:r>
          </w:p>
        </w:tc>
      </w:tr>
      <w:tr w:rsidR="00B835F3" w:rsidRPr="00810903" w14:paraId="2A0CD059"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tcPr>
          <w:p w14:paraId="0F6C5585" w14:textId="3F55F231" w:rsidR="006752BC" w:rsidRPr="009E10A1" w:rsidRDefault="006752BC" w:rsidP="00AB55F5">
            <w:pPr>
              <w:spacing w:line="259" w:lineRule="auto"/>
              <w:rPr>
                <w:rFonts w:cs="Arial"/>
                <w:b w:val="0"/>
                <w:bCs w:val="0"/>
                <w:iCs/>
                <w:szCs w:val="18"/>
              </w:rPr>
            </w:pPr>
            <w:r w:rsidRPr="009E10A1">
              <w:rPr>
                <w:rFonts w:cs="Arial"/>
                <w:b w:val="0"/>
                <w:bCs w:val="0"/>
                <w:iCs/>
                <w:szCs w:val="18"/>
              </w:rPr>
              <w:t>Priložnost zame (3.1.2.5)</w:t>
            </w:r>
          </w:p>
        </w:tc>
        <w:tc>
          <w:tcPr>
            <w:tcW w:w="992" w:type="dxa"/>
            <w:noWrap/>
          </w:tcPr>
          <w:p w14:paraId="4A199633"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329</w:t>
            </w:r>
          </w:p>
        </w:tc>
        <w:tc>
          <w:tcPr>
            <w:tcW w:w="993" w:type="dxa"/>
            <w:noWrap/>
          </w:tcPr>
          <w:p w14:paraId="52A3F5E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329</w:t>
            </w:r>
          </w:p>
        </w:tc>
        <w:tc>
          <w:tcPr>
            <w:tcW w:w="850" w:type="dxa"/>
            <w:noWrap/>
          </w:tcPr>
          <w:p w14:paraId="771E3EF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167</w:t>
            </w:r>
          </w:p>
        </w:tc>
        <w:tc>
          <w:tcPr>
            <w:tcW w:w="992" w:type="dxa"/>
            <w:noWrap/>
          </w:tcPr>
          <w:p w14:paraId="5E618614"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50,8</w:t>
            </w:r>
            <w:r>
              <w:rPr>
                <w:rFonts w:cs="Arial"/>
                <w:b/>
                <w:iCs/>
                <w:sz w:val="16"/>
                <w:szCs w:val="16"/>
              </w:rPr>
              <w:t> %</w:t>
            </w:r>
          </w:p>
        </w:tc>
        <w:tc>
          <w:tcPr>
            <w:tcW w:w="851" w:type="dxa"/>
            <w:noWrap/>
          </w:tcPr>
          <w:p w14:paraId="5E61A812"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850" w:type="dxa"/>
            <w:noWrap/>
          </w:tcPr>
          <w:p w14:paraId="6379AF93"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1014" w:type="dxa"/>
            <w:noWrap/>
          </w:tcPr>
          <w:p w14:paraId="4E518FF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0,0 %</w:t>
            </w:r>
          </w:p>
        </w:tc>
      </w:tr>
      <w:tr w:rsidR="00B835F3" w:rsidRPr="00810903" w14:paraId="14CFB973"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48A1A319" w14:textId="5F391964" w:rsidR="006752BC" w:rsidRPr="009E10A1" w:rsidRDefault="006752BC" w:rsidP="00AB55F5">
            <w:pPr>
              <w:spacing w:line="259" w:lineRule="auto"/>
              <w:rPr>
                <w:rFonts w:cs="Arial"/>
                <w:b w:val="0"/>
                <w:bCs w:val="0"/>
                <w:iCs/>
                <w:szCs w:val="18"/>
              </w:rPr>
            </w:pPr>
            <w:r w:rsidRPr="009E10A1">
              <w:rPr>
                <w:rFonts w:cs="Arial"/>
                <w:b w:val="0"/>
                <w:bCs w:val="0"/>
                <w:iCs/>
                <w:szCs w:val="18"/>
              </w:rPr>
              <w:t>Spodbude za zaposlovanje oseb iz programa Učne delavnice (4.2.1.3)</w:t>
            </w:r>
          </w:p>
        </w:tc>
        <w:tc>
          <w:tcPr>
            <w:tcW w:w="992" w:type="dxa"/>
            <w:noWrap/>
            <w:hideMark/>
          </w:tcPr>
          <w:p w14:paraId="7BFADBD5"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147</w:t>
            </w:r>
          </w:p>
        </w:tc>
        <w:tc>
          <w:tcPr>
            <w:tcW w:w="993" w:type="dxa"/>
            <w:noWrap/>
            <w:hideMark/>
          </w:tcPr>
          <w:p w14:paraId="61D06DD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147</w:t>
            </w:r>
          </w:p>
        </w:tc>
        <w:tc>
          <w:tcPr>
            <w:tcW w:w="850" w:type="dxa"/>
            <w:noWrap/>
            <w:hideMark/>
          </w:tcPr>
          <w:p w14:paraId="1412CDDD"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92</w:t>
            </w:r>
          </w:p>
        </w:tc>
        <w:tc>
          <w:tcPr>
            <w:tcW w:w="992" w:type="dxa"/>
            <w:noWrap/>
            <w:hideMark/>
          </w:tcPr>
          <w:p w14:paraId="30705B52"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62,6 %</w:t>
            </w:r>
          </w:p>
        </w:tc>
        <w:tc>
          <w:tcPr>
            <w:tcW w:w="851" w:type="dxa"/>
            <w:noWrap/>
            <w:hideMark/>
          </w:tcPr>
          <w:p w14:paraId="616C2FEE"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141</w:t>
            </w:r>
          </w:p>
        </w:tc>
        <w:tc>
          <w:tcPr>
            <w:tcW w:w="850" w:type="dxa"/>
            <w:noWrap/>
            <w:hideMark/>
          </w:tcPr>
          <w:p w14:paraId="0E77A0D2"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82</w:t>
            </w:r>
          </w:p>
        </w:tc>
        <w:tc>
          <w:tcPr>
            <w:tcW w:w="1014" w:type="dxa"/>
            <w:noWrap/>
            <w:hideMark/>
          </w:tcPr>
          <w:p w14:paraId="1E61463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58,2 %</w:t>
            </w:r>
          </w:p>
        </w:tc>
      </w:tr>
      <w:tr w:rsidR="00B835F3" w:rsidRPr="00810903" w14:paraId="69B240BF" w14:textId="77777777" w:rsidTr="00B835F3">
        <w:trPr>
          <w:trHeight w:val="280"/>
        </w:trPr>
        <w:tc>
          <w:tcPr>
            <w:cnfStyle w:val="001000000000" w:firstRow="0" w:lastRow="0" w:firstColumn="1" w:lastColumn="0" w:oddVBand="0" w:evenVBand="0" w:oddHBand="0" w:evenHBand="0" w:firstRowFirstColumn="0" w:firstRowLastColumn="0" w:lastRowFirstColumn="0" w:lastRowLastColumn="0"/>
            <w:tcW w:w="2972" w:type="dxa"/>
            <w:hideMark/>
          </w:tcPr>
          <w:p w14:paraId="000A21DC" w14:textId="77777777" w:rsidR="006752BC" w:rsidRPr="009E10A1" w:rsidRDefault="006752BC" w:rsidP="00AB55F5">
            <w:pPr>
              <w:spacing w:line="259" w:lineRule="auto"/>
              <w:rPr>
                <w:rFonts w:cs="Arial"/>
                <w:i/>
                <w:szCs w:val="18"/>
              </w:rPr>
            </w:pPr>
            <w:r w:rsidRPr="009E10A1">
              <w:rPr>
                <w:rFonts w:cs="Arial"/>
                <w:i/>
                <w:szCs w:val="18"/>
              </w:rPr>
              <w:t>SKUPAJ</w:t>
            </w:r>
          </w:p>
        </w:tc>
        <w:tc>
          <w:tcPr>
            <w:tcW w:w="992" w:type="dxa"/>
            <w:noWrap/>
            <w:hideMark/>
          </w:tcPr>
          <w:p w14:paraId="1FC1A76D" w14:textId="2C8FF822"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8367</w:t>
            </w:r>
          </w:p>
        </w:tc>
        <w:tc>
          <w:tcPr>
            <w:tcW w:w="993" w:type="dxa"/>
            <w:noWrap/>
            <w:hideMark/>
          </w:tcPr>
          <w:p w14:paraId="6340C468" w14:textId="2A2EEBEC"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7859</w:t>
            </w:r>
          </w:p>
        </w:tc>
        <w:tc>
          <w:tcPr>
            <w:tcW w:w="850" w:type="dxa"/>
            <w:noWrap/>
            <w:hideMark/>
          </w:tcPr>
          <w:p w14:paraId="46BBC005" w14:textId="651D7FB8"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5886</w:t>
            </w:r>
          </w:p>
        </w:tc>
        <w:tc>
          <w:tcPr>
            <w:tcW w:w="992" w:type="dxa"/>
            <w:noWrap/>
            <w:hideMark/>
          </w:tcPr>
          <w:p w14:paraId="2BC24B6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74,9 %</w:t>
            </w:r>
          </w:p>
        </w:tc>
        <w:tc>
          <w:tcPr>
            <w:tcW w:w="851" w:type="dxa"/>
            <w:noWrap/>
            <w:hideMark/>
          </w:tcPr>
          <w:p w14:paraId="57D42C46" w14:textId="37B99E85"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6149</w:t>
            </w:r>
          </w:p>
        </w:tc>
        <w:tc>
          <w:tcPr>
            <w:tcW w:w="850" w:type="dxa"/>
            <w:noWrap/>
            <w:hideMark/>
          </w:tcPr>
          <w:p w14:paraId="01B3628F" w14:textId="670324A3"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4406</w:t>
            </w:r>
          </w:p>
        </w:tc>
        <w:tc>
          <w:tcPr>
            <w:tcW w:w="1014" w:type="dxa"/>
            <w:noWrap/>
            <w:hideMark/>
          </w:tcPr>
          <w:p w14:paraId="59D8B55B"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71,7 %</w:t>
            </w:r>
          </w:p>
        </w:tc>
      </w:tr>
    </w:tbl>
    <w:p w14:paraId="766AC450" w14:textId="1350CA2B"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78FA2499" w14:textId="77777777" w:rsidR="006752BC" w:rsidRPr="001C3460" w:rsidRDefault="006752BC" w:rsidP="00AB55F5">
      <w:pPr>
        <w:spacing w:after="0"/>
        <w:rPr>
          <w:rFonts w:ascii="Arial" w:hAnsi="Arial" w:cs="Arial"/>
          <w:bCs/>
          <w:color w:val="7C7C7C"/>
        </w:rPr>
      </w:pPr>
      <w:r w:rsidRPr="001C3460">
        <w:rPr>
          <w:rFonts w:ascii="Arial" w:hAnsi="Arial" w:cs="Arial"/>
          <w:sz w:val="14"/>
          <w:szCs w:val="20"/>
        </w:rPr>
        <w:t>OPOMBA: Točka merjenja pomeni, da je od izteka subvencionirane zaposlitve poteklo 30 ali 365 dni.</w:t>
      </w:r>
    </w:p>
    <w:p w14:paraId="2F5B0562" w14:textId="77777777" w:rsidR="006752BC" w:rsidRPr="00D20FA9" w:rsidRDefault="006752BC" w:rsidP="00B835F3">
      <w:pPr>
        <w:spacing w:after="0"/>
        <w:jc w:val="both"/>
        <w:rPr>
          <w:rFonts w:ascii="Arial" w:hAnsi="Arial" w:cs="Arial"/>
          <w:sz w:val="18"/>
          <w:szCs w:val="18"/>
        </w:rPr>
      </w:pPr>
    </w:p>
    <w:p w14:paraId="51EA478F" w14:textId="1D6898C8" w:rsidR="006752BC" w:rsidRPr="00D20FA9" w:rsidRDefault="006752BC" w:rsidP="00B835F3">
      <w:pPr>
        <w:spacing w:after="0"/>
        <w:jc w:val="both"/>
        <w:rPr>
          <w:rFonts w:ascii="Arial" w:hAnsi="Arial" w:cs="Arial"/>
          <w:bCs/>
          <w:sz w:val="18"/>
          <w:szCs w:val="18"/>
        </w:rPr>
      </w:pPr>
      <w:r w:rsidRPr="00D20FA9">
        <w:rPr>
          <w:rFonts w:ascii="Arial" w:hAnsi="Arial" w:cs="Arial"/>
          <w:sz w:val="18"/>
          <w:szCs w:val="18"/>
        </w:rPr>
        <w:t xml:space="preserve">Iz zgornje preglednice je razvidno, da je med vsemi programi subvencioniranja zaposlitve </w:t>
      </w:r>
      <w:r w:rsidRPr="00D20FA9">
        <w:rPr>
          <w:rFonts w:ascii="Arial" w:hAnsi="Arial" w:cs="Arial"/>
          <w:b/>
          <w:sz w:val="18"/>
          <w:szCs w:val="18"/>
        </w:rPr>
        <w:t>na 30. dan</w:t>
      </w:r>
      <w:r w:rsidRPr="00D20FA9">
        <w:rPr>
          <w:rFonts w:ascii="Arial" w:hAnsi="Arial" w:cs="Arial"/>
          <w:sz w:val="18"/>
          <w:szCs w:val="18"/>
        </w:rPr>
        <w:t xml:space="preserve"> ohranilo zaposlitev 74,9 odstotka vseh vključenih v obdobju od leta 2021 do leta 2023. Največji delež ohranitev zaposlitev na 30. dan po izteku subvencionirane zaposlitve je pri programu Spodbude za trajno zaposlovanje mladih (91,4 odstotka), sledita programa Zelena delovna mesta (90,6 odstotka) in Spodbude za trajno zaposlovanje mladih v vzhodni regiji (89,5 odstotka).</w:t>
      </w:r>
      <w:r w:rsidRPr="00D20FA9">
        <w:rPr>
          <w:rFonts w:ascii="Arial" w:hAnsi="Arial" w:cs="Arial"/>
          <w:bCs/>
          <w:sz w:val="18"/>
          <w:szCs w:val="18"/>
          <w:lang w:eastAsia="sl-SI"/>
        </w:rPr>
        <w:t xml:space="preserve"> </w:t>
      </w:r>
      <w:r w:rsidRPr="00D20FA9">
        <w:rPr>
          <w:rFonts w:ascii="Arial" w:hAnsi="Arial" w:cs="Arial"/>
          <w:bCs/>
          <w:sz w:val="18"/>
          <w:szCs w:val="18"/>
        </w:rPr>
        <w:t xml:space="preserve">Visok delež ohranitve zaposlitve je tudi pri programu Hitrejši vstop mladih na trg dela (83,7 odstotka). Še vedno odličen delež ohranitve zaposlitve je pri programu Zaposli.me, v katerega je bilo vključenih največ oseb iz ranljivih skupin (dolgotrajno brezposelni, starejši od 50 let in tako dalje), ki znaša 70,6 odstotka. </w:t>
      </w:r>
    </w:p>
    <w:p w14:paraId="23C81351" w14:textId="77777777" w:rsidR="006752BC" w:rsidRPr="00D20FA9" w:rsidRDefault="006752BC" w:rsidP="00B835F3">
      <w:pPr>
        <w:spacing w:after="0"/>
        <w:jc w:val="both"/>
        <w:rPr>
          <w:rFonts w:ascii="Arial" w:hAnsi="Arial" w:cs="Arial"/>
          <w:sz w:val="18"/>
          <w:szCs w:val="18"/>
        </w:rPr>
      </w:pPr>
    </w:p>
    <w:p w14:paraId="4D99C026" w14:textId="0A34B2B4" w:rsidR="006752BC" w:rsidRPr="00D20FA9" w:rsidRDefault="006752BC" w:rsidP="00B835F3">
      <w:pPr>
        <w:spacing w:after="0"/>
        <w:jc w:val="both"/>
        <w:rPr>
          <w:rFonts w:ascii="Arial" w:hAnsi="Arial" w:cs="Arial"/>
          <w:bCs/>
          <w:sz w:val="18"/>
          <w:szCs w:val="18"/>
        </w:rPr>
      </w:pPr>
      <w:r w:rsidRPr="00D20FA9">
        <w:rPr>
          <w:rFonts w:ascii="Arial" w:hAnsi="Arial" w:cs="Arial"/>
          <w:b/>
          <w:sz w:val="18"/>
          <w:szCs w:val="18"/>
        </w:rPr>
        <w:t>Na 365. dan</w:t>
      </w:r>
      <w:r w:rsidRPr="00D20FA9">
        <w:rPr>
          <w:rFonts w:ascii="Arial" w:hAnsi="Arial" w:cs="Arial"/>
          <w:sz w:val="18"/>
          <w:szCs w:val="18"/>
        </w:rPr>
        <w:t xml:space="preserve"> po izteku subvencionirane zaposlitve lahko glede na trajanje pogodbe merimo ohranitev zaposlitve oziroma prehod v zaposlitev le za nekatere programe. Najboljši delež zaposlenosti na 365. dan od izteka subvencionirane zaposlitve je pri programu Spodbude za trajno zaposlovanje mladih, 90,8 odstotka. Sledi </w:t>
      </w:r>
      <w:r w:rsidRPr="00D20FA9">
        <w:rPr>
          <w:rFonts w:ascii="Arial" w:hAnsi="Arial" w:cs="Arial"/>
          <w:bCs/>
          <w:sz w:val="18"/>
          <w:szCs w:val="18"/>
        </w:rPr>
        <w:t xml:space="preserve">program Spodbude za trajno zaposlovanje mladih v vzhodni regiji z 89,5 odstotka. Visok delež izhodov je bil tudi pri programu Zelena delovna mesta, in sicer 86,1 odstotka, medtem </w:t>
      </w:r>
      <w:r w:rsidR="0031138F" w:rsidRPr="00D20FA9">
        <w:rPr>
          <w:rFonts w:ascii="Arial" w:hAnsi="Arial" w:cs="Arial"/>
          <w:bCs/>
          <w:sz w:val="18"/>
          <w:szCs w:val="18"/>
        </w:rPr>
        <w:t xml:space="preserve">ko </w:t>
      </w:r>
      <w:r w:rsidRPr="00D20FA9">
        <w:rPr>
          <w:rFonts w:ascii="Arial" w:hAnsi="Arial" w:cs="Arial"/>
          <w:bCs/>
          <w:sz w:val="18"/>
          <w:szCs w:val="18"/>
        </w:rPr>
        <w:t>je bilo med vključenimi v program Zaposli.me zaposlenih 3347 oseb ali 68,1 odstotka.</w:t>
      </w:r>
    </w:p>
    <w:p w14:paraId="1E6D54B6" w14:textId="77777777" w:rsidR="006752BC" w:rsidRPr="00D20FA9" w:rsidRDefault="006752BC" w:rsidP="00B835F3">
      <w:pPr>
        <w:spacing w:after="0"/>
        <w:jc w:val="both"/>
        <w:rPr>
          <w:rFonts w:ascii="Arial" w:hAnsi="Arial" w:cs="Arial"/>
          <w:sz w:val="18"/>
          <w:szCs w:val="18"/>
        </w:rPr>
      </w:pPr>
    </w:p>
    <w:p w14:paraId="63579AF7" w14:textId="449B1112"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Podatke o zaposlitvah pa lahko spremljamo tudi tako, da zajamemo podatke o vseh zaposlitvah vključenih oseb, in sicer v 12 mesecih po izteku subvencionirane zaposlitve, ne glede na to, ali so bile osebe zaposlene na 30. ali 365. dan. Ti podatki so začasni in se bodo še spreminjali, saj je to podatek na dan 31. januarja 2025 in od vseh pogodb</w:t>
      </w:r>
      <w:r w:rsidR="0031138F" w:rsidRPr="00D20FA9">
        <w:rPr>
          <w:rFonts w:ascii="Arial" w:hAnsi="Arial" w:cs="Arial"/>
          <w:sz w:val="18"/>
          <w:szCs w:val="18"/>
        </w:rPr>
        <w:t>, ki so se iztekle,</w:t>
      </w:r>
      <w:r w:rsidRPr="00D20FA9">
        <w:rPr>
          <w:rFonts w:ascii="Arial" w:hAnsi="Arial" w:cs="Arial"/>
          <w:sz w:val="18"/>
          <w:szCs w:val="18"/>
        </w:rPr>
        <w:t xml:space="preserve"> še ni preteklo eno leto.</w:t>
      </w:r>
    </w:p>
    <w:p w14:paraId="32E0CF32" w14:textId="77777777" w:rsidR="006752BC" w:rsidRPr="00D20FA9" w:rsidRDefault="006752BC" w:rsidP="00B835F3">
      <w:pPr>
        <w:spacing w:after="0"/>
        <w:jc w:val="both"/>
        <w:rPr>
          <w:rFonts w:ascii="Arial" w:hAnsi="Arial" w:cs="Arial"/>
          <w:sz w:val="18"/>
          <w:szCs w:val="18"/>
        </w:rPr>
      </w:pPr>
    </w:p>
    <w:p w14:paraId="7579865B" w14:textId="4527634F" w:rsidR="006752BC" w:rsidRDefault="006752BC" w:rsidP="00B835F3">
      <w:pPr>
        <w:spacing w:after="0"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Zelo pomemben je tudi podatek </w:t>
      </w:r>
      <w:r>
        <w:rPr>
          <w:rFonts w:ascii="Arial" w:eastAsia="Calibri" w:hAnsi="Arial" w:cs="Times New Roman"/>
          <w:sz w:val="18"/>
          <w:szCs w:val="20"/>
          <w:lang w:eastAsia="x-none"/>
        </w:rPr>
        <w:t>o</w:t>
      </w:r>
      <w:r w:rsidRPr="001C3460">
        <w:rPr>
          <w:rFonts w:ascii="Arial" w:eastAsia="Calibri" w:hAnsi="Arial" w:cs="Times New Roman"/>
          <w:sz w:val="18"/>
          <w:szCs w:val="20"/>
          <w:lang w:eastAsia="x-none"/>
        </w:rPr>
        <w:t xml:space="preserve"> delež</w:t>
      </w:r>
      <w:r>
        <w:rPr>
          <w:rFonts w:ascii="Arial" w:eastAsia="Calibri" w:hAnsi="Arial" w:cs="Times New Roman"/>
          <w:sz w:val="18"/>
          <w:szCs w:val="20"/>
          <w:lang w:eastAsia="x-none"/>
        </w:rPr>
        <w:t>u</w:t>
      </w:r>
      <w:r w:rsidRPr="001C3460">
        <w:rPr>
          <w:rFonts w:ascii="Arial" w:eastAsia="Calibri" w:hAnsi="Arial" w:cs="Times New Roman"/>
          <w:sz w:val="18"/>
          <w:szCs w:val="20"/>
          <w:lang w:eastAsia="x-none"/>
        </w:rPr>
        <w:t xml:space="preserve"> zaposlitev v obdobju 12 mesecev po izteku subvencionirane zaposlitve, saj obstaja verjetnost, da se oseba </w:t>
      </w:r>
      <w:r>
        <w:rPr>
          <w:rFonts w:ascii="Arial" w:eastAsia="Calibri" w:hAnsi="Arial" w:cs="Times New Roman"/>
          <w:sz w:val="18"/>
          <w:szCs w:val="20"/>
          <w:lang w:eastAsia="x-none"/>
        </w:rPr>
        <w:t xml:space="preserve">znova </w:t>
      </w:r>
      <w:r w:rsidRPr="001C3460">
        <w:rPr>
          <w:rFonts w:ascii="Arial" w:eastAsia="Calibri" w:hAnsi="Arial" w:cs="Times New Roman"/>
          <w:sz w:val="18"/>
          <w:szCs w:val="20"/>
          <w:lang w:eastAsia="x-none"/>
        </w:rPr>
        <w:t xml:space="preserve">zaposli na primer na 45. dan in je na primer na 365. dan, ko se izvaja spremljanje, </w:t>
      </w:r>
      <w:r>
        <w:rPr>
          <w:rFonts w:ascii="Arial" w:eastAsia="Calibri" w:hAnsi="Arial" w:cs="Times New Roman"/>
          <w:sz w:val="18"/>
          <w:szCs w:val="20"/>
          <w:lang w:eastAsia="x-none"/>
        </w:rPr>
        <w:t xml:space="preserve">znova </w:t>
      </w:r>
      <w:r w:rsidRPr="001C3460">
        <w:rPr>
          <w:rFonts w:ascii="Arial" w:eastAsia="Calibri" w:hAnsi="Arial" w:cs="Times New Roman"/>
          <w:sz w:val="18"/>
          <w:szCs w:val="20"/>
          <w:lang w:eastAsia="x-none"/>
        </w:rPr>
        <w:t>brezposelna. Kljub temu pa je predhodna vključitev v subvencionirano zaposlitev zagotovo prispevala k lažjemu prehodu med različnimi zaposlitvami in s tem k pridobivanju različnih delovnih izkušenj in novih kompetenc. S tem dodatnim spremljanjem želimo prikazati, kako subvencionirana zaposlitev vpliva na uspešnost pridobitve nove zaposlitve oziroma povečanje možnosti prehoda v zaposlitev. Iz podatkov je torej mogoče razbrati, kako subvencionirana zaposlitev lahko vpliva na zaposljivost oseb.</w:t>
      </w:r>
    </w:p>
    <w:p w14:paraId="1B94EED5" w14:textId="77777777" w:rsidR="007B23F3" w:rsidRPr="001C3460" w:rsidRDefault="007B23F3" w:rsidP="00B835F3">
      <w:pPr>
        <w:spacing w:after="0" w:line="276" w:lineRule="auto"/>
        <w:jc w:val="both"/>
        <w:rPr>
          <w:rFonts w:ascii="Arial" w:eastAsia="Calibri" w:hAnsi="Arial" w:cs="Times New Roman"/>
          <w:sz w:val="18"/>
          <w:szCs w:val="20"/>
          <w:lang w:eastAsia="x-none"/>
        </w:rPr>
      </w:pPr>
    </w:p>
    <w:p w14:paraId="52243F0D" w14:textId="5AD2A414" w:rsidR="006752BC" w:rsidRPr="00D20FA9" w:rsidRDefault="006752BC" w:rsidP="00B835F3">
      <w:pPr>
        <w:spacing w:after="0"/>
        <w:jc w:val="both"/>
        <w:rPr>
          <w:rFonts w:ascii="Arial" w:hAnsi="Arial" w:cs="Arial"/>
          <w:b/>
          <w:bCs/>
          <w:sz w:val="18"/>
          <w:szCs w:val="18"/>
        </w:rPr>
      </w:pPr>
      <w:r w:rsidRPr="00D20FA9">
        <w:rPr>
          <w:rFonts w:ascii="Arial" w:hAnsi="Arial" w:cs="Arial"/>
          <w:sz w:val="18"/>
          <w:szCs w:val="18"/>
        </w:rPr>
        <w:lastRenderedPageBreak/>
        <w:t xml:space="preserve">Za primere, ko ocenjujemo povečanje možnosti prehoda v zaposlitev </w:t>
      </w:r>
      <w:r w:rsidRPr="00D20FA9">
        <w:rPr>
          <w:rFonts w:ascii="Arial" w:hAnsi="Arial" w:cs="Arial"/>
          <w:b/>
          <w:sz w:val="18"/>
          <w:szCs w:val="18"/>
        </w:rPr>
        <w:t>v 12 mesecih</w:t>
      </w:r>
      <w:r w:rsidRPr="00D20FA9">
        <w:rPr>
          <w:rFonts w:ascii="Arial" w:hAnsi="Arial" w:cs="Arial"/>
          <w:sz w:val="18"/>
          <w:szCs w:val="18"/>
        </w:rPr>
        <w:t xml:space="preserve"> po izteku subvencionirane zaposlitve, so </w:t>
      </w:r>
      <w:r w:rsidR="0031138F" w:rsidRPr="00D20FA9">
        <w:rPr>
          <w:rFonts w:ascii="Arial" w:hAnsi="Arial" w:cs="Arial"/>
          <w:sz w:val="18"/>
          <w:szCs w:val="18"/>
        </w:rPr>
        <w:t xml:space="preserve">podatki </w:t>
      </w:r>
      <w:r w:rsidRPr="00D20FA9">
        <w:rPr>
          <w:rFonts w:ascii="Arial" w:hAnsi="Arial" w:cs="Arial"/>
          <w:sz w:val="18"/>
          <w:szCs w:val="18"/>
        </w:rPr>
        <w:t xml:space="preserve">prikazani v spodnji preglednici. </w:t>
      </w:r>
      <w:r w:rsidRPr="00D20FA9">
        <w:rPr>
          <w:rFonts w:ascii="Arial" w:hAnsi="Arial" w:cs="Arial"/>
          <w:b/>
          <w:bCs/>
          <w:sz w:val="18"/>
          <w:szCs w:val="18"/>
        </w:rPr>
        <w:t xml:space="preserve">Ugotovimo lahko, da je v obdobju enega leta po izteku subvencionirane zaposlitve ohranilo zaposlitev ali našlo vnovično zaposlitev 85,6 odstotka vseh vključenih. </w:t>
      </w:r>
    </w:p>
    <w:p w14:paraId="5393C870" w14:textId="77777777" w:rsidR="006752BC" w:rsidRPr="00D20FA9" w:rsidRDefault="006752BC" w:rsidP="00AB55F5">
      <w:pPr>
        <w:spacing w:after="0"/>
        <w:rPr>
          <w:rFonts w:ascii="Arial" w:hAnsi="Arial" w:cs="Arial"/>
          <w:sz w:val="18"/>
          <w:szCs w:val="18"/>
        </w:rPr>
      </w:pPr>
    </w:p>
    <w:p w14:paraId="677D4E0C" w14:textId="6E3C96C0" w:rsidR="006752BC" w:rsidRPr="001C3460" w:rsidRDefault="006752BC" w:rsidP="00AB55F5">
      <w:pPr>
        <w:pStyle w:val="Napis"/>
      </w:pPr>
      <w:bookmarkStart w:id="146" w:name="_Toc201145780"/>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25</w:t>
      </w:r>
      <w:r>
        <w:rPr>
          <w:noProof/>
        </w:rPr>
        <w:fldChar w:fldCharType="end"/>
      </w:r>
      <w:r w:rsidRPr="001C3460">
        <w:t>: Delež zaposlitev v obdobju 12 mesecev po izteku subvencionirane zaposlitve</w:t>
      </w:r>
      <w:bookmarkEnd w:id="146"/>
    </w:p>
    <w:tbl>
      <w:tblPr>
        <w:tblStyle w:val="Tabelasvetlamrea1poudarek1"/>
        <w:tblW w:w="9220" w:type="dxa"/>
        <w:tblLayout w:type="fixed"/>
        <w:tblLook w:val="04A0" w:firstRow="1" w:lastRow="0" w:firstColumn="1" w:lastColumn="0" w:noHBand="0" w:noVBand="1"/>
      </w:tblPr>
      <w:tblGrid>
        <w:gridCol w:w="5406"/>
        <w:gridCol w:w="953"/>
        <w:gridCol w:w="954"/>
        <w:gridCol w:w="953"/>
        <w:gridCol w:w="954"/>
      </w:tblGrid>
      <w:tr w:rsidR="006752BC" w:rsidRPr="0030086A" w14:paraId="2B9A92BD" w14:textId="77777777" w:rsidTr="00EA302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4D2808A3" w14:textId="77777777" w:rsidR="006752BC" w:rsidRPr="0030086A" w:rsidRDefault="006752BC" w:rsidP="00AB55F5">
            <w:pPr>
              <w:spacing w:line="259" w:lineRule="auto"/>
              <w:rPr>
                <w:rFonts w:cs="Arial"/>
                <w:iCs/>
                <w:sz w:val="16"/>
                <w:szCs w:val="16"/>
              </w:rPr>
            </w:pPr>
            <w:r w:rsidRPr="0030086A">
              <w:rPr>
                <w:rFonts w:cs="Arial"/>
                <w:iCs/>
                <w:sz w:val="16"/>
                <w:szCs w:val="16"/>
              </w:rPr>
              <w:t>Vključitve 2021</w:t>
            </w:r>
            <w:r w:rsidRPr="0030086A">
              <w:rPr>
                <w:rFonts w:cs="Arial"/>
                <w:iCs/>
                <w:sz w:val="16"/>
                <w:szCs w:val="16"/>
              </w:rPr>
              <w:sym w:font="Symbol" w:char="F02D"/>
            </w:r>
            <w:r w:rsidRPr="0030086A">
              <w:rPr>
                <w:rFonts w:cs="Arial"/>
                <w:iCs/>
                <w:sz w:val="16"/>
                <w:szCs w:val="16"/>
              </w:rPr>
              <w:t>2023</w:t>
            </w:r>
          </w:p>
        </w:tc>
        <w:tc>
          <w:tcPr>
            <w:tcW w:w="953" w:type="dxa"/>
            <w:hideMark/>
          </w:tcPr>
          <w:p w14:paraId="13E02CBC" w14:textId="77777777"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Število vključitev</w:t>
            </w:r>
          </w:p>
        </w:tc>
        <w:tc>
          <w:tcPr>
            <w:tcW w:w="954" w:type="dxa"/>
            <w:hideMark/>
          </w:tcPr>
          <w:p w14:paraId="1A20E1C5" w14:textId="5D93F71E"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Število pogodb</w:t>
            </w:r>
            <w:r w:rsidR="00BF4A3C">
              <w:rPr>
                <w:rFonts w:cs="Arial"/>
                <w:iCs/>
                <w:sz w:val="16"/>
                <w:szCs w:val="16"/>
              </w:rPr>
              <w:t>, ki so se iztekle</w:t>
            </w:r>
          </w:p>
        </w:tc>
        <w:tc>
          <w:tcPr>
            <w:tcW w:w="953" w:type="dxa"/>
            <w:hideMark/>
          </w:tcPr>
          <w:p w14:paraId="7A820241" w14:textId="77777777"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 xml:space="preserve">Zaposleni v </w:t>
            </w:r>
          </w:p>
          <w:p w14:paraId="689D6096" w14:textId="77777777"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365 dneh</w:t>
            </w:r>
          </w:p>
        </w:tc>
        <w:tc>
          <w:tcPr>
            <w:tcW w:w="954" w:type="dxa"/>
            <w:hideMark/>
          </w:tcPr>
          <w:p w14:paraId="788F46C3" w14:textId="107C25CC"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Delež od pogodb</w:t>
            </w:r>
            <w:r w:rsidR="00BF4A3C">
              <w:rPr>
                <w:rFonts w:cs="Arial"/>
                <w:iCs/>
                <w:sz w:val="16"/>
                <w:szCs w:val="16"/>
              </w:rPr>
              <w:t>, ki so se iztekle</w:t>
            </w:r>
          </w:p>
        </w:tc>
      </w:tr>
      <w:tr w:rsidR="006752BC" w:rsidRPr="0030086A" w14:paraId="5765DE76"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63FC25B7" w14:textId="1D1F44EC"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Spodbude za trajno zaposlovanje mladih v vzhodni regiji</w:t>
            </w:r>
            <w:r>
              <w:rPr>
                <w:rFonts w:cs="Arial"/>
                <w:b w:val="0"/>
                <w:bCs w:val="0"/>
                <w:iCs/>
                <w:sz w:val="16"/>
                <w:szCs w:val="16"/>
              </w:rPr>
              <w:t xml:space="preserve"> (</w:t>
            </w:r>
            <w:r w:rsidRPr="0030086A">
              <w:rPr>
                <w:rFonts w:cs="Arial"/>
                <w:b w:val="0"/>
                <w:bCs w:val="0"/>
                <w:iCs/>
                <w:sz w:val="16"/>
                <w:szCs w:val="16"/>
              </w:rPr>
              <w:t>3.1.1.8 in 3.1.2.2</w:t>
            </w:r>
            <w:r>
              <w:rPr>
                <w:rFonts w:cs="Arial"/>
                <w:b w:val="0"/>
                <w:bCs w:val="0"/>
                <w:iCs/>
                <w:sz w:val="16"/>
                <w:szCs w:val="16"/>
              </w:rPr>
              <w:t>)</w:t>
            </w:r>
          </w:p>
        </w:tc>
        <w:tc>
          <w:tcPr>
            <w:tcW w:w="953" w:type="dxa"/>
            <w:noWrap/>
            <w:hideMark/>
          </w:tcPr>
          <w:p w14:paraId="5B3FBB24"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478</w:t>
            </w:r>
          </w:p>
        </w:tc>
        <w:tc>
          <w:tcPr>
            <w:tcW w:w="954" w:type="dxa"/>
            <w:noWrap/>
            <w:hideMark/>
          </w:tcPr>
          <w:p w14:paraId="36FB2FDE"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478</w:t>
            </w:r>
          </w:p>
        </w:tc>
        <w:tc>
          <w:tcPr>
            <w:tcW w:w="953" w:type="dxa"/>
            <w:noWrap/>
            <w:hideMark/>
          </w:tcPr>
          <w:p w14:paraId="5D681EAE"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458</w:t>
            </w:r>
          </w:p>
        </w:tc>
        <w:tc>
          <w:tcPr>
            <w:tcW w:w="954" w:type="dxa"/>
            <w:noWrap/>
            <w:hideMark/>
          </w:tcPr>
          <w:p w14:paraId="7E6DDA8A"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95,8</w:t>
            </w:r>
            <w:r>
              <w:rPr>
                <w:rFonts w:cs="Arial"/>
                <w:bCs/>
                <w:iCs/>
                <w:sz w:val="16"/>
                <w:szCs w:val="16"/>
              </w:rPr>
              <w:t> %</w:t>
            </w:r>
          </w:p>
        </w:tc>
      </w:tr>
      <w:tr w:rsidR="006752BC" w:rsidRPr="0030086A" w14:paraId="105E9CE5"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7A14384B" w14:textId="53A3C728"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Spodbujanje zaposlovanja </w:t>
            </w:r>
            <w:r>
              <w:rPr>
                <w:rFonts w:cs="Arial"/>
                <w:b w:val="0"/>
                <w:bCs w:val="0"/>
                <w:iCs/>
                <w:sz w:val="16"/>
                <w:szCs w:val="16"/>
              </w:rPr>
              <w:t>–</w:t>
            </w:r>
            <w:r w:rsidRPr="0030086A">
              <w:rPr>
                <w:rFonts w:cs="Arial"/>
                <w:b w:val="0"/>
                <w:bCs w:val="0"/>
                <w:iCs/>
                <w:sz w:val="16"/>
                <w:szCs w:val="16"/>
              </w:rPr>
              <w:t xml:space="preserve"> Zaposli.me </w:t>
            </w:r>
            <w:r>
              <w:rPr>
                <w:rFonts w:cs="Arial"/>
                <w:b w:val="0"/>
                <w:bCs w:val="0"/>
                <w:iCs/>
                <w:sz w:val="16"/>
                <w:szCs w:val="16"/>
              </w:rPr>
              <w:t>(</w:t>
            </w:r>
            <w:r w:rsidRPr="0030086A">
              <w:rPr>
                <w:rFonts w:cs="Arial"/>
                <w:b w:val="0"/>
                <w:bCs w:val="0"/>
                <w:iCs/>
                <w:sz w:val="16"/>
                <w:szCs w:val="16"/>
              </w:rPr>
              <w:t>3.1.1.9</w:t>
            </w:r>
            <w:r>
              <w:rPr>
                <w:rFonts w:cs="Arial"/>
                <w:b w:val="0"/>
                <w:bCs w:val="0"/>
                <w:iCs/>
                <w:sz w:val="16"/>
                <w:szCs w:val="16"/>
              </w:rPr>
              <w:t>)</w:t>
            </w:r>
          </w:p>
        </w:tc>
        <w:tc>
          <w:tcPr>
            <w:tcW w:w="953" w:type="dxa"/>
            <w:noWrap/>
            <w:hideMark/>
          </w:tcPr>
          <w:p w14:paraId="74C096DF" w14:textId="4D1C36ED"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4917</w:t>
            </w:r>
          </w:p>
        </w:tc>
        <w:tc>
          <w:tcPr>
            <w:tcW w:w="954" w:type="dxa"/>
            <w:noWrap/>
            <w:hideMark/>
          </w:tcPr>
          <w:p w14:paraId="1B68CC25" w14:textId="4E74036E"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4917</w:t>
            </w:r>
          </w:p>
        </w:tc>
        <w:tc>
          <w:tcPr>
            <w:tcW w:w="953" w:type="dxa"/>
            <w:noWrap/>
            <w:hideMark/>
          </w:tcPr>
          <w:p w14:paraId="1E6C66E8" w14:textId="53B46AED"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4154</w:t>
            </w:r>
          </w:p>
        </w:tc>
        <w:tc>
          <w:tcPr>
            <w:tcW w:w="954" w:type="dxa"/>
            <w:noWrap/>
            <w:hideMark/>
          </w:tcPr>
          <w:p w14:paraId="3FB4A65A"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84,5</w:t>
            </w:r>
            <w:r>
              <w:rPr>
                <w:rFonts w:cs="Arial"/>
                <w:bCs/>
                <w:iCs/>
                <w:sz w:val="16"/>
                <w:szCs w:val="16"/>
              </w:rPr>
              <w:t> %</w:t>
            </w:r>
          </w:p>
        </w:tc>
      </w:tr>
      <w:tr w:rsidR="006752BC" w:rsidRPr="0030086A" w14:paraId="47A8D9DF"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18B5BAA3" w14:textId="4B76E961"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Spodbude za trajno zaposlovanje mladih </w:t>
            </w:r>
            <w:r>
              <w:rPr>
                <w:rFonts w:cs="Arial"/>
                <w:b w:val="0"/>
                <w:bCs w:val="0"/>
                <w:iCs/>
                <w:sz w:val="16"/>
                <w:szCs w:val="16"/>
              </w:rPr>
              <w:t>(</w:t>
            </w:r>
            <w:r w:rsidRPr="0030086A">
              <w:rPr>
                <w:rFonts w:cs="Arial"/>
                <w:b w:val="0"/>
                <w:bCs w:val="0"/>
                <w:iCs/>
                <w:sz w:val="16"/>
                <w:szCs w:val="16"/>
              </w:rPr>
              <w:t>3.1.2.1</w:t>
            </w:r>
            <w:r>
              <w:rPr>
                <w:rFonts w:cs="Arial"/>
                <w:b w:val="0"/>
                <w:bCs w:val="0"/>
                <w:iCs/>
                <w:sz w:val="16"/>
                <w:szCs w:val="16"/>
              </w:rPr>
              <w:t>)</w:t>
            </w:r>
          </w:p>
        </w:tc>
        <w:tc>
          <w:tcPr>
            <w:tcW w:w="953" w:type="dxa"/>
            <w:noWrap/>
            <w:hideMark/>
          </w:tcPr>
          <w:p w14:paraId="0EC5B099"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456</w:t>
            </w:r>
          </w:p>
        </w:tc>
        <w:tc>
          <w:tcPr>
            <w:tcW w:w="954" w:type="dxa"/>
            <w:noWrap/>
            <w:hideMark/>
          </w:tcPr>
          <w:p w14:paraId="51148598"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456</w:t>
            </w:r>
          </w:p>
        </w:tc>
        <w:tc>
          <w:tcPr>
            <w:tcW w:w="953" w:type="dxa"/>
            <w:noWrap/>
            <w:hideMark/>
          </w:tcPr>
          <w:p w14:paraId="1B55F1E9"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443</w:t>
            </w:r>
          </w:p>
        </w:tc>
        <w:tc>
          <w:tcPr>
            <w:tcW w:w="954" w:type="dxa"/>
            <w:noWrap/>
            <w:hideMark/>
          </w:tcPr>
          <w:p w14:paraId="4B2E3B61"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97,1</w:t>
            </w:r>
            <w:r>
              <w:rPr>
                <w:rFonts w:cs="Arial"/>
                <w:bCs/>
                <w:iCs/>
                <w:sz w:val="16"/>
                <w:szCs w:val="16"/>
              </w:rPr>
              <w:t> %</w:t>
            </w:r>
          </w:p>
        </w:tc>
      </w:tr>
      <w:tr w:rsidR="006752BC" w:rsidRPr="0030086A" w14:paraId="6AD1DC69"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tcPr>
          <w:p w14:paraId="33BB0D7D" w14:textId="2BE3FB91"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Zelena delovna mesta </w:t>
            </w:r>
            <w:r>
              <w:rPr>
                <w:rFonts w:cs="Arial"/>
                <w:b w:val="0"/>
                <w:bCs w:val="0"/>
                <w:iCs/>
                <w:sz w:val="16"/>
                <w:szCs w:val="16"/>
              </w:rPr>
              <w:t>(</w:t>
            </w:r>
            <w:r w:rsidRPr="0030086A">
              <w:rPr>
                <w:rFonts w:cs="Arial"/>
                <w:b w:val="0"/>
                <w:bCs w:val="0"/>
                <w:iCs/>
                <w:sz w:val="16"/>
                <w:szCs w:val="16"/>
              </w:rPr>
              <w:t>3.1.2.3</w:t>
            </w:r>
            <w:r>
              <w:rPr>
                <w:rFonts w:cs="Arial"/>
                <w:b w:val="0"/>
                <w:bCs w:val="0"/>
                <w:iCs/>
                <w:sz w:val="16"/>
                <w:szCs w:val="16"/>
              </w:rPr>
              <w:t>)</w:t>
            </w:r>
          </w:p>
        </w:tc>
        <w:tc>
          <w:tcPr>
            <w:tcW w:w="953" w:type="dxa"/>
            <w:noWrap/>
          </w:tcPr>
          <w:p w14:paraId="2A01473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392</w:t>
            </w:r>
          </w:p>
        </w:tc>
        <w:tc>
          <w:tcPr>
            <w:tcW w:w="954" w:type="dxa"/>
            <w:noWrap/>
          </w:tcPr>
          <w:p w14:paraId="0E158B1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392</w:t>
            </w:r>
          </w:p>
        </w:tc>
        <w:tc>
          <w:tcPr>
            <w:tcW w:w="953" w:type="dxa"/>
            <w:noWrap/>
          </w:tcPr>
          <w:p w14:paraId="6B855B66"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372</w:t>
            </w:r>
          </w:p>
        </w:tc>
        <w:tc>
          <w:tcPr>
            <w:tcW w:w="954" w:type="dxa"/>
            <w:noWrap/>
          </w:tcPr>
          <w:p w14:paraId="76104FCA"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94,9</w:t>
            </w:r>
            <w:r>
              <w:rPr>
                <w:rFonts w:cs="Arial"/>
                <w:bCs/>
                <w:iCs/>
                <w:sz w:val="16"/>
                <w:szCs w:val="16"/>
              </w:rPr>
              <w:t> %</w:t>
            </w:r>
          </w:p>
        </w:tc>
      </w:tr>
      <w:tr w:rsidR="006752BC" w:rsidRPr="0030086A" w14:paraId="6ACBEF09"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100194DE" w14:textId="6436AE88"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Hitrejši vstop mladih na trg dela </w:t>
            </w:r>
            <w:r>
              <w:rPr>
                <w:rFonts w:cs="Arial"/>
                <w:b w:val="0"/>
                <w:bCs w:val="0"/>
                <w:iCs/>
                <w:sz w:val="16"/>
                <w:szCs w:val="16"/>
              </w:rPr>
              <w:t>(</w:t>
            </w:r>
            <w:r w:rsidRPr="0030086A">
              <w:rPr>
                <w:rFonts w:cs="Arial"/>
                <w:b w:val="0"/>
                <w:bCs w:val="0"/>
                <w:iCs/>
                <w:sz w:val="16"/>
                <w:szCs w:val="16"/>
              </w:rPr>
              <w:t>3.1.2.4</w:t>
            </w:r>
            <w:r>
              <w:rPr>
                <w:rFonts w:cs="Arial"/>
                <w:b w:val="0"/>
                <w:bCs w:val="0"/>
                <w:iCs/>
                <w:sz w:val="16"/>
                <w:szCs w:val="16"/>
              </w:rPr>
              <w:t>)</w:t>
            </w:r>
          </w:p>
        </w:tc>
        <w:tc>
          <w:tcPr>
            <w:tcW w:w="953" w:type="dxa"/>
            <w:noWrap/>
            <w:hideMark/>
          </w:tcPr>
          <w:p w14:paraId="27B8D1B5" w14:textId="20D294D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1649</w:t>
            </w:r>
          </w:p>
        </w:tc>
        <w:tc>
          <w:tcPr>
            <w:tcW w:w="954" w:type="dxa"/>
            <w:noWrap/>
            <w:hideMark/>
          </w:tcPr>
          <w:p w14:paraId="7851C40C" w14:textId="49A4B221"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1179</w:t>
            </w:r>
          </w:p>
        </w:tc>
        <w:tc>
          <w:tcPr>
            <w:tcW w:w="953" w:type="dxa"/>
            <w:noWrap/>
            <w:hideMark/>
          </w:tcPr>
          <w:p w14:paraId="73DB0282"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996</w:t>
            </w:r>
          </w:p>
        </w:tc>
        <w:tc>
          <w:tcPr>
            <w:tcW w:w="954" w:type="dxa"/>
            <w:noWrap/>
            <w:hideMark/>
          </w:tcPr>
          <w:p w14:paraId="33FC22B3"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84,5</w:t>
            </w:r>
            <w:r>
              <w:rPr>
                <w:rFonts w:cs="Arial"/>
                <w:bCs/>
                <w:iCs/>
                <w:sz w:val="16"/>
                <w:szCs w:val="16"/>
              </w:rPr>
              <w:t> %</w:t>
            </w:r>
          </w:p>
        </w:tc>
      </w:tr>
      <w:tr w:rsidR="006752BC" w:rsidRPr="0030086A" w14:paraId="74E362CE"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tcPr>
          <w:p w14:paraId="2C9E2D73" w14:textId="4E527467"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Priložnost zame </w:t>
            </w:r>
            <w:r>
              <w:rPr>
                <w:rFonts w:cs="Arial"/>
                <w:b w:val="0"/>
                <w:bCs w:val="0"/>
                <w:iCs/>
                <w:sz w:val="16"/>
                <w:szCs w:val="16"/>
              </w:rPr>
              <w:t>(</w:t>
            </w:r>
            <w:r w:rsidRPr="0030086A">
              <w:rPr>
                <w:rFonts w:cs="Arial"/>
                <w:b w:val="0"/>
                <w:bCs w:val="0"/>
                <w:iCs/>
                <w:sz w:val="16"/>
                <w:szCs w:val="16"/>
              </w:rPr>
              <w:t>3.1.2.5</w:t>
            </w:r>
            <w:r>
              <w:rPr>
                <w:rFonts w:cs="Arial"/>
                <w:b w:val="0"/>
                <w:bCs w:val="0"/>
                <w:iCs/>
                <w:sz w:val="16"/>
                <w:szCs w:val="16"/>
              </w:rPr>
              <w:t>)</w:t>
            </w:r>
          </w:p>
        </w:tc>
        <w:tc>
          <w:tcPr>
            <w:tcW w:w="953" w:type="dxa"/>
            <w:noWrap/>
          </w:tcPr>
          <w:p w14:paraId="4B424DF3"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329</w:t>
            </w:r>
          </w:p>
        </w:tc>
        <w:tc>
          <w:tcPr>
            <w:tcW w:w="954" w:type="dxa"/>
            <w:noWrap/>
          </w:tcPr>
          <w:p w14:paraId="49B52D7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329</w:t>
            </w:r>
          </w:p>
        </w:tc>
        <w:tc>
          <w:tcPr>
            <w:tcW w:w="953" w:type="dxa"/>
            <w:noWrap/>
          </w:tcPr>
          <w:p w14:paraId="469DB499"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230</w:t>
            </w:r>
          </w:p>
        </w:tc>
        <w:tc>
          <w:tcPr>
            <w:tcW w:w="954" w:type="dxa"/>
            <w:noWrap/>
          </w:tcPr>
          <w:p w14:paraId="2B263C48"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69,9</w:t>
            </w:r>
            <w:r>
              <w:rPr>
                <w:rFonts w:cs="Arial"/>
                <w:bCs/>
                <w:iCs/>
                <w:sz w:val="16"/>
                <w:szCs w:val="16"/>
              </w:rPr>
              <w:t> %</w:t>
            </w:r>
          </w:p>
        </w:tc>
      </w:tr>
      <w:tr w:rsidR="006752BC" w:rsidRPr="0030086A" w14:paraId="3380BBB4"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52527212" w14:textId="4C487A25"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Spodbude za zaposlovanje oseb iz programa Učne delavnice </w:t>
            </w:r>
            <w:r>
              <w:rPr>
                <w:rFonts w:cs="Arial"/>
                <w:b w:val="0"/>
                <w:bCs w:val="0"/>
                <w:iCs/>
                <w:sz w:val="16"/>
                <w:szCs w:val="16"/>
              </w:rPr>
              <w:t>(</w:t>
            </w:r>
            <w:r w:rsidRPr="0030086A">
              <w:rPr>
                <w:rFonts w:cs="Arial"/>
                <w:b w:val="0"/>
                <w:bCs w:val="0"/>
                <w:iCs/>
                <w:sz w:val="16"/>
                <w:szCs w:val="16"/>
              </w:rPr>
              <w:t>4.2.1.3</w:t>
            </w:r>
            <w:r>
              <w:rPr>
                <w:rFonts w:cs="Arial"/>
                <w:b w:val="0"/>
                <w:bCs w:val="0"/>
                <w:iCs/>
                <w:sz w:val="16"/>
                <w:szCs w:val="16"/>
              </w:rPr>
              <w:t>)</w:t>
            </w:r>
          </w:p>
        </w:tc>
        <w:tc>
          <w:tcPr>
            <w:tcW w:w="953" w:type="dxa"/>
            <w:noWrap/>
            <w:hideMark/>
          </w:tcPr>
          <w:p w14:paraId="3FEEF27B"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147</w:t>
            </w:r>
          </w:p>
        </w:tc>
        <w:tc>
          <w:tcPr>
            <w:tcW w:w="954" w:type="dxa"/>
            <w:noWrap/>
            <w:hideMark/>
          </w:tcPr>
          <w:p w14:paraId="4CD93FA2"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147</w:t>
            </w:r>
          </w:p>
        </w:tc>
        <w:tc>
          <w:tcPr>
            <w:tcW w:w="953" w:type="dxa"/>
            <w:noWrap/>
            <w:hideMark/>
          </w:tcPr>
          <w:p w14:paraId="456B19B8"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111</w:t>
            </w:r>
          </w:p>
        </w:tc>
        <w:tc>
          <w:tcPr>
            <w:tcW w:w="954" w:type="dxa"/>
            <w:noWrap/>
            <w:hideMark/>
          </w:tcPr>
          <w:p w14:paraId="38C688F4"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75,5</w:t>
            </w:r>
            <w:r>
              <w:rPr>
                <w:rFonts w:cs="Arial"/>
                <w:bCs/>
                <w:iCs/>
                <w:sz w:val="16"/>
                <w:szCs w:val="16"/>
              </w:rPr>
              <w:t> %</w:t>
            </w:r>
          </w:p>
        </w:tc>
      </w:tr>
      <w:tr w:rsidR="006752BC" w:rsidRPr="0030086A" w14:paraId="16FAA782"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6CADB1AB" w14:textId="77777777" w:rsidR="006752BC" w:rsidRPr="0030086A" w:rsidRDefault="006752BC" w:rsidP="00AB55F5">
            <w:pPr>
              <w:spacing w:line="259" w:lineRule="auto"/>
              <w:rPr>
                <w:rFonts w:cs="Arial"/>
                <w:iCs/>
                <w:sz w:val="16"/>
                <w:szCs w:val="16"/>
              </w:rPr>
            </w:pPr>
            <w:r w:rsidRPr="0030086A">
              <w:rPr>
                <w:rFonts w:cs="Arial"/>
                <w:iCs/>
                <w:sz w:val="16"/>
                <w:szCs w:val="16"/>
              </w:rPr>
              <w:t>SKUPAJ</w:t>
            </w:r>
          </w:p>
        </w:tc>
        <w:tc>
          <w:tcPr>
            <w:tcW w:w="953" w:type="dxa"/>
            <w:noWrap/>
            <w:hideMark/>
          </w:tcPr>
          <w:p w14:paraId="5E85DFAF" w14:textId="1382B868"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8368</w:t>
            </w:r>
          </w:p>
        </w:tc>
        <w:tc>
          <w:tcPr>
            <w:tcW w:w="954" w:type="dxa"/>
            <w:noWrap/>
            <w:hideMark/>
          </w:tcPr>
          <w:p w14:paraId="50E33270" w14:textId="18E934E4"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7898</w:t>
            </w:r>
          </w:p>
        </w:tc>
        <w:tc>
          <w:tcPr>
            <w:tcW w:w="953" w:type="dxa"/>
            <w:noWrap/>
            <w:hideMark/>
          </w:tcPr>
          <w:p w14:paraId="3712C1D0" w14:textId="459ED0C4"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6764</w:t>
            </w:r>
          </w:p>
        </w:tc>
        <w:tc>
          <w:tcPr>
            <w:tcW w:w="954" w:type="dxa"/>
            <w:noWrap/>
            <w:hideMark/>
          </w:tcPr>
          <w:p w14:paraId="65A21B3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85,6</w:t>
            </w:r>
            <w:r>
              <w:rPr>
                <w:rFonts w:cs="Arial"/>
                <w:b/>
                <w:bCs/>
                <w:iCs/>
                <w:sz w:val="16"/>
                <w:szCs w:val="16"/>
              </w:rPr>
              <w:t> %</w:t>
            </w:r>
          </w:p>
        </w:tc>
      </w:tr>
    </w:tbl>
    <w:p w14:paraId="6F7F4C25" w14:textId="1F9FDA00" w:rsidR="006752BC" w:rsidRPr="008F1B92" w:rsidRDefault="006752BC" w:rsidP="008F1B92">
      <w:pPr>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0199125E" w14:textId="77777777" w:rsidR="006752BC" w:rsidRPr="00D20FA9" w:rsidRDefault="006752BC" w:rsidP="00B4235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ZAPOSLI.ME</w:t>
      </w:r>
    </w:p>
    <w:p w14:paraId="68625B6A" w14:textId="38B063F1"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V poročanem obdobju je ZRSZ izvedel več javnih povabil za spodbujanje zaposlovanja brezposelnih oseb iz ciljnih skupin s pomočjo subvencije za zaposlitev iz sredstev ESS, OP EKP 2014–2020. Razlike v višini subvencije so bile glede na število izpolnjenih meril iz ciljne skupine. V obdobju 2021–2024 je ZRSZ v program Zaposli.me vključil 4917 brezposelnih oseb iz ciljne skupine.</w:t>
      </w:r>
    </w:p>
    <w:p w14:paraId="2059E55A" w14:textId="77777777" w:rsidR="006752BC" w:rsidRPr="00D20FA9" w:rsidRDefault="006752BC" w:rsidP="00B42353">
      <w:pPr>
        <w:spacing w:after="0"/>
        <w:jc w:val="both"/>
        <w:rPr>
          <w:rFonts w:ascii="Arial" w:hAnsi="Arial" w:cs="Arial"/>
          <w:sz w:val="18"/>
          <w:szCs w:val="18"/>
        </w:rPr>
      </w:pPr>
    </w:p>
    <w:p w14:paraId="33C06598" w14:textId="60BA2CD3" w:rsidR="006752BC" w:rsidRPr="00D20FA9" w:rsidRDefault="006752BC" w:rsidP="00B42353">
      <w:pPr>
        <w:spacing w:after="0"/>
        <w:jc w:val="both"/>
        <w:rPr>
          <w:rFonts w:ascii="Arial" w:hAnsi="Arial" w:cs="Arial"/>
          <w:bCs/>
          <w:sz w:val="18"/>
          <w:szCs w:val="18"/>
        </w:rPr>
      </w:pPr>
      <w:r w:rsidRPr="00D20FA9">
        <w:rPr>
          <w:rFonts w:ascii="Arial" w:hAnsi="Arial" w:cs="Arial"/>
          <w:bCs/>
          <w:sz w:val="18"/>
          <w:szCs w:val="18"/>
        </w:rPr>
        <w:t xml:space="preserve">ZRSZ lahko ohranitev zaposlitve oziroma izhode v zaposlitev  spremlja samo za pogodbe, ki so se že </w:t>
      </w:r>
      <w:r w:rsidR="00BF4A3C" w:rsidRPr="00D20FA9">
        <w:rPr>
          <w:rFonts w:ascii="Arial" w:hAnsi="Arial" w:cs="Arial"/>
          <w:bCs/>
          <w:sz w:val="18"/>
          <w:szCs w:val="18"/>
        </w:rPr>
        <w:t>iztekle</w:t>
      </w:r>
      <w:r w:rsidRPr="00D20FA9">
        <w:rPr>
          <w:rFonts w:ascii="Arial" w:hAnsi="Arial" w:cs="Arial"/>
          <w:bCs/>
          <w:sz w:val="18"/>
          <w:szCs w:val="18"/>
        </w:rPr>
        <w:t>, torej pogodbe, sklenjene v obdobju 2021–2023. V spodnji preglednici prikazujemo podatke o zaposlitvah po izteku praviloma 12-mesečne subvencionirane zaposlitve.</w:t>
      </w:r>
    </w:p>
    <w:p w14:paraId="77063F06" w14:textId="77777777" w:rsidR="006752BC" w:rsidRPr="00D20FA9" w:rsidRDefault="006752BC" w:rsidP="00B42353">
      <w:pPr>
        <w:spacing w:after="0"/>
        <w:jc w:val="both"/>
        <w:rPr>
          <w:rFonts w:ascii="Arial" w:hAnsi="Arial" w:cs="Arial"/>
          <w:bCs/>
          <w:sz w:val="18"/>
          <w:szCs w:val="18"/>
        </w:rPr>
      </w:pPr>
    </w:p>
    <w:p w14:paraId="45ACBBF8" w14:textId="7E508EAF" w:rsidR="006752BC" w:rsidRPr="001C3460" w:rsidRDefault="006752BC" w:rsidP="00B42353">
      <w:pPr>
        <w:pStyle w:val="Napis"/>
        <w:jc w:val="both"/>
        <w:rPr>
          <w:szCs w:val="24"/>
        </w:rPr>
      </w:pPr>
      <w:bookmarkStart w:id="147" w:name="_Toc201145781"/>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26</w:t>
      </w:r>
      <w:r>
        <w:rPr>
          <w:noProof/>
        </w:rPr>
        <w:fldChar w:fldCharType="end"/>
      </w:r>
      <w:r w:rsidRPr="001C3460">
        <w:t>: Zaposlitve po izteku program</w:t>
      </w:r>
      <w:r>
        <w:t>a</w:t>
      </w:r>
      <w:r w:rsidRPr="001C3460">
        <w:t xml:space="preserve"> Zaposli.me, vključitve v obdobju 202</w:t>
      </w:r>
      <w:r>
        <w:t>1</w:t>
      </w:r>
      <w:r w:rsidRPr="001C3460">
        <w:t>–202</w:t>
      </w:r>
      <w:r>
        <w:t>3</w:t>
      </w:r>
      <w:bookmarkEnd w:id="147"/>
    </w:p>
    <w:tbl>
      <w:tblPr>
        <w:tblStyle w:val="Tabelasvetlamrea1poudarek51"/>
        <w:tblW w:w="8989" w:type="dxa"/>
        <w:tblLayout w:type="fixed"/>
        <w:tblLook w:val="04A0" w:firstRow="1" w:lastRow="0" w:firstColumn="1" w:lastColumn="0" w:noHBand="0" w:noVBand="1"/>
      </w:tblPr>
      <w:tblGrid>
        <w:gridCol w:w="2830"/>
        <w:gridCol w:w="851"/>
        <w:gridCol w:w="709"/>
        <w:gridCol w:w="850"/>
        <w:gridCol w:w="992"/>
        <w:gridCol w:w="851"/>
        <w:gridCol w:w="850"/>
        <w:gridCol w:w="1056"/>
      </w:tblGrid>
      <w:tr w:rsidR="006752BC" w:rsidRPr="00D729FC" w14:paraId="036DBBA2" w14:textId="77777777" w:rsidTr="007B23F3">
        <w:trPr>
          <w:cnfStyle w:val="100000000000" w:firstRow="1" w:lastRow="0"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2830" w:type="dxa"/>
            <w:hideMark/>
          </w:tcPr>
          <w:p w14:paraId="0EB3FD6D" w14:textId="77777777" w:rsidR="006752BC" w:rsidRPr="00D729FC" w:rsidRDefault="006752BC" w:rsidP="00B42353">
            <w:pPr>
              <w:spacing w:line="276" w:lineRule="auto"/>
              <w:jc w:val="both"/>
              <w:rPr>
                <w:rFonts w:ascii="Arial Narrow" w:hAnsi="Arial Narrow"/>
                <w:bCs w:val="0"/>
                <w:color w:val="auto"/>
                <w:sz w:val="16"/>
                <w:szCs w:val="16"/>
              </w:rPr>
            </w:pPr>
            <w:r w:rsidRPr="00D729FC">
              <w:rPr>
                <w:rFonts w:ascii="Arial Narrow" w:hAnsi="Arial Narrow"/>
                <w:color w:val="auto"/>
                <w:sz w:val="16"/>
                <w:szCs w:val="16"/>
              </w:rPr>
              <w:t>Vključitve 2021–2023</w:t>
            </w:r>
          </w:p>
        </w:tc>
        <w:tc>
          <w:tcPr>
            <w:tcW w:w="851" w:type="dxa"/>
            <w:hideMark/>
          </w:tcPr>
          <w:p w14:paraId="2A0DFA64" w14:textId="77777777" w:rsidR="006752BC" w:rsidRPr="00D729FC" w:rsidRDefault="006752BC" w:rsidP="00B4235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Število vključitev</w:t>
            </w:r>
          </w:p>
        </w:tc>
        <w:tc>
          <w:tcPr>
            <w:tcW w:w="709" w:type="dxa"/>
            <w:hideMark/>
          </w:tcPr>
          <w:p w14:paraId="754BA637"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Doseglo točko merjenja</w:t>
            </w:r>
          </w:p>
        </w:tc>
        <w:tc>
          <w:tcPr>
            <w:tcW w:w="850" w:type="dxa"/>
            <w:hideMark/>
          </w:tcPr>
          <w:p w14:paraId="72348EA7"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Zaposlen na</w:t>
            </w:r>
          </w:p>
          <w:p w14:paraId="6551947A"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30. dan</w:t>
            </w:r>
          </w:p>
        </w:tc>
        <w:tc>
          <w:tcPr>
            <w:tcW w:w="992" w:type="dxa"/>
            <w:hideMark/>
          </w:tcPr>
          <w:p w14:paraId="05B9F73F"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 zaposlenih</w:t>
            </w:r>
          </w:p>
        </w:tc>
        <w:tc>
          <w:tcPr>
            <w:tcW w:w="851" w:type="dxa"/>
            <w:hideMark/>
          </w:tcPr>
          <w:p w14:paraId="4A4EE714"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Doseglo točko merjenja</w:t>
            </w:r>
          </w:p>
        </w:tc>
        <w:tc>
          <w:tcPr>
            <w:tcW w:w="850" w:type="dxa"/>
            <w:hideMark/>
          </w:tcPr>
          <w:p w14:paraId="5003D723" w14:textId="31C5A39F"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Zaposlen na</w:t>
            </w:r>
          </w:p>
          <w:p w14:paraId="3E6130A2"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365. dan</w:t>
            </w:r>
          </w:p>
        </w:tc>
        <w:tc>
          <w:tcPr>
            <w:tcW w:w="1056" w:type="dxa"/>
            <w:hideMark/>
          </w:tcPr>
          <w:p w14:paraId="3193854D"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 zaposlenih</w:t>
            </w:r>
          </w:p>
        </w:tc>
      </w:tr>
      <w:tr w:rsidR="006752BC" w:rsidRPr="00D729FC" w14:paraId="71691DB3" w14:textId="77777777" w:rsidTr="007B23F3">
        <w:trPr>
          <w:trHeight w:val="376"/>
        </w:trPr>
        <w:tc>
          <w:tcPr>
            <w:cnfStyle w:val="001000000000" w:firstRow="0" w:lastRow="0" w:firstColumn="1" w:lastColumn="0" w:oddVBand="0" w:evenVBand="0" w:oddHBand="0" w:evenHBand="0" w:firstRowFirstColumn="0" w:firstRowLastColumn="0" w:lastRowFirstColumn="0" w:lastRowLastColumn="0"/>
            <w:tcW w:w="2830" w:type="dxa"/>
            <w:hideMark/>
          </w:tcPr>
          <w:p w14:paraId="23C3F578" w14:textId="61567ADC" w:rsidR="006752BC" w:rsidRPr="00C801FC" w:rsidRDefault="006752BC" w:rsidP="00B42353">
            <w:pPr>
              <w:spacing w:line="276" w:lineRule="auto"/>
              <w:jc w:val="both"/>
              <w:rPr>
                <w:rFonts w:ascii="Arial Narrow" w:hAnsi="Arial Narrow"/>
                <w:b w:val="0"/>
                <w:bCs w:val="0"/>
                <w:sz w:val="16"/>
                <w:szCs w:val="16"/>
              </w:rPr>
            </w:pPr>
            <w:r w:rsidRPr="00C801FC">
              <w:rPr>
                <w:rFonts w:ascii="Arial Narrow" w:hAnsi="Arial Narrow"/>
                <w:b w:val="0"/>
                <w:bCs w:val="0"/>
                <w:sz w:val="16"/>
                <w:szCs w:val="16"/>
              </w:rPr>
              <w:t>Spodbujanje zaposlovanja – Zaposli.me (3.1.1.9)</w:t>
            </w:r>
          </w:p>
        </w:tc>
        <w:tc>
          <w:tcPr>
            <w:tcW w:w="851" w:type="dxa"/>
            <w:noWrap/>
            <w:hideMark/>
          </w:tcPr>
          <w:p w14:paraId="2FACB83D" w14:textId="4DB42C74"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4917</w:t>
            </w:r>
          </w:p>
        </w:tc>
        <w:tc>
          <w:tcPr>
            <w:tcW w:w="709" w:type="dxa"/>
            <w:noWrap/>
            <w:hideMark/>
          </w:tcPr>
          <w:p w14:paraId="1024C61E" w14:textId="141A3283"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4917</w:t>
            </w:r>
          </w:p>
        </w:tc>
        <w:tc>
          <w:tcPr>
            <w:tcW w:w="850" w:type="dxa"/>
            <w:noWrap/>
            <w:hideMark/>
          </w:tcPr>
          <w:p w14:paraId="6DD12B16" w14:textId="4C10934C"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3473</w:t>
            </w:r>
          </w:p>
        </w:tc>
        <w:tc>
          <w:tcPr>
            <w:tcW w:w="992" w:type="dxa"/>
            <w:noWrap/>
            <w:hideMark/>
          </w:tcPr>
          <w:p w14:paraId="0C6EE20F" w14:textId="77777777"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D729FC">
              <w:rPr>
                <w:rFonts w:ascii="Arial Narrow" w:hAnsi="Arial Narrow"/>
                <w:b/>
                <w:bCs/>
                <w:sz w:val="16"/>
                <w:szCs w:val="16"/>
              </w:rPr>
              <w:t>70,6 %</w:t>
            </w:r>
          </w:p>
        </w:tc>
        <w:tc>
          <w:tcPr>
            <w:tcW w:w="851" w:type="dxa"/>
            <w:noWrap/>
            <w:hideMark/>
          </w:tcPr>
          <w:p w14:paraId="14E2FEB1" w14:textId="32EF9DEE"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4917</w:t>
            </w:r>
          </w:p>
        </w:tc>
        <w:tc>
          <w:tcPr>
            <w:tcW w:w="850" w:type="dxa"/>
            <w:noWrap/>
            <w:hideMark/>
          </w:tcPr>
          <w:p w14:paraId="63518A57" w14:textId="2D8A8CB4"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3347</w:t>
            </w:r>
          </w:p>
        </w:tc>
        <w:tc>
          <w:tcPr>
            <w:tcW w:w="1056" w:type="dxa"/>
            <w:noWrap/>
            <w:hideMark/>
          </w:tcPr>
          <w:p w14:paraId="4A3514BB" w14:textId="77777777"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D729FC">
              <w:rPr>
                <w:rFonts w:ascii="Arial Narrow" w:hAnsi="Arial Narrow"/>
                <w:b/>
                <w:bCs/>
                <w:sz w:val="16"/>
                <w:szCs w:val="16"/>
              </w:rPr>
              <w:t>68,1 %</w:t>
            </w:r>
          </w:p>
        </w:tc>
      </w:tr>
    </w:tbl>
    <w:p w14:paraId="68A55F13" w14:textId="374495AE" w:rsidR="006752BC" w:rsidRPr="001C3460" w:rsidRDefault="006752BC" w:rsidP="00B42353">
      <w:pPr>
        <w:spacing w:after="0"/>
        <w:jc w:val="both"/>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2B3D5044" w14:textId="77777777" w:rsidR="006752BC" w:rsidRPr="001C3460" w:rsidRDefault="006752BC" w:rsidP="00B42353">
      <w:pPr>
        <w:spacing w:after="0"/>
        <w:jc w:val="both"/>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6A3D1DE9" w14:textId="77777777" w:rsidR="006752BC" w:rsidRPr="00D20FA9" w:rsidRDefault="006752BC" w:rsidP="00B42353">
      <w:pPr>
        <w:spacing w:after="0"/>
        <w:jc w:val="both"/>
        <w:rPr>
          <w:rFonts w:ascii="Arial" w:hAnsi="Arial" w:cs="Arial"/>
          <w:sz w:val="18"/>
          <w:szCs w:val="18"/>
        </w:rPr>
      </w:pPr>
    </w:p>
    <w:p w14:paraId="45B17259" w14:textId="2C90BBAC" w:rsidR="006752BC" w:rsidRPr="00D20FA9" w:rsidRDefault="006752BC" w:rsidP="00B42353">
      <w:pPr>
        <w:spacing w:after="0"/>
        <w:jc w:val="both"/>
        <w:rPr>
          <w:rFonts w:ascii="Arial" w:hAnsi="Arial" w:cs="Arial"/>
          <w:bCs/>
          <w:sz w:val="18"/>
          <w:szCs w:val="18"/>
        </w:rPr>
      </w:pPr>
      <w:r w:rsidRPr="00D20FA9">
        <w:rPr>
          <w:rFonts w:ascii="Arial" w:hAnsi="Arial" w:cs="Arial"/>
          <w:bCs/>
          <w:sz w:val="18"/>
          <w:szCs w:val="18"/>
        </w:rPr>
        <w:t xml:space="preserve">V 30 dneh po </w:t>
      </w:r>
      <w:r w:rsidR="00477890" w:rsidRPr="00D20FA9">
        <w:rPr>
          <w:rFonts w:ascii="Arial" w:hAnsi="Arial" w:cs="Arial"/>
          <w:bCs/>
          <w:sz w:val="18"/>
          <w:szCs w:val="18"/>
        </w:rPr>
        <w:t xml:space="preserve">izteku </w:t>
      </w:r>
      <w:r w:rsidRPr="00D20FA9">
        <w:rPr>
          <w:rFonts w:ascii="Arial" w:hAnsi="Arial" w:cs="Arial"/>
          <w:bCs/>
          <w:sz w:val="18"/>
          <w:szCs w:val="18"/>
        </w:rPr>
        <w:t xml:space="preserve">subvencionirane zaposlitve je bilo zaposlenih kar 70,6 odstotka oseb. Obdobje za spremljanje na 365. dan po </w:t>
      </w:r>
      <w:r w:rsidR="00477890" w:rsidRPr="00D20FA9">
        <w:rPr>
          <w:rFonts w:ascii="Arial" w:hAnsi="Arial" w:cs="Arial"/>
          <w:bCs/>
          <w:sz w:val="18"/>
          <w:szCs w:val="18"/>
        </w:rPr>
        <w:t xml:space="preserve">izteku </w:t>
      </w:r>
      <w:r w:rsidRPr="00D20FA9">
        <w:rPr>
          <w:rFonts w:ascii="Arial" w:hAnsi="Arial" w:cs="Arial"/>
          <w:bCs/>
          <w:sz w:val="18"/>
          <w:szCs w:val="18"/>
        </w:rPr>
        <w:t>subvencionirane zaposlitve je poteklo za 4917 oseb. Med njimi je bilo na 365. dan zaposlenih 3347 oseb oziroma 68,1 odstotka. Z dodatnim spremljanjem v obdobju 12 mesecev od izteka subvencionirane zaposlitve je ZRSZ ugotovil, da je v tem obdobju ohranilo zaposlitev ali našlo vnovično zaposlitev, vsaj za določen čas, 4154 oseb ali 84,5 odstotka</w:t>
      </w:r>
      <w:r w:rsidR="00BF4A3C" w:rsidRPr="00D20FA9">
        <w:rPr>
          <w:rFonts w:ascii="Arial" w:hAnsi="Arial" w:cs="Arial"/>
          <w:bCs/>
          <w:sz w:val="18"/>
          <w:szCs w:val="18"/>
        </w:rPr>
        <w:t xml:space="preserve"> vključenih</w:t>
      </w:r>
      <w:r w:rsidRPr="00D20FA9">
        <w:rPr>
          <w:rFonts w:ascii="Arial" w:hAnsi="Arial" w:cs="Arial"/>
          <w:bCs/>
          <w:sz w:val="18"/>
          <w:szCs w:val="18"/>
        </w:rPr>
        <w:t>.</w:t>
      </w:r>
    </w:p>
    <w:p w14:paraId="437CA017" w14:textId="77777777" w:rsidR="006752BC" w:rsidRPr="00D20FA9" w:rsidRDefault="006752BC" w:rsidP="00B42353">
      <w:pPr>
        <w:spacing w:after="0"/>
        <w:jc w:val="both"/>
        <w:rPr>
          <w:rFonts w:ascii="Arial" w:hAnsi="Arial" w:cs="Arial"/>
          <w:bCs/>
          <w:sz w:val="18"/>
          <w:szCs w:val="18"/>
        </w:rPr>
      </w:pPr>
    </w:p>
    <w:p w14:paraId="1F167171" w14:textId="1A69F122" w:rsidR="006752BC" w:rsidRPr="005A1BC1" w:rsidRDefault="006752BC" w:rsidP="00B42353">
      <w:pPr>
        <w:spacing w:after="0"/>
        <w:jc w:val="both"/>
        <w:rPr>
          <w:rFonts w:ascii="Arial" w:eastAsia="Calibri" w:hAnsi="Arial" w:cs="Times New Roman"/>
          <w:bCs/>
          <w:sz w:val="18"/>
          <w:szCs w:val="20"/>
          <w:lang w:eastAsia="x-none"/>
        </w:rPr>
      </w:pPr>
      <w:r w:rsidRPr="005A1BC1">
        <w:rPr>
          <w:rFonts w:ascii="Arial" w:eastAsia="Calibri" w:hAnsi="Arial" w:cs="Times New Roman"/>
          <w:bCs/>
          <w:sz w:val="18"/>
          <w:szCs w:val="20"/>
          <w:lang w:eastAsia="x-none"/>
        </w:rPr>
        <w:t>Program Zaposli.me+</w:t>
      </w:r>
      <w:r>
        <w:rPr>
          <w:rFonts w:ascii="Arial" w:eastAsia="Calibri" w:hAnsi="Arial" w:cs="Times New Roman"/>
          <w:bCs/>
          <w:sz w:val="18"/>
          <w:szCs w:val="20"/>
          <w:lang w:eastAsia="x-none"/>
        </w:rPr>
        <w:t xml:space="preserve">, ki </w:t>
      </w:r>
      <w:r w:rsidRPr="005A1BC1">
        <w:rPr>
          <w:rFonts w:ascii="Arial" w:eastAsia="Calibri" w:hAnsi="Arial" w:cs="Times New Roman"/>
          <w:bCs/>
          <w:sz w:val="18"/>
          <w:szCs w:val="20"/>
          <w:lang w:eastAsia="x-none"/>
        </w:rPr>
        <w:t>je sofinanciran iz sredstev ESS+</w:t>
      </w:r>
      <w:r>
        <w:rPr>
          <w:rFonts w:ascii="Arial" w:eastAsia="Calibri" w:hAnsi="Arial" w:cs="Times New Roman"/>
          <w:bCs/>
          <w:sz w:val="18"/>
          <w:szCs w:val="20"/>
          <w:lang w:eastAsia="x-none"/>
        </w:rPr>
        <w:t xml:space="preserve"> v okviru </w:t>
      </w:r>
      <w:r w:rsidRPr="005A1BC1">
        <w:rPr>
          <w:rFonts w:ascii="Arial" w:eastAsia="Calibri" w:hAnsi="Arial" w:cs="Times New Roman"/>
          <w:bCs/>
          <w:sz w:val="18"/>
          <w:szCs w:val="20"/>
          <w:lang w:eastAsia="x-none"/>
        </w:rPr>
        <w:t>PEKP 2021</w:t>
      </w:r>
      <w:r>
        <w:rPr>
          <w:rFonts w:ascii="Arial" w:eastAsia="Calibri" w:hAnsi="Arial" w:cs="Times New Roman"/>
          <w:bCs/>
          <w:sz w:val="18"/>
          <w:szCs w:val="20"/>
          <w:lang w:eastAsia="x-none"/>
        </w:rPr>
        <w:t>–</w:t>
      </w:r>
      <w:r w:rsidRPr="005A1BC1">
        <w:rPr>
          <w:rFonts w:ascii="Arial" w:eastAsia="Calibri" w:hAnsi="Arial" w:cs="Times New Roman"/>
          <w:bCs/>
          <w:sz w:val="18"/>
          <w:szCs w:val="20"/>
          <w:lang w:eastAsia="x-none"/>
        </w:rPr>
        <w:t>2027</w:t>
      </w:r>
      <w:r>
        <w:rPr>
          <w:rFonts w:ascii="Arial" w:eastAsia="Calibri" w:hAnsi="Arial" w:cs="Times New Roman"/>
          <w:bCs/>
          <w:sz w:val="18"/>
          <w:szCs w:val="20"/>
          <w:lang w:eastAsia="x-none"/>
        </w:rPr>
        <w:t xml:space="preserve">, </w:t>
      </w:r>
      <w:r w:rsidRPr="005A1BC1">
        <w:rPr>
          <w:rFonts w:ascii="Arial" w:eastAsia="Calibri" w:hAnsi="Arial" w:cs="Times New Roman"/>
          <w:bCs/>
          <w:sz w:val="18"/>
          <w:szCs w:val="20"/>
          <w:lang w:eastAsia="x-none"/>
        </w:rPr>
        <w:t xml:space="preserve">se je začel izvajati konec aprila 2024, ko je </w:t>
      </w:r>
      <w:r>
        <w:rPr>
          <w:rFonts w:ascii="Arial" w:eastAsia="Calibri" w:hAnsi="Arial" w:cs="Times New Roman"/>
          <w:bCs/>
          <w:sz w:val="18"/>
          <w:szCs w:val="20"/>
          <w:lang w:eastAsia="x-none"/>
        </w:rPr>
        <w:t>ZRSZ</w:t>
      </w:r>
      <w:r w:rsidRPr="005A1BC1">
        <w:rPr>
          <w:rFonts w:ascii="Arial" w:eastAsia="Calibri" w:hAnsi="Arial" w:cs="Times New Roman"/>
          <w:bCs/>
          <w:sz w:val="18"/>
          <w:szCs w:val="20"/>
          <w:lang w:eastAsia="x-none"/>
        </w:rPr>
        <w:t xml:space="preserve"> objavil javno povabilo za dodelitev subvencij za zaposlitev ranljivih oseb delodajalcem. V letu 2024 je bilo </w:t>
      </w:r>
      <w:r>
        <w:rPr>
          <w:rFonts w:ascii="Arial" w:eastAsia="Calibri" w:hAnsi="Arial" w:cs="Times New Roman"/>
          <w:bCs/>
          <w:sz w:val="18"/>
          <w:szCs w:val="20"/>
          <w:lang w:eastAsia="x-none"/>
        </w:rPr>
        <w:t xml:space="preserve">v program </w:t>
      </w:r>
      <w:r w:rsidRPr="005A1BC1">
        <w:rPr>
          <w:rFonts w:ascii="Arial" w:eastAsia="Calibri" w:hAnsi="Arial" w:cs="Times New Roman"/>
          <w:bCs/>
          <w:sz w:val="18"/>
          <w:szCs w:val="20"/>
          <w:lang w:eastAsia="x-none"/>
        </w:rPr>
        <w:t xml:space="preserve">skupaj vključenih 1625 oseb. </w:t>
      </w:r>
      <w:r>
        <w:rPr>
          <w:rFonts w:ascii="Arial" w:eastAsia="Calibri" w:hAnsi="Arial" w:cs="Times New Roman"/>
          <w:bCs/>
          <w:sz w:val="18"/>
          <w:szCs w:val="20"/>
          <w:lang w:eastAsia="x-none"/>
        </w:rPr>
        <w:t>ZRSZ o</w:t>
      </w:r>
      <w:r w:rsidRPr="005A1BC1">
        <w:rPr>
          <w:rFonts w:ascii="Arial" w:eastAsia="Calibri" w:hAnsi="Arial" w:cs="Times New Roman"/>
          <w:bCs/>
          <w:sz w:val="18"/>
          <w:szCs w:val="20"/>
          <w:lang w:eastAsia="x-none"/>
        </w:rPr>
        <w:t xml:space="preserve"> izhodih v zaposlitev še ne more poročati. </w:t>
      </w:r>
    </w:p>
    <w:p w14:paraId="3B0AC2C9" w14:textId="77777777" w:rsidR="006752BC" w:rsidRPr="00D20FA9" w:rsidRDefault="006752BC" w:rsidP="00B42353">
      <w:pPr>
        <w:spacing w:after="0"/>
        <w:jc w:val="both"/>
        <w:rPr>
          <w:rFonts w:ascii="Arial" w:hAnsi="Arial" w:cs="Arial"/>
          <w:b/>
          <w:bCs/>
          <w:i/>
          <w:iCs/>
          <w:color w:val="806000" w:themeColor="accent4" w:themeShade="80"/>
          <w:sz w:val="18"/>
          <w:szCs w:val="18"/>
        </w:rPr>
      </w:pPr>
      <w:bookmarkStart w:id="148" w:name="_Toc162250373"/>
      <w:bookmarkStart w:id="149" w:name="_Toc162255948"/>
      <w:bookmarkStart w:id="150" w:name="_Toc162259958"/>
    </w:p>
    <w:p w14:paraId="26DF5E7B" w14:textId="77777777" w:rsidR="006752BC" w:rsidRPr="00D20FA9" w:rsidRDefault="006752BC" w:rsidP="00B4235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SPODBUDE ZA TRAJNO ZAPOSLOVANJE MLADIH</w:t>
      </w:r>
      <w:bookmarkEnd w:id="148"/>
      <w:bookmarkEnd w:id="149"/>
      <w:bookmarkEnd w:id="150"/>
    </w:p>
    <w:p w14:paraId="623856C5" w14:textId="5BF6DF9D"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ZRSZ je izvajal dva programa spodbud za zaposlovanje mladih, in sicer Spodbude za trajno zaposlovanje mladih in Spodbude za trajno zaposlovanje mladih v vzhodni regiji. Skupaj je bilo v letu 2021 v oba programa vključenih 934 mladih brezposelnih oseb, v letih od 2022 do 2024 novih vključitev v ta programa ni bilo.</w:t>
      </w:r>
    </w:p>
    <w:p w14:paraId="2665A55A" w14:textId="77777777" w:rsidR="006752BC" w:rsidRPr="00D20FA9" w:rsidRDefault="006752BC" w:rsidP="00B42353">
      <w:pPr>
        <w:spacing w:after="0"/>
        <w:jc w:val="both"/>
        <w:rPr>
          <w:rFonts w:ascii="Arial" w:hAnsi="Arial" w:cs="Arial"/>
          <w:sz w:val="18"/>
          <w:szCs w:val="18"/>
        </w:rPr>
      </w:pPr>
    </w:p>
    <w:p w14:paraId="248522BF" w14:textId="7FAD2DDE"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 xml:space="preserve">Ohranitev zaposlitve oziroma izhode v zaposlitev ZRSZ lahko spremlja samo za pogodbe, ki so se že </w:t>
      </w:r>
      <w:r w:rsidR="00BF4A3C" w:rsidRPr="00D20FA9">
        <w:rPr>
          <w:rFonts w:ascii="Arial" w:hAnsi="Arial" w:cs="Arial"/>
          <w:sz w:val="18"/>
          <w:szCs w:val="18"/>
        </w:rPr>
        <w:t>iztekle</w:t>
      </w:r>
      <w:r w:rsidRPr="00D20FA9">
        <w:rPr>
          <w:rFonts w:ascii="Arial" w:hAnsi="Arial" w:cs="Arial"/>
          <w:sz w:val="18"/>
          <w:szCs w:val="18"/>
        </w:rPr>
        <w:t xml:space="preserve">. Delodajalci morajo osebe zaposliti za nedoločen čas, ZRSZ pa je zaposlitev spremljal 24 mesecev. Vse pogodbe so se že iztekle. </w:t>
      </w:r>
    </w:p>
    <w:p w14:paraId="2292C3F1" w14:textId="77777777" w:rsidR="006752BC" w:rsidRDefault="006752BC" w:rsidP="00B42353">
      <w:pPr>
        <w:pStyle w:val="Napis"/>
        <w:jc w:val="both"/>
      </w:pPr>
    </w:p>
    <w:p w14:paraId="025B489F" w14:textId="77777777" w:rsidR="00B42353" w:rsidRPr="00B42353" w:rsidRDefault="00B42353" w:rsidP="00B42353"/>
    <w:p w14:paraId="7373C41F" w14:textId="3C2C5859" w:rsidR="006752BC" w:rsidRPr="001C3460" w:rsidRDefault="006752BC" w:rsidP="00AB55F5">
      <w:pPr>
        <w:pStyle w:val="Napis"/>
        <w:rPr>
          <w:szCs w:val="24"/>
        </w:rPr>
      </w:pPr>
      <w:bookmarkStart w:id="151" w:name="_Toc201145782"/>
      <w:r w:rsidRPr="001C3460">
        <w:lastRenderedPageBreak/>
        <w:t xml:space="preserve">Preglednica </w:t>
      </w:r>
      <w:r>
        <w:rPr>
          <w:noProof/>
        </w:rPr>
        <w:fldChar w:fldCharType="begin"/>
      </w:r>
      <w:r>
        <w:rPr>
          <w:noProof/>
        </w:rPr>
        <w:instrText xml:space="preserve"> SEQ Preglednica \* ARABIC </w:instrText>
      </w:r>
      <w:r>
        <w:rPr>
          <w:noProof/>
        </w:rPr>
        <w:fldChar w:fldCharType="separate"/>
      </w:r>
      <w:r w:rsidR="0064478A">
        <w:rPr>
          <w:noProof/>
        </w:rPr>
        <w:t>27</w:t>
      </w:r>
      <w:r>
        <w:rPr>
          <w:noProof/>
        </w:rPr>
        <w:fldChar w:fldCharType="end"/>
      </w:r>
      <w:r w:rsidRPr="001C3460">
        <w:t>: Zaposlitve po izteku programa Spodbude za trajno zaposlovanje mladih, vključitve v obdobju 202</w:t>
      </w:r>
      <w:r>
        <w:t>1</w:t>
      </w:r>
      <w:r w:rsidRPr="001C3460">
        <w:t>–202</w:t>
      </w:r>
      <w:r>
        <w:t>3</w:t>
      </w:r>
      <w:bookmarkEnd w:id="151"/>
    </w:p>
    <w:tbl>
      <w:tblPr>
        <w:tblStyle w:val="Tabelasvetlamrea1poudarek1"/>
        <w:tblW w:w="9084" w:type="dxa"/>
        <w:tblLayout w:type="fixed"/>
        <w:tblLook w:val="04A0" w:firstRow="1" w:lastRow="0" w:firstColumn="1" w:lastColumn="0" w:noHBand="0" w:noVBand="1"/>
      </w:tblPr>
      <w:tblGrid>
        <w:gridCol w:w="2830"/>
        <w:gridCol w:w="851"/>
        <w:gridCol w:w="850"/>
        <w:gridCol w:w="851"/>
        <w:gridCol w:w="992"/>
        <w:gridCol w:w="851"/>
        <w:gridCol w:w="850"/>
        <w:gridCol w:w="1009"/>
      </w:tblGrid>
      <w:tr w:rsidR="006752BC" w:rsidRPr="00E67AA1" w14:paraId="58C49DB1" w14:textId="77777777" w:rsidTr="007B23F3">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2830" w:type="dxa"/>
          </w:tcPr>
          <w:p w14:paraId="3B37D5B8" w14:textId="02FDC07A" w:rsidR="006752BC" w:rsidRPr="00E67AA1" w:rsidRDefault="006752BC" w:rsidP="00AB55F5">
            <w:pPr>
              <w:spacing w:line="259" w:lineRule="auto"/>
              <w:rPr>
                <w:rFonts w:cs="Arial"/>
                <w:iCs/>
                <w:sz w:val="16"/>
                <w:szCs w:val="16"/>
              </w:rPr>
            </w:pPr>
            <w:r w:rsidRPr="00E67AA1">
              <w:rPr>
                <w:rFonts w:cs="Arial"/>
                <w:iCs/>
                <w:sz w:val="16"/>
                <w:szCs w:val="16"/>
              </w:rPr>
              <w:t>Vključitve 2021</w:t>
            </w:r>
            <w:r>
              <w:rPr>
                <w:rFonts w:cs="Arial"/>
                <w:iCs/>
                <w:sz w:val="16"/>
                <w:szCs w:val="16"/>
              </w:rPr>
              <w:t>–</w:t>
            </w:r>
            <w:r w:rsidRPr="00E67AA1">
              <w:rPr>
                <w:rFonts w:cs="Arial"/>
                <w:iCs/>
                <w:sz w:val="16"/>
                <w:szCs w:val="16"/>
              </w:rPr>
              <w:t>2023</w:t>
            </w:r>
          </w:p>
          <w:p w14:paraId="680EC271" w14:textId="77777777" w:rsidR="006752BC" w:rsidRPr="00E67AA1" w:rsidRDefault="006752BC" w:rsidP="00AB55F5">
            <w:pPr>
              <w:spacing w:line="259" w:lineRule="auto"/>
              <w:rPr>
                <w:rFonts w:cs="Arial"/>
                <w:iCs/>
                <w:sz w:val="16"/>
                <w:szCs w:val="16"/>
              </w:rPr>
            </w:pPr>
          </w:p>
        </w:tc>
        <w:tc>
          <w:tcPr>
            <w:tcW w:w="851" w:type="dxa"/>
            <w:hideMark/>
          </w:tcPr>
          <w:p w14:paraId="194657A6"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Število vključitev</w:t>
            </w:r>
          </w:p>
        </w:tc>
        <w:tc>
          <w:tcPr>
            <w:tcW w:w="850" w:type="dxa"/>
            <w:hideMark/>
          </w:tcPr>
          <w:p w14:paraId="3A9D32AD"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Doseglo točko merjenja</w:t>
            </w:r>
          </w:p>
        </w:tc>
        <w:tc>
          <w:tcPr>
            <w:tcW w:w="851" w:type="dxa"/>
            <w:hideMark/>
          </w:tcPr>
          <w:p w14:paraId="3BADF99B"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xml:space="preserve">Zaposlen na </w:t>
            </w:r>
          </w:p>
          <w:p w14:paraId="1C4D7239"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30. dan</w:t>
            </w:r>
          </w:p>
        </w:tc>
        <w:tc>
          <w:tcPr>
            <w:tcW w:w="992" w:type="dxa"/>
            <w:hideMark/>
          </w:tcPr>
          <w:p w14:paraId="6223B00C"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zaposlenih</w:t>
            </w:r>
          </w:p>
        </w:tc>
        <w:tc>
          <w:tcPr>
            <w:tcW w:w="851" w:type="dxa"/>
            <w:hideMark/>
          </w:tcPr>
          <w:p w14:paraId="0E25B72C"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Doseglo točko merjenja</w:t>
            </w:r>
          </w:p>
        </w:tc>
        <w:tc>
          <w:tcPr>
            <w:tcW w:w="850" w:type="dxa"/>
            <w:hideMark/>
          </w:tcPr>
          <w:p w14:paraId="57F0BB4B"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xml:space="preserve">Zaposlen na </w:t>
            </w:r>
          </w:p>
          <w:p w14:paraId="494E21CF"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365. dan</w:t>
            </w:r>
          </w:p>
        </w:tc>
        <w:tc>
          <w:tcPr>
            <w:tcW w:w="1009" w:type="dxa"/>
            <w:hideMark/>
          </w:tcPr>
          <w:p w14:paraId="5573DBD0"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zaposlenih</w:t>
            </w:r>
          </w:p>
        </w:tc>
      </w:tr>
      <w:tr w:rsidR="006752BC" w:rsidRPr="00E67AA1" w14:paraId="27A267D0" w14:textId="77777777" w:rsidTr="007B23F3">
        <w:trPr>
          <w:trHeight w:val="261"/>
        </w:trPr>
        <w:tc>
          <w:tcPr>
            <w:cnfStyle w:val="001000000000" w:firstRow="0" w:lastRow="0" w:firstColumn="1" w:lastColumn="0" w:oddVBand="0" w:evenVBand="0" w:oddHBand="0" w:evenHBand="0" w:firstRowFirstColumn="0" w:firstRowLastColumn="0" w:lastRowFirstColumn="0" w:lastRowLastColumn="0"/>
            <w:tcW w:w="2830" w:type="dxa"/>
            <w:hideMark/>
          </w:tcPr>
          <w:p w14:paraId="09E2750F" w14:textId="5BCDAB17" w:rsidR="006752BC" w:rsidRPr="00E67AA1" w:rsidRDefault="006752BC" w:rsidP="00AB55F5">
            <w:pPr>
              <w:spacing w:line="259" w:lineRule="auto"/>
              <w:rPr>
                <w:rFonts w:cs="Arial"/>
                <w:b w:val="0"/>
                <w:bCs w:val="0"/>
                <w:iCs/>
                <w:sz w:val="16"/>
                <w:szCs w:val="16"/>
              </w:rPr>
            </w:pPr>
            <w:r w:rsidRPr="00E67AA1">
              <w:rPr>
                <w:rFonts w:cs="Arial"/>
                <w:b w:val="0"/>
                <w:bCs w:val="0"/>
                <w:iCs/>
                <w:sz w:val="16"/>
                <w:szCs w:val="16"/>
              </w:rPr>
              <w:t>Spodbude za trajno zaposlovanje mladih</w:t>
            </w:r>
            <w:r>
              <w:rPr>
                <w:rFonts w:cs="Arial"/>
                <w:b w:val="0"/>
                <w:bCs w:val="0"/>
                <w:iCs/>
                <w:sz w:val="16"/>
                <w:szCs w:val="16"/>
              </w:rPr>
              <w:t xml:space="preserve"> (</w:t>
            </w:r>
            <w:r w:rsidRPr="00E67AA1">
              <w:rPr>
                <w:rFonts w:cs="Arial"/>
                <w:b w:val="0"/>
                <w:bCs w:val="0"/>
                <w:iCs/>
                <w:sz w:val="16"/>
                <w:szCs w:val="16"/>
              </w:rPr>
              <w:t>3.1.2.1</w:t>
            </w:r>
            <w:r>
              <w:rPr>
                <w:rFonts w:cs="Arial"/>
                <w:b w:val="0"/>
                <w:bCs w:val="0"/>
                <w:iCs/>
                <w:sz w:val="16"/>
                <w:szCs w:val="16"/>
              </w:rPr>
              <w:t>)</w:t>
            </w:r>
          </w:p>
        </w:tc>
        <w:tc>
          <w:tcPr>
            <w:tcW w:w="851" w:type="dxa"/>
            <w:noWrap/>
            <w:hideMark/>
          </w:tcPr>
          <w:p w14:paraId="4FB16730"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456</w:t>
            </w:r>
          </w:p>
        </w:tc>
        <w:tc>
          <w:tcPr>
            <w:tcW w:w="850" w:type="dxa"/>
            <w:noWrap/>
            <w:hideMark/>
          </w:tcPr>
          <w:p w14:paraId="63D072C1"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456</w:t>
            </w:r>
          </w:p>
        </w:tc>
        <w:tc>
          <w:tcPr>
            <w:tcW w:w="851" w:type="dxa"/>
            <w:noWrap/>
            <w:hideMark/>
          </w:tcPr>
          <w:p w14:paraId="4ECF398B"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417</w:t>
            </w:r>
          </w:p>
        </w:tc>
        <w:tc>
          <w:tcPr>
            <w:tcW w:w="992" w:type="dxa"/>
            <w:noWrap/>
            <w:hideMark/>
          </w:tcPr>
          <w:p w14:paraId="7EDF64C1"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91,4 %</w:t>
            </w:r>
          </w:p>
        </w:tc>
        <w:tc>
          <w:tcPr>
            <w:tcW w:w="851" w:type="dxa"/>
            <w:noWrap/>
            <w:hideMark/>
          </w:tcPr>
          <w:p w14:paraId="5B294975"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456</w:t>
            </w:r>
          </w:p>
        </w:tc>
        <w:tc>
          <w:tcPr>
            <w:tcW w:w="850" w:type="dxa"/>
            <w:noWrap/>
            <w:hideMark/>
          </w:tcPr>
          <w:p w14:paraId="59F3E565"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414</w:t>
            </w:r>
          </w:p>
        </w:tc>
        <w:tc>
          <w:tcPr>
            <w:tcW w:w="1009" w:type="dxa"/>
            <w:noWrap/>
            <w:hideMark/>
          </w:tcPr>
          <w:p w14:paraId="7CB43000"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90,8 %</w:t>
            </w:r>
          </w:p>
        </w:tc>
      </w:tr>
      <w:tr w:rsidR="006752BC" w:rsidRPr="00E67AA1" w14:paraId="73C9BED1" w14:textId="77777777" w:rsidTr="007B23F3">
        <w:trPr>
          <w:trHeight w:val="477"/>
        </w:trPr>
        <w:tc>
          <w:tcPr>
            <w:cnfStyle w:val="001000000000" w:firstRow="0" w:lastRow="0" w:firstColumn="1" w:lastColumn="0" w:oddVBand="0" w:evenVBand="0" w:oddHBand="0" w:evenHBand="0" w:firstRowFirstColumn="0" w:firstRowLastColumn="0" w:lastRowFirstColumn="0" w:lastRowLastColumn="0"/>
            <w:tcW w:w="2830" w:type="dxa"/>
          </w:tcPr>
          <w:p w14:paraId="1C755B20" w14:textId="7C29669E" w:rsidR="006752BC" w:rsidRPr="00E67AA1" w:rsidRDefault="006752BC" w:rsidP="00AB55F5">
            <w:pPr>
              <w:spacing w:line="259" w:lineRule="auto"/>
              <w:rPr>
                <w:rFonts w:cs="Arial"/>
                <w:b w:val="0"/>
                <w:bCs w:val="0"/>
                <w:iCs/>
                <w:sz w:val="16"/>
                <w:szCs w:val="16"/>
              </w:rPr>
            </w:pPr>
            <w:r w:rsidRPr="00E67AA1">
              <w:rPr>
                <w:rFonts w:cs="Arial"/>
                <w:b w:val="0"/>
                <w:bCs w:val="0"/>
                <w:iCs/>
                <w:sz w:val="16"/>
                <w:szCs w:val="16"/>
              </w:rPr>
              <w:t>Spodbude za trajno zaposlovanje mladih v vzhodni regiji</w:t>
            </w:r>
            <w:r>
              <w:rPr>
                <w:rFonts w:cs="Arial"/>
                <w:b w:val="0"/>
                <w:bCs w:val="0"/>
                <w:iCs/>
                <w:sz w:val="16"/>
                <w:szCs w:val="16"/>
              </w:rPr>
              <w:t xml:space="preserve"> (</w:t>
            </w:r>
            <w:r w:rsidRPr="00E67AA1">
              <w:rPr>
                <w:rFonts w:cs="Arial"/>
                <w:b w:val="0"/>
                <w:bCs w:val="0"/>
                <w:iCs/>
                <w:sz w:val="16"/>
                <w:szCs w:val="16"/>
              </w:rPr>
              <w:t>3.1.2.2</w:t>
            </w:r>
            <w:r>
              <w:rPr>
                <w:rFonts w:cs="Arial"/>
                <w:b w:val="0"/>
                <w:bCs w:val="0"/>
                <w:iCs/>
                <w:sz w:val="16"/>
                <w:szCs w:val="16"/>
              </w:rPr>
              <w:t>)</w:t>
            </w:r>
          </w:p>
        </w:tc>
        <w:tc>
          <w:tcPr>
            <w:tcW w:w="851" w:type="dxa"/>
            <w:noWrap/>
          </w:tcPr>
          <w:p w14:paraId="5D3595D1"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477</w:t>
            </w:r>
          </w:p>
        </w:tc>
        <w:tc>
          <w:tcPr>
            <w:tcW w:w="850" w:type="dxa"/>
            <w:noWrap/>
          </w:tcPr>
          <w:p w14:paraId="6BC15FCB"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477</w:t>
            </w:r>
          </w:p>
        </w:tc>
        <w:tc>
          <w:tcPr>
            <w:tcW w:w="851" w:type="dxa"/>
            <w:noWrap/>
          </w:tcPr>
          <w:p w14:paraId="7484EC06"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427</w:t>
            </w:r>
          </w:p>
        </w:tc>
        <w:tc>
          <w:tcPr>
            <w:tcW w:w="992" w:type="dxa"/>
            <w:noWrap/>
          </w:tcPr>
          <w:p w14:paraId="2A5F96FF"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89,5 %</w:t>
            </w:r>
          </w:p>
        </w:tc>
        <w:tc>
          <w:tcPr>
            <w:tcW w:w="851" w:type="dxa"/>
            <w:noWrap/>
          </w:tcPr>
          <w:p w14:paraId="30306F02"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477</w:t>
            </w:r>
          </w:p>
        </w:tc>
        <w:tc>
          <w:tcPr>
            <w:tcW w:w="850" w:type="dxa"/>
            <w:noWrap/>
          </w:tcPr>
          <w:p w14:paraId="4D1F664F"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427</w:t>
            </w:r>
          </w:p>
        </w:tc>
        <w:tc>
          <w:tcPr>
            <w:tcW w:w="1009" w:type="dxa"/>
            <w:noWrap/>
          </w:tcPr>
          <w:p w14:paraId="48A4C296"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89,5 %</w:t>
            </w:r>
          </w:p>
        </w:tc>
      </w:tr>
    </w:tbl>
    <w:p w14:paraId="1DAA5F53" w14:textId="5B52A8B8"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2C17AF52" w14:textId="77777777" w:rsidR="006752BC" w:rsidRPr="001C3460" w:rsidRDefault="006752BC" w:rsidP="00B42353">
      <w:pPr>
        <w:spacing w:after="0"/>
        <w:jc w:val="both"/>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23ADB129" w14:textId="77777777" w:rsidR="006752BC" w:rsidRPr="00D20FA9" w:rsidRDefault="006752BC" w:rsidP="00B42353">
      <w:pPr>
        <w:spacing w:after="0"/>
        <w:jc w:val="both"/>
        <w:rPr>
          <w:rFonts w:ascii="Arial" w:hAnsi="Arial" w:cs="Arial"/>
          <w:sz w:val="18"/>
          <w:szCs w:val="18"/>
        </w:rPr>
      </w:pPr>
    </w:p>
    <w:p w14:paraId="5972399A" w14:textId="095BB586"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 xml:space="preserve">V 30 dneh po </w:t>
      </w:r>
      <w:r w:rsidR="00477890" w:rsidRPr="00D20FA9">
        <w:rPr>
          <w:rFonts w:ascii="Arial" w:hAnsi="Arial" w:cs="Arial"/>
          <w:sz w:val="18"/>
          <w:szCs w:val="18"/>
        </w:rPr>
        <w:t xml:space="preserve">izteku </w:t>
      </w:r>
      <w:r w:rsidRPr="00D20FA9">
        <w:rPr>
          <w:rFonts w:ascii="Arial" w:hAnsi="Arial" w:cs="Arial"/>
          <w:sz w:val="18"/>
          <w:szCs w:val="18"/>
        </w:rPr>
        <w:t xml:space="preserve">subvencionirane zaposlitve </w:t>
      </w:r>
      <w:r w:rsidRPr="00D20FA9">
        <w:rPr>
          <w:rFonts w:ascii="Arial" w:hAnsi="Arial" w:cs="Arial"/>
          <w:b/>
          <w:bCs/>
          <w:sz w:val="18"/>
          <w:szCs w:val="18"/>
        </w:rPr>
        <w:t>Spodbude za trajno zaposlovanje mladih</w:t>
      </w:r>
      <w:r w:rsidRPr="00D20FA9">
        <w:rPr>
          <w:rFonts w:ascii="Arial" w:hAnsi="Arial" w:cs="Arial"/>
          <w:sz w:val="18"/>
          <w:szCs w:val="18"/>
        </w:rPr>
        <w:t xml:space="preserve"> je bilo zaposlenih 91,4 odstotka oseb. Obdobje za spremljanje na 365. dan po </w:t>
      </w:r>
      <w:r w:rsidR="00477890" w:rsidRPr="00D20FA9">
        <w:rPr>
          <w:rFonts w:ascii="Arial" w:hAnsi="Arial" w:cs="Arial"/>
          <w:sz w:val="18"/>
          <w:szCs w:val="18"/>
        </w:rPr>
        <w:t xml:space="preserve">izteku </w:t>
      </w:r>
      <w:r w:rsidRPr="00D20FA9">
        <w:rPr>
          <w:rFonts w:ascii="Arial" w:hAnsi="Arial" w:cs="Arial"/>
          <w:sz w:val="18"/>
          <w:szCs w:val="18"/>
        </w:rPr>
        <w:t>subvencionirane zaposlitve je poteklo za 456 oseb, med njimi je bilo na 365. dan zaposlenih 414 oseb (90,8 odstotka). Z dodatnim spremljanjem v obdobju 12 mesecev od izteka subvencionirane zaposlitve je ZRSZ ugotovil, da je v tem obdobju ohranilo zaposlitev ali našlo vnovično zaposlitev, vsaj za določen čas, 443 oseb ali 97,1 odstotka</w:t>
      </w:r>
      <w:r w:rsidR="00BF4A3C" w:rsidRPr="00D20FA9">
        <w:rPr>
          <w:rFonts w:ascii="Arial" w:hAnsi="Arial" w:cs="Arial"/>
          <w:bCs/>
          <w:sz w:val="18"/>
          <w:szCs w:val="18"/>
        </w:rPr>
        <w:t xml:space="preserve"> vključenih</w:t>
      </w:r>
      <w:r w:rsidRPr="00D20FA9">
        <w:rPr>
          <w:rFonts w:ascii="Arial" w:hAnsi="Arial" w:cs="Arial"/>
          <w:sz w:val="18"/>
          <w:szCs w:val="18"/>
        </w:rPr>
        <w:t>.</w:t>
      </w:r>
    </w:p>
    <w:p w14:paraId="0E189C45" w14:textId="77777777" w:rsidR="006752BC" w:rsidRPr="00D20FA9" w:rsidRDefault="006752BC" w:rsidP="00B42353">
      <w:pPr>
        <w:spacing w:after="0"/>
        <w:jc w:val="both"/>
        <w:rPr>
          <w:rFonts w:ascii="Arial" w:hAnsi="Arial" w:cs="Arial"/>
          <w:sz w:val="18"/>
          <w:szCs w:val="18"/>
        </w:rPr>
      </w:pPr>
    </w:p>
    <w:p w14:paraId="612FB5F1" w14:textId="34CF0BAA"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 xml:space="preserve">V 30 dneh po </w:t>
      </w:r>
      <w:r w:rsidR="00477890" w:rsidRPr="00D20FA9">
        <w:rPr>
          <w:rFonts w:ascii="Arial" w:hAnsi="Arial" w:cs="Arial"/>
          <w:sz w:val="18"/>
          <w:szCs w:val="18"/>
        </w:rPr>
        <w:t xml:space="preserve">izteku </w:t>
      </w:r>
      <w:r w:rsidRPr="00D20FA9">
        <w:rPr>
          <w:rFonts w:ascii="Arial" w:hAnsi="Arial" w:cs="Arial"/>
          <w:sz w:val="18"/>
          <w:szCs w:val="18"/>
        </w:rPr>
        <w:t xml:space="preserve">subvencionirane zaposlitve </w:t>
      </w:r>
      <w:r w:rsidRPr="00D20FA9">
        <w:rPr>
          <w:rFonts w:ascii="Arial" w:hAnsi="Arial" w:cs="Arial"/>
          <w:b/>
          <w:bCs/>
          <w:sz w:val="18"/>
          <w:szCs w:val="18"/>
        </w:rPr>
        <w:t>Spodbude za trajno zaposlovanje mladih v vzhodni kohezijski regiji</w:t>
      </w:r>
      <w:r w:rsidRPr="00D20FA9">
        <w:rPr>
          <w:rFonts w:ascii="Arial" w:hAnsi="Arial" w:cs="Arial"/>
          <w:sz w:val="18"/>
          <w:szCs w:val="18"/>
        </w:rPr>
        <w:t xml:space="preserve"> je bilo zaposlenih 89,5 odstotka oseb. Obdobje za spremljanje na 365. dan po </w:t>
      </w:r>
      <w:r w:rsidR="00477890" w:rsidRPr="00D20FA9">
        <w:rPr>
          <w:rFonts w:ascii="Arial" w:hAnsi="Arial" w:cs="Arial"/>
          <w:sz w:val="18"/>
          <w:szCs w:val="18"/>
        </w:rPr>
        <w:t xml:space="preserve">izteku </w:t>
      </w:r>
      <w:r w:rsidRPr="00D20FA9">
        <w:rPr>
          <w:rFonts w:ascii="Arial" w:hAnsi="Arial" w:cs="Arial"/>
          <w:sz w:val="18"/>
          <w:szCs w:val="18"/>
        </w:rPr>
        <w:t>subvencionirane zaposlitve je poteklo za 477 oseb, med njimi je bilo na 365. dan zaposlenih 427 oseb (89,5 odstotka). Z dodatnim spremljanjem v obdobju 12 mesecev od izteka subvencionirane zaposlitve je ZRSZ ugotovil, da je v tem obdobju ohranilo zaposlitev ali našlo vnovično zaposlitev, vsaj za določen čas, 458 oseb ali 95,8 odstotka.</w:t>
      </w:r>
    </w:p>
    <w:p w14:paraId="7E63C533" w14:textId="77777777" w:rsidR="006752BC" w:rsidRPr="00D20FA9" w:rsidRDefault="006752BC" w:rsidP="00AB55F5">
      <w:pPr>
        <w:spacing w:after="0"/>
        <w:rPr>
          <w:rFonts w:ascii="Arial" w:hAnsi="Arial" w:cs="Arial"/>
          <w:sz w:val="18"/>
          <w:szCs w:val="18"/>
        </w:rPr>
      </w:pPr>
    </w:p>
    <w:p w14:paraId="54912FE2" w14:textId="77777777" w:rsidR="006752BC" w:rsidRPr="00D20FA9" w:rsidRDefault="006752BC" w:rsidP="00AB55F5">
      <w:pPr>
        <w:spacing w:after="0"/>
        <w:rPr>
          <w:rFonts w:ascii="Arial" w:hAnsi="Arial" w:cs="Arial"/>
          <w:b/>
          <w:bCs/>
          <w:i/>
          <w:iCs/>
          <w:color w:val="806000" w:themeColor="accent4" w:themeShade="80"/>
          <w:sz w:val="18"/>
          <w:szCs w:val="18"/>
        </w:rPr>
      </w:pPr>
      <w:bookmarkStart w:id="152" w:name="_Toc161898569"/>
      <w:bookmarkStart w:id="153" w:name="_Toc162250376"/>
      <w:bookmarkStart w:id="154" w:name="_Toc162255951"/>
      <w:bookmarkStart w:id="155" w:name="_Toc162259961"/>
      <w:r w:rsidRPr="00D20FA9">
        <w:rPr>
          <w:rFonts w:ascii="Arial" w:hAnsi="Arial" w:cs="Arial"/>
          <w:b/>
          <w:bCs/>
          <w:i/>
          <w:iCs/>
          <w:color w:val="806000" w:themeColor="accent4" w:themeShade="80"/>
          <w:sz w:val="18"/>
          <w:szCs w:val="18"/>
        </w:rPr>
        <w:t>HITREJŠI VSTOP MLADIH NA TRG DELA</w:t>
      </w:r>
      <w:bookmarkEnd w:id="152"/>
      <w:bookmarkEnd w:id="153"/>
      <w:bookmarkEnd w:id="154"/>
      <w:bookmarkEnd w:id="155"/>
    </w:p>
    <w:p w14:paraId="60E6E2C4" w14:textId="1E4D5C52" w:rsidR="006752BC" w:rsidRDefault="006752BC" w:rsidP="00AB55F5">
      <w:pPr>
        <w:shd w:val="clear" w:color="auto" w:fill="FFFFFF" w:themeFill="background1"/>
        <w:spacing w:after="0"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V letu 2021 v program ni bilo vključitev, saj se je izvajanje programa začelo avgusta 2022. V obdobju </w:t>
      </w:r>
      <w:r>
        <w:rPr>
          <w:rFonts w:ascii="Arial" w:eastAsia="Calibri" w:hAnsi="Arial" w:cs="Times New Roman"/>
          <w:sz w:val="18"/>
          <w:szCs w:val="20"/>
          <w:lang w:eastAsia="x-none"/>
        </w:rPr>
        <w:t>2022–2024</w:t>
      </w:r>
      <w:r w:rsidRPr="001C3460">
        <w:rPr>
          <w:rFonts w:ascii="Arial" w:eastAsia="Calibri" w:hAnsi="Arial" w:cs="Times New Roman"/>
          <w:sz w:val="18"/>
          <w:szCs w:val="20"/>
          <w:lang w:eastAsia="x-none"/>
        </w:rPr>
        <w:t xml:space="preserve"> je bilo skupno vključenih </w:t>
      </w:r>
      <w:r>
        <w:rPr>
          <w:rFonts w:ascii="Arial" w:eastAsia="Calibri" w:hAnsi="Arial" w:cs="Times New Roman"/>
          <w:sz w:val="18"/>
          <w:szCs w:val="20"/>
          <w:lang w:eastAsia="x-none"/>
        </w:rPr>
        <w:t>2757</w:t>
      </w:r>
      <w:r w:rsidRPr="001C3460">
        <w:rPr>
          <w:rFonts w:ascii="Arial" w:eastAsia="Calibri" w:hAnsi="Arial" w:cs="Times New Roman"/>
          <w:sz w:val="18"/>
          <w:szCs w:val="20"/>
          <w:lang w:eastAsia="x-none"/>
        </w:rPr>
        <w:t xml:space="preserve"> oseb, od tega v letu 2022 591</w:t>
      </w:r>
      <w:r>
        <w:rPr>
          <w:rFonts w:ascii="Arial" w:eastAsia="Calibri" w:hAnsi="Arial" w:cs="Times New Roman"/>
          <w:sz w:val="18"/>
          <w:szCs w:val="20"/>
          <w:lang w:eastAsia="x-none"/>
        </w:rPr>
        <w:t>, v</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 xml:space="preserve">letu </w:t>
      </w:r>
      <w:r w:rsidRPr="001C3460">
        <w:rPr>
          <w:rFonts w:ascii="Arial" w:eastAsia="Calibri" w:hAnsi="Arial" w:cs="Times New Roman"/>
          <w:sz w:val="18"/>
          <w:szCs w:val="20"/>
          <w:lang w:eastAsia="x-none"/>
        </w:rPr>
        <w:t xml:space="preserve">2023 1058 </w:t>
      </w:r>
      <w:r>
        <w:rPr>
          <w:rFonts w:ascii="Arial" w:eastAsia="Calibri" w:hAnsi="Arial" w:cs="Times New Roman"/>
          <w:sz w:val="18"/>
          <w:szCs w:val="20"/>
          <w:lang w:eastAsia="x-none"/>
        </w:rPr>
        <w:t>in v letu 2024 1108</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Vključevanje v program se je končalo 3. novembra 2024.</w:t>
      </w:r>
    </w:p>
    <w:p w14:paraId="361713B8" w14:textId="77777777" w:rsidR="00B42353" w:rsidRDefault="00B42353" w:rsidP="00AB55F5">
      <w:pPr>
        <w:shd w:val="clear" w:color="auto" w:fill="FFFFFF" w:themeFill="background1"/>
        <w:spacing w:after="0" w:line="276" w:lineRule="auto"/>
        <w:jc w:val="both"/>
        <w:rPr>
          <w:rFonts w:ascii="Arial" w:eastAsia="Calibri" w:hAnsi="Arial" w:cs="Times New Roman"/>
          <w:sz w:val="18"/>
          <w:szCs w:val="20"/>
          <w:lang w:eastAsia="x-none"/>
        </w:rPr>
      </w:pPr>
    </w:p>
    <w:p w14:paraId="1496681A" w14:textId="17280E6C" w:rsidR="006752BC" w:rsidRPr="00FF4F3C" w:rsidRDefault="006752BC" w:rsidP="00AB55F5">
      <w:pPr>
        <w:pStyle w:val="Napis"/>
        <w:rPr>
          <w:szCs w:val="24"/>
        </w:rPr>
      </w:pPr>
      <w:bookmarkStart w:id="156" w:name="_Toc201145783"/>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28</w:t>
      </w:r>
      <w:r>
        <w:rPr>
          <w:noProof/>
        </w:rPr>
        <w:fldChar w:fldCharType="end"/>
      </w:r>
      <w:r w:rsidRPr="001C3460">
        <w:t xml:space="preserve">: Zaposlitve po izteku programa </w:t>
      </w:r>
      <w:r>
        <w:t>Hitrejši vstop</w:t>
      </w:r>
      <w:r w:rsidRPr="001C3460">
        <w:t xml:space="preserve"> mladih</w:t>
      </w:r>
      <w:r>
        <w:t xml:space="preserve"> na trg dela</w:t>
      </w:r>
      <w:r w:rsidRPr="001C3460">
        <w:t>, vključitve 202</w:t>
      </w:r>
      <w:r>
        <w:t>1</w:t>
      </w:r>
      <w:r w:rsidRPr="001C3460">
        <w:t>–202</w:t>
      </w:r>
      <w:r>
        <w:t>3</w:t>
      </w:r>
      <w:bookmarkEnd w:id="156"/>
    </w:p>
    <w:tbl>
      <w:tblPr>
        <w:tblStyle w:val="Tabelasvetlamrea1poudarek1"/>
        <w:tblW w:w="9116" w:type="dxa"/>
        <w:tblLook w:val="04A0" w:firstRow="1" w:lastRow="0" w:firstColumn="1" w:lastColumn="0" w:noHBand="0" w:noVBand="1"/>
      </w:tblPr>
      <w:tblGrid>
        <w:gridCol w:w="2811"/>
        <w:gridCol w:w="832"/>
        <w:gridCol w:w="969"/>
        <w:gridCol w:w="901"/>
        <w:gridCol w:w="900"/>
        <w:gridCol w:w="901"/>
        <w:gridCol w:w="901"/>
        <w:gridCol w:w="901"/>
      </w:tblGrid>
      <w:tr w:rsidR="006752BC" w:rsidRPr="00FF4F3C" w14:paraId="25CFDAA4" w14:textId="77777777" w:rsidTr="00EA3021">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811" w:type="dxa"/>
            <w:hideMark/>
          </w:tcPr>
          <w:p w14:paraId="69245A53" w14:textId="77777777" w:rsidR="006752BC" w:rsidRPr="00FF4F3C" w:rsidRDefault="006752BC" w:rsidP="00AB55F5">
            <w:pPr>
              <w:shd w:val="clear" w:color="auto" w:fill="FFFFFF" w:themeFill="background1"/>
              <w:spacing w:line="276" w:lineRule="auto"/>
              <w:jc w:val="both"/>
              <w:rPr>
                <w:rFonts w:eastAsia="Calibri" w:cs="Times New Roman"/>
                <w:szCs w:val="20"/>
                <w:lang w:eastAsia="x-none"/>
              </w:rPr>
            </w:pPr>
            <w:r w:rsidRPr="00FF4F3C">
              <w:rPr>
                <w:rFonts w:eastAsia="Calibri" w:cs="Times New Roman"/>
                <w:szCs w:val="20"/>
                <w:lang w:eastAsia="x-none"/>
              </w:rPr>
              <w:t>Vključitve 2021</w:t>
            </w:r>
            <w:r w:rsidRPr="00FF4F3C">
              <w:rPr>
                <w:rFonts w:eastAsia="Calibri" w:cs="Times New Roman"/>
                <w:szCs w:val="20"/>
                <w:lang w:eastAsia="x-none"/>
              </w:rPr>
              <w:sym w:font="Symbol" w:char="F02D"/>
            </w:r>
            <w:r w:rsidRPr="00FF4F3C">
              <w:rPr>
                <w:rFonts w:eastAsia="Calibri" w:cs="Times New Roman"/>
                <w:szCs w:val="20"/>
                <w:lang w:eastAsia="x-none"/>
              </w:rPr>
              <w:t>2023</w:t>
            </w:r>
          </w:p>
        </w:tc>
        <w:tc>
          <w:tcPr>
            <w:tcW w:w="832" w:type="dxa"/>
            <w:hideMark/>
          </w:tcPr>
          <w:p w14:paraId="32AA1ACA" w14:textId="77777777" w:rsidR="006752BC" w:rsidRPr="00402E7A" w:rsidRDefault="006752BC" w:rsidP="00AB55F5">
            <w:pPr>
              <w:shd w:val="clear" w:color="auto" w:fill="FFFFFF" w:themeFill="background1"/>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Število vključitev</w:t>
            </w:r>
          </w:p>
        </w:tc>
        <w:tc>
          <w:tcPr>
            <w:tcW w:w="969" w:type="dxa"/>
            <w:hideMark/>
          </w:tcPr>
          <w:p w14:paraId="42D27BCB"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Doseglo točko merjenja</w:t>
            </w:r>
          </w:p>
        </w:tc>
        <w:tc>
          <w:tcPr>
            <w:tcW w:w="901" w:type="dxa"/>
            <w:hideMark/>
          </w:tcPr>
          <w:p w14:paraId="1FE3EE5E"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Zaposlen na 30. dan</w:t>
            </w:r>
          </w:p>
        </w:tc>
        <w:tc>
          <w:tcPr>
            <w:tcW w:w="900" w:type="dxa"/>
            <w:hideMark/>
          </w:tcPr>
          <w:p w14:paraId="063C5AE7"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 zaposlenih</w:t>
            </w:r>
          </w:p>
        </w:tc>
        <w:tc>
          <w:tcPr>
            <w:tcW w:w="901" w:type="dxa"/>
            <w:hideMark/>
          </w:tcPr>
          <w:p w14:paraId="5477FFB9"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Doseglo točko merjenja</w:t>
            </w:r>
          </w:p>
        </w:tc>
        <w:tc>
          <w:tcPr>
            <w:tcW w:w="901" w:type="dxa"/>
            <w:hideMark/>
          </w:tcPr>
          <w:p w14:paraId="1A9A31B4"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Zaposlen na 365. dan</w:t>
            </w:r>
          </w:p>
        </w:tc>
        <w:tc>
          <w:tcPr>
            <w:tcW w:w="901" w:type="dxa"/>
            <w:hideMark/>
          </w:tcPr>
          <w:p w14:paraId="28718389"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 zaposlenih</w:t>
            </w:r>
          </w:p>
        </w:tc>
      </w:tr>
      <w:tr w:rsidR="006752BC" w:rsidRPr="00FF4F3C" w14:paraId="788BDAAE" w14:textId="77777777" w:rsidTr="00EA3021">
        <w:trPr>
          <w:trHeight w:val="541"/>
        </w:trPr>
        <w:tc>
          <w:tcPr>
            <w:cnfStyle w:val="001000000000" w:firstRow="0" w:lastRow="0" w:firstColumn="1" w:lastColumn="0" w:oddVBand="0" w:evenVBand="0" w:oddHBand="0" w:evenHBand="0" w:firstRowFirstColumn="0" w:firstRowLastColumn="0" w:lastRowFirstColumn="0" w:lastRowLastColumn="0"/>
            <w:tcW w:w="2811" w:type="dxa"/>
            <w:hideMark/>
          </w:tcPr>
          <w:p w14:paraId="32037E13" w14:textId="4EBA12BC" w:rsidR="006752BC" w:rsidRPr="00FF4F3C" w:rsidRDefault="006752BC" w:rsidP="00AB55F5">
            <w:pPr>
              <w:shd w:val="clear" w:color="auto" w:fill="FFFFFF" w:themeFill="background1"/>
              <w:spacing w:line="276" w:lineRule="auto"/>
              <w:jc w:val="both"/>
              <w:rPr>
                <w:rFonts w:eastAsia="Calibri" w:cs="Times New Roman"/>
                <w:b w:val="0"/>
                <w:bCs w:val="0"/>
                <w:szCs w:val="20"/>
                <w:lang w:eastAsia="x-none"/>
              </w:rPr>
            </w:pPr>
            <w:r w:rsidRPr="00FF4F3C">
              <w:rPr>
                <w:rFonts w:eastAsia="Calibri" w:cs="Times New Roman"/>
                <w:b w:val="0"/>
                <w:bCs w:val="0"/>
                <w:szCs w:val="20"/>
                <w:lang w:eastAsia="x-none"/>
              </w:rPr>
              <w:t>Hitrejši vstop mladih na trg dela</w:t>
            </w:r>
            <w:r>
              <w:rPr>
                <w:rFonts w:eastAsia="Calibri" w:cs="Times New Roman"/>
                <w:b w:val="0"/>
                <w:bCs w:val="0"/>
                <w:szCs w:val="20"/>
                <w:lang w:eastAsia="x-none"/>
              </w:rPr>
              <w:t xml:space="preserve"> (</w:t>
            </w:r>
            <w:r w:rsidRPr="00FF4F3C">
              <w:rPr>
                <w:rFonts w:eastAsia="Calibri" w:cs="Times New Roman"/>
                <w:b w:val="0"/>
                <w:bCs w:val="0"/>
                <w:szCs w:val="20"/>
                <w:lang w:eastAsia="x-none"/>
              </w:rPr>
              <w:t>3.1.2.4</w:t>
            </w:r>
            <w:r>
              <w:rPr>
                <w:rFonts w:eastAsia="Calibri" w:cs="Times New Roman"/>
                <w:b w:val="0"/>
                <w:bCs w:val="0"/>
                <w:szCs w:val="20"/>
                <w:lang w:eastAsia="x-none"/>
              </w:rPr>
              <w:t>)</w:t>
            </w:r>
          </w:p>
        </w:tc>
        <w:tc>
          <w:tcPr>
            <w:tcW w:w="832" w:type="dxa"/>
            <w:noWrap/>
            <w:hideMark/>
          </w:tcPr>
          <w:p w14:paraId="4B087718" w14:textId="536DA75D"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1649</w:t>
            </w:r>
          </w:p>
        </w:tc>
        <w:tc>
          <w:tcPr>
            <w:tcW w:w="969" w:type="dxa"/>
            <w:noWrap/>
            <w:hideMark/>
          </w:tcPr>
          <w:p w14:paraId="1ECDA58B" w14:textId="30BA784C"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1141</w:t>
            </w:r>
          </w:p>
        </w:tc>
        <w:tc>
          <w:tcPr>
            <w:tcW w:w="901" w:type="dxa"/>
            <w:noWrap/>
            <w:hideMark/>
          </w:tcPr>
          <w:p w14:paraId="52548675"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955</w:t>
            </w:r>
          </w:p>
        </w:tc>
        <w:tc>
          <w:tcPr>
            <w:tcW w:w="900" w:type="dxa"/>
            <w:noWrap/>
            <w:hideMark/>
          </w:tcPr>
          <w:p w14:paraId="0FB722DA"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0"/>
                <w:lang w:eastAsia="x-none"/>
              </w:rPr>
            </w:pPr>
            <w:r w:rsidRPr="00FF4F3C">
              <w:rPr>
                <w:rFonts w:eastAsia="Calibri" w:cs="Times New Roman"/>
                <w:b/>
                <w:szCs w:val="20"/>
                <w:lang w:eastAsia="x-none"/>
              </w:rPr>
              <w:t>83,7 %</w:t>
            </w:r>
          </w:p>
        </w:tc>
        <w:tc>
          <w:tcPr>
            <w:tcW w:w="901" w:type="dxa"/>
            <w:noWrap/>
            <w:hideMark/>
          </w:tcPr>
          <w:p w14:paraId="7FC0D1B2"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0</w:t>
            </w:r>
          </w:p>
        </w:tc>
        <w:tc>
          <w:tcPr>
            <w:tcW w:w="901" w:type="dxa"/>
            <w:noWrap/>
            <w:hideMark/>
          </w:tcPr>
          <w:p w14:paraId="233984F7"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0</w:t>
            </w:r>
          </w:p>
        </w:tc>
        <w:tc>
          <w:tcPr>
            <w:tcW w:w="901" w:type="dxa"/>
            <w:noWrap/>
            <w:hideMark/>
          </w:tcPr>
          <w:p w14:paraId="70AEAF66"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0"/>
                <w:lang w:eastAsia="x-none"/>
              </w:rPr>
            </w:pPr>
            <w:r w:rsidRPr="00FF4F3C">
              <w:rPr>
                <w:rFonts w:eastAsia="Calibri" w:cs="Times New Roman"/>
                <w:b/>
                <w:szCs w:val="20"/>
                <w:lang w:eastAsia="x-none"/>
              </w:rPr>
              <w:t>0,0 %</w:t>
            </w:r>
          </w:p>
        </w:tc>
      </w:tr>
    </w:tbl>
    <w:p w14:paraId="28514484" w14:textId="7CA5C975"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50BE46CE"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2EAF3849" w14:textId="77777777" w:rsidR="006752BC" w:rsidRPr="00FF4F3C" w:rsidRDefault="006752BC" w:rsidP="00AB55F5">
      <w:pPr>
        <w:shd w:val="clear" w:color="auto" w:fill="FFFFFF" w:themeFill="background1"/>
        <w:spacing w:after="0" w:line="276" w:lineRule="auto"/>
        <w:jc w:val="both"/>
        <w:rPr>
          <w:rFonts w:ascii="Arial" w:eastAsia="Calibri" w:hAnsi="Arial" w:cs="Times New Roman"/>
          <w:sz w:val="18"/>
          <w:szCs w:val="20"/>
          <w:lang w:eastAsia="x-none"/>
        </w:rPr>
      </w:pPr>
    </w:p>
    <w:p w14:paraId="130F0E22" w14:textId="41C736B4" w:rsidR="006752BC" w:rsidRDefault="006752BC" w:rsidP="00AB55F5">
      <w:pPr>
        <w:shd w:val="clear" w:color="auto" w:fill="FFFFFF" w:themeFill="background1"/>
        <w:spacing w:after="0" w:line="276" w:lineRule="auto"/>
        <w:jc w:val="both"/>
        <w:rPr>
          <w:rFonts w:ascii="Arial" w:eastAsia="Calibri" w:hAnsi="Arial" w:cs="Times New Roman"/>
          <w:sz w:val="18"/>
          <w:szCs w:val="20"/>
          <w:lang w:eastAsia="x-none"/>
        </w:rPr>
      </w:pPr>
      <w:r w:rsidRPr="00FF4F3C">
        <w:rPr>
          <w:rFonts w:ascii="Arial" w:eastAsia="Calibri" w:hAnsi="Arial" w:cs="Times New Roman"/>
          <w:sz w:val="18"/>
          <w:szCs w:val="20"/>
          <w:lang w:eastAsia="x-none"/>
        </w:rPr>
        <w:t xml:space="preserve">V obdobju prvih 30 dni po </w:t>
      </w:r>
      <w:r w:rsidR="00477890">
        <w:rPr>
          <w:rFonts w:ascii="Arial" w:eastAsia="Calibri" w:hAnsi="Arial" w:cs="Times New Roman"/>
          <w:sz w:val="18"/>
          <w:szCs w:val="20"/>
          <w:lang w:eastAsia="x-none"/>
        </w:rPr>
        <w:t xml:space="preserve">izteku </w:t>
      </w:r>
      <w:r w:rsidRPr="00FF4F3C">
        <w:rPr>
          <w:rFonts w:ascii="Arial" w:eastAsia="Calibri" w:hAnsi="Arial" w:cs="Times New Roman"/>
          <w:sz w:val="18"/>
          <w:szCs w:val="20"/>
          <w:lang w:eastAsia="x-none"/>
        </w:rPr>
        <w:t xml:space="preserve">subvencionirane zaposlitve je </w:t>
      </w:r>
      <w:r>
        <w:rPr>
          <w:rFonts w:ascii="Arial" w:eastAsia="Calibri" w:hAnsi="Arial" w:cs="Times New Roman"/>
          <w:sz w:val="18"/>
          <w:szCs w:val="20"/>
          <w:lang w:eastAsia="x-none"/>
        </w:rPr>
        <w:t xml:space="preserve">od </w:t>
      </w:r>
      <w:r w:rsidRPr="00FF4F3C">
        <w:rPr>
          <w:rFonts w:ascii="Arial" w:eastAsia="Calibri" w:hAnsi="Arial" w:cs="Times New Roman"/>
          <w:sz w:val="18"/>
          <w:szCs w:val="20"/>
          <w:lang w:eastAsia="x-none"/>
        </w:rPr>
        <w:t xml:space="preserve">vseh vključenih v program zaposlitev ohranilo 83,7 odstotka oseb. Za obdobje spremljanja na 365. dan po </w:t>
      </w:r>
      <w:r w:rsidR="00477890">
        <w:rPr>
          <w:rFonts w:ascii="Arial" w:eastAsia="Calibri" w:hAnsi="Arial" w:cs="Times New Roman"/>
          <w:sz w:val="18"/>
          <w:szCs w:val="20"/>
          <w:lang w:eastAsia="x-none"/>
        </w:rPr>
        <w:t xml:space="preserve">izteku </w:t>
      </w:r>
      <w:r w:rsidRPr="00FF4F3C">
        <w:rPr>
          <w:rFonts w:ascii="Arial" w:eastAsia="Calibri" w:hAnsi="Arial" w:cs="Times New Roman"/>
          <w:sz w:val="18"/>
          <w:szCs w:val="20"/>
          <w:lang w:eastAsia="x-none"/>
        </w:rPr>
        <w:t xml:space="preserve">subvencionirane zaposlitve </w:t>
      </w:r>
      <w:r>
        <w:rPr>
          <w:rFonts w:ascii="Arial" w:eastAsia="Calibri" w:hAnsi="Arial" w:cs="Times New Roman"/>
          <w:sz w:val="18"/>
          <w:szCs w:val="20"/>
          <w:lang w:eastAsia="x-none"/>
        </w:rPr>
        <w:t>ZRSZ</w:t>
      </w:r>
      <w:r w:rsidRPr="00FF4F3C">
        <w:rPr>
          <w:rFonts w:ascii="Arial" w:eastAsia="Calibri" w:hAnsi="Arial" w:cs="Times New Roman"/>
          <w:sz w:val="18"/>
          <w:szCs w:val="20"/>
          <w:lang w:eastAsia="x-none"/>
        </w:rPr>
        <w:t xml:space="preserve"> še ne more poročati. </w:t>
      </w:r>
    </w:p>
    <w:p w14:paraId="4CEADB9E" w14:textId="77777777" w:rsidR="007B23F3" w:rsidRPr="00FF4F3C" w:rsidRDefault="007B23F3" w:rsidP="00AB55F5">
      <w:pPr>
        <w:shd w:val="clear" w:color="auto" w:fill="FFFFFF" w:themeFill="background1"/>
        <w:spacing w:after="0" w:line="276" w:lineRule="auto"/>
        <w:jc w:val="both"/>
        <w:rPr>
          <w:rFonts w:ascii="Arial" w:eastAsia="Calibri" w:hAnsi="Arial" w:cs="Times New Roman"/>
          <w:sz w:val="18"/>
          <w:szCs w:val="20"/>
          <w:lang w:eastAsia="x-none"/>
        </w:rPr>
      </w:pPr>
    </w:p>
    <w:p w14:paraId="439DD803" w14:textId="64EA2D4F" w:rsidR="006752BC" w:rsidRPr="001C3460" w:rsidRDefault="006752BC" w:rsidP="00D20FA9">
      <w:pPr>
        <w:shd w:val="clear" w:color="auto" w:fill="FFFFFF" w:themeFill="background1"/>
        <w:spacing w:line="276" w:lineRule="auto"/>
        <w:jc w:val="both"/>
        <w:rPr>
          <w:rFonts w:ascii="Arial" w:eastAsia="Calibri" w:hAnsi="Arial" w:cs="Times New Roman"/>
          <w:sz w:val="18"/>
          <w:szCs w:val="20"/>
          <w:lang w:eastAsia="x-none"/>
        </w:rPr>
      </w:pPr>
      <w:r w:rsidRPr="00FF4F3C">
        <w:rPr>
          <w:rFonts w:ascii="Arial" w:eastAsia="Calibri" w:hAnsi="Arial" w:cs="Times New Roman"/>
          <w:sz w:val="18"/>
          <w:szCs w:val="20"/>
          <w:lang w:eastAsia="x-none"/>
        </w:rPr>
        <w:t xml:space="preserve">Z dodatnim spremljanjem v obdobju 12 mesecev od izteka subvencionirane zaposlitve je </w:t>
      </w:r>
      <w:r>
        <w:rPr>
          <w:rFonts w:ascii="Arial" w:eastAsia="Calibri" w:hAnsi="Arial" w:cs="Times New Roman"/>
          <w:sz w:val="18"/>
          <w:szCs w:val="20"/>
          <w:lang w:eastAsia="x-none"/>
        </w:rPr>
        <w:t>ZRSZ</w:t>
      </w:r>
      <w:r w:rsidRPr="00FF4F3C">
        <w:rPr>
          <w:rFonts w:ascii="Arial" w:eastAsia="Calibri" w:hAnsi="Arial" w:cs="Times New Roman"/>
          <w:sz w:val="18"/>
          <w:szCs w:val="20"/>
          <w:lang w:eastAsia="x-none"/>
        </w:rPr>
        <w:t xml:space="preserve"> ugotovil, da je v tem obdobju ohranilo zaposlitev ali našlo </w:t>
      </w:r>
      <w:r>
        <w:rPr>
          <w:rFonts w:ascii="Arial" w:eastAsia="Calibri" w:hAnsi="Arial" w:cs="Times New Roman"/>
          <w:sz w:val="18"/>
          <w:szCs w:val="20"/>
          <w:lang w:eastAsia="x-none"/>
        </w:rPr>
        <w:t xml:space="preserve">vnovično </w:t>
      </w:r>
      <w:r w:rsidRPr="00FF4F3C">
        <w:rPr>
          <w:rFonts w:ascii="Arial" w:eastAsia="Calibri" w:hAnsi="Arial" w:cs="Times New Roman"/>
          <w:sz w:val="18"/>
          <w:szCs w:val="20"/>
          <w:lang w:eastAsia="x-none"/>
        </w:rPr>
        <w:t>zaposlitev, vsaj za določen čas, 996 oseb ali 84,5 odstotka vključenih.</w:t>
      </w:r>
    </w:p>
    <w:p w14:paraId="1974C4A2" w14:textId="77777777" w:rsidR="006752BC" w:rsidRPr="00D20FA9" w:rsidRDefault="006752BC" w:rsidP="00AB55F5">
      <w:pPr>
        <w:spacing w:after="0"/>
        <w:rPr>
          <w:rFonts w:ascii="Arial" w:hAnsi="Arial" w:cs="Arial"/>
          <w:b/>
          <w:bCs/>
          <w:i/>
          <w:iCs/>
          <w:color w:val="806000" w:themeColor="accent4" w:themeShade="80"/>
          <w:sz w:val="18"/>
          <w:szCs w:val="18"/>
        </w:rPr>
      </w:pPr>
      <w:bookmarkStart w:id="157" w:name="_Toc161898570"/>
      <w:bookmarkStart w:id="158" w:name="_Toc162250377"/>
      <w:bookmarkStart w:id="159" w:name="_Toc162255952"/>
      <w:bookmarkStart w:id="160" w:name="_Toc162259962"/>
      <w:r w:rsidRPr="00D20FA9">
        <w:rPr>
          <w:rFonts w:ascii="Arial" w:hAnsi="Arial" w:cs="Arial"/>
          <w:b/>
          <w:bCs/>
          <w:i/>
          <w:iCs/>
          <w:color w:val="806000" w:themeColor="accent4" w:themeShade="80"/>
          <w:sz w:val="18"/>
          <w:szCs w:val="18"/>
        </w:rPr>
        <w:t>ZELENA DELOVNA MESTA</w:t>
      </w:r>
      <w:bookmarkEnd w:id="157"/>
      <w:bookmarkEnd w:id="158"/>
      <w:bookmarkEnd w:id="159"/>
      <w:bookmarkEnd w:id="160"/>
      <w:r w:rsidRPr="00D20FA9">
        <w:rPr>
          <w:rFonts w:ascii="Arial" w:hAnsi="Arial" w:cs="Arial"/>
          <w:b/>
          <w:bCs/>
          <w:i/>
          <w:iCs/>
          <w:color w:val="806000" w:themeColor="accent4" w:themeShade="80"/>
          <w:sz w:val="18"/>
          <w:szCs w:val="18"/>
        </w:rPr>
        <w:t xml:space="preserve"> </w:t>
      </w:r>
    </w:p>
    <w:p w14:paraId="2FA830A7" w14:textId="77777777" w:rsidR="006752BC" w:rsidRPr="00D20FA9" w:rsidRDefault="006752BC" w:rsidP="00AB55F5">
      <w:pPr>
        <w:spacing w:after="0"/>
        <w:rPr>
          <w:rFonts w:ascii="Arial" w:hAnsi="Arial" w:cs="Arial"/>
          <w:sz w:val="18"/>
          <w:szCs w:val="18"/>
        </w:rPr>
      </w:pPr>
      <w:r w:rsidRPr="00D20FA9">
        <w:rPr>
          <w:rFonts w:ascii="Arial" w:hAnsi="Arial" w:cs="Arial"/>
          <w:sz w:val="18"/>
          <w:szCs w:val="18"/>
        </w:rPr>
        <w:t>V program Zelena delovna mesta je bilo v obdobju 2021–2024 vključenih 392 brezposelnih oseb.</w:t>
      </w:r>
    </w:p>
    <w:p w14:paraId="625F3A2D" w14:textId="77777777" w:rsidR="006752BC" w:rsidRPr="001C3460" w:rsidRDefault="006752BC" w:rsidP="00AB55F5">
      <w:pPr>
        <w:spacing w:after="0"/>
      </w:pPr>
    </w:p>
    <w:p w14:paraId="7A47C36F" w14:textId="321507CB" w:rsidR="006752BC" w:rsidRPr="001C3460" w:rsidRDefault="006752BC" w:rsidP="00AB55F5">
      <w:pPr>
        <w:pStyle w:val="Napis"/>
      </w:pPr>
      <w:bookmarkStart w:id="161" w:name="_Toc201145784"/>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29</w:t>
      </w:r>
      <w:r>
        <w:rPr>
          <w:noProof/>
        </w:rPr>
        <w:fldChar w:fldCharType="end"/>
      </w:r>
      <w:r w:rsidRPr="001C3460">
        <w:t>: Število v</w:t>
      </w:r>
      <w:r w:rsidRPr="001C3460">
        <w:rPr>
          <w:szCs w:val="24"/>
        </w:rPr>
        <w:t>ključit</w:t>
      </w:r>
      <w:r>
        <w:rPr>
          <w:szCs w:val="24"/>
        </w:rPr>
        <w:t>e</w:t>
      </w:r>
      <w:r w:rsidRPr="001C3460">
        <w:rPr>
          <w:szCs w:val="24"/>
        </w:rPr>
        <w:t>v v program Zelena delovna mesta, 202</w:t>
      </w:r>
      <w:r>
        <w:rPr>
          <w:szCs w:val="24"/>
        </w:rPr>
        <w:t>1</w:t>
      </w:r>
      <w:r w:rsidRPr="001C3460">
        <w:rPr>
          <w:szCs w:val="24"/>
        </w:rPr>
        <w:t>–202</w:t>
      </w:r>
      <w:r>
        <w:rPr>
          <w:szCs w:val="24"/>
        </w:rPr>
        <w:t>4</w:t>
      </w:r>
      <w:bookmarkEnd w:id="161"/>
    </w:p>
    <w:tbl>
      <w:tblPr>
        <w:tblStyle w:val="Tabelasvetlamrea1poudarek51"/>
        <w:tblW w:w="9125" w:type="dxa"/>
        <w:tblLayout w:type="fixed"/>
        <w:tblLook w:val="04A0" w:firstRow="1" w:lastRow="0" w:firstColumn="1" w:lastColumn="0" w:noHBand="0" w:noVBand="1"/>
      </w:tblPr>
      <w:tblGrid>
        <w:gridCol w:w="4477"/>
        <w:gridCol w:w="929"/>
        <w:gridCol w:w="930"/>
        <w:gridCol w:w="929"/>
        <w:gridCol w:w="930"/>
        <w:gridCol w:w="930"/>
      </w:tblGrid>
      <w:tr w:rsidR="006752BC" w:rsidRPr="001C3460" w14:paraId="5F5ED956" w14:textId="77777777" w:rsidTr="00EA302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477" w:type="dxa"/>
            <w:noWrap/>
            <w:hideMark/>
          </w:tcPr>
          <w:p w14:paraId="2E217987" w14:textId="77777777" w:rsidR="006752BC" w:rsidRPr="001C3460" w:rsidRDefault="006752BC" w:rsidP="00AB55F5">
            <w:pPr>
              <w:spacing w:line="276" w:lineRule="auto"/>
              <w:rPr>
                <w:rFonts w:ascii="Arial Narrow" w:hAnsi="Arial Narrow"/>
                <w:b w:val="0"/>
                <w:bCs w:val="0"/>
                <w:color w:val="auto"/>
                <w:sz w:val="18"/>
                <w:szCs w:val="18"/>
              </w:rPr>
            </w:pPr>
          </w:p>
        </w:tc>
        <w:tc>
          <w:tcPr>
            <w:tcW w:w="929" w:type="dxa"/>
            <w:noWrap/>
          </w:tcPr>
          <w:p w14:paraId="554001CA"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2021</w:t>
            </w:r>
          </w:p>
        </w:tc>
        <w:tc>
          <w:tcPr>
            <w:tcW w:w="930" w:type="dxa"/>
            <w:noWrap/>
            <w:hideMark/>
          </w:tcPr>
          <w:p w14:paraId="139182B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2022</w:t>
            </w:r>
          </w:p>
        </w:tc>
        <w:tc>
          <w:tcPr>
            <w:tcW w:w="929" w:type="dxa"/>
            <w:noWrap/>
            <w:hideMark/>
          </w:tcPr>
          <w:p w14:paraId="50517D2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2023</w:t>
            </w:r>
          </w:p>
        </w:tc>
        <w:tc>
          <w:tcPr>
            <w:tcW w:w="930" w:type="dxa"/>
          </w:tcPr>
          <w:p w14:paraId="613A271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w:t>
            </w:r>
            <w:r>
              <w:rPr>
                <w:rFonts w:ascii="Arial Narrow" w:hAnsi="Arial Narrow"/>
                <w:color w:val="auto"/>
                <w:sz w:val="18"/>
                <w:szCs w:val="18"/>
              </w:rPr>
              <w:t>4</w:t>
            </w:r>
          </w:p>
        </w:tc>
        <w:tc>
          <w:tcPr>
            <w:tcW w:w="930" w:type="dxa"/>
            <w:noWrap/>
            <w:hideMark/>
          </w:tcPr>
          <w:p w14:paraId="0EFB725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Skupaj</w:t>
            </w:r>
          </w:p>
        </w:tc>
      </w:tr>
      <w:tr w:rsidR="006752BC" w:rsidRPr="001C3460" w14:paraId="2CE4D531" w14:textId="77777777" w:rsidTr="00EA3021">
        <w:trPr>
          <w:trHeight w:val="310"/>
        </w:trPr>
        <w:tc>
          <w:tcPr>
            <w:cnfStyle w:val="001000000000" w:firstRow="0" w:lastRow="0" w:firstColumn="1" w:lastColumn="0" w:oddVBand="0" w:evenVBand="0" w:oddHBand="0" w:evenHBand="0" w:firstRowFirstColumn="0" w:firstRowLastColumn="0" w:lastRowFirstColumn="0" w:lastRowLastColumn="0"/>
            <w:tcW w:w="4477" w:type="dxa"/>
            <w:hideMark/>
          </w:tcPr>
          <w:p w14:paraId="54C48EA2" w14:textId="5BA68DEE" w:rsidR="006752BC" w:rsidRPr="00C801FC" w:rsidRDefault="006752BC" w:rsidP="00AB55F5">
            <w:pPr>
              <w:spacing w:line="276" w:lineRule="auto"/>
              <w:rPr>
                <w:rFonts w:ascii="Arial Narrow" w:hAnsi="Arial Narrow"/>
                <w:b w:val="0"/>
                <w:bCs w:val="0"/>
                <w:sz w:val="18"/>
                <w:szCs w:val="18"/>
              </w:rPr>
            </w:pPr>
            <w:r w:rsidRPr="00C801FC">
              <w:rPr>
                <w:rFonts w:ascii="Arial Narrow" w:hAnsi="Arial Narrow"/>
                <w:b w:val="0"/>
                <w:bCs w:val="0"/>
                <w:sz w:val="18"/>
                <w:szCs w:val="18"/>
              </w:rPr>
              <w:t>Zelena delovna mesta</w:t>
            </w:r>
            <w:r>
              <w:rPr>
                <w:rFonts w:ascii="Arial Narrow" w:hAnsi="Arial Narrow"/>
                <w:b w:val="0"/>
                <w:bCs w:val="0"/>
                <w:sz w:val="18"/>
                <w:szCs w:val="18"/>
              </w:rPr>
              <w:t xml:space="preserve"> </w:t>
            </w:r>
            <w:r w:rsidRPr="005163FA">
              <w:rPr>
                <w:rFonts w:ascii="Arial Narrow" w:hAnsi="Arial Narrow"/>
                <w:b w:val="0"/>
                <w:bCs w:val="0"/>
                <w:sz w:val="18"/>
                <w:szCs w:val="18"/>
              </w:rPr>
              <w:t>(3.1.2.3)</w:t>
            </w:r>
          </w:p>
        </w:tc>
        <w:tc>
          <w:tcPr>
            <w:tcW w:w="929" w:type="dxa"/>
            <w:noWrap/>
          </w:tcPr>
          <w:p w14:paraId="13A0C741"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67</w:t>
            </w:r>
          </w:p>
        </w:tc>
        <w:tc>
          <w:tcPr>
            <w:tcW w:w="930" w:type="dxa"/>
            <w:noWrap/>
            <w:hideMark/>
          </w:tcPr>
          <w:p w14:paraId="1A08B96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91</w:t>
            </w:r>
          </w:p>
        </w:tc>
        <w:tc>
          <w:tcPr>
            <w:tcW w:w="929" w:type="dxa"/>
            <w:noWrap/>
            <w:hideMark/>
          </w:tcPr>
          <w:p w14:paraId="5BBD14A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234</w:t>
            </w:r>
          </w:p>
        </w:tc>
        <w:tc>
          <w:tcPr>
            <w:tcW w:w="930" w:type="dxa"/>
          </w:tcPr>
          <w:p w14:paraId="7FCF51D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930" w:type="dxa"/>
            <w:noWrap/>
            <w:hideMark/>
          </w:tcPr>
          <w:p w14:paraId="4F8498C0" w14:textId="77777777" w:rsidR="006752BC" w:rsidRPr="00FF4F3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FF4F3C">
              <w:rPr>
                <w:rFonts w:ascii="Arial Narrow" w:hAnsi="Arial Narrow"/>
                <w:b/>
                <w:bCs/>
                <w:sz w:val="18"/>
                <w:szCs w:val="18"/>
              </w:rPr>
              <w:t>392</w:t>
            </w:r>
          </w:p>
        </w:tc>
      </w:tr>
    </w:tbl>
    <w:p w14:paraId="61D391AA" w14:textId="5531E4A3" w:rsidR="006752BC" w:rsidRPr="00B42353" w:rsidRDefault="006752BC" w:rsidP="00AB55F5">
      <w:pPr>
        <w:spacing w:after="0"/>
        <w:rPr>
          <w:rFonts w:ascii="Arial" w:hAnsi="Arial" w:cs="Arial"/>
          <w:i/>
          <w:sz w:val="16"/>
          <w:szCs w:val="16"/>
        </w:rPr>
      </w:pPr>
      <w:r w:rsidRPr="00B42353">
        <w:rPr>
          <w:rFonts w:ascii="Arial" w:hAnsi="Arial" w:cs="Arial"/>
          <w:i/>
          <w:sz w:val="16"/>
          <w:szCs w:val="16"/>
        </w:rPr>
        <w:t xml:space="preserve">Vir: ZRSZ. </w:t>
      </w:r>
    </w:p>
    <w:p w14:paraId="0C8810EF" w14:textId="77777777" w:rsidR="006752BC" w:rsidRPr="00D20FA9" w:rsidRDefault="006752BC" w:rsidP="00B42353">
      <w:pPr>
        <w:spacing w:after="0"/>
        <w:jc w:val="both"/>
        <w:rPr>
          <w:rFonts w:ascii="Arial" w:hAnsi="Arial" w:cs="Arial"/>
          <w:sz w:val="18"/>
          <w:szCs w:val="18"/>
        </w:rPr>
      </w:pPr>
    </w:p>
    <w:p w14:paraId="5AFE630F" w14:textId="761D344D" w:rsidR="006752BC" w:rsidRPr="00D20FA9" w:rsidRDefault="006752BC" w:rsidP="00B42353">
      <w:pPr>
        <w:spacing w:after="0"/>
        <w:jc w:val="both"/>
        <w:rPr>
          <w:rFonts w:ascii="Arial" w:hAnsi="Arial" w:cs="Arial"/>
          <w:iCs/>
          <w:sz w:val="18"/>
          <w:szCs w:val="18"/>
        </w:rPr>
      </w:pPr>
      <w:r w:rsidRPr="00D20FA9">
        <w:rPr>
          <w:rFonts w:ascii="Arial" w:hAnsi="Arial" w:cs="Arial"/>
          <w:iCs/>
          <w:sz w:val="18"/>
          <w:szCs w:val="18"/>
        </w:rPr>
        <w:t>V spodnji preglednici prikazujemo podatke o zaposlitvah po izteku praviloma 12-mesečne subvencionirane zaposlitve.</w:t>
      </w:r>
    </w:p>
    <w:p w14:paraId="6C2B262A" w14:textId="77777777" w:rsidR="006752BC" w:rsidRPr="00D20FA9" w:rsidRDefault="006752BC" w:rsidP="00B42353">
      <w:pPr>
        <w:spacing w:after="0"/>
        <w:jc w:val="both"/>
        <w:rPr>
          <w:rFonts w:ascii="Arial" w:hAnsi="Arial" w:cs="Arial"/>
          <w:iCs/>
          <w:sz w:val="18"/>
          <w:szCs w:val="18"/>
        </w:rPr>
      </w:pPr>
    </w:p>
    <w:p w14:paraId="4E6412CA" w14:textId="77777777" w:rsidR="006752BC" w:rsidRDefault="006752BC" w:rsidP="00B42353">
      <w:pPr>
        <w:pStyle w:val="Napis"/>
        <w:shd w:val="clear" w:color="auto" w:fill="FFFFFF" w:themeFill="background1"/>
        <w:jc w:val="both"/>
      </w:pPr>
    </w:p>
    <w:p w14:paraId="7031C132" w14:textId="77777777" w:rsidR="006752BC" w:rsidRDefault="006752BC" w:rsidP="00AB55F5">
      <w:pPr>
        <w:pStyle w:val="Napis"/>
        <w:shd w:val="clear" w:color="auto" w:fill="FFFFFF" w:themeFill="background1"/>
      </w:pPr>
    </w:p>
    <w:p w14:paraId="3FCD97FF" w14:textId="77777777" w:rsidR="006752BC" w:rsidRDefault="006752BC" w:rsidP="00AB55F5">
      <w:pPr>
        <w:pStyle w:val="Napis"/>
        <w:shd w:val="clear" w:color="auto" w:fill="FFFFFF" w:themeFill="background1"/>
      </w:pPr>
    </w:p>
    <w:p w14:paraId="4D4CDCCA" w14:textId="77777777" w:rsidR="006752BC" w:rsidRDefault="006752BC" w:rsidP="00AB55F5">
      <w:pPr>
        <w:pStyle w:val="Napis"/>
        <w:shd w:val="clear" w:color="auto" w:fill="FFFFFF" w:themeFill="background1"/>
      </w:pPr>
    </w:p>
    <w:p w14:paraId="18BF1258" w14:textId="77777777" w:rsidR="006752BC" w:rsidRDefault="006752BC" w:rsidP="00AB55F5">
      <w:pPr>
        <w:pStyle w:val="Napis"/>
        <w:shd w:val="clear" w:color="auto" w:fill="FFFFFF" w:themeFill="background1"/>
      </w:pPr>
    </w:p>
    <w:p w14:paraId="752F6F17" w14:textId="77777777" w:rsidR="006752BC" w:rsidRDefault="006752BC" w:rsidP="00AB55F5">
      <w:pPr>
        <w:pStyle w:val="Napis"/>
        <w:shd w:val="clear" w:color="auto" w:fill="FFFFFF" w:themeFill="background1"/>
      </w:pPr>
    </w:p>
    <w:p w14:paraId="37C5BD3E" w14:textId="77777777" w:rsidR="006752BC" w:rsidRDefault="006752BC" w:rsidP="00AB55F5">
      <w:pPr>
        <w:pStyle w:val="Napis"/>
        <w:shd w:val="clear" w:color="auto" w:fill="FFFFFF" w:themeFill="background1"/>
      </w:pPr>
    </w:p>
    <w:p w14:paraId="37F9BEFA" w14:textId="46A829BB" w:rsidR="006752BC" w:rsidRPr="005163FA" w:rsidRDefault="006752BC" w:rsidP="00AB55F5">
      <w:pPr>
        <w:pStyle w:val="Napis"/>
        <w:shd w:val="clear" w:color="auto" w:fill="FFFFFF" w:themeFill="background1"/>
      </w:pPr>
      <w:bookmarkStart w:id="162" w:name="_Toc201145785"/>
      <w:r w:rsidRPr="005163FA">
        <w:t xml:space="preserve">Preglednica </w:t>
      </w:r>
      <w:r>
        <w:rPr>
          <w:noProof/>
        </w:rPr>
        <w:fldChar w:fldCharType="begin"/>
      </w:r>
      <w:r>
        <w:rPr>
          <w:noProof/>
        </w:rPr>
        <w:instrText xml:space="preserve"> SEQ Preglednica \* ARABIC </w:instrText>
      </w:r>
      <w:r>
        <w:rPr>
          <w:noProof/>
        </w:rPr>
        <w:fldChar w:fldCharType="separate"/>
      </w:r>
      <w:r w:rsidR="0064478A">
        <w:rPr>
          <w:noProof/>
        </w:rPr>
        <w:t>30</w:t>
      </w:r>
      <w:r>
        <w:rPr>
          <w:noProof/>
        </w:rPr>
        <w:fldChar w:fldCharType="end"/>
      </w:r>
      <w:r w:rsidRPr="005163FA">
        <w:t>: Zaposlitve po izteku programa Zelena delovna mesta, vključitve v obdobju 202</w:t>
      </w:r>
      <w:r>
        <w:t>1</w:t>
      </w:r>
      <w:r w:rsidRPr="005163FA">
        <w:t>–202</w:t>
      </w:r>
      <w:r>
        <w:t>3</w:t>
      </w:r>
      <w:bookmarkEnd w:id="162"/>
    </w:p>
    <w:tbl>
      <w:tblPr>
        <w:tblStyle w:val="Tabelasvetlamrea1poudarek51"/>
        <w:tblW w:w="9209" w:type="dxa"/>
        <w:tblLook w:val="04A0" w:firstRow="1" w:lastRow="0" w:firstColumn="1" w:lastColumn="0" w:noHBand="0" w:noVBand="1"/>
      </w:tblPr>
      <w:tblGrid>
        <w:gridCol w:w="2430"/>
        <w:gridCol w:w="980"/>
        <w:gridCol w:w="981"/>
        <w:gridCol w:w="981"/>
        <w:gridCol w:w="980"/>
        <w:gridCol w:w="981"/>
        <w:gridCol w:w="981"/>
        <w:gridCol w:w="895"/>
      </w:tblGrid>
      <w:tr w:rsidR="006752BC" w:rsidRPr="005163FA" w14:paraId="0851EB2A" w14:textId="77777777" w:rsidTr="00EA3021">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058" w:type="dxa"/>
            <w:hideMark/>
          </w:tcPr>
          <w:p w14:paraId="0320534B" w14:textId="77777777" w:rsidR="006752BC" w:rsidRPr="005163FA" w:rsidRDefault="006752BC" w:rsidP="00AB55F5">
            <w:pPr>
              <w:shd w:val="clear" w:color="auto" w:fill="FFFFFF" w:themeFill="background1"/>
              <w:spacing w:line="276" w:lineRule="auto"/>
              <w:rPr>
                <w:rFonts w:ascii="Arial Narrow" w:hAnsi="Arial Narrow"/>
                <w:bCs w:val="0"/>
                <w:color w:val="auto"/>
                <w:sz w:val="18"/>
                <w:szCs w:val="18"/>
              </w:rPr>
            </w:pPr>
            <w:r w:rsidRPr="005163FA">
              <w:rPr>
                <w:rFonts w:ascii="Arial Narrow" w:hAnsi="Arial Narrow"/>
                <w:color w:val="auto"/>
                <w:sz w:val="18"/>
                <w:szCs w:val="18"/>
              </w:rPr>
              <w:t>Vključitve 202</w:t>
            </w:r>
            <w:r>
              <w:rPr>
                <w:rFonts w:ascii="Arial Narrow" w:hAnsi="Arial Narrow"/>
                <w:color w:val="auto"/>
                <w:sz w:val="18"/>
                <w:szCs w:val="18"/>
              </w:rPr>
              <w:t>1</w:t>
            </w:r>
            <w:r w:rsidRPr="005163FA">
              <w:rPr>
                <w:rFonts w:ascii="Arial Narrow" w:hAnsi="Arial Narrow"/>
                <w:color w:val="auto"/>
                <w:sz w:val="18"/>
                <w:szCs w:val="16"/>
              </w:rPr>
              <w:sym w:font="Symbol" w:char="F02D"/>
            </w:r>
            <w:r w:rsidRPr="005163FA">
              <w:rPr>
                <w:rFonts w:ascii="Arial Narrow" w:hAnsi="Arial Narrow"/>
                <w:color w:val="auto"/>
                <w:sz w:val="18"/>
                <w:szCs w:val="18"/>
              </w:rPr>
              <w:t>202</w:t>
            </w:r>
            <w:r>
              <w:rPr>
                <w:rFonts w:ascii="Arial Narrow" w:hAnsi="Arial Narrow"/>
                <w:color w:val="auto"/>
                <w:sz w:val="18"/>
                <w:szCs w:val="18"/>
              </w:rPr>
              <w:t>3</w:t>
            </w:r>
          </w:p>
        </w:tc>
        <w:tc>
          <w:tcPr>
            <w:tcW w:w="980" w:type="dxa"/>
            <w:hideMark/>
          </w:tcPr>
          <w:p w14:paraId="0A2808E4"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Število vključitev</w:t>
            </w:r>
          </w:p>
        </w:tc>
        <w:tc>
          <w:tcPr>
            <w:tcW w:w="981" w:type="dxa"/>
            <w:hideMark/>
          </w:tcPr>
          <w:p w14:paraId="3CE9BF7D"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Doseglo točko merjenja</w:t>
            </w:r>
          </w:p>
        </w:tc>
        <w:tc>
          <w:tcPr>
            <w:tcW w:w="981" w:type="dxa"/>
            <w:hideMark/>
          </w:tcPr>
          <w:p w14:paraId="6E63F2C4"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Zaposlen na 30. dan</w:t>
            </w:r>
          </w:p>
        </w:tc>
        <w:tc>
          <w:tcPr>
            <w:tcW w:w="980" w:type="dxa"/>
            <w:hideMark/>
          </w:tcPr>
          <w:p w14:paraId="0B654E5B"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5163FA">
              <w:rPr>
                <w:rFonts w:ascii="Arial Narrow" w:hAnsi="Arial Narrow"/>
                <w:color w:val="auto"/>
                <w:sz w:val="16"/>
                <w:szCs w:val="16"/>
              </w:rPr>
              <w:t>% zaposlenih</w:t>
            </w:r>
          </w:p>
        </w:tc>
        <w:tc>
          <w:tcPr>
            <w:tcW w:w="981" w:type="dxa"/>
            <w:hideMark/>
          </w:tcPr>
          <w:p w14:paraId="487BA3FE"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Doseglo točko merjenja</w:t>
            </w:r>
          </w:p>
        </w:tc>
        <w:tc>
          <w:tcPr>
            <w:tcW w:w="981" w:type="dxa"/>
            <w:hideMark/>
          </w:tcPr>
          <w:p w14:paraId="4A4F242F"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Zaposlen na 365. dan</w:t>
            </w:r>
          </w:p>
        </w:tc>
        <w:tc>
          <w:tcPr>
            <w:tcW w:w="267" w:type="dxa"/>
            <w:hideMark/>
          </w:tcPr>
          <w:p w14:paraId="592C01E7"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5163FA">
              <w:rPr>
                <w:rFonts w:ascii="Arial Narrow" w:hAnsi="Arial Narrow"/>
                <w:color w:val="auto"/>
                <w:sz w:val="16"/>
                <w:szCs w:val="16"/>
              </w:rPr>
              <w:t>% zaposlenih</w:t>
            </w:r>
          </w:p>
        </w:tc>
      </w:tr>
      <w:tr w:rsidR="006752BC" w:rsidRPr="005163FA" w14:paraId="1DF4398D" w14:textId="77777777" w:rsidTr="00EA3021">
        <w:trPr>
          <w:trHeight w:val="450"/>
        </w:trPr>
        <w:tc>
          <w:tcPr>
            <w:cnfStyle w:val="001000000000" w:firstRow="0" w:lastRow="0" w:firstColumn="1" w:lastColumn="0" w:oddVBand="0" w:evenVBand="0" w:oddHBand="0" w:evenHBand="0" w:firstRowFirstColumn="0" w:firstRowLastColumn="0" w:lastRowFirstColumn="0" w:lastRowLastColumn="0"/>
            <w:tcW w:w="3058" w:type="dxa"/>
            <w:hideMark/>
          </w:tcPr>
          <w:p w14:paraId="49B7617B" w14:textId="77777777" w:rsidR="006752BC" w:rsidRPr="005163FA" w:rsidRDefault="006752BC" w:rsidP="00AB55F5">
            <w:pPr>
              <w:shd w:val="clear" w:color="auto" w:fill="FFFFFF" w:themeFill="background1"/>
              <w:spacing w:line="276" w:lineRule="auto"/>
              <w:rPr>
                <w:rFonts w:ascii="Arial Narrow" w:hAnsi="Arial Narrow"/>
                <w:b w:val="0"/>
                <w:bCs w:val="0"/>
                <w:sz w:val="18"/>
                <w:szCs w:val="18"/>
              </w:rPr>
            </w:pPr>
            <w:r w:rsidRPr="005163FA">
              <w:rPr>
                <w:rFonts w:ascii="Arial Narrow" w:hAnsi="Arial Narrow"/>
                <w:b w:val="0"/>
                <w:bCs w:val="0"/>
                <w:sz w:val="18"/>
                <w:szCs w:val="18"/>
              </w:rPr>
              <w:t>Zelena delovna mesta (3.1.2.3.)</w:t>
            </w:r>
          </w:p>
        </w:tc>
        <w:tc>
          <w:tcPr>
            <w:tcW w:w="980" w:type="dxa"/>
            <w:noWrap/>
            <w:hideMark/>
          </w:tcPr>
          <w:p w14:paraId="1B238081"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392</w:t>
            </w:r>
          </w:p>
        </w:tc>
        <w:tc>
          <w:tcPr>
            <w:tcW w:w="981" w:type="dxa"/>
            <w:noWrap/>
            <w:hideMark/>
          </w:tcPr>
          <w:p w14:paraId="3C05A004"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392</w:t>
            </w:r>
          </w:p>
        </w:tc>
        <w:tc>
          <w:tcPr>
            <w:tcW w:w="981" w:type="dxa"/>
            <w:noWrap/>
            <w:hideMark/>
          </w:tcPr>
          <w:p w14:paraId="3ED89A69"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355</w:t>
            </w:r>
          </w:p>
        </w:tc>
        <w:tc>
          <w:tcPr>
            <w:tcW w:w="980" w:type="dxa"/>
            <w:noWrap/>
            <w:hideMark/>
          </w:tcPr>
          <w:p w14:paraId="16A889A3"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90,6</w:t>
            </w:r>
            <w:r w:rsidRPr="005163FA">
              <w:rPr>
                <w:rFonts w:ascii="Arial Narrow" w:hAnsi="Arial Narrow"/>
                <w:b/>
                <w:bCs/>
                <w:sz w:val="18"/>
                <w:szCs w:val="18"/>
              </w:rPr>
              <w:t> %</w:t>
            </w:r>
          </w:p>
        </w:tc>
        <w:tc>
          <w:tcPr>
            <w:tcW w:w="981" w:type="dxa"/>
            <w:noWrap/>
            <w:hideMark/>
          </w:tcPr>
          <w:p w14:paraId="5AB4DD5F"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158</w:t>
            </w:r>
          </w:p>
        </w:tc>
        <w:tc>
          <w:tcPr>
            <w:tcW w:w="981" w:type="dxa"/>
            <w:noWrap/>
            <w:hideMark/>
          </w:tcPr>
          <w:p w14:paraId="679D7753"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136</w:t>
            </w:r>
          </w:p>
        </w:tc>
        <w:tc>
          <w:tcPr>
            <w:tcW w:w="267" w:type="dxa"/>
            <w:noWrap/>
            <w:hideMark/>
          </w:tcPr>
          <w:p w14:paraId="1EF7A7FC"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86,1</w:t>
            </w:r>
            <w:r w:rsidRPr="005163FA">
              <w:rPr>
                <w:rFonts w:ascii="Arial Narrow" w:hAnsi="Arial Narrow"/>
                <w:b/>
                <w:bCs/>
                <w:sz w:val="18"/>
                <w:szCs w:val="18"/>
              </w:rPr>
              <w:t> %</w:t>
            </w:r>
          </w:p>
        </w:tc>
      </w:tr>
    </w:tbl>
    <w:p w14:paraId="3D50A93E" w14:textId="596C6E2C" w:rsidR="006752BC" w:rsidRPr="005163FA" w:rsidRDefault="006752BC" w:rsidP="00AB55F5">
      <w:pPr>
        <w:shd w:val="clear" w:color="auto" w:fill="FFFFFF" w:themeFill="background1"/>
        <w:spacing w:after="0"/>
        <w:rPr>
          <w:i/>
          <w:sz w:val="18"/>
        </w:rPr>
      </w:pPr>
      <w:r w:rsidRPr="005163FA">
        <w:rPr>
          <w:rFonts w:ascii="Arial" w:hAnsi="Arial" w:cs="Arial"/>
          <w:i/>
          <w:sz w:val="16"/>
          <w:szCs w:val="16"/>
        </w:rPr>
        <w:t xml:space="preserve">Vir: </w:t>
      </w:r>
      <w:r>
        <w:rPr>
          <w:rFonts w:ascii="Arial" w:hAnsi="Arial" w:cs="Arial"/>
          <w:i/>
          <w:sz w:val="16"/>
          <w:szCs w:val="16"/>
        </w:rPr>
        <w:t>ZRSZ</w:t>
      </w:r>
      <w:r w:rsidRPr="005163FA">
        <w:rPr>
          <w:rFonts w:ascii="Arial" w:hAnsi="Arial" w:cs="Arial"/>
          <w:i/>
          <w:sz w:val="16"/>
          <w:szCs w:val="16"/>
        </w:rPr>
        <w:t>.</w:t>
      </w:r>
      <w:r w:rsidRPr="005163FA">
        <w:rPr>
          <w:i/>
          <w:sz w:val="18"/>
        </w:rPr>
        <w:t xml:space="preserve"> </w:t>
      </w:r>
    </w:p>
    <w:p w14:paraId="5A799340" w14:textId="77777777" w:rsidR="006752BC" w:rsidRPr="005163FA" w:rsidRDefault="006752BC" w:rsidP="00AB55F5">
      <w:pPr>
        <w:shd w:val="clear" w:color="auto" w:fill="FFFFFF" w:themeFill="background1"/>
        <w:spacing w:after="0"/>
        <w:rPr>
          <w:rFonts w:ascii="Arial" w:hAnsi="Arial" w:cs="Arial"/>
          <w:i/>
          <w:sz w:val="16"/>
          <w:szCs w:val="16"/>
        </w:rPr>
      </w:pPr>
      <w:r w:rsidRPr="005163FA">
        <w:rPr>
          <w:rFonts w:ascii="Arial" w:hAnsi="Arial" w:cs="Arial"/>
          <w:i/>
          <w:sz w:val="16"/>
          <w:szCs w:val="16"/>
        </w:rPr>
        <w:t>OPOMBA: Točka merjenja pomeni, da je od izteka subvencionirane zaposlitve poteklo 30 ali 365 dni.</w:t>
      </w:r>
    </w:p>
    <w:p w14:paraId="0512F564" w14:textId="77777777" w:rsidR="006752BC" w:rsidRPr="005163FA" w:rsidRDefault="006752BC" w:rsidP="00AB55F5">
      <w:pPr>
        <w:shd w:val="clear" w:color="auto" w:fill="FFFFFF" w:themeFill="background1"/>
        <w:spacing w:after="0"/>
        <w:rPr>
          <w:color w:val="FFFFFF" w:themeColor="background1"/>
        </w:rPr>
      </w:pPr>
    </w:p>
    <w:p w14:paraId="435CA976" w14:textId="3486BE73" w:rsidR="006752BC" w:rsidRPr="00D20FA9" w:rsidRDefault="006752BC" w:rsidP="00B42353">
      <w:pPr>
        <w:spacing w:after="0"/>
        <w:jc w:val="both"/>
        <w:rPr>
          <w:rFonts w:ascii="Arial" w:hAnsi="Arial" w:cs="Arial"/>
          <w:bCs/>
          <w:sz w:val="18"/>
          <w:szCs w:val="18"/>
        </w:rPr>
      </w:pPr>
      <w:r w:rsidRPr="00D20FA9">
        <w:rPr>
          <w:rFonts w:ascii="Arial" w:hAnsi="Arial" w:cs="Arial"/>
          <w:bCs/>
          <w:sz w:val="18"/>
          <w:szCs w:val="18"/>
        </w:rPr>
        <w:t xml:space="preserve">V obdobju prvih 30 dni po </w:t>
      </w:r>
      <w:r w:rsidR="00477890" w:rsidRPr="00D20FA9">
        <w:rPr>
          <w:rFonts w:ascii="Arial" w:hAnsi="Arial" w:cs="Arial"/>
          <w:bCs/>
          <w:sz w:val="18"/>
          <w:szCs w:val="18"/>
        </w:rPr>
        <w:t xml:space="preserve">izteku </w:t>
      </w:r>
      <w:r w:rsidRPr="00D20FA9">
        <w:rPr>
          <w:rFonts w:ascii="Arial" w:hAnsi="Arial" w:cs="Arial"/>
          <w:bCs/>
          <w:sz w:val="18"/>
          <w:szCs w:val="18"/>
        </w:rPr>
        <w:t xml:space="preserve">subvencionirane zaposlitve je od vseh vključenih v program zaposlitev ohranilo 90,6 odstotka oseb. Obdobje za spremljanje na 365. dan po </w:t>
      </w:r>
      <w:r w:rsidR="00477890" w:rsidRPr="00D20FA9">
        <w:rPr>
          <w:rFonts w:ascii="Arial" w:hAnsi="Arial" w:cs="Arial"/>
          <w:bCs/>
          <w:sz w:val="18"/>
          <w:szCs w:val="18"/>
        </w:rPr>
        <w:t xml:space="preserve">izteku </w:t>
      </w:r>
      <w:r w:rsidRPr="00D20FA9">
        <w:rPr>
          <w:rFonts w:ascii="Arial" w:hAnsi="Arial" w:cs="Arial"/>
          <w:bCs/>
          <w:sz w:val="18"/>
          <w:szCs w:val="18"/>
        </w:rPr>
        <w:t xml:space="preserve">subvencionirane zaposlitve je poteklo za 158 oseb, med njimi je bilo na 365. dan zaposlenih 136 oseb oziroma 86,1 odstotka </w:t>
      </w:r>
      <w:r w:rsidR="00435ACD" w:rsidRPr="00D20FA9">
        <w:rPr>
          <w:rFonts w:ascii="Arial" w:hAnsi="Arial" w:cs="Arial"/>
          <w:bCs/>
          <w:sz w:val="18"/>
          <w:szCs w:val="18"/>
        </w:rPr>
        <w:t>vključenih</w:t>
      </w:r>
      <w:r w:rsidRPr="00D20FA9">
        <w:rPr>
          <w:rFonts w:ascii="Arial" w:hAnsi="Arial" w:cs="Arial"/>
          <w:bCs/>
          <w:sz w:val="18"/>
          <w:szCs w:val="18"/>
        </w:rPr>
        <w:t xml:space="preserve">. Z dodatnim spremljanjem v obdobju 12 mesecev od izteka subvencionirane zaposlitve je ZRSZ ugotovili, da je v tem obdobju ohranilo zaposlitev ali našlo vnovično zaposlitev, vsaj za določen čas, 372 oseb ali 94,9 odstotka </w:t>
      </w:r>
      <w:r w:rsidR="00BF4A3C" w:rsidRPr="00D20FA9">
        <w:rPr>
          <w:rFonts w:ascii="Arial" w:hAnsi="Arial" w:cs="Arial"/>
          <w:bCs/>
          <w:sz w:val="18"/>
          <w:szCs w:val="18"/>
        </w:rPr>
        <w:t>vključenih</w:t>
      </w:r>
      <w:r w:rsidRPr="00D20FA9">
        <w:rPr>
          <w:rFonts w:ascii="Arial" w:hAnsi="Arial" w:cs="Arial"/>
          <w:bCs/>
          <w:sz w:val="18"/>
          <w:szCs w:val="18"/>
        </w:rPr>
        <w:t>.</w:t>
      </w:r>
    </w:p>
    <w:p w14:paraId="54DDED2E" w14:textId="77777777" w:rsidR="006752BC" w:rsidRPr="00D20FA9" w:rsidRDefault="006752BC" w:rsidP="00B42353">
      <w:pPr>
        <w:spacing w:after="0"/>
        <w:jc w:val="both"/>
        <w:rPr>
          <w:rFonts w:ascii="Arial" w:hAnsi="Arial" w:cs="Arial"/>
          <w:bCs/>
          <w:sz w:val="18"/>
          <w:szCs w:val="18"/>
        </w:rPr>
      </w:pPr>
    </w:p>
    <w:p w14:paraId="60E0EB54" w14:textId="77777777" w:rsidR="006752BC" w:rsidRPr="00D20FA9" w:rsidRDefault="006752BC" w:rsidP="00AB55F5">
      <w:pPr>
        <w:spacing w:after="0"/>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PRILOŽNOST ZAME</w:t>
      </w:r>
    </w:p>
    <w:p w14:paraId="2FB0EBC1" w14:textId="7A8F979E" w:rsidR="006752BC" w:rsidRPr="00C801FC" w:rsidRDefault="006752BC" w:rsidP="00AB55F5">
      <w:pPr>
        <w:spacing w:after="0"/>
        <w:jc w:val="both"/>
        <w:rPr>
          <w:rFonts w:ascii="Arial" w:eastAsia="Calibri" w:hAnsi="Arial" w:cs="Times New Roman"/>
          <w:bCs/>
          <w:iCs/>
          <w:sz w:val="18"/>
          <w:szCs w:val="20"/>
          <w:lang w:eastAsia="x-none"/>
        </w:rPr>
      </w:pPr>
      <w:r w:rsidRPr="001C3460">
        <w:rPr>
          <w:rFonts w:ascii="Arial" w:eastAsia="Calibri" w:hAnsi="Arial" w:cs="Times New Roman"/>
          <w:sz w:val="18"/>
          <w:szCs w:val="20"/>
          <w:lang w:eastAsia="x-none"/>
        </w:rPr>
        <w:t xml:space="preserve">Vključitve v program so bile </w:t>
      </w:r>
      <w:r>
        <w:rPr>
          <w:rFonts w:ascii="Arial" w:eastAsia="Calibri" w:hAnsi="Arial" w:cs="Times New Roman"/>
          <w:sz w:val="18"/>
          <w:szCs w:val="20"/>
          <w:lang w:eastAsia="x-none"/>
        </w:rPr>
        <w:t>samo</w:t>
      </w:r>
      <w:r w:rsidRPr="001C3460">
        <w:rPr>
          <w:rFonts w:ascii="Arial" w:eastAsia="Calibri" w:hAnsi="Arial" w:cs="Times New Roman"/>
          <w:sz w:val="18"/>
          <w:szCs w:val="20"/>
          <w:lang w:eastAsia="x-none"/>
        </w:rPr>
        <w:t xml:space="preserve"> v letu 2023, saj se je ta </w:t>
      </w:r>
      <w:r>
        <w:rPr>
          <w:rFonts w:ascii="Arial" w:eastAsia="Calibri" w:hAnsi="Arial" w:cs="Times New Roman"/>
          <w:sz w:val="18"/>
          <w:szCs w:val="20"/>
          <w:lang w:eastAsia="x-none"/>
        </w:rPr>
        <w:t>program</w:t>
      </w:r>
      <w:r w:rsidRPr="001C3460">
        <w:rPr>
          <w:rFonts w:ascii="Arial" w:eastAsia="Calibri" w:hAnsi="Arial" w:cs="Times New Roman"/>
          <w:sz w:val="18"/>
          <w:szCs w:val="20"/>
          <w:lang w:eastAsia="x-none"/>
        </w:rPr>
        <w:t xml:space="preserve"> izvajal le od marca do konca julija 2023. Vseh vključenih v program je bilo 329 oseb. </w:t>
      </w:r>
      <w:r w:rsidRPr="00C801FC">
        <w:rPr>
          <w:rFonts w:ascii="Arial" w:eastAsia="Calibri" w:hAnsi="Arial" w:cs="Times New Roman"/>
          <w:bCs/>
          <w:iCs/>
          <w:sz w:val="18"/>
          <w:szCs w:val="20"/>
          <w:lang w:eastAsia="x-none"/>
        </w:rPr>
        <w:t xml:space="preserve">V spodnji </w:t>
      </w:r>
      <w:r>
        <w:rPr>
          <w:rFonts w:ascii="Arial" w:eastAsia="Calibri" w:hAnsi="Arial" w:cs="Times New Roman"/>
          <w:bCs/>
          <w:iCs/>
          <w:sz w:val="18"/>
          <w:szCs w:val="20"/>
          <w:lang w:eastAsia="x-none"/>
        </w:rPr>
        <w:t>preglednici</w:t>
      </w:r>
      <w:r w:rsidRPr="00C801FC">
        <w:rPr>
          <w:rFonts w:ascii="Arial" w:eastAsia="Calibri" w:hAnsi="Arial" w:cs="Times New Roman"/>
          <w:bCs/>
          <w:iCs/>
          <w:sz w:val="18"/>
          <w:szCs w:val="20"/>
          <w:lang w:eastAsia="x-none"/>
        </w:rPr>
        <w:t xml:space="preserve"> prikazujemo podatke o zaposlitvah oseb po izteku praviloma 12-mesečnega subvencioniranja zaposlitve.</w:t>
      </w:r>
    </w:p>
    <w:p w14:paraId="315116B8" w14:textId="77777777" w:rsidR="006752BC" w:rsidRDefault="006752BC" w:rsidP="00AB55F5">
      <w:pPr>
        <w:pStyle w:val="Napis"/>
      </w:pPr>
    </w:p>
    <w:p w14:paraId="0EE14EE3" w14:textId="273DEB86" w:rsidR="006752BC" w:rsidRPr="00C801FC" w:rsidRDefault="006752BC" w:rsidP="00AB55F5">
      <w:pPr>
        <w:pStyle w:val="Napis"/>
      </w:pPr>
      <w:bookmarkStart w:id="163" w:name="_Toc201145786"/>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31</w:t>
      </w:r>
      <w:r>
        <w:rPr>
          <w:noProof/>
        </w:rPr>
        <w:fldChar w:fldCharType="end"/>
      </w:r>
      <w:r w:rsidRPr="001C3460">
        <w:t xml:space="preserve">: </w:t>
      </w:r>
      <w:r>
        <w:t>Zaposlitve po izteku</w:t>
      </w:r>
      <w:r w:rsidRPr="001C3460">
        <w:rPr>
          <w:szCs w:val="24"/>
        </w:rPr>
        <w:t xml:space="preserve"> program</w:t>
      </w:r>
      <w:r>
        <w:rPr>
          <w:szCs w:val="24"/>
        </w:rPr>
        <w:t>a</w:t>
      </w:r>
      <w:r w:rsidRPr="001C3460">
        <w:rPr>
          <w:szCs w:val="24"/>
        </w:rPr>
        <w:t xml:space="preserve"> </w:t>
      </w:r>
      <w:r>
        <w:rPr>
          <w:szCs w:val="24"/>
        </w:rPr>
        <w:t>Priložnost zame</w:t>
      </w:r>
      <w:r w:rsidRPr="001C3460">
        <w:rPr>
          <w:szCs w:val="24"/>
        </w:rPr>
        <w:t xml:space="preserve">, </w:t>
      </w:r>
      <w:r>
        <w:rPr>
          <w:szCs w:val="24"/>
        </w:rPr>
        <w:t xml:space="preserve">vključitve v obdobju </w:t>
      </w:r>
      <w:r w:rsidRPr="001C3460">
        <w:rPr>
          <w:szCs w:val="24"/>
        </w:rPr>
        <w:t>202</w:t>
      </w:r>
      <w:r>
        <w:rPr>
          <w:szCs w:val="24"/>
        </w:rPr>
        <w:t>1</w:t>
      </w:r>
      <w:r w:rsidRPr="001C3460">
        <w:rPr>
          <w:szCs w:val="24"/>
        </w:rPr>
        <w:t>–2023</w:t>
      </w:r>
      <w:bookmarkEnd w:id="163"/>
    </w:p>
    <w:tbl>
      <w:tblPr>
        <w:tblStyle w:val="Tabelasvetlamrea1poudarek51"/>
        <w:tblW w:w="9178" w:type="dxa"/>
        <w:tblLook w:val="04A0" w:firstRow="1" w:lastRow="0" w:firstColumn="1" w:lastColumn="0" w:noHBand="0" w:noVBand="1"/>
      </w:tblPr>
      <w:tblGrid>
        <w:gridCol w:w="2399"/>
        <w:gridCol w:w="980"/>
        <w:gridCol w:w="981"/>
        <w:gridCol w:w="981"/>
        <w:gridCol w:w="980"/>
        <w:gridCol w:w="981"/>
        <w:gridCol w:w="981"/>
        <w:gridCol w:w="895"/>
      </w:tblGrid>
      <w:tr w:rsidR="006752BC" w:rsidRPr="00FA76BC" w14:paraId="5B38D042" w14:textId="77777777" w:rsidTr="005163FA">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058" w:type="dxa"/>
            <w:hideMark/>
          </w:tcPr>
          <w:p w14:paraId="749C1D39" w14:textId="77777777" w:rsidR="006752BC" w:rsidRPr="00C801FC" w:rsidRDefault="006752BC" w:rsidP="00AB55F5">
            <w:pPr>
              <w:spacing w:line="276" w:lineRule="auto"/>
              <w:rPr>
                <w:rFonts w:ascii="Arial Narrow" w:hAnsi="Arial Narrow"/>
                <w:bCs w:val="0"/>
                <w:color w:val="auto"/>
                <w:sz w:val="18"/>
                <w:szCs w:val="18"/>
              </w:rPr>
            </w:pPr>
            <w:r w:rsidRPr="00C801FC">
              <w:rPr>
                <w:rFonts w:ascii="Arial Narrow" w:hAnsi="Arial Narrow"/>
                <w:bCs w:val="0"/>
                <w:color w:val="auto"/>
                <w:sz w:val="18"/>
                <w:szCs w:val="18"/>
              </w:rPr>
              <w:t>Vključitve 2021</w:t>
            </w:r>
            <w:r w:rsidRPr="00C801FC">
              <w:rPr>
                <w:rFonts w:ascii="Arial Narrow" w:hAnsi="Arial Narrow"/>
                <w:bCs w:val="0"/>
                <w:color w:val="auto"/>
                <w:sz w:val="18"/>
                <w:szCs w:val="16"/>
              </w:rPr>
              <w:sym w:font="Symbol" w:char="F02D"/>
            </w:r>
            <w:r w:rsidRPr="00C801FC">
              <w:rPr>
                <w:rFonts w:ascii="Arial Narrow" w:hAnsi="Arial Narrow"/>
                <w:bCs w:val="0"/>
                <w:color w:val="auto"/>
                <w:sz w:val="18"/>
                <w:szCs w:val="18"/>
              </w:rPr>
              <w:t>2023</w:t>
            </w:r>
          </w:p>
        </w:tc>
        <w:tc>
          <w:tcPr>
            <w:tcW w:w="980" w:type="dxa"/>
            <w:hideMark/>
          </w:tcPr>
          <w:p w14:paraId="241A0DD8"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Število vključitev</w:t>
            </w:r>
          </w:p>
        </w:tc>
        <w:tc>
          <w:tcPr>
            <w:tcW w:w="981" w:type="dxa"/>
            <w:hideMark/>
          </w:tcPr>
          <w:p w14:paraId="1691CDF2"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Doseglo točko merjenja</w:t>
            </w:r>
          </w:p>
        </w:tc>
        <w:tc>
          <w:tcPr>
            <w:tcW w:w="981" w:type="dxa"/>
            <w:hideMark/>
          </w:tcPr>
          <w:p w14:paraId="72967269"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Zaposlen na 30. dan</w:t>
            </w:r>
          </w:p>
        </w:tc>
        <w:tc>
          <w:tcPr>
            <w:tcW w:w="980" w:type="dxa"/>
            <w:hideMark/>
          </w:tcPr>
          <w:p w14:paraId="10B01A83"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 zaposlenih</w:t>
            </w:r>
          </w:p>
        </w:tc>
        <w:tc>
          <w:tcPr>
            <w:tcW w:w="981" w:type="dxa"/>
            <w:hideMark/>
          </w:tcPr>
          <w:p w14:paraId="4EF5CA83"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Doseglo točko merjenja</w:t>
            </w:r>
          </w:p>
        </w:tc>
        <w:tc>
          <w:tcPr>
            <w:tcW w:w="981" w:type="dxa"/>
            <w:hideMark/>
          </w:tcPr>
          <w:p w14:paraId="4666E2E6"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Zaposlen na 365. dan</w:t>
            </w:r>
          </w:p>
        </w:tc>
        <w:tc>
          <w:tcPr>
            <w:tcW w:w="236" w:type="dxa"/>
            <w:hideMark/>
          </w:tcPr>
          <w:p w14:paraId="741B6D30"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 zaposlenih</w:t>
            </w:r>
          </w:p>
        </w:tc>
      </w:tr>
      <w:tr w:rsidR="006752BC" w:rsidRPr="00FA76BC" w14:paraId="5AA1AA35" w14:textId="77777777" w:rsidTr="005163FA">
        <w:trPr>
          <w:trHeight w:val="450"/>
        </w:trPr>
        <w:tc>
          <w:tcPr>
            <w:cnfStyle w:val="001000000000" w:firstRow="0" w:lastRow="0" w:firstColumn="1" w:lastColumn="0" w:oddVBand="0" w:evenVBand="0" w:oddHBand="0" w:evenHBand="0" w:firstRowFirstColumn="0" w:firstRowLastColumn="0" w:lastRowFirstColumn="0" w:lastRowLastColumn="0"/>
            <w:tcW w:w="3058" w:type="dxa"/>
            <w:hideMark/>
          </w:tcPr>
          <w:p w14:paraId="2D9A5DB4" w14:textId="77713907" w:rsidR="006752BC" w:rsidRPr="00C801FC" w:rsidRDefault="006752BC" w:rsidP="00AB55F5">
            <w:pPr>
              <w:spacing w:line="276" w:lineRule="auto"/>
              <w:rPr>
                <w:rFonts w:ascii="Arial Narrow" w:hAnsi="Arial Narrow"/>
                <w:b w:val="0"/>
                <w:bCs w:val="0"/>
                <w:color w:val="auto"/>
                <w:sz w:val="18"/>
                <w:szCs w:val="18"/>
              </w:rPr>
            </w:pPr>
            <w:r w:rsidRPr="00C801FC">
              <w:rPr>
                <w:rFonts w:ascii="Arial Narrow" w:hAnsi="Arial Narrow"/>
                <w:b w:val="0"/>
                <w:bCs w:val="0"/>
                <w:color w:val="auto"/>
                <w:sz w:val="18"/>
                <w:szCs w:val="18"/>
              </w:rPr>
              <w:t>Priložnost zame</w:t>
            </w:r>
            <w:r>
              <w:rPr>
                <w:rFonts w:ascii="Arial Narrow" w:hAnsi="Arial Narrow"/>
                <w:b w:val="0"/>
                <w:bCs w:val="0"/>
                <w:color w:val="auto"/>
                <w:sz w:val="18"/>
                <w:szCs w:val="18"/>
              </w:rPr>
              <w:t xml:space="preserve"> (</w:t>
            </w:r>
            <w:r w:rsidRPr="00C801FC">
              <w:rPr>
                <w:rFonts w:ascii="Arial Narrow" w:hAnsi="Arial Narrow"/>
                <w:b w:val="0"/>
                <w:bCs w:val="0"/>
                <w:color w:val="auto"/>
                <w:sz w:val="18"/>
                <w:szCs w:val="18"/>
              </w:rPr>
              <w:t>3.1.2.5</w:t>
            </w:r>
            <w:r>
              <w:rPr>
                <w:rFonts w:ascii="Arial Narrow" w:hAnsi="Arial Narrow"/>
                <w:b w:val="0"/>
                <w:bCs w:val="0"/>
                <w:color w:val="auto"/>
                <w:sz w:val="18"/>
                <w:szCs w:val="18"/>
              </w:rPr>
              <w:t>)</w:t>
            </w:r>
          </w:p>
        </w:tc>
        <w:tc>
          <w:tcPr>
            <w:tcW w:w="980" w:type="dxa"/>
            <w:noWrap/>
            <w:hideMark/>
          </w:tcPr>
          <w:p w14:paraId="1609812F"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329</w:t>
            </w:r>
          </w:p>
        </w:tc>
        <w:tc>
          <w:tcPr>
            <w:tcW w:w="981" w:type="dxa"/>
            <w:noWrap/>
            <w:hideMark/>
          </w:tcPr>
          <w:p w14:paraId="05ADA3CC"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329</w:t>
            </w:r>
          </w:p>
        </w:tc>
        <w:tc>
          <w:tcPr>
            <w:tcW w:w="981" w:type="dxa"/>
            <w:noWrap/>
            <w:hideMark/>
          </w:tcPr>
          <w:p w14:paraId="717173AA"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167</w:t>
            </w:r>
          </w:p>
        </w:tc>
        <w:tc>
          <w:tcPr>
            <w:tcW w:w="980" w:type="dxa"/>
            <w:noWrap/>
            <w:hideMark/>
          </w:tcPr>
          <w:p w14:paraId="286F478E"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8"/>
              </w:rPr>
              <w:t>50,8</w:t>
            </w:r>
            <w:r w:rsidRPr="00FA76BC">
              <w:rPr>
                <w:rFonts w:ascii="Arial Narrow" w:hAnsi="Arial Narrow"/>
                <w:b/>
                <w:sz w:val="18"/>
                <w:szCs w:val="18"/>
              </w:rPr>
              <w:t> %</w:t>
            </w:r>
          </w:p>
        </w:tc>
        <w:tc>
          <w:tcPr>
            <w:tcW w:w="981" w:type="dxa"/>
            <w:noWrap/>
            <w:hideMark/>
          </w:tcPr>
          <w:p w14:paraId="5018E3BC"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0</w:t>
            </w:r>
          </w:p>
        </w:tc>
        <w:tc>
          <w:tcPr>
            <w:tcW w:w="981" w:type="dxa"/>
            <w:noWrap/>
            <w:hideMark/>
          </w:tcPr>
          <w:p w14:paraId="65E57245"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0</w:t>
            </w:r>
          </w:p>
        </w:tc>
        <w:tc>
          <w:tcPr>
            <w:tcW w:w="236" w:type="dxa"/>
            <w:noWrap/>
            <w:hideMark/>
          </w:tcPr>
          <w:p w14:paraId="2E5DAC24"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8"/>
              </w:rPr>
              <w:t>0,0</w:t>
            </w:r>
            <w:r w:rsidRPr="00FA76BC">
              <w:rPr>
                <w:rFonts w:ascii="Arial Narrow" w:hAnsi="Arial Narrow"/>
                <w:b/>
                <w:sz w:val="18"/>
                <w:szCs w:val="18"/>
              </w:rPr>
              <w:t> %</w:t>
            </w:r>
          </w:p>
        </w:tc>
      </w:tr>
    </w:tbl>
    <w:p w14:paraId="070B97E3" w14:textId="71B887A0" w:rsidR="006752BC" w:rsidRPr="00B42353" w:rsidRDefault="006752BC" w:rsidP="00AB55F5">
      <w:pPr>
        <w:spacing w:after="0"/>
        <w:rPr>
          <w:rFonts w:ascii="Arial" w:hAnsi="Arial" w:cs="Arial"/>
          <w:i/>
          <w:sz w:val="16"/>
          <w:szCs w:val="16"/>
        </w:rPr>
      </w:pPr>
      <w:r w:rsidRPr="00B42353">
        <w:rPr>
          <w:rFonts w:ascii="Arial" w:hAnsi="Arial" w:cs="Arial"/>
          <w:i/>
          <w:sz w:val="16"/>
          <w:szCs w:val="16"/>
        </w:rPr>
        <w:t xml:space="preserve">Vir: ZRSZ. </w:t>
      </w:r>
    </w:p>
    <w:p w14:paraId="62CE90C4" w14:textId="77777777" w:rsidR="006752BC" w:rsidRPr="00D20FA9" w:rsidRDefault="006752BC" w:rsidP="00AB55F5">
      <w:pPr>
        <w:spacing w:after="0"/>
        <w:rPr>
          <w:rFonts w:ascii="Arial" w:hAnsi="Arial" w:cs="Arial"/>
          <w:i/>
          <w:sz w:val="16"/>
          <w:szCs w:val="16"/>
        </w:rPr>
      </w:pPr>
      <w:r w:rsidRPr="00D20FA9">
        <w:rPr>
          <w:rFonts w:ascii="Arial" w:hAnsi="Arial" w:cs="Arial"/>
          <w:i/>
          <w:sz w:val="16"/>
          <w:szCs w:val="16"/>
        </w:rPr>
        <w:t>OPOMBA: Točka merjenja pomeni, da je od izteka subvencionirane zaposlitve poteklo 30 ali 365 dni.</w:t>
      </w:r>
    </w:p>
    <w:p w14:paraId="29949CFA" w14:textId="77777777" w:rsidR="006752BC" w:rsidRDefault="006752BC" w:rsidP="00AB55F5">
      <w:pPr>
        <w:spacing w:after="0"/>
        <w:jc w:val="both"/>
        <w:rPr>
          <w:rFonts w:ascii="Arial" w:eastAsia="Calibri" w:hAnsi="Arial" w:cs="Times New Roman"/>
          <w:sz w:val="18"/>
          <w:szCs w:val="20"/>
          <w:lang w:eastAsia="x-none"/>
        </w:rPr>
      </w:pPr>
    </w:p>
    <w:p w14:paraId="4556DA44" w14:textId="640959A7" w:rsidR="006752BC" w:rsidRPr="007B23F3" w:rsidRDefault="006752BC" w:rsidP="00AB55F5">
      <w:pPr>
        <w:spacing w:after="0"/>
        <w:jc w:val="both"/>
        <w:rPr>
          <w:rFonts w:ascii="Arial" w:eastAsia="Calibri" w:hAnsi="Arial" w:cs="Arial"/>
          <w:sz w:val="18"/>
          <w:szCs w:val="20"/>
          <w:lang w:eastAsia="x-none"/>
        </w:rPr>
      </w:pPr>
      <w:r w:rsidRPr="00C801FC">
        <w:rPr>
          <w:rFonts w:ascii="Arial" w:eastAsia="Calibri" w:hAnsi="Arial" w:cs="Times New Roman"/>
          <w:sz w:val="18"/>
          <w:szCs w:val="20"/>
          <w:lang w:eastAsia="x-none"/>
        </w:rPr>
        <w:t xml:space="preserve">V obdobju prvih 30 dni po </w:t>
      </w:r>
      <w:r w:rsidR="00477890">
        <w:rPr>
          <w:rFonts w:ascii="Arial" w:eastAsia="Calibri" w:hAnsi="Arial" w:cs="Times New Roman"/>
          <w:sz w:val="18"/>
          <w:szCs w:val="20"/>
          <w:lang w:eastAsia="x-none"/>
        </w:rPr>
        <w:t xml:space="preserve">izteku </w:t>
      </w:r>
      <w:r w:rsidRPr="00C801FC">
        <w:rPr>
          <w:rFonts w:ascii="Arial" w:eastAsia="Calibri" w:hAnsi="Arial" w:cs="Times New Roman"/>
          <w:sz w:val="18"/>
          <w:szCs w:val="20"/>
          <w:lang w:eastAsia="x-none"/>
        </w:rPr>
        <w:t xml:space="preserve">subvencionirane zaposlitve je </w:t>
      </w:r>
      <w:r>
        <w:rPr>
          <w:rFonts w:ascii="Arial" w:eastAsia="Calibri" w:hAnsi="Arial" w:cs="Times New Roman"/>
          <w:sz w:val="18"/>
          <w:szCs w:val="20"/>
          <w:lang w:eastAsia="x-none"/>
        </w:rPr>
        <w:t xml:space="preserve">od </w:t>
      </w:r>
      <w:r w:rsidRPr="00C801FC">
        <w:rPr>
          <w:rFonts w:ascii="Arial" w:eastAsia="Calibri" w:hAnsi="Arial" w:cs="Times New Roman"/>
          <w:sz w:val="18"/>
          <w:szCs w:val="20"/>
          <w:lang w:eastAsia="x-none"/>
        </w:rPr>
        <w:t xml:space="preserve">vseh vključenih v program zaposlitev ohranilo 50,8 </w:t>
      </w:r>
      <w:r>
        <w:rPr>
          <w:rFonts w:ascii="Arial" w:eastAsia="Calibri" w:hAnsi="Arial" w:cs="Times New Roman"/>
          <w:sz w:val="18"/>
          <w:szCs w:val="20"/>
          <w:lang w:eastAsia="x-none"/>
        </w:rPr>
        <w:t>odstotka</w:t>
      </w:r>
      <w:r w:rsidRPr="00C801FC">
        <w:rPr>
          <w:rFonts w:ascii="Arial" w:eastAsia="Calibri" w:hAnsi="Arial" w:cs="Times New Roman"/>
          <w:sz w:val="18"/>
          <w:szCs w:val="20"/>
          <w:lang w:eastAsia="x-none"/>
        </w:rPr>
        <w:t xml:space="preserve"> oseb. Za obdobje spremljanja na 365. dan po </w:t>
      </w:r>
      <w:r w:rsidR="00477890">
        <w:rPr>
          <w:rFonts w:ascii="Arial" w:eastAsia="Calibri" w:hAnsi="Arial" w:cs="Times New Roman"/>
          <w:sz w:val="18"/>
          <w:szCs w:val="20"/>
          <w:lang w:eastAsia="x-none"/>
        </w:rPr>
        <w:t xml:space="preserve">izteku </w:t>
      </w:r>
      <w:r w:rsidRPr="00C801FC">
        <w:rPr>
          <w:rFonts w:ascii="Arial" w:eastAsia="Calibri" w:hAnsi="Arial" w:cs="Times New Roman"/>
          <w:sz w:val="18"/>
          <w:szCs w:val="20"/>
          <w:lang w:eastAsia="x-none"/>
        </w:rPr>
        <w:t>subvencionirane zaposlitve</w:t>
      </w:r>
      <w:r>
        <w:rPr>
          <w:rFonts w:ascii="Arial" w:eastAsia="Calibri" w:hAnsi="Arial" w:cs="Times New Roman"/>
          <w:sz w:val="18"/>
          <w:szCs w:val="20"/>
          <w:lang w:eastAsia="x-none"/>
        </w:rPr>
        <w:t xml:space="preserve"> ZRSZ</w:t>
      </w:r>
      <w:r w:rsidRPr="00C801FC">
        <w:rPr>
          <w:rFonts w:ascii="Arial" w:eastAsia="Calibri" w:hAnsi="Arial" w:cs="Times New Roman"/>
          <w:sz w:val="18"/>
          <w:szCs w:val="20"/>
          <w:lang w:eastAsia="x-none"/>
        </w:rPr>
        <w:t xml:space="preserve"> še ne more </w:t>
      </w:r>
      <w:r w:rsidRPr="007B23F3">
        <w:rPr>
          <w:rFonts w:ascii="Arial" w:eastAsia="Calibri" w:hAnsi="Arial" w:cs="Arial"/>
          <w:sz w:val="18"/>
          <w:szCs w:val="20"/>
          <w:lang w:eastAsia="x-none"/>
        </w:rPr>
        <w:t>poročati. Z dodatnim spremljanjem v obdobju 12 mesecev od izteka subvencionirane zaposlitve pa je ZRSZ ugotovil, da je v tem obdobju ohranilo zaposlitev ali našlo vnovično zaposlitev, vsaj za določen čas, 230 oseb ali 69,9 odstotka vključenih.</w:t>
      </w:r>
    </w:p>
    <w:p w14:paraId="30004C6E" w14:textId="77777777" w:rsidR="006752BC" w:rsidRPr="007B23F3" w:rsidRDefault="006752BC" w:rsidP="00AB55F5">
      <w:pPr>
        <w:spacing w:after="0"/>
        <w:rPr>
          <w:rFonts w:ascii="Arial" w:hAnsi="Arial" w:cs="Arial"/>
        </w:rPr>
      </w:pPr>
      <w:bookmarkStart w:id="164" w:name="_Toc161133240"/>
      <w:bookmarkStart w:id="165" w:name="_Toc161816098"/>
      <w:bookmarkStart w:id="166" w:name="_Toc161816472"/>
      <w:bookmarkStart w:id="167" w:name="_Toc161817894"/>
      <w:bookmarkStart w:id="168" w:name="_Toc161898572"/>
      <w:bookmarkStart w:id="169" w:name="_Toc162250379"/>
      <w:bookmarkStart w:id="170" w:name="_Toc162255954"/>
      <w:bookmarkStart w:id="171" w:name="_Toc162259964"/>
    </w:p>
    <w:p w14:paraId="1680D6C1" w14:textId="77777777" w:rsidR="006752BC" w:rsidRPr="007B23F3" w:rsidRDefault="006752BC" w:rsidP="00AB55F5">
      <w:pPr>
        <w:spacing w:after="0"/>
        <w:rPr>
          <w:rFonts w:ascii="Arial" w:hAnsi="Arial" w:cs="Arial"/>
          <w:b/>
          <w:bCs/>
          <w:i/>
          <w:iCs/>
          <w:color w:val="806000" w:themeColor="accent4" w:themeShade="80"/>
          <w:sz w:val="18"/>
          <w:szCs w:val="18"/>
        </w:rPr>
      </w:pPr>
      <w:r w:rsidRPr="007B23F3">
        <w:rPr>
          <w:rFonts w:ascii="Arial" w:hAnsi="Arial" w:cs="Arial"/>
          <w:b/>
          <w:bCs/>
          <w:i/>
          <w:iCs/>
          <w:color w:val="806000" w:themeColor="accent4" w:themeShade="80"/>
          <w:sz w:val="18"/>
          <w:szCs w:val="18"/>
        </w:rPr>
        <w:t>SPODBUDE DELODAJALCEM ZA ZAPOSLITEV OSEB IZ PROGRAMA UČNE DELAVNICE</w:t>
      </w:r>
      <w:bookmarkEnd w:id="164"/>
      <w:bookmarkEnd w:id="165"/>
      <w:bookmarkEnd w:id="166"/>
      <w:bookmarkEnd w:id="167"/>
      <w:bookmarkEnd w:id="168"/>
      <w:bookmarkEnd w:id="169"/>
      <w:bookmarkEnd w:id="170"/>
      <w:bookmarkEnd w:id="171"/>
    </w:p>
    <w:p w14:paraId="67BB65D4" w14:textId="77777777" w:rsidR="006752BC" w:rsidRPr="007B23F3" w:rsidRDefault="006752BC" w:rsidP="00AB55F5">
      <w:pPr>
        <w:spacing w:after="0"/>
        <w:rPr>
          <w:rFonts w:ascii="Arial" w:hAnsi="Arial" w:cs="Arial"/>
          <w:sz w:val="18"/>
          <w:szCs w:val="18"/>
        </w:rPr>
      </w:pPr>
      <w:r w:rsidRPr="007B23F3">
        <w:rPr>
          <w:rFonts w:ascii="Arial" w:hAnsi="Arial" w:cs="Arial"/>
          <w:sz w:val="18"/>
          <w:szCs w:val="18"/>
        </w:rPr>
        <w:t>V program je bilo v obdobju 2021–2024 vključenih 147 oseb.</w:t>
      </w:r>
    </w:p>
    <w:p w14:paraId="1B3E6D4E" w14:textId="77777777" w:rsidR="006752BC" w:rsidRPr="001C3460" w:rsidRDefault="006752BC" w:rsidP="00AB55F5">
      <w:pPr>
        <w:pStyle w:val="Napis"/>
      </w:pPr>
    </w:p>
    <w:p w14:paraId="44F40368" w14:textId="02570EF3" w:rsidR="006752BC" w:rsidRPr="001C3460" w:rsidRDefault="006752BC" w:rsidP="00AB55F5">
      <w:pPr>
        <w:pStyle w:val="Napis"/>
        <w:rPr>
          <w:szCs w:val="24"/>
        </w:rPr>
      </w:pPr>
      <w:bookmarkStart w:id="172" w:name="_Toc201145787"/>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32</w:t>
      </w:r>
      <w:r>
        <w:rPr>
          <w:noProof/>
        </w:rPr>
        <w:fldChar w:fldCharType="end"/>
      </w:r>
      <w:r w:rsidRPr="001C3460">
        <w:t>: Število v</w:t>
      </w:r>
      <w:r w:rsidRPr="001C3460">
        <w:rPr>
          <w:szCs w:val="24"/>
        </w:rPr>
        <w:t xml:space="preserve">ključitev v program Spodbude delodajalcem za zaposlitev oseb iz </w:t>
      </w:r>
      <w:r>
        <w:rPr>
          <w:szCs w:val="24"/>
        </w:rPr>
        <w:t>U</w:t>
      </w:r>
      <w:r w:rsidRPr="001C3460">
        <w:rPr>
          <w:szCs w:val="24"/>
        </w:rPr>
        <w:t>čn</w:t>
      </w:r>
      <w:r>
        <w:rPr>
          <w:szCs w:val="24"/>
        </w:rPr>
        <w:t>e</w:t>
      </w:r>
      <w:r w:rsidRPr="001C3460">
        <w:rPr>
          <w:szCs w:val="24"/>
        </w:rPr>
        <w:t xml:space="preserve"> delavnic</w:t>
      </w:r>
      <w:r>
        <w:rPr>
          <w:szCs w:val="24"/>
        </w:rPr>
        <w:t>e</w:t>
      </w:r>
      <w:r w:rsidRPr="001C3460">
        <w:rPr>
          <w:szCs w:val="24"/>
        </w:rPr>
        <w:t>, 202</w:t>
      </w:r>
      <w:r>
        <w:rPr>
          <w:szCs w:val="24"/>
        </w:rPr>
        <w:t>1</w:t>
      </w:r>
      <w:r w:rsidRPr="001C3460">
        <w:rPr>
          <w:szCs w:val="24"/>
        </w:rPr>
        <w:t>–2023</w:t>
      </w:r>
      <w:bookmarkEnd w:id="172"/>
    </w:p>
    <w:tbl>
      <w:tblPr>
        <w:tblStyle w:val="Tabelasvetlamrea1poudarek51"/>
        <w:tblW w:w="9209" w:type="dxa"/>
        <w:tblLayout w:type="fixed"/>
        <w:tblLook w:val="04A0" w:firstRow="1" w:lastRow="0" w:firstColumn="1" w:lastColumn="0" w:noHBand="0" w:noVBand="1"/>
      </w:tblPr>
      <w:tblGrid>
        <w:gridCol w:w="4946"/>
        <w:gridCol w:w="865"/>
        <w:gridCol w:w="866"/>
        <w:gridCol w:w="865"/>
        <w:gridCol w:w="866"/>
        <w:gridCol w:w="801"/>
      </w:tblGrid>
      <w:tr w:rsidR="006752BC" w:rsidRPr="001C3460" w14:paraId="525B8BB3" w14:textId="77777777" w:rsidTr="00EA302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46" w:type="dxa"/>
            <w:noWrap/>
            <w:hideMark/>
          </w:tcPr>
          <w:p w14:paraId="60337DDA" w14:textId="77777777" w:rsidR="006752BC" w:rsidRPr="001C3460" w:rsidRDefault="006752BC" w:rsidP="00AB55F5">
            <w:pPr>
              <w:spacing w:line="276" w:lineRule="auto"/>
              <w:rPr>
                <w:rFonts w:ascii="Arial Narrow" w:hAnsi="Arial Narrow"/>
                <w:b w:val="0"/>
                <w:bCs w:val="0"/>
                <w:color w:val="auto"/>
                <w:sz w:val="18"/>
                <w:szCs w:val="18"/>
              </w:rPr>
            </w:pPr>
          </w:p>
        </w:tc>
        <w:tc>
          <w:tcPr>
            <w:tcW w:w="865" w:type="dxa"/>
            <w:noWrap/>
          </w:tcPr>
          <w:p w14:paraId="32700291"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2021</w:t>
            </w:r>
          </w:p>
        </w:tc>
        <w:tc>
          <w:tcPr>
            <w:tcW w:w="866" w:type="dxa"/>
            <w:noWrap/>
            <w:hideMark/>
          </w:tcPr>
          <w:p w14:paraId="0E1F3D82"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2022</w:t>
            </w:r>
          </w:p>
        </w:tc>
        <w:tc>
          <w:tcPr>
            <w:tcW w:w="865" w:type="dxa"/>
            <w:noWrap/>
            <w:hideMark/>
          </w:tcPr>
          <w:p w14:paraId="5F876CF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2023</w:t>
            </w:r>
          </w:p>
        </w:tc>
        <w:tc>
          <w:tcPr>
            <w:tcW w:w="866" w:type="dxa"/>
          </w:tcPr>
          <w:p w14:paraId="696CC155" w14:textId="77777777" w:rsidR="006752BC" w:rsidRPr="001C3460" w:rsidRDefault="006752BC" w:rsidP="00AB55F5">
            <w:pPr>
              <w:spacing w:before="20"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w:t>
            </w:r>
            <w:r>
              <w:rPr>
                <w:rFonts w:ascii="Arial Narrow" w:hAnsi="Arial Narrow"/>
                <w:color w:val="auto"/>
                <w:sz w:val="18"/>
                <w:szCs w:val="18"/>
              </w:rPr>
              <w:t>4</w:t>
            </w:r>
          </w:p>
        </w:tc>
        <w:tc>
          <w:tcPr>
            <w:tcW w:w="801" w:type="dxa"/>
            <w:noWrap/>
            <w:hideMark/>
          </w:tcPr>
          <w:p w14:paraId="0C41C627"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Skupaj</w:t>
            </w:r>
          </w:p>
        </w:tc>
      </w:tr>
      <w:tr w:rsidR="006752BC" w:rsidRPr="001C3460" w14:paraId="42AF55B5" w14:textId="77777777" w:rsidTr="00EA3021">
        <w:trPr>
          <w:trHeight w:val="293"/>
        </w:trPr>
        <w:tc>
          <w:tcPr>
            <w:cnfStyle w:val="001000000000" w:firstRow="0" w:lastRow="0" w:firstColumn="1" w:lastColumn="0" w:oddVBand="0" w:evenVBand="0" w:oddHBand="0" w:evenHBand="0" w:firstRowFirstColumn="0" w:firstRowLastColumn="0" w:lastRowFirstColumn="0" w:lastRowLastColumn="0"/>
            <w:tcW w:w="4946" w:type="dxa"/>
          </w:tcPr>
          <w:p w14:paraId="1D0B4173" w14:textId="487D61F5" w:rsidR="006752BC" w:rsidRPr="00895903" w:rsidRDefault="006752BC" w:rsidP="00AB55F5">
            <w:pPr>
              <w:spacing w:line="276" w:lineRule="auto"/>
              <w:rPr>
                <w:rFonts w:ascii="Arial Narrow" w:hAnsi="Arial Narrow"/>
                <w:b w:val="0"/>
                <w:bCs w:val="0"/>
                <w:sz w:val="18"/>
                <w:szCs w:val="18"/>
              </w:rPr>
            </w:pPr>
            <w:r w:rsidRPr="00895903">
              <w:rPr>
                <w:rFonts w:ascii="Arial Narrow" w:hAnsi="Arial Narrow"/>
                <w:b w:val="0"/>
                <w:bCs w:val="0"/>
                <w:sz w:val="18"/>
                <w:szCs w:val="18"/>
              </w:rPr>
              <w:t>Spodbude za zaposlovanje oseb iz programa Učne delavnice (4.2.1.3)</w:t>
            </w:r>
          </w:p>
        </w:tc>
        <w:tc>
          <w:tcPr>
            <w:tcW w:w="865" w:type="dxa"/>
            <w:noWrap/>
          </w:tcPr>
          <w:p w14:paraId="53DA9013"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81</w:t>
            </w:r>
          </w:p>
        </w:tc>
        <w:tc>
          <w:tcPr>
            <w:tcW w:w="866" w:type="dxa"/>
            <w:noWrap/>
          </w:tcPr>
          <w:p w14:paraId="02D604B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60</w:t>
            </w:r>
          </w:p>
        </w:tc>
        <w:tc>
          <w:tcPr>
            <w:tcW w:w="865" w:type="dxa"/>
            <w:noWrap/>
          </w:tcPr>
          <w:p w14:paraId="677EC15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w:t>
            </w:r>
          </w:p>
        </w:tc>
        <w:tc>
          <w:tcPr>
            <w:tcW w:w="866" w:type="dxa"/>
          </w:tcPr>
          <w:p w14:paraId="04CBBB38" w14:textId="7EEF96E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801" w:type="dxa"/>
            <w:noWrap/>
          </w:tcPr>
          <w:p w14:paraId="16D9F597"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147</w:t>
            </w:r>
          </w:p>
        </w:tc>
      </w:tr>
    </w:tbl>
    <w:p w14:paraId="5B77CEE7" w14:textId="2FBF7E9C"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1E495F11" w14:textId="77777777" w:rsidR="006752BC" w:rsidRPr="006D2955" w:rsidRDefault="006752BC" w:rsidP="00AB55F5">
      <w:pPr>
        <w:spacing w:after="0"/>
        <w:rPr>
          <w:rFonts w:ascii="Arial" w:hAnsi="Arial" w:cs="Arial"/>
          <w:b/>
          <w:bCs/>
          <w:iCs/>
          <w:sz w:val="18"/>
          <w:szCs w:val="18"/>
        </w:rPr>
      </w:pPr>
    </w:p>
    <w:p w14:paraId="7FD0DF45" w14:textId="363CFF29" w:rsidR="006752BC" w:rsidRPr="006D2955" w:rsidRDefault="006752BC" w:rsidP="00B42353">
      <w:pPr>
        <w:spacing w:after="0"/>
        <w:jc w:val="both"/>
        <w:rPr>
          <w:rFonts w:ascii="Arial" w:hAnsi="Arial" w:cs="Arial"/>
          <w:iCs/>
          <w:sz w:val="18"/>
          <w:szCs w:val="18"/>
        </w:rPr>
      </w:pPr>
      <w:r w:rsidRPr="006D2955">
        <w:rPr>
          <w:rFonts w:ascii="Arial" w:hAnsi="Arial" w:cs="Arial"/>
          <w:iCs/>
          <w:sz w:val="18"/>
          <w:szCs w:val="18"/>
        </w:rPr>
        <w:t xml:space="preserve">Med 147 vključenimi v obdobju 2021–2023 je bilo na 30. dan po izteku subvencionirane zaposlitve zaposlenih 92 oseb ali 62,6 odstotka vključenih. Obdobje za spremljanje na 365. dan po </w:t>
      </w:r>
      <w:r w:rsidR="00477890" w:rsidRPr="006D2955">
        <w:rPr>
          <w:rFonts w:ascii="Arial" w:hAnsi="Arial" w:cs="Arial"/>
          <w:iCs/>
          <w:sz w:val="18"/>
          <w:szCs w:val="18"/>
        </w:rPr>
        <w:t xml:space="preserve">izteku </w:t>
      </w:r>
      <w:r w:rsidRPr="006D2955">
        <w:rPr>
          <w:rFonts w:ascii="Arial" w:hAnsi="Arial" w:cs="Arial"/>
          <w:iCs/>
          <w:sz w:val="18"/>
          <w:szCs w:val="18"/>
        </w:rPr>
        <w:t>subvencionirane zaposlitve je poteklo za 141 oseb, med njimi je bilo na 365. dan še vedno zaposlenih 82 oseb ali 58,2 odstotka</w:t>
      </w:r>
      <w:r w:rsidR="008F6C80" w:rsidRPr="006D2955">
        <w:rPr>
          <w:rFonts w:ascii="Arial" w:hAnsi="Arial" w:cs="Arial"/>
          <w:iCs/>
          <w:sz w:val="18"/>
          <w:szCs w:val="18"/>
        </w:rPr>
        <w:t xml:space="preserve"> vključenih</w:t>
      </w:r>
      <w:r w:rsidRPr="006D2955">
        <w:rPr>
          <w:rFonts w:ascii="Arial" w:hAnsi="Arial" w:cs="Arial"/>
          <w:iCs/>
          <w:sz w:val="18"/>
          <w:szCs w:val="18"/>
        </w:rPr>
        <w:t>.</w:t>
      </w:r>
    </w:p>
    <w:p w14:paraId="0B1260F1" w14:textId="77777777" w:rsidR="006752BC" w:rsidRPr="006D2955" w:rsidRDefault="006752BC" w:rsidP="00B42353">
      <w:pPr>
        <w:spacing w:after="0"/>
        <w:jc w:val="both"/>
        <w:rPr>
          <w:rFonts w:ascii="Arial" w:hAnsi="Arial" w:cs="Arial"/>
          <w:iCs/>
          <w:sz w:val="18"/>
          <w:szCs w:val="18"/>
        </w:rPr>
      </w:pPr>
    </w:p>
    <w:p w14:paraId="5B1DAF3A" w14:textId="6C938039" w:rsidR="006752BC" w:rsidRPr="006D2955" w:rsidRDefault="006752BC" w:rsidP="00B42353">
      <w:pPr>
        <w:spacing w:after="0"/>
        <w:jc w:val="both"/>
        <w:rPr>
          <w:rFonts w:ascii="Arial" w:hAnsi="Arial" w:cs="Arial"/>
          <w:iCs/>
          <w:sz w:val="18"/>
          <w:szCs w:val="18"/>
        </w:rPr>
      </w:pPr>
      <w:r w:rsidRPr="006D2955">
        <w:rPr>
          <w:rFonts w:ascii="Arial" w:hAnsi="Arial" w:cs="Arial"/>
          <w:iCs/>
          <w:sz w:val="18"/>
          <w:szCs w:val="18"/>
        </w:rPr>
        <w:t xml:space="preserve">Z dodatnim spremljanjem v obdobju </w:t>
      </w:r>
      <w:r w:rsidR="008F6C80" w:rsidRPr="006D2955">
        <w:rPr>
          <w:rFonts w:ascii="Arial" w:hAnsi="Arial" w:cs="Arial"/>
          <w:iCs/>
          <w:sz w:val="18"/>
          <w:szCs w:val="18"/>
        </w:rPr>
        <w:t>enega</w:t>
      </w:r>
      <w:r w:rsidRPr="006D2955">
        <w:rPr>
          <w:rFonts w:ascii="Arial" w:hAnsi="Arial" w:cs="Arial"/>
          <w:iCs/>
          <w:sz w:val="18"/>
          <w:szCs w:val="18"/>
        </w:rPr>
        <w:t xml:space="preserve"> leta po izteku subvencionirane zaposlitve je ZRSZ ugotovil, da je v tem obdobju ohranilo zaposlitev ali našlo vnovično zaposlitev, vsaj za določen čas, 111 oseb ali 75,5 odstotka</w:t>
      </w:r>
      <w:r w:rsidR="00BF4A3C" w:rsidRPr="006D2955">
        <w:rPr>
          <w:rFonts w:ascii="Arial" w:hAnsi="Arial" w:cs="Arial"/>
          <w:iCs/>
          <w:sz w:val="18"/>
          <w:szCs w:val="18"/>
        </w:rPr>
        <w:t xml:space="preserve"> vključenih</w:t>
      </w:r>
      <w:r w:rsidRPr="006D2955">
        <w:rPr>
          <w:rFonts w:ascii="Arial" w:hAnsi="Arial" w:cs="Arial"/>
          <w:iCs/>
          <w:sz w:val="18"/>
          <w:szCs w:val="18"/>
        </w:rPr>
        <w:t xml:space="preserve">, kar je </w:t>
      </w:r>
      <w:r w:rsidR="00BF4A3C" w:rsidRPr="006D2955">
        <w:rPr>
          <w:rFonts w:ascii="Arial" w:hAnsi="Arial" w:cs="Arial"/>
          <w:iCs/>
          <w:sz w:val="18"/>
          <w:szCs w:val="18"/>
        </w:rPr>
        <w:t xml:space="preserve">odlično </w:t>
      </w:r>
      <w:r w:rsidRPr="006D2955">
        <w:rPr>
          <w:rFonts w:ascii="Arial" w:hAnsi="Arial" w:cs="Arial"/>
          <w:iCs/>
          <w:sz w:val="18"/>
          <w:szCs w:val="18"/>
        </w:rPr>
        <w:t>glede na to, da so se zaposlovali udeleženci, ki so pred vključitvijo v program Učne delavnice potrebovali poglobljeno obravnavo zaradi multiplih zaposlitvenih ovir.</w:t>
      </w:r>
    </w:p>
    <w:p w14:paraId="1CD82E52" w14:textId="77777777" w:rsidR="006752BC" w:rsidRPr="006D2955" w:rsidRDefault="006752BC" w:rsidP="00AB55F5">
      <w:pPr>
        <w:spacing w:after="0"/>
        <w:rPr>
          <w:rFonts w:ascii="Arial" w:hAnsi="Arial" w:cs="Arial"/>
          <w:sz w:val="18"/>
          <w:szCs w:val="18"/>
        </w:rPr>
      </w:pPr>
    </w:p>
    <w:p w14:paraId="2C75C8FF" w14:textId="7498B06F" w:rsidR="006752BC" w:rsidRPr="001C3460" w:rsidRDefault="006752BC" w:rsidP="00AB55F5">
      <w:pPr>
        <w:pStyle w:val="Napis"/>
        <w:rPr>
          <w:lang w:eastAsia="sl-SI"/>
        </w:rPr>
      </w:pPr>
      <w:bookmarkStart w:id="173" w:name="_Toc201145788"/>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33</w:t>
      </w:r>
      <w:r>
        <w:rPr>
          <w:noProof/>
        </w:rPr>
        <w:fldChar w:fldCharType="end"/>
      </w:r>
      <w:r w:rsidRPr="001C3460">
        <w:t xml:space="preserve">: Zaposlitve po izteku </w:t>
      </w:r>
      <w:r>
        <w:t>U</w:t>
      </w:r>
      <w:r w:rsidRPr="001C3460">
        <w:t>čn</w:t>
      </w:r>
      <w:r>
        <w:t>e</w:t>
      </w:r>
      <w:r w:rsidRPr="001C3460">
        <w:t xml:space="preserve"> delavnic</w:t>
      </w:r>
      <w:r>
        <w:t>e</w:t>
      </w:r>
      <w:r w:rsidRPr="001C3460">
        <w:t>, za vključene v obdobju 202</w:t>
      </w:r>
      <w:r>
        <w:t>1</w:t>
      </w:r>
      <w:r w:rsidRPr="001C3460">
        <w:t>–202</w:t>
      </w:r>
      <w:r>
        <w:t>3</w:t>
      </w:r>
      <w:bookmarkEnd w:id="173"/>
    </w:p>
    <w:tbl>
      <w:tblPr>
        <w:tblStyle w:val="Tabelasvetlamrea1poudarek51"/>
        <w:tblW w:w="9520" w:type="dxa"/>
        <w:tblLayout w:type="fixed"/>
        <w:tblLook w:val="04A0" w:firstRow="1" w:lastRow="0" w:firstColumn="1" w:lastColumn="0" w:noHBand="0" w:noVBand="1"/>
      </w:tblPr>
      <w:tblGrid>
        <w:gridCol w:w="3309"/>
        <w:gridCol w:w="887"/>
        <w:gridCol w:w="887"/>
        <w:gridCol w:w="887"/>
        <w:gridCol w:w="888"/>
        <w:gridCol w:w="887"/>
        <w:gridCol w:w="887"/>
        <w:gridCol w:w="888"/>
      </w:tblGrid>
      <w:tr w:rsidR="006752BC" w:rsidRPr="001C3460" w14:paraId="59339935" w14:textId="77777777" w:rsidTr="00B42353">
        <w:trPr>
          <w:cnfStyle w:val="100000000000" w:firstRow="1" w:lastRow="0" w:firstColumn="0" w:lastColumn="0" w:oddVBand="0" w:evenVBand="0" w:oddHBand="0"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3309" w:type="dxa"/>
            <w:hideMark/>
          </w:tcPr>
          <w:p w14:paraId="3DACA3DF" w14:textId="77777777" w:rsidR="006752BC" w:rsidRPr="001C3460" w:rsidRDefault="006752BC" w:rsidP="00AB55F5">
            <w:pPr>
              <w:spacing w:line="276" w:lineRule="auto"/>
              <w:rPr>
                <w:rFonts w:ascii="Arial Narrow" w:hAnsi="Arial Narrow"/>
                <w:bCs w:val="0"/>
                <w:color w:val="auto"/>
                <w:sz w:val="16"/>
                <w:szCs w:val="16"/>
              </w:rPr>
            </w:pPr>
            <w:r w:rsidRPr="001C3460">
              <w:rPr>
                <w:rFonts w:ascii="Arial Narrow" w:hAnsi="Arial Narrow"/>
                <w:color w:val="auto"/>
                <w:sz w:val="16"/>
                <w:szCs w:val="16"/>
              </w:rPr>
              <w:t>Vključitve 202</w:t>
            </w:r>
            <w:r>
              <w:rPr>
                <w:rFonts w:ascii="Arial Narrow" w:hAnsi="Arial Narrow"/>
                <w:color w:val="auto"/>
                <w:sz w:val="16"/>
                <w:szCs w:val="16"/>
              </w:rPr>
              <w:t>1</w:t>
            </w:r>
            <w:r w:rsidRPr="001C3460">
              <w:rPr>
                <w:rFonts w:ascii="Arial Narrow" w:hAnsi="Arial Narrow"/>
                <w:color w:val="auto"/>
                <w:sz w:val="16"/>
                <w:szCs w:val="16"/>
              </w:rPr>
              <w:sym w:font="Symbol" w:char="F02D"/>
            </w:r>
            <w:r w:rsidRPr="001C3460">
              <w:rPr>
                <w:rFonts w:ascii="Arial Narrow" w:hAnsi="Arial Narrow"/>
                <w:color w:val="auto"/>
                <w:sz w:val="16"/>
                <w:szCs w:val="16"/>
              </w:rPr>
              <w:t>202</w:t>
            </w:r>
            <w:r>
              <w:rPr>
                <w:rFonts w:ascii="Arial Narrow" w:hAnsi="Arial Narrow"/>
                <w:color w:val="auto"/>
                <w:sz w:val="16"/>
                <w:szCs w:val="16"/>
              </w:rPr>
              <w:t>3</w:t>
            </w:r>
          </w:p>
        </w:tc>
        <w:tc>
          <w:tcPr>
            <w:tcW w:w="887" w:type="dxa"/>
            <w:hideMark/>
          </w:tcPr>
          <w:p w14:paraId="2317758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Število vključitev</w:t>
            </w:r>
          </w:p>
        </w:tc>
        <w:tc>
          <w:tcPr>
            <w:tcW w:w="887" w:type="dxa"/>
            <w:hideMark/>
          </w:tcPr>
          <w:p w14:paraId="5605B6B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87" w:type="dxa"/>
            <w:hideMark/>
          </w:tcPr>
          <w:p w14:paraId="343FFE39"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w:t>
            </w:r>
          </w:p>
          <w:p w14:paraId="1608A5D4"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64CE76A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30. dan</w:t>
            </w:r>
          </w:p>
        </w:tc>
        <w:tc>
          <w:tcPr>
            <w:tcW w:w="888" w:type="dxa"/>
            <w:hideMark/>
          </w:tcPr>
          <w:p w14:paraId="5FABC1A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c>
          <w:tcPr>
            <w:tcW w:w="887" w:type="dxa"/>
            <w:hideMark/>
          </w:tcPr>
          <w:p w14:paraId="5B32338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87" w:type="dxa"/>
            <w:hideMark/>
          </w:tcPr>
          <w:p w14:paraId="2FF0DEC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Zaposlen</w:t>
            </w:r>
          </w:p>
          <w:p w14:paraId="469E3182"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3DDE263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365. dan</w:t>
            </w:r>
          </w:p>
        </w:tc>
        <w:tc>
          <w:tcPr>
            <w:tcW w:w="888" w:type="dxa"/>
            <w:hideMark/>
          </w:tcPr>
          <w:p w14:paraId="0E6BD0B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r>
      <w:tr w:rsidR="006752BC" w:rsidRPr="001C3460" w14:paraId="74682B41" w14:textId="77777777" w:rsidTr="00B42353">
        <w:trPr>
          <w:trHeight w:val="525"/>
        </w:trPr>
        <w:tc>
          <w:tcPr>
            <w:cnfStyle w:val="001000000000" w:firstRow="0" w:lastRow="0" w:firstColumn="1" w:lastColumn="0" w:oddVBand="0" w:evenVBand="0" w:oddHBand="0" w:evenHBand="0" w:firstRowFirstColumn="0" w:firstRowLastColumn="0" w:lastRowFirstColumn="0" w:lastRowLastColumn="0"/>
            <w:tcW w:w="3309" w:type="dxa"/>
            <w:hideMark/>
          </w:tcPr>
          <w:p w14:paraId="2B896916" w14:textId="54FDDCC8" w:rsidR="006752BC" w:rsidRPr="00895903" w:rsidRDefault="006752BC" w:rsidP="00AB55F5">
            <w:pPr>
              <w:spacing w:line="276" w:lineRule="auto"/>
              <w:rPr>
                <w:rFonts w:ascii="Arial Narrow" w:hAnsi="Arial Narrow"/>
                <w:b w:val="0"/>
                <w:bCs w:val="0"/>
                <w:sz w:val="18"/>
                <w:szCs w:val="18"/>
              </w:rPr>
            </w:pPr>
            <w:r w:rsidRPr="00895903">
              <w:rPr>
                <w:rFonts w:ascii="Arial Narrow" w:hAnsi="Arial Narrow"/>
                <w:b w:val="0"/>
                <w:bCs w:val="0"/>
                <w:sz w:val="18"/>
                <w:szCs w:val="18"/>
              </w:rPr>
              <w:t>Spodbude za zaposlovanje oseb iz programa Učne delavnice (4.2.1.3)</w:t>
            </w:r>
          </w:p>
        </w:tc>
        <w:tc>
          <w:tcPr>
            <w:tcW w:w="887" w:type="dxa"/>
            <w:noWrap/>
            <w:hideMark/>
          </w:tcPr>
          <w:p w14:paraId="51913AD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147</w:t>
            </w:r>
          </w:p>
        </w:tc>
        <w:tc>
          <w:tcPr>
            <w:tcW w:w="887" w:type="dxa"/>
            <w:noWrap/>
            <w:hideMark/>
          </w:tcPr>
          <w:p w14:paraId="4B8C5A9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147</w:t>
            </w:r>
          </w:p>
        </w:tc>
        <w:tc>
          <w:tcPr>
            <w:tcW w:w="887" w:type="dxa"/>
            <w:noWrap/>
            <w:hideMark/>
          </w:tcPr>
          <w:p w14:paraId="627C746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92</w:t>
            </w:r>
          </w:p>
        </w:tc>
        <w:tc>
          <w:tcPr>
            <w:tcW w:w="888" w:type="dxa"/>
            <w:noWrap/>
            <w:hideMark/>
          </w:tcPr>
          <w:p w14:paraId="5B8A5E9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62,</w:t>
            </w:r>
            <w:r>
              <w:rPr>
                <w:rFonts w:ascii="Arial Narrow" w:hAnsi="Arial Narrow"/>
                <w:b/>
                <w:bCs/>
                <w:sz w:val="18"/>
                <w:szCs w:val="18"/>
              </w:rPr>
              <w:t>6</w:t>
            </w:r>
            <w:r w:rsidRPr="001C3460">
              <w:rPr>
                <w:rFonts w:ascii="Arial Narrow" w:hAnsi="Arial Narrow"/>
                <w:b/>
                <w:bCs/>
                <w:sz w:val="18"/>
                <w:szCs w:val="18"/>
              </w:rPr>
              <w:t> %</w:t>
            </w:r>
          </w:p>
        </w:tc>
        <w:tc>
          <w:tcPr>
            <w:tcW w:w="887" w:type="dxa"/>
            <w:noWrap/>
            <w:hideMark/>
          </w:tcPr>
          <w:p w14:paraId="665AE7F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14</w:t>
            </w:r>
            <w:r>
              <w:rPr>
                <w:rFonts w:ascii="Arial Narrow" w:hAnsi="Arial Narrow"/>
                <w:sz w:val="18"/>
                <w:szCs w:val="18"/>
              </w:rPr>
              <w:t>1</w:t>
            </w:r>
          </w:p>
        </w:tc>
        <w:tc>
          <w:tcPr>
            <w:tcW w:w="887" w:type="dxa"/>
            <w:noWrap/>
            <w:hideMark/>
          </w:tcPr>
          <w:p w14:paraId="4882FD2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82</w:t>
            </w:r>
          </w:p>
        </w:tc>
        <w:tc>
          <w:tcPr>
            <w:tcW w:w="888" w:type="dxa"/>
            <w:noWrap/>
            <w:hideMark/>
          </w:tcPr>
          <w:p w14:paraId="6435862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58,2</w:t>
            </w:r>
            <w:r w:rsidRPr="001C3460">
              <w:rPr>
                <w:rFonts w:ascii="Arial Narrow" w:hAnsi="Arial Narrow"/>
                <w:b/>
                <w:bCs/>
                <w:sz w:val="18"/>
                <w:szCs w:val="18"/>
              </w:rPr>
              <w:t> %</w:t>
            </w:r>
          </w:p>
        </w:tc>
      </w:tr>
    </w:tbl>
    <w:p w14:paraId="5B505971" w14:textId="2A0BD7E6"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34843591"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4F07DCA2" w14:textId="77777777" w:rsidR="006752BC" w:rsidRPr="001C3460" w:rsidRDefault="006752BC" w:rsidP="00AB55F5">
      <w:pPr>
        <w:spacing w:after="0"/>
        <w:rPr>
          <w:lang w:eastAsia="sl-SI"/>
        </w:rPr>
      </w:pPr>
    </w:p>
    <w:p w14:paraId="7BA80E56" w14:textId="5F77D770" w:rsidR="006752BC" w:rsidRPr="001C3460" w:rsidRDefault="006752BC" w:rsidP="00B42353">
      <w:pPr>
        <w:pStyle w:val="Naslov20"/>
        <w:ind w:left="1080"/>
      </w:pPr>
      <w:bookmarkStart w:id="174" w:name="_Toc201146673"/>
      <w:r>
        <w:t xml:space="preserve">7.4 </w:t>
      </w:r>
      <w:r w:rsidRPr="001C3460">
        <w:t>PROGRAMI JAVNIH DEL</w:t>
      </w:r>
      <w:bookmarkEnd w:id="174"/>
    </w:p>
    <w:p w14:paraId="793AF120" w14:textId="77777777" w:rsidR="006752BC" w:rsidRPr="006D2955" w:rsidRDefault="006752BC" w:rsidP="008F1B92">
      <w:pPr>
        <w:spacing w:after="0"/>
        <w:jc w:val="both"/>
        <w:rPr>
          <w:rFonts w:ascii="Arial" w:hAnsi="Arial" w:cs="Arial"/>
          <w:sz w:val="18"/>
          <w:szCs w:val="18"/>
        </w:rPr>
      </w:pPr>
    </w:p>
    <w:p w14:paraId="65414A70" w14:textId="7E55089D"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V obdobju 2021–2024 je ZRSZ izvajal štiri programe javnih del, v katera je bilo skupaj vključenih 11.667 DBO. Poleg »klasičnih« javnih del je ZRSZ v letu 2021 začel izvajati še programe javnih del Pomoč pri omilitvi posledic epidemije covida-19. Leta 2023 je začel izvajanje javnih del za pomoč pri odpravi posledic poplav in zemeljskih plazov, ki so bila namenjena pomoči občinam, prizadetim zaradi poplav in zemeljskih plazov iz avgusta 2023. Javna dela Pomoč osebam na področju mednarodne zaščite je ZRSZ izvajal od leta 2016 do leta 2022.</w:t>
      </w:r>
    </w:p>
    <w:p w14:paraId="14D1A799" w14:textId="77777777" w:rsidR="006752BC" w:rsidRPr="006D2955" w:rsidRDefault="006752BC" w:rsidP="00AB55F5">
      <w:pPr>
        <w:spacing w:after="0"/>
        <w:rPr>
          <w:rFonts w:ascii="Arial" w:eastAsia="Times New Roman" w:hAnsi="Arial" w:cs="Arial"/>
          <w:bCs/>
          <w:color w:val="000000"/>
          <w:sz w:val="18"/>
          <w:szCs w:val="18"/>
        </w:rPr>
      </w:pPr>
    </w:p>
    <w:p w14:paraId="4A174431" w14:textId="4CB03EE6" w:rsidR="006752BC" w:rsidRPr="00396422" w:rsidRDefault="006752BC" w:rsidP="00AB55F5">
      <w:pPr>
        <w:pStyle w:val="Napis"/>
      </w:pPr>
      <w:bookmarkStart w:id="175" w:name="_Toc201145789"/>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34</w:t>
      </w:r>
      <w:r>
        <w:rPr>
          <w:noProof/>
        </w:rPr>
        <w:fldChar w:fldCharType="end"/>
      </w:r>
      <w:r w:rsidRPr="001C3460">
        <w:t>: Število vključitev v programe javnih del</w:t>
      </w:r>
      <w:r>
        <w:t>, v obdobju</w:t>
      </w:r>
      <w:r w:rsidRPr="001C3460">
        <w:t xml:space="preserve"> 202</w:t>
      </w:r>
      <w:r>
        <w:t>1</w:t>
      </w:r>
      <w:r w:rsidRPr="001C3460">
        <w:t>–202</w:t>
      </w:r>
      <w:r>
        <w:t>4</w:t>
      </w:r>
      <w:bookmarkEnd w:id="175"/>
    </w:p>
    <w:tbl>
      <w:tblPr>
        <w:tblStyle w:val="Tabelamrea4poudarek5"/>
        <w:tblW w:w="9349" w:type="dxa"/>
        <w:tblLayout w:type="fixed"/>
        <w:tblLook w:val="04A0" w:firstRow="1" w:lastRow="0" w:firstColumn="1" w:lastColumn="0" w:noHBand="0" w:noVBand="1"/>
      </w:tblPr>
      <w:tblGrid>
        <w:gridCol w:w="4813"/>
        <w:gridCol w:w="907"/>
        <w:gridCol w:w="907"/>
        <w:gridCol w:w="907"/>
        <w:gridCol w:w="907"/>
        <w:gridCol w:w="908"/>
      </w:tblGrid>
      <w:tr w:rsidR="006752BC" w:rsidRPr="001C3460" w14:paraId="43641EB6" w14:textId="77777777" w:rsidTr="003B6D1C">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799FDAB2" w14:textId="77777777" w:rsidR="006752BC" w:rsidRPr="001C3460" w:rsidRDefault="006752BC" w:rsidP="00AB55F5">
            <w:pPr>
              <w:spacing w:line="276" w:lineRule="auto"/>
              <w:rPr>
                <w:rFonts w:ascii="Arial Narrow" w:eastAsia="Times New Roman" w:hAnsi="Arial Narrow"/>
                <w:b w:val="0"/>
                <w:bCs w:val="0"/>
                <w:color w:val="auto"/>
                <w:sz w:val="18"/>
                <w:szCs w:val="18"/>
              </w:rPr>
            </w:pPr>
          </w:p>
        </w:tc>
        <w:tc>
          <w:tcPr>
            <w:tcW w:w="907" w:type="dxa"/>
            <w:shd w:val="clear" w:color="auto" w:fill="FFFFFF" w:themeFill="background1"/>
          </w:tcPr>
          <w:p w14:paraId="0495E923"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sz w:val="18"/>
                <w:szCs w:val="18"/>
              </w:rPr>
            </w:pPr>
            <w:r w:rsidRPr="001C3460">
              <w:rPr>
                <w:rFonts w:ascii="Arial Narrow" w:eastAsia="Times New Roman" w:hAnsi="Arial Narrow"/>
                <w:color w:val="auto"/>
                <w:sz w:val="18"/>
                <w:szCs w:val="18"/>
              </w:rPr>
              <w:t>2021</w:t>
            </w:r>
          </w:p>
        </w:tc>
        <w:tc>
          <w:tcPr>
            <w:tcW w:w="907" w:type="dxa"/>
            <w:shd w:val="clear" w:color="auto" w:fill="FFFFFF" w:themeFill="background1"/>
          </w:tcPr>
          <w:p w14:paraId="061D8A9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sz w:val="18"/>
                <w:szCs w:val="18"/>
              </w:rPr>
            </w:pPr>
            <w:r w:rsidRPr="001C3460">
              <w:rPr>
                <w:rFonts w:ascii="Arial Narrow" w:eastAsia="Times New Roman" w:hAnsi="Arial Narrow"/>
                <w:color w:val="auto"/>
                <w:sz w:val="18"/>
                <w:szCs w:val="18"/>
              </w:rPr>
              <w:t>2022</w:t>
            </w:r>
          </w:p>
        </w:tc>
        <w:tc>
          <w:tcPr>
            <w:tcW w:w="907" w:type="dxa"/>
            <w:shd w:val="clear" w:color="auto" w:fill="FFFFFF" w:themeFill="background1"/>
          </w:tcPr>
          <w:p w14:paraId="365B1A33"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sz w:val="18"/>
                <w:szCs w:val="18"/>
              </w:rPr>
            </w:pPr>
            <w:r w:rsidRPr="001C3460">
              <w:rPr>
                <w:rFonts w:ascii="Arial Narrow" w:eastAsia="Times New Roman" w:hAnsi="Arial Narrow"/>
                <w:color w:val="auto"/>
                <w:sz w:val="18"/>
                <w:szCs w:val="18"/>
              </w:rPr>
              <w:t>2023</w:t>
            </w:r>
          </w:p>
        </w:tc>
        <w:tc>
          <w:tcPr>
            <w:tcW w:w="907" w:type="dxa"/>
            <w:shd w:val="clear" w:color="auto" w:fill="FFFFFF" w:themeFill="background1"/>
            <w:noWrap/>
          </w:tcPr>
          <w:p w14:paraId="6008F1B7" w14:textId="77777777" w:rsidR="006752BC" w:rsidRPr="003B6D1C"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8"/>
                <w:szCs w:val="18"/>
              </w:rPr>
            </w:pPr>
            <w:r w:rsidRPr="003B6D1C">
              <w:rPr>
                <w:rFonts w:ascii="Arial Narrow" w:eastAsia="Times New Roman" w:hAnsi="Arial Narrow"/>
                <w:color w:val="auto"/>
                <w:sz w:val="18"/>
                <w:szCs w:val="18"/>
              </w:rPr>
              <w:t>2024</w:t>
            </w:r>
          </w:p>
        </w:tc>
        <w:tc>
          <w:tcPr>
            <w:tcW w:w="908" w:type="dxa"/>
            <w:shd w:val="clear" w:color="auto" w:fill="FFFFFF" w:themeFill="background1"/>
            <w:noWrap/>
            <w:hideMark/>
          </w:tcPr>
          <w:p w14:paraId="522DD57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Skupaj</w:t>
            </w:r>
          </w:p>
        </w:tc>
      </w:tr>
      <w:tr w:rsidR="006752BC" w:rsidRPr="001C3460" w14:paraId="75D2BAA6" w14:textId="77777777" w:rsidTr="003B6D1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72FB0115" w14:textId="1F387D54"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Javna dela (4.1.1.1)</w:t>
            </w:r>
          </w:p>
        </w:tc>
        <w:tc>
          <w:tcPr>
            <w:tcW w:w="907" w:type="dxa"/>
            <w:shd w:val="clear" w:color="auto" w:fill="FFFFFF" w:themeFill="background1"/>
          </w:tcPr>
          <w:p w14:paraId="22658216" w14:textId="552CB098"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3196</w:t>
            </w:r>
          </w:p>
        </w:tc>
        <w:tc>
          <w:tcPr>
            <w:tcW w:w="907" w:type="dxa"/>
            <w:shd w:val="clear" w:color="auto" w:fill="FFFFFF" w:themeFill="background1"/>
          </w:tcPr>
          <w:p w14:paraId="2B3C386C" w14:textId="2E7F9016"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2194</w:t>
            </w:r>
          </w:p>
        </w:tc>
        <w:tc>
          <w:tcPr>
            <w:tcW w:w="907" w:type="dxa"/>
            <w:shd w:val="clear" w:color="auto" w:fill="FFFFFF" w:themeFill="background1"/>
          </w:tcPr>
          <w:p w14:paraId="404D4414" w14:textId="6EC75FCD"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2801</w:t>
            </w:r>
          </w:p>
        </w:tc>
        <w:tc>
          <w:tcPr>
            <w:tcW w:w="907" w:type="dxa"/>
            <w:shd w:val="clear" w:color="auto" w:fill="FFFFFF" w:themeFill="background1"/>
            <w:noWrap/>
          </w:tcPr>
          <w:p w14:paraId="6F39799F" w14:textId="71B32412"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2235</w:t>
            </w:r>
          </w:p>
        </w:tc>
        <w:tc>
          <w:tcPr>
            <w:tcW w:w="908" w:type="dxa"/>
            <w:shd w:val="clear" w:color="auto" w:fill="FFFFFF" w:themeFill="background1"/>
            <w:noWrap/>
          </w:tcPr>
          <w:p w14:paraId="0AFBB81C" w14:textId="77777777" w:rsidR="006752BC" w:rsidRPr="00E77BFD"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00"/>
                <w:sz w:val="18"/>
                <w:szCs w:val="18"/>
              </w:rPr>
            </w:pPr>
            <w:r w:rsidRPr="00E77BFD">
              <w:rPr>
                <w:rFonts w:ascii="Arial Narrow" w:eastAsia="Times New Roman" w:hAnsi="Arial Narrow"/>
                <w:b/>
                <w:color w:val="000000"/>
                <w:sz w:val="18"/>
                <w:szCs w:val="18"/>
              </w:rPr>
              <w:t>10.426</w:t>
            </w:r>
          </w:p>
        </w:tc>
      </w:tr>
      <w:tr w:rsidR="006752BC" w:rsidRPr="001C3460" w14:paraId="52B21764" w14:textId="77777777" w:rsidTr="003B6D1C">
        <w:trPr>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tcPr>
          <w:p w14:paraId="304F6027" w14:textId="007BB643"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Javna dela Pomoč za pomoč pri odpravi posledic poplav in zemeljskih plazov (4.1.1.3)</w:t>
            </w:r>
          </w:p>
        </w:tc>
        <w:tc>
          <w:tcPr>
            <w:tcW w:w="907" w:type="dxa"/>
            <w:shd w:val="clear" w:color="auto" w:fill="FFFFFF" w:themeFill="background1"/>
          </w:tcPr>
          <w:p w14:paraId="702876BB" w14:textId="250BD53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907" w:type="dxa"/>
            <w:shd w:val="clear" w:color="auto" w:fill="FFFFFF" w:themeFill="background1"/>
          </w:tcPr>
          <w:p w14:paraId="5B5FD779" w14:textId="51FFBDFB"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907" w:type="dxa"/>
            <w:shd w:val="clear" w:color="auto" w:fill="FFFFFF" w:themeFill="background1"/>
          </w:tcPr>
          <w:p w14:paraId="06DA1A6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75</w:t>
            </w:r>
          </w:p>
        </w:tc>
        <w:tc>
          <w:tcPr>
            <w:tcW w:w="907" w:type="dxa"/>
            <w:shd w:val="clear" w:color="auto" w:fill="FFFFFF" w:themeFill="background1"/>
            <w:noWrap/>
          </w:tcPr>
          <w:p w14:paraId="78335B9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171</w:t>
            </w:r>
          </w:p>
        </w:tc>
        <w:tc>
          <w:tcPr>
            <w:tcW w:w="908" w:type="dxa"/>
            <w:shd w:val="clear" w:color="auto" w:fill="FFFFFF" w:themeFill="background1"/>
            <w:noWrap/>
          </w:tcPr>
          <w:p w14:paraId="654CE9CC" w14:textId="77777777" w:rsidR="006752BC" w:rsidRPr="00E77BFD"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E77BFD">
              <w:rPr>
                <w:rFonts w:ascii="Arial Narrow" w:hAnsi="Arial Narrow"/>
                <w:b/>
                <w:sz w:val="18"/>
                <w:szCs w:val="18"/>
              </w:rPr>
              <w:t>246</w:t>
            </w:r>
          </w:p>
        </w:tc>
      </w:tr>
      <w:tr w:rsidR="006752BC" w:rsidRPr="001C3460" w14:paraId="318AA5BA" w14:textId="77777777" w:rsidTr="003B6D1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153840D5" w14:textId="5B281618"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Javna dela Pomoč osebam na področju mednarodne zaščite (4.1.1.4)</w:t>
            </w:r>
          </w:p>
        </w:tc>
        <w:tc>
          <w:tcPr>
            <w:tcW w:w="907" w:type="dxa"/>
            <w:shd w:val="clear" w:color="auto" w:fill="FFFFFF" w:themeFill="background1"/>
          </w:tcPr>
          <w:p w14:paraId="2A1BD544" w14:textId="7777777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10</w:t>
            </w:r>
          </w:p>
        </w:tc>
        <w:tc>
          <w:tcPr>
            <w:tcW w:w="907" w:type="dxa"/>
            <w:shd w:val="clear" w:color="auto" w:fill="FFFFFF" w:themeFill="background1"/>
          </w:tcPr>
          <w:p w14:paraId="08D159CA" w14:textId="7777777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7</w:t>
            </w:r>
          </w:p>
        </w:tc>
        <w:tc>
          <w:tcPr>
            <w:tcW w:w="907" w:type="dxa"/>
            <w:shd w:val="clear" w:color="auto" w:fill="FFFFFF" w:themeFill="background1"/>
          </w:tcPr>
          <w:p w14:paraId="626E43D1" w14:textId="2BE4790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7" w:type="dxa"/>
            <w:shd w:val="clear" w:color="auto" w:fill="FFFFFF" w:themeFill="background1"/>
            <w:noWrap/>
          </w:tcPr>
          <w:p w14:paraId="3B2C93ED" w14:textId="7703C101"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8" w:type="dxa"/>
            <w:shd w:val="clear" w:color="auto" w:fill="FFFFFF" w:themeFill="background1"/>
            <w:noWrap/>
          </w:tcPr>
          <w:p w14:paraId="3833AD43" w14:textId="77777777" w:rsidR="006752BC" w:rsidRPr="00E77BFD"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00"/>
                <w:sz w:val="18"/>
                <w:szCs w:val="18"/>
              </w:rPr>
            </w:pPr>
            <w:r w:rsidRPr="00E77BFD">
              <w:rPr>
                <w:rFonts w:ascii="Arial Narrow" w:eastAsia="Times New Roman" w:hAnsi="Arial Narrow"/>
                <w:b/>
                <w:color w:val="000000"/>
                <w:sz w:val="18"/>
                <w:szCs w:val="18"/>
              </w:rPr>
              <w:t>17</w:t>
            </w:r>
          </w:p>
        </w:tc>
      </w:tr>
      <w:tr w:rsidR="006752BC" w:rsidRPr="001C3460" w14:paraId="6988773F" w14:textId="77777777" w:rsidTr="003B6D1C">
        <w:trPr>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2F04A7DD" w14:textId="181F8D75"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 xml:space="preserve">Javna dela Pomoč pri omilitvi posledic epidemije </w:t>
            </w:r>
            <w:r>
              <w:rPr>
                <w:rFonts w:ascii="Arial Narrow" w:eastAsia="Times New Roman" w:hAnsi="Arial Narrow"/>
                <w:b w:val="0"/>
                <w:bCs w:val="0"/>
                <w:color w:val="000000"/>
                <w:sz w:val="18"/>
                <w:szCs w:val="18"/>
              </w:rPr>
              <w:t>covida</w:t>
            </w:r>
            <w:r w:rsidRPr="00402E7A">
              <w:rPr>
                <w:rFonts w:ascii="Arial Narrow" w:eastAsia="Times New Roman" w:hAnsi="Arial Narrow"/>
                <w:b w:val="0"/>
                <w:bCs w:val="0"/>
                <w:color w:val="000000"/>
                <w:sz w:val="18"/>
                <w:szCs w:val="18"/>
              </w:rPr>
              <w:t>-19 (4.1.1.5)</w:t>
            </w:r>
          </w:p>
        </w:tc>
        <w:tc>
          <w:tcPr>
            <w:tcW w:w="907" w:type="dxa"/>
            <w:shd w:val="clear" w:color="auto" w:fill="FFFFFF" w:themeFill="background1"/>
          </w:tcPr>
          <w:p w14:paraId="60A8943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453</w:t>
            </w:r>
          </w:p>
        </w:tc>
        <w:tc>
          <w:tcPr>
            <w:tcW w:w="907" w:type="dxa"/>
            <w:shd w:val="clear" w:color="auto" w:fill="FFFFFF" w:themeFill="background1"/>
          </w:tcPr>
          <w:p w14:paraId="3E4ACE0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525</w:t>
            </w:r>
          </w:p>
        </w:tc>
        <w:tc>
          <w:tcPr>
            <w:tcW w:w="907" w:type="dxa"/>
            <w:shd w:val="clear" w:color="auto" w:fill="FFFFFF" w:themeFill="background1"/>
          </w:tcPr>
          <w:p w14:paraId="56CEF0C1" w14:textId="0D828CE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7" w:type="dxa"/>
            <w:shd w:val="clear" w:color="auto" w:fill="FFFFFF" w:themeFill="background1"/>
            <w:noWrap/>
          </w:tcPr>
          <w:p w14:paraId="5BF712E0" w14:textId="6463899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8" w:type="dxa"/>
            <w:shd w:val="clear" w:color="auto" w:fill="FFFFFF" w:themeFill="background1"/>
            <w:noWrap/>
          </w:tcPr>
          <w:p w14:paraId="309BF165" w14:textId="77777777" w:rsidR="006752BC" w:rsidRPr="00E77BFD"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00"/>
                <w:sz w:val="18"/>
                <w:szCs w:val="18"/>
              </w:rPr>
            </w:pPr>
            <w:r w:rsidRPr="00E77BFD">
              <w:rPr>
                <w:rFonts w:ascii="Arial Narrow" w:eastAsia="Times New Roman" w:hAnsi="Arial Narrow"/>
                <w:b/>
                <w:color w:val="000000"/>
                <w:sz w:val="18"/>
                <w:szCs w:val="18"/>
              </w:rPr>
              <w:t>978</w:t>
            </w:r>
          </w:p>
        </w:tc>
      </w:tr>
      <w:tr w:rsidR="006752BC" w:rsidRPr="001C3460" w14:paraId="25A39C54" w14:textId="77777777" w:rsidTr="003B6D1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335397A2" w14:textId="77777777" w:rsidR="006752BC" w:rsidRPr="001C3460" w:rsidRDefault="006752BC" w:rsidP="00AB55F5">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SKUPAJ</w:t>
            </w:r>
          </w:p>
        </w:tc>
        <w:tc>
          <w:tcPr>
            <w:tcW w:w="907" w:type="dxa"/>
            <w:shd w:val="clear" w:color="auto" w:fill="FFFFFF" w:themeFill="background1"/>
          </w:tcPr>
          <w:p w14:paraId="28ED0356" w14:textId="59A2A811"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3659</w:t>
            </w:r>
          </w:p>
        </w:tc>
        <w:tc>
          <w:tcPr>
            <w:tcW w:w="907" w:type="dxa"/>
            <w:shd w:val="clear" w:color="auto" w:fill="FFFFFF" w:themeFill="background1"/>
          </w:tcPr>
          <w:p w14:paraId="27A5B9C8" w14:textId="50168D2F"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2726</w:t>
            </w:r>
          </w:p>
        </w:tc>
        <w:tc>
          <w:tcPr>
            <w:tcW w:w="907" w:type="dxa"/>
            <w:shd w:val="clear" w:color="auto" w:fill="FFFFFF" w:themeFill="background1"/>
          </w:tcPr>
          <w:p w14:paraId="1BD508B2" w14:textId="0C332B54"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hAnsi="Arial Narrow"/>
                <w:b/>
                <w:sz w:val="18"/>
                <w:szCs w:val="18"/>
              </w:rPr>
              <w:t>2876</w:t>
            </w:r>
          </w:p>
        </w:tc>
        <w:tc>
          <w:tcPr>
            <w:tcW w:w="907" w:type="dxa"/>
            <w:shd w:val="clear" w:color="auto" w:fill="FFFFFF" w:themeFill="background1"/>
            <w:noWrap/>
          </w:tcPr>
          <w:p w14:paraId="56BB62BD" w14:textId="2211F488"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Pr>
                <w:rFonts w:ascii="Arial Narrow" w:eastAsia="Times New Roman" w:hAnsi="Arial Narrow"/>
                <w:b/>
                <w:bCs/>
                <w:color w:val="000000"/>
                <w:sz w:val="18"/>
                <w:szCs w:val="18"/>
              </w:rPr>
              <w:t>2406</w:t>
            </w:r>
          </w:p>
        </w:tc>
        <w:tc>
          <w:tcPr>
            <w:tcW w:w="908" w:type="dxa"/>
            <w:shd w:val="clear" w:color="auto" w:fill="FFFFFF" w:themeFill="background1"/>
            <w:noWrap/>
            <w:hideMark/>
          </w:tcPr>
          <w:p w14:paraId="6DC7D0D6" w14:textId="7777777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Pr>
                <w:rFonts w:ascii="Arial Narrow" w:eastAsia="Times New Roman" w:hAnsi="Arial Narrow"/>
                <w:b/>
                <w:bCs/>
                <w:color w:val="000000"/>
                <w:sz w:val="18"/>
                <w:szCs w:val="18"/>
              </w:rPr>
              <w:t>11.667</w:t>
            </w:r>
          </w:p>
        </w:tc>
      </w:tr>
    </w:tbl>
    <w:p w14:paraId="10B0FC4A" w14:textId="25DED608"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70CB5814" w14:textId="77777777" w:rsidR="006752BC" w:rsidRPr="006D2955" w:rsidRDefault="006752BC" w:rsidP="008F1B92">
      <w:pPr>
        <w:spacing w:after="0"/>
        <w:jc w:val="both"/>
        <w:rPr>
          <w:rFonts w:ascii="Arial" w:hAnsi="Arial" w:cs="Arial"/>
          <w:b/>
          <w:bCs/>
          <w:i/>
          <w:iCs/>
          <w:color w:val="806000" w:themeColor="accent4" w:themeShade="80"/>
          <w:sz w:val="18"/>
          <w:szCs w:val="18"/>
        </w:rPr>
      </w:pPr>
    </w:p>
    <w:p w14:paraId="50B1B0A9" w14:textId="6BCF77C9" w:rsidR="00E32B83" w:rsidRPr="003B6D1C" w:rsidRDefault="00E32B83" w:rsidP="008F1B92">
      <w:pPr>
        <w:pStyle w:val="BESEDILO"/>
        <w:rPr>
          <w:lang w:val="sl-SI"/>
        </w:rPr>
      </w:pPr>
      <w:r w:rsidRPr="003B6D1C">
        <w:rPr>
          <w:lang w:val="sl-SI"/>
        </w:rPr>
        <w:t>V spodnj</w:t>
      </w:r>
      <w:r>
        <w:rPr>
          <w:lang w:val="sl-SI"/>
        </w:rPr>
        <w:t>i</w:t>
      </w:r>
      <w:r w:rsidRPr="003B6D1C">
        <w:rPr>
          <w:lang w:val="sl-SI"/>
        </w:rPr>
        <w:t xml:space="preserve"> </w:t>
      </w:r>
      <w:r>
        <w:rPr>
          <w:lang w:val="sl-SI"/>
        </w:rPr>
        <w:t>preglednici</w:t>
      </w:r>
      <w:r w:rsidRPr="003B6D1C">
        <w:rPr>
          <w:lang w:val="sl-SI"/>
        </w:rPr>
        <w:t xml:space="preserve"> so razvidne glavne značilnosti udeležencev v vseh programih javnih del</w:t>
      </w:r>
      <w:r>
        <w:rPr>
          <w:lang w:val="sl-SI"/>
        </w:rPr>
        <w:t>, ki so se izvajali v obdobju 2021–2024.</w:t>
      </w:r>
    </w:p>
    <w:p w14:paraId="4BD32879" w14:textId="77777777" w:rsidR="00E32B83" w:rsidRDefault="00E32B83" w:rsidP="00E32B83">
      <w:pPr>
        <w:pStyle w:val="BESEDILO"/>
        <w:rPr>
          <w:b/>
          <w:bCs/>
          <w:i/>
          <w:iCs/>
          <w:color w:val="806000" w:themeColor="accent4" w:themeShade="80"/>
          <w:lang w:val="sl-SI"/>
        </w:rPr>
      </w:pPr>
    </w:p>
    <w:p w14:paraId="7EC48511" w14:textId="40F69A82" w:rsidR="00E32B83" w:rsidRPr="001C3460" w:rsidRDefault="00E32B83" w:rsidP="00E32B83">
      <w:pPr>
        <w:pStyle w:val="Napis"/>
      </w:pPr>
      <w:bookmarkStart w:id="176" w:name="_Toc201145790"/>
      <w:r w:rsidRPr="001C3460">
        <w:t xml:space="preserve">Preglednica </w:t>
      </w:r>
      <w:r>
        <w:fldChar w:fldCharType="begin"/>
      </w:r>
      <w:r>
        <w:instrText xml:space="preserve"> SEQ Preglednica \* ARABIC </w:instrText>
      </w:r>
      <w:r>
        <w:fldChar w:fldCharType="separate"/>
      </w:r>
      <w:r w:rsidR="0064478A">
        <w:rPr>
          <w:noProof/>
        </w:rPr>
        <w:t>35</w:t>
      </w:r>
      <w:r>
        <w:rPr>
          <w:noProof/>
        </w:rPr>
        <w:fldChar w:fldCharType="end"/>
      </w:r>
      <w:r w:rsidRPr="001C3460">
        <w:t xml:space="preserve">: Deleži nekaterih skupin brezposelnih, vključenih v programe </w:t>
      </w:r>
      <w:r>
        <w:t>javnih del</w:t>
      </w:r>
      <w:r w:rsidRPr="001C3460">
        <w:t>, v obdobju 202</w:t>
      </w:r>
      <w:r>
        <w:t>1</w:t>
      </w:r>
      <w:r w:rsidRPr="001C3460">
        <w:t>–202</w:t>
      </w:r>
      <w:r>
        <w:t>4</w:t>
      </w:r>
      <w:bookmarkEnd w:id="176"/>
    </w:p>
    <w:tbl>
      <w:tblPr>
        <w:tblStyle w:val="Tabelasvetlamrea1poudarek5"/>
        <w:tblW w:w="9289" w:type="dxa"/>
        <w:tblLook w:val="04A0" w:firstRow="1" w:lastRow="0" w:firstColumn="1" w:lastColumn="0" w:noHBand="0" w:noVBand="1"/>
      </w:tblPr>
      <w:tblGrid>
        <w:gridCol w:w="624"/>
        <w:gridCol w:w="1053"/>
        <w:gridCol w:w="1057"/>
        <w:gridCol w:w="1057"/>
        <w:gridCol w:w="1080"/>
        <w:gridCol w:w="1080"/>
        <w:gridCol w:w="1052"/>
        <w:gridCol w:w="1195"/>
        <w:gridCol w:w="1091"/>
      </w:tblGrid>
      <w:tr w:rsidR="00E32B83" w:rsidRPr="001C3460" w14:paraId="50CAA8CF" w14:textId="77777777" w:rsidTr="00D46760">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24" w:type="dxa"/>
          </w:tcPr>
          <w:p w14:paraId="5431D895" w14:textId="77777777" w:rsidR="00E32B83" w:rsidRPr="001C3460" w:rsidRDefault="00E32B83" w:rsidP="00D46760">
            <w:pPr>
              <w:pStyle w:val="BESEDILO"/>
              <w:rPr>
                <w:rFonts w:ascii="Arial Narrow" w:hAnsi="Arial Narrow"/>
                <w:szCs w:val="18"/>
                <w:lang w:val="sl-SI"/>
              </w:rPr>
            </w:pPr>
            <w:r w:rsidRPr="001C3460">
              <w:rPr>
                <w:rFonts w:ascii="Arial Narrow" w:hAnsi="Arial Narrow"/>
                <w:szCs w:val="18"/>
                <w:lang w:val="sl-SI"/>
              </w:rPr>
              <w:t>Leto</w:t>
            </w:r>
          </w:p>
        </w:tc>
        <w:tc>
          <w:tcPr>
            <w:tcW w:w="1053" w:type="dxa"/>
          </w:tcPr>
          <w:p w14:paraId="174EAC44"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Ženske</w:t>
            </w:r>
          </w:p>
        </w:tc>
        <w:tc>
          <w:tcPr>
            <w:tcW w:w="1057" w:type="dxa"/>
          </w:tcPr>
          <w:p w14:paraId="403361E7"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Mladi do 29. leta starosti</w:t>
            </w:r>
          </w:p>
        </w:tc>
        <w:tc>
          <w:tcPr>
            <w:tcW w:w="1057" w:type="dxa"/>
          </w:tcPr>
          <w:p w14:paraId="0E3FB369"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Starejši od 50 let</w:t>
            </w:r>
          </w:p>
        </w:tc>
        <w:tc>
          <w:tcPr>
            <w:tcW w:w="1080" w:type="dxa"/>
          </w:tcPr>
          <w:p w14:paraId="3CD28A7A"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 xml:space="preserve">Prva in druga </w:t>
            </w:r>
          </w:p>
          <w:p w14:paraId="74174129"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 xml:space="preserve">raven </w:t>
            </w:r>
          </w:p>
          <w:p w14:paraId="3B2BAFBD"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izobrazbe</w:t>
            </w:r>
          </w:p>
        </w:tc>
        <w:tc>
          <w:tcPr>
            <w:tcW w:w="1080" w:type="dxa"/>
          </w:tcPr>
          <w:p w14:paraId="1601CA97"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Terciarna raven izobrazbe</w:t>
            </w:r>
          </w:p>
        </w:tc>
        <w:tc>
          <w:tcPr>
            <w:tcW w:w="1052" w:type="dxa"/>
          </w:tcPr>
          <w:p w14:paraId="5DC5D008"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Invalidi</w:t>
            </w:r>
          </w:p>
        </w:tc>
        <w:tc>
          <w:tcPr>
            <w:tcW w:w="1195" w:type="dxa"/>
          </w:tcPr>
          <w:p w14:paraId="08CAA032"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Prejemniki denarnega nadomestila</w:t>
            </w:r>
          </w:p>
        </w:tc>
        <w:tc>
          <w:tcPr>
            <w:tcW w:w="1091" w:type="dxa"/>
          </w:tcPr>
          <w:p w14:paraId="6070571C"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Prejemniki denarne socialne pomoči</w:t>
            </w:r>
          </w:p>
        </w:tc>
      </w:tr>
      <w:tr w:rsidR="00E32B83" w:rsidRPr="001C3460" w14:paraId="57E1FC5D"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09BAECA9" w14:textId="77777777" w:rsidR="00E32B83" w:rsidRPr="001C3460" w:rsidRDefault="00E32B83" w:rsidP="00D46760">
            <w:pPr>
              <w:pStyle w:val="BESEDILO"/>
              <w:rPr>
                <w:rFonts w:ascii="Arial Narrow" w:hAnsi="Arial Narrow"/>
                <w:szCs w:val="18"/>
                <w:lang w:val="sl-SI"/>
              </w:rPr>
            </w:pPr>
            <w:r>
              <w:rPr>
                <w:rFonts w:ascii="Arial Narrow" w:hAnsi="Arial Narrow"/>
                <w:szCs w:val="18"/>
                <w:lang w:val="sl-SI"/>
              </w:rPr>
              <w:t>2021</w:t>
            </w:r>
          </w:p>
        </w:tc>
        <w:tc>
          <w:tcPr>
            <w:tcW w:w="1053" w:type="dxa"/>
          </w:tcPr>
          <w:p w14:paraId="6315D29A"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64,1</w:t>
            </w:r>
          </w:p>
        </w:tc>
        <w:tc>
          <w:tcPr>
            <w:tcW w:w="1057" w:type="dxa"/>
          </w:tcPr>
          <w:p w14:paraId="573D5B8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14,0</w:t>
            </w:r>
          </w:p>
        </w:tc>
        <w:tc>
          <w:tcPr>
            <w:tcW w:w="1057" w:type="dxa"/>
          </w:tcPr>
          <w:p w14:paraId="67ED0E00"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38,3</w:t>
            </w:r>
          </w:p>
        </w:tc>
        <w:tc>
          <w:tcPr>
            <w:tcW w:w="1080" w:type="dxa"/>
          </w:tcPr>
          <w:p w14:paraId="0C3F0C8A"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15,8</w:t>
            </w:r>
          </w:p>
        </w:tc>
        <w:tc>
          <w:tcPr>
            <w:tcW w:w="1080" w:type="dxa"/>
          </w:tcPr>
          <w:p w14:paraId="69D0CB3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23,9</w:t>
            </w:r>
          </w:p>
        </w:tc>
        <w:tc>
          <w:tcPr>
            <w:tcW w:w="1052" w:type="dxa"/>
          </w:tcPr>
          <w:p w14:paraId="0A1203CF"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24,0</w:t>
            </w:r>
          </w:p>
        </w:tc>
        <w:tc>
          <w:tcPr>
            <w:tcW w:w="1195" w:type="dxa"/>
          </w:tcPr>
          <w:p w14:paraId="7028E075"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17,1</w:t>
            </w:r>
          </w:p>
        </w:tc>
        <w:tc>
          <w:tcPr>
            <w:tcW w:w="1091" w:type="dxa"/>
          </w:tcPr>
          <w:p w14:paraId="6B37D48C"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43,0</w:t>
            </w:r>
          </w:p>
        </w:tc>
      </w:tr>
      <w:tr w:rsidR="00E32B83" w:rsidRPr="001C3460" w14:paraId="762D010E"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139B5F38" w14:textId="77777777" w:rsidR="00E32B83" w:rsidRPr="001C3460" w:rsidRDefault="00E32B83" w:rsidP="00D46760">
            <w:pPr>
              <w:pStyle w:val="BESEDILO"/>
              <w:rPr>
                <w:rFonts w:ascii="Arial Narrow" w:hAnsi="Arial Narrow"/>
                <w:szCs w:val="18"/>
                <w:lang w:val="sl-SI"/>
              </w:rPr>
            </w:pPr>
            <w:r w:rsidRPr="001C3460">
              <w:rPr>
                <w:rFonts w:ascii="Arial Narrow" w:hAnsi="Arial Narrow"/>
                <w:szCs w:val="18"/>
                <w:lang w:val="sl-SI"/>
              </w:rPr>
              <w:t>202</w:t>
            </w:r>
            <w:r>
              <w:rPr>
                <w:rFonts w:ascii="Arial Narrow" w:hAnsi="Arial Narrow"/>
                <w:szCs w:val="18"/>
                <w:lang w:val="sl-SI"/>
              </w:rPr>
              <w:t>2</w:t>
            </w:r>
          </w:p>
        </w:tc>
        <w:tc>
          <w:tcPr>
            <w:tcW w:w="1053" w:type="dxa"/>
          </w:tcPr>
          <w:p w14:paraId="4AA09C3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65,0</w:t>
            </w:r>
          </w:p>
        </w:tc>
        <w:tc>
          <w:tcPr>
            <w:tcW w:w="1057" w:type="dxa"/>
          </w:tcPr>
          <w:p w14:paraId="0E96D982"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9,8</w:t>
            </w:r>
          </w:p>
        </w:tc>
        <w:tc>
          <w:tcPr>
            <w:tcW w:w="1057" w:type="dxa"/>
          </w:tcPr>
          <w:p w14:paraId="4C2301A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44,1</w:t>
            </w:r>
          </w:p>
        </w:tc>
        <w:tc>
          <w:tcPr>
            <w:tcW w:w="1080" w:type="dxa"/>
          </w:tcPr>
          <w:p w14:paraId="7604458D"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15,6</w:t>
            </w:r>
          </w:p>
        </w:tc>
        <w:tc>
          <w:tcPr>
            <w:tcW w:w="1080" w:type="dxa"/>
          </w:tcPr>
          <w:p w14:paraId="1CED2E28"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22,4</w:t>
            </w:r>
          </w:p>
        </w:tc>
        <w:tc>
          <w:tcPr>
            <w:tcW w:w="1052" w:type="dxa"/>
          </w:tcPr>
          <w:p w14:paraId="521078CA"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28,3</w:t>
            </w:r>
          </w:p>
        </w:tc>
        <w:tc>
          <w:tcPr>
            <w:tcW w:w="1195" w:type="dxa"/>
          </w:tcPr>
          <w:p w14:paraId="5CF6C96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4,9</w:t>
            </w:r>
          </w:p>
        </w:tc>
        <w:tc>
          <w:tcPr>
            <w:tcW w:w="1091" w:type="dxa"/>
          </w:tcPr>
          <w:p w14:paraId="029A57F5"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22,1</w:t>
            </w:r>
          </w:p>
        </w:tc>
      </w:tr>
      <w:tr w:rsidR="00E32B83" w:rsidRPr="001C3460" w14:paraId="6DE85BDB"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378E78FD" w14:textId="77777777" w:rsidR="00E32B83" w:rsidRPr="001C3460" w:rsidRDefault="00E32B83" w:rsidP="00D46760">
            <w:pPr>
              <w:pStyle w:val="BESEDILO"/>
              <w:rPr>
                <w:rFonts w:ascii="Arial Narrow" w:hAnsi="Arial Narrow"/>
                <w:bCs w:val="0"/>
                <w:szCs w:val="18"/>
                <w:lang w:val="sl-SI"/>
              </w:rPr>
            </w:pPr>
            <w:r w:rsidRPr="001C3460">
              <w:rPr>
                <w:rFonts w:ascii="Arial Narrow" w:hAnsi="Arial Narrow"/>
                <w:bCs w:val="0"/>
                <w:szCs w:val="18"/>
                <w:lang w:val="sl-SI"/>
              </w:rPr>
              <w:t>202</w:t>
            </w:r>
            <w:r>
              <w:rPr>
                <w:rFonts w:ascii="Arial Narrow" w:hAnsi="Arial Narrow"/>
                <w:bCs w:val="0"/>
                <w:szCs w:val="18"/>
                <w:lang w:val="sl-SI"/>
              </w:rPr>
              <w:t>3</w:t>
            </w:r>
          </w:p>
        </w:tc>
        <w:tc>
          <w:tcPr>
            <w:tcW w:w="1053" w:type="dxa"/>
          </w:tcPr>
          <w:p w14:paraId="6FC458E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64,8</w:t>
            </w:r>
          </w:p>
        </w:tc>
        <w:tc>
          <w:tcPr>
            <w:tcW w:w="1057" w:type="dxa"/>
          </w:tcPr>
          <w:p w14:paraId="5A936B5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8,5</w:t>
            </w:r>
          </w:p>
        </w:tc>
        <w:tc>
          <w:tcPr>
            <w:tcW w:w="1057" w:type="dxa"/>
          </w:tcPr>
          <w:p w14:paraId="64899EC7"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46,1</w:t>
            </w:r>
          </w:p>
        </w:tc>
        <w:tc>
          <w:tcPr>
            <w:tcW w:w="1080" w:type="dxa"/>
          </w:tcPr>
          <w:p w14:paraId="0E9D1EA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13,6</w:t>
            </w:r>
          </w:p>
        </w:tc>
        <w:tc>
          <w:tcPr>
            <w:tcW w:w="1080" w:type="dxa"/>
          </w:tcPr>
          <w:p w14:paraId="3CAD7E6D"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25,4</w:t>
            </w:r>
          </w:p>
        </w:tc>
        <w:tc>
          <w:tcPr>
            <w:tcW w:w="1052" w:type="dxa"/>
          </w:tcPr>
          <w:p w14:paraId="66D7F74F"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28,7</w:t>
            </w:r>
          </w:p>
        </w:tc>
        <w:tc>
          <w:tcPr>
            <w:tcW w:w="1195" w:type="dxa"/>
          </w:tcPr>
          <w:p w14:paraId="06377821"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6,1</w:t>
            </w:r>
          </w:p>
        </w:tc>
        <w:tc>
          <w:tcPr>
            <w:tcW w:w="1091" w:type="dxa"/>
          </w:tcPr>
          <w:p w14:paraId="19084915"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27,9</w:t>
            </w:r>
          </w:p>
        </w:tc>
      </w:tr>
      <w:tr w:rsidR="00E32B83" w:rsidRPr="001C3460" w14:paraId="5C79B14F"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0618C75D" w14:textId="77777777" w:rsidR="00E32B83" w:rsidRPr="001C3460" w:rsidRDefault="00E32B83" w:rsidP="00D46760">
            <w:pPr>
              <w:pStyle w:val="BESEDILO"/>
              <w:rPr>
                <w:rFonts w:ascii="Arial Narrow" w:hAnsi="Arial Narrow"/>
                <w:b w:val="0"/>
                <w:szCs w:val="18"/>
                <w:lang w:val="sl-SI"/>
              </w:rPr>
            </w:pPr>
            <w:r>
              <w:rPr>
                <w:rFonts w:ascii="Arial Narrow" w:hAnsi="Arial Narrow"/>
                <w:szCs w:val="18"/>
                <w:lang w:val="sl-SI"/>
              </w:rPr>
              <w:t>2024</w:t>
            </w:r>
          </w:p>
        </w:tc>
        <w:tc>
          <w:tcPr>
            <w:tcW w:w="1053" w:type="dxa"/>
          </w:tcPr>
          <w:p w14:paraId="7FA4F659"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63,1</w:t>
            </w:r>
          </w:p>
        </w:tc>
        <w:tc>
          <w:tcPr>
            <w:tcW w:w="1057" w:type="dxa"/>
          </w:tcPr>
          <w:p w14:paraId="768BC40B"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9,4</w:t>
            </w:r>
          </w:p>
        </w:tc>
        <w:tc>
          <w:tcPr>
            <w:tcW w:w="1057" w:type="dxa"/>
          </w:tcPr>
          <w:p w14:paraId="6AECC2D2"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47,3</w:t>
            </w:r>
          </w:p>
        </w:tc>
        <w:tc>
          <w:tcPr>
            <w:tcW w:w="1080" w:type="dxa"/>
          </w:tcPr>
          <w:p w14:paraId="17FAD0A0"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14,8</w:t>
            </w:r>
          </w:p>
        </w:tc>
        <w:tc>
          <w:tcPr>
            <w:tcW w:w="1080" w:type="dxa"/>
          </w:tcPr>
          <w:p w14:paraId="0C2257FB"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23,0</w:t>
            </w:r>
          </w:p>
        </w:tc>
        <w:tc>
          <w:tcPr>
            <w:tcW w:w="1052" w:type="dxa"/>
          </w:tcPr>
          <w:p w14:paraId="1C95E119"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33,7</w:t>
            </w:r>
          </w:p>
        </w:tc>
        <w:tc>
          <w:tcPr>
            <w:tcW w:w="1195" w:type="dxa"/>
          </w:tcPr>
          <w:p w14:paraId="3CE9364D"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8,5</w:t>
            </w:r>
          </w:p>
        </w:tc>
        <w:tc>
          <w:tcPr>
            <w:tcW w:w="1091" w:type="dxa"/>
          </w:tcPr>
          <w:p w14:paraId="59D506FB"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22,0</w:t>
            </w:r>
          </w:p>
        </w:tc>
      </w:tr>
    </w:tbl>
    <w:p w14:paraId="439413A4" w14:textId="1133470B" w:rsidR="00E32B83" w:rsidRPr="001C3460" w:rsidRDefault="00E32B83" w:rsidP="00E32B83">
      <w:pPr>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 xml:space="preserve">. </w:t>
      </w:r>
    </w:p>
    <w:p w14:paraId="22C262A8" w14:textId="2EB76150" w:rsidR="00E32B83" w:rsidRPr="00B50E43" w:rsidRDefault="00E32B83" w:rsidP="008F1B92">
      <w:pPr>
        <w:jc w:val="both"/>
        <w:rPr>
          <w:rFonts w:ascii="Arial" w:eastAsia="Calibri" w:hAnsi="Arial" w:cs="Times New Roman"/>
          <w:sz w:val="18"/>
          <w:szCs w:val="20"/>
          <w:lang w:eastAsia="x-none"/>
        </w:rPr>
      </w:pPr>
      <w:r>
        <w:rPr>
          <w:rFonts w:ascii="Arial" w:eastAsia="Calibri" w:hAnsi="Arial" w:cs="Times New Roman"/>
          <w:sz w:val="18"/>
          <w:szCs w:val="20"/>
          <w:lang w:eastAsia="x-none"/>
        </w:rPr>
        <w:t>ZRSZ d</w:t>
      </w:r>
      <w:r w:rsidRPr="00B50E43">
        <w:rPr>
          <w:rFonts w:ascii="Arial" w:eastAsia="Calibri" w:hAnsi="Arial" w:cs="Times New Roman"/>
          <w:sz w:val="18"/>
          <w:szCs w:val="20"/>
          <w:lang w:eastAsia="x-none"/>
        </w:rPr>
        <w:t xml:space="preserve">eleža vključitev </w:t>
      </w:r>
      <w:r>
        <w:rPr>
          <w:rFonts w:ascii="Arial" w:eastAsia="Calibri" w:hAnsi="Arial" w:cs="Times New Roman"/>
          <w:sz w:val="18"/>
          <w:szCs w:val="20"/>
          <w:lang w:eastAsia="x-none"/>
        </w:rPr>
        <w:t>DBO</w:t>
      </w:r>
      <w:r w:rsidRPr="00B50E43">
        <w:rPr>
          <w:rFonts w:ascii="Arial" w:eastAsia="Calibri" w:hAnsi="Arial" w:cs="Times New Roman"/>
          <w:sz w:val="18"/>
          <w:szCs w:val="20"/>
          <w:lang w:eastAsia="x-none"/>
        </w:rPr>
        <w:t xml:space="preserve"> </w:t>
      </w:r>
      <w:r>
        <w:rPr>
          <w:rFonts w:ascii="Arial" w:eastAsia="Calibri" w:hAnsi="Arial" w:cs="Times New Roman"/>
          <w:sz w:val="18"/>
          <w:szCs w:val="20"/>
          <w:lang w:eastAsia="x-none"/>
        </w:rPr>
        <w:t xml:space="preserve"> </w:t>
      </w:r>
      <w:r w:rsidRPr="00B50E43">
        <w:rPr>
          <w:rFonts w:ascii="Arial" w:eastAsia="Calibri" w:hAnsi="Arial" w:cs="Times New Roman"/>
          <w:sz w:val="18"/>
          <w:szCs w:val="20"/>
          <w:lang w:eastAsia="x-none"/>
        </w:rPr>
        <w:t>ne prikazuje, saj je ta lastnost pogoj za vključitev vseh oseb</w:t>
      </w:r>
      <w:r>
        <w:rPr>
          <w:rFonts w:ascii="Arial" w:eastAsia="Calibri" w:hAnsi="Arial" w:cs="Times New Roman"/>
          <w:sz w:val="18"/>
          <w:szCs w:val="20"/>
          <w:lang w:eastAsia="x-none"/>
        </w:rPr>
        <w:t xml:space="preserve"> v programe javnih del</w:t>
      </w:r>
      <w:r w:rsidRPr="00B50E43">
        <w:rPr>
          <w:rFonts w:ascii="Arial" w:eastAsia="Calibri" w:hAnsi="Arial" w:cs="Times New Roman"/>
          <w:sz w:val="18"/>
          <w:szCs w:val="20"/>
          <w:lang w:eastAsia="x-none"/>
        </w:rPr>
        <w:t xml:space="preserve">. V javna dela se namreč lahko v skladu z ZUTD vključujejo le </w:t>
      </w:r>
      <w:r>
        <w:rPr>
          <w:rFonts w:ascii="Arial" w:eastAsia="Calibri" w:hAnsi="Arial" w:cs="Times New Roman"/>
          <w:sz w:val="18"/>
          <w:szCs w:val="20"/>
          <w:lang w:eastAsia="x-none"/>
        </w:rPr>
        <w:t>DBO</w:t>
      </w:r>
      <w:r w:rsidRPr="00B50E43">
        <w:rPr>
          <w:rFonts w:ascii="Arial" w:eastAsia="Calibri" w:hAnsi="Arial" w:cs="Times New Roman"/>
          <w:sz w:val="18"/>
          <w:szCs w:val="20"/>
          <w:lang w:eastAsia="x-none"/>
        </w:rPr>
        <w:t xml:space="preserve"> in osebe, ki izpolnjujejo pogoj ciljne skupine za </w:t>
      </w:r>
      <w:r>
        <w:rPr>
          <w:rFonts w:ascii="Arial" w:eastAsia="Calibri" w:hAnsi="Arial" w:cs="Times New Roman"/>
          <w:sz w:val="18"/>
          <w:szCs w:val="20"/>
          <w:lang w:eastAsia="x-none"/>
        </w:rPr>
        <w:t>vnovično</w:t>
      </w:r>
      <w:r w:rsidRPr="00B50E43">
        <w:rPr>
          <w:rFonts w:ascii="Arial" w:eastAsia="Calibri" w:hAnsi="Arial" w:cs="Times New Roman"/>
          <w:sz w:val="18"/>
          <w:szCs w:val="20"/>
          <w:lang w:eastAsia="x-none"/>
        </w:rPr>
        <w:t xml:space="preserve"> vključitev v program in so lastnost </w:t>
      </w:r>
      <w:r>
        <w:rPr>
          <w:rFonts w:ascii="Arial" w:eastAsia="Calibri" w:hAnsi="Arial" w:cs="Times New Roman"/>
          <w:sz w:val="18"/>
          <w:szCs w:val="20"/>
          <w:lang w:eastAsia="x-none"/>
        </w:rPr>
        <w:t>DBO</w:t>
      </w:r>
      <w:r w:rsidRPr="00B50E43">
        <w:rPr>
          <w:rFonts w:ascii="Arial" w:eastAsia="Calibri" w:hAnsi="Arial" w:cs="Times New Roman"/>
          <w:sz w:val="18"/>
          <w:szCs w:val="20"/>
          <w:lang w:eastAsia="x-none"/>
        </w:rPr>
        <w:t xml:space="preserve"> izpolnjevale že pred svojo prvo vključitvijo</w:t>
      </w:r>
      <w:r>
        <w:rPr>
          <w:rFonts w:ascii="Arial" w:eastAsia="Calibri" w:hAnsi="Arial" w:cs="Times New Roman"/>
          <w:sz w:val="18"/>
          <w:szCs w:val="20"/>
          <w:lang w:eastAsia="x-none"/>
        </w:rPr>
        <w:t>.</w:t>
      </w:r>
    </w:p>
    <w:p w14:paraId="3C51CE2E" w14:textId="77777777" w:rsidR="006752BC" w:rsidRPr="006D2955" w:rsidRDefault="006752BC" w:rsidP="008F1B92">
      <w:pPr>
        <w:spacing w:after="0"/>
        <w:jc w:val="both"/>
        <w:rPr>
          <w:rFonts w:ascii="Arial" w:hAnsi="Arial" w:cs="Arial"/>
          <w:b/>
          <w:bCs/>
          <w:i/>
          <w:iCs/>
          <w:color w:val="806000" w:themeColor="accent4" w:themeShade="80"/>
          <w:sz w:val="18"/>
          <w:szCs w:val="18"/>
        </w:rPr>
      </w:pPr>
      <w:r w:rsidRPr="006D2955">
        <w:rPr>
          <w:rFonts w:ascii="Arial" w:hAnsi="Arial" w:cs="Arial"/>
          <w:b/>
          <w:bCs/>
          <w:i/>
          <w:iCs/>
          <w:color w:val="806000" w:themeColor="accent4" w:themeShade="80"/>
          <w:sz w:val="18"/>
          <w:szCs w:val="18"/>
        </w:rPr>
        <w:t>JAVNA DELA (»klasična«)</w:t>
      </w:r>
    </w:p>
    <w:p w14:paraId="295F86B1" w14:textId="77777777" w:rsidR="006752BC" w:rsidRPr="006D2955" w:rsidRDefault="006752BC" w:rsidP="008F1B92">
      <w:pPr>
        <w:jc w:val="both"/>
        <w:rPr>
          <w:rFonts w:ascii="Arial" w:hAnsi="Arial" w:cs="Arial"/>
          <w:sz w:val="18"/>
          <w:szCs w:val="18"/>
        </w:rPr>
      </w:pPr>
      <w:r w:rsidRPr="006D2955">
        <w:rPr>
          <w:rFonts w:ascii="Arial" w:eastAsia="Calibri" w:hAnsi="Arial" w:cs="Arial"/>
          <w:sz w:val="18"/>
          <w:szCs w:val="18"/>
          <w:lang w:eastAsia="x-none"/>
        </w:rPr>
        <w:t xml:space="preserve">V obdobju </w:t>
      </w:r>
      <w:r w:rsidRPr="006D2955">
        <w:rPr>
          <w:rFonts w:ascii="Arial" w:hAnsi="Arial" w:cs="Arial"/>
          <w:sz w:val="18"/>
          <w:szCs w:val="18"/>
        </w:rPr>
        <w:t xml:space="preserve">2021–2024 se je v »klasična« javna dela vključilo 10.426 brezposelnih oseb. Vse vključene osebe so pred prvo vključitvijo izpolnjevale lastnost dolgotrajne brezposelnosti. </w:t>
      </w:r>
    </w:p>
    <w:p w14:paraId="50BEEED2" w14:textId="183EE926" w:rsidR="006752BC" w:rsidRDefault="006752BC" w:rsidP="008F1B92">
      <w:pPr>
        <w:spacing w:after="0"/>
        <w:jc w:val="both"/>
        <w:rPr>
          <w:rFonts w:ascii="Arial" w:hAnsi="Arial" w:cs="Arial"/>
          <w:sz w:val="18"/>
          <w:szCs w:val="18"/>
        </w:rPr>
      </w:pPr>
      <w:r w:rsidRPr="006D2955">
        <w:rPr>
          <w:rFonts w:ascii="Arial" w:hAnsi="Arial" w:cs="Arial"/>
          <w:sz w:val="18"/>
          <w:szCs w:val="18"/>
        </w:rPr>
        <w:t>Med vključenimi v javna dela je bilo na 30. dan po izteku javnih del zaposlenih 18,4 odstotka vključenih, na 365. dan po izteku pa 32,1 odstotka. Z dodatnim spremljanjem v obdobju enega leta po izteku javnih del je ZRSZ ugotovil, da je v tem obdobju našlo vnovično zaposlitev, vsaj za določen čas, 3232 oseb oziroma 39,5 odstotka vseh vključenih. Čeprav je glavni namen javnih del predvsem delovno in socialno aktiviranje brezposelnih oseb, podatki o izhodih v zaposlitev kažejo, da javna dela prispevajo k povečanju zaposljivosti oseb.</w:t>
      </w:r>
    </w:p>
    <w:p w14:paraId="015039C0" w14:textId="77777777" w:rsidR="00B42353" w:rsidRPr="006D2955" w:rsidRDefault="00B42353" w:rsidP="008F1B92">
      <w:pPr>
        <w:spacing w:after="0"/>
        <w:jc w:val="both"/>
        <w:rPr>
          <w:rFonts w:ascii="Arial" w:eastAsia="Calibri" w:hAnsi="Arial" w:cs="Arial"/>
          <w:sz w:val="18"/>
          <w:szCs w:val="18"/>
          <w:lang w:val="x-none" w:eastAsia="x-none"/>
        </w:rPr>
      </w:pPr>
    </w:p>
    <w:p w14:paraId="47DCC2CF" w14:textId="550EB617" w:rsidR="006752BC" w:rsidRPr="001C3460" w:rsidRDefault="006752BC" w:rsidP="00AB55F5">
      <w:pPr>
        <w:pStyle w:val="Napis"/>
      </w:pPr>
      <w:bookmarkStart w:id="177" w:name="_Toc201145791"/>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36</w:t>
      </w:r>
      <w:r>
        <w:rPr>
          <w:noProof/>
        </w:rPr>
        <w:fldChar w:fldCharType="end"/>
      </w:r>
      <w:r w:rsidRPr="001C3460">
        <w:t>: Zaposlitve po izteku programov javnih del, vključitve v obdobju 202</w:t>
      </w:r>
      <w:r>
        <w:t>1</w:t>
      </w:r>
      <w:r w:rsidRPr="001C3460">
        <w:t>–202</w:t>
      </w:r>
      <w:r>
        <w:t>3</w:t>
      </w:r>
      <w:bookmarkEnd w:id="177"/>
    </w:p>
    <w:tbl>
      <w:tblPr>
        <w:tblStyle w:val="Tabelasvetlamrea1poudarek51"/>
        <w:tblW w:w="9426" w:type="dxa"/>
        <w:tblLook w:val="04A0" w:firstRow="1" w:lastRow="0" w:firstColumn="1" w:lastColumn="0" w:noHBand="0" w:noVBand="1"/>
      </w:tblPr>
      <w:tblGrid>
        <w:gridCol w:w="3111"/>
        <w:gridCol w:w="902"/>
        <w:gridCol w:w="902"/>
        <w:gridCol w:w="902"/>
        <w:gridCol w:w="902"/>
        <w:gridCol w:w="902"/>
        <w:gridCol w:w="902"/>
        <w:gridCol w:w="903"/>
      </w:tblGrid>
      <w:tr w:rsidR="006752BC" w:rsidRPr="001C3460" w14:paraId="6BA14E22" w14:textId="77777777" w:rsidTr="00402E7A">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3111" w:type="dxa"/>
            <w:hideMark/>
          </w:tcPr>
          <w:p w14:paraId="7B2A54D7" w14:textId="77777777" w:rsidR="006752BC" w:rsidRPr="001C3460" w:rsidRDefault="006752BC" w:rsidP="00AB55F5">
            <w:pPr>
              <w:spacing w:line="276" w:lineRule="auto"/>
              <w:rPr>
                <w:rFonts w:ascii="Arial Narrow" w:hAnsi="Arial Narrow"/>
                <w:bCs w:val="0"/>
                <w:color w:val="auto"/>
                <w:sz w:val="18"/>
                <w:szCs w:val="18"/>
              </w:rPr>
            </w:pPr>
            <w:r w:rsidRPr="001C3460">
              <w:rPr>
                <w:rFonts w:ascii="Arial Narrow" w:hAnsi="Arial Narrow"/>
                <w:color w:val="auto"/>
                <w:sz w:val="18"/>
                <w:szCs w:val="18"/>
              </w:rPr>
              <w:t>Vključitve 202</w:t>
            </w:r>
            <w:r>
              <w:rPr>
                <w:rFonts w:ascii="Arial Narrow" w:hAnsi="Arial Narrow"/>
                <w:color w:val="auto"/>
                <w:sz w:val="18"/>
                <w:szCs w:val="18"/>
              </w:rPr>
              <w:t>1</w:t>
            </w:r>
            <w:r w:rsidRPr="001C3460">
              <w:rPr>
                <w:rFonts w:ascii="Arial Narrow" w:hAnsi="Arial Narrow"/>
                <w:color w:val="auto"/>
                <w:sz w:val="18"/>
                <w:szCs w:val="18"/>
              </w:rPr>
              <w:t>–202</w:t>
            </w:r>
            <w:r>
              <w:rPr>
                <w:rFonts w:ascii="Arial Narrow" w:hAnsi="Arial Narrow"/>
                <w:color w:val="auto"/>
                <w:sz w:val="18"/>
                <w:szCs w:val="18"/>
              </w:rPr>
              <w:t>3</w:t>
            </w:r>
          </w:p>
        </w:tc>
        <w:tc>
          <w:tcPr>
            <w:tcW w:w="902" w:type="dxa"/>
            <w:hideMark/>
          </w:tcPr>
          <w:p w14:paraId="2205AD8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Število vključitev</w:t>
            </w:r>
          </w:p>
        </w:tc>
        <w:tc>
          <w:tcPr>
            <w:tcW w:w="902" w:type="dxa"/>
            <w:hideMark/>
          </w:tcPr>
          <w:p w14:paraId="4EDFADF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902" w:type="dxa"/>
            <w:hideMark/>
          </w:tcPr>
          <w:p w14:paraId="7622FD2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na </w:t>
            </w:r>
          </w:p>
          <w:p w14:paraId="3757BCF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30. dan</w:t>
            </w:r>
          </w:p>
        </w:tc>
        <w:tc>
          <w:tcPr>
            <w:tcW w:w="902" w:type="dxa"/>
            <w:hideMark/>
          </w:tcPr>
          <w:p w14:paraId="3BF9B8FC"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c>
          <w:tcPr>
            <w:tcW w:w="902" w:type="dxa"/>
            <w:hideMark/>
          </w:tcPr>
          <w:p w14:paraId="763A602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902" w:type="dxa"/>
            <w:hideMark/>
          </w:tcPr>
          <w:p w14:paraId="3888AD3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na </w:t>
            </w:r>
          </w:p>
          <w:p w14:paraId="6E6ABF9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365. dan</w:t>
            </w:r>
          </w:p>
        </w:tc>
        <w:tc>
          <w:tcPr>
            <w:tcW w:w="903" w:type="dxa"/>
            <w:hideMark/>
          </w:tcPr>
          <w:p w14:paraId="10461506"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r>
      <w:tr w:rsidR="006752BC" w:rsidRPr="001C3460" w14:paraId="69DF9587" w14:textId="77777777" w:rsidTr="00EA3021">
        <w:trPr>
          <w:trHeight w:val="273"/>
        </w:trPr>
        <w:tc>
          <w:tcPr>
            <w:cnfStyle w:val="001000000000" w:firstRow="0" w:lastRow="0" w:firstColumn="1" w:lastColumn="0" w:oddVBand="0" w:evenVBand="0" w:oddHBand="0" w:evenHBand="0" w:firstRowFirstColumn="0" w:firstRowLastColumn="0" w:lastRowFirstColumn="0" w:lastRowLastColumn="0"/>
            <w:tcW w:w="3111" w:type="dxa"/>
            <w:hideMark/>
          </w:tcPr>
          <w:p w14:paraId="263F6F15" w14:textId="762A7B56" w:rsidR="006752BC" w:rsidRPr="00402E7A" w:rsidRDefault="006752BC" w:rsidP="00AB55F5">
            <w:pPr>
              <w:spacing w:line="276" w:lineRule="auto"/>
              <w:rPr>
                <w:rFonts w:ascii="Arial Narrow" w:hAnsi="Arial Narrow"/>
                <w:b w:val="0"/>
                <w:bCs w:val="0"/>
                <w:sz w:val="18"/>
                <w:szCs w:val="18"/>
              </w:rPr>
            </w:pPr>
            <w:r w:rsidRPr="00402E7A">
              <w:rPr>
                <w:rFonts w:ascii="Arial Narrow" w:hAnsi="Arial Narrow"/>
                <w:b w:val="0"/>
                <w:bCs w:val="0"/>
                <w:sz w:val="18"/>
                <w:szCs w:val="18"/>
              </w:rPr>
              <w:t>Javna dela (4.1.1.1)</w:t>
            </w:r>
          </w:p>
        </w:tc>
        <w:tc>
          <w:tcPr>
            <w:tcW w:w="902" w:type="dxa"/>
            <w:noWrap/>
          </w:tcPr>
          <w:p w14:paraId="6A952E80" w14:textId="56CA9BBC"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8191</w:t>
            </w:r>
          </w:p>
        </w:tc>
        <w:tc>
          <w:tcPr>
            <w:tcW w:w="902" w:type="dxa"/>
            <w:noWrap/>
          </w:tcPr>
          <w:p w14:paraId="7825D557" w14:textId="35C56120"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8191</w:t>
            </w:r>
          </w:p>
        </w:tc>
        <w:tc>
          <w:tcPr>
            <w:tcW w:w="902" w:type="dxa"/>
            <w:noWrap/>
          </w:tcPr>
          <w:p w14:paraId="5E765993" w14:textId="702BDCB1"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1506</w:t>
            </w:r>
          </w:p>
        </w:tc>
        <w:tc>
          <w:tcPr>
            <w:tcW w:w="902" w:type="dxa"/>
            <w:noWrap/>
            <w:hideMark/>
          </w:tcPr>
          <w:p w14:paraId="7D5736B0" w14:textId="77777777"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056B9">
              <w:rPr>
                <w:rFonts w:ascii="Arial Narrow" w:hAnsi="Arial Narrow"/>
                <w:b/>
                <w:bCs/>
                <w:sz w:val="18"/>
                <w:szCs w:val="16"/>
              </w:rPr>
              <w:t>18,4 %</w:t>
            </w:r>
          </w:p>
        </w:tc>
        <w:tc>
          <w:tcPr>
            <w:tcW w:w="902" w:type="dxa"/>
            <w:noWrap/>
          </w:tcPr>
          <w:p w14:paraId="15D9F96C" w14:textId="5DBE6ADC"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8191</w:t>
            </w:r>
          </w:p>
        </w:tc>
        <w:tc>
          <w:tcPr>
            <w:tcW w:w="902" w:type="dxa"/>
            <w:noWrap/>
          </w:tcPr>
          <w:p w14:paraId="664264E5" w14:textId="6D165DCD"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2627</w:t>
            </w:r>
          </w:p>
        </w:tc>
        <w:tc>
          <w:tcPr>
            <w:tcW w:w="903" w:type="dxa"/>
            <w:noWrap/>
            <w:hideMark/>
          </w:tcPr>
          <w:p w14:paraId="1C259C08" w14:textId="77777777"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056B9">
              <w:rPr>
                <w:rFonts w:ascii="Arial Narrow" w:hAnsi="Arial Narrow"/>
                <w:b/>
                <w:bCs/>
                <w:sz w:val="18"/>
                <w:szCs w:val="16"/>
              </w:rPr>
              <w:t>32,1 %</w:t>
            </w:r>
          </w:p>
        </w:tc>
      </w:tr>
    </w:tbl>
    <w:p w14:paraId="417845D8" w14:textId="0059D084" w:rsidR="006752BC" w:rsidRPr="00B42353" w:rsidRDefault="006752BC" w:rsidP="00AB55F5">
      <w:pPr>
        <w:spacing w:after="0"/>
        <w:rPr>
          <w:rFonts w:ascii="Arial" w:hAnsi="Arial" w:cs="Arial"/>
        </w:rPr>
      </w:pPr>
      <w:r w:rsidRPr="00B42353">
        <w:rPr>
          <w:rFonts w:ascii="Arial" w:hAnsi="Arial" w:cs="Arial"/>
        </w:rPr>
        <w:t xml:space="preserve"> </w:t>
      </w:r>
      <w:r w:rsidRPr="00B42353">
        <w:rPr>
          <w:rFonts w:ascii="Arial" w:hAnsi="Arial" w:cs="Arial"/>
          <w:i/>
          <w:sz w:val="16"/>
          <w:szCs w:val="16"/>
        </w:rPr>
        <w:t>Vir: ZRSZ.</w:t>
      </w:r>
      <w:r w:rsidRPr="00B42353">
        <w:rPr>
          <w:rFonts w:ascii="Arial" w:hAnsi="Arial" w:cs="Arial"/>
          <w:i/>
        </w:rPr>
        <w:t xml:space="preserve"> </w:t>
      </w:r>
    </w:p>
    <w:p w14:paraId="3E1C353A"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7FE97A4D" w14:textId="77777777" w:rsidR="006752BC" w:rsidRPr="006D2955" w:rsidRDefault="006752BC" w:rsidP="00AB55F5">
      <w:pPr>
        <w:spacing w:after="0"/>
        <w:rPr>
          <w:rFonts w:ascii="Arial" w:hAnsi="Arial" w:cs="Arial"/>
          <w:sz w:val="18"/>
          <w:szCs w:val="18"/>
        </w:rPr>
      </w:pPr>
    </w:p>
    <w:p w14:paraId="3B05CC37" w14:textId="77777777" w:rsidR="006752BC" w:rsidRPr="006D2955" w:rsidRDefault="006752BC" w:rsidP="008F1B92">
      <w:pPr>
        <w:spacing w:after="0"/>
        <w:jc w:val="both"/>
        <w:rPr>
          <w:rFonts w:ascii="Arial" w:hAnsi="Arial" w:cs="Arial"/>
          <w:b/>
          <w:bCs/>
          <w:i/>
          <w:iCs/>
          <w:color w:val="806000" w:themeColor="accent4" w:themeShade="80"/>
          <w:sz w:val="18"/>
          <w:szCs w:val="18"/>
        </w:rPr>
      </w:pPr>
      <w:r w:rsidRPr="006D2955">
        <w:rPr>
          <w:rFonts w:ascii="Arial" w:hAnsi="Arial" w:cs="Arial"/>
          <w:b/>
          <w:bCs/>
          <w:i/>
          <w:iCs/>
          <w:color w:val="806000" w:themeColor="accent4" w:themeShade="80"/>
          <w:sz w:val="18"/>
          <w:szCs w:val="18"/>
        </w:rPr>
        <w:t>JAVNA DELA POMOČ OSEBAM NA PODROČJU MEDNARODNE ZAŠČITE</w:t>
      </w:r>
    </w:p>
    <w:p w14:paraId="687837B7" w14:textId="17A179BD" w:rsidR="006752BC" w:rsidRDefault="006752BC" w:rsidP="008F1B92">
      <w:pPr>
        <w:spacing w:after="0"/>
        <w:jc w:val="both"/>
        <w:rPr>
          <w:rFonts w:ascii="Arial" w:hAnsi="Arial" w:cs="Arial"/>
          <w:sz w:val="18"/>
          <w:szCs w:val="18"/>
        </w:rPr>
      </w:pPr>
      <w:r w:rsidRPr="006D2955">
        <w:rPr>
          <w:rFonts w:ascii="Arial" w:hAnsi="Arial" w:cs="Arial"/>
          <w:sz w:val="18"/>
          <w:szCs w:val="18"/>
        </w:rPr>
        <w:t>V program je bilo v letih 2021 in 2022 vključenih 17 oseb, v letih 2023 in 2024 v program ni bilo vključitev, saj se ni več izvajal.</w:t>
      </w:r>
    </w:p>
    <w:p w14:paraId="7E8BB553" w14:textId="77777777" w:rsidR="00B42353" w:rsidRDefault="00B42353" w:rsidP="008F1B92">
      <w:pPr>
        <w:spacing w:after="0"/>
        <w:jc w:val="both"/>
        <w:rPr>
          <w:rFonts w:ascii="Arial" w:hAnsi="Arial" w:cs="Arial"/>
          <w:sz w:val="18"/>
          <w:szCs w:val="18"/>
        </w:rPr>
      </w:pPr>
    </w:p>
    <w:p w14:paraId="4552E17E" w14:textId="77777777" w:rsidR="00B42353" w:rsidRPr="006D2955" w:rsidRDefault="00B42353" w:rsidP="008F1B92">
      <w:pPr>
        <w:spacing w:after="0"/>
        <w:jc w:val="both"/>
        <w:rPr>
          <w:rFonts w:ascii="Arial" w:hAnsi="Arial" w:cs="Arial"/>
          <w:sz w:val="18"/>
          <w:szCs w:val="18"/>
        </w:rPr>
      </w:pPr>
    </w:p>
    <w:p w14:paraId="66FE4A3C" w14:textId="77777777" w:rsidR="006752BC" w:rsidRPr="006D2955" w:rsidRDefault="006752BC" w:rsidP="00AB55F5">
      <w:pPr>
        <w:spacing w:after="0"/>
        <w:rPr>
          <w:rFonts w:ascii="Arial" w:hAnsi="Arial" w:cs="Arial"/>
          <w:sz w:val="18"/>
          <w:szCs w:val="18"/>
        </w:rPr>
      </w:pPr>
    </w:p>
    <w:p w14:paraId="4472C912" w14:textId="5D1ACBD7" w:rsidR="006752BC" w:rsidRPr="001C3460" w:rsidRDefault="006752BC" w:rsidP="00AB55F5">
      <w:pPr>
        <w:pStyle w:val="Napis"/>
        <w:rPr>
          <w:iCs w:val="0"/>
          <w:szCs w:val="24"/>
        </w:rPr>
      </w:pPr>
      <w:bookmarkStart w:id="178" w:name="_Toc201145792"/>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37</w:t>
      </w:r>
      <w:r>
        <w:rPr>
          <w:noProof/>
        </w:rPr>
        <w:fldChar w:fldCharType="end"/>
      </w:r>
      <w:r w:rsidRPr="001C3460">
        <w:t xml:space="preserve">: </w:t>
      </w:r>
      <w:r w:rsidRPr="001C3460">
        <w:rPr>
          <w:szCs w:val="24"/>
        </w:rPr>
        <w:t>Zaposlitve po izteku javnih del Pomoč osebam na področju mednarodne zaščite, vključitve v obdobju 202</w:t>
      </w:r>
      <w:r>
        <w:rPr>
          <w:szCs w:val="24"/>
        </w:rPr>
        <w:t>1</w:t>
      </w:r>
      <w:r w:rsidRPr="001C3460">
        <w:rPr>
          <w:szCs w:val="24"/>
        </w:rPr>
        <w:t>–202</w:t>
      </w:r>
      <w:r>
        <w:rPr>
          <w:szCs w:val="24"/>
        </w:rPr>
        <w:t>3</w:t>
      </w:r>
      <w:bookmarkEnd w:id="178"/>
    </w:p>
    <w:tbl>
      <w:tblPr>
        <w:tblStyle w:val="Tabelasvetlamrea1poudarek51"/>
        <w:tblW w:w="9351" w:type="dxa"/>
        <w:tblLayout w:type="fixed"/>
        <w:tblLook w:val="04A0" w:firstRow="1" w:lastRow="0" w:firstColumn="1" w:lastColumn="0" w:noHBand="0" w:noVBand="1"/>
      </w:tblPr>
      <w:tblGrid>
        <w:gridCol w:w="3107"/>
        <w:gridCol w:w="877"/>
        <w:gridCol w:w="878"/>
        <w:gridCol w:w="878"/>
        <w:gridCol w:w="918"/>
        <w:gridCol w:w="837"/>
        <w:gridCol w:w="878"/>
        <w:gridCol w:w="978"/>
      </w:tblGrid>
      <w:tr w:rsidR="006752BC" w:rsidRPr="001C3460" w14:paraId="285AAE58" w14:textId="77777777" w:rsidTr="00402E7A">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107" w:type="dxa"/>
            <w:hideMark/>
          </w:tcPr>
          <w:p w14:paraId="02989940" w14:textId="77777777" w:rsidR="006752BC" w:rsidRPr="001C3460" w:rsidRDefault="006752BC" w:rsidP="00AB55F5">
            <w:pPr>
              <w:spacing w:line="276" w:lineRule="auto"/>
              <w:rPr>
                <w:rFonts w:ascii="Arial Narrow" w:hAnsi="Arial Narrow"/>
                <w:bCs w:val="0"/>
                <w:color w:val="auto"/>
                <w:sz w:val="18"/>
                <w:szCs w:val="18"/>
              </w:rPr>
            </w:pPr>
            <w:r w:rsidRPr="001C3460">
              <w:rPr>
                <w:rFonts w:ascii="Arial Narrow" w:hAnsi="Arial Narrow"/>
                <w:color w:val="auto"/>
                <w:sz w:val="18"/>
                <w:szCs w:val="18"/>
              </w:rPr>
              <w:t>Vključitev 202</w:t>
            </w:r>
            <w:r>
              <w:rPr>
                <w:rFonts w:ascii="Arial Narrow" w:hAnsi="Arial Narrow"/>
                <w:color w:val="auto"/>
                <w:sz w:val="18"/>
                <w:szCs w:val="18"/>
              </w:rPr>
              <w:t>1</w:t>
            </w:r>
            <w:r w:rsidRPr="001C3460">
              <w:rPr>
                <w:rFonts w:ascii="Arial Narrow" w:hAnsi="Arial Narrow"/>
                <w:bCs w:val="0"/>
                <w:color w:val="auto"/>
                <w:sz w:val="18"/>
                <w:szCs w:val="18"/>
              </w:rPr>
              <w:t>–</w:t>
            </w:r>
            <w:r w:rsidRPr="001C3460">
              <w:rPr>
                <w:rFonts w:ascii="Arial Narrow" w:hAnsi="Arial Narrow"/>
                <w:color w:val="auto"/>
                <w:sz w:val="18"/>
                <w:szCs w:val="18"/>
              </w:rPr>
              <w:t>202</w:t>
            </w:r>
            <w:r>
              <w:rPr>
                <w:rFonts w:ascii="Arial Narrow" w:hAnsi="Arial Narrow"/>
                <w:color w:val="auto"/>
                <w:sz w:val="18"/>
                <w:szCs w:val="18"/>
              </w:rPr>
              <w:t>3</w:t>
            </w:r>
          </w:p>
        </w:tc>
        <w:tc>
          <w:tcPr>
            <w:tcW w:w="877" w:type="dxa"/>
            <w:hideMark/>
          </w:tcPr>
          <w:p w14:paraId="333BDA55"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Število vključitev</w:t>
            </w:r>
          </w:p>
        </w:tc>
        <w:tc>
          <w:tcPr>
            <w:tcW w:w="878" w:type="dxa"/>
            <w:hideMark/>
          </w:tcPr>
          <w:p w14:paraId="1A33BD8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78" w:type="dxa"/>
            <w:hideMark/>
          </w:tcPr>
          <w:p w14:paraId="4DFBD6CA"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w:t>
            </w:r>
          </w:p>
          <w:p w14:paraId="516BD3E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30AE356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30. dan</w:t>
            </w:r>
          </w:p>
        </w:tc>
        <w:tc>
          <w:tcPr>
            <w:tcW w:w="918" w:type="dxa"/>
            <w:hideMark/>
          </w:tcPr>
          <w:p w14:paraId="2644093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c>
          <w:tcPr>
            <w:tcW w:w="837" w:type="dxa"/>
            <w:hideMark/>
          </w:tcPr>
          <w:p w14:paraId="1B213C93"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78" w:type="dxa"/>
            <w:hideMark/>
          </w:tcPr>
          <w:p w14:paraId="651D877A"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w:t>
            </w:r>
          </w:p>
          <w:p w14:paraId="38E3366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7FA9DFA8"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365. dan</w:t>
            </w:r>
          </w:p>
        </w:tc>
        <w:tc>
          <w:tcPr>
            <w:tcW w:w="978" w:type="dxa"/>
            <w:hideMark/>
          </w:tcPr>
          <w:p w14:paraId="32F6279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r>
      <w:tr w:rsidR="006752BC" w:rsidRPr="001C3460" w14:paraId="5EF522BE" w14:textId="77777777" w:rsidTr="00EA3021">
        <w:trPr>
          <w:trHeight w:val="314"/>
        </w:trPr>
        <w:tc>
          <w:tcPr>
            <w:cnfStyle w:val="001000000000" w:firstRow="0" w:lastRow="0" w:firstColumn="1" w:lastColumn="0" w:oddVBand="0" w:evenVBand="0" w:oddHBand="0" w:evenHBand="0" w:firstRowFirstColumn="0" w:firstRowLastColumn="0" w:lastRowFirstColumn="0" w:lastRowLastColumn="0"/>
            <w:tcW w:w="3107" w:type="dxa"/>
            <w:hideMark/>
          </w:tcPr>
          <w:p w14:paraId="39DF268F" w14:textId="28C80EC5" w:rsidR="006752BC" w:rsidRPr="00402E7A" w:rsidRDefault="006752BC" w:rsidP="00AB55F5">
            <w:pPr>
              <w:spacing w:line="276" w:lineRule="auto"/>
              <w:rPr>
                <w:rFonts w:ascii="Arial Narrow" w:hAnsi="Arial Narrow"/>
                <w:b w:val="0"/>
                <w:bCs w:val="0"/>
                <w:sz w:val="18"/>
                <w:szCs w:val="18"/>
              </w:rPr>
            </w:pPr>
            <w:r w:rsidRPr="00402E7A">
              <w:rPr>
                <w:rFonts w:ascii="Arial Narrow" w:hAnsi="Arial Narrow"/>
                <w:b w:val="0"/>
                <w:bCs w:val="0"/>
                <w:sz w:val="18"/>
                <w:szCs w:val="18"/>
              </w:rPr>
              <w:t>Javna dela Pomoč osebam na področju mednarodne zaščite (4.1.1.4)</w:t>
            </w:r>
          </w:p>
        </w:tc>
        <w:tc>
          <w:tcPr>
            <w:tcW w:w="877" w:type="dxa"/>
            <w:noWrap/>
            <w:hideMark/>
          </w:tcPr>
          <w:p w14:paraId="40D70574"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w:t>
            </w:r>
          </w:p>
        </w:tc>
        <w:tc>
          <w:tcPr>
            <w:tcW w:w="878" w:type="dxa"/>
            <w:noWrap/>
            <w:hideMark/>
          </w:tcPr>
          <w:p w14:paraId="13F9144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w:t>
            </w:r>
          </w:p>
        </w:tc>
        <w:tc>
          <w:tcPr>
            <w:tcW w:w="878" w:type="dxa"/>
            <w:noWrap/>
            <w:hideMark/>
          </w:tcPr>
          <w:p w14:paraId="558A9E4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10</w:t>
            </w:r>
          </w:p>
        </w:tc>
        <w:tc>
          <w:tcPr>
            <w:tcW w:w="918" w:type="dxa"/>
            <w:noWrap/>
            <w:hideMark/>
          </w:tcPr>
          <w:p w14:paraId="41E82C5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6"/>
              </w:rPr>
              <w:t>5</w:t>
            </w:r>
            <w:r w:rsidRPr="001C3460">
              <w:rPr>
                <w:rFonts w:ascii="Arial Narrow" w:hAnsi="Arial Narrow"/>
                <w:b/>
                <w:bCs/>
                <w:sz w:val="18"/>
                <w:szCs w:val="16"/>
              </w:rPr>
              <w:t>8,</w:t>
            </w:r>
            <w:r>
              <w:rPr>
                <w:rFonts w:ascii="Arial Narrow" w:hAnsi="Arial Narrow"/>
                <w:b/>
                <w:bCs/>
                <w:sz w:val="18"/>
                <w:szCs w:val="16"/>
              </w:rPr>
              <w:t>8</w:t>
            </w:r>
            <w:r w:rsidRPr="001C3460">
              <w:rPr>
                <w:rFonts w:ascii="Arial Narrow" w:hAnsi="Arial Narrow"/>
                <w:b/>
                <w:bCs/>
                <w:sz w:val="18"/>
                <w:szCs w:val="16"/>
              </w:rPr>
              <w:t> %</w:t>
            </w:r>
          </w:p>
        </w:tc>
        <w:tc>
          <w:tcPr>
            <w:tcW w:w="837" w:type="dxa"/>
            <w:noWrap/>
            <w:hideMark/>
          </w:tcPr>
          <w:p w14:paraId="02F9F82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w:t>
            </w:r>
          </w:p>
        </w:tc>
        <w:tc>
          <w:tcPr>
            <w:tcW w:w="878" w:type="dxa"/>
            <w:noWrap/>
            <w:hideMark/>
          </w:tcPr>
          <w:p w14:paraId="4AB27F6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12</w:t>
            </w:r>
          </w:p>
        </w:tc>
        <w:tc>
          <w:tcPr>
            <w:tcW w:w="978" w:type="dxa"/>
            <w:noWrap/>
            <w:hideMark/>
          </w:tcPr>
          <w:p w14:paraId="3CCEA74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6"/>
              </w:rPr>
              <w:t>70,6</w:t>
            </w:r>
            <w:r w:rsidRPr="001C3460">
              <w:rPr>
                <w:rFonts w:ascii="Arial Narrow" w:hAnsi="Arial Narrow"/>
                <w:b/>
                <w:bCs/>
                <w:sz w:val="18"/>
                <w:szCs w:val="16"/>
              </w:rPr>
              <w:t> %</w:t>
            </w:r>
          </w:p>
        </w:tc>
      </w:tr>
    </w:tbl>
    <w:p w14:paraId="7D42B0D5" w14:textId="1DEB5D81" w:rsidR="006752BC" w:rsidRPr="006D2955" w:rsidRDefault="006752BC" w:rsidP="00AB55F5">
      <w:pPr>
        <w:spacing w:after="0"/>
        <w:rPr>
          <w:rFonts w:ascii="Arial" w:hAnsi="Arial" w:cs="Arial"/>
          <w:sz w:val="16"/>
          <w:szCs w:val="16"/>
        </w:rPr>
      </w:pPr>
      <w:r w:rsidRPr="006D2955">
        <w:rPr>
          <w:rFonts w:ascii="Arial" w:hAnsi="Arial" w:cs="Arial"/>
          <w:i/>
          <w:sz w:val="16"/>
          <w:szCs w:val="16"/>
        </w:rPr>
        <w:t>Vir: ZRSZ.</w:t>
      </w:r>
      <w:r w:rsidRPr="006D2955">
        <w:rPr>
          <w:rFonts w:ascii="Arial" w:hAnsi="Arial" w:cs="Arial"/>
          <w:i/>
        </w:rPr>
        <w:t xml:space="preserve"> </w:t>
      </w:r>
    </w:p>
    <w:p w14:paraId="0286C51B"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07445BAD" w14:textId="77777777" w:rsidR="006752BC" w:rsidRPr="006D2955" w:rsidRDefault="006752BC" w:rsidP="008F1B92">
      <w:pPr>
        <w:spacing w:after="0"/>
        <w:jc w:val="both"/>
        <w:rPr>
          <w:rFonts w:ascii="Arial" w:hAnsi="Arial" w:cs="Arial"/>
          <w:sz w:val="18"/>
          <w:szCs w:val="18"/>
          <w:highlight w:val="yellow"/>
        </w:rPr>
      </w:pPr>
    </w:p>
    <w:p w14:paraId="647DBE89" w14:textId="681FD5F2"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 xml:space="preserve">Na 30. dan po </w:t>
      </w:r>
      <w:r w:rsidR="00477890" w:rsidRPr="006D2955">
        <w:rPr>
          <w:rFonts w:ascii="Arial" w:hAnsi="Arial" w:cs="Arial"/>
          <w:sz w:val="18"/>
          <w:szCs w:val="18"/>
        </w:rPr>
        <w:t xml:space="preserve">izteku </w:t>
      </w:r>
      <w:r w:rsidRPr="006D2955">
        <w:rPr>
          <w:rFonts w:ascii="Arial" w:hAnsi="Arial" w:cs="Arial"/>
          <w:sz w:val="18"/>
          <w:szCs w:val="18"/>
        </w:rPr>
        <w:t>javnih del je bilo zaposlenih 58,8 odstotka oseb, vključenih v navedenem obdobju. Na 365. dan je bilo zaposlenih 70,6 odstotka vseh vključenih. Z dodatnim spremljanjem v obdobju enega leta po izteku javnih del je ZRSZ ugotovil, da je v tem obdobju našlo vnovično zaposlitev, vsaj za določen čas, 13 oseb oziroma 76,5 odstotka vseh vključenih.</w:t>
      </w:r>
    </w:p>
    <w:p w14:paraId="47037191" w14:textId="77777777" w:rsidR="006752BC" w:rsidRPr="006D2955" w:rsidRDefault="006752BC" w:rsidP="008F1B92">
      <w:pPr>
        <w:spacing w:after="0"/>
        <w:jc w:val="both"/>
        <w:rPr>
          <w:rFonts w:ascii="Arial" w:hAnsi="Arial" w:cs="Arial"/>
          <w:sz w:val="18"/>
          <w:szCs w:val="18"/>
        </w:rPr>
      </w:pPr>
    </w:p>
    <w:p w14:paraId="6A289021" w14:textId="77777777" w:rsidR="006752BC" w:rsidRPr="006D2955" w:rsidRDefault="006752BC" w:rsidP="008F1B92">
      <w:pPr>
        <w:spacing w:after="0"/>
        <w:jc w:val="both"/>
        <w:rPr>
          <w:rFonts w:ascii="Arial" w:hAnsi="Arial" w:cs="Arial"/>
          <w:b/>
          <w:bCs/>
          <w:i/>
          <w:iCs/>
          <w:color w:val="806000" w:themeColor="accent4" w:themeShade="80"/>
          <w:sz w:val="18"/>
          <w:szCs w:val="18"/>
        </w:rPr>
      </w:pPr>
      <w:bookmarkStart w:id="179" w:name="_Toc100210795"/>
      <w:bookmarkStart w:id="180" w:name="_Toc131068249"/>
      <w:bookmarkStart w:id="181" w:name="_Toc161133245"/>
      <w:bookmarkStart w:id="182" w:name="_Toc161816102"/>
      <w:bookmarkStart w:id="183" w:name="_Toc161816476"/>
      <w:bookmarkStart w:id="184" w:name="_Toc161817898"/>
      <w:bookmarkStart w:id="185" w:name="_Toc161898577"/>
      <w:bookmarkStart w:id="186" w:name="_Toc162250383"/>
      <w:bookmarkStart w:id="187" w:name="_Toc162255960"/>
      <w:bookmarkStart w:id="188" w:name="_Toc162259968"/>
      <w:r w:rsidRPr="006D2955">
        <w:rPr>
          <w:rFonts w:ascii="Arial" w:hAnsi="Arial" w:cs="Arial"/>
          <w:b/>
          <w:bCs/>
          <w:i/>
          <w:iCs/>
          <w:color w:val="806000" w:themeColor="accent4" w:themeShade="80"/>
          <w:sz w:val="18"/>
          <w:szCs w:val="18"/>
        </w:rPr>
        <w:t>JAVNA DELA POMOČ PRI OMILITVI POSLEDIC EPIDEMIJE COVIDA-19</w:t>
      </w:r>
      <w:bookmarkEnd w:id="179"/>
      <w:bookmarkEnd w:id="180"/>
      <w:bookmarkEnd w:id="181"/>
      <w:bookmarkEnd w:id="182"/>
      <w:bookmarkEnd w:id="183"/>
      <w:bookmarkEnd w:id="184"/>
      <w:bookmarkEnd w:id="185"/>
      <w:bookmarkEnd w:id="186"/>
      <w:bookmarkEnd w:id="187"/>
      <w:bookmarkEnd w:id="188"/>
      <w:r w:rsidRPr="006D2955">
        <w:rPr>
          <w:rFonts w:ascii="Arial" w:hAnsi="Arial" w:cs="Arial"/>
          <w:b/>
          <w:bCs/>
          <w:i/>
          <w:iCs/>
          <w:color w:val="806000" w:themeColor="accent4" w:themeShade="80"/>
          <w:sz w:val="18"/>
          <w:szCs w:val="18"/>
        </w:rPr>
        <w:t xml:space="preserve"> </w:t>
      </w:r>
      <w:bookmarkStart w:id="189" w:name="_Toc161133246"/>
      <w:bookmarkStart w:id="190" w:name="_Toc161816103"/>
      <w:bookmarkStart w:id="191" w:name="_Toc161816477"/>
      <w:bookmarkStart w:id="192" w:name="_Toc161817899"/>
      <w:bookmarkStart w:id="193" w:name="_Toc161898578"/>
      <w:bookmarkStart w:id="194" w:name="_Toc162250384"/>
      <w:bookmarkStart w:id="195" w:name="_Toc162255961"/>
      <w:bookmarkStart w:id="196" w:name="_Toc162259969"/>
    </w:p>
    <w:p w14:paraId="312E34A1" w14:textId="4AF36C9E"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Program javnih del je ZRSZ začel izvajati 1. januarja 2021. V letih 2021 in 2022 je bilo vključenih 978 oseb.</w:t>
      </w:r>
    </w:p>
    <w:p w14:paraId="54A5DAE1" w14:textId="77777777" w:rsidR="006752BC" w:rsidRPr="00865492" w:rsidRDefault="006752BC" w:rsidP="00AB55F5">
      <w:pPr>
        <w:pStyle w:val="Napis"/>
      </w:pPr>
    </w:p>
    <w:p w14:paraId="79CAD422" w14:textId="089E6887" w:rsidR="006752BC" w:rsidRPr="00865492" w:rsidRDefault="006752BC" w:rsidP="00AB55F5">
      <w:pPr>
        <w:pStyle w:val="Napis"/>
      </w:pPr>
      <w:bookmarkStart w:id="197" w:name="_Toc201145793"/>
      <w:r w:rsidRPr="00865492">
        <w:t xml:space="preserve">Preglednica </w:t>
      </w:r>
      <w:r>
        <w:rPr>
          <w:noProof/>
        </w:rPr>
        <w:fldChar w:fldCharType="begin"/>
      </w:r>
      <w:r>
        <w:rPr>
          <w:noProof/>
        </w:rPr>
        <w:instrText xml:space="preserve"> SEQ Preglednica \* ARABIC </w:instrText>
      </w:r>
      <w:r>
        <w:rPr>
          <w:noProof/>
        </w:rPr>
        <w:fldChar w:fldCharType="separate"/>
      </w:r>
      <w:r w:rsidR="0064478A">
        <w:rPr>
          <w:noProof/>
        </w:rPr>
        <w:t>38</w:t>
      </w:r>
      <w:r>
        <w:rPr>
          <w:noProof/>
        </w:rPr>
        <w:fldChar w:fldCharType="end"/>
      </w:r>
      <w:r w:rsidRPr="00865492">
        <w:t xml:space="preserve">: Zaposlitve po izteku javnih del Pomoč pri omilitvi posledic epidemije </w:t>
      </w:r>
      <w:r>
        <w:t>covida</w:t>
      </w:r>
      <w:r w:rsidRPr="00865492">
        <w:t>-19, vključitve v obdobju 2021–2023</w:t>
      </w:r>
      <w:bookmarkEnd w:id="197"/>
    </w:p>
    <w:tbl>
      <w:tblPr>
        <w:tblStyle w:val="Tabelasvetlamrea1poudarek51"/>
        <w:tblW w:w="9363" w:type="dxa"/>
        <w:tblLayout w:type="fixed"/>
        <w:tblLook w:val="04A0" w:firstRow="1" w:lastRow="0" w:firstColumn="1" w:lastColumn="0" w:noHBand="0" w:noVBand="1"/>
      </w:tblPr>
      <w:tblGrid>
        <w:gridCol w:w="3088"/>
        <w:gridCol w:w="872"/>
        <w:gridCol w:w="873"/>
        <w:gridCol w:w="873"/>
        <w:gridCol w:w="1001"/>
        <w:gridCol w:w="839"/>
        <w:gridCol w:w="838"/>
        <w:gridCol w:w="979"/>
      </w:tblGrid>
      <w:tr w:rsidR="006752BC" w:rsidRPr="00865492" w14:paraId="0F07B595" w14:textId="77777777" w:rsidTr="00EA3021">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3088" w:type="dxa"/>
            <w:hideMark/>
          </w:tcPr>
          <w:p w14:paraId="753919DB" w14:textId="77777777" w:rsidR="006752BC" w:rsidRPr="00865492" w:rsidRDefault="006752BC" w:rsidP="00AB55F5">
            <w:pPr>
              <w:spacing w:line="276" w:lineRule="auto"/>
              <w:rPr>
                <w:rFonts w:ascii="Arial Narrow" w:hAnsi="Arial Narrow"/>
                <w:bCs w:val="0"/>
                <w:color w:val="auto"/>
                <w:sz w:val="18"/>
                <w:szCs w:val="18"/>
              </w:rPr>
            </w:pPr>
            <w:r w:rsidRPr="00865492">
              <w:rPr>
                <w:rFonts w:ascii="Arial Narrow" w:hAnsi="Arial Narrow"/>
                <w:color w:val="auto"/>
                <w:sz w:val="18"/>
                <w:szCs w:val="18"/>
              </w:rPr>
              <w:t>Vključitev 2021–2023</w:t>
            </w:r>
          </w:p>
        </w:tc>
        <w:tc>
          <w:tcPr>
            <w:tcW w:w="872" w:type="dxa"/>
            <w:hideMark/>
          </w:tcPr>
          <w:p w14:paraId="2AA1C9FD"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Število vključitev</w:t>
            </w:r>
          </w:p>
        </w:tc>
        <w:tc>
          <w:tcPr>
            <w:tcW w:w="873" w:type="dxa"/>
            <w:hideMark/>
          </w:tcPr>
          <w:p w14:paraId="1BCECA40"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Doseglo točko merjenja</w:t>
            </w:r>
          </w:p>
        </w:tc>
        <w:tc>
          <w:tcPr>
            <w:tcW w:w="873" w:type="dxa"/>
            <w:hideMark/>
          </w:tcPr>
          <w:p w14:paraId="6731BCD5"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Zaposlen </w:t>
            </w:r>
          </w:p>
          <w:p w14:paraId="7A26316F"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na </w:t>
            </w:r>
          </w:p>
          <w:p w14:paraId="26436B68"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30. dan</w:t>
            </w:r>
          </w:p>
        </w:tc>
        <w:tc>
          <w:tcPr>
            <w:tcW w:w="1001" w:type="dxa"/>
            <w:hideMark/>
          </w:tcPr>
          <w:p w14:paraId="037C46D5"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65492">
              <w:rPr>
                <w:rFonts w:ascii="Arial Narrow" w:hAnsi="Arial Narrow"/>
                <w:color w:val="auto"/>
                <w:sz w:val="16"/>
                <w:szCs w:val="16"/>
              </w:rPr>
              <w:t>% zaposlenih</w:t>
            </w:r>
          </w:p>
        </w:tc>
        <w:tc>
          <w:tcPr>
            <w:tcW w:w="839" w:type="dxa"/>
            <w:hideMark/>
          </w:tcPr>
          <w:p w14:paraId="51B608E2"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Doseglo točko merjenja</w:t>
            </w:r>
          </w:p>
        </w:tc>
        <w:tc>
          <w:tcPr>
            <w:tcW w:w="838" w:type="dxa"/>
            <w:hideMark/>
          </w:tcPr>
          <w:p w14:paraId="4F7FA616"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Zaposlen </w:t>
            </w:r>
          </w:p>
          <w:p w14:paraId="6F13679E"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na </w:t>
            </w:r>
          </w:p>
          <w:p w14:paraId="567AF921"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365. dan</w:t>
            </w:r>
          </w:p>
        </w:tc>
        <w:tc>
          <w:tcPr>
            <w:tcW w:w="979" w:type="dxa"/>
            <w:hideMark/>
          </w:tcPr>
          <w:p w14:paraId="46B45402"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65492">
              <w:rPr>
                <w:rFonts w:ascii="Arial Narrow" w:hAnsi="Arial Narrow"/>
                <w:color w:val="auto"/>
                <w:sz w:val="16"/>
                <w:szCs w:val="16"/>
              </w:rPr>
              <w:t>% zaposlenih</w:t>
            </w:r>
          </w:p>
        </w:tc>
      </w:tr>
      <w:tr w:rsidR="006752BC" w:rsidRPr="00865492" w14:paraId="36A06F91" w14:textId="77777777" w:rsidTr="00EA3021">
        <w:trPr>
          <w:trHeight w:val="481"/>
        </w:trPr>
        <w:tc>
          <w:tcPr>
            <w:cnfStyle w:val="001000000000" w:firstRow="0" w:lastRow="0" w:firstColumn="1" w:lastColumn="0" w:oddVBand="0" w:evenVBand="0" w:oddHBand="0" w:evenHBand="0" w:firstRowFirstColumn="0" w:firstRowLastColumn="0" w:lastRowFirstColumn="0" w:lastRowLastColumn="0"/>
            <w:tcW w:w="3088" w:type="dxa"/>
            <w:hideMark/>
          </w:tcPr>
          <w:p w14:paraId="35CDDB56" w14:textId="5E04E203" w:rsidR="006752BC" w:rsidRPr="00865492" w:rsidRDefault="006752BC" w:rsidP="00AB55F5">
            <w:pPr>
              <w:spacing w:line="276" w:lineRule="auto"/>
              <w:rPr>
                <w:rFonts w:ascii="Arial Narrow" w:hAnsi="Arial Narrow"/>
                <w:b w:val="0"/>
                <w:bCs w:val="0"/>
                <w:sz w:val="18"/>
                <w:szCs w:val="18"/>
              </w:rPr>
            </w:pPr>
            <w:r w:rsidRPr="00865492">
              <w:rPr>
                <w:rFonts w:ascii="Arial Narrow" w:hAnsi="Arial Narrow"/>
                <w:b w:val="0"/>
                <w:bCs w:val="0"/>
                <w:sz w:val="18"/>
                <w:szCs w:val="18"/>
              </w:rPr>
              <w:t xml:space="preserve">Javna dela Pomoč pri omilitvi posledic epidemije </w:t>
            </w:r>
            <w:r>
              <w:rPr>
                <w:rFonts w:ascii="Arial Narrow" w:hAnsi="Arial Narrow"/>
                <w:b w:val="0"/>
                <w:bCs w:val="0"/>
                <w:sz w:val="18"/>
                <w:szCs w:val="18"/>
              </w:rPr>
              <w:t>covida</w:t>
            </w:r>
            <w:r w:rsidRPr="00865492">
              <w:rPr>
                <w:rFonts w:ascii="Arial Narrow" w:hAnsi="Arial Narrow"/>
                <w:b w:val="0"/>
                <w:bCs w:val="0"/>
                <w:sz w:val="18"/>
                <w:szCs w:val="18"/>
              </w:rPr>
              <w:t>-19 (4.1.1.5)</w:t>
            </w:r>
          </w:p>
        </w:tc>
        <w:tc>
          <w:tcPr>
            <w:tcW w:w="872" w:type="dxa"/>
            <w:noWrap/>
            <w:hideMark/>
          </w:tcPr>
          <w:p w14:paraId="356453A6"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978</w:t>
            </w:r>
          </w:p>
        </w:tc>
        <w:tc>
          <w:tcPr>
            <w:tcW w:w="873" w:type="dxa"/>
            <w:noWrap/>
            <w:hideMark/>
          </w:tcPr>
          <w:p w14:paraId="64E9E63D"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978</w:t>
            </w:r>
          </w:p>
        </w:tc>
        <w:tc>
          <w:tcPr>
            <w:tcW w:w="873" w:type="dxa"/>
            <w:noWrap/>
            <w:hideMark/>
          </w:tcPr>
          <w:p w14:paraId="7C329151"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278</w:t>
            </w:r>
          </w:p>
        </w:tc>
        <w:tc>
          <w:tcPr>
            <w:tcW w:w="1001" w:type="dxa"/>
            <w:noWrap/>
            <w:hideMark/>
          </w:tcPr>
          <w:p w14:paraId="3AFDC47E"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865492">
              <w:rPr>
                <w:rFonts w:ascii="Arial Narrow" w:hAnsi="Arial Narrow"/>
                <w:b/>
                <w:bCs/>
                <w:sz w:val="18"/>
                <w:szCs w:val="16"/>
              </w:rPr>
              <w:t>28,4 %</w:t>
            </w:r>
          </w:p>
        </w:tc>
        <w:tc>
          <w:tcPr>
            <w:tcW w:w="839" w:type="dxa"/>
            <w:noWrap/>
            <w:hideMark/>
          </w:tcPr>
          <w:p w14:paraId="3467D730"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978</w:t>
            </w:r>
          </w:p>
        </w:tc>
        <w:tc>
          <w:tcPr>
            <w:tcW w:w="838" w:type="dxa"/>
            <w:noWrap/>
            <w:hideMark/>
          </w:tcPr>
          <w:p w14:paraId="0EB715DF"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365</w:t>
            </w:r>
          </w:p>
        </w:tc>
        <w:tc>
          <w:tcPr>
            <w:tcW w:w="979" w:type="dxa"/>
            <w:noWrap/>
            <w:hideMark/>
          </w:tcPr>
          <w:p w14:paraId="20CEBFCA"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865492">
              <w:rPr>
                <w:rFonts w:ascii="Arial Narrow" w:hAnsi="Arial Narrow"/>
                <w:b/>
                <w:bCs/>
                <w:sz w:val="18"/>
                <w:szCs w:val="16"/>
              </w:rPr>
              <w:t>37,3 %</w:t>
            </w:r>
          </w:p>
        </w:tc>
      </w:tr>
    </w:tbl>
    <w:p w14:paraId="43E4D695" w14:textId="766942AF" w:rsidR="006752BC" w:rsidRPr="006D2955" w:rsidRDefault="006752BC" w:rsidP="00AB55F5">
      <w:pPr>
        <w:spacing w:after="0"/>
        <w:rPr>
          <w:rFonts w:ascii="Arial" w:hAnsi="Arial" w:cs="Arial"/>
          <w:i/>
          <w:sz w:val="16"/>
          <w:szCs w:val="16"/>
        </w:rPr>
      </w:pPr>
      <w:r w:rsidRPr="006D2955">
        <w:rPr>
          <w:rFonts w:ascii="Arial" w:hAnsi="Arial" w:cs="Arial"/>
          <w:i/>
          <w:sz w:val="16"/>
          <w:szCs w:val="16"/>
        </w:rPr>
        <w:t xml:space="preserve">Vir: ZRSZ. </w:t>
      </w:r>
    </w:p>
    <w:p w14:paraId="3D08E1DA" w14:textId="77777777" w:rsidR="006752BC" w:rsidRPr="00865492" w:rsidRDefault="006752BC" w:rsidP="00AB55F5">
      <w:pPr>
        <w:spacing w:after="0"/>
        <w:rPr>
          <w:rFonts w:ascii="Arial" w:hAnsi="Arial" w:cs="Arial"/>
          <w:i/>
          <w:sz w:val="16"/>
          <w:szCs w:val="16"/>
        </w:rPr>
      </w:pPr>
      <w:r w:rsidRPr="00865492">
        <w:rPr>
          <w:rFonts w:ascii="Arial" w:hAnsi="Arial" w:cs="Arial"/>
          <w:i/>
          <w:sz w:val="16"/>
          <w:szCs w:val="16"/>
        </w:rPr>
        <w:t>OPOMBA: Točka merjenja pomeni, da je od izteka subvencionirane zaposlitve poteklo 30 ali 365 dni.</w:t>
      </w:r>
    </w:p>
    <w:p w14:paraId="18CD4C3A" w14:textId="77777777" w:rsidR="006752BC" w:rsidRPr="006D2955" w:rsidRDefault="006752BC" w:rsidP="008F1B92">
      <w:pPr>
        <w:spacing w:after="0"/>
        <w:jc w:val="both"/>
        <w:rPr>
          <w:rFonts w:ascii="Arial" w:hAnsi="Arial" w:cs="Arial"/>
          <w:b/>
          <w:bCs/>
          <w:color w:val="525252" w:themeColor="accent3" w:themeShade="80"/>
          <w:sz w:val="18"/>
          <w:szCs w:val="18"/>
        </w:rPr>
      </w:pPr>
    </w:p>
    <w:p w14:paraId="16F2135B" w14:textId="054AFA50" w:rsidR="006752BC" w:rsidRPr="006D2955" w:rsidRDefault="006752BC" w:rsidP="008F1B92">
      <w:pPr>
        <w:spacing w:after="0"/>
        <w:jc w:val="both"/>
        <w:rPr>
          <w:rFonts w:ascii="Arial" w:hAnsi="Arial" w:cs="Arial"/>
          <w:bCs/>
          <w:sz w:val="18"/>
          <w:szCs w:val="18"/>
        </w:rPr>
      </w:pPr>
      <w:r w:rsidRPr="006D2955">
        <w:rPr>
          <w:rFonts w:ascii="Arial" w:hAnsi="Arial" w:cs="Arial"/>
          <w:sz w:val="18"/>
          <w:szCs w:val="18"/>
        </w:rPr>
        <w:t xml:space="preserve">Na 30. dan po </w:t>
      </w:r>
      <w:r w:rsidR="00477890" w:rsidRPr="006D2955">
        <w:rPr>
          <w:rFonts w:ascii="Arial" w:hAnsi="Arial" w:cs="Arial"/>
          <w:sz w:val="18"/>
          <w:szCs w:val="18"/>
        </w:rPr>
        <w:t xml:space="preserve">izteku </w:t>
      </w:r>
      <w:r w:rsidRPr="006D2955">
        <w:rPr>
          <w:rFonts w:ascii="Arial" w:hAnsi="Arial" w:cs="Arial"/>
          <w:sz w:val="18"/>
          <w:szCs w:val="18"/>
        </w:rPr>
        <w:t>javnih del je bilo zaposlenih 28,4 odstotka oseb, vključenih v navedenem obdobju. Na 365. dan pa je bilo zaposlenih 37,3 odstotka vseh vključenih. Z dodatnim spremljanjem v obdobju enega leta po izteku javnih del je ZRSZ ugotovil, da je v tem obdobju našlo vnovično zaposlitev, vsaj za določen čas, 436 oseb oziroma 44,6 odstotka vseh vključenih.</w:t>
      </w:r>
    </w:p>
    <w:p w14:paraId="5FDD4C12" w14:textId="77777777" w:rsidR="006752BC" w:rsidRPr="006D2955" w:rsidRDefault="006752BC" w:rsidP="008F1B92">
      <w:pPr>
        <w:spacing w:after="0"/>
        <w:jc w:val="both"/>
        <w:rPr>
          <w:rFonts w:ascii="Arial" w:hAnsi="Arial" w:cs="Arial"/>
          <w:b/>
          <w:bCs/>
          <w:i/>
          <w:iCs/>
          <w:color w:val="806000" w:themeColor="accent4" w:themeShade="80"/>
          <w:sz w:val="18"/>
          <w:szCs w:val="18"/>
        </w:rPr>
      </w:pPr>
    </w:p>
    <w:p w14:paraId="47BC295A" w14:textId="77777777" w:rsidR="006752BC" w:rsidRPr="006D2955" w:rsidRDefault="006752BC" w:rsidP="008F1B92">
      <w:pPr>
        <w:spacing w:after="0"/>
        <w:jc w:val="both"/>
        <w:rPr>
          <w:rFonts w:ascii="Arial" w:hAnsi="Arial" w:cs="Arial"/>
          <w:b/>
          <w:bCs/>
          <w:i/>
          <w:iCs/>
          <w:color w:val="806000" w:themeColor="accent4" w:themeShade="80"/>
          <w:sz w:val="18"/>
          <w:szCs w:val="18"/>
        </w:rPr>
      </w:pPr>
      <w:r w:rsidRPr="006D2955">
        <w:rPr>
          <w:rFonts w:ascii="Arial" w:hAnsi="Arial" w:cs="Arial"/>
          <w:b/>
          <w:bCs/>
          <w:i/>
          <w:iCs/>
          <w:color w:val="806000" w:themeColor="accent4" w:themeShade="80"/>
          <w:sz w:val="18"/>
          <w:szCs w:val="18"/>
        </w:rPr>
        <w:t>JAVNA DELA ZA POMOČ PRI ODPRAVI POSLEDIC POPLAV IN ZEMELJSKIH PLAZOV</w:t>
      </w:r>
      <w:bookmarkEnd w:id="189"/>
      <w:bookmarkEnd w:id="190"/>
      <w:bookmarkEnd w:id="191"/>
      <w:bookmarkEnd w:id="192"/>
      <w:bookmarkEnd w:id="193"/>
      <w:bookmarkEnd w:id="194"/>
      <w:bookmarkEnd w:id="195"/>
      <w:bookmarkEnd w:id="196"/>
    </w:p>
    <w:p w14:paraId="188B413B" w14:textId="77777777"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 xml:space="preserve">Program se je začel izvajati v letu 2023 in v tem letu je bilo vključenih 75, v letu 2024 pa 171 oseb, skupaj 246 oseb. Vključeni v letu 2024 še niso dosegli točke merjenja, zato v spodnjo preglednico niso všteti. </w:t>
      </w:r>
    </w:p>
    <w:p w14:paraId="31523E9D" w14:textId="77777777" w:rsidR="006752BC" w:rsidRPr="006D2955" w:rsidRDefault="006752BC" w:rsidP="00AB55F5">
      <w:pPr>
        <w:spacing w:after="0"/>
        <w:rPr>
          <w:rFonts w:ascii="Arial" w:hAnsi="Arial" w:cs="Arial"/>
          <w:sz w:val="18"/>
          <w:szCs w:val="18"/>
        </w:rPr>
      </w:pPr>
    </w:p>
    <w:p w14:paraId="3B38E022" w14:textId="1B48C3E6" w:rsidR="006752BC" w:rsidRPr="00126C03" w:rsidRDefault="006752BC" w:rsidP="00AB55F5">
      <w:pPr>
        <w:pStyle w:val="Napis"/>
      </w:pPr>
      <w:bookmarkStart w:id="198" w:name="_Toc201145794"/>
      <w:r w:rsidRPr="00126C03">
        <w:t xml:space="preserve">Preglednica </w:t>
      </w:r>
      <w:r>
        <w:rPr>
          <w:noProof/>
        </w:rPr>
        <w:fldChar w:fldCharType="begin"/>
      </w:r>
      <w:r>
        <w:rPr>
          <w:noProof/>
        </w:rPr>
        <w:instrText xml:space="preserve"> SEQ Preglednica \* ARABIC </w:instrText>
      </w:r>
      <w:r>
        <w:rPr>
          <w:noProof/>
        </w:rPr>
        <w:fldChar w:fldCharType="separate"/>
      </w:r>
      <w:r w:rsidR="0064478A">
        <w:rPr>
          <w:noProof/>
        </w:rPr>
        <w:t>39</w:t>
      </w:r>
      <w:r>
        <w:rPr>
          <w:noProof/>
        </w:rPr>
        <w:fldChar w:fldCharType="end"/>
      </w:r>
      <w:r w:rsidRPr="00126C03">
        <w:t xml:space="preserve">: Zaposlitve po izteku javnih del Pomoč pri </w:t>
      </w:r>
      <w:r>
        <w:t>odpravi posledic poplav in zemeljskih plazov</w:t>
      </w:r>
      <w:r w:rsidRPr="00126C03">
        <w:t>, vključitve v obdobju 2021–2023</w:t>
      </w:r>
      <w:bookmarkEnd w:id="198"/>
    </w:p>
    <w:tbl>
      <w:tblPr>
        <w:tblStyle w:val="Tabelasvetlamrea1poudarek51"/>
        <w:tblW w:w="9543" w:type="dxa"/>
        <w:tblLayout w:type="fixed"/>
        <w:tblLook w:val="04A0" w:firstRow="1" w:lastRow="0" w:firstColumn="1" w:lastColumn="0" w:noHBand="0" w:noVBand="1"/>
      </w:tblPr>
      <w:tblGrid>
        <w:gridCol w:w="3204"/>
        <w:gridCol w:w="905"/>
        <w:gridCol w:w="906"/>
        <w:gridCol w:w="906"/>
        <w:gridCol w:w="891"/>
        <w:gridCol w:w="919"/>
        <w:gridCol w:w="906"/>
        <w:gridCol w:w="906"/>
      </w:tblGrid>
      <w:tr w:rsidR="006752BC" w:rsidRPr="00126C03" w14:paraId="402C12B5" w14:textId="77777777" w:rsidTr="00EA3021">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204" w:type="dxa"/>
            <w:hideMark/>
          </w:tcPr>
          <w:p w14:paraId="0FFB3CB0" w14:textId="105C0979" w:rsidR="006752BC" w:rsidRPr="008F1B92" w:rsidRDefault="006752BC" w:rsidP="00AB55F5">
            <w:pPr>
              <w:spacing w:line="276" w:lineRule="auto"/>
              <w:rPr>
                <w:rFonts w:ascii="Arial Narrow" w:hAnsi="Arial Narrow"/>
                <w:bCs w:val="0"/>
                <w:color w:val="auto"/>
                <w:sz w:val="16"/>
                <w:szCs w:val="16"/>
              </w:rPr>
            </w:pPr>
            <w:r w:rsidRPr="008F1B92">
              <w:rPr>
                <w:rFonts w:ascii="Arial Narrow" w:hAnsi="Arial Narrow"/>
                <w:bCs w:val="0"/>
                <w:color w:val="auto"/>
                <w:sz w:val="16"/>
                <w:szCs w:val="16"/>
              </w:rPr>
              <w:t>Vključitev 2021</w:t>
            </w:r>
            <w:r w:rsidRPr="008F1B92">
              <w:rPr>
                <w:rFonts w:ascii="Calibri" w:hAnsi="Calibri" w:cs="Calibri"/>
                <w:bCs w:val="0"/>
                <w:color w:val="auto"/>
                <w:sz w:val="16"/>
                <w:szCs w:val="16"/>
              </w:rPr>
              <w:t>–</w:t>
            </w:r>
            <w:r w:rsidRPr="008F1B92">
              <w:rPr>
                <w:rFonts w:ascii="Arial Narrow" w:hAnsi="Arial Narrow"/>
                <w:bCs w:val="0"/>
                <w:color w:val="auto"/>
                <w:sz w:val="16"/>
                <w:szCs w:val="16"/>
              </w:rPr>
              <w:t>2023</w:t>
            </w:r>
          </w:p>
        </w:tc>
        <w:tc>
          <w:tcPr>
            <w:tcW w:w="905" w:type="dxa"/>
            <w:hideMark/>
          </w:tcPr>
          <w:p w14:paraId="3453F897"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Število vključitev</w:t>
            </w:r>
          </w:p>
        </w:tc>
        <w:tc>
          <w:tcPr>
            <w:tcW w:w="906" w:type="dxa"/>
            <w:hideMark/>
          </w:tcPr>
          <w:p w14:paraId="14748BBB"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Doseglo točko merjenja</w:t>
            </w:r>
          </w:p>
        </w:tc>
        <w:tc>
          <w:tcPr>
            <w:tcW w:w="906" w:type="dxa"/>
            <w:hideMark/>
          </w:tcPr>
          <w:p w14:paraId="5621345D"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Zaposlen </w:t>
            </w:r>
          </w:p>
          <w:p w14:paraId="52E2ACCD"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na </w:t>
            </w:r>
          </w:p>
          <w:p w14:paraId="5D0C0638"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30. dan</w:t>
            </w:r>
          </w:p>
        </w:tc>
        <w:tc>
          <w:tcPr>
            <w:tcW w:w="891" w:type="dxa"/>
            <w:hideMark/>
          </w:tcPr>
          <w:p w14:paraId="315772B4"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F1B92">
              <w:rPr>
                <w:rFonts w:ascii="Arial Narrow" w:hAnsi="Arial Narrow"/>
                <w:bCs w:val="0"/>
                <w:color w:val="auto"/>
                <w:sz w:val="16"/>
                <w:szCs w:val="16"/>
              </w:rPr>
              <w:t>% zaposlenih</w:t>
            </w:r>
          </w:p>
        </w:tc>
        <w:tc>
          <w:tcPr>
            <w:tcW w:w="919" w:type="dxa"/>
            <w:hideMark/>
          </w:tcPr>
          <w:p w14:paraId="02D82D80"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Doseglo točko merjenja</w:t>
            </w:r>
          </w:p>
        </w:tc>
        <w:tc>
          <w:tcPr>
            <w:tcW w:w="906" w:type="dxa"/>
            <w:hideMark/>
          </w:tcPr>
          <w:p w14:paraId="3A562D44"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Zaposlen </w:t>
            </w:r>
          </w:p>
          <w:p w14:paraId="1713522A"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na </w:t>
            </w:r>
          </w:p>
          <w:p w14:paraId="5B43D22C"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365. dan</w:t>
            </w:r>
          </w:p>
        </w:tc>
        <w:tc>
          <w:tcPr>
            <w:tcW w:w="906" w:type="dxa"/>
            <w:hideMark/>
          </w:tcPr>
          <w:p w14:paraId="53E2D5AC"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F1B92">
              <w:rPr>
                <w:rFonts w:ascii="Arial Narrow" w:hAnsi="Arial Narrow"/>
                <w:bCs w:val="0"/>
                <w:color w:val="auto"/>
                <w:sz w:val="16"/>
                <w:szCs w:val="16"/>
              </w:rPr>
              <w:t>% zaposlenih</w:t>
            </w:r>
          </w:p>
        </w:tc>
      </w:tr>
      <w:tr w:rsidR="006752BC" w:rsidRPr="00DE1808" w14:paraId="267B50A8" w14:textId="77777777" w:rsidTr="00EA3021">
        <w:trPr>
          <w:trHeight w:val="416"/>
        </w:trPr>
        <w:tc>
          <w:tcPr>
            <w:cnfStyle w:val="001000000000" w:firstRow="0" w:lastRow="0" w:firstColumn="1" w:lastColumn="0" w:oddVBand="0" w:evenVBand="0" w:oddHBand="0" w:evenHBand="0" w:firstRowFirstColumn="0" w:firstRowLastColumn="0" w:lastRowFirstColumn="0" w:lastRowLastColumn="0"/>
            <w:tcW w:w="3204" w:type="dxa"/>
            <w:hideMark/>
          </w:tcPr>
          <w:p w14:paraId="75D680D1" w14:textId="35E41ACF" w:rsidR="006752BC" w:rsidRPr="00402E7A" w:rsidRDefault="006752BC" w:rsidP="00AB55F5">
            <w:pPr>
              <w:spacing w:line="276" w:lineRule="auto"/>
              <w:rPr>
                <w:rFonts w:ascii="Arial Narrow" w:hAnsi="Arial Narrow"/>
                <w:b w:val="0"/>
                <w:bCs w:val="0"/>
                <w:sz w:val="18"/>
                <w:szCs w:val="18"/>
              </w:rPr>
            </w:pPr>
            <w:r w:rsidRPr="00402E7A">
              <w:rPr>
                <w:rFonts w:ascii="Arial Narrow" w:hAnsi="Arial Narrow"/>
                <w:b w:val="0"/>
                <w:bCs w:val="0"/>
                <w:sz w:val="18"/>
                <w:szCs w:val="18"/>
              </w:rPr>
              <w:t>Javna dela za pomoč pri odpravi posledic poplav in zemeljskih plazov (4.1.1.3)</w:t>
            </w:r>
          </w:p>
        </w:tc>
        <w:tc>
          <w:tcPr>
            <w:tcW w:w="905" w:type="dxa"/>
            <w:noWrap/>
            <w:hideMark/>
          </w:tcPr>
          <w:p w14:paraId="4118D4AD"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75</w:t>
            </w:r>
          </w:p>
        </w:tc>
        <w:tc>
          <w:tcPr>
            <w:tcW w:w="906" w:type="dxa"/>
            <w:noWrap/>
            <w:hideMark/>
          </w:tcPr>
          <w:p w14:paraId="70A3C956"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75</w:t>
            </w:r>
          </w:p>
        </w:tc>
        <w:tc>
          <w:tcPr>
            <w:tcW w:w="906" w:type="dxa"/>
            <w:noWrap/>
            <w:hideMark/>
          </w:tcPr>
          <w:p w14:paraId="566FD5F0"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29</w:t>
            </w:r>
          </w:p>
        </w:tc>
        <w:tc>
          <w:tcPr>
            <w:tcW w:w="891" w:type="dxa"/>
            <w:noWrap/>
            <w:hideMark/>
          </w:tcPr>
          <w:p w14:paraId="1B6F2F08"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6"/>
              </w:rPr>
              <w:t>38,7 %</w:t>
            </w:r>
          </w:p>
        </w:tc>
        <w:tc>
          <w:tcPr>
            <w:tcW w:w="919" w:type="dxa"/>
            <w:noWrap/>
            <w:hideMark/>
          </w:tcPr>
          <w:p w14:paraId="136C0D64"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75</w:t>
            </w:r>
          </w:p>
        </w:tc>
        <w:tc>
          <w:tcPr>
            <w:tcW w:w="906" w:type="dxa"/>
            <w:noWrap/>
            <w:hideMark/>
          </w:tcPr>
          <w:p w14:paraId="334A73BF"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1</w:t>
            </w:r>
          </w:p>
        </w:tc>
        <w:tc>
          <w:tcPr>
            <w:tcW w:w="906" w:type="dxa"/>
            <w:noWrap/>
            <w:hideMark/>
          </w:tcPr>
          <w:p w14:paraId="4A4725A0"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6"/>
              </w:rPr>
              <w:t>1,3 %</w:t>
            </w:r>
          </w:p>
        </w:tc>
      </w:tr>
    </w:tbl>
    <w:p w14:paraId="63D1F53A" w14:textId="0AE5455A" w:rsidR="006752BC" w:rsidRPr="006D2955" w:rsidRDefault="006752BC" w:rsidP="00AB55F5">
      <w:pPr>
        <w:spacing w:after="0"/>
        <w:rPr>
          <w:rFonts w:ascii="Arial" w:hAnsi="Arial" w:cs="Arial"/>
          <w:sz w:val="18"/>
          <w:szCs w:val="18"/>
        </w:rPr>
      </w:pPr>
      <w:r w:rsidRPr="006D2955">
        <w:rPr>
          <w:rFonts w:ascii="Arial" w:hAnsi="Arial" w:cs="Arial"/>
          <w:i/>
          <w:sz w:val="16"/>
          <w:szCs w:val="16"/>
        </w:rPr>
        <w:t>Vir: ZRSZ.</w:t>
      </w:r>
      <w:r w:rsidRPr="006D2955">
        <w:rPr>
          <w:rFonts w:ascii="Arial" w:hAnsi="Arial" w:cs="Arial"/>
          <w:i/>
        </w:rPr>
        <w:t xml:space="preserve"> </w:t>
      </w:r>
    </w:p>
    <w:p w14:paraId="08B994C1" w14:textId="77777777" w:rsidR="006752BC" w:rsidRPr="00126C03" w:rsidRDefault="006752BC" w:rsidP="00AB55F5">
      <w:pPr>
        <w:spacing w:after="0"/>
        <w:rPr>
          <w:rFonts w:ascii="Arial" w:hAnsi="Arial" w:cs="Arial"/>
          <w:i/>
          <w:sz w:val="16"/>
          <w:szCs w:val="16"/>
        </w:rPr>
      </w:pPr>
      <w:r w:rsidRPr="00126C03">
        <w:rPr>
          <w:rFonts w:ascii="Arial" w:hAnsi="Arial" w:cs="Arial"/>
          <w:i/>
          <w:sz w:val="16"/>
          <w:szCs w:val="16"/>
        </w:rPr>
        <w:t>OPOMBA: Točka merjenja pomeni, da je od izteka subvencionirane zaposlitve poteklo 30 ali 365 dni.</w:t>
      </w:r>
    </w:p>
    <w:p w14:paraId="528C6C0E" w14:textId="77777777" w:rsidR="006752BC" w:rsidRPr="006D2955" w:rsidRDefault="006752BC" w:rsidP="00AB55F5">
      <w:pPr>
        <w:spacing w:after="0"/>
        <w:rPr>
          <w:rFonts w:ascii="Arial" w:hAnsi="Arial" w:cs="Arial"/>
          <w:sz w:val="18"/>
          <w:szCs w:val="18"/>
        </w:rPr>
      </w:pPr>
    </w:p>
    <w:p w14:paraId="701A3AE9" w14:textId="5563404C"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 xml:space="preserve">Na 30. dan po </w:t>
      </w:r>
      <w:r w:rsidR="00477890" w:rsidRPr="006D2955">
        <w:rPr>
          <w:rFonts w:ascii="Arial" w:hAnsi="Arial" w:cs="Arial"/>
          <w:sz w:val="18"/>
          <w:szCs w:val="18"/>
        </w:rPr>
        <w:t xml:space="preserve">izteku </w:t>
      </w:r>
      <w:r w:rsidRPr="006D2955">
        <w:rPr>
          <w:rFonts w:ascii="Arial" w:hAnsi="Arial" w:cs="Arial"/>
          <w:sz w:val="18"/>
          <w:szCs w:val="18"/>
        </w:rPr>
        <w:t xml:space="preserve">javnih del je bilo zaposlenih 38,7 odstotka oseb, vključenih v navedenem obdobju, na 365. dan pa 1,3 odstotka. Z dodatnim spremljanjem v obdobju </w:t>
      </w:r>
      <w:r w:rsidR="00AB08B3" w:rsidRPr="006D2955">
        <w:rPr>
          <w:rFonts w:ascii="Arial" w:hAnsi="Arial" w:cs="Arial"/>
          <w:sz w:val="18"/>
          <w:szCs w:val="18"/>
        </w:rPr>
        <w:t>enega</w:t>
      </w:r>
      <w:r w:rsidRPr="006D2955">
        <w:rPr>
          <w:rFonts w:ascii="Arial" w:hAnsi="Arial" w:cs="Arial"/>
          <w:sz w:val="18"/>
          <w:szCs w:val="18"/>
        </w:rPr>
        <w:t xml:space="preserve"> leta po izteku javnih del je ZRSZ ugotovil, da je v tem obdobju našlo vnovično zaposlitev, vsaj za določen čas, 38 oseb oziroma 50,7 odstotka vseh vključenih.</w:t>
      </w:r>
    </w:p>
    <w:p w14:paraId="3952F714" w14:textId="77777777" w:rsidR="006752BC" w:rsidRPr="006D2955" w:rsidRDefault="006752BC" w:rsidP="008F1B92">
      <w:pPr>
        <w:spacing w:after="0"/>
        <w:jc w:val="both"/>
        <w:rPr>
          <w:rFonts w:ascii="Arial" w:hAnsi="Arial" w:cs="Arial"/>
          <w:sz w:val="18"/>
          <w:szCs w:val="18"/>
        </w:rPr>
      </w:pPr>
    </w:p>
    <w:sectPr w:rsidR="006752BC" w:rsidRPr="006D2955" w:rsidSect="00A2208D">
      <w:footerReference w:type="default" r:id="rId53"/>
      <w:headerReference w:type="first" r:id="rId5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CD51" w14:textId="77777777" w:rsidR="007D1628" w:rsidRDefault="007D1628" w:rsidP="00A5254B">
      <w:pPr>
        <w:spacing w:after="0" w:line="240" w:lineRule="auto"/>
      </w:pPr>
      <w:r>
        <w:separator/>
      </w:r>
    </w:p>
  </w:endnote>
  <w:endnote w:type="continuationSeparator" w:id="0">
    <w:p w14:paraId="28DB45F0" w14:textId="77777777" w:rsidR="007D1628" w:rsidRDefault="007D1628" w:rsidP="00A5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bel">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52185"/>
      <w:docPartObj>
        <w:docPartGallery w:val="Page Numbers (Bottom of Page)"/>
        <w:docPartUnique/>
      </w:docPartObj>
    </w:sdtPr>
    <w:sdtEndPr/>
    <w:sdtContent>
      <w:p w14:paraId="47A01C67" w14:textId="4A5E126E" w:rsidR="00265E71" w:rsidRDefault="00265E71">
        <w:pPr>
          <w:pStyle w:val="Noga"/>
          <w:jc w:val="right"/>
        </w:pPr>
        <w:r w:rsidRPr="006F47D1">
          <w:rPr>
            <w:rFonts w:ascii="Arial" w:hAnsi="Arial"/>
            <w:i/>
            <w:sz w:val="18"/>
          </w:rPr>
          <w:fldChar w:fldCharType="begin"/>
        </w:r>
        <w:r w:rsidRPr="006F47D1">
          <w:rPr>
            <w:rFonts w:ascii="Arial" w:hAnsi="Arial"/>
            <w:i/>
            <w:sz w:val="18"/>
          </w:rPr>
          <w:instrText>PAGE   \* MERGEFORMAT</w:instrText>
        </w:r>
        <w:r w:rsidRPr="006F47D1">
          <w:rPr>
            <w:rFonts w:ascii="Arial" w:hAnsi="Arial"/>
            <w:i/>
            <w:sz w:val="18"/>
          </w:rPr>
          <w:fldChar w:fldCharType="separate"/>
        </w:r>
        <w:r w:rsidR="00C43A17">
          <w:rPr>
            <w:rFonts w:ascii="Arial" w:hAnsi="Arial"/>
            <w:i/>
            <w:noProof/>
            <w:sz w:val="18"/>
          </w:rPr>
          <w:t>51</w:t>
        </w:r>
        <w:r w:rsidRPr="006F47D1">
          <w:rPr>
            <w:rFonts w:ascii="Arial" w:hAnsi="Arial"/>
            <w:i/>
            <w:sz w:val="18"/>
          </w:rPr>
          <w:fldChar w:fldCharType="end"/>
        </w:r>
      </w:p>
    </w:sdtContent>
  </w:sdt>
  <w:p w14:paraId="600C7CE3" w14:textId="77777777" w:rsidR="00265E71" w:rsidRDefault="00265E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25C3" w14:textId="77777777" w:rsidR="007D1628" w:rsidRDefault="007D1628" w:rsidP="00A5254B">
      <w:pPr>
        <w:spacing w:after="0" w:line="240" w:lineRule="auto"/>
      </w:pPr>
      <w:r>
        <w:separator/>
      </w:r>
    </w:p>
  </w:footnote>
  <w:footnote w:type="continuationSeparator" w:id="0">
    <w:p w14:paraId="30BE8524" w14:textId="77777777" w:rsidR="007D1628" w:rsidRDefault="007D1628" w:rsidP="00A5254B">
      <w:pPr>
        <w:spacing w:after="0" w:line="240" w:lineRule="auto"/>
      </w:pPr>
      <w:r>
        <w:continuationSeparator/>
      </w:r>
    </w:p>
  </w:footnote>
  <w:footnote w:id="1">
    <w:p w14:paraId="54D75729" w14:textId="597F2885" w:rsidR="00265E71" w:rsidRPr="00743860" w:rsidRDefault="00265E71" w:rsidP="00310434">
      <w:pPr>
        <w:spacing w:after="0" w:line="240" w:lineRule="auto"/>
        <w:rPr>
          <w:rStyle w:val="Sprotnaopomba-sklic"/>
        </w:rPr>
      </w:pPr>
      <w:r w:rsidRPr="00743860">
        <w:rPr>
          <w:rStyle w:val="Sprotnaopomba-sklic"/>
        </w:rPr>
        <w:footnoteRef/>
      </w:r>
      <w:r w:rsidRPr="00743860">
        <w:rPr>
          <w:rStyle w:val="Sprotnaopomba-sklic"/>
        </w:rPr>
        <w:t xml:space="preserve"> Indeks za tekoče leto je izračunan glede na enako obdobje predhodnega leta.</w:t>
      </w:r>
    </w:p>
  </w:footnote>
  <w:footnote w:id="2">
    <w:p w14:paraId="6437B288" w14:textId="6C89DA71" w:rsidR="00265E71" w:rsidRPr="00743860" w:rsidRDefault="00265E71" w:rsidP="00310434">
      <w:pPr>
        <w:spacing w:after="0" w:line="240" w:lineRule="auto"/>
        <w:rPr>
          <w:rStyle w:val="Sprotnaopomba-sklic"/>
        </w:rPr>
      </w:pPr>
      <w:r w:rsidRPr="00743860">
        <w:rPr>
          <w:rStyle w:val="Sprotnaopomba-sklic"/>
        </w:rPr>
        <w:footnoteRef/>
      </w:r>
      <w:r w:rsidRPr="00743860">
        <w:rPr>
          <w:rStyle w:val="Sprotnaopomba-sklic"/>
        </w:rPr>
        <w:t xml:space="preserve"> Vir podatkov o stopnji registrirane </w:t>
      </w:r>
      <w:r w:rsidRPr="00AA195F">
        <w:rPr>
          <w:rStyle w:val="Sprotnaopomba-sklic"/>
        </w:rPr>
        <w:t>brezposelnosti</w:t>
      </w:r>
      <w:r w:rsidRPr="00743860">
        <w:rPr>
          <w:rStyle w:val="Sprotnaopomba-sklic"/>
        </w:rPr>
        <w:t xml:space="preserve"> je do leta 2016 </w:t>
      </w:r>
      <w:r>
        <w:rPr>
          <w:rStyle w:val="Sprotnaopomba-sklic"/>
        </w:rPr>
        <w:t>SURS</w:t>
      </w:r>
      <w:r w:rsidRPr="00743860">
        <w:rPr>
          <w:rStyle w:val="Sprotnaopomba-sklic"/>
        </w:rPr>
        <w:t xml:space="preserve"> (SRDAP), od leta 2017 pa </w:t>
      </w:r>
      <w:r>
        <w:rPr>
          <w:rStyle w:val="Sprotnaopomba-sklic"/>
        </w:rPr>
        <w:t>ZRSZ</w:t>
      </w:r>
      <w:r w:rsidRPr="00743860">
        <w:rPr>
          <w:rStyle w:val="Sprotnaopomba-sklic"/>
        </w:rPr>
        <w:t xml:space="preserve">. </w:t>
      </w:r>
    </w:p>
    <w:p w14:paraId="47C90829" w14:textId="77777777" w:rsidR="00265E71" w:rsidRPr="00743860" w:rsidRDefault="00265E71" w:rsidP="00F562BF">
      <w:pPr>
        <w:spacing w:line="240" w:lineRule="auto"/>
        <w:rPr>
          <w:rStyle w:val="Sprotnaopomba-sklic"/>
        </w:rPr>
      </w:pPr>
    </w:p>
  </w:footnote>
  <w:footnote w:id="3">
    <w:p w14:paraId="3EBA75C5" w14:textId="7574DD7B" w:rsidR="00265E71" w:rsidRDefault="00265E71">
      <w:pPr>
        <w:pStyle w:val="Sprotnaopomba-besedilo"/>
      </w:pPr>
      <w:r>
        <w:rPr>
          <w:rStyle w:val="Sprotnaopomba-sklic"/>
        </w:rPr>
        <w:footnoteRef/>
      </w:r>
      <w:r>
        <w:t xml:space="preserve"> </w:t>
      </w:r>
      <w:r w:rsidRPr="00AA3615">
        <w:t xml:space="preserve">NEET (angl. </w:t>
      </w:r>
      <w:r w:rsidRPr="00AA3615">
        <w:rPr>
          <w:i/>
          <w:iCs/>
        </w:rPr>
        <w:t xml:space="preserve">Not in Education, Employment or Training) </w:t>
      </w:r>
      <w:r w:rsidRPr="00AA3615">
        <w:t>prikazuje mlade od 15. do 24. leta starosti, ki niso niti zaposleni niti vključeni v izobraževanje ali usposabljanje.</w:t>
      </w:r>
    </w:p>
  </w:footnote>
  <w:footnote w:id="4">
    <w:p w14:paraId="7B2A5B93" w14:textId="52004A7F" w:rsidR="00265E71" w:rsidRPr="00B10362" w:rsidRDefault="00265E71">
      <w:pPr>
        <w:pStyle w:val="Sprotnaopomba-besedilo"/>
        <w:rPr>
          <w:rStyle w:val="Sprotnaopomba-sklic"/>
        </w:rPr>
      </w:pPr>
      <w:r w:rsidRPr="00B10362">
        <w:rPr>
          <w:rStyle w:val="Sprotnaopomba-sklic"/>
        </w:rPr>
        <w:footnoteRef/>
      </w:r>
      <w:r w:rsidRPr="00B10362">
        <w:rPr>
          <w:rStyle w:val="Sprotnaopomba-sklic"/>
        </w:rPr>
        <w:t xml:space="preserve"> </w:t>
      </w:r>
      <w:hyperlink r:id="rId1" w:history="1">
        <w:r w:rsidRPr="00B10362">
          <w:rPr>
            <w:rStyle w:val="Sprotnaopomba-sklic"/>
          </w:rPr>
          <w:t>https://evropskasredstva.si/evropska-kohezijska-politika/</w:t>
        </w:r>
      </w:hyperlink>
      <w:r>
        <w:rPr>
          <w:rStyle w:val="Sprotnaopomba-sklic"/>
        </w:rPr>
        <w:t>.</w:t>
      </w:r>
    </w:p>
  </w:footnote>
  <w:footnote w:id="5">
    <w:p w14:paraId="4F9CF17A" w14:textId="7036CF23" w:rsidR="00265E71" w:rsidRPr="00873171" w:rsidRDefault="00265E71">
      <w:pPr>
        <w:pStyle w:val="Sprotnaopomba-besedilo"/>
        <w:rPr>
          <w:rStyle w:val="Sprotnaopomba-sklic"/>
          <w:rFonts w:ascii="Arial" w:hAnsi="Arial"/>
          <w:color w:val="000000" w:themeColor="text1"/>
          <w:sz w:val="14"/>
          <w:vertAlign w:val="baseline"/>
        </w:rPr>
      </w:pPr>
      <w:r w:rsidRPr="00B10362">
        <w:rPr>
          <w:rStyle w:val="Sprotnaopomba-sklic"/>
        </w:rPr>
        <w:footnoteRef/>
      </w:r>
      <w:r w:rsidRPr="00B10362">
        <w:rPr>
          <w:rStyle w:val="Sprotnaopomba-sklic"/>
        </w:rPr>
        <w:t xml:space="preserve"> </w:t>
      </w:r>
      <w:hyperlink r:id="rId2" w:history="1">
        <w:r w:rsidRPr="00B10362">
          <w:rPr>
            <w:rStyle w:val="Sprotnaopomba-sklic"/>
          </w:rPr>
          <w:t>https://www.gov.si/zbirke/projekti-in-programi/nacrt-za-okrevanje-in-odpornost/dokumenti/</w:t>
        </w:r>
      </w:hyperlink>
      <w:r>
        <w:rPr>
          <w:rStyle w:val="Sprotnaopomba-sklic"/>
        </w:rPr>
        <w:t>.</w:t>
      </w:r>
    </w:p>
  </w:footnote>
  <w:footnote w:id="6">
    <w:p w14:paraId="0868688F" w14:textId="77777777" w:rsidR="00265E71" w:rsidRPr="00C72298" w:rsidRDefault="00265E71" w:rsidP="00247602">
      <w:pPr>
        <w:pStyle w:val="Sprotnaopomba-besedilo"/>
        <w:rPr>
          <w:rStyle w:val="Sprotnaopomba-sklic"/>
        </w:rPr>
      </w:pPr>
      <w:r w:rsidRPr="00C72298">
        <w:rPr>
          <w:rStyle w:val="Sprotnaopomba-sklic"/>
        </w:rPr>
        <w:footnoteRef/>
      </w:r>
      <w:r w:rsidRPr="00C72298">
        <w:rPr>
          <w:rStyle w:val="Sprotnaopomba-sklic"/>
        </w:rPr>
        <w:t xml:space="preserve"> Osebe, ki prejemajo denarno nadomestilo za primer brezposelnosti ali socialnovarstvene prejemke, osebe iz ranljivih skupin na trgu dela in brezposelne osebe, ki še niso bile vključene v noben ukrep APZ.</w:t>
      </w:r>
    </w:p>
  </w:footnote>
  <w:footnote w:id="7">
    <w:p w14:paraId="7A0646E0" w14:textId="77777777" w:rsidR="00265E71" w:rsidRPr="00C72298" w:rsidRDefault="00265E71" w:rsidP="003854CE">
      <w:pPr>
        <w:spacing w:after="0" w:line="240" w:lineRule="auto"/>
        <w:rPr>
          <w:rStyle w:val="Sprotnaopomba-sklic"/>
        </w:rPr>
      </w:pPr>
      <w:r w:rsidRPr="00C72298">
        <w:rPr>
          <w:rStyle w:val="Sprotnaopomba-sklic"/>
        </w:rPr>
        <w:footnoteRef/>
      </w:r>
      <w:r w:rsidRPr="00C72298">
        <w:rPr>
          <w:rStyle w:val="Sprotnaopomba-sklic"/>
        </w:rPr>
        <w:t xml:space="preserve"> Začasni podatki o prehodih v zaposlitev za vključene v letu 2022. </w:t>
      </w:r>
    </w:p>
  </w:footnote>
  <w:footnote w:id="8">
    <w:p w14:paraId="5DD9F1A4" w14:textId="77777777" w:rsidR="00265E71" w:rsidRPr="00C72298" w:rsidRDefault="00265E71" w:rsidP="003854CE">
      <w:pPr>
        <w:spacing w:after="0" w:line="240" w:lineRule="auto"/>
        <w:rPr>
          <w:rStyle w:val="Sprotnaopomba-sklic"/>
        </w:rPr>
      </w:pPr>
      <w:r w:rsidRPr="00C72298">
        <w:rPr>
          <w:rStyle w:val="Sprotnaopomba-sklic"/>
        </w:rPr>
        <w:footnoteRef/>
      </w:r>
      <w:r w:rsidRPr="00C72298">
        <w:rPr>
          <w:rStyle w:val="Sprotnaopomba-sklic"/>
        </w:rPr>
        <w:t xml:space="preserve"> Med izhode v zaposlitev ne štejemo oseb, za katere so delodajalci uveljavljali povračilo prispevkov delodajalca.</w:t>
      </w:r>
    </w:p>
  </w:footnote>
  <w:footnote w:id="9">
    <w:p w14:paraId="0D17FA92" w14:textId="519D7275" w:rsidR="00265E71" w:rsidRPr="00C72298" w:rsidRDefault="00265E71" w:rsidP="003854CE">
      <w:pPr>
        <w:pStyle w:val="Sprotnaopomba-besedilo"/>
        <w:rPr>
          <w:rStyle w:val="Sprotnaopomba-sklic"/>
        </w:rPr>
      </w:pPr>
      <w:r w:rsidRPr="00C72298">
        <w:rPr>
          <w:rStyle w:val="Sprotnaopomba-sklic"/>
        </w:rPr>
        <w:footnoteRef/>
      </w:r>
      <w:r w:rsidRPr="00C72298">
        <w:rPr>
          <w:rStyle w:val="Sprotnaopomba-sklic"/>
        </w:rPr>
        <w:t xml:space="preserve"> V okviru ukrepa 4 se izvajajo tudi učne delavnice, ki </w:t>
      </w:r>
      <w:r>
        <w:rPr>
          <w:rStyle w:val="Sprotnaopomba-sklic"/>
        </w:rPr>
        <w:t>potekajo</w:t>
      </w:r>
      <w:r w:rsidRPr="00C72298">
        <w:rPr>
          <w:rStyle w:val="Sprotnaopomba-sklic"/>
        </w:rPr>
        <w:t xml:space="preserve"> kot usposabljanje na delovnem mestu. Za </w:t>
      </w:r>
      <w:r>
        <w:rPr>
          <w:rStyle w:val="Sprotnaopomba-sklic"/>
        </w:rPr>
        <w:t>i</w:t>
      </w:r>
      <w:r w:rsidRPr="00C72298">
        <w:rPr>
          <w:rStyle w:val="Sprotnaopomba-sklic"/>
        </w:rPr>
        <w:t>zhod v zaposlitev štejemo le subvencijo.</w:t>
      </w:r>
    </w:p>
  </w:footnote>
  <w:footnote w:id="10">
    <w:p w14:paraId="06A9C35C" w14:textId="77777777" w:rsidR="00265E71" w:rsidRPr="00FA7F30" w:rsidRDefault="00265E71" w:rsidP="00215D78">
      <w:pPr>
        <w:rPr>
          <w:rFonts w:ascii="Arial" w:hAnsi="Arial" w:cs="Arial"/>
          <w:sz w:val="14"/>
          <w:szCs w:val="14"/>
        </w:rPr>
      </w:pPr>
      <w:r w:rsidRPr="00FA7F30">
        <w:rPr>
          <w:rStyle w:val="Sprotnaopomba-sklic"/>
          <w:rFonts w:ascii="Arial" w:hAnsi="Arial" w:cs="Arial"/>
          <w:sz w:val="14"/>
          <w:szCs w:val="14"/>
        </w:rPr>
        <w:footnoteRef/>
      </w:r>
      <w:r w:rsidRPr="00FA7F30">
        <w:rPr>
          <w:rFonts w:ascii="Arial" w:hAnsi="Arial" w:cs="Arial"/>
          <w:sz w:val="14"/>
          <w:szCs w:val="14"/>
        </w:rPr>
        <w:t xml:space="preserve"> https://www.umar.gov.si/fileadmin/user_upload/napovedi/pomlad/pomladanska_2025/PN2025_ST.pdf.</w:t>
      </w:r>
    </w:p>
  </w:footnote>
  <w:footnote w:id="11">
    <w:p w14:paraId="39B85F70" w14:textId="77777777" w:rsidR="00265E71" w:rsidRPr="00FA7F30" w:rsidRDefault="00265E71" w:rsidP="00085FB2">
      <w:pPr>
        <w:pStyle w:val="Sprotnaopomba-besedilo"/>
        <w:rPr>
          <w:rFonts w:cs="Arial"/>
          <w:szCs w:val="14"/>
        </w:rPr>
      </w:pPr>
      <w:r w:rsidRPr="00C831A3">
        <w:rPr>
          <w:rStyle w:val="Sprotnaopomba-sklic"/>
        </w:rPr>
        <w:footnoteRef/>
      </w:r>
      <w:r w:rsidRPr="00C831A3">
        <w:rPr>
          <w:rStyle w:val="Sprotnaopomba-sklic"/>
        </w:rPr>
        <w:t xml:space="preserve"> </w:t>
      </w:r>
      <w:hyperlink r:id="rId3" w:history="1">
        <w:r w:rsidRPr="00FA7F30">
          <w:rPr>
            <w:rFonts w:cs="Arial"/>
            <w:szCs w:val="14"/>
          </w:rPr>
          <w:t>https://ec.europa.eu/social/main.jsp?catId=1079&amp;langId=sl</w:t>
        </w:r>
      </w:hyperlink>
      <w:r w:rsidRPr="00FA7F30">
        <w:rPr>
          <w:rFonts w:cs="Arial"/>
          <w:szCs w:val="14"/>
        </w:rPr>
        <w:t>.</w:t>
      </w:r>
    </w:p>
    <w:p w14:paraId="71321C4F" w14:textId="77777777" w:rsidR="00265E71" w:rsidRPr="0004391C" w:rsidRDefault="00265E71" w:rsidP="00085FB2">
      <w:pPr>
        <w:pStyle w:val="Sprotnaopomba-besedilo"/>
        <w:rPr>
          <w:rFonts w:ascii="Arial Narrow" w:hAnsi="Arial Narrow"/>
          <w:sz w:val="12"/>
          <w:szCs w:val="14"/>
        </w:rPr>
      </w:pPr>
    </w:p>
  </w:footnote>
  <w:footnote w:id="12">
    <w:p w14:paraId="2A74EDA0" w14:textId="77777777" w:rsidR="00265E71" w:rsidRPr="009A26BE" w:rsidRDefault="00265E71">
      <w:pPr>
        <w:pStyle w:val="Sprotnaopomba-besedilo"/>
        <w:rPr>
          <w:szCs w:val="16"/>
        </w:rPr>
      </w:pPr>
      <w:r>
        <w:rPr>
          <w:rStyle w:val="Sprotnaopomba-sklic"/>
        </w:rPr>
        <w:footnoteRef/>
      </w:r>
      <w:r>
        <w:t xml:space="preserve"> </w:t>
      </w:r>
      <w:r w:rsidRPr="00AB7A57">
        <w:rPr>
          <w:szCs w:val="16"/>
        </w:rPr>
        <w:t xml:space="preserve">Platforma za strateške tehnologije za Evropo (platforma STEP) </w:t>
      </w:r>
      <w:hyperlink r:id="rId4" w:history="1">
        <w:r w:rsidRPr="00A45CEA">
          <w:rPr>
            <w:rStyle w:val="Hiperpovezava"/>
            <w:szCs w:val="16"/>
            <w:lang w:eastAsia="x-none"/>
          </w:rPr>
          <w:t>https://eur-lex.europa.eu/eli/reg/2024/795/oj?locale=sl</w:t>
        </w:r>
      </w:hyperlink>
      <w:r>
        <w:rPr>
          <w:rStyle w:val="Hiperpovezava"/>
          <w:szCs w:val="16"/>
          <w:u w:val="none"/>
          <w:lang w:eastAsia="x-none"/>
        </w:rPr>
        <w:t>.</w:t>
      </w:r>
    </w:p>
  </w:footnote>
  <w:footnote w:id="13">
    <w:p w14:paraId="62CCCE64" w14:textId="376D49DD" w:rsidR="00265E71" w:rsidRPr="00DD6F1E" w:rsidRDefault="00265E71" w:rsidP="00D86FC8">
      <w:pPr>
        <w:pStyle w:val="Sprotnaopomba-besedilo"/>
        <w:rPr>
          <w:szCs w:val="16"/>
        </w:rPr>
      </w:pPr>
      <w:r>
        <w:rPr>
          <w:rStyle w:val="Sprotnaopomba-sklic"/>
        </w:rPr>
        <w:footnoteRef/>
      </w:r>
      <w:r>
        <w:t xml:space="preserve"> </w:t>
      </w:r>
      <w:r w:rsidRPr="0082318A">
        <w:rPr>
          <w:szCs w:val="16"/>
        </w:rPr>
        <w:t>To je sedemnajsto poročilo po vrsti in že drugo za Slovenijo (prvo je bilo leta 2016) v seriji poročil o politikah za povezovanje ljudi z boljšimi delovnimi mesti (angl. Connecting people with jobs). Pripravljeno je bilo v okviru projekta OECD in Evropske komisije za pomoč državam pri izboljšanju kakovosti administrativnih podatkov in njihove uporabe pri ocenjevanju dosežkov in učinkovitosti programov trga dela. Poročilo sta skupaj napisala OECD in Generalni direktorat Evropske komisije za zaposlovanje, socialne zadeve in vključevanje. Sofinancirala ga je EU (Generalni direktorat Evropske komisije za zaposlovanje, socialne zadeve in vključevanje).</w:t>
      </w:r>
    </w:p>
  </w:footnote>
  <w:footnote w:id="14">
    <w:p w14:paraId="6616C62A" w14:textId="77777777" w:rsidR="00265E71" w:rsidRDefault="00265E71" w:rsidP="00D20F96">
      <w:pPr>
        <w:pStyle w:val="Sprotnaopomba-besedilo"/>
      </w:pPr>
      <w:r>
        <w:rPr>
          <w:rStyle w:val="Sprotnaopomba-sklic"/>
        </w:rPr>
        <w:footnoteRef/>
      </w:r>
      <w:r>
        <w:t xml:space="preserve"> </w:t>
      </w:r>
      <w:r w:rsidRPr="00C8695B">
        <w:t>https://op.europa.eu/en/publication-detail/-/publication/25dfee93-ffc4-11ef-9503-01aa75ed71a1</w:t>
      </w:r>
      <w:r>
        <w:t>.</w:t>
      </w:r>
    </w:p>
  </w:footnote>
  <w:footnote w:id="15">
    <w:p w14:paraId="12BD326C" w14:textId="3C4F6CFE" w:rsidR="00265E71" w:rsidRDefault="00265E71" w:rsidP="00D20F96">
      <w:pPr>
        <w:pStyle w:val="Sprotnaopomba-besedilo"/>
      </w:pPr>
      <w:r>
        <w:rPr>
          <w:rStyle w:val="Sprotnaopomba-sklic"/>
        </w:rPr>
        <w:footnoteRef/>
      </w:r>
      <w:r>
        <w:t xml:space="preserve"> Eurostat, </w:t>
      </w:r>
      <w:r w:rsidRPr="006C157C">
        <w:t>[lfsi_emp_a]</w:t>
      </w:r>
      <w:r>
        <w:t xml:space="preserve">: stopnje delovne aktivnosti v Sloveniji: 77,9 odstotka (2022); 77,5 odstotka (2023); 78,3 odstotka (2024). </w:t>
      </w:r>
    </w:p>
  </w:footnote>
  <w:footnote w:id="16">
    <w:p w14:paraId="7F4401B1" w14:textId="77777777" w:rsidR="00265E71" w:rsidRDefault="00265E71" w:rsidP="00D20F96">
      <w:pPr>
        <w:pStyle w:val="Sprotnaopomba-besedilo"/>
      </w:pPr>
      <w:r>
        <w:rPr>
          <w:rStyle w:val="Sprotnaopomba-sklic"/>
        </w:rPr>
        <w:footnoteRef/>
      </w:r>
      <w:r>
        <w:t xml:space="preserve"> </w:t>
      </w:r>
      <w:r w:rsidRPr="00B34B28">
        <w:t>https://data.consilium.europa.eu/doc/document/ST-11716-2024-INIT/en/pdf</w:t>
      </w:r>
      <w:r>
        <w:t>.</w:t>
      </w:r>
    </w:p>
  </w:footnote>
  <w:footnote w:id="17">
    <w:p w14:paraId="6F01E6CC" w14:textId="1686A157" w:rsidR="00265E71" w:rsidRPr="00DD6F1E" w:rsidRDefault="00265E71" w:rsidP="00FB13D4">
      <w:pPr>
        <w:pStyle w:val="Sprotnaopomba-besedilo"/>
        <w:rPr>
          <w:szCs w:val="16"/>
        </w:rPr>
      </w:pPr>
      <w:r>
        <w:rPr>
          <w:rStyle w:val="Sprotnaopomba-sklic"/>
        </w:rPr>
        <w:footnoteRef/>
      </w:r>
      <w:r>
        <w:t xml:space="preserve"> </w:t>
      </w:r>
      <w:r w:rsidRPr="00FA7F30">
        <w:rPr>
          <w:szCs w:val="16"/>
        </w:rPr>
        <w:t>To je sedemnajsto poročilo po vrsti in že drugo za Slovenijo (prvo je bilo leta 2016) v seriji poročil o politikah za povezovanje ljudi z boljšimi delovnimi mesti (angl. Connecting people with jobs). Pripravljeno je bilo v okviru projekta OECD in Evropske komisije za pomoč državam pri izboljšanju kakovosti administrativnih podatkov in njihove uporabe pri ocenjevanju dosežkov in učinkovitosti programov trga dela. Poročilo sta skupaj napisala OECD in Generalni direktorat Evropske komisije za zaposlovanje, socialne zadeve in vključevanje. Sofinancirala ga je EU (Generalni direktorat Evropske komisije za zaposlovanje, socialne zadeve in vključevanje).</w:t>
      </w:r>
    </w:p>
  </w:footnote>
  <w:footnote w:id="18">
    <w:p w14:paraId="370017EC" w14:textId="77777777" w:rsidR="00265E71" w:rsidRPr="00064702" w:rsidRDefault="00265E71" w:rsidP="00064702">
      <w:pPr>
        <w:rPr>
          <w:rFonts w:ascii="Arial" w:hAnsi="Arial" w:cs="Arial"/>
          <w:sz w:val="14"/>
          <w:szCs w:val="14"/>
        </w:rPr>
      </w:pPr>
      <w:r>
        <w:rPr>
          <w:rStyle w:val="Sprotnaopomba-sklic"/>
        </w:rPr>
        <w:footnoteRef/>
      </w:r>
      <w:r>
        <w:t xml:space="preserve"> </w:t>
      </w:r>
      <w:r w:rsidRPr="00B90980">
        <w:rPr>
          <w:rFonts w:ascii="Arial" w:hAnsi="Arial" w:cs="Arial"/>
          <w:sz w:val="14"/>
          <w:szCs w:val="14"/>
        </w:rPr>
        <w:t>OECD/European Commission (2025), Impact Evaluation of Wage Subsidies and Training for the Unemployed in Slovenia, Connecting People with Jobs, OECD Publishing, Paris, </w:t>
      </w:r>
      <w:hyperlink r:id="rId5" w:history="1">
        <w:r w:rsidRPr="00B90980">
          <w:rPr>
            <w:rStyle w:val="Hiperpovezava"/>
            <w:rFonts w:ascii="Arial" w:hAnsi="Arial" w:cs="Arial"/>
            <w:sz w:val="14"/>
            <w:szCs w:val="14"/>
          </w:rPr>
          <w:t>https://doi.org/10.1787/47098a5e-en</w:t>
        </w:r>
      </w:hyperlink>
      <w:r w:rsidRPr="00B90980">
        <w:rPr>
          <w:rFonts w:ascii="Arial" w:hAnsi="Arial" w:cs="Arial"/>
          <w:sz w:val="14"/>
          <w:szCs w:val="14"/>
        </w:rPr>
        <w:t>.</w:t>
      </w:r>
    </w:p>
    <w:p w14:paraId="19A27D4C" w14:textId="77777777" w:rsidR="00265E71" w:rsidRDefault="00265E71">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85B3" w14:textId="7F2E709C" w:rsidR="00265E71" w:rsidRDefault="00265E71" w:rsidP="008D724B">
    <w:pPr>
      <w:pStyle w:val="Glava"/>
      <w:tabs>
        <w:tab w:val="clear" w:pos="4536"/>
        <w:tab w:val="clear" w:pos="9072"/>
        <w:tab w:val="left" w:pos="4931"/>
      </w:tabs>
      <w:rPr>
        <w:noProof/>
      </w:rPr>
    </w:pPr>
    <w:r>
      <w:rPr>
        <w:noProof/>
        <w:lang w:eastAsia="sl-SI"/>
      </w:rPr>
      <w:drawing>
        <wp:anchor distT="0" distB="0" distL="114300" distR="114300" simplePos="0" relativeHeight="251659264" behindDoc="1" locked="0" layoutInCell="1" allowOverlap="1" wp14:anchorId="0E48175B" wp14:editId="2C3C5AB9">
          <wp:simplePos x="0" y="0"/>
          <wp:positionH relativeFrom="page">
            <wp:posOffset>29261</wp:posOffset>
          </wp:positionH>
          <wp:positionV relativeFrom="page">
            <wp:posOffset>416966</wp:posOffset>
          </wp:positionV>
          <wp:extent cx="2070201" cy="1012136"/>
          <wp:effectExtent l="0" t="0" r="6350" b="0"/>
          <wp:wrapNone/>
          <wp:docPr id="9" name="Slika 9"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638" cy="10172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3DA58FDF" w14:textId="2723D549" w:rsidR="00265E71" w:rsidRDefault="00265E71" w:rsidP="008D724B">
    <w:pPr>
      <w:pStyle w:val="Glava"/>
      <w:tabs>
        <w:tab w:val="clear" w:pos="4536"/>
        <w:tab w:val="clear" w:pos="9072"/>
        <w:tab w:val="left" w:pos="4931"/>
      </w:tabs>
      <w:rPr>
        <w:noProof/>
      </w:rPr>
    </w:pPr>
    <w:r>
      <w:rPr>
        <w:noProof/>
      </w:rPr>
      <w:t xml:space="preserve">                                       </w:t>
    </w:r>
  </w:p>
  <w:p w14:paraId="723D778F" w14:textId="5A880A26" w:rsidR="00265E71" w:rsidRDefault="00265E71" w:rsidP="008D724B">
    <w:pPr>
      <w:pStyle w:val="Glava"/>
      <w:tabs>
        <w:tab w:val="clear" w:pos="4536"/>
        <w:tab w:val="clear" w:pos="9072"/>
        <w:tab w:val="left" w:pos="4931"/>
      </w:tabs>
      <w:rPr>
        <w:noProof/>
      </w:rPr>
    </w:pPr>
    <w:r>
      <w:rPr>
        <w:noProof/>
        <w:lang w:eastAsia="sl-SI"/>
      </w:rPr>
      <w:drawing>
        <wp:anchor distT="0" distB="0" distL="114300" distR="114300" simplePos="0" relativeHeight="251663360" behindDoc="0" locked="0" layoutInCell="1" allowOverlap="1" wp14:anchorId="26DA370F" wp14:editId="5773A338">
          <wp:simplePos x="0" y="0"/>
          <wp:positionH relativeFrom="margin">
            <wp:align>right</wp:align>
          </wp:positionH>
          <wp:positionV relativeFrom="page">
            <wp:posOffset>795297</wp:posOffset>
          </wp:positionV>
          <wp:extent cx="1777042" cy="318196"/>
          <wp:effectExtent l="0" t="0" r="0" b="5715"/>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7042" cy="3181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lang w:eastAsia="sl-SI"/>
      </w:rPr>
      <w:drawing>
        <wp:inline distT="0" distB="0" distL="0" distR="0" wp14:anchorId="6451A484" wp14:editId="7625344C">
          <wp:extent cx="1329263" cy="396815"/>
          <wp:effectExtent l="0" t="0" r="4445" b="381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9395" cy="402825"/>
                  </a:xfrm>
                  <a:prstGeom prst="rect">
                    <a:avLst/>
                  </a:prstGeom>
                  <a:noFill/>
                  <a:ln>
                    <a:noFill/>
                  </a:ln>
                </pic:spPr>
              </pic:pic>
            </a:graphicData>
          </a:graphic>
        </wp:inline>
      </w:drawing>
    </w:r>
    <w:r>
      <w:rPr>
        <w:noProof/>
      </w:rPr>
      <w:t xml:space="preserve">   </w:t>
    </w:r>
  </w:p>
  <w:p w14:paraId="6C656D2D" w14:textId="2F4323B6" w:rsidR="00265E71" w:rsidRDefault="00265E71" w:rsidP="001B673E">
    <w:pPr>
      <w:pStyle w:val="Glava"/>
      <w:tabs>
        <w:tab w:val="clear" w:pos="4536"/>
        <w:tab w:val="clear" w:pos="9072"/>
        <w:tab w:val="left" w:pos="4931"/>
      </w:tabs>
      <w:ind w:firstLine="708"/>
      <w:rPr>
        <w:noProof/>
      </w:rPr>
    </w:pPr>
  </w:p>
  <w:p w14:paraId="75BA4E17" w14:textId="5394FB7B" w:rsidR="00265E71" w:rsidRDefault="00265E71" w:rsidP="008D724B">
    <w:pPr>
      <w:pStyle w:val="Glava"/>
      <w:tabs>
        <w:tab w:val="clear" w:pos="4536"/>
        <w:tab w:val="clear" w:pos="9072"/>
        <w:tab w:val="left" w:pos="4931"/>
      </w:tabs>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469"/>
    <w:multiLevelType w:val="multilevel"/>
    <w:tmpl w:val="BA6AEF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EA6948"/>
    <w:multiLevelType w:val="hybridMultilevel"/>
    <w:tmpl w:val="F81E5C68"/>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A43548"/>
    <w:multiLevelType w:val="hybridMultilevel"/>
    <w:tmpl w:val="B7D63B2E"/>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EB5718"/>
    <w:multiLevelType w:val="hybridMultilevel"/>
    <w:tmpl w:val="33EC2A92"/>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216107"/>
    <w:multiLevelType w:val="multilevel"/>
    <w:tmpl w:val="EF4E458E"/>
    <w:lvl w:ilvl="0">
      <w:start w:val="5"/>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D2B6BAF"/>
    <w:multiLevelType w:val="hybridMultilevel"/>
    <w:tmpl w:val="C83ADD7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96702A"/>
    <w:multiLevelType w:val="hybridMultilevel"/>
    <w:tmpl w:val="7654D08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E22191"/>
    <w:multiLevelType w:val="multilevel"/>
    <w:tmpl w:val="D0CCCECC"/>
    <w:lvl w:ilvl="0">
      <w:numFmt w:val="bullet"/>
      <w:lvlText w:val="-"/>
      <w:lvlJc w:val="left"/>
      <w:pPr>
        <w:tabs>
          <w:tab w:val="num" w:pos="720"/>
        </w:tabs>
        <w:ind w:left="720" w:hanging="720"/>
      </w:pPr>
      <w:rPr>
        <w:rFonts w:ascii="Arial Narrow" w:eastAsiaTheme="minorHAnsi" w:hAnsi="Arial Narrow" w:cstheme="minorHAns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FB371C4"/>
    <w:multiLevelType w:val="multilevel"/>
    <w:tmpl w:val="28023CB8"/>
    <w:lvl w:ilvl="0">
      <w:start w:val="3"/>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10165F23"/>
    <w:multiLevelType w:val="multilevel"/>
    <w:tmpl w:val="395E30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2E7594"/>
    <w:multiLevelType w:val="hybridMultilevel"/>
    <w:tmpl w:val="A47E0FA8"/>
    <w:lvl w:ilvl="0" w:tplc="04240005">
      <w:start w:val="1"/>
      <w:numFmt w:val="bullet"/>
      <w:lvlText w:val=""/>
      <w:lvlJc w:val="left"/>
      <w:pPr>
        <w:ind w:left="2481" w:hanging="360"/>
      </w:pPr>
      <w:rPr>
        <w:rFonts w:ascii="Wingdings" w:hAnsi="Wingdings" w:hint="default"/>
      </w:rPr>
    </w:lvl>
    <w:lvl w:ilvl="1" w:tplc="04240003" w:tentative="1">
      <w:start w:val="1"/>
      <w:numFmt w:val="bullet"/>
      <w:lvlText w:val="o"/>
      <w:lvlJc w:val="left"/>
      <w:pPr>
        <w:ind w:left="3201" w:hanging="360"/>
      </w:pPr>
      <w:rPr>
        <w:rFonts w:ascii="Courier New" w:hAnsi="Courier New" w:cs="Courier New" w:hint="default"/>
      </w:rPr>
    </w:lvl>
    <w:lvl w:ilvl="2" w:tplc="04240005" w:tentative="1">
      <w:start w:val="1"/>
      <w:numFmt w:val="bullet"/>
      <w:lvlText w:val=""/>
      <w:lvlJc w:val="left"/>
      <w:pPr>
        <w:ind w:left="3921" w:hanging="360"/>
      </w:pPr>
      <w:rPr>
        <w:rFonts w:ascii="Wingdings" w:hAnsi="Wingdings" w:hint="default"/>
      </w:rPr>
    </w:lvl>
    <w:lvl w:ilvl="3" w:tplc="04240001" w:tentative="1">
      <w:start w:val="1"/>
      <w:numFmt w:val="bullet"/>
      <w:lvlText w:val=""/>
      <w:lvlJc w:val="left"/>
      <w:pPr>
        <w:ind w:left="4641" w:hanging="360"/>
      </w:pPr>
      <w:rPr>
        <w:rFonts w:ascii="Symbol" w:hAnsi="Symbol" w:hint="default"/>
      </w:rPr>
    </w:lvl>
    <w:lvl w:ilvl="4" w:tplc="04240003" w:tentative="1">
      <w:start w:val="1"/>
      <w:numFmt w:val="bullet"/>
      <w:lvlText w:val="o"/>
      <w:lvlJc w:val="left"/>
      <w:pPr>
        <w:ind w:left="5361" w:hanging="360"/>
      </w:pPr>
      <w:rPr>
        <w:rFonts w:ascii="Courier New" w:hAnsi="Courier New" w:cs="Courier New" w:hint="default"/>
      </w:rPr>
    </w:lvl>
    <w:lvl w:ilvl="5" w:tplc="04240005" w:tentative="1">
      <w:start w:val="1"/>
      <w:numFmt w:val="bullet"/>
      <w:lvlText w:val=""/>
      <w:lvlJc w:val="left"/>
      <w:pPr>
        <w:ind w:left="6081" w:hanging="360"/>
      </w:pPr>
      <w:rPr>
        <w:rFonts w:ascii="Wingdings" w:hAnsi="Wingdings" w:hint="default"/>
      </w:rPr>
    </w:lvl>
    <w:lvl w:ilvl="6" w:tplc="04240001" w:tentative="1">
      <w:start w:val="1"/>
      <w:numFmt w:val="bullet"/>
      <w:lvlText w:val=""/>
      <w:lvlJc w:val="left"/>
      <w:pPr>
        <w:ind w:left="6801" w:hanging="360"/>
      </w:pPr>
      <w:rPr>
        <w:rFonts w:ascii="Symbol" w:hAnsi="Symbol" w:hint="default"/>
      </w:rPr>
    </w:lvl>
    <w:lvl w:ilvl="7" w:tplc="04240003" w:tentative="1">
      <w:start w:val="1"/>
      <w:numFmt w:val="bullet"/>
      <w:lvlText w:val="o"/>
      <w:lvlJc w:val="left"/>
      <w:pPr>
        <w:ind w:left="7521" w:hanging="360"/>
      </w:pPr>
      <w:rPr>
        <w:rFonts w:ascii="Courier New" w:hAnsi="Courier New" w:cs="Courier New" w:hint="default"/>
      </w:rPr>
    </w:lvl>
    <w:lvl w:ilvl="8" w:tplc="04240005" w:tentative="1">
      <w:start w:val="1"/>
      <w:numFmt w:val="bullet"/>
      <w:lvlText w:val=""/>
      <w:lvlJc w:val="left"/>
      <w:pPr>
        <w:ind w:left="8241" w:hanging="360"/>
      </w:pPr>
      <w:rPr>
        <w:rFonts w:ascii="Wingdings" w:hAnsi="Wingdings" w:hint="default"/>
      </w:rPr>
    </w:lvl>
  </w:abstractNum>
  <w:abstractNum w:abstractNumId="11" w15:restartNumberingAfterBreak="0">
    <w:nsid w:val="14070EE2"/>
    <w:multiLevelType w:val="multilevel"/>
    <w:tmpl w:val="4A80619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4180BCA"/>
    <w:multiLevelType w:val="multilevel"/>
    <w:tmpl w:val="FD7C2F24"/>
    <w:lvl w:ilvl="0">
      <w:start w:val="16"/>
      <w:numFmt w:val="bullet"/>
      <w:lvlText w:val="•"/>
      <w:lvlJc w:val="left"/>
      <w:pPr>
        <w:tabs>
          <w:tab w:val="num" w:pos="1428"/>
        </w:tabs>
        <w:ind w:left="1428" w:hanging="720"/>
      </w:pPr>
      <w:rPr>
        <w:rFonts w:ascii="Arial" w:eastAsia="Calibri" w:hAnsi="Arial" w:cs="Aria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3" w15:restartNumberingAfterBreak="0">
    <w:nsid w:val="14604CCD"/>
    <w:multiLevelType w:val="hybridMultilevel"/>
    <w:tmpl w:val="F89E7C02"/>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525E35"/>
    <w:multiLevelType w:val="hybridMultilevel"/>
    <w:tmpl w:val="CAF838EA"/>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9492CDB"/>
    <w:multiLevelType w:val="hybridMultilevel"/>
    <w:tmpl w:val="F15020DE"/>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4215AE"/>
    <w:multiLevelType w:val="hybridMultilevel"/>
    <w:tmpl w:val="EC3A1462"/>
    <w:lvl w:ilvl="0" w:tplc="4FAE57D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AF2761F"/>
    <w:multiLevelType w:val="multilevel"/>
    <w:tmpl w:val="CBF05D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BA71E80"/>
    <w:multiLevelType w:val="hybridMultilevel"/>
    <w:tmpl w:val="1C1A9840"/>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BF40C47"/>
    <w:multiLevelType w:val="hybridMultilevel"/>
    <w:tmpl w:val="6276E766"/>
    <w:lvl w:ilvl="0" w:tplc="8806C882">
      <w:start w:val="1"/>
      <w:numFmt w:val="bullet"/>
      <w:lvlText w:val=""/>
      <w:lvlJc w:val="left"/>
      <w:pPr>
        <w:ind w:left="786" w:hanging="360"/>
      </w:pPr>
      <w:rPr>
        <w:rFonts w:ascii="Symbol" w:hAnsi="Symbol" w:hint="default"/>
        <w:i w:val="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0" w15:restartNumberingAfterBreak="0">
    <w:nsid w:val="1D6D0D22"/>
    <w:multiLevelType w:val="multilevel"/>
    <w:tmpl w:val="7BAE56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2BA7D2F"/>
    <w:multiLevelType w:val="hybridMultilevel"/>
    <w:tmpl w:val="C7BAD6EC"/>
    <w:lvl w:ilvl="0" w:tplc="C278F1CE">
      <w:start w:val="1"/>
      <w:numFmt w:val="decimal"/>
      <w:pStyle w:val="Slog7"/>
      <w:lvlText w:val="%1."/>
      <w:lvlJc w:val="left"/>
      <w:pPr>
        <w:tabs>
          <w:tab w:val="num" w:pos="1068"/>
        </w:tabs>
        <w:ind w:left="1068" w:hanging="360"/>
      </w:pPr>
      <w:rPr>
        <w:rFonts w:cs="Times New Roman"/>
      </w:rPr>
    </w:lvl>
    <w:lvl w:ilvl="1" w:tplc="04240019" w:tentative="1">
      <w:start w:val="1"/>
      <w:numFmt w:val="lowerLetter"/>
      <w:lvlText w:val="%2."/>
      <w:lvlJc w:val="left"/>
      <w:pPr>
        <w:tabs>
          <w:tab w:val="num" w:pos="1788"/>
        </w:tabs>
        <w:ind w:left="1788" w:hanging="360"/>
      </w:pPr>
      <w:rPr>
        <w:rFonts w:cs="Times New Roman"/>
      </w:rPr>
    </w:lvl>
    <w:lvl w:ilvl="2" w:tplc="0424001B" w:tentative="1">
      <w:start w:val="1"/>
      <w:numFmt w:val="lowerRoman"/>
      <w:lvlText w:val="%3."/>
      <w:lvlJc w:val="right"/>
      <w:pPr>
        <w:tabs>
          <w:tab w:val="num" w:pos="2508"/>
        </w:tabs>
        <w:ind w:left="2508" w:hanging="180"/>
      </w:pPr>
      <w:rPr>
        <w:rFonts w:cs="Times New Roman"/>
      </w:rPr>
    </w:lvl>
    <w:lvl w:ilvl="3" w:tplc="0424000F" w:tentative="1">
      <w:start w:val="1"/>
      <w:numFmt w:val="decimal"/>
      <w:lvlText w:val="%4."/>
      <w:lvlJc w:val="left"/>
      <w:pPr>
        <w:tabs>
          <w:tab w:val="num" w:pos="3228"/>
        </w:tabs>
        <w:ind w:left="3228" w:hanging="360"/>
      </w:pPr>
      <w:rPr>
        <w:rFonts w:cs="Times New Roman"/>
      </w:rPr>
    </w:lvl>
    <w:lvl w:ilvl="4" w:tplc="04240019" w:tentative="1">
      <w:start w:val="1"/>
      <w:numFmt w:val="lowerLetter"/>
      <w:lvlText w:val="%5."/>
      <w:lvlJc w:val="left"/>
      <w:pPr>
        <w:tabs>
          <w:tab w:val="num" w:pos="3948"/>
        </w:tabs>
        <w:ind w:left="3948" w:hanging="360"/>
      </w:pPr>
      <w:rPr>
        <w:rFonts w:cs="Times New Roman"/>
      </w:rPr>
    </w:lvl>
    <w:lvl w:ilvl="5" w:tplc="0424001B" w:tentative="1">
      <w:start w:val="1"/>
      <w:numFmt w:val="lowerRoman"/>
      <w:lvlText w:val="%6."/>
      <w:lvlJc w:val="right"/>
      <w:pPr>
        <w:tabs>
          <w:tab w:val="num" w:pos="4668"/>
        </w:tabs>
        <w:ind w:left="4668" w:hanging="180"/>
      </w:pPr>
      <w:rPr>
        <w:rFonts w:cs="Times New Roman"/>
      </w:rPr>
    </w:lvl>
    <w:lvl w:ilvl="6" w:tplc="0424000F" w:tentative="1">
      <w:start w:val="1"/>
      <w:numFmt w:val="decimal"/>
      <w:lvlText w:val="%7."/>
      <w:lvlJc w:val="left"/>
      <w:pPr>
        <w:tabs>
          <w:tab w:val="num" w:pos="5388"/>
        </w:tabs>
        <w:ind w:left="5388" w:hanging="360"/>
      </w:pPr>
      <w:rPr>
        <w:rFonts w:cs="Times New Roman"/>
      </w:rPr>
    </w:lvl>
    <w:lvl w:ilvl="7" w:tplc="04240019" w:tentative="1">
      <w:start w:val="1"/>
      <w:numFmt w:val="lowerLetter"/>
      <w:lvlText w:val="%8."/>
      <w:lvlJc w:val="left"/>
      <w:pPr>
        <w:tabs>
          <w:tab w:val="num" w:pos="6108"/>
        </w:tabs>
        <w:ind w:left="6108" w:hanging="360"/>
      </w:pPr>
      <w:rPr>
        <w:rFonts w:cs="Times New Roman"/>
      </w:rPr>
    </w:lvl>
    <w:lvl w:ilvl="8" w:tplc="0424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24337AD9"/>
    <w:multiLevelType w:val="hybridMultilevel"/>
    <w:tmpl w:val="D032A1A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4B435AD"/>
    <w:multiLevelType w:val="hybridMultilevel"/>
    <w:tmpl w:val="512A2EF2"/>
    <w:lvl w:ilvl="0" w:tplc="8082745C">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70A741C"/>
    <w:multiLevelType w:val="multilevel"/>
    <w:tmpl w:val="72CEBB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7C8629C"/>
    <w:multiLevelType w:val="multilevel"/>
    <w:tmpl w:val="A45E1B4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88C49C4"/>
    <w:multiLevelType w:val="hybridMultilevel"/>
    <w:tmpl w:val="6AA0D34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ADB4C1A"/>
    <w:multiLevelType w:val="multilevel"/>
    <w:tmpl w:val="835C03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F6443E6"/>
    <w:multiLevelType w:val="hybridMultilevel"/>
    <w:tmpl w:val="05108E0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2647231"/>
    <w:multiLevelType w:val="multilevel"/>
    <w:tmpl w:val="02F271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2D37BB4"/>
    <w:multiLevelType w:val="hybridMultilevel"/>
    <w:tmpl w:val="B9104B1A"/>
    <w:lvl w:ilvl="0" w:tplc="8806C882">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130C8A"/>
    <w:multiLevelType w:val="hybridMultilevel"/>
    <w:tmpl w:val="7A58296E"/>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33F305A"/>
    <w:multiLevelType w:val="hybridMultilevel"/>
    <w:tmpl w:val="6E0897E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3713389"/>
    <w:multiLevelType w:val="hybridMultilevel"/>
    <w:tmpl w:val="A0B8342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4A42A21"/>
    <w:multiLevelType w:val="hybridMultilevel"/>
    <w:tmpl w:val="EF40FC54"/>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5A83197"/>
    <w:multiLevelType w:val="hybridMultilevel"/>
    <w:tmpl w:val="83689124"/>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6AC1D5A"/>
    <w:multiLevelType w:val="multilevel"/>
    <w:tmpl w:val="774C18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9814D72"/>
    <w:multiLevelType w:val="multilevel"/>
    <w:tmpl w:val="ECF036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C24751C"/>
    <w:multiLevelType w:val="hybridMultilevel"/>
    <w:tmpl w:val="E80E1378"/>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CB65F0A"/>
    <w:multiLevelType w:val="hybridMultilevel"/>
    <w:tmpl w:val="BD00553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DF77A48"/>
    <w:multiLevelType w:val="hybridMultilevel"/>
    <w:tmpl w:val="3C2CC22A"/>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F573C7E"/>
    <w:multiLevelType w:val="hybridMultilevel"/>
    <w:tmpl w:val="EC9E1C74"/>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25D3BE7"/>
    <w:multiLevelType w:val="hybridMultilevel"/>
    <w:tmpl w:val="B9EAEA3A"/>
    <w:lvl w:ilvl="0" w:tplc="D4DEF4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4B92364"/>
    <w:multiLevelType w:val="hybridMultilevel"/>
    <w:tmpl w:val="BAE0D02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4F70B9F"/>
    <w:multiLevelType w:val="multilevel"/>
    <w:tmpl w:val="D18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8F5E94"/>
    <w:multiLevelType w:val="hybridMultilevel"/>
    <w:tmpl w:val="2BE8E162"/>
    <w:lvl w:ilvl="0" w:tplc="FEEAE6C2">
      <w:start w:val="1"/>
      <w:numFmt w:val="bullet"/>
      <w:lvlText w:val=""/>
      <w:lvlJc w:val="left"/>
      <w:pPr>
        <w:tabs>
          <w:tab w:val="num" w:pos="1068"/>
        </w:tabs>
        <w:ind w:left="1068" w:hanging="360"/>
      </w:pPr>
      <w:rPr>
        <w:rFonts w:ascii="Symbol" w:hAnsi="Symbol" w:hint="default"/>
      </w:rPr>
    </w:lvl>
    <w:lvl w:ilvl="1" w:tplc="04240019" w:tentative="1">
      <w:start w:val="1"/>
      <w:numFmt w:val="lowerLetter"/>
      <w:lvlText w:val="%2."/>
      <w:lvlJc w:val="left"/>
      <w:pPr>
        <w:tabs>
          <w:tab w:val="num" w:pos="1788"/>
        </w:tabs>
        <w:ind w:left="1788" w:hanging="360"/>
      </w:pPr>
      <w:rPr>
        <w:rFonts w:cs="Times New Roman"/>
      </w:rPr>
    </w:lvl>
    <w:lvl w:ilvl="2" w:tplc="0424001B" w:tentative="1">
      <w:start w:val="1"/>
      <w:numFmt w:val="lowerRoman"/>
      <w:lvlText w:val="%3."/>
      <w:lvlJc w:val="right"/>
      <w:pPr>
        <w:tabs>
          <w:tab w:val="num" w:pos="2508"/>
        </w:tabs>
        <w:ind w:left="2508" w:hanging="180"/>
      </w:pPr>
      <w:rPr>
        <w:rFonts w:cs="Times New Roman"/>
      </w:rPr>
    </w:lvl>
    <w:lvl w:ilvl="3" w:tplc="0424000F" w:tentative="1">
      <w:start w:val="1"/>
      <w:numFmt w:val="decimal"/>
      <w:lvlText w:val="%4."/>
      <w:lvlJc w:val="left"/>
      <w:pPr>
        <w:tabs>
          <w:tab w:val="num" w:pos="3228"/>
        </w:tabs>
        <w:ind w:left="3228" w:hanging="360"/>
      </w:pPr>
      <w:rPr>
        <w:rFonts w:cs="Times New Roman"/>
      </w:rPr>
    </w:lvl>
    <w:lvl w:ilvl="4" w:tplc="04240019" w:tentative="1">
      <w:start w:val="1"/>
      <w:numFmt w:val="lowerLetter"/>
      <w:lvlText w:val="%5."/>
      <w:lvlJc w:val="left"/>
      <w:pPr>
        <w:tabs>
          <w:tab w:val="num" w:pos="3948"/>
        </w:tabs>
        <w:ind w:left="3948" w:hanging="360"/>
      </w:pPr>
      <w:rPr>
        <w:rFonts w:cs="Times New Roman"/>
      </w:rPr>
    </w:lvl>
    <w:lvl w:ilvl="5" w:tplc="0424001B" w:tentative="1">
      <w:start w:val="1"/>
      <w:numFmt w:val="lowerRoman"/>
      <w:lvlText w:val="%6."/>
      <w:lvlJc w:val="right"/>
      <w:pPr>
        <w:tabs>
          <w:tab w:val="num" w:pos="4668"/>
        </w:tabs>
        <w:ind w:left="4668" w:hanging="180"/>
      </w:pPr>
      <w:rPr>
        <w:rFonts w:cs="Times New Roman"/>
      </w:rPr>
    </w:lvl>
    <w:lvl w:ilvl="6" w:tplc="0424000F" w:tentative="1">
      <w:start w:val="1"/>
      <w:numFmt w:val="decimal"/>
      <w:lvlText w:val="%7."/>
      <w:lvlJc w:val="left"/>
      <w:pPr>
        <w:tabs>
          <w:tab w:val="num" w:pos="5388"/>
        </w:tabs>
        <w:ind w:left="5388" w:hanging="360"/>
      </w:pPr>
      <w:rPr>
        <w:rFonts w:cs="Times New Roman"/>
      </w:rPr>
    </w:lvl>
    <w:lvl w:ilvl="7" w:tplc="04240019" w:tentative="1">
      <w:start w:val="1"/>
      <w:numFmt w:val="lowerLetter"/>
      <w:lvlText w:val="%8."/>
      <w:lvlJc w:val="left"/>
      <w:pPr>
        <w:tabs>
          <w:tab w:val="num" w:pos="6108"/>
        </w:tabs>
        <w:ind w:left="6108" w:hanging="360"/>
      </w:pPr>
      <w:rPr>
        <w:rFonts w:cs="Times New Roman"/>
      </w:rPr>
    </w:lvl>
    <w:lvl w:ilvl="8" w:tplc="0424001B" w:tentative="1">
      <w:start w:val="1"/>
      <w:numFmt w:val="lowerRoman"/>
      <w:lvlText w:val="%9."/>
      <w:lvlJc w:val="right"/>
      <w:pPr>
        <w:tabs>
          <w:tab w:val="num" w:pos="6828"/>
        </w:tabs>
        <w:ind w:left="6828" w:hanging="180"/>
      </w:pPr>
      <w:rPr>
        <w:rFonts w:cs="Times New Roman"/>
      </w:rPr>
    </w:lvl>
  </w:abstractNum>
  <w:abstractNum w:abstractNumId="46" w15:restartNumberingAfterBreak="0">
    <w:nsid w:val="48B332DB"/>
    <w:multiLevelType w:val="hybridMultilevel"/>
    <w:tmpl w:val="68947F6C"/>
    <w:lvl w:ilvl="0" w:tplc="926A7164">
      <w:start w:val="16"/>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49F03ED5"/>
    <w:multiLevelType w:val="hybridMultilevel"/>
    <w:tmpl w:val="74184DB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BFC47D3"/>
    <w:multiLevelType w:val="hybridMultilevel"/>
    <w:tmpl w:val="EEC0D99C"/>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19C03FC"/>
    <w:multiLevelType w:val="hybridMultilevel"/>
    <w:tmpl w:val="7388A3F8"/>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5A858AC"/>
    <w:multiLevelType w:val="hybridMultilevel"/>
    <w:tmpl w:val="1304E8B0"/>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57FF1796"/>
    <w:multiLevelType w:val="multilevel"/>
    <w:tmpl w:val="1BF4DB64"/>
    <w:lvl w:ilvl="0">
      <w:numFmt w:val="bullet"/>
      <w:lvlText w:val="-"/>
      <w:lvlJc w:val="left"/>
      <w:pPr>
        <w:tabs>
          <w:tab w:val="num" w:pos="720"/>
        </w:tabs>
        <w:ind w:left="720" w:hanging="720"/>
      </w:pPr>
      <w:rPr>
        <w:rFonts w:ascii="Arial Narrow" w:eastAsiaTheme="minorHAnsi" w:hAnsi="Arial Narrow" w:cstheme="minorHAns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8FE4FD9"/>
    <w:multiLevelType w:val="hybridMultilevel"/>
    <w:tmpl w:val="D92877E2"/>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A9A15A4"/>
    <w:multiLevelType w:val="hybridMultilevel"/>
    <w:tmpl w:val="8C82F126"/>
    <w:lvl w:ilvl="0" w:tplc="8806C8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AD85EFF"/>
    <w:multiLevelType w:val="hybridMultilevel"/>
    <w:tmpl w:val="54801C2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C4D3FEC"/>
    <w:multiLevelType w:val="hybridMultilevel"/>
    <w:tmpl w:val="616E4BA6"/>
    <w:lvl w:ilvl="0" w:tplc="79A88916">
      <w:start w:val="94"/>
      <w:numFmt w:val="bullet"/>
      <w:pStyle w:val="Navadenanalize"/>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82F0CC66">
      <w:numFmt w:val="bullet"/>
      <w:lvlText w:val="•"/>
      <w:lvlJc w:val="left"/>
      <w:pPr>
        <w:ind w:left="3225" w:hanging="705"/>
      </w:pPr>
      <w:rPr>
        <w:rFonts w:ascii="Arial" w:eastAsia="Calibri"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D0836A6"/>
    <w:multiLevelType w:val="hybridMultilevel"/>
    <w:tmpl w:val="9FA4DEA0"/>
    <w:lvl w:ilvl="0" w:tplc="D834C59E">
      <w:start w:val="1"/>
      <w:numFmt w:val="bullet"/>
      <w:pStyle w:val="Alineje"/>
      <w:lvlText w:val=""/>
      <w:lvlJc w:val="left"/>
      <w:pPr>
        <w:ind w:left="36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D123885"/>
    <w:multiLevelType w:val="multilevel"/>
    <w:tmpl w:val="C5F6EF6A"/>
    <w:lvl w:ilvl="0">
      <w:start w:val="2"/>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8" w15:restartNumberingAfterBreak="0">
    <w:nsid w:val="5EAC3914"/>
    <w:multiLevelType w:val="hybridMultilevel"/>
    <w:tmpl w:val="FC6A010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F7431AD"/>
    <w:multiLevelType w:val="hybridMultilevel"/>
    <w:tmpl w:val="EB0270A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16A5B7F"/>
    <w:multiLevelType w:val="hybridMultilevel"/>
    <w:tmpl w:val="B57E3496"/>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1A301A2"/>
    <w:multiLevelType w:val="hybridMultilevel"/>
    <w:tmpl w:val="9C968D98"/>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1BC2B80"/>
    <w:multiLevelType w:val="hybridMultilevel"/>
    <w:tmpl w:val="15327FD6"/>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242503D"/>
    <w:multiLevelType w:val="multilevel"/>
    <w:tmpl w:val="05EEDD0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2814880"/>
    <w:multiLevelType w:val="hybridMultilevel"/>
    <w:tmpl w:val="40A6987E"/>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3B6101A"/>
    <w:multiLevelType w:val="hybridMultilevel"/>
    <w:tmpl w:val="DA6A911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6CC7475"/>
    <w:multiLevelType w:val="hybridMultilevel"/>
    <w:tmpl w:val="F260F48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8DA4341"/>
    <w:multiLevelType w:val="hybridMultilevel"/>
    <w:tmpl w:val="A29A64B8"/>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8F01385"/>
    <w:multiLevelType w:val="multilevel"/>
    <w:tmpl w:val="1E60CA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90231B5"/>
    <w:multiLevelType w:val="multilevel"/>
    <w:tmpl w:val="5B36C476"/>
    <w:lvl w:ilvl="0">
      <w:numFmt w:val="bullet"/>
      <w:lvlText w:val="-"/>
      <w:lvlJc w:val="left"/>
      <w:pPr>
        <w:tabs>
          <w:tab w:val="num" w:pos="720"/>
        </w:tabs>
        <w:ind w:left="720" w:hanging="720"/>
      </w:pPr>
      <w:rPr>
        <w:rFonts w:ascii="Arial Narrow" w:eastAsiaTheme="minorHAnsi" w:hAnsi="Arial Narrow" w:cstheme="minorHAns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AFF059B"/>
    <w:multiLevelType w:val="multilevel"/>
    <w:tmpl w:val="077A10E6"/>
    <w:lvl w:ilvl="0">
      <w:start w:val="4"/>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6BCB1119"/>
    <w:multiLevelType w:val="multilevel"/>
    <w:tmpl w:val="0424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702B752D"/>
    <w:multiLevelType w:val="hybridMultilevel"/>
    <w:tmpl w:val="205A8FE8"/>
    <w:lvl w:ilvl="0" w:tplc="7E3E7DA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0BA5F0F"/>
    <w:multiLevelType w:val="hybridMultilevel"/>
    <w:tmpl w:val="090698AC"/>
    <w:lvl w:ilvl="0" w:tplc="DC08C85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222432F"/>
    <w:multiLevelType w:val="hybridMultilevel"/>
    <w:tmpl w:val="64884CF4"/>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4C921EB"/>
    <w:multiLevelType w:val="hybridMultilevel"/>
    <w:tmpl w:val="EE503118"/>
    <w:lvl w:ilvl="0" w:tplc="D4DEF4CE">
      <w:start w:val="1"/>
      <w:numFmt w:val="bullet"/>
      <w:lvlText w:val=""/>
      <w:lvlJc w:val="left"/>
      <w:pPr>
        <w:ind w:left="720" w:hanging="360"/>
      </w:pPr>
      <w:rPr>
        <w:rFonts w:ascii="Symbol" w:hAnsi="Symbol" w:hint="default"/>
      </w:rPr>
    </w:lvl>
    <w:lvl w:ilvl="1" w:tplc="926A7164">
      <w:start w:val="16"/>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61A110B"/>
    <w:multiLevelType w:val="hybridMultilevel"/>
    <w:tmpl w:val="2CCE3102"/>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6A90C45"/>
    <w:multiLevelType w:val="multilevel"/>
    <w:tmpl w:val="DA269B00"/>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8" w15:restartNumberingAfterBreak="0">
    <w:nsid w:val="76C12909"/>
    <w:multiLevelType w:val="hybridMultilevel"/>
    <w:tmpl w:val="E18EB86E"/>
    <w:styleLink w:val="Numbered"/>
    <w:lvl w:ilvl="0" w:tplc="D194C2B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5BA27DA">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6310D670">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3" w:tplc="1812BFDA">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9B1C2ED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73D8C14A">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6" w:tplc="DE4EEF2C">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0E368C56">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41D04700">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76EE68C9"/>
    <w:multiLevelType w:val="hybridMultilevel"/>
    <w:tmpl w:val="85F487A6"/>
    <w:lvl w:ilvl="0" w:tplc="1FF6AA0C">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7BC3151"/>
    <w:multiLevelType w:val="hybridMultilevel"/>
    <w:tmpl w:val="6AB076E4"/>
    <w:lvl w:ilvl="0" w:tplc="FEEAE6C2">
      <w:start w:val="1"/>
      <w:numFmt w:val="bullet"/>
      <w:lvlText w:val=""/>
      <w:lvlJc w:val="left"/>
      <w:pPr>
        <w:ind w:left="72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1" w15:restartNumberingAfterBreak="0">
    <w:nsid w:val="7C2A31D9"/>
    <w:multiLevelType w:val="multilevel"/>
    <w:tmpl w:val="FFF63D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F0403DD"/>
    <w:multiLevelType w:val="multilevel"/>
    <w:tmpl w:val="A7561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F5F392D"/>
    <w:multiLevelType w:val="hybridMultilevel"/>
    <w:tmpl w:val="5AAC0DE4"/>
    <w:lvl w:ilvl="0" w:tplc="FEEAE6C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4" w15:restartNumberingAfterBreak="0">
    <w:nsid w:val="7F8012EC"/>
    <w:multiLevelType w:val="hybridMultilevel"/>
    <w:tmpl w:val="32DEB766"/>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747920358">
    <w:abstractNumId w:val="37"/>
  </w:num>
  <w:num w:numId="2" w16cid:durableId="1340504350">
    <w:abstractNumId w:val="56"/>
  </w:num>
  <w:num w:numId="3" w16cid:durableId="1342703048">
    <w:abstractNumId w:val="42"/>
  </w:num>
  <w:num w:numId="4" w16cid:durableId="1573856797">
    <w:abstractNumId w:val="28"/>
  </w:num>
  <w:num w:numId="5" w16cid:durableId="337345658">
    <w:abstractNumId w:val="67"/>
  </w:num>
  <w:num w:numId="6" w16cid:durableId="52579571">
    <w:abstractNumId w:val="79"/>
  </w:num>
  <w:num w:numId="7" w16cid:durableId="673798494">
    <w:abstractNumId w:val="75"/>
  </w:num>
  <w:num w:numId="8" w16cid:durableId="563300121">
    <w:abstractNumId w:val="60"/>
  </w:num>
  <w:num w:numId="9" w16cid:durableId="888952294">
    <w:abstractNumId w:val="2"/>
  </w:num>
  <w:num w:numId="10" w16cid:durableId="1310211231">
    <w:abstractNumId w:val="31"/>
  </w:num>
  <w:num w:numId="11" w16cid:durableId="616063575">
    <w:abstractNumId w:val="41"/>
  </w:num>
  <w:num w:numId="12" w16cid:durableId="2325522">
    <w:abstractNumId w:val="34"/>
  </w:num>
  <w:num w:numId="13" w16cid:durableId="683484980">
    <w:abstractNumId w:val="73"/>
  </w:num>
  <w:num w:numId="14" w16cid:durableId="255595855">
    <w:abstractNumId w:val="18"/>
  </w:num>
  <w:num w:numId="15" w16cid:durableId="427971688">
    <w:abstractNumId w:val="30"/>
  </w:num>
  <w:num w:numId="16" w16cid:durableId="298809058">
    <w:abstractNumId w:val="3"/>
  </w:num>
  <w:num w:numId="17" w16cid:durableId="1574585201">
    <w:abstractNumId w:val="35"/>
  </w:num>
  <w:num w:numId="18" w16cid:durableId="1560240637">
    <w:abstractNumId w:val="1"/>
  </w:num>
  <w:num w:numId="19" w16cid:durableId="2004818452">
    <w:abstractNumId w:val="48"/>
  </w:num>
  <w:num w:numId="20" w16cid:durableId="979117108">
    <w:abstractNumId w:val="40"/>
  </w:num>
  <w:num w:numId="21" w16cid:durableId="1780296270">
    <w:abstractNumId w:val="49"/>
  </w:num>
  <w:num w:numId="22" w16cid:durableId="1027100042">
    <w:abstractNumId w:val="22"/>
  </w:num>
  <w:num w:numId="23" w16cid:durableId="1081753871">
    <w:abstractNumId w:val="13"/>
  </w:num>
  <w:num w:numId="24" w16cid:durableId="1280407750">
    <w:abstractNumId w:val="53"/>
  </w:num>
  <w:num w:numId="25" w16cid:durableId="370960371">
    <w:abstractNumId w:val="55"/>
  </w:num>
  <w:num w:numId="26" w16cid:durableId="87850704">
    <w:abstractNumId w:val="72"/>
  </w:num>
  <w:num w:numId="27" w16cid:durableId="836119178">
    <w:abstractNumId w:val="10"/>
  </w:num>
  <w:num w:numId="28" w16cid:durableId="1978419">
    <w:abstractNumId w:val="21"/>
  </w:num>
  <w:num w:numId="29" w16cid:durableId="1323122311">
    <w:abstractNumId w:val="44"/>
  </w:num>
  <w:num w:numId="30" w16cid:durableId="203831677">
    <w:abstractNumId w:val="84"/>
  </w:num>
  <w:num w:numId="31" w16cid:durableId="525795652">
    <w:abstractNumId w:val="32"/>
  </w:num>
  <w:num w:numId="32" w16cid:durableId="40595877">
    <w:abstractNumId w:val="23"/>
  </w:num>
  <w:num w:numId="33" w16cid:durableId="1237588463">
    <w:abstractNumId w:val="47"/>
  </w:num>
  <w:num w:numId="34" w16cid:durableId="2130270207">
    <w:abstractNumId w:val="39"/>
  </w:num>
  <w:num w:numId="35" w16cid:durableId="413430281">
    <w:abstractNumId w:val="19"/>
  </w:num>
  <w:num w:numId="36" w16cid:durableId="1954239964">
    <w:abstractNumId w:val="74"/>
  </w:num>
  <w:num w:numId="37" w16cid:durableId="999960886">
    <w:abstractNumId w:val="15"/>
  </w:num>
  <w:num w:numId="38" w16cid:durableId="1599799690">
    <w:abstractNumId w:val="64"/>
  </w:num>
  <w:num w:numId="39" w16cid:durableId="424882032">
    <w:abstractNumId w:val="46"/>
  </w:num>
  <w:num w:numId="40" w16cid:durableId="826436399">
    <w:abstractNumId w:val="16"/>
  </w:num>
  <w:num w:numId="41" w16cid:durableId="1735279771">
    <w:abstractNumId w:val="20"/>
  </w:num>
  <w:num w:numId="42" w16cid:durableId="145037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3050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2340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76752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3832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0888751">
    <w:abstractNumId w:val="20"/>
  </w:num>
  <w:num w:numId="48" w16cid:durableId="2053268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7178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14518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16119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71277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00324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0205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9358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6061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9784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7498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4811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7305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937557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8232742">
    <w:abstractNumId w:val="78"/>
  </w:num>
  <w:num w:numId="63" w16cid:durableId="912547896">
    <w:abstractNumId w:val="71"/>
  </w:num>
  <w:num w:numId="64" w16cid:durableId="409736570">
    <w:abstractNumId w:val="43"/>
  </w:num>
  <w:num w:numId="65" w16cid:durableId="2067147878">
    <w:abstractNumId w:val="65"/>
  </w:num>
  <w:num w:numId="66" w16cid:durableId="878468449">
    <w:abstractNumId w:val="59"/>
  </w:num>
  <w:num w:numId="67" w16cid:durableId="1311669701">
    <w:abstractNumId w:val="68"/>
  </w:num>
  <w:num w:numId="68" w16cid:durableId="555319060">
    <w:abstractNumId w:val="82"/>
  </w:num>
  <w:num w:numId="69" w16cid:durableId="535848788">
    <w:abstractNumId w:val="27"/>
  </w:num>
  <w:num w:numId="70" w16cid:durableId="381179431">
    <w:abstractNumId w:val="11"/>
  </w:num>
  <w:num w:numId="71" w16cid:durableId="794642366">
    <w:abstractNumId w:val="57"/>
  </w:num>
  <w:num w:numId="72" w16cid:durableId="1423378958">
    <w:abstractNumId w:val="8"/>
  </w:num>
  <w:num w:numId="73" w16cid:durableId="1538280252">
    <w:abstractNumId w:val="52"/>
  </w:num>
  <w:num w:numId="74" w16cid:durableId="1728989634">
    <w:abstractNumId w:val="38"/>
  </w:num>
  <w:num w:numId="75" w16cid:durableId="1299069251">
    <w:abstractNumId w:val="29"/>
  </w:num>
  <w:num w:numId="76" w16cid:durableId="1491752722">
    <w:abstractNumId w:val="70"/>
  </w:num>
  <w:num w:numId="77" w16cid:durableId="1962347137">
    <w:abstractNumId w:val="4"/>
  </w:num>
  <w:num w:numId="78" w16cid:durableId="316151385">
    <w:abstractNumId w:val="58"/>
  </w:num>
  <w:num w:numId="79" w16cid:durableId="313872761">
    <w:abstractNumId w:val="83"/>
  </w:num>
  <w:num w:numId="80" w16cid:durableId="521744748">
    <w:abstractNumId w:val="6"/>
  </w:num>
  <w:num w:numId="81" w16cid:durableId="127020612">
    <w:abstractNumId w:val="50"/>
  </w:num>
  <w:num w:numId="82" w16cid:durableId="1317109121">
    <w:abstractNumId w:val="24"/>
  </w:num>
  <w:num w:numId="83" w16cid:durableId="1865435331">
    <w:abstractNumId w:val="81"/>
  </w:num>
  <w:num w:numId="84" w16cid:durableId="966277370">
    <w:abstractNumId w:val="25"/>
  </w:num>
  <w:num w:numId="85" w16cid:durableId="1906254141">
    <w:abstractNumId w:val="17"/>
  </w:num>
  <w:num w:numId="86" w16cid:durableId="1509828333">
    <w:abstractNumId w:val="61"/>
  </w:num>
  <w:num w:numId="87" w16cid:durableId="1483421355">
    <w:abstractNumId w:val="12"/>
  </w:num>
  <w:num w:numId="88" w16cid:durableId="1079332921">
    <w:abstractNumId w:val="9"/>
  </w:num>
  <w:num w:numId="89" w16cid:durableId="1495218106">
    <w:abstractNumId w:val="76"/>
  </w:num>
  <w:num w:numId="90" w16cid:durableId="1641494442">
    <w:abstractNumId w:val="33"/>
  </w:num>
  <w:num w:numId="91" w16cid:durableId="1611620079">
    <w:abstractNumId w:val="66"/>
  </w:num>
  <w:num w:numId="92" w16cid:durableId="623119994">
    <w:abstractNumId w:val="26"/>
  </w:num>
  <w:num w:numId="93" w16cid:durableId="1372026873">
    <w:abstractNumId w:val="5"/>
  </w:num>
  <w:num w:numId="94" w16cid:durableId="371804454">
    <w:abstractNumId w:val="63"/>
  </w:num>
  <w:num w:numId="95" w16cid:durableId="1063210400">
    <w:abstractNumId w:val="54"/>
  </w:num>
  <w:num w:numId="96" w16cid:durableId="1752433139">
    <w:abstractNumId w:val="80"/>
  </w:num>
  <w:num w:numId="97" w16cid:durableId="1377701808">
    <w:abstractNumId w:val="7"/>
  </w:num>
  <w:num w:numId="98" w16cid:durableId="1806657537">
    <w:abstractNumId w:val="36"/>
  </w:num>
  <w:num w:numId="99" w16cid:durableId="296499683">
    <w:abstractNumId w:val="69"/>
  </w:num>
  <w:num w:numId="100" w16cid:durableId="121115709">
    <w:abstractNumId w:val="0"/>
  </w:num>
  <w:num w:numId="101" w16cid:durableId="428043329">
    <w:abstractNumId w:val="51"/>
  </w:num>
  <w:num w:numId="102" w16cid:durableId="2116439298">
    <w:abstractNumId w:val="77"/>
  </w:num>
  <w:num w:numId="103" w16cid:durableId="308636766">
    <w:abstractNumId w:val="45"/>
  </w:num>
  <w:num w:numId="104" w16cid:durableId="1417707335">
    <w:abstractNumId w:val="14"/>
  </w:num>
  <w:num w:numId="105" w16cid:durableId="1566408459">
    <w:abstractNumId w:val="6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E1"/>
    <w:rsid w:val="000002DC"/>
    <w:rsid w:val="0000036A"/>
    <w:rsid w:val="0000099B"/>
    <w:rsid w:val="00000C53"/>
    <w:rsid w:val="00001F5A"/>
    <w:rsid w:val="0000632A"/>
    <w:rsid w:val="00006738"/>
    <w:rsid w:val="00006C05"/>
    <w:rsid w:val="000104F8"/>
    <w:rsid w:val="00011084"/>
    <w:rsid w:val="00011772"/>
    <w:rsid w:val="0001236D"/>
    <w:rsid w:val="00012E3B"/>
    <w:rsid w:val="00015544"/>
    <w:rsid w:val="00015553"/>
    <w:rsid w:val="0001609E"/>
    <w:rsid w:val="00017DE7"/>
    <w:rsid w:val="00022480"/>
    <w:rsid w:val="00024884"/>
    <w:rsid w:val="00025B7F"/>
    <w:rsid w:val="00027B8D"/>
    <w:rsid w:val="00030CBB"/>
    <w:rsid w:val="000322FE"/>
    <w:rsid w:val="000329FE"/>
    <w:rsid w:val="00034496"/>
    <w:rsid w:val="000372B6"/>
    <w:rsid w:val="000372F5"/>
    <w:rsid w:val="00037796"/>
    <w:rsid w:val="00037B1C"/>
    <w:rsid w:val="00037EB0"/>
    <w:rsid w:val="0004363C"/>
    <w:rsid w:val="0004391C"/>
    <w:rsid w:val="0004455E"/>
    <w:rsid w:val="0004575C"/>
    <w:rsid w:val="00045C0B"/>
    <w:rsid w:val="00047093"/>
    <w:rsid w:val="000472B8"/>
    <w:rsid w:val="00047D72"/>
    <w:rsid w:val="00052190"/>
    <w:rsid w:val="00053CB4"/>
    <w:rsid w:val="0005441C"/>
    <w:rsid w:val="00055205"/>
    <w:rsid w:val="00055D30"/>
    <w:rsid w:val="00056DE1"/>
    <w:rsid w:val="000578E4"/>
    <w:rsid w:val="00063A6F"/>
    <w:rsid w:val="00063C1C"/>
    <w:rsid w:val="0006451D"/>
    <w:rsid w:val="00064702"/>
    <w:rsid w:val="00071261"/>
    <w:rsid w:val="00075519"/>
    <w:rsid w:val="00076316"/>
    <w:rsid w:val="00077B56"/>
    <w:rsid w:val="0008411C"/>
    <w:rsid w:val="0008486A"/>
    <w:rsid w:val="00085FB2"/>
    <w:rsid w:val="0008633C"/>
    <w:rsid w:val="0008654F"/>
    <w:rsid w:val="0008655C"/>
    <w:rsid w:val="00086969"/>
    <w:rsid w:val="00087AD1"/>
    <w:rsid w:val="00090C36"/>
    <w:rsid w:val="00091B54"/>
    <w:rsid w:val="00094FF4"/>
    <w:rsid w:val="000957BC"/>
    <w:rsid w:val="00096E2F"/>
    <w:rsid w:val="000A0C6A"/>
    <w:rsid w:val="000A279E"/>
    <w:rsid w:val="000A3CAE"/>
    <w:rsid w:val="000A45E2"/>
    <w:rsid w:val="000A6885"/>
    <w:rsid w:val="000B0D31"/>
    <w:rsid w:val="000B176F"/>
    <w:rsid w:val="000B2807"/>
    <w:rsid w:val="000B466F"/>
    <w:rsid w:val="000C09A0"/>
    <w:rsid w:val="000C3DE5"/>
    <w:rsid w:val="000C4A7D"/>
    <w:rsid w:val="000C5F5A"/>
    <w:rsid w:val="000D0BE2"/>
    <w:rsid w:val="000D1269"/>
    <w:rsid w:val="000D1B83"/>
    <w:rsid w:val="000D302D"/>
    <w:rsid w:val="000D4A55"/>
    <w:rsid w:val="000D4A81"/>
    <w:rsid w:val="000D4B50"/>
    <w:rsid w:val="000D76B6"/>
    <w:rsid w:val="000E3B86"/>
    <w:rsid w:val="000E3CC6"/>
    <w:rsid w:val="000E4252"/>
    <w:rsid w:val="000E4C2D"/>
    <w:rsid w:val="000E4C68"/>
    <w:rsid w:val="000E51DF"/>
    <w:rsid w:val="000F4669"/>
    <w:rsid w:val="000F5A89"/>
    <w:rsid w:val="000F6C6F"/>
    <w:rsid w:val="000F6E07"/>
    <w:rsid w:val="001008A5"/>
    <w:rsid w:val="00102F63"/>
    <w:rsid w:val="001056B9"/>
    <w:rsid w:val="00107598"/>
    <w:rsid w:val="00111508"/>
    <w:rsid w:val="0011421E"/>
    <w:rsid w:val="00115CFB"/>
    <w:rsid w:val="00120814"/>
    <w:rsid w:val="00124214"/>
    <w:rsid w:val="00125F67"/>
    <w:rsid w:val="00126121"/>
    <w:rsid w:val="00126C03"/>
    <w:rsid w:val="00127545"/>
    <w:rsid w:val="00130C7A"/>
    <w:rsid w:val="00132927"/>
    <w:rsid w:val="001331F9"/>
    <w:rsid w:val="00135453"/>
    <w:rsid w:val="00135C53"/>
    <w:rsid w:val="00136755"/>
    <w:rsid w:val="00141160"/>
    <w:rsid w:val="001429BC"/>
    <w:rsid w:val="00142A0F"/>
    <w:rsid w:val="00144D5C"/>
    <w:rsid w:val="00147F82"/>
    <w:rsid w:val="001503A1"/>
    <w:rsid w:val="00151BB9"/>
    <w:rsid w:val="00152267"/>
    <w:rsid w:val="001562DE"/>
    <w:rsid w:val="0015726C"/>
    <w:rsid w:val="0016249B"/>
    <w:rsid w:val="00162592"/>
    <w:rsid w:val="001641FB"/>
    <w:rsid w:val="00167A63"/>
    <w:rsid w:val="00170000"/>
    <w:rsid w:val="001729E3"/>
    <w:rsid w:val="00172A52"/>
    <w:rsid w:val="00173D9F"/>
    <w:rsid w:val="0017648F"/>
    <w:rsid w:val="00176FB8"/>
    <w:rsid w:val="00177C7A"/>
    <w:rsid w:val="001800FA"/>
    <w:rsid w:val="00182874"/>
    <w:rsid w:val="00182D22"/>
    <w:rsid w:val="001850F8"/>
    <w:rsid w:val="00186C40"/>
    <w:rsid w:val="001903A4"/>
    <w:rsid w:val="00190FBD"/>
    <w:rsid w:val="00191F1E"/>
    <w:rsid w:val="0019373A"/>
    <w:rsid w:val="00194524"/>
    <w:rsid w:val="001971A7"/>
    <w:rsid w:val="001A00D1"/>
    <w:rsid w:val="001A21E4"/>
    <w:rsid w:val="001A23A0"/>
    <w:rsid w:val="001A3409"/>
    <w:rsid w:val="001A35A8"/>
    <w:rsid w:val="001A44E5"/>
    <w:rsid w:val="001A4F53"/>
    <w:rsid w:val="001A5CFB"/>
    <w:rsid w:val="001A5EA9"/>
    <w:rsid w:val="001A7DC6"/>
    <w:rsid w:val="001B0421"/>
    <w:rsid w:val="001B08C6"/>
    <w:rsid w:val="001B33E6"/>
    <w:rsid w:val="001B400F"/>
    <w:rsid w:val="001B596F"/>
    <w:rsid w:val="001B5FB0"/>
    <w:rsid w:val="001B673E"/>
    <w:rsid w:val="001C032A"/>
    <w:rsid w:val="001C225F"/>
    <w:rsid w:val="001C3460"/>
    <w:rsid w:val="001C350B"/>
    <w:rsid w:val="001C4200"/>
    <w:rsid w:val="001C4E36"/>
    <w:rsid w:val="001D127A"/>
    <w:rsid w:val="001D16F5"/>
    <w:rsid w:val="001D2343"/>
    <w:rsid w:val="001D27A7"/>
    <w:rsid w:val="001D51F1"/>
    <w:rsid w:val="001D5551"/>
    <w:rsid w:val="001D58F4"/>
    <w:rsid w:val="001D701F"/>
    <w:rsid w:val="001E0D41"/>
    <w:rsid w:val="001E1C09"/>
    <w:rsid w:val="001E2910"/>
    <w:rsid w:val="001E332E"/>
    <w:rsid w:val="001E3F44"/>
    <w:rsid w:val="001E41E1"/>
    <w:rsid w:val="001E61D8"/>
    <w:rsid w:val="001E78EA"/>
    <w:rsid w:val="001F1299"/>
    <w:rsid w:val="001F17BC"/>
    <w:rsid w:val="001F31E7"/>
    <w:rsid w:val="001F5409"/>
    <w:rsid w:val="001F7445"/>
    <w:rsid w:val="00200374"/>
    <w:rsid w:val="00200536"/>
    <w:rsid w:val="0020108B"/>
    <w:rsid w:val="00201EEE"/>
    <w:rsid w:val="00202000"/>
    <w:rsid w:val="00203D24"/>
    <w:rsid w:val="00204D46"/>
    <w:rsid w:val="0020618F"/>
    <w:rsid w:val="00211D0F"/>
    <w:rsid w:val="00213D03"/>
    <w:rsid w:val="00215D78"/>
    <w:rsid w:val="0021727B"/>
    <w:rsid w:val="00217C35"/>
    <w:rsid w:val="00217E77"/>
    <w:rsid w:val="00220EF5"/>
    <w:rsid w:val="00222B19"/>
    <w:rsid w:val="00223D5B"/>
    <w:rsid w:val="0022445D"/>
    <w:rsid w:val="00224916"/>
    <w:rsid w:val="0022579A"/>
    <w:rsid w:val="00235264"/>
    <w:rsid w:val="0023577E"/>
    <w:rsid w:val="00235E61"/>
    <w:rsid w:val="00237FD1"/>
    <w:rsid w:val="002401BD"/>
    <w:rsid w:val="002404C6"/>
    <w:rsid w:val="00240671"/>
    <w:rsid w:val="00240C78"/>
    <w:rsid w:val="0024250B"/>
    <w:rsid w:val="002466EA"/>
    <w:rsid w:val="0024684C"/>
    <w:rsid w:val="002468C7"/>
    <w:rsid w:val="00247602"/>
    <w:rsid w:val="00250D26"/>
    <w:rsid w:val="00251B3C"/>
    <w:rsid w:val="002544E8"/>
    <w:rsid w:val="0025510A"/>
    <w:rsid w:val="00260336"/>
    <w:rsid w:val="00260B00"/>
    <w:rsid w:val="002624F4"/>
    <w:rsid w:val="00262864"/>
    <w:rsid w:val="002639E5"/>
    <w:rsid w:val="00265B59"/>
    <w:rsid w:val="00265E71"/>
    <w:rsid w:val="00267E85"/>
    <w:rsid w:val="00277AB5"/>
    <w:rsid w:val="00281C6C"/>
    <w:rsid w:val="00281CC7"/>
    <w:rsid w:val="00282808"/>
    <w:rsid w:val="00283E34"/>
    <w:rsid w:val="00284A68"/>
    <w:rsid w:val="002850B1"/>
    <w:rsid w:val="00285E64"/>
    <w:rsid w:val="00286517"/>
    <w:rsid w:val="00287734"/>
    <w:rsid w:val="0029134F"/>
    <w:rsid w:val="00295E43"/>
    <w:rsid w:val="002965DF"/>
    <w:rsid w:val="0029711E"/>
    <w:rsid w:val="00297489"/>
    <w:rsid w:val="00297946"/>
    <w:rsid w:val="00297EC9"/>
    <w:rsid w:val="00297ED7"/>
    <w:rsid w:val="002A0EE5"/>
    <w:rsid w:val="002A2012"/>
    <w:rsid w:val="002A3D85"/>
    <w:rsid w:val="002A3D9B"/>
    <w:rsid w:val="002A6793"/>
    <w:rsid w:val="002A721D"/>
    <w:rsid w:val="002B209D"/>
    <w:rsid w:val="002B291C"/>
    <w:rsid w:val="002B31AB"/>
    <w:rsid w:val="002B50ED"/>
    <w:rsid w:val="002B6231"/>
    <w:rsid w:val="002B7ED5"/>
    <w:rsid w:val="002C05D1"/>
    <w:rsid w:val="002C0792"/>
    <w:rsid w:val="002C1031"/>
    <w:rsid w:val="002C1276"/>
    <w:rsid w:val="002C1460"/>
    <w:rsid w:val="002C1656"/>
    <w:rsid w:val="002C20CC"/>
    <w:rsid w:val="002C2273"/>
    <w:rsid w:val="002C43D1"/>
    <w:rsid w:val="002C5F17"/>
    <w:rsid w:val="002C7541"/>
    <w:rsid w:val="002D0108"/>
    <w:rsid w:val="002D6B1B"/>
    <w:rsid w:val="002E17C2"/>
    <w:rsid w:val="002E18A4"/>
    <w:rsid w:val="002E501E"/>
    <w:rsid w:val="002F090C"/>
    <w:rsid w:val="002F2069"/>
    <w:rsid w:val="002F2CA4"/>
    <w:rsid w:val="002F34FE"/>
    <w:rsid w:val="002F564A"/>
    <w:rsid w:val="002F597F"/>
    <w:rsid w:val="002F5DF4"/>
    <w:rsid w:val="002F67DE"/>
    <w:rsid w:val="002F7611"/>
    <w:rsid w:val="002F7A2D"/>
    <w:rsid w:val="003001CD"/>
    <w:rsid w:val="0030053E"/>
    <w:rsid w:val="0030086A"/>
    <w:rsid w:val="0030214C"/>
    <w:rsid w:val="00302361"/>
    <w:rsid w:val="003024A4"/>
    <w:rsid w:val="003045AF"/>
    <w:rsid w:val="00305C3A"/>
    <w:rsid w:val="003070FC"/>
    <w:rsid w:val="00310434"/>
    <w:rsid w:val="0031138F"/>
    <w:rsid w:val="003118E9"/>
    <w:rsid w:val="00312252"/>
    <w:rsid w:val="00312467"/>
    <w:rsid w:val="00315B5D"/>
    <w:rsid w:val="003165DC"/>
    <w:rsid w:val="00317813"/>
    <w:rsid w:val="00317BC7"/>
    <w:rsid w:val="00317DAE"/>
    <w:rsid w:val="003200EC"/>
    <w:rsid w:val="00320A24"/>
    <w:rsid w:val="003232E3"/>
    <w:rsid w:val="00324837"/>
    <w:rsid w:val="00324BE9"/>
    <w:rsid w:val="003252B3"/>
    <w:rsid w:val="003271AC"/>
    <w:rsid w:val="00327385"/>
    <w:rsid w:val="0032786D"/>
    <w:rsid w:val="00327EE7"/>
    <w:rsid w:val="00333AE3"/>
    <w:rsid w:val="00335AF8"/>
    <w:rsid w:val="003360A3"/>
    <w:rsid w:val="00336B18"/>
    <w:rsid w:val="00342137"/>
    <w:rsid w:val="003447DE"/>
    <w:rsid w:val="0035147E"/>
    <w:rsid w:val="003519CE"/>
    <w:rsid w:val="00353227"/>
    <w:rsid w:val="003542F3"/>
    <w:rsid w:val="00355E05"/>
    <w:rsid w:val="00357E74"/>
    <w:rsid w:val="00362190"/>
    <w:rsid w:val="00370F9E"/>
    <w:rsid w:val="00373B94"/>
    <w:rsid w:val="003740D0"/>
    <w:rsid w:val="00376D1A"/>
    <w:rsid w:val="003773FD"/>
    <w:rsid w:val="003808F0"/>
    <w:rsid w:val="00380A49"/>
    <w:rsid w:val="00381855"/>
    <w:rsid w:val="0038492E"/>
    <w:rsid w:val="003850DF"/>
    <w:rsid w:val="00385388"/>
    <w:rsid w:val="003854CE"/>
    <w:rsid w:val="003908EE"/>
    <w:rsid w:val="00391DFA"/>
    <w:rsid w:val="0039228A"/>
    <w:rsid w:val="00394569"/>
    <w:rsid w:val="00396422"/>
    <w:rsid w:val="003969ED"/>
    <w:rsid w:val="003970D0"/>
    <w:rsid w:val="00397159"/>
    <w:rsid w:val="003A0A98"/>
    <w:rsid w:val="003A16FE"/>
    <w:rsid w:val="003A179D"/>
    <w:rsid w:val="003A2EFF"/>
    <w:rsid w:val="003A37F5"/>
    <w:rsid w:val="003A617A"/>
    <w:rsid w:val="003A6B0B"/>
    <w:rsid w:val="003A74C2"/>
    <w:rsid w:val="003B1989"/>
    <w:rsid w:val="003B1F10"/>
    <w:rsid w:val="003B557F"/>
    <w:rsid w:val="003B5B95"/>
    <w:rsid w:val="003B6D1C"/>
    <w:rsid w:val="003C2293"/>
    <w:rsid w:val="003C23EE"/>
    <w:rsid w:val="003C314F"/>
    <w:rsid w:val="003C6FE4"/>
    <w:rsid w:val="003C78D5"/>
    <w:rsid w:val="003D0185"/>
    <w:rsid w:val="003D19A1"/>
    <w:rsid w:val="003D2B3D"/>
    <w:rsid w:val="003D392B"/>
    <w:rsid w:val="003D7CE4"/>
    <w:rsid w:val="003E0135"/>
    <w:rsid w:val="003E07BB"/>
    <w:rsid w:val="003F0F46"/>
    <w:rsid w:val="003F2E44"/>
    <w:rsid w:val="003F7286"/>
    <w:rsid w:val="003F7400"/>
    <w:rsid w:val="00400021"/>
    <w:rsid w:val="00400DFA"/>
    <w:rsid w:val="00402338"/>
    <w:rsid w:val="00402E7A"/>
    <w:rsid w:val="00402FCA"/>
    <w:rsid w:val="0040307D"/>
    <w:rsid w:val="004048E1"/>
    <w:rsid w:val="00406336"/>
    <w:rsid w:val="00406D19"/>
    <w:rsid w:val="004077F9"/>
    <w:rsid w:val="00411661"/>
    <w:rsid w:val="00412B55"/>
    <w:rsid w:val="00417522"/>
    <w:rsid w:val="0042014A"/>
    <w:rsid w:val="0042069E"/>
    <w:rsid w:val="00420EEB"/>
    <w:rsid w:val="00421A80"/>
    <w:rsid w:val="00421DF8"/>
    <w:rsid w:val="00423312"/>
    <w:rsid w:val="00423CCB"/>
    <w:rsid w:val="004256F9"/>
    <w:rsid w:val="00427E54"/>
    <w:rsid w:val="0043172D"/>
    <w:rsid w:val="00432E48"/>
    <w:rsid w:val="00435ACD"/>
    <w:rsid w:val="00437B54"/>
    <w:rsid w:val="00437D52"/>
    <w:rsid w:val="00442582"/>
    <w:rsid w:val="00442D66"/>
    <w:rsid w:val="00443D77"/>
    <w:rsid w:val="00444314"/>
    <w:rsid w:val="004464B7"/>
    <w:rsid w:val="00450A0B"/>
    <w:rsid w:val="00451F0E"/>
    <w:rsid w:val="00451F35"/>
    <w:rsid w:val="00454194"/>
    <w:rsid w:val="00454670"/>
    <w:rsid w:val="00454C78"/>
    <w:rsid w:val="00454FD4"/>
    <w:rsid w:val="0045618A"/>
    <w:rsid w:val="004603D9"/>
    <w:rsid w:val="00465252"/>
    <w:rsid w:val="0046539E"/>
    <w:rsid w:val="00465F38"/>
    <w:rsid w:val="0046706B"/>
    <w:rsid w:val="00467A0A"/>
    <w:rsid w:val="004703BC"/>
    <w:rsid w:val="0047347E"/>
    <w:rsid w:val="00474D8D"/>
    <w:rsid w:val="00475A29"/>
    <w:rsid w:val="00476327"/>
    <w:rsid w:val="0047739C"/>
    <w:rsid w:val="00477890"/>
    <w:rsid w:val="004802B1"/>
    <w:rsid w:val="00480BFC"/>
    <w:rsid w:val="004812F2"/>
    <w:rsid w:val="00482549"/>
    <w:rsid w:val="00484FAB"/>
    <w:rsid w:val="00485727"/>
    <w:rsid w:val="00485B63"/>
    <w:rsid w:val="00490AB4"/>
    <w:rsid w:val="0049189D"/>
    <w:rsid w:val="004922D1"/>
    <w:rsid w:val="00493382"/>
    <w:rsid w:val="00494D6C"/>
    <w:rsid w:val="0049788F"/>
    <w:rsid w:val="004A22C0"/>
    <w:rsid w:val="004A2E91"/>
    <w:rsid w:val="004A2F00"/>
    <w:rsid w:val="004A6647"/>
    <w:rsid w:val="004A6BE2"/>
    <w:rsid w:val="004A7825"/>
    <w:rsid w:val="004A7C5B"/>
    <w:rsid w:val="004B1643"/>
    <w:rsid w:val="004B1BEF"/>
    <w:rsid w:val="004B2573"/>
    <w:rsid w:val="004B2DF3"/>
    <w:rsid w:val="004B5558"/>
    <w:rsid w:val="004B727A"/>
    <w:rsid w:val="004B7846"/>
    <w:rsid w:val="004C034B"/>
    <w:rsid w:val="004C1FC3"/>
    <w:rsid w:val="004C2C94"/>
    <w:rsid w:val="004C39F1"/>
    <w:rsid w:val="004C408F"/>
    <w:rsid w:val="004C5ACB"/>
    <w:rsid w:val="004C763B"/>
    <w:rsid w:val="004D12F7"/>
    <w:rsid w:val="004D1ABB"/>
    <w:rsid w:val="004D2067"/>
    <w:rsid w:val="004D3CC7"/>
    <w:rsid w:val="004D42BB"/>
    <w:rsid w:val="004D4BF7"/>
    <w:rsid w:val="004D4CA7"/>
    <w:rsid w:val="004D4FBF"/>
    <w:rsid w:val="004D59B1"/>
    <w:rsid w:val="004D6188"/>
    <w:rsid w:val="004D698D"/>
    <w:rsid w:val="004D6A88"/>
    <w:rsid w:val="004D7D20"/>
    <w:rsid w:val="004E6073"/>
    <w:rsid w:val="004F022B"/>
    <w:rsid w:val="004F0272"/>
    <w:rsid w:val="004F162F"/>
    <w:rsid w:val="004F1D63"/>
    <w:rsid w:val="004F1EC9"/>
    <w:rsid w:val="004F3674"/>
    <w:rsid w:val="004F3834"/>
    <w:rsid w:val="004F534F"/>
    <w:rsid w:val="004F6090"/>
    <w:rsid w:val="004F7220"/>
    <w:rsid w:val="00504E5C"/>
    <w:rsid w:val="0050550B"/>
    <w:rsid w:val="00505BB2"/>
    <w:rsid w:val="00506C62"/>
    <w:rsid w:val="00507395"/>
    <w:rsid w:val="00507B42"/>
    <w:rsid w:val="0051159A"/>
    <w:rsid w:val="00512EDB"/>
    <w:rsid w:val="00513004"/>
    <w:rsid w:val="005163FA"/>
    <w:rsid w:val="00516D35"/>
    <w:rsid w:val="00517C16"/>
    <w:rsid w:val="00522209"/>
    <w:rsid w:val="0052621B"/>
    <w:rsid w:val="00526542"/>
    <w:rsid w:val="00527F0E"/>
    <w:rsid w:val="00530C58"/>
    <w:rsid w:val="0053259A"/>
    <w:rsid w:val="00540624"/>
    <w:rsid w:val="0054193F"/>
    <w:rsid w:val="005428CB"/>
    <w:rsid w:val="005438C1"/>
    <w:rsid w:val="00546AFE"/>
    <w:rsid w:val="00546C23"/>
    <w:rsid w:val="00547F2C"/>
    <w:rsid w:val="00551774"/>
    <w:rsid w:val="00551796"/>
    <w:rsid w:val="00552738"/>
    <w:rsid w:val="005530F2"/>
    <w:rsid w:val="00553DF4"/>
    <w:rsid w:val="0055417D"/>
    <w:rsid w:val="00554D50"/>
    <w:rsid w:val="005606B8"/>
    <w:rsid w:val="00560FB4"/>
    <w:rsid w:val="00561E74"/>
    <w:rsid w:val="00562504"/>
    <w:rsid w:val="005627A8"/>
    <w:rsid w:val="00563F24"/>
    <w:rsid w:val="00567039"/>
    <w:rsid w:val="00567C76"/>
    <w:rsid w:val="00571FC1"/>
    <w:rsid w:val="005728A3"/>
    <w:rsid w:val="00573D7B"/>
    <w:rsid w:val="00581333"/>
    <w:rsid w:val="005830B1"/>
    <w:rsid w:val="005831E0"/>
    <w:rsid w:val="005840F9"/>
    <w:rsid w:val="005853ED"/>
    <w:rsid w:val="00587495"/>
    <w:rsid w:val="0059144B"/>
    <w:rsid w:val="00593CB9"/>
    <w:rsid w:val="00595174"/>
    <w:rsid w:val="00596C69"/>
    <w:rsid w:val="00597367"/>
    <w:rsid w:val="005977A3"/>
    <w:rsid w:val="005A0215"/>
    <w:rsid w:val="005A08BB"/>
    <w:rsid w:val="005A092E"/>
    <w:rsid w:val="005A0C6D"/>
    <w:rsid w:val="005A1BC1"/>
    <w:rsid w:val="005A27AF"/>
    <w:rsid w:val="005A2885"/>
    <w:rsid w:val="005B1259"/>
    <w:rsid w:val="005B1ADF"/>
    <w:rsid w:val="005B1EE0"/>
    <w:rsid w:val="005B3570"/>
    <w:rsid w:val="005B3874"/>
    <w:rsid w:val="005B4DE8"/>
    <w:rsid w:val="005B67B0"/>
    <w:rsid w:val="005C185D"/>
    <w:rsid w:val="005C26F4"/>
    <w:rsid w:val="005C3ABA"/>
    <w:rsid w:val="005C44CD"/>
    <w:rsid w:val="005C49A0"/>
    <w:rsid w:val="005C5493"/>
    <w:rsid w:val="005C6F6F"/>
    <w:rsid w:val="005D1BDC"/>
    <w:rsid w:val="005D1D03"/>
    <w:rsid w:val="005D1FE9"/>
    <w:rsid w:val="005D28FA"/>
    <w:rsid w:val="005D3A97"/>
    <w:rsid w:val="005D41C2"/>
    <w:rsid w:val="005D5BF3"/>
    <w:rsid w:val="005D69E4"/>
    <w:rsid w:val="005D7B4A"/>
    <w:rsid w:val="005E395F"/>
    <w:rsid w:val="005E49F4"/>
    <w:rsid w:val="005E6500"/>
    <w:rsid w:val="005F1C11"/>
    <w:rsid w:val="005F31A5"/>
    <w:rsid w:val="005F3CDB"/>
    <w:rsid w:val="005F65E0"/>
    <w:rsid w:val="005F6ED9"/>
    <w:rsid w:val="005F7407"/>
    <w:rsid w:val="00600579"/>
    <w:rsid w:val="00601825"/>
    <w:rsid w:val="00601A5C"/>
    <w:rsid w:val="006021C5"/>
    <w:rsid w:val="0060343F"/>
    <w:rsid w:val="006050E2"/>
    <w:rsid w:val="00605D04"/>
    <w:rsid w:val="00606477"/>
    <w:rsid w:val="006112F5"/>
    <w:rsid w:val="006149AF"/>
    <w:rsid w:val="006155FD"/>
    <w:rsid w:val="00615DF2"/>
    <w:rsid w:val="0062388A"/>
    <w:rsid w:val="006242C5"/>
    <w:rsid w:val="00625DAB"/>
    <w:rsid w:val="0062608A"/>
    <w:rsid w:val="00626CEB"/>
    <w:rsid w:val="006303CF"/>
    <w:rsid w:val="00633BAF"/>
    <w:rsid w:val="00633CEE"/>
    <w:rsid w:val="00635680"/>
    <w:rsid w:val="00635C20"/>
    <w:rsid w:val="00636307"/>
    <w:rsid w:val="0064253F"/>
    <w:rsid w:val="00643006"/>
    <w:rsid w:val="0064478A"/>
    <w:rsid w:val="00645670"/>
    <w:rsid w:val="0064625A"/>
    <w:rsid w:val="00647CD2"/>
    <w:rsid w:val="00647D0A"/>
    <w:rsid w:val="006516F5"/>
    <w:rsid w:val="00652C41"/>
    <w:rsid w:val="00653BD9"/>
    <w:rsid w:val="00655533"/>
    <w:rsid w:val="00657907"/>
    <w:rsid w:val="00665B57"/>
    <w:rsid w:val="006661A3"/>
    <w:rsid w:val="00667B47"/>
    <w:rsid w:val="00670847"/>
    <w:rsid w:val="00671E6D"/>
    <w:rsid w:val="00672F9B"/>
    <w:rsid w:val="00673CD1"/>
    <w:rsid w:val="006752BC"/>
    <w:rsid w:val="00675DE4"/>
    <w:rsid w:val="006760B8"/>
    <w:rsid w:val="0067616E"/>
    <w:rsid w:val="00681082"/>
    <w:rsid w:val="006827CE"/>
    <w:rsid w:val="00682FA5"/>
    <w:rsid w:val="0068438B"/>
    <w:rsid w:val="00684D66"/>
    <w:rsid w:val="006852BA"/>
    <w:rsid w:val="00686B89"/>
    <w:rsid w:val="00691F9A"/>
    <w:rsid w:val="00692AF1"/>
    <w:rsid w:val="0069310B"/>
    <w:rsid w:val="00693A42"/>
    <w:rsid w:val="00693E18"/>
    <w:rsid w:val="00693F28"/>
    <w:rsid w:val="006941BB"/>
    <w:rsid w:val="00696187"/>
    <w:rsid w:val="006A3445"/>
    <w:rsid w:val="006A377F"/>
    <w:rsid w:val="006A4EDC"/>
    <w:rsid w:val="006A5447"/>
    <w:rsid w:val="006A5B96"/>
    <w:rsid w:val="006A69DF"/>
    <w:rsid w:val="006B0342"/>
    <w:rsid w:val="006B1E6D"/>
    <w:rsid w:val="006B24ED"/>
    <w:rsid w:val="006B2E1C"/>
    <w:rsid w:val="006B5D1D"/>
    <w:rsid w:val="006B6A66"/>
    <w:rsid w:val="006C0BDB"/>
    <w:rsid w:val="006C2D02"/>
    <w:rsid w:val="006C5ACD"/>
    <w:rsid w:val="006D2955"/>
    <w:rsid w:val="006D561D"/>
    <w:rsid w:val="006E223A"/>
    <w:rsid w:val="006E239C"/>
    <w:rsid w:val="006E4535"/>
    <w:rsid w:val="006E5774"/>
    <w:rsid w:val="006F14A6"/>
    <w:rsid w:val="006F3113"/>
    <w:rsid w:val="006F3A7C"/>
    <w:rsid w:val="006F44AD"/>
    <w:rsid w:val="006F47D1"/>
    <w:rsid w:val="006F57D4"/>
    <w:rsid w:val="00701837"/>
    <w:rsid w:val="00701BA3"/>
    <w:rsid w:val="00701FD9"/>
    <w:rsid w:val="0070627F"/>
    <w:rsid w:val="007066DC"/>
    <w:rsid w:val="00706922"/>
    <w:rsid w:val="00706D43"/>
    <w:rsid w:val="00707996"/>
    <w:rsid w:val="00707A2F"/>
    <w:rsid w:val="00713DA0"/>
    <w:rsid w:val="00714F2A"/>
    <w:rsid w:val="007151C2"/>
    <w:rsid w:val="00715347"/>
    <w:rsid w:val="007161E1"/>
    <w:rsid w:val="007175AB"/>
    <w:rsid w:val="007176EA"/>
    <w:rsid w:val="00717DFE"/>
    <w:rsid w:val="007240B6"/>
    <w:rsid w:val="00724DCD"/>
    <w:rsid w:val="00724FF5"/>
    <w:rsid w:val="0072776E"/>
    <w:rsid w:val="00730306"/>
    <w:rsid w:val="007304A3"/>
    <w:rsid w:val="00730FA7"/>
    <w:rsid w:val="00731E22"/>
    <w:rsid w:val="007373D0"/>
    <w:rsid w:val="00737A22"/>
    <w:rsid w:val="00737DE4"/>
    <w:rsid w:val="0074079C"/>
    <w:rsid w:val="0074084F"/>
    <w:rsid w:val="007427B0"/>
    <w:rsid w:val="00743860"/>
    <w:rsid w:val="007439CA"/>
    <w:rsid w:val="00744D9F"/>
    <w:rsid w:val="00746315"/>
    <w:rsid w:val="00747158"/>
    <w:rsid w:val="007514CF"/>
    <w:rsid w:val="007535D1"/>
    <w:rsid w:val="0075687B"/>
    <w:rsid w:val="0075762C"/>
    <w:rsid w:val="007625DA"/>
    <w:rsid w:val="007627C6"/>
    <w:rsid w:val="00763CA5"/>
    <w:rsid w:val="00764A87"/>
    <w:rsid w:val="007653FF"/>
    <w:rsid w:val="007659F8"/>
    <w:rsid w:val="007669D7"/>
    <w:rsid w:val="00767995"/>
    <w:rsid w:val="00770C43"/>
    <w:rsid w:val="00774706"/>
    <w:rsid w:val="00775BFB"/>
    <w:rsid w:val="00777014"/>
    <w:rsid w:val="007862EC"/>
    <w:rsid w:val="00790727"/>
    <w:rsid w:val="00792202"/>
    <w:rsid w:val="0079329B"/>
    <w:rsid w:val="0079544B"/>
    <w:rsid w:val="0079627D"/>
    <w:rsid w:val="007A0E24"/>
    <w:rsid w:val="007A1C5F"/>
    <w:rsid w:val="007A210B"/>
    <w:rsid w:val="007A28D6"/>
    <w:rsid w:val="007A44A0"/>
    <w:rsid w:val="007A5199"/>
    <w:rsid w:val="007A78A6"/>
    <w:rsid w:val="007A7AAC"/>
    <w:rsid w:val="007A7B3D"/>
    <w:rsid w:val="007B16B1"/>
    <w:rsid w:val="007B23F3"/>
    <w:rsid w:val="007B26D6"/>
    <w:rsid w:val="007B33FB"/>
    <w:rsid w:val="007B5CC8"/>
    <w:rsid w:val="007B5D46"/>
    <w:rsid w:val="007B613E"/>
    <w:rsid w:val="007B792B"/>
    <w:rsid w:val="007C2B5C"/>
    <w:rsid w:val="007C3254"/>
    <w:rsid w:val="007C4BE4"/>
    <w:rsid w:val="007C6572"/>
    <w:rsid w:val="007C7045"/>
    <w:rsid w:val="007C77F8"/>
    <w:rsid w:val="007C7F2C"/>
    <w:rsid w:val="007D000C"/>
    <w:rsid w:val="007D1628"/>
    <w:rsid w:val="007D2A37"/>
    <w:rsid w:val="007D3D58"/>
    <w:rsid w:val="007D4F86"/>
    <w:rsid w:val="007E04B7"/>
    <w:rsid w:val="007E2A36"/>
    <w:rsid w:val="007E37DC"/>
    <w:rsid w:val="007E47BB"/>
    <w:rsid w:val="007E4E61"/>
    <w:rsid w:val="007E51D2"/>
    <w:rsid w:val="007E68D5"/>
    <w:rsid w:val="007F06DB"/>
    <w:rsid w:val="007F19B0"/>
    <w:rsid w:val="007F1C53"/>
    <w:rsid w:val="007F1C87"/>
    <w:rsid w:val="007F2C1D"/>
    <w:rsid w:val="007F3A2B"/>
    <w:rsid w:val="007F3CFC"/>
    <w:rsid w:val="007F3F48"/>
    <w:rsid w:val="007F4196"/>
    <w:rsid w:val="00801083"/>
    <w:rsid w:val="008012F7"/>
    <w:rsid w:val="008015BF"/>
    <w:rsid w:val="008041A4"/>
    <w:rsid w:val="008053D7"/>
    <w:rsid w:val="008079D9"/>
    <w:rsid w:val="00807DE3"/>
    <w:rsid w:val="00807E3B"/>
    <w:rsid w:val="00810903"/>
    <w:rsid w:val="008167FA"/>
    <w:rsid w:val="008170D2"/>
    <w:rsid w:val="00817A92"/>
    <w:rsid w:val="00822B23"/>
    <w:rsid w:val="00822CB8"/>
    <w:rsid w:val="0082318A"/>
    <w:rsid w:val="00823495"/>
    <w:rsid w:val="00823997"/>
    <w:rsid w:val="00827A18"/>
    <w:rsid w:val="00831C92"/>
    <w:rsid w:val="00833183"/>
    <w:rsid w:val="00833BAA"/>
    <w:rsid w:val="00833FE9"/>
    <w:rsid w:val="00834791"/>
    <w:rsid w:val="008366A7"/>
    <w:rsid w:val="00842CF9"/>
    <w:rsid w:val="00842E50"/>
    <w:rsid w:val="008437B7"/>
    <w:rsid w:val="00845A6C"/>
    <w:rsid w:val="00845BF5"/>
    <w:rsid w:val="00845FFE"/>
    <w:rsid w:val="00846117"/>
    <w:rsid w:val="008473FD"/>
    <w:rsid w:val="00851A47"/>
    <w:rsid w:val="0085246C"/>
    <w:rsid w:val="00854C7B"/>
    <w:rsid w:val="00861A9C"/>
    <w:rsid w:val="0086289A"/>
    <w:rsid w:val="00864ED8"/>
    <w:rsid w:val="00865492"/>
    <w:rsid w:val="008654E0"/>
    <w:rsid w:val="00865804"/>
    <w:rsid w:val="008675FB"/>
    <w:rsid w:val="00870F51"/>
    <w:rsid w:val="00871535"/>
    <w:rsid w:val="008725CF"/>
    <w:rsid w:val="00873171"/>
    <w:rsid w:val="008765EC"/>
    <w:rsid w:val="008771B9"/>
    <w:rsid w:val="00877A6C"/>
    <w:rsid w:val="00880835"/>
    <w:rsid w:val="00886CD0"/>
    <w:rsid w:val="00887E84"/>
    <w:rsid w:val="00890EDE"/>
    <w:rsid w:val="00892844"/>
    <w:rsid w:val="00892CEF"/>
    <w:rsid w:val="00894B3D"/>
    <w:rsid w:val="00895903"/>
    <w:rsid w:val="00895FAD"/>
    <w:rsid w:val="008971BB"/>
    <w:rsid w:val="008A07A1"/>
    <w:rsid w:val="008A23A5"/>
    <w:rsid w:val="008A26BC"/>
    <w:rsid w:val="008A2A7A"/>
    <w:rsid w:val="008A3B49"/>
    <w:rsid w:val="008A7153"/>
    <w:rsid w:val="008B180B"/>
    <w:rsid w:val="008B1E19"/>
    <w:rsid w:val="008B1EDC"/>
    <w:rsid w:val="008B48DE"/>
    <w:rsid w:val="008B4DB4"/>
    <w:rsid w:val="008B5361"/>
    <w:rsid w:val="008B57A8"/>
    <w:rsid w:val="008B76C1"/>
    <w:rsid w:val="008C0152"/>
    <w:rsid w:val="008C03F4"/>
    <w:rsid w:val="008C0D74"/>
    <w:rsid w:val="008C18AB"/>
    <w:rsid w:val="008C1DE7"/>
    <w:rsid w:val="008C2616"/>
    <w:rsid w:val="008C4D90"/>
    <w:rsid w:val="008C5092"/>
    <w:rsid w:val="008D33EA"/>
    <w:rsid w:val="008D3C65"/>
    <w:rsid w:val="008D59B0"/>
    <w:rsid w:val="008D5A46"/>
    <w:rsid w:val="008D636A"/>
    <w:rsid w:val="008D724B"/>
    <w:rsid w:val="008D75A4"/>
    <w:rsid w:val="008D7BCF"/>
    <w:rsid w:val="008E1AD0"/>
    <w:rsid w:val="008E1E2C"/>
    <w:rsid w:val="008E2B2C"/>
    <w:rsid w:val="008E3654"/>
    <w:rsid w:val="008E3D4E"/>
    <w:rsid w:val="008E65E2"/>
    <w:rsid w:val="008E6E79"/>
    <w:rsid w:val="008E774D"/>
    <w:rsid w:val="008F0EE1"/>
    <w:rsid w:val="008F1B92"/>
    <w:rsid w:val="008F32C9"/>
    <w:rsid w:val="008F3B79"/>
    <w:rsid w:val="008F4EE3"/>
    <w:rsid w:val="008F6BB1"/>
    <w:rsid w:val="008F6C80"/>
    <w:rsid w:val="008F7482"/>
    <w:rsid w:val="008F7FF8"/>
    <w:rsid w:val="00900B40"/>
    <w:rsid w:val="0090316B"/>
    <w:rsid w:val="00904028"/>
    <w:rsid w:val="0090420E"/>
    <w:rsid w:val="00904AFF"/>
    <w:rsid w:val="0090567C"/>
    <w:rsid w:val="009062D5"/>
    <w:rsid w:val="009066A5"/>
    <w:rsid w:val="00907368"/>
    <w:rsid w:val="00907844"/>
    <w:rsid w:val="00910A0D"/>
    <w:rsid w:val="009132A5"/>
    <w:rsid w:val="009167A2"/>
    <w:rsid w:val="00916DA2"/>
    <w:rsid w:val="00916E60"/>
    <w:rsid w:val="00916FF9"/>
    <w:rsid w:val="00917E5D"/>
    <w:rsid w:val="009207A3"/>
    <w:rsid w:val="0092271A"/>
    <w:rsid w:val="0092457E"/>
    <w:rsid w:val="0092586E"/>
    <w:rsid w:val="00925C30"/>
    <w:rsid w:val="00927D81"/>
    <w:rsid w:val="009312F9"/>
    <w:rsid w:val="0093268A"/>
    <w:rsid w:val="00934B6B"/>
    <w:rsid w:val="00935093"/>
    <w:rsid w:val="00935DC4"/>
    <w:rsid w:val="00935F2C"/>
    <w:rsid w:val="009402FB"/>
    <w:rsid w:val="00940C81"/>
    <w:rsid w:val="0094194E"/>
    <w:rsid w:val="00941B89"/>
    <w:rsid w:val="009424FB"/>
    <w:rsid w:val="00945D7E"/>
    <w:rsid w:val="00947548"/>
    <w:rsid w:val="009475BB"/>
    <w:rsid w:val="00950768"/>
    <w:rsid w:val="00952BED"/>
    <w:rsid w:val="00955347"/>
    <w:rsid w:val="0095535B"/>
    <w:rsid w:val="00956623"/>
    <w:rsid w:val="00963C59"/>
    <w:rsid w:val="00964274"/>
    <w:rsid w:val="00964CF6"/>
    <w:rsid w:val="009663A5"/>
    <w:rsid w:val="00967FB7"/>
    <w:rsid w:val="00971306"/>
    <w:rsid w:val="009726E8"/>
    <w:rsid w:val="009737CB"/>
    <w:rsid w:val="009778A1"/>
    <w:rsid w:val="00980C6E"/>
    <w:rsid w:val="009810A7"/>
    <w:rsid w:val="00982CEF"/>
    <w:rsid w:val="00983AAC"/>
    <w:rsid w:val="00987480"/>
    <w:rsid w:val="00987B67"/>
    <w:rsid w:val="0099099D"/>
    <w:rsid w:val="00991DB9"/>
    <w:rsid w:val="00992E9C"/>
    <w:rsid w:val="009944AE"/>
    <w:rsid w:val="0099530C"/>
    <w:rsid w:val="0099789F"/>
    <w:rsid w:val="009A09A5"/>
    <w:rsid w:val="009A0A2B"/>
    <w:rsid w:val="009A1DBE"/>
    <w:rsid w:val="009A26BE"/>
    <w:rsid w:val="009A4D16"/>
    <w:rsid w:val="009B21D6"/>
    <w:rsid w:val="009B2EFD"/>
    <w:rsid w:val="009B55CC"/>
    <w:rsid w:val="009B6584"/>
    <w:rsid w:val="009C2BF7"/>
    <w:rsid w:val="009C2F18"/>
    <w:rsid w:val="009C3601"/>
    <w:rsid w:val="009C51F9"/>
    <w:rsid w:val="009C5303"/>
    <w:rsid w:val="009D0C36"/>
    <w:rsid w:val="009D1E39"/>
    <w:rsid w:val="009D2A04"/>
    <w:rsid w:val="009D4316"/>
    <w:rsid w:val="009D7570"/>
    <w:rsid w:val="009D79E7"/>
    <w:rsid w:val="009E0D7A"/>
    <w:rsid w:val="009E10A1"/>
    <w:rsid w:val="009E1E5D"/>
    <w:rsid w:val="009E34FE"/>
    <w:rsid w:val="009E5E2D"/>
    <w:rsid w:val="009E5EE1"/>
    <w:rsid w:val="009E6B66"/>
    <w:rsid w:val="009F0B49"/>
    <w:rsid w:val="009F1C7B"/>
    <w:rsid w:val="009F261C"/>
    <w:rsid w:val="009F5E1C"/>
    <w:rsid w:val="00A00F13"/>
    <w:rsid w:val="00A016DC"/>
    <w:rsid w:val="00A01867"/>
    <w:rsid w:val="00A022BF"/>
    <w:rsid w:val="00A02F3F"/>
    <w:rsid w:val="00A0461C"/>
    <w:rsid w:val="00A04633"/>
    <w:rsid w:val="00A04CA4"/>
    <w:rsid w:val="00A05219"/>
    <w:rsid w:val="00A053F1"/>
    <w:rsid w:val="00A05625"/>
    <w:rsid w:val="00A06EB4"/>
    <w:rsid w:val="00A1068B"/>
    <w:rsid w:val="00A10EC6"/>
    <w:rsid w:val="00A1289B"/>
    <w:rsid w:val="00A14226"/>
    <w:rsid w:val="00A161D5"/>
    <w:rsid w:val="00A2208D"/>
    <w:rsid w:val="00A2391A"/>
    <w:rsid w:val="00A25906"/>
    <w:rsid w:val="00A41A41"/>
    <w:rsid w:val="00A429C1"/>
    <w:rsid w:val="00A43156"/>
    <w:rsid w:val="00A431B2"/>
    <w:rsid w:val="00A458CE"/>
    <w:rsid w:val="00A45CEA"/>
    <w:rsid w:val="00A4770A"/>
    <w:rsid w:val="00A47D08"/>
    <w:rsid w:val="00A510D3"/>
    <w:rsid w:val="00A5254B"/>
    <w:rsid w:val="00A52AE8"/>
    <w:rsid w:val="00A54422"/>
    <w:rsid w:val="00A566FE"/>
    <w:rsid w:val="00A60EB0"/>
    <w:rsid w:val="00A62B88"/>
    <w:rsid w:val="00A65900"/>
    <w:rsid w:val="00A67951"/>
    <w:rsid w:val="00A67EC3"/>
    <w:rsid w:val="00A72415"/>
    <w:rsid w:val="00A72ED3"/>
    <w:rsid w:val="00A76A4B"/>
    <w:rsid w:val="00A80666"/>
    <w:rsid w:val="00A814DB"/>
    <w:rsid w:val="00A81BBA"/>
    <w:rsid w:val="00A82023"/>
    <w:rsid w:val="00A820EC"/>
    <w:rsid w:val="00A822F3"/>
    <w:rsid w:val="00A82379"/>
    <w:rsid w:val="00A825DD"/>
    <w:rsid w:val="00A82A01"/>
    <w:rsid w:val="00A85448"/>
    <w:rsid w:val="00A85CFC"/>
    <w:rsid w:val="00A85DB7"/>
    <w:rsid w:val="00A907D6"/>
    <w:rsid w:val="00A92FE0"/>
    <w:rsid w:val="00A936D2"/>
    <w:rsid w:val="00A93D9F"/>
    <w:rsid w:val="00A94038"/>
    <w:rsid w:val="00A9503D"/>
    <w:rsid w:val="00A97A91"/>
    <w:rsid w:val="00AA195F"/>
    <w:rsid w:val="00AA274B"/>
    <w:rsid w:val="00AA3615"/>
    <w:rsid w:val="00AA54C6"/>
    <w:rsid w:val="00AA571D"/>
    <w:rsid w:val="00AA6E0D"/>
    <w:rsid w:val="00AB08B3"/>
    <w:rsid w:val="00AB0FDB"/>
    <w:rsid w:val="00AB10EF"/>
    <w:rsid w:val="00AB139E"/>
    <w:rsid w:val="00AB3552"/>
    <w:rsid w:val="00AB5439"/>
    <w:rsid w:val="00AB55F5"/>
    <w:rsid w:val="00AB5F9F"/>
    <w:rsid w:val="00AB7A57"/>
    <w:rsid w:val="00AC096A"/>
    <w:rsid w:val="00AC1989"/>
    <w:rsid w:val="00AC1C57"/>
    <w:rsid w:val="00AC4397"/>
    <w:rsid w:val="00AC46C0"/>
    <w:rsid w:val="00AC5A2B"/>
    <w:rsid w:val="00AC5C5F"/>
    <w:rsid w:val="00AD02B0"/>
    <w:rsid w:val="00AD2944"/>
    <w:rsid w:val="00AD299D"/>
    <w:rsid w:val="00AD4655"/>
    <w:rsid w:val="00AD4895"/>
    <w:rsid w:val="00AD4AA1"/>
    <w:rsid w:val="00AD4AAE"/>
    <w:rsid w:val="00AD6E62"/>
    <w:rsid w:val="00AD6F04"/>
    <w:rsid w:val="00AD7A70"/>
    <w:rsid w:val="00AE0BB9"/>
    <w:rsid w:val="00AE1D76"/>
    <w:rsid w:val="00AE4DCF"/>
    <w:rsid w:val="00AE5793"/>
    <w:rsid w:val="00AE6837"/>
    <w:rsid w:val="00AF0E40"/>
    <w:rsid w:val="00AF1962"/>
    <w:rsid w:val="00AF36A8"/>
    <w:rsid w:val="00AF7CAC"/>
    <w:rsid w:val="00B008B3"/>
    <w:rsid w:val="00B01AAF"/>
    <w:rsid w:val="00B01ACA"/>
    <w:rsid w:val="00B01D45"/>
    <w:rsid w:val="00B01FAC"/>
    <w:rsid w:val="00B02005"/>
    <w:rsid w:val="00B043E5"/>
    <w:rsid w:val="00B05D43"/>
    <w:rsid w:val="00B07054"/>
    <w:rsid w:val="00B075D1"/>
    <w:rsid w:val="00B078D3"/>
    <w:rsid w:val="00B10297"/>
    <w:rsid w:val="00B10362"/>
    <w:rsid w:val="00B108DF"/>
    <w:rsid w:val="00B1167C"/>
    <w:rsid w:val="00B11D5F"/>
    <w:rsid w:val="00B13646"/>
    <w:rsid w:val="00B138D7"/>
    <w:rsid w:val="00B14167"/>
    <w:rsid w:val="00B17764"/>
    <w:rsid w:val="00B17AE1"/>
    <w:rsid w:val="00B23C82"/>
    <w:rsid w:val="00B251D9"/>
    <w:rsid w:val="00B258D1"/>
    <w:rsid w:val="00B26E3B"/>
    <w:rsid w:val="00B27582"/>
    <w:rsid w:val="00B278DA"/>
    <w:rsid w:val="00B30B44"/>
    <w:rsid w:val="00B34E5E"/>
    <w:rsid w:val="00B35B40"/>
    <w:rsid w:val="00B35DEA"/>
    <w:rsid w:val="00B37609"/>
    <w:rsid w:val="00B40D18"/>
    <w:rsid w:val="00B421B7"/>
    <w:rsid w:val="00B42353"/>
    <w:rsid w:val="00B42E02"/>
    <w:rsid w:val="00B4329A"/>
    <w:rsid w:val="00B452FE"/>
    <w:rsid w:val="00B46DF0"/>
    <w:rsid w:val="00B47A14"/>
    <w:rsid w:val="00B50218"/>
    <w:rsid w:val="00B502A5"/>
    <w:rsid w:val="00B50E43"/>
    <w:rsid w:val="00B51A93"/>
    <w:rsid w:val="00B52976"/>
    <w:rsid w:val="00B529F4"/>
    <w:rsid w:val="00B54777"/>
    <w:rsid w:val="00B574E5"/>
    <w:rsid w:val="00B61929"/>
    <w:rsid w:val="00B62977"/>
    <w:rsid w:val="00B63503"/>
    <w:rsid w:val="00B64031"/>
    <w:rsid w:val="00B67C3F"/>
    <w:rsid w:val="00B67C97"/>
    <w:rsid w:val="00B75167"/>
    <w:rsid w:val="00B77D17"/>
    <w:rsid w:val="00B8156F"/>
    <w:rsid w:val="00B835F3"/>
    <w:rsid w:val="00B8692F"/>
    <w:rsid w:val="00B86AD3"/>
    <w:rsid w:val="00B8748A"/>
    <w:rsid w:val="00B9078A"/>
    <w:rsid w:val="00B90980"/>
    <w:rsid w:val="00B90AE9"/>
    <w:rsid w:val="00B91475"/>
    <w:rsid w:val="00B917CA"/>
    <w:rsid w:val="00B91DEA"/>
    <w:rsid w:val="00B9375D"/>
    <w:rsid w:val="00B94893"/>
    <w:rsid w:val="00B949D2"/>
    <w:rsid w:val="00B94EB7"/>
    <w:rsid w:val="00B955FB"/>
    <w:rsid w:val="00B958F4"/>
    <w:rsid w:val="00BA0696"/>
    <w:rsid w:val="00BA1821"/>
    <w:rsid w:val="00BA2606"/>
    <w:rsid w:val="00BA3A88"/>
    <w:rsid w:val="00BA3A95"/>
    <w:rsid w:val="00BA4C63"/>
    <w:rsid w:val="00BA588C"/>
    <w:rsid w:val="00BA7133"/>
    <w:rsid w:val="00BA7659"/>
    <w:rsid w:val="00BB0846"/>
    <w:rsid w:val="00BB0BD3"/>
    <w:rsid w:val="00BB7EB1"/>
    <w:rsid w:val="00BC0826"/>
    <w:rsid w:val="00BC0C3A"/>
    <w:rsid w:val="00BC3428"/>
    <w:rsid w:val="00BC3550"/>
    <w:rsid w:val="00BC4754"/>
    <w:rsid w:val="00BC5F34"/>
    <w:rsid w:val="00BC6925"/>
    <w:rsid w:val="00BC6D95"/>
    <w:rsid w:val="00BC6DB1"/>
    <w:rsid w:val="00BC7870"/>
    <w:rsid w:val="00BC7E60"/>
    <w:rsid w:val="00BD07E6"/>
    <w:rsid w:val="00BD1A85"/>
    <w:rsid w:val="00BD2983"/>
    <w:rsid w:val="00BD3A68"/>
    <w:rsid w:val="00BD3E41"/>
    <w:rsid w:val="00BD435E"/>
    <w:rsid w:val="00BD51BB"/>
    <w:rsid w:val="00BD72A4"/>
    <w:rsid w:val="00BE3527"/>
    <w:rsid w:val="00BE3A64"/>
    <w:rsid w:val="00BE7F87"/>
    <w:rsid w:val="00BF4A3C"/>
    <w:rsid w:val="00BF4F26"/>
    <w:rsid w:val="00BF5DBB"/>
    <w:rsid w:val="00BF6712"/>
    <w:rsid w:val="00BF7C3A"/>
    <w:rsid w:val="00C04A0D"/>
    <w:rsid w:val="00C04A8F"/>
    <w:rsid w:val="00C05CCE"/>
    <w:rsid w:val="00C06246"/>
    <w:rsid w:val="00C06A14"/>
    <w:rsid w:val="00C10B11"/>
    <w:rsid w:val="00C10BD0"/>
    <w:rsid w:val="00C11705"/>
    <w:rsid w:val="00C15243"/>
    <w:rsid w:val="00C155E7"/>
    <w:rsid w:val="00C22995"/>
    <w:rsid w:val="00C24825"/>
    <w:rsid w:val="00C25E82"/>
    <w:rsid w:val="00C268B4"/>
    <w:rsid w:val="00C2692B"/>
    <w:rsid w:val="00C273BA"/>
    <w:rsid w:val="00C302EE"/>
    <w:rsid w:val="00C30388"/>
    <w:rsid w:val="00C305E7"/>
    <w:rsid w:val="00C30E55"/>
    <w:rsid w:val="00C31E7F"/>
    <w:rsid w:val="00C35E66"/>
    <w:rsid w:val="00C360A1"/>
    <w:rsid w:val="00C361E0"/>
    <w:rsid w:val="00C36339"/>
    <w:rsid w:val="00C36DD8"/>
    <w:rsid w:val="00C36E6B"/>
    <w:rsid w:val="00C3759C"/>
    <w:rsid w:val="00C4124C"/>
    <w:rsid w:val="00C43A17"/>
    <w:rsid w:val="00C45B99"/>
    <w:rsid w:val="00C508DE"/>
    <w:rsid w:val="00C5583B"/>
    <w:rsid w:val="00C55D82"/>
    <w:rsid w:val="00C57652"/>
    <w:rsid w:val="00C578BE"/>
    <w:rsid w:val="00C61850"/>
    <w:rsid w:val="00C61AEB"/>
    <w:rsid w:val="00C61C46"/>
    <w:rsid w:val="00C6207B"/>
    <w:rsid w:val="00C65BF8"/>
    <w:rsid w:val="00C669D4"/>
    <w:rsid w:val="00C70BA8"/>
    <w:rsid w:val="00C719DD"/>
    <w:rsid w:val="00C72298"/>
    <w:rsid w:val="00C74A5F"/>
    <w:rsid w:val="00C75F8F"/>
    <w:rsid w:val="00C77B17"/>
    <w:rsid w:val="00C801FC"/>
    <w:rsid w:val="00C80C92"/>
    <w:rsid w:val="00C81202"/>
    <w:rsid w:val="00C82D20"/>
    <w:rsid w:val="00C831A3"/>
    <w:rsid w:val="00C851B2"/>
    <w:rsid w:val="00C90FA2"/>
    <w:rsid w:val="00C95EEB"/>
    <w:rsid w:val="00CA2D96"/>
    <w:rsid w:val="00CA488C"/>
    <w:rsid w:val="00CA48E0"/>
    <w:rsid w:val="00CA50DD"/>
    <w:rsid w:val="00CA54E7"/>
    <w:rsid w:val="00CA721B"/>
    <w:rsid w:val="00CB14B2"/>
    <w:rsid w:val="00CB1DAB"/>
    <w:rsid w:val="00CB2449"/>
    <w:rsid w:val="00CB4EDF"/>
    <w:rsid w:val="00CB5C9B"/>
    <w:rsid w:val="00CC0BA4"/>
    <w:rsid w:val="00CC1457"/>
    <w:rsid w:val="00CC1767"/>
    <w:rsid w:val="00CC1AFC"/>
    <w:rsid w:val="00CC277E"/>
    <w:rsid w:val="00CC2AD7"/>
    <w:rsid w:val="00CC4DB1"/>
    <w:rsid w:val="00CC5A96"/>
    <w:rsid w:val="00CC5E11"/>
    <w:rsid w:val="00CC6D01"/>
    <w:rsid w:val="00CC7F49"/>
    <w:rsid w:val="00CD1054"/>
    <w:rsid w:val="00CD3A3F"/>
    <w:rsid w:val="00CD43B5"/>
    <w:rsid w:val="00CD47CD"/>
    <w:rsid w:val="00CE1851"/>
    <w:rsid w:val="00CE348E"/>
    <w:rsid w:val="00CE4A8B"/>
    <w:rsid w:val="00CE5CFF"/>
    <w:rsid w:val="00CE7499"/>
    <w:rsid w:val="00CF3942"/>
    <w:rsid w:val="00CF40F7"/>
    <w:rsid w:val="00CF49C0"/>
    <w:rsid w:val="00CF5184"/>
    <w:rsid w:val="00CF6E80"/>
    <w:rsid w:val="00D00DE9"/>
    <w:rsid w:val="00D02B18"/>
    <w:rsid w:val="00D03C98"/>
    <w:rsid w:val="00D04795"/>
    <w:rsid w:val="00D05B69"/>
    <w:rsid w:val="00D06F33"/>
    <w:rsid w:val="00D072C2"/>
    <w:rsid w:val="00D1001F"/>
    <w:rsid w:val="00D10F51"/>
    <w:rsid w:val="00D115CF"/>
    <w:rsid w:val="00D11C24"/>
    <w:rsid w:val="00D1399C"/>
    <w:rsid w:val="00D143DD"/>
    <w:rsid w:val="00D14FAF"/>
    <w:rsid w:val="00D15E4C"/>
    <w:rsid w:val="00D16158"/>
    <w:rsid w:val="00D2077E"/>
    <w:rsid w:val="00D20F96"/>
    <w:rsid w:val="00D20FA9"/>
    <w:rsid w:val="00D21729"/>
    <w:rsid w:val="00D2235E"/>
    <w:rsid w:val="00D23CE0"/>
    <w:rsid w:val="00D24226"/>
    <w:rsid w:val="00D24AA9"/>
    <w:rsid w:val="00D25936"/>
    <w:rsid w:val="00D25D98"/>
    <w:rsid w:val="00D26BEF"/>
    <w:rsid w:val="00D27AA2"/>
    <w:rsid w:val="00D30A9B"/>
    <w:rsid w:val="00D3115C"/>
    <w:rsid w:val="00D33856"/>
    <w:rsid w:val="00D33A4E"/>
    <w:rsid w:val="00D33B11"/>
    <w:rsid w:val="00D34F38"/>
    <w:rsid w:val="00D351E7"/>
    <w:rsid w:val="00D4340E"/>
    <w:rsid w:val="00D44DA8"/>
    <w:rsid w:val="00D46B30"/>
    <w:rsid w:val="00D47B88"/>
    <w:rsid w:val="00D47C32"/>
    <w:rsid w:val="00D507C6"/>
    <w:rsid w:val="00D5189D"/>
    <w:rsid w:val="00D52BE7"/>
    <w:rsid w:val="00D55B0C"/>
    <w:rsid w:val="00D55F5B"/>
    <w:rsid w:val="00D56B16"/>
    <w:rsid w:val="00D56DCE"/>
    <w:rsid w:val="00D60197"/>
    <w:rsid w:val="00D60A50"/>
    <w:rsid w:val="00D632A2"/>
    <w:rsid w:val="00D646AE"/>
    <w:rsid w:val="00D660A7"/>
    <w:rsid w:val="00D66462"/>
    <w:rsid w:val="00D6650B"/>
    <w:rsid w:val="00D66599"/>
    <w:rsid w:val="00D66B81"/>
    <w:rsid w:val="00D67EDE"/>
    <w:rsid w:val="00D70412"/>
    <w:rsid w:val="00D720E5"/>
    <w:rsid w:val="00D72347"/>
    <w:rsid w:val="00D729FC"/>
    <w:rsid w:val="00D72B99"/>
    <w:rsid w:val="00D73266"/>
    <w:rsid w:val="00D735A4"/>
    <w:rsid w:val="00D73622"/>
    <w:rsid w:val="00D742C0"/>
    <w:rsid w:val="00D7504C"/>
    <w:rsid w:val="00D760A6"/>
    <w:rsid w:val="00D8066F"/>
    <w:rsid w:val="00D81695"/>
    <w:rsid w:val="00D86FC8"/>
    <w:rsid w:val="00D911D2"/>
    <w:rsid w:val="00D924F0"/>
    <w:rsid w:val="00D93A74"/>
    <w:rsid w:val="00D96023"/>
    <w:rsid w:val="00D96537"/>
    <w:rsid w:val="00DA01E6"/>
    <w:rsid w:val="00DA255C"/>
    <w:rsid w:val="00DA7815"/>
    <w:rsid w:val="00DB074A"/>
    <w:rsid w:val="00DB0FA3"/>
    <w:rsid w:val="00DB3F3A"/>
    <w:rsid w:val="00DB4092"/>
    <w:rsid w:val="00DB5016"/>
    <w:rsid w:val="00DB64C8"/>
    <w:rsid w:val="00DC0F8B"/>
    <w:rsid w:val="00DC1032"/>
    <w:rsid w:val="00DC1EDE"/>
    <w:rsid w:val="00DC4951"/>
    <w:rsid w:val="00DC4D26"/>
    <w:rsid w:val="00DC4E13"/>
    <w:rsid w:val="00DC673D"/>
    <w:rsid w:val="00DC70F4"/>
    <w:rsid w:val="00DD1094"/>
    <w:rsid w:val="00DD11A8"/>
    <w:rsid w:val="00DD1C7D"/>
    <w:rsid w:val="00DD34DF"/>
    <w:rsid w:val="00DD3907"/>
    <w:rsid w:val="00DD4D4A"/>
    <w:rsid w:val="00DD5A86"/>
    <w:rsid w:val="00DD6F1E"/>
    <w:rsid w:val="00DD7DB0"/>
    <w:rsid w:val="00DE1320"/>
    <w:rsid w:val="00DE2E33"/>
    <w:rsid w:val="00DE39FA"/>
    <w:rsid w:val="00DE6F76"/>
    <w:rsid w:val="00DF1277"/>
    <w:rsid w:val="00DF1510"/>
    <w:rsid w:val="00DF1E66"/>
    <w:rsid w:val="00DF35A8"/>
    <w:rsid w:val="00DF4CBA"/>
    <w:rsid w:val="00DF512B"/>
    <w:rsid w:val="00DF51C7"/>
    <w:rsid w:val="00DF782E"/>
    <w:rsid w:val="00DF7914"/>
    <w:rsid w:val="00DF7BC9"/>
    <w:rsid w:val="00E00B03"/>
    <w:rsid w:val="00E0116D"/>
    <w:rsid w:val="00E012A6"/>
    <w:rsid w:val="00E01A6C"/>
    <w:rsid w:val="00E02151"/>
    <w:rsid w:val="00E03384"/>
    <w:rsid w:val="00E03D45"/>
    <w:rsid w:val="00E05F10"/>
    <w:rsid w:val="00E05F53"/>
    <w:rsid w:val="00E06572"/>
    <w:rsid w:val="00E07A50"/>
    <w:rsid w:val="00E1059C"/>
    <w:rsid w:val="00E10BB6"/>
    <w:rsid w:val="00E127DC"/>
    <w:rsid w:val="00E1296F"/>
    <w:rsid w:val="00E1553E"/>
    <w:rsid w:val="00E16236"/>
    <w:rsid w:val="00E169BB"/>
    <w:rsid w:val="00E20E74"/>
    <w:rsid w:val="00E21421"/>
    <w:rsid w:val="00E2227E"/>
    <w:rsid w:val="00E22773"/>
    <w:rsid w:val="00E228FE"/>
    <w:rsid w:val="00E2433D"/>
    <w:rsid w:val="00E27720"/>
    <w:rsid w:val="00E27C44"/>
    <w:rsid w:val="00E30062"/>
    <w:rsid w:val="00E31FDE"/>
    <w:rsid w:val="00E322AC"/>
    <w:rsid w:val="00E32B83"/>
    <w:rsid w:val="00E379C6"/>
    <w:rsid w:val="00E37BAD"/>
    <w:rsid w:val="00E405C9"/>
    <w:rsid w:val="00E40D4C"/>
    <w:rsid w:val="00E41433"/>
    <w:rsid w:val="00E47466"/>
    <w:rsid w:val="00E50970"/>
    <w:rsid w:val="00E510FB"/>
    <w:rsid w:val="00E52D48"/>
    <w:rsid w:val="00E5372E"/>
    <w:rsid w:val="00E54BC8"/>
    <w:rsid w:val="00E54F05"/>
    <w:rsid w:val="00E578DE"/>
    <w:rsid w:val="00E611ED"/>
    <w:rsid w:val="00E62578"/>
    <w:rsid w:val="00E626F1"/>
    <w:rsid w:val="00E62C48"/>
    <w:rsid w:val="00E62CE4"/>
    <w:rsid w:val="00E64321"/>
    <w:rsid w:val="00E64359"/>
    <w:rsid w:val="00E65748"/>
    <w:rsid w:val="00E668D4"/>
    <w:rsid w:val="00E671DC"/>
    <w:rsid w:val="00E67AA1"/>
    <w:rsid w:val="00E70B03"/>
    <w:rsid w:val="00E70EA4"/>
    <w:rsid w:val="00E71963"/>
    <w:rsid w:val="00E7512C"/>
    <w:rsid w:val="00E752AD"/>
    <w:rsid w:val="00E75C00"/>
    <w:rsid w:val="00E764DA"/>
    <w:rsid w:val="00E76EEC"/>
    <w:rsid w:val="00E77BFD"/>
    <w:rsid w:val="00E82926"/>
    <w:rsid w:val="00E8445A"/>
    <w:rsid w:val="00E85C6A"/>
    <w:rsid w:val="00E85F48"/>
    <w:rsid w:val="00E86F83"/>
    <w:rsid w:val="00E926FA"/>
    <w:rsid w:val="00E93725"/>
    <w:rsid w:val="00E94C62"/>
    <w:rsid w:val="00E97BFA"/>
    <w:rsid w:val="00EA05F3"/>
    <w:rsid w:val="00EA091F"/>
    <w:rsid w:val="00EA19B9"/>
    <w:rsid w:val="00EA1B9B"/>
    <w:rsid w:val="00EA20B1"/>
    <w:rsid w:val="00EA3021"/>
    <w:rsid w:val="00EA3602"/>
    <w:rsid w:val="00EA4157"/>
    <w:rsid w:val="00EA5DA5"/>
    <w:rsid w:val="00EA74E0"/>
    <w:rsid w:val="00EA7FD2"/>
    <w:rsid w:val="00EB07FC"/>
    <w:rsid w:val="00EB2D37"/>
    <w:rsid w:val="00EB5753"/>
    <w:rsid w:val="00EB6F01"/>
    <w:rsid w:val="00EB70F1"/>
    <w:rsid w:val="00EC07A2"/>
    <w:rsid w:val="00EC0D96"/>
    <w:rsid w:val="00EC18A3"/>
    <w:rsid w:val="00EC4D8E"/>
    <w:rsid w:val="00EC5D85"/>
    <w:rsid w:val="00ED0AF6"/>
    <w:rsid w:val="00ED18F1"/>
    <w:rsid w:val="00ED1C8B"/>
    <w:rsid w:val="00ED3BE2"/>
    <w:rsid w:val="00ED7635"/>
    <w:rsid w:val="00EE0D4B"/>
    <w:rsid w:val="00EE23F9"/>
    <w:rsid w:val="00EE3D59"/>
    <w:rsid w:val="00EE4358"/>
    <w:rsid w:val="00EE6820"/>
    <w:rsid w:val="00EE6844"/>
    <w:rsid w:val="00EF04FC"/>
    <w:rsid w:val="00EF0598"/>
    <w:rsid w:val="00EF14D2"/>
    <w:rsid w:val="00EF1A39"/>
    <w:rsid w:val="00EF2E38"/>
    <w:rsid w:val="00EF3EFB"/>
    <w:rsid w:val="00EF64DA"/>
    <w:rsid w:val="00EF6D53"/>
    <w:rsid w:val="00F004B6"/>
    <w:rsid w:val="00F0176B"/>
    <w:rsid w:val="00F0185F"/>
    <w:rsid w:val="00F01EB2"/>
    <w:rsid w:val="00F046FD"/>
    <w:rsid w:val="00F04838"/>
    <w:rsid w:val="00F05223"/>
    <w:rsid w:val="00F05CDD"/>
    <w:rsid w:val="00F06B59"/>
    <w:rsid w:val="00F06D38"/>
    <w:rsid w:val="00F07138"/>
    <w:rsid w:val="00F1016A"/>
    <w:rsid w:val="00F111ED"/>
    <w:rsid w:val="00F1273B"/>
    <w:rsid w:val="00F12FF7"/>
    <w:rsid w:val="00F13842"/>
    <w:rsid w:val="00F14D20"/>
    <w:rsid w:val="00F2097E"/>
    <w:rsid w:val="00F22368"/>
    <w:rsid w:val="00F225C0"/>
    <w:rsid w:val="00F23A1E"/>
    <w:rsid w:val="00F23DB7"/>
    <w:rsid w:val="00F26D36"/>
    <w:rsid w:val="00F319B4"/>
    <w:rsid w:val="00F32382"/>
    <w:rsid w:val="00F334B0"/>
    <w:rsid w:val="00F35F39"/>
    <w:rsid w:val="00F41195"/>
    <w:rsid w:val="00F437DA"/>
    <w:rsid w:val="00F44C89"/>
    <w:rsid w:val="00F46C63"/>
    <w:rsid w:val="00F53F0F"/>
    <w:rsid w:val="00F545D7"/>
    <w:rsid w:val="00F54D52"/>
    <w:rsid w:val="00F562BF"/>
    <w:rsid w:val="00F56745"/>
    <w:rsid w:val="00F56E49"/>
    <w:rsid w:val="00F5759E"/>
    <w:rsid w:val="00F63BAC"/>
    <w:rsid w:val="00F63E02"/>
    <w:rsid w:val="00F64863"/>
    <w:rsid w:val="00F65429"/>
    <w:rsid w:val="00F6596F"/>
    <w:rsid w:val="00F67347"/>
    <w:rsid w:val="00F70C0B"/>
    <w:rsid w:val="00F711B7"/>
    <w:rsid w:val="00F736C7"/>
    <w:rsid w:val="00F75EFF"/>
    <w:rsid w:val="00F7609A"/>
    <w:rsid w:val="00F7758E"/>
    <w:rsid w:val="00F77A2F"/>
    <w:rsid w:val="00F80EA8"/>
    <w:rsid w:val="00F8176D"/>
    <w:rsid w:val="00F82383"/>
    <w:rsid w:val="00F82C16"/>
    <w:rsid w:val="00F870D0"/>
    <w:rsid w:val="00F9008B"/>
    <w:rsid w:val="00F900AA"/>
    <w:rsid w:val="00F90872"/>
    <w:rsid w:val="00F9131D"/>
    <w:rsid w:val="00F91478"/>
    <w:rsid w:val="00F93A47"/>
    <w:rsid w:val="00F952C8"/>
    <w:rsid w:val="00FA011B"/>
    <w:rsid w:val="00FA56E1"/>
    <w:rsid w:val="00FA7559"/>
    <w:rsid w:val="00FA7D21"/>
    <w:rsid w:val="00FA7F30"/>
    <w:rsid w:val="00FB1004"/>
    <w:rsid w:val="00FB13D4"/>
    <w:rsid w:val="00FB1C72"/>
    <w:rsid w:val="00FB2FFE"/>
    <w:rsid w:val="00FB6905"/>
    <w:rsid w:val="00FB7AEE"/>
    <w:rsid w:val="00FC028E"/>
    <w:rsid w:val="00FC0963"/>
    <w:rsid w:val="00FC3202"/>
    <w:rsid w:val="00FC4997"/>
    <w:rsid w:val="00FC632F"/>
    <w:rsid w:val="00FC7DE9"/>
    <w:rsid w:val="00FD16DC"/>
    <w:rsid w:val="00FD19B1"/>
    <w:rsid w:val="00FD4521"/>
    <w:rsid w:val="00FD68FF"/>
    <w:rsid w:val="00FD6FBB"/>
    <w:rsid w:val="00FE10AB"/>
    <w:rsid w:val="00FE1C57"/>
    <w:rsid w:val="00FE3917"/>
    <w:rsid w:val="00FE3BC9"/>
    <w:rsid w:val="00FE4716"/>
    <w:rsid w:val="00FE561E"/>
    <w:rsid w:val="00FE663E"/>
    <w:rsid w:val="00FF31D0"/>
    <w:rsid w:val="00FF3287"/>
    <w:rsid w:val="00FF4332"/>
    <w:rsid w:val="00FF4B81"/>
    <w:rsid w:val="00FF4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694C"/>
  <w15:chartTrackingRefBased/>
  <w15:docId w15:val="{9DEC32A3-FA5B-4C64-A4EB-CF3BE9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ZP_naslov_1_red"/>
    <w:basedOn w:val="Navaden"/>
    <w:next w:val="Navaden"/>
    <w:link w:val="Naslov1Znak"/>
    <w:qFormat/>
    <w:rsid w:val="00823997"/>
    <w:pPr>
      <w:keepNext/>
      <w:keepLines/>
      <w:spacing w:before="240" w:after="0"/>
      <w:outlineLvl w:val="0"/>
    </w:pPr>
    <w:rPr>
      <w:rFonts w:ascii="Arial" w:eastAsiaTheme="majorEastAsia" w:hAnsi="Arial" w:cstheme="majorBidi"/>
      <w:b/>
      <w:color w:val="2F5496" w:themeColor="accent1" w:themeShade="BF"/>
      <w:sz w:val="24"/>
      <w:szCs w:val="32"/>
    </w:rPr>
  </w:style>
  <w:style w:type="paragraph" w:styleId="Naslov2">
    <w:name w:val="heading 2"/>
    <w:basedOn w:val="Navaden"/>
    <w:next w:val="Navaden"/>
    <w:link w:val="Naslov2Znak"/>
    <w:uiPriority w:val="9"/>
    <w:unhideWhenUsed/>
    <w:qFormat/>
    <w:rsid w:val="001C4E36"/>
    <w:pPr>
      <w:keepNext/>
      <w:keepLines/>
      <w:spacing w:before="40" w:after="0"/>
      <w:ind w:left="708"/>
      <w:outlineLvl w:val="1"/>
    </w:pPr>
    <w:rPr>
      <w:rFonts w:ascii="Arial" w:eastAsiaTheme="majorEastAsia" w:hAnsi="Arial" w:cstheme="majorBidi"/>
      <w:b/>
      <w:color w:val="2F5496" w:themeColor="accent1" w:themeShade="BF"/>
      <w:sz w:val="24"/>
      <w:szCs w:val="26"/>
    </w:rPr>
  </w:style>
  <w:style w:type="paragraph" w:styleId="Naslov3">
    <w:name w:val="heading 3"/>
    <w:basedOn w:val="Navaden"/>
    <w:next w:val="Navaden"/>
    <w:link w:val="Naslov3Znak"/>
    <w:uiPriority w:val="9"/>
    <w:unhideWhenUsed/>
    <w:qFormat/>
    <w:rsid w:val="00247602"/>
    <w:pPr>
      <w:keepNext/>
      <w:keepLines/>
      <w:spacing w:before="40" w:after="0"/>
      <w:outlineLvl w:val="2"/>
    </w:pPr>
    <w:rPr>
      <w:rFonts w:ascii="Arial" w:eastAsiaTheme="majorEastAsia" w:hAnsi="Arial" w:cstheme="majorBidi"/>
      <w:b/>
      <w:color w:val="2F5496" w:themeColor="accent1" w:themeShade="BF"/>
      <w:szCs w:val="24"/>
    </w:rPr>
  </w:style>
  <w:style w:type="paragraph" w:styleId="Naslov4">
    <w:name w:val="heading 4"/>
    <w:basedOn w:val="Navaden"/>
    <w:next w:val="Navaden"/>
    <w:link w:val="Naslov4Znak"/>
    <w:uiPriority w:val="9"/>
    <w:unhideWhenUsed/>
    <w:qFormat/>
    <w:rsid w:val="006C0BDB"/>
    <w:pPr>
      <w:keepNext/>
      <w:keepLines/>
      <w:spacing w:before="40" w:after="0"/>
      <w:outlineLvl w:val="3"/>
    </w:pPr>
    <w:rPr>
      <w:rFonts w:ascii="Arial" w:eastAsiaTheme="majorEastAsia" w:hAnsi="Arial" w:cstheme="majorBidi"/>
      <w:b/>
      <w:i/>
      <w:iCs/>
      <w:color w:val="2F5496" w:themeColor="accent1" w:themeShade="BF"/>
    </w:rPr>
  </w:style>
  <w:style w:type="paragraph" w:styleId="Naslov5">
    <w:name w:val="heading 5"/>
    <w:basedOn w:val="Navaden"/>
    <w:next w:val="Navaden"/>
    <w:link w:val="Naslov5Znak"/>
    <w:uiPriority w:val="9"/>
    <w:semiHidden/>
    <w:unhideWhenUsed/>
    <w:qFormat/>
    <w:rsid w:val="00D24AA9"/>
    <w:pPr>
      <w:keepNext/>
      <w:keepLines/>
      <w:spacing w:before="40" w:after="0"/>
      <w:outlineLvl w:val="4"/>
    </w:pPr>
    <w:rPr>
      <w:rFonts w:asciiTheme="majorHAnsi" w:eastAsiaTheme="majorEastAsia" w:hAnsiTheme="majorHAnsi" w:cstheme="majorBidi"/>
      <w:color w:val="2F5496" w:themeColor="accent1" w:themeShade="BF"/>
    </w:rPr>
  </w:style>
  <w:style w:type="paragraph" w:styleId="Naslov8">
    <w:name w:val="heading 8"/>
    <w:basedOn w:val="Navaden"/>
    <w:next w:val="Navaden"/>
    <w:link w:val="Naslov8Znak"/>
    <w:uiPriority w:val="9"/>
    <w:semiHidden/>
    <w:unhideWhenUsed/>
    <w:qFormat/>
    <w:rsid w:val="002005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5254B"/>
    <w:pPr>
      <w:tabs>
        <w:tab w:val="center" w:pos="4536"/>
        <w:tab w:val="right" w:pos="9072"/>
      </w:tabs>
      <w:spacing w:after="0" w:line="240" w:lineRule="auto"/>
    </w:pPr>
  </w:style>
  <w:style w:type="character" w:customStyle="1" w:styleId="GlavaZnak">
    <w:name w:val="Glava Znak"/>
    <w:basedOn w:val="Privzetapisavaodstavka"/>
    <w:link w:val="Glava"/>
    <w:uiPriority w:val="99"/>
    <w:rsid w:val="00A5254B"/>
  </w:style>
  <w:style w:type="paragraph" w:styleId="Noga">
    <w:name w:val="footer"/>
    <w:basedOn w:val="Navaden"/>
    <w:link w:val="NogaZnak"/>
    <w:uiPriority w:val="99"/>
    <w:unhideWhenUsed/>
    <w:rsid w:val="00A5254B"/>
    <w:pPr>
      <w:tabs>
        <w:tab w:val="center" w:pos="4536"/>
        <w:tab w:val="right" w:pos="9072"/>
      </w:tabs>
      <w:spacing w:after="0" w:line="240" w:lineRule="auto"/>
    </w:pPr>
  </w:style>
  <w:style w:type="character" w:customStyle="1" w:styleId="NogaZnak">
    <w:name w:val="Noga Znak"/>
    <w:basedOn w:val="Privzetapisavaodstavka"/>
    <w:link w:val="Noga"/>
    <w:uiPriority w:val="99"/>
    <w:rsid w:val="00A5254B"/>
  </w:style>
  <w:style w:type="paragraph" w:styleId="Naslov">
    <w:name w:val="Title"/>
    <w:basedOn w:val="Navaden"/>
    <w:next w:val="Navaden"/>
    <w:link w:val="NaslovZnak"/>
    <w:uiPriority w:val="10"/>
    <w:qFormat/>
    <w:rsid w:val="00C74A5F"/>
    <w:pPr>
      <w:pBdr>
        <w:top w:val="single" w:sz="6" w:space="8" w:color="A5A5A5"/>
        <w:bottom w:val="single" w:sz="6" w:space="8" w:color="A5A5A5"/>
      </w:pBdr>
      <w:spacing w:after="400" w:line="240" w:lineRule="auto"/>
      <w:contextualSpacing/>
      <w:jc w:val="center"/>
    </w:pPr>
    <w:rPr>
      <w:rFonts w:ascii="Abel" w:eastAsia="DengXian Light" w:hAnsi="Abel" w:cs="Times New Roman"/>
      <w:caps/>
      <w:color w:val="44546A"/>
      <w:spacing w:val="30"/>
      <w:sz w:val="72"/>
      <w:szCs w:val="72"/>
      <w:lang w:val="x-none" w:eastAsia="x-none"/>
    </w:rPr>
  </w:style>
  <w:style w:type="character" w:customStyle="1" w:styleId="NaslovZnak">
    <w:name w:val="Naslov Znak"/>
    <w:basedOn w:val="Privzetapisavaodstavka"/>
    <w:link w:val="Naslov"/>
    <w:uiPriority w:val="10"/>
    <w:rsid w:val="00C74A5F"/>
    <w:rPr>
      <w:rFonts w:ascii="Abel" w:eastAsia="DengXian Light" w:hAnsi="Abel" w:cs="Times New Roman"/>
      <w:caps/>
      <w:color w:val="44546A"/>
      <w:spacing w:val="30"/>
      <w:sz w:val="72"/>
      <w:szCs w:val="72"/>
      <w:lang w:val="x-none" w:eastAsia="x-none"/>
    </w:rPr>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basedOn w:val="Privzetapisavaodstavka"/>
    <w:link w:val="Naslov1"/>
    <w:rsid w:val="00823997"/>
    <w:rPr>
      <w:rFonts w:ascii="Arial" w:eastAsiaTheme="majorEastAsia" w:hAnsi="Arial" w:cstheme="majorBidi"/>
      <w:b/>
      <w:color w:val="2F5496" w:themeColor="accent1" w:themeShade="BF"/>
      <w:sz w:val="24"/>
      <w:szCs w:val="32"/>
    </w:rPr>
  </w:style>
  <w:style w:type="paragraph" w:customStyle="1" w:styleId="BESEDILO">
    <w:name w:val="BESEDILO"/>
    <w:basedOn w:val="Navaden"/>
    <w:link w:val="BESEDILOZnak"/>
    <w:qFormat/>
    <w:rsid w:val="00A5254B"/>
    <w:pPr>
      <w:spacing w:after="0" w:line="220" w:lineRule="exact"/>
      <w:jc w:val="both"/>
    </w:pPr>
    <w:rPr>
      <w:rFonts w:ascii="Arial" w:eastAsia="Calibri" w:hAnsi="Arial" w:cs="Times New Roman"/>
      <w:sz w:val="18"/>
      <w:szCs w:val="20"/>
      <w:lang w:val="x-none" w:eastAsia="x-none"/>
    </w:rPr>
  </w:style>
  <w:style w:type="character" w:customStyle="1" w:styleId="BESEDILOZnak">
    <w:name w:val="BESEDILO Znak"/>
    <w:link w:val="BESEDILO"/>
    <w:rsid w:val="00A5254B"/>
    <w:rPr>
      <w:rFonts w:ascii="Arial" w:eastAsia="Calibri" w:hAnsi="Arial" w:cs="Times New Roman"/>
      <w:sz w:val="18"/>
      <w:szCs w:val="20"/>
      <w:lang w:val="x-none" w:eastAsia="x-none"/>
    </w:rPr>
  </w:style>
  <w:style w:type="paragraph" w:styleId="Odstavekseznama">
    <w:name w:val="List Paragraph"/>
    <w:aliases w:val="numbered list,Odstavek seznama_IP,Seznam_IP_1,Bulletpoints,Lista viñetas,List Paragraph compact,Normal bullet 2,Paragraphe de liste 2,Reference list,Bullet list,Numbered List,1st level - Bullet List Paragraph,Lettre d'introduction,K1,L"/>
    <w:basedOn w:val="Navaden"/>
    <w:link w:val="OdstavekseznamaZnak"/>
    <w:uiPriority w:val="34"/>
    <w:qFormat/>
    <w:rsid w:val="00A5254B"/>
    <w:pPr>
      <w:ind w:left="720"/>
      <w:contextualSpacing/>
    </w:pPr>
  </w:style>
  <w:style w:type="paragraph" w:styleId="Napis">
    <w:name w:val="caption"/>
    <w:aliases w:val="Napis Znak2 Znak,Napis Znak Znak2 Znak,Napis Znak Znak2 Znak Znak Znak,Napis Znak Znak Znak Znak Znak Znak Znak,Napis Znak Znak1 Znak Znak Znak Znak Znak Znak Znak,Napis Znak1 Znak Znak Znak Znak Znak Znak Znak Znak Znak,slika,slika1,Caption Char1"/>
    <w:basedOn w:val="Navaden"/>
    <w:next w:val="Navaden"/>
    <w:link w:val="NapisZnak"/>
    <w:unhideWhenUsed/>
    <w:qFormat/>
    <w:rsid w:val="00A5254B"/>
    <w:pPr>
      <w:spacing w:after="0" w:line="240" w:lineRule="auto"/>
    </w:pPr>
    <w:rPr>
      <w:rFonts w:ascii="Arial" w:hAnsi="Arial"/>
      <w:i/>
      <w:iCs/>
      <w:color w:val="767171" w:themeColor="background2" w:themeShade="80"/>
      <w:sz w:val="16"/>
      <w:szCs w:val="18"/>
    </w:rPr>
  </w:style>
  <w:style w:type="character" w:customStyle="1" w:styleId="Naslov2Znak">
    <w:name w:val="Naslov 2 Znak"/>
    <w:basedOn w:val="Privzetapisavaodstavka"/>
    <w:link w:val="Naslov2"/>
    <w:uiPriority w:val="9"/>
    <w:rsid w:val="001C4E36"/>
    <w:rPr>
      <w:rFonts w:ascii="Arial" w:eastAsiaTheme="majorEastAsia" w:hAnsi="Arial" w:cstheme="majorBidi"/>
      <w:b/>
      <w:color w:val="2F5496" w:themeColor="accent1" w:themeShade="BF"/>
      <w:sz w:val="24"/>
      <w:szCs w:val="26"/>
    </w:rPr>
  </w:style>
  <w:style w:type="character" w:customStyle="1" w:styleId="Naslov3Znak">
    <w:name w:val="Naslov 3 Znak"/>
    <w:basedOn w:val="Privzetapisavaodstavka"/>
    <w:link w:val="Naslov3"/>
    <w:uiPriority w:val="9"/>
    <w:rsid w:val="00247602"/>
    <w:rPr>
      <w:rFonts w:ascii="Arial" w:eastAsiaTheme="majorEastAsia" w:hAnsi="Arial" w:cstheme="majorBidi"/>
      <w:b/>
      <w:color w:val="2F5496" w:themeColor="accent1" w:themeShade="BF"/>
      <w:szCs w:val="24"/>
    </w:rPr>
  </w:style>
  <w:style w:type="paragraph" w:styleId="Intenzivencitat">
    <w:name w:val="Intense Quote"/>
    <w:basedOn w:val="Navaden"/>
    <w:next w:val="Navaden"/>
    <w:link w:val="IntenzivencitatZnak"/>
    <w:uiPriority w:val="30"/>
    <w:qFormat/>
    <w:rsid w:val="00A5254B"/>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sz w:val="18"/>
      <w:szCs w:val="20"/>
      <w:lang w:val="en-US" w:eastAsia="sl-SI"/>
    </w:rPr>
  </w:style>
  <w:style w:type="character" w:customStyle="1" w:styleId="IntenzivencitatZnak">
    <w:name w:val="Intenziven citat Znak"/>
    <w:basedOn w:val="Privzetapisavaodstavka"/>
    <w:link w:val="Intenzivencitat"/>
    <w:uiPriority w:val="30"/>
    <w:rsid w:val="00A5254B"/>
    <w:rPr>
      <w:rFonts w:ascii="Cambria" w:eastAsia="Calibri" w:hAnsi="Cambria" w:cs="Times New Roman"/>
      <w:i/>
      <w:iCs/>
      <w:sz w:val="18"/>
      <w:szCs w:val="20"/>
      <w:lang w:val="en-US" w:eastAsia="sl-SI"/>
    </w:rPr>
  </w:style>
  <w:style w:type="paragraph" w:customStyle="1" w:styleId="Naslov40">
    <w:name w:val="Naslov4"/>
    <w:basedOn w:val="Naslov4"/>
    <w:link w:val="Naslov4Znak0"/>
    <w:autoRedefine/>
    <w:qFormat/>
    <w:rsid w:val="00692AF1"/>
    <w:pPr>
      <w:spacing w:line="260" w:lineRule="exact"/>
      <w:jc w:val="both"/>
    </w:pPr>
    <w:rPr>
      <w:b w:val="0"/>
      <w:i w:val="0"/>
      <w:color w:val="0070C0"/>
      <w:sz w:val="18"/>
      <w:lang w:eastAsia="sl-SI"/>
    </w:rPr>
  </w:style>
  <w:style w:type="character" w:customStyle="1" w:styleId="Naslov4Znak0">
    <w:name w:val="Naslov4 Znak"/>
    <w:basedOn w:val="Privzetapisavaodstavka"/>
    <w:link w:val="Naslov40"/>
    <w:rsid w:val="00692AF1"/>
    <w:rPr>
      <w:rFonts w:ascii="Arial" w:eastAsiaTheme="majorEastAsia" w:hAnsi="Arial" w:cstheme="majorBidi"/>
      <w:b/>
      <w:iCs/>
      <w:color w:val="0070C0"/>
      <w:sz w:val="18"/>
      <w:lang w:eastAsia="sl-SI"/>
    </w:rPr>
  </w:style>
  <w:style w:type="character" w:customStyle="1" w:styleId="Naslov4Znak">
    <w:name w:val="Naslov 4 Znak"/>
    <w:basedOn w:val="Privzetapisavaodstavka"/>
    <w:link w:val="Naslov4"/>
    <w:uiPriority w:val="9"/>
    <w:rsid w:val="006C0BDB"/>
    <w:rPr>
      <w:rFonts w:ascii="Arial" w:eastAsiaTheme="majorEastAsia" w:hAnsi="Arial" w:cstheme="majorBidi"/>
      <w:b/>
      <w:i/>
      <w:iCs/>
      <w:color w:val="2F5496" w:themeColor="accent1" w:themeShade="BF"/>
    </w:rPr>
  </w:style>
  <w:style w:type="paragraph" w:customStyle="1" w:styleId="Alineje">
    <w:name w:val="Alineje"/>
    <w:basedOn w:val="Telobesedila"/>
    <w:link w:val="AlinejeZnak"/>
    <w:qFormat/>
    <w:rsid w:val="00692AF1"/>
    <w:pPr>
      <w:numPr>
        <w:numId w:val="2"/>
      </w:numPr>
      <w:spacing w:after="0" w:line="240" w:lineRule="exact"/>
      <w:jc w:val="both"/>
    </w:pPr>
    <w:rPr>
      <w:rFonts w:ascii="Arial" w:eastAsia="DengXian" w:hAnsi="Arial" w:cs="Times New Roman"/>
      <w:sz w:val="18"/>
      <w:szCs w:val="20"/>
      <w:lang w:val="x-none" w:eastAsia="x-none"/>
    </w:rPr>
  </w:style>
  <w:style w:type="character" w:customStyle="1" w:styleId="AlinejeZnak">
    <w:name w:val="Alineje Znak"/>
    <w:link w:val="Alineje"/>
    <w:rsid w:val="00692AF1"/>
    <w:rPr>
      <w:rFonts w:ascii="Arial" w:eastAsia="DengXian" w:hAnsi="Arial" w:cs="Times New Roman"/>
      <w:sz w:val="18"/>
      <w:szCs w:val="20"/>
      <w:lang w:val="x-none" w:eastAsia="x-none"/>
    </w:rPr>
  </w:style>
  <w:style w:type="paragraph" w:styleId="Telobesedila">
    <w:name w:val="Body Text"/>
    <w:basedOn w:val="Navaden"/>
    <w:link w:val="TelobesedilaZnak"/>
    <w:uiPriority w:val="99"/>
    <w:semiHidden/>
    <w:unhideWhenUsed/>
    <w:rsid w:val="00692AF1"/>
    <w:pPr>
      <w:spacing w:after="120"/>
    </w:pPr>
  </w:style>
  <w:style w:type="character" w:customStyle="1" w:styleId="TelobesedilaZnak">
    <w:name w:val="Telo besedila Znak"/>
    <w:basedOn w:val="Privzetapisavaodstavka"/>
    <w:link w:val="Telobesedila"/>
    <w:uiPriority w:val="99"/>
    <w:semiHidden/>
    <w:rsid w:val="00692AF1"/>
  </w:style>
  <w:style w:type="character" w:styleId="Hiperpovezava">
    <w:name w:val="Hyperlink"/>
    <w:uiPriority w:val="99"/>
    <w:qFormat/>
    <w:rsid w:val="001B5FB0"/>
    <w:rPr>
      <w:color w:val="0000FF"/>
      <w:u w:val="single"/>
    </w:rPr>
  </w:style>
  <w:style w:type="paragraph" w:styleId="NaslovTOC">
    <w:name w:val="TOC Heading"/>
    <w:basedOn w:val="Naslov1"/>
    <w:next w:val="Navaden"/>
    <w:uiPriority w:val="39"/>
    <w:unhideWhenUsed/>
    <w:qFormat/>
    <w:rsid w:val="005B1259"/>
    <w:pPr>
      <w:outlineLvl w:val="9"/>
    </w:pPr>
    <w:rPr>
      <w:rFonts w:asciiTheme="majorHAnsi" w:hAnsiTheme="majorHAnsi"/>
      <w:b w:val="0"/>
      <w:lang w:eastAsia="sl-SI"/>
    </w:rPr>
  </w:style>
  <w:style w:type="paragraph" w:styleId="Kazalovsebine1">
    <w:name w:val="toc 1"/>
    <w:basedOn w:val="Navaden"/>
    <w:next w:val="Navaden"/>
    <w:autoRedefine/>
    <w:uiPriority w:val="39"/>
    <w:unhideWhenUsed/>
    <w:rsid w:val="005B1259"/>
    <w:pPr>
      <w:spacing w:after="100"/>
    </w:pPr>
    <w:rPr>
      <w:rFonts w:ascii="Arial" w:hAnsi="Arial"/>
      <w:sz w:val="18"/>
    </w:rPr>
  </w:style>
  <w:style w:type="paragraph" w:styleId="Kazalovsebine2">
    <w:name w:val="toc 2"/>
    <w:basedOn w:val="Navaden"/>
    <w:next w:val="Navaden"/>
    <w:autoRedefine/>
    <w:uiPriority w:val="39"/>
    <w:unhideWhenUsed/>
    <w:rsid w:val="005B1259"/>
    <w:pPr>
      <w:spacing w:after="100"/>
      <w:ind w:left="220"/>
    </w:pPr>
    <w:rPr>
      <w:rFonts w:ascii="Arial" w:hAnsi="Arial"/>
      <w:sz w:val="18"/>
    </w:rPr>
  </w:style>
  <w:style w:type="paragraph" w:styleId="Kazalovsebine3">
    <w:name w:val="toc 3"/>
    <w:basedOn w:val="Navaden"/>
    <w:next w:val="Navaden"/>
    <w:autoRedefine/>
    <w:uiPriority w:val="39"/>
    <w:unhideWhenUsed/>
    <w:rsid w:val="005B1259"/>
    <w:pPr>
      <w:spacing w:after="100"/>
      <w:ind w:left="440"/>
    </w:p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7F2C1D"/>
    <w:pPr>
      <w:spacing w:after="0" w:line="240" w:lineRule="auto"/>
      <w:jc w:val="both"/>
    </w:pPr>
    <w:rPr>
      <w:rFonts w:ascii="Arial" w:eastAsia="Times New Roman" w:hAnsi="Arial" w:cs="Times New Roman"/>
      <w:color w:val="000000" w:themeColor="text1"/>
      <w:sz w:val="14"/>
      <w:szCs w:val="20"/>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qFormat/>
    <w:rsid w:val="007F2C1D"/>
    <w:rPr>
      <w:rFonts w:ascii="Arial" w:eastAsia="Times New Roman" w:hAnsi="Arial" w:cs="Times New Roman"/>
      <w:color w:val="000000" w:themeColor="text1"/>
      <w:sz w:val="14"/>
      <w:szCs w:val="20"/>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4_G"/>
    <w:basedOn w:val="Privzetapisavaodstavka"/>
    <w:link w:val="Char2"/>
    <w:uiPriority w:val="99"/>
    <w:qFormat/>
    <w:rsid w:val="003854CE"/>
    <w:rPr>
      <w:rFonts w:ascii="Arial Narrow" w:hAnsi="Arial Narrow"/>
      <w:color w:val="auto"/>
      <w:sz w:val="18"/>
      <w:vertAlign w:val="superscript"/>
    </w:rPr>
  </w:style>
  <w:style w:type="character" w:styleId="Pripombasklic">
    <w:name w:val="annotation reference"/>
    <w:aliases w:val="Naslov 1 Znak2,Komentar - sklic1"/>
    <w:basedOn w:val="Privzetapisavaodstavka"/>
    <w:uiPriority w:val="99"/>
    <w:unhideWhenUsed/>
    <w:qFormat/>
    <w:rsid w:val="00247602"/>
    <w:rPr>
      <w:sz w:val="16"/>
      <w:szCs w:val="16"/>
    </w:rPr>
  </w:style>
  <w:style w:type="paragraph" w:styleId="Pripombabesedilo">
    <w:name w:val="annotation text"/>
    <w:aliases w:val="Komentar - besedilo1"/>
    <w:basedOn w:val="Navaden"/>
    <w:link w:val="PripombabesediloZnak"/>
    <w:uiPriority w:val="99"/>
    <w:unhideWhenUsed/>
    <w:qFormat/>
    <w:rsid w:val="00247602"/>
    <w:pPr>
      <w:spacing w:line="240" w:lineRule="auto"/>
    </w:pPr>
    <w:rPr>
      <w:sz w:val="20"/>
      <w:szCs w:val="20"/>
    </w:rPr>
  </w:style>
  <w:style w:type="character" w:customStyle="1" w:styleId="PripombabesediloZnak">
    <w:name w:val="Pripomba – besedilo Znak"/>
    <w:aliases w:val="Komentar - besedilo1 Znak"/>
    <w:basedOn w:val="Privzetapisavaodstavka"/>
    <w:link w:val="Pripombabesedilo"/>
    <w:uiPriority w:val="99"/>
    <w:qFormat/>
    <w:rsid w:val="00247602"/>
    <w:rPr>
      <w:sz w:val="20"/>
      <w:szCs w:val="20"/>
    </w:rPr>
  </w:style>
  <w:style w:type="paragraph" w:styleId="Zadevapripombe">
    <w:name w:val="annotation subject"/>
    <w:basedOn w:val="Pripombabesedilo"/>
    <w:next w:val="Pripombabesedilo"/>
    <w:link w:val="ZadevapripombeZnak"/>
    <w:uiPriority w:val="99"/>
    <w:semiHidden/>
    <w:unhideWhenUsed/>
    <w:rsid w:val="00247602"/>
    <w:rPr>
      <w:b/>
      <w:bCs/>
    </w:rPr>
  </w:style>
  <w:style w:type="character" w:customStyle="1" w:styleId="ZadevapripombeZnak">
    <w:name w:val="Zadeva pripombe Znak"/>
    <w:basedOn w:val="PripombabesediloZnak"/>
    <w:link w:val="Zadevapripombe"/>
    <w:uiPriority w:val="99"/>
    <w:semiHidden/>
    <w:rsid w:val="00247602"/>
    <w:rPr>
      <w:b/>
      <w:bCs/>
      <w:sz w:val="20"/>
      <w:szCs w:val="20"/>
    </w:rPr>
  </w:style>
  <w:style w:type="character" w:styleId="Neenpoudarek">
    <w:name w:val="Subtle Emphasis"/>
    <w:basedOn w:val="Privzetapisavaodstavka"/>
    <w:uiPriority w:val="19"/>
    <w:qFormat/>
    <w:rsid w:val="00247602"/>
    <w:rPr>
      <w:i/>
      <w:iCs/>
      <w:color w:val="404040" w:themeColor="text1" w:themeTint="BF"/>
    </w:rPr>
  </w:style>
  <w:style w:type="character" w:customStyle="1" w:styleId="NapisZnak">
    <w:name w:val="Napis Znak"/>
    <w:aliases w:val="Napis Znak2 Znak Znak,Napis Znak Znak2 Znak Znak,Napis Znak Znak2 Znak Znak Znak Znak,Napis Znak Znak Znak Znak Znak Znak Znak Znak,Napis Znak Znak1 Znak Znak Znak Znak Znak Znak Znak Znak,slika Znak,slika1 Znak,Caption Char1 Znak"/>
    <w:link w:val="Napis"/>
    <w:qFormat/>
    <w:locked/>
    <w:rsid w:val="0070627F"/>
    <w:rPr>
      <w:rFonts w:ascii="Arial" w:hAnsi="Arial"/>
      <w:i/>
      <w:iCs/>
      <w:color w:val="767171" w:themeColor="background2" w:themeShade="80"/>
      <w:sz w:val="16"/>
      <w:szCs w:val="18"/>
    </w:rPr>
  </w:style>
  <w:style w:type="paragraph" w:customStyle="1" w:styleId="PODTABELO">
    <w:name w:val="PODTABELO"/>
    <w:basedOn w:val="Navaden"/>
    <w:link w:val="PODTABELOZnak"/>
    <w:qFormat/>
    <w:rsid w:val="0070627F"/>
    <w:rPr>
      <w:rFonts w:ascii="Arial" w:hAnsi="Arial"/>
      <w:i/>
      <w:sz w:val="16"/>
    </w:rPr>
  </w:style>
  <w:style w:type="character" w:customStyle="1" w:styleId="PODTABELOZnak">
    <w:name w:val="PODTABELO Znak"/>
    <w:basedOn w:val="Privzetapisavaodstavka"/>
    <w:link w:val="PODTABELO"/>
    <w:rsid w:val="0070627F"/>
    <w:rPr>
      <w:rFonts w:ascii="Arial" w:hAnsi="Arial"/>
      <w:i/>
      <w:sz w:val="16"/>
    </w:rPr>
  </w:style>
  <w:style w:type="table" w:customStyle="1" w:styleId="Tabelamrea4poudarek31">
    <w:name w:val="Tabela – mreža 4 (poudarek 3)1"/>
    <w:basedOn w:val="Navadnatabela"/>
    <w:next w:val="Tabelamrea4poudarek3"/>
    <w:uiPriority w:val="49"/>
    <w:rsid w:val="00CB5C9B"/>
    <w:pPr>
      <w:spacing w:after="0" w:line="240" w:lineRule="auto"/>
    </w:pPr>
    <w:rPr>
      <w:rFonts w:ascii="Arial" w:eastAsia="Times New Roman" w:hAnsi="Arial" w:cs="Times New Roman"/>
      <w:color w:val="000000"/>
      <w:sz w:val="20"/>
      <w:lang w:eastAsia="sl-S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mrea4poudarek3">
    <w:name w:val="Grid Table 4 Accent 3"/>
    <w:basedOn w:val="Navadnatabela"/>
    <w:uiPriority w:val="49"/>
    <w:rsid w:val="00CB5C9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aslov20">
    <w:name w:val="Naslov2"/>
    <w:basedOn w:val="Naslov2"/>
    <w:next w:val="Naslov2"/>
    <w:link w:val="Naslov2Znak0"/>
    <w:autoRedefine/>
    <w:qFormat/>
    <w:rsid w:val="004D698D"/>
    <w:pPr>
      <w:spacing w:line="260" w:lineRule="exact"/>
      <w:ind w:left="0"/>
      <w:jc w:val="both"/>
    </w:pPr>
    <w:rPr>
      <w:sz w:val="22"/>
      <w:lang w:eastAsia="sl-SI"/>
    </w:rPr>
  </w:style>
  <w:style w:type="character" w:customStyle="1" w:styleId="Naslov2Znak0">
    <w:name w:val="Naslov2 Znak"/>
    <w:basedOn w:val="Privzetapisavaodstavka"/>
    <w:link w:val="Naslov20"/>
    <w:rsid w:val="004D698D"/>
    <w:rPr>
      <w:rFonts w:ascii="Arial" w:eastAsiaTheme="majorEastAsia" w:hAnsi="Arial" w:cstheme="majorBidi"/>
      <w:b/>
      <w:color w:val="2F5496" w:themeColor="accent1" w:themeShade="BF"/>
      <w:szCs w:val="26"/>
      <w:lang w:eastAsia="sl-SI"/>
    </w:rPr>
  </w:style>
  <w:style w:type="table" w:styleId="Tabelasvetlamrea1poudarek1">
    <w:name w:val="Grid Table 1 Light Accent 1"/>
    <w:basedOn w:val="Navadnatabela"/>
    <w:uiPriority w:val="46"/>
    <w:rsid w:val="00F77A2F"/>
    <w:pPr>
      <w:spacing w:after="0" w:line="240" w:lineRule="auto"/>
    </w:pPr>
    <w:rPr>
      <w:rFonts w:ascii="Arial Narrow" w:hAnsi="Arial Narrow"/>
      <w:sz w:val="18"/>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Krepko">
    <w:name w:val="Strong"/>
    <w:uiPriority w:val="22"/>
    <w:qFormat/>
    <w:rsid w:val="00743860"/>
    <w:rPr>
      <w:b/>
      <w:bCs/>
    </w:rPr>
  </w:style>
  <w:style w:type="character" w:customStyle="1" w:styleId="Nerazreenaomemba1">
    <w:name w:val="Nerazrešena omemba1"/>
    <w:basedOn w:val="Privzetapisavaodstavka"/>
    <w:uiPriority w:val="99"/>
    <w:semiHidden/>
    <w:unhideWhenUsed/>
    <w:rsid w:val="00EC0D96"/>
    <w:rPr>
      <w:color w:val="605E5C"/>
      <w:shd w:val="clear" w:color="auto" w:fill="E1DFDD"/>
    </w:rPr>
  </w:style>
  <w:style w:type="table" w:styleId="Tabelamrea">
    <w:name w:val="Table Grid"/>
    <w:aliases w:val="CV1,Tabela-SLOG"/>
    <w:basedOn w:val="Navadnatabela"/>
    <w:uiPriority w:val="39"/>
    <w:rsid w:val="00F7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Znak">
    <w:name w:val="Naslov 5 Znak"/>
    <w:basedOn w:val="Privzetapisavaodstavka"/>
    <w:link w:val="Naslov5"/>
    <w:uiPriority w:val="9"/>
    <w:semiHidden/>
    <w:rsid w:val="00D24AA9"/>
    <w:rPr>
      <w:rFonts w:asciiTheme="majorHAnsi" w:eastAsiaTheme="majorEastAsia" w:hAnsiTheme="majorHAnsi" w:cstheme="majorBidi"/>
      <w:color w:val="2F5496" w:themeColor="accent1" w:themeShade="BF"/>
    </w:rPr>
  </w:style>
  <w:style w:type="character" w:customStyle="1" w:styleId="OdstavekseznamaZnak">
    <w:name w:val="Odstavek seznama Znak"/>
    <w:aliases w:val="numbered list Znak,Odstavek seznama_IP Znak,Seznam_IP_1 Znak,Bulletpoints Znak,Lista viñetas Znak,List Paragraph compact Znak,Normal bullet 2 Znak,Paragraphe de liste 2 Znak,Reference list Znak,Bullet list Znak,Numbered List Znak"/>
    <w:link w:val="Odstavekseznama"/>
    <w:uiPriority w:val="34"/>
    <w:qFormat/>
    <w:locked/>
    <w:rsid w:val="00D24AA9"/>
  </w:style>
  <w:style w:type="paragraph" w:customStyle="1" w:styleId="BESEDILOEKP">
    <w:name w:val="BESEDILO EKP"/>
    <w:basedOn w:val="Navaden"/>
    <w:link w:val="BESEDILOEKPZnak"/>
    <w:qFormat/>
    <w:rsid w:val="00D24AA9"/>
    <w:pPr>
      <w:spacing w:before="120" w:after="120" w:line="280" w:lineRule="exact"/>
      <w:jc w:val="both"/>
    </w:pPr>
    <w:rPr>
      <w:rFonts w:ascii="Arial" w:eastAsia="Calibri" w:hAnsi="Arial" w:cs="Arial"/>
      <w:sz w:val="20"/>
    </w:rPr>
  </w:style>
  <w:style w:type="character" w:customStyle="1" w:styleId="BESEDILOEKPZnak">
    <w:name w:val="BESEDILO EKP Znak"/>
    <w:basedOn w:val="Privzetapisavaodstavka"/>
    <w:link w:val="BESEDILOEKP"/>
    <w:rsid w:val="00D24AA9"/>
    <w:rPr>
      <w:rFonts w:ascii="Arial" w:eastAsia="Calibri" w:hAnsi="Arial" w:cs="Arial"/>
      <w:sz w:val="20"/>
    </w:rPr>
  </w:style>
  <w:style w:type="table" w:customStyle="1" w:styleId="Tabelasvetlamrea1poudarek51">
    <w:name w:val="Tabela – svetla mreža 1 (poudarek 5)1"/>
    <w:basedOn w:val="Navadnatabela"/>
    <w:next w:val="Tabelasvetlamrea1poudarek5"/>
    <w:uiPriority w:val="46"/>
    <w:rsid w:val="00713DA0"/>
    <w:pPr>
      <w:spacing w:after="0" w:line="240" w:lineRule="auto"/>
    </w:pPr>
    <w:rPr>
      <w:rFonts w:ascii="Arial" w:eastAsia="Times New Roman" w:hAnsi="Arial" w:cs="Times New Roman"/>
      <w:color w:val="000000"/>
      <w:sz w:val="20"/>
      <w:lang w:eastAsia="sl-S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svetlamrea1poudarek5">
    <w:name w:val="Grid Table 1 Light Accent 5"/>
    <w:basedOn w:val="Navadnatabela"/>
    <w:uiPriority w:val="46"/>
    <w:rsid w:val="00713DA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eznam3poudarek1">
    <w:name w:val="List Table 3 Accent 1"/>
    <w:basedOn w:val="Navadnatabela"/>
    <w:uiPriority w:val="48"/>
    <w:rsid w:val="00A06EB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seznam3poudarek5">
    <w:name w:val="List Table 3 Accent 5"/>
    <w:basedOn w:val="Navadnatabela"/>
    <w:uiPriority w:val="48"/>
    <w:rsid w:val="00EA20B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mrea4poudarek5">
    <w:name w:val="Grid Table 4 Accent 5"/>
    <w:basedOn w:val="Navadnatabela"/>
    <w:uiPriority w:val="49"/>
    <w:rsid w:val="00F071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mrea4poudarek1">
    <w:name w:val="Grid Table 4 Accent 1"/>
    <w:basedOn w:val="Navadnatabela"/>
    <w:uiPriority w:val="49"/>
    <w:rsid w:val="00D55B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ow-header-thisquote-content">
    <w:name w:val="row-header-thisquote-content"/>
    <w:basedOn w:val="Privzetapisavaodstavka"/>
    <w:rsid w:val="00F70C0B"/>
  </w:style>
  <w:style w:type="paragraph" w:styleId="Kazaloslik">
    <w:name w:val="table of figures"/>
    <w:basedOn w:val="Navaden"/>
    <w:next w:val="Navaden"/>
    <w:uiPriority w:val="99"/>
    <w:unhideWhenUsed/>
    <w:rsid w:val="00F05223"/>
    <w:pPr>
      <w:spacing w:after="0"/>
    </w:pPr>
    <w:rPr>
      <w:rFonts w:ascii="Arial" w:hAnsi="Arial"/>
      <w:sz w:val="18"/>
    </w:rPr>
  </w:style>
  <w:style w:type="paragraph" w:customStyle="1" w:styleId="Default">
    <w:name w:val="Default"/>
    <w:rsid w:val="001A35A8"/>
    <w:pPr>
      <w:autoSpaceDE w:val="0"/>
      <w:autoSpaceDN w:val="0"/>
      <w:adjustRightInd w:val="0"/>
      <w:spacing w:after="0" w:line="240" w:lineRule="auto"/>
    </w:pPr>
    <w:rPr>
      <w:rFonts w:ascii="Arial" w:eastAsiaTheme="minorEastAsia" w:hAnsi="Arial" w:cs="Arial"/>
      <w:color w:val="000000"/>
      <w:sz w:val="24"/>
      <w:szCs w:val="24"/>
      <w:lang w:eastAsia="sl-SI"/>
    </w:rPr>
  </w:style>
  <w:style w:type="paragraph" w:styleId="Navadensplet">
    <w:name w:val="Normal (Web)"/>
    <w:basedOn w:val="Navaden"/>
    <w:uiPriority w:val="99"/>
    <w:unhideWhenUsed/>
    <w:rsid w:val="002C754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51A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1A47"/>
    <w:rPr>
      <w:rFonts w:ascii="Segoe UI" w:hAnsi="Segoe UI" w:cs="Segoe UI"/>
      <w:sz w:val="18"/>
      <w:szCs w:val="18"/>
    </w:rPr>
  </w:style>
  <w:style w:type="paragraph" w:styleId="Revizija">
    <w:name w:val="Revision"/>
    <w:hidden/>
    <w:uiPriority w:val="99"/>
    <w:semiHidden/>
    <w:rsid w:val="00E668D4"/>
    <w:pPr>
      <w:spacing w:after="0" w:line="240" w:lineRule="auto"/>
    </w:pPr>
  </w:style>
  <w:style w:type="character" w:customStyle="1" w:styleId="Nerazreenaomemba2">
    <w:name w:val="Nerazrešena omemba2"/>
    <w:basedOn w:val="Privzetapisavaodstavka"/>
    <w:uiPriority w:val="99"/>
    <w:semiHidden/>
    <w:unhideWhenUsed/>
    <w:rsid w:val="009D1E39"/>
    <w:rPr>
      <w:color w:val="605E5C"/>
      <w:shd w:val="clear" w:color="auto" w:fill="E1DFDD"/>
    </w:rPr>
  </w:style>
  <w:style w:type="paragraph" w:customStyle="1" w:styleId="slogtabele">
    <w:name w:val="slog tabele"/>
    <w:basedOn w:val="Navaden"/>
    <w:uiPriority w:val="99"/>
    <w:semiHidden/>
    <w:rsid w:val="00224916"/>
    <w:pPr>
      <w:spacing w:before="120" w:after="120" w:line="280" w:lineRule="exact"/>
      <w:jc w:val="both"/>
    </w:pPr>
    <w:rPr>
      <w:rFonts w:ascii="Arial" w:eastAsia="Calibri" w:hAnsi="Arial" w:cs="Arial"/>
      <w:bCs/>
      <w:sz w:val="20"/>
      <w:szCs w:val="20"/>
      <w:lang w:eastAsia="sl-SI"/>
    </w:rPr>
  </w:style>
  <w:style w:type="paragraph" w:customStyle="1" w:styleId="Navadenanalize">
    <w:name w:val="Navaden_analize"/>
    <w:basedOn w:val="Navaden"/>
    <w:link w:val="NavadenanalizeZnak"/>
    <w:qFormat/>
    <w:rsid w:val="004F3834"/>
    <w:pPr>
      <w:numPr>
        <w:numId w:val="25"/>
      </w:numPr>
      <w:spacing w:before="60" w:after="60" w:line="280" w:lineRule="exact"/>
      <w:jc w:val="both"/>
    </w:pPr>
    <w:rPr>
      <w:rFonts w:ascii="Arial" w:eastAsia="Times New Roman" w:hAnsi="Arial" w:cs="Arial"/>
      <w:bCs/>
      <w:sz w:val="20"/>
      <w:szCs w:val="20"/>
      <w:lang w:eastAsia="sl-SI"/>
    </w:rPr>
  </w:style>
  <w:style w:type="character" w:customStyle="1" w:styleId="NavadenanalizeZnak">
    <w:name w:val="Navaden_analize Znak"/>
    <w:link w:val="Navadenanalize"/>
    <w:rsid w:val="004F3834"/>
    <w:rPr>
      <w:rFonts w:ascii="Arial" w:eastAsia="Times New Roman" w:hAnsi="Arial" w:cs="Arial"/>
      <w:bCs/>
      <w:sz w:val="20"/>
      <w:szCs w:val="20"/>
      <w:lang w:eastAsia="sl-SI"/>
    </w:rPr>
  </w:style>
  <w:style w:type="character" w:customStyle="1" w:styleId="Naslov8Znak">
    <w:name w:val="Naslov 8 Znak"/>
    <w:basedOn w:val="Privzetapisavaodstavka"/>
    <w:link w:val="Naslov8"/>
    <w:rsid w:val="00200536"/>
    <w:rPr>
      <w:rFonts w:asciiTheme="majorHAnsi" w:eastAsiaTheme="majorEastAsia" w:hAnsiTheme="majorHAnsi" w:cstheme="majorBidi"/>
      <w:color w:val="272727" w:themeColor="text1" w:themeTint="D8"/>
      <w:sz w:val="21"/>
      <w:szCs w:val="21"/>
    </w:rPr>
  </w:style>
  <w:style w:type="paragraph" w:customStyle="1" w:styleId="Slog7">
    <w:name w:val="Slog7"/>
    <w:basedOn w:val="Navaden"/>
    <w:autoRedefine/>
    <w:uiPriority w:val="99"/>
    <w:rsid w:val="00200536"/>
    <w:pPr>
      <w:numPr>
        <w:numId w:val="28"/>
      </w:numPr>
      <w:spacing w:after="0" w:line="240" w:lineRule="auto"/>
      <w:jc w:val="both"/>
    </w:pPr>
    <w:rPr>
      <w:rFonts w:ascii="Arial" w:eastAsia="Times New Roman" w:hAnsi="Arial" w:cs="Times New Roman"/>
      <w:color w:val="333300"/>
      <w:szCs w:val="24"/>
      <w:lang w:eastAsia="sl-SI"/>
    </w:rPr>
  </w:style>
  <w:style w:type="character" w:styleId="SledenaHiperpovezava">
    <w:name w:val="FollowedHyperlink"/>
    <w:basedOn w:val="Privzetapisavaodstavka"/>
    <w:uiPriority w:val="99"/>
    <w:semiHidden/>
    <w:unhideWhenUsed/>
    <w:rsid w:val="00B90980"/>
    <w:rPr>
      <w:color w:val="954F72" w:themeColor="followedHyperlink"/>
      <w:u w:val="single"/>
    </w:rPr>
  </w:style>
  <w:style w:type="character" w:customStyle="1" w:styleId="fontxlarge">
    <w:name w:val="font_xlarge"/>
    <w:basedOn w:val="Privzetapisavaodstavka"/>
    <w:rsid w:val="008D7BCF"/>
  </w:style>
  <w:style w:type="character" w:customStyle="1" w:styleId="colorlightdark">
    <w:name w:val="color_lightdark"/>
    <w:basedOn w:val="Privzetapisavaodstavka"/>
    <w:rsid w:val="008D7BCF"/>
  </w:style>
  <w:style w:type="character" w:customStyle="1" w:styleId="colordark">
    <w:name w:val="color_dark"/>
    <w:basedOn w:val="Privzetapisavaodstavka"/>
    <w:rsid w:val="008D7BCF"/>
  </w:style>
  <w:style w:type="character" w:customStyle="1" w:styleId="badge">
    <w:name w:val="badge"/>
    <w:basedOn w:val="Privzetapisavaodstavka"/>
    <w:rsid w:val="008D7BCF"/>
  </w:style>
  <w:style w:type="character" w:customStyle="1" w:styleId="sr-only">
    <w:name w:val="sr-only"/>
    <w:basedOn w:val="Privzetapisavaodstavka"/>
    <w:rsid w:val="008D7BCF"/>
  </w:style>
  <w:style w:type="character" w:customStyle="1" w:styleId="fontsmall">
    <w:name w:val="font_small"/>
    <w:basedOn w:val="Privzetapisavaodstavka"/>
    <w:rsid w:val="008D7BCF"/>
  </w:style>
  <w:style w:type="character" w:customStyle="1" w:styleId="tooltipstered">
    <w:name w:val="tooltipstered"/>
    <w:basedOn w:val="Privzetapisavaodstavka"/>
    <w:rsid w:val="008D7BCF"/>
  </w:style>
  <w:style w:type="character" w:customStyle="1" w:styleId="colororange">
    <w:name w:val="color_orange"/>
    <w:basedOn w:val="Privzetapisavaodstavka"/>
    <w:rsid w:val="008D7BCF"/>
  </w:style>
  <w:style w:type="numbering" w:customStyle="1" w:styleId="Numbered">
    <w:name w:val="Numbered"/>
    <w:rsid w:val="006752BC"/>
    <w:pPr>
      <w:numPr>
        <w:numId w:val="62"/>
      </w:numPr>
    </w:pPr>
  </w:style>
  <w:style w:type="numbering" w:styleId="1ai">
    <w:name w:val="Outline List 1"/>
    <w:basedOn w:val="Brezseznama"/>
    <w:uiPriority w:val="99"/>
    <w:semiHidden/>
    <w:unhideWhenUsed/>
    <w:rsid w:val="006752BC"/>
    <w:pPr>
      <w:numPr>
        <w:numId w:val="63"/>
      </w:numPr>
    </w:pPr>
  </w:style>
  <w:style w:type="paragraph" w:customStyle="1" w:styleId="Char2">
    <w:name w:val="Char2"/>
    <w:basedOn w:val="Navaden"/>
    <w:link w:val="Sprotnaopomba-sklic"/>
    <w:uiPriority w:val="99"/>
    <w:rsid w:val="006752BC"/>
    <w:pPr>
      <w:spacing w:line="240" w:lineRule="exact"/>
      <w:jc w:val="both"/>
    </w:pPr>
    <w:rPr>
      <w:rFonts w:ascii="Arial Narrow" w:hAnsi="Arial Narrow"/>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348">
      <w:bodyDiv w:val="1"/>
      <w:marLeft w:val="0"/>
      <w:marRight w:val="0"/>
      <w:marTop w:val="0"/>
      <w:marBottom w:val="0"/>
      <w:divBdr>
        <w:top w:val="none" w:sz="0" w:space="0" w:color="auto"/>
        <w:left w:val="none" w:sz="0" w:space="0" w:color="auto"/>
        <w:bottom w:val="none" w:sz="0" w:space="0" w:color="auto"/>
        <w:right w:val="none" w:sz="0" w:space="0" w:color="auto"/>
      </w:divBdr>
    </w:div>
    <w:div w:id="18357528">
      <w:bodyDiv w:val="1"/>
      <w:marLeft w:val="0"/>
      <w:marRight w:val="0"/>
      <w:marTop w:val="0"/>
      <w:marBottom w:val="0"/>
      <w:divBdr>
        <w:top w:val="none" w:sz="0" w:space="0" w:color="auto"/>
        <w:left w:val="none" w:sz="0" w:space="0" w:color="auto"/>
        <w:bottom w:val="none" w:sz="0" w:space="0" w:color="auto"/>
        <w:right w:val="none" w:sz="0" w:space="0" w:color="auto"/>
      </w:divBdr>
    </w:div>
    <w:div w:id="37432914">
      <w:bodyDiv w:val="1"/>
      <w:marLeft w:val="0"/>
      <w:marRight w:val="0"/>
      <w:marTop w:val="0"/>
      <w:marBottom w:val="0"/>
      <w:divBdr>
        <w:top w:val="none" w:sz="0" w:space="0" w:color="auto"/>
        <w:left w:val="none" w:sz="0" w:space="0" w:color="auto"/>
        <w:bottom w:val="none" w:sz="0" w:space="0" w:color="auto"/>
        <w:right w:val="none" w:sz="0" w:space="0" w:color="auto"/>
      </w:divBdr>
    </w:div>
    <w:div w:id="39978381">
      <w:bodyDiv w:val="1"/>
      <w:marLeft w:val="0"/>
      <w:marRight w:val="0"/>
      <w:marTop w:val="0"/>
      <w:marBottom w:val="0"/>
      <w:divBdr>
        <w:top w:val="none" w:sz="0" w:space="0" w:color="auto"/>
        <w:left w:val="none" w:sz="0" w:space="0" w:color="auto"/>
        <w:bottom w:val="none" w:sz="0" w:space="0" w:color="auto"/>
        <w:right w:val="none" w:sz="0" w:space="0" w:color="auto"/>
      </w:divBdr>
    </w:div>
    <w:div w:id="74206314">
      <w:bodyDiv w:val="1"/>
      <w:marLeft w:val="0"/>
      <w:marRight w:val="0"/>
      <w:marTop w:val="0"/>
      <w:marBottom w:val="0"/>
      <w:divBdr>
        <w:top w:val="none" w:sz="0" w:space="0" w:color="auto"/>
        <w:left w:val="none" w:sz="0" w:space="0" w:color="auto"/>
        <w:bottom w:val="none" w:sz="0" w:space="0" w:color="auto"/>
        <w:right w:val="none" w:sz="0" w:space="0" w:color="auto"/>
      </w:divBdr>
    </w:div>
    <w:div w:id="167839609">
      <w:bodyDiv w:val="1"/>
      <w:marLeft w:val="0"/>
      <w:marRight w:val="0"/>
      <w:marTop w:val="0"/>
      <w:marBottom w:val="0"/>
      <w:divBdr>
        <w:top w:val="none" w:sz="0" w:space="0" w:color="auto"/>
        <w:left w:val="none" w:sz="0" w:space="0" w:color="auto"/>
        <w:bottom w:val="none" w:sz="0" w:space="0" w:color="auto"/>
        <w:right w:val="none" w:sz="0" w:space="0" w:color="auto"/>
      </w:divBdr>
      <w:divsChild>
        <w:div w:id="650838412">
          <w:marLeft w:val="0"/>
          <w:marRight w:val="0"/>
          <w:marTop w:val="240"/>
          <w:marBottom w:val="0"/>
          <w:divBdr>
            <w:top w:val="none" w:sz="0" w:space="0" w:color="auto"/>
            <w:left w:val="none" w:sz="0" w:space="0" w:color="auto"/>
            <w:bottom w:val="none" w:sz="0" w:space="0" w:color="auto"/>
            <w:right w:val="none" w:sz="0" w:space="0" w:color="auto"/>
          </w:divBdr>
        </w:div>
        <w:div w:id="1911038528">
          <w:marLeft w:val="425"/>
          <w:marRight w:val="0"/>
          <w:marTop w:val="0"/>
          <w:marBottom w:val="0"/>
          <w:divBdr>
            <w:top w:val="none" w:sz="0" w:space="0" w:color="auto"/>
            <w:left w:val="none" w:sz="0" w:space="0" w:color="auto"/>
            <w:bottom w:val="none" w:sz="0" w:space="0" w:color="auto"/>
            <w:right w:val="none" w:sz="0" w:space="0" w:color="auto"/>
          </w:divBdr>
        </w:div>
        <w:div w:id="298270885">
          <w:marLeft w:val="425"/>
          <w:marRight w:val="0"/>
          <w:marTop w:val="0"/>
          <w:marBottom w:val="0"/>
          <w:divBdr>
            <w:top w:val="none" w:sz="0" w:space="0" w:color="auto"/>
            <w:left w:val="none" w:sz="0" w:space="0" w:color="auto"/>
            <w:bottom w:val="none" w:sz="0" w:space="0" w:color="auto"/>
            <w:right w:val="none" w:sz="0" w:space="0" w:color="auto"/>
          </w:divBdr>
        </w:div>
        <w:div w:id="219756523">
          <w:marLeft w:val="425"/>
          <w:marRight w:val="0"/>
          <w:marTop w:val="0"/>
          <w:marBottom w:val="0"/>
          <w:divBdr>
            <w:top w:val="none" w:sz="0" w:space="0" w:color="auto"/>
            <w:left w:val="none" w:sz="0" w:space="0" w:color="auto"/>
            <w:bottom w:val="none" w:sz="0" w:space="0" w:color="auto"/>
            <w:right w:val="none" w:sz="0" w:space="0" w:color="auto"/>
          </w:divBdr>
        </w:div>
        <w:div w:id="1102258392">
          <w:marLeft w:val="425"/>
          <w:marRight w:val="0"/>
          <w:marTop w:val="0"/>
          <w:marBottom w:val="0"/>
          <w:divBdr>
            <w:top w:val="none" w:sz="0" w:space="0" w:color="auto"/>
            <w:left w:val="none" w:sz="0" w:space="0" w:color="auto"/>
            <w:bottom w:val="none" w:sz="0" w:space="0" w:color="auto"/>
            <w:right w:val="none" w:sz="0" w:space="0" w:color="auto"/>
          </w:divBdr>
        </w:div>
      </w:divsChild>
    </w:div>
    <w:div w:id="208539848">
      <w:bodyDiv w:val="1"/>
      <w:marLeft w:val="0"/>
      <w:marRight w:val="0"/>
      <w:marTop w:val="0"/>
      <w:marBottom w:val="0"/>
      <w:divBdr>
        <w:top w:val="none" w:sz="0" w:space="0" w:color="auto"/>
        <w:left w:val="none" w:sz="0" w:space="0" w:color="auto"/>
        <w:bottom w:val="none" w:sz="0" w:space="0" w:color="auto"/>
        <w:right w:val="none" w:sz="0" w:space="0" w:color="auto"/>
      </w:divBdr>
    </w:div>
    <w:div w:id="243951255">
      <w:bodyDiv w:val="1"/>
      <w:marLeft w:val="0"/>
      <w:marRight w:val="0"/>
      <w:marTop w:val="0"/>
      <w:marBottom w:val="0"/>
      <w:divBdr>
        <w:top w:val="none" w:sz="0" w:space="0" w:color="auto"/>
        <w:left w:val="none" w:sz="0" w:space="0" w:color="auto"/>
        <w:bottom w:val="none" w:sz="0" w:space="0" w:color="auto"/>
        <w:right w:val="none" w:sz="0" w:space="0" w:color="auto"/>
      </w:divBdr>
    </w:div>
    <w:div w:id="256519884">
      <w:bodyDiv w:val="1"/>
      <w:marLeft w:val="0"/>
      <w:marRight w:val="0"/>
      <w:marTop w:val="0"/>
      <w:marBottom w:val="0"/>
      <w:divBdr>
        <w:top w:val="none" w:sz="0" w:space="0" w:color="auto"/>
        <w:left w:val="none" w:sz="0" w:space="0" w:color="auto"/>
        <w:bottom w:val="none" w:sz="0" w:space="0" w:color="auto"/>
        <w:right w:val="none" w:sz="0" w:space="0" w:color="auto"/>
      </w:divBdr>
      <w:divsChild>
        <w:div w:id="1954626739">
          <w:marLeft w:val="0"/>
          <w:marRight w:val="0"/>
          <w:marTop w:val="240"/>
          <w:marBottom w:val="0"/>
          <w:divBdr>
            <w:top w:val="none" w:sz="0" w:space="0" w:color="auto"/>
            <w:left w:val="none" w:sz="0" w:space="0" w:color="auto"/>
            <w:bottom w:val="none" w:sz="0" w:space="0" w:color="auto"/>
            <w:right w:val="none" w:sz="0" w:space="0" w:color="auto"/>
          </w:divBdr>
        </w:div>
        <w:div w:id="1161852871">
          <w:marLeft w:val="425"/>
          <w:marRight w:val="0"/>
          <w:marTop w:val="0"/>
          <w:marBottom w:val="0"/>
          <w:divBdr>
            <w:top w:val="none" w:sz="0" w:space="0" w:color="auto"/>
            <w:left w:val="none" w:sz="0" w:space="0" w:color="auto"/>
            <w:bottom w:val="none" w:sz="0" w:space="0" w:color="auto"/>
            <w:right w:val="none" w:sz="0" w:space="0" w:color="auto"/>
          </w:divBdr>
        </w:div>
        <w:div w:id="937640331">
          <w:marLeft w:val="425"/>
          <w:marRight w:val="0"/>
          <w:marTop w:val="0"/>
          <w:marBottom w:val="0"/>
          <w:divBdr>
            <w:top w:val="none" w:sz="0" w:space="0" w:color="auto"/>
            <w:left w:val="none" w:sz="0" w:space="0" w:color="auto"/>
            <w:bottom w:val="none" w:sz="0" w:space="0" w:color="auto"/>
            <w:right w:val="none" w:sz="0" w:space="0" w:color="auto"/>
          </w:divBdr>
        </w:div>
        <w:div w:id="449856561">
          <w:marLeft w:val="425"/>
          <w:marRight w:val="0"/>
          <w:marTop w:val="0"/>
          <w:marBottom w:val="0"/>
          <w:divBdr>
            <w:top w:val="none" w:sz="0" w:space="0" w:color="auto"/>
            <w:left w:val="none" w:sz="0" w:space="0" w:color="auto"/>
            <w:bottom w:val="none" w:sz="0" w:space="0" w:color="auto"/>
            <w:right w:val="none" w:sz="0" w:space="0" w:color="auto"/>
          </w:divBdr>
        </w:div>
        <w:div w:id="736785090">
          <w:marLeft w:val="425"/>
          <w:marRight w:val="0"/>
          <w:marTop w:val="0"/>
          <w:marBottom w:val="0"/>
          <w:divBdr>
            <w:top w:val="none" w:sz="0" w:space="0" w:color="auto"/>
            <w:left w:val="none" w:sz="0" w:space="0" w:color="auto"/>
            <w:bottom w:val="none" w:sz="0" w:space="0" w:color="auto"/>
            <w:right w:val="none" w:sz="0" w:space="0" w:color="auto"/>
          </w:divBdr>
        </w:div>
        <w:div w:id="434518393">
          <w:marLeft w:val="425"/>
          <w:marRight w:val="0"/>
          <w:marTop w:val="0"/>
          <w:marBottom w:val="0"/>
          <w:divBdr>
            <w:top w:val="none" w:sz="0" w:space="0" w:color="auto"/>
            <w:left w:val="none" w:sz="0" w:space="0" w:color="auto"/>
            <w:bottom w:val="none" w:sz="0" w:space="0" w:color="auto"/>
            <w:right w:val="none" w:sz="0" w:space="0" w:color="auto"/>
          </w:divBdr>
        </w:div>
        <w:div w:id="1915846515">
          <w:marLeft w:val="0"/>
          <w:marRight w:val="0"/>
          <w:marTop w:val="240"/>
          <w:marBottom w:val="0"/>
          <w:divBdr>
            <w:top w:val="none" w:sz="0" w:space="0" w:color="auto"/>
            <w:left w:val="none" w:sz="0" w:space="0" w:color="auto"/>
            <w:bottom w:val="none" w:sz="0" w:space="0" w:color="auto"/>
            <w:right w:val="none" w:sz="0" w:space="0" w:color="auto"/>
          </w:divBdr>
        </w:div>
      </w:divsChild>
    </w:div>
    <w:div w:id="268203916">
      <w:bodyDiv w:val="1"/>
      <w:marLeft w:val="0"/>
      <w:marRight w:val="0"/>
      <w:marTop w:val="0"/>
      <w:marBottom w:val="0"/>
      <w:divBdr>
        <w:top w:val="none" w:sz="0" w:space="0" w:color="auto"/>
        <w:left w:val="none" w:sz="0" w:space="0" w:color="auto"/>
        <w:bottom w:val="none" w:sz="0" w:space="0" w:color="auto"/>
        <w:right w:val="none" w:sz="0" w:space="0" w:color="auto"/>
      </w:divBdr>
    </w:div>
    <w:div w:id="359478375">
      <w:bodyDiv w:val="1"/>
      <w:marLeft w:val="0"/>
      <w:marRight w:val="0"/>
      <w:marTop w:val="0"/>
      <w:marBottom w:val="0"/>
      <w:divBdr>
        <w:top w:val="none" w:sz="0" w:space="0" w:color="auto"/>
        <w:left w:val="none" w:sz="0" w:space="0" w:color="auto"/>
        <w:bottom w:val="none" w:sz="0" w:space="0" w:color="auto"/>
        <w:right w:val="none" w:sz="0" w:space="0" w:color="auto"/>
      </w:divBdr>
    </w:div>
    <w:div w:id="363748486">
      <w:bodyDiv w:val="1"/>
      <w:marLeft w:val="0"/>
      <w:marRight w:val="0"/>
      <w:marTop w:val="0"/>
      <w:marBottom w:val="0"/>
      <w:divBdr>
        <w:top w:val="none" w:sz="0" w:space="0" w:color="auto"/>
        <w:left w:val="none" w:sz="0" w:space="0" w:color="auto"/>
        <w:bottom w:val="none" w:sz="0" w:space="0" w:color="auto"/>
        <w:right w:val="none" w:sz="0" w:space="0" w:color="auto"/>
      </w:divBdr>
    </w:div>
    <w:div w:id="435096423">
      <w:bodyDiv w:val="1"/>
      <w:marLeft w:val="0"/>
      <w:marRight w:val="0"/>
      <w:marTop w:val="0"/>
      <w:marBottom w:val="0"/>
      <w:divBdr>
        <w:top w:val="none" w:sz="0" w:space="0" w:color="auto"/>
        <w:left w:val="none" w:sz="0" w:space="0" w:color="auto"/>
        <w:bottom w:val="none" w:sz="0" w:space="0" w:color="auto"/>
        <w:right w:val="none" w:sz="0" w:space="0" w:color="auto"/>
      </w:divBdr>
    </w:div>
    <w:div w:id="642202016">
      <w:bodyDiv w:val="1"/>
      <w:marLeft w:val="0"/>
      <w:marRight w:val="0"/>
      <w:marTop w:val="0"/>
      <w:marBottom w:val="0"/>
      <w:divBdr>
        <w:top w:val="none" w:sz="0" w:space="0" w:color="auto"/>
        <w:left w:val="none" w:sz="0" w:space="0" w:color="auto"/>
        <w:bottom w:val="none" w:sz="0" w:space="0" w:color="auto"/>
        <w:right w:val="none" w:sz="0" w:space="0" w:color="auto"/>
      </w:divBdr>
    </w:div>
    <w:div w:id="663825056">
      <w:bodyDiv w:val="1"/>
      <w:marLeft w:val="0"/>
      <w:marRight w:val="0"/>
      <w:marTop w:val="0"/>
      <w:marBottom w:val="0"/>
      <w:divBdr>
        <w:top w:val="none" w:sz="0" w:space="0" w:color="auto"/>
        <w:left w:val="none" w:sz="0" w:space="0" w:color="auto"/>
        <w:bottom w:val="none" w:sz="0" w:space="0" w:color="auto"/>
        <w:right w:val="none" w:sz="0" w:space="0" w:color="auto"/>
      </w:divBdr>
      <w:divsChild>
        <w:div w:id="1736005282">
          <w:marLeft w:val="425"/>
          <w:marRight w:val="0"/>
          <w:marTop w:val="0"/>
          <w:marBottom w:val="0"/>
          <w:divBdr>
            <w:top w:val="none" w:sz="0" w:space="0" w:color="auto"/>
            <w:left w:val="none" w:sz="0" w:space="0" w:color="auto"/>
            <w:bottom w:val="none" w:sz="0" w:space="0" w:color="auto"/>
            <w:right w:val="none" w:sz="0" w:space="0" w:color="auto"/>
          </w:divBdr>
        </w:div>
        <w:div w:id="502206604">
          <w:marLeft w:val="425"/>
          <w:marRight w:val="0"/>
          <w:marTop w:val="0"/>
          <w:marBottom w:val="0"/>
          <w:divBdr>
            <w:top w:val="none" w:sz="0" w:space="0" w:color="auto"/>
            <w:left w:val="none" w:sz="0" w:space="0" w:color="auto"/>
            <w:bottom w:val="none" w:sz="0" w:space="0" w:color="auto"/>
            <w:right w:val="none" w:sz="0" w:space="0" w:color="auto"/>
          </w:divBdr>
        </w:div>
        <w:div w:id="1320111957">
          <w:marLeft w:val="425"/>
          <w:marRight w:val="0"/>
          <w:marTop w:val="0"/>
          <w:marBottom w:val="0"/>
          <w:divBdr>
            <w:top w:val="none" w:sz="0" w:space="0" w:color="auto"/>
            <w:left w:val="none" w:sz="0" w:space="0" w:color="auto"/>
            <w:bottom w:val="none" w:sz="0" w:space="0" w:color="auto"/>
            <w:right w:val="none" w:sz="0" w:space="0" w:color="auto"/>
          </w:divBdr>
        </w:div>
        <w:div w:id="572392186">
          <w:marLeft w:val="425"/>
          <w:marRight w:val="0"/>
          <w:marTop w:val="0"/>
          <w:marBottom w:val="0"/>
          <w:divBdr>
            <w:top w:val="none" w:sz="0" w:space="0" w:color="auto"/>
            <w:left w:val="none" w:sz="0" w:space="0" w:color="auto"/>
            <w:bottom w:val="none" w:sz="0" w:space="0" w:color="auto"/>
            <w:right w:val="none" w:sz="0" w:space="0" w:color="auto"/>
          </w:divBdr>
        </w:div>
      </w:divsChild>
    </w:div>
    <w:div w:id="686324105">
      <w:bodyDiv w:val="1"/>
      <w:marLeft w:val="0"/>
      <w:marRight w:val="0"/>
      <w:marTop w:val="0"/>
      <w:marBottom w:val="0"/>
      <w:divBdr>
        <w:top w:val="none" w:sz="0" w:space="0" w:color="auto"/>
        <w:left w:val="none" w:sz="0" w:space="0" w:color="auto"/>
        <w:bottom w:val="none" w:sz="0" w:space="0" w:color="auto"/>
        <w:right w:val="none" w:sz="0" w:space="0" w:color="auto"/>
      </w:divBdr>
    </w:div>
    <w:div w:id="701786657">
      <w:bodyDiv w:val="1"/>
      <w:marLeft w:val="0"/>
      <w:marRight w:val="0"/>
      <w:marTop w:val="0"/>
      <w:marBottom w:val="0"/>
      <w:divBdr>
        <w:top w:val="none" w:sz="0" w:space="0" w:color="auto"/>
        <w:left w:val="none" w:sz="0" w:space="0" w:color="auto"/>
        <w:bottom w:val="none" w:sz="0" w:space="0" w:color="auto"/>
        <w:right w:val="none" w:sz="0" w:space="0" w:color="auto"/>
      </w:divBdr>
      <w:divsChild>
        <w:div w:id="1022509528">
          <w:marLeft w:val="0"/>
          <w:marRight w:val="0"/>
          <w:marTop w:val="240"/>
          <w:marBottom w:val="0"/>
          <w:divBdr>
            <w:top w:val="none" w:sz="0" w:space="0" w:color="auto"/>
            <w:left w:val="none" w:sz="0" w:space="0" w:color="auto"/>
            <w:bottom w:val="none" w:sz="0" w:space="0" w:color="auto"/>
            <w:right w:val="none" w:sz="0" w:space="0" w:color="auto"/>
          </w:divBdr>
        </w:div>
        <w:div w:id="624848975">
          <w:marLeft w:val="425"/>
          <w:marRight w:val="0"/>
          <w:marTop w:val="0"/>
          <w:marBottom w:val="0"/>
          <w:divBdr>
            <w:top w:val="none" w:sz="0" w:space="0" w:color="auto"/>
            <w:left w:val="none" w:sz="0" w:space="0" w:color="auto"/>
            <w:bottom w:val="none" w:sz="0" w:space="0" w:color="auto"/>
            <w:right w:val="none" w:sz="0" w:space="0" w:color="auto"/>
          </w:divBdr>
        </w:div>
        <w:div w:id="681205794">
          <w:marLeft w:val="425"/>
          <w:marRight w:val="0"/>
          <w:marTop w:val="0"/>
          <w:marBottom w:val="0"/>
          <w:divBdr>
            <w:top w:val="none" w:sz="0" w:space="0" w:color="auto"/>
            <w:left w:val="none" w:sz="0" w:space="0" w:color="auto"/>
            <w:bottom w:val="none" w:sz="0" w:space="0" w:color="auto"/>
            <w:right w:val="none" w:sz="0" w:space="0" w:color="auto"/>
          </w:divBdr>
        </w:div>
        <w:div w:id="400559946">
          <w:marLeft w:val="425"/>
          <w:marRight w:val="0"/>
          <w:marTop w:val="0"/>
          <w:marBottom w:val="0"/>
          <w:divBdr>
            <w:top w:val="none" w:sz="0" w:space="0" w:color="auto"/>
            <w:left w:val="none" w:sz="0" w:space="0" w:color="auto"/>
            <w:bottom w:val="none" w:sz="0" w:space="0" w:color="auto"/>
            <w:right w:val="none" w:sz="0" w:space="0" w:color="auto"/>
          </w:divBdr>
        </w:div>
        <w:div w:id="535654876">
          <w:marLeft w:val="425"/>
          <w:marRight w:val="0"/>
          <w:marTop w:val="0"/>
          <w:marBottom w:val="0"/>
          <w:divBdr>
            <w:top w:val="none" w:sz="0" w:space="0" w:color="auto"/>
            <w:left w:val="none" w:sz="0" w:space="0" w:color="auto"/>
            <w:bottom w:val="none" w:sz="0" w:space="0" w:color="auto"/>
            <w:right w:val="none" w:sz="0" w:space="0" w:color="auto"/>
          </w:divBdr>
        </w:div>
      </w:divsChild>
    </w:div>
    <w:div w:id="783185991">
      <w:bodyDiv w:val="1"/>
      <w:marLeft w:val="0"/>
      <w:marRight w:val="0"/>
      <w:marTop w:val="0"/>
      <w:marBottom w:val="0"/>
      <w:divBdr>
        <w:top w:val="none" w:sz="0" w:space="0" w:color="auto"/>
        <w:left w:val="none" w:sz="0" w:space="0" w:color="auto"/>
        <w:bottom w:val="none" w:sz="0" w:space="0" w:color="auto"/>
        <w:right w:val="none" w:sz="0" w:space="0" w:color="auto"/>
      </w:divBdr>
    </w:div>
    <w:div w:id="875122453">
      <w:bodyDiv w:val="1"/>
      <w:marLeft w:val="0"/>
      <w:marRight w:val="0"/>
      <w:marTop w:val="0"/>
      <w:marBottom w:val="0"/>
      <w:divBdr>
        <w:top w:val="none" w:sz="0" w:space="0" w:color="auto"/>
        <w:left w:val="none" w:sz="0" w:space="0" w:color="auto"/>
        <w:bottom w:val="none" w:sz="0" w:space="0" w:color="auto"/>
        <w:right w:val="none" w:sz="0" w:space="0" w:color="auto"/>
      </w:divBdr>
    </w:div>
    <w:div w:id="1105224925">
      <w:bodyDiv w:val="1"/>
      <w:marLeft w:val="0"/>
      <w:marRight w:val="0"/>
      <w:marTop w:val="0"/>
      <w:marBottom w:val="0"/>
      <w:divBdr>
        <w:top w:val="none" w:sz="0" w:space="0" w:color="auto"/>
        <w:left w:val="none" w:sz="0" w:space="0" w:color="auto"/>
        <w:bottom w:val="none" w:sz="0" w:space="0" w:color="auto"/>
        <w:right w:val="none" w:sz="0" w:space="0" w:color="auto"/>
      </w:divBdr>
    </w:div>
    <w:div w:id="1145926691">
      <w:bodyDiv w:val="1"/>
      <w:marLeft w:val="0"/>
      <w:marRight w:val="0"/>
      <w:marTop w:val="0"/>
      <w:marBottom w:val="0"/>
      <w:divBdr>
        <w:top w:val="none" w:sz="0" w:space="0" w:color="auto"/>
        <w:left w:val="none" w:sz="0" w:space="0" w:color="auto"/>
        <w:bottom w:val="none" w:sz="0" w:space="0" w:color="auto"/>
        <w:right w:val="none" w:sz="0" w:space="0" w:color="auto"/>
      </w:divBdr>
    </w:div>
    <w:div w:id="1150556546">
      <w:bodyDiv w:val="1"/>
      <w:marLeft w:val="0"/>
      <w:marRight w:val="0"/>
      <w:marTop w:val="0"/>
      <w:marBottom w:val="0"/>
      <w:divBdr>
        <w:top w:val="none" w:sz="0" w:space="0" w:color="auto"/>
        <w:left w:val="none" w:sz="0" w:space="0" w:color="auto"/>
        <w:bottom w:val="none" w:sz="0" w:space="0" w:color="auto"/>
        <w:right w:val="none" w:sz="0" w:space="0" w:color="auto"/>
      </w:divBdr>
    </w:div>
    <w:div w:id="1238443272">
      <w:bodyDiv w:val="1"/>
      <w:marLeft w:val="0"/>
      <w:marRight w:val="0"/>
      <w:marTop w:val="0"/>
      <w:marBottom w:val="0"/>
      <w:divBdr>
        <w:top w:val="none" w:sz="0" w:space="0" w:color="auto"/>
        <w:left w:val="none" w:sz="0" w:space="0" w:color="auto"/>
        <w:bottom w:val="none" w:sz="0" w:space="0" w:color="auto"/>
        <w:right w:val="none" w:sz="0" w:space="0" w:color="auto"/>
      </w:divBdr>
    </w:div>
    <w:div w:id="1254241309">
      <w:bodyDiv w:val="1"/>
      <w:marLeft w:val="0"/>
      <w:marRight w:val="0"/>
      <w:marTop w:val="0"/>
      <w:marBottom w:val="0"/>
      <w:divBdr>
        <w:top w:val="none" w:sz="0" w:space="0" w:color="auto"/>
        <w:left w:val="none" w:sz="0" w:space="0" w:color="auto"/>
        <w:bottom w:val="none" w:sz="0" w:space="0" w:color="auto"/>
        <w:right w:val="none" w:sz="0" w:space="0" w:color="auto"/>
      </w:divBdr>
      <w:divsChild>
        <w:div w:id="670446779">
          <w:marLeft w:val="0"/>
          <w:marRight w:val="0"/>
          <w:marTop w:val="0"/>
          <w:marBottom w:val="0"/>
          <w:divBdr>
            <w:top w:val="none" w:sz="0" w:space="0" w:color="auto"/>
            <w:left w:val="none" w:sz="0" w:space="0" w:color="auto"/>
            <w:bottom w:val="none" w:sz="0" w:space="0" w:color="auto"/>
            <w:right w:val="none" w:sz="0" w:space="0" w:color="auto"/>
          </w:divBdr>
          <w:divsChild>
            <w:div w:id="922684114">
              <w:marLeft w:val="0"/>
              <w:marRight w:val="0"/>
              <w:marTop w:val="0"/>
              <w:marBottom w:val="0"/>
              <w:divBdr>
                <w:top w:val="none" w:sz="0" w:space="0" w:color="auto"/>
                <w:left w:val="none" w:sz="0" w:space="0" w:color="auto"/>
                <w:bottom w:val="none" w:sz="0" w:space="0" w:color="auto"/>
                <w:right w:val="none" w:sz="0" w:space="0" w:color="auto"/>
              </w:divBdr>
            </w:div>
          </w:divsChild>
        </w:div>
        <w:div w:id="1147668689">
          <w:marLeft w:val="0"/>
          <w:marRight w:val="0"/>
          <w:marTop w:val="0"/>
          <w:marBottom w:val="0"/>
          <w:divBdr>
            <w:top w:val="none" w:sz="0" w:space="0" w:color="auto"/>
            <w:left w:val="none" w:sz="0" w:space="0" w:color="auto"/>
            <w:bottom w:val="none" w:sz="0" w:space="0" w:color="auto"/>
            <w:right w:val="none" w:sz="0" w:space="0" w:color="auto"/>
          </w:divBdr>
          <w:divsChild>
            <w:div w:id="79065720">
              <w:marLeft w:val="225"/>
              <w:marRight w:val="0"/>
              <w:marTop w:val="0"/>
              <w:marBottom w:val="225"/>
              <w:divBdr>
                <w:top w:val="none" w:sz="0" w:space="0" w:color="auto"/>
                <w:left w:val="none" w:sz="0" w:space="0" w:color="auto"/>
                <w:bottom w:val="none" w:sz="0" w:space="0" w:color="auto"/>
                <w:right w:val="none" w:sz="0" w:space="0" w:color="auto"/>
              </w:divBdr>
            </w:div>
            <w:div w:id="325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1968">
      <w:bodyDiv w:val="1"/>
      <w:marLeft w:val="0"/>
      <w:marRight w:val="0"/>
      <w:marTop w:val="0"/>
      <w:marBottom w:val="0"/>
      <w:divBdr>
        <w:top w:val="none" w:sz="0" w:space="0" w:color="auto"/>
        <w:left w:val="none" w:sz="0" w:space="0" w:color="auto"/>
        <w:bottom w:val="none" w:sz="0" w:space="0" w:color="auto"/>
        <w:right w:val="none" w:sz="0" w:space="0" w:color="auto"/>
      </w:divBdr>
    </w:div>
    <w:div w:id="1325166899">
      <w:bodyDiv w:val="1"/>
      <w:marLeft w:val="0"/>
      <w:marRight w:val="0"/>
      <w:marTop w:val="0"/>
      <w:marBottom w:val="0"/>
      <w:divBdr>
        <w:top w:val="none" w:sz="0" w:space="0" w:color="auto"/>
        <w:left w:val="none" w:sz="0" w:space="0" w:color="auto"/>
        <w:bottom w:val="none" w:sz="0" w:space="0" w:color="auto"/>
        <w:right w:val="none" w:sz="0" w:space="0" w:color="auto"/>
      </w:divBdr>
    </w:div>
    <w:div w:id="1345127512">
      <w:bodyDiv w:val="1"/>
      <w:marLeft w:val="0"/>
      <w:marRight w:val="0"/>
      <w:marTop w:val="0"/>
      <w:marBottom w:val="0"/>
      <w:divBdr>
        <w:top w:val="none" w:sz="0" w:space="0" w:color="auto"/>
        <w:left w:val="none" w:sz="0" w:space="0" w:color="auto"/>
        <w:bottom w:val="none" w:sz="0" w:space="0" w:color="auto"/>
        <w:right w:val="none" w:sz="0" w:space="0" w:color="auto"/>
      </w:divBdr>
    </w:div>
    <w:div w:id="1348873091">
      <w:bodyDiv w:val="1"/>
      <w:marLeft w:val="0"/>
      <w:marRight w:val="0"/>
      <w:marTop w:val="0"/>
      <w:marBottom w:val="0"/>
      <w:divBdr>
        <w:top w:val="none" w:sz="0" w:space="0" w:color="auto"/>
        <w:left w:val="none" w:sz="0" w:space="0" w:color="auto"/>
        <w:bottom w:val="none" w:sz="0" w:space="0" w:color="auto"/>
        <w:right w:val="none" w:sz="0" w:space="0" w:color="auto"/>
      </w:divBdr>
      <w:divsChild>
        <w:div w:id="1799028747">
          <w:marLeft w:val="425"/>
          <w:marRight w:val="0"/>
          <w:marTop w:val="0"/>
          <w:marBottom w:val="0"/>
          <w:divBdr>
            <w:top w:val="none" w:sz="0" w:space="0" w:color="auto"/>
            <w:left w:val="none" w:sz="0" w:space="0" w:color="auto"/>
            <w:bottom w:val="none" w:sz="0" w:space="0" w:color="auto"/>
            <w:right w:val="none" w:sz="0" w:space="0" w:color="auto"/>
          </w:divBdr>
        </w:div>
        <w:div w:id="509023654">
          <w:marLeft w:val="425"/>
          <w:marRight w:val="0"/>
          <w:marTop w:val="0"/>
          <w:marBottom w:val="0"/>
          <w:divBdr>
            <w:top w:val="none" w:sz="0" w:space="0" w:color="auto"/>
            <w:left w:val="none" w:sz="0" w:space="0" w:color="auto"/>
            <w:bottom w:val="none" w:sz="0" w:space="0" w:color="auto"/>
            <w:right w:val="none" w:sz="0" w:space="0" w:color="auto"/>
          </w:divBdr>
        </w:div>
        <w:div w:id="48918290">
          <w:marLeft w:val="425"/>
          <w:marRight w:val="0"/>
          <w:marTop w:val="0"/>
          <w:marBottom w:val="0"/>
          <w:divBdr>
            <w:top w:val="none" w:sz="0" w:space="0" w:color="auto"/>
            <w:left w:val="none" w:sz="0" w:space="0" w:color="auto"/>
            <w:bottom w:val="none" w:sz="0" w:space="0" w:color="auto"/>
            <w:right w:val="none" w:sz="0" w:space="0" w:color="auto"/>
          </w:divBdr>
        </w:div>
        <w:div w:id="781606457">
          <w:marLeft w:val="425"/>
          <w:marRight w:val="0"/>
          <w:marTop w:val="0"/>
          <w:marBottom w:val="0"/>
          <w:divBdr>
            <w:top w:val="none" w:sz="0" w:space="0" w:color="auto"/>
            <w:left w:val="none" w:sz="0" w:space="0" w:color="auto"/>
            <w:bottom w:val="none" w:sz="0" w:space="0" w:color="auto"/>
            <w:right w:val="none" w:sz="0" w:space="0" w:color="auto"/>
          </w:divBdr>
        </w:div>
      </w:divsChild>
    </w:div>
    <w:div w:id="1360085431">
      <w:bodyDiv w:val="1"/>
      <w:marLeft w:val="0"/>
      <w:marRight w:val="0"/>
      <w:marTop w:val="0"/>
      <w:marBottom w:val="0"/>
      <w:divBdr>
        <w:top w:val="none" w:sz="0" w:space="0" w:color="auto"/>
        <w:left w:val="none" w:sz="0" w:space="0" w:color="auto"/>
        <w:bottom w:val="none" w:sz="0" w:space="0" w:color="auto"/>
        <w:right w:val="none" w:sz="0" w:space="0" w:color="auto"/>
      </w:divBdr>
      <w:divsChild>
        <w:div w:id="703599771">
          <w:marLeft w:val="547"/>
          <w:marRight w:val="0"/>
          <w:marTop w:val="0"/>
          <w:marBottom w:val="0"/>
          <w:divBdr>
            <w:top w:val="none" w:sz="0" w:space="0" w:color="auto"/>
            <w:left w:val="none" w:sz="0" w:space="0" w:color="auto"/>
            <w:bottom w:val="none" w:sz="0" w:space="0" w:color="auto"/>
            <w:right w:val="none" w:sz="0" w:space="0" w:color="auto"/>
          </w:divBdr>
        </w:div>
        <w:div w:id="79330461">
          <w:marLeft w:val="547"/>
          <w:marRight w:val="0"/>
          <w:marTop w:val="0"/>
          <w:marBottom w:val="0"/>
          <w:divBdr>
            <w:top w:val="none" w:sz="0" w:space="0" w:color="auto"/>
            <w:left w:val="none" w:sz="0" w:space="0" w:color="auto"/>
            <w:bottom w:val="none" w:sz="0" w:space="0" w:color="auto"/>
            <w:right w:val="none" w:sz="0" w:space="0" w:color="auto"/>
          </w:divBdr>
        </w:div>
        <w:div w:id="1630474660">
          <w:marLeft w:val="547"/>
          <w:marRight w:val="0"/>
          <w:marTop w:val="0"/>
          <w:marBottom w:val="0"/>
          <w:divBdr>
            <w:top w:val="none" w:sz="0" w:space="0" w:color="auto"/>
            <w:left w:val="none" w:sz="0" w:space="0" w:color="auto"/>
            <w:bottom w:val="none" w:sz="0" w:space="0" w:color="auto"/>
            <w:right w:val="none" w:sz="0" w:space="0" w:color="auto"/>
          </w:divBdr>
        </w:div>
      </w:divsChild>
    </w:div>
    <w:div w:id="1508598909">
      <w:bodyDiv w:val="1"/>
      <w:marLeft w:val="0"/>
      <w:marRight w:val="0"/>
      <w:marTop w:val="0"/>
      <w:marBottom w:val="0"/>
      <w:divBdr>
        <w:top w:val="none" w:sz="0" w:space="0" w:color="auto"/>
        <w:left w:val="none" w:sz="0" w:space="0" w:color="auto"/>
        <w:bottom w:val="none" w:sz="0" w:space="0" w:color="auto"/>
        <w:right w:val="none" w:sz="0" w:space="0" w:color="auto"/>
      </w:divBdr>
    </w:div>
    <w:div w:id="1511874428">
      <w:bodyDiv w:val="1"/>
      <w:marLeft w:val="0"/>
      <w:marRight w:val="0"/>
      <w:marTop w:val="0"/>
      <w:marBottom w:val="0"/>
      <w:divBdr>
        <w:top w:val="none" w:sz="0" w:space="0" w:color="auto"/>
        <w:left w:val="none" w:sz="0" w:space="0" w:color="auto"/>
        <w:bottom w:val="none" w:sz="0" w:space="0" w:color="auto"/>
        <w:right w:val="none" w:sz="0" w:space="0" w:color="auto"/>
      </w:divBdr>
    </w:div>
    <w:div w:id="1540312268">
      <w:bodyDiv w:val="1"/>
      <w:marLeft w:val="0"/>
      <w:marRight w:val="0"/>
      <w:marTop w:val="0"/>
      <w:marBottom w:val="0"/>
      <w:divBdr>
        <w:top w:val="none" w:sz="0" w:space="0" w:color="auto"/>
        <w:left w:val="none" w:sz="0" w:space="0" w:color="auto"/>
        <w:bottom w:val="none" w:sz="0" w:space="0" w:color="auto"/>
        <w:right w:val="none" w:sz="0" w:space="0" w:color="auto"/>
      </w:divBdr>
    </w:div>
    <w:div w:id="1714504674">
      <w:bodyDiv w:val="1"/>
      <w:marLeft w:val="0"/>
      <w:marRight w:val="0"/>
      <w:marTop w:val="0"/>
      <w:marBottom w:val="0"/>
      <w:divBdr>
        <w:top w:val="none" w:sz="0" w:space="0" w:color="auto"/>
        <w:left w:val="none" w:sz="0" w:space="0" w:color="auto"/>
        <w:bottom w:val="none" w:sz="0" w:space="0" w:color="auto"/>
        <w:right w:val="none" w:sz="0" w:space="0" w:color="auto"/>
      </w:divBdr>
    </w:div>
    <w:div w:id="1726486666">
      <w:bodyDiv w:val="1"/>
      <w:marLeft w:val="0"/>
      <w:marRight w:val="0"/>
      <w:marTop w:val="0"/>
      <w:marBottom w:val="0"/>
      <w:divBdr>
        <w:top w:val="none" w:sz="0" w:space="0" w:color="auto"/>
        <w:left w:val="none" w:sz="0" w:space="0" w:color="auto"/>
        <w:bottom w:val="none" w:sz="0" w:space="0" w:color="auto"/>
        <w:right w:val="none" w:sz="0" w:space="0" w:color="auto"/>
      </w:divBdr>
    </w:div>
    <w:div w:id="1809778616">
      <w:bodyDiv w:val="1"/>
      <w:marLeft w:val="0"/>
      <w:marRight w:val="0"/>
      <w:marTop w:val="0"/>
      <w:marBottom w:val="0"/>
      <w:divBdr>
        <w:top w:val="none" w:sz="0" w:space="0" w:color="auto"/>
        <w:left w:val="none" w:sz="0" w:space="0" w:color="auto"/>
        <w:bottom w:val="none" w:sz="0" w:space="0" w:color="auto"/>
        <w:right w:val="none" w:sz="0" w:space="0" w:color="auto"/>
      </w:divBdr>
    </w:div>
    <w:div w:id="1951861163">
      <w:bodyDiv w:val="1"/>
      <w:marLeft w:val="0"/>
      <w:marRight w:val="0"/>
      <w:marTop w:val="0"/>
      <w:marBottom w:val="0"/>
      <w:divBdr>
        <w:top w:val="none" w:sz="0" w:space="0" w:color="auto"/>
        <w:left w:val="none" w:sz="0" w:space="0" w:color="auto"/>
        <w:bottom w:val="none" w:sz="0" w:space="0" w:color="auto"/>
        <w:right w:val="none" w:sz="0" w:space="0" w:color="auto"/>
      </w:divBdr>
    </w:div>
    <w:div w:id="2018385023">
      <w:bodyDiv w:val="1"/>
      <w:marLeft w:val="0"/>
      <w:marRight w:val="0"/>
      <w:marTop w:val="0"/>
      <w:marBottom w:val="0"/>
      <w:divBdr>
        <w:top w:val="none" w:sz="0" w:space="0" w:color="auto"/>
        <w:left w:val="none" w:sz="0" w:space="0" w:color="auto"/>
        <w:bottom w:val="none" w:sz="0" w:space="0" w:color="auto"/>
        <w:right w:val="none" w:sz="0" w:space="0" w:color="auto"/>
      </w:divBdr>
    </w:div>
    <w:div w:id="2056814290">
      <w:bodyDiv w:val="1"/>
      <w:marLeft w:val="0"/>
      <w:marRight w:val="0"/>
      <w:marTop w:val="0"/>
      <w:marBottom w:val="0"/>
      <w:divBdr>
        <w:top w:val="none" w:sz="0" w:space="0" w:color="auto"/>
        <w:left w:val="none" w:sz="0" w:space="0" w:color="auto"/>
        <w:bottom w:val="none" w:sz="0" w:space="0" w:color="auto"/>
        <w:right w:val="none" w:sz="0" w:space="0" w:color="auto"/>
      </w:divBdr>
    </w:div>
    <w:div w:id="2071071970">
      <w:bodyDiv w:val="1"/>
      <w:marLeft w:val="0"/>
      <w:marRight w:val="0"/>
      <w:marTop w:val="0"/>
      <w:marBottom w:val="0"/>
      <w:divBdr>
        <w:top w:val="none" w:sz="0" w:space="0" w:color="auto"/>
        <w:left w:val="none" w:sz="0" w:space="0" w:color="auto"/>
        <w:bottom w:val="none" w:sz="0" w:space="0" w:color="auto"/>
        <w:right w:val="none" w:sz="0" w:space="0" w:color="auto"/>
      </w:divBdr>
    </w:div>
    <w:div w:id="2105875455">
      <w:bodyDiv w:val="1"/>
      <w:marLeft w:val="0"/>
      <w:marRight w:val="0"/>
      <w:marTop w:val="0"/>
      <w:marBottom w:val="0"/>
      <w:divBdr>
        <w:top w:val="none" w:sz="0" w:space="0" w:color="auto"/>
        <w:left w:val="none" w:sz="0" w:space="0" w:color="auto"/>
        <w:bottom w:val="none" w:sz="0" w:space="0" w:color="auto"/>
        <w:right w:val="none" w:sz="0" w:space="0" w:color="auto"/>
      </w:divBdr>
    </w:div>
    <w:div w:id="21085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9-01-3307" TargetMode="External"/><Relationship Id="rId18" Type="http://schemas.openxmlformats.org/officeDocument/2006/relationships/diagramQuickStyle" Target="diagrams/quickStyle1.xml"/><Relationship Id="rId26" Type="http://schemas.openxmlformats.org/officeDocument/2006/relationships/diagramColors" Target="diagrams/colors2.xml"/><Relationship Id="rId39" Type="http://schemas.openxmlformats.org/officeDocument/2006/relationships/hyperlink" Target="https://www.uradni-list.si/glasilo-uradni-list-rs/vsebina/2023-01-2674" TargetMode="External"/><Relationship Id="rId21" Type="http://schemas.openxmlformats.org/officeDocument/2006/relationships/hyperlink" Target="http://www.Poi&#353;&#269;iDelo.si" TargetMode="External"/><Relationship Id="rId34" Type="http://schemas.openxmlformats.org/officeDocument/2006/relationships/hyperlink" Target="https://www.gov.si/teme/aktivna-politika-zaposlovanja/" TargetMode="External"/><Relationship Id="rId42" Type="http://schemas.openxmlformats.org/officeDocument/2006/relationships/hyperlink" Target="https://www.uradni-list.si/glasilo-uradni-list-rs/vsebina/2023-01-2670" TargetMode="External"/><Relationship Id="rId47" Type="http://schemas.openxmlformats.org/officeDocument/2006/relationships/hyperlink" Target="http://www.uradni-list.si/1/objava.jsp?sop=2014-01-1173" TargetMode="External"/><Relationship Id="rId50" Type="http://schemas.openxmlformats.org/officeDocument/2006/relationships/chart" Target="charts/chart6.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diagramLayout" Target="diagrams/layout3.xml"/><Relationship Id="rId11" Type="http://schemas.openxmlformats.org/officeDocument/2006/relationships/chart" Target="charts/chart4.xml"/><Relationship Id="rId24" Type="http://schemas.openxmlformats.org/officeDocument/2006/relationships/diagramLayout" Target="diagrams/layout2.xml"/><Relationship Id="rId32" Type="http://schemas.microsoft.com/office/2007/relationships/diagramDrawing" Target="diagrams/drawing3.xml"/><Relationship Id="rId37" Type="http://schemas.openxmlformats.org/officeDocument/2006/relationships/hyperlink" Target="https://www.uradni-list.si/glasilo-uradni-list-rs/vsebina/2023-01-2088" TargetMode="External"/><Relationship Id="rId40" Type="http://schemas.openxmlformats.org/officeDocument/2006/relationships/hyperlink" Target="https://www.uradni-list.si/glasilo-uradni-list-rs/vsebina/2023-01-3596" TargetMode="External"/><Relationship Id="rId45" Type="http://schemas.openxmlformats.org/officeDocument/2006/relationships/hyperlink" Target="https://www.uradni-list.si/glasilo-uradni-list-rs/vsebina/2024-01-2126"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diagramColors" Target="diagrams/colors1.xml"/><Relationship Id="rId31" Type="http://schemas.openxmlformats.org/officeDocument/2006/relationships/diagramColors" Target="diagrams/colors3.xml"/><Relationship Id="rId44" Type="http://schemas.openxmlformats.org/officeDocument/2006/relationships/hyperlink" Target="https://www.uradni-list.si/glasilo-uradni-list-rs/vsebina/2023-01-4011" TargetMode="External"/><Relationship Id="rId52" Type="http://schemas.openxmlformats.org/officeDocument/2006/relationships/hyperlink" Target="https://oe.cd/evaluatingALMP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uradni-list.si/1/objava.jsp?sop=2020-01-0345" TargetMode="External"/><Relationship Id="rId22" Type="http://schemas.openxmlformats.org/officeDocument/2006/relationships/hyperlink" Target="http://www.Poi&#353;&#269;iDelo.si" TargetMode="Externa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hyperlink" Target="https://www.uradni-list.si/glasilo-uradni-list-rs/vsebina/2022-01-3734" TargetMode="External"/><Relationship Id="rId43" Type="http://schemas.openxmlformats.org/officeDocument/2006/relationships/hyperlink" Target="https://www.uradni-list.si/glasilo-uradni-list-rs/vsebina/2023-01-3410" TargetMode="External"/><Relationship Id="rId48" Type="http://schemas.openxmlformats.org/officeDocument/2006/relationships/hyperlink" Target="http://www.uradni-list.si/1/objava.jsp?sop=2015-01-2500" TargetMode="Externa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www.gov.si/teme/aktivna-politika-zaposlovanja/" TargetMode="External"/><Relationship Id="rId3" Type="http://schemas.openxmlformats.org/officeDocument/2006/relationships/styles" Target="styles.xml"/><Relationship Id="rId12" Type="http://schemas.openxmlformats.org/officeDocument/2006/relationships/hyperlink" Target="http://www.uradni-list.si/1/objava.jsp?sop=2017-01-2523" TargetMode="External"/><Relationship Id="rId17" Type="http://schemas.openxmlformats.org/officeDocument/2006/relationships/diagramLayout" Target="diagrams/layout1.xml"/><Relationship Id="rId25" Type="http://schemas.openxmlformats.org/officeDocument/2006/relationships/diagramQuickStyle" Target="diagrams/quickStyle2.xml"/><Relationship Id="rId33" Type="http://schemas.openxmlformats.org/officeDocument/2006/relationships/hyperlink" Target="https://www.gov.si/teme/aktivna-politika-zaposlovanja/" TargetMode="External"/><Relationship Id="rId38" Type="http://schemas.openxmlformats.org/officeDocument/2006/relationships/hyperlink" Target="https://www.uradni-list.si/glasilo-uradni-list-rs/vsebina/2023-01-2386" TargetMode="External"/><Relationship Id="rId46" Type="http://schemas.openxmlformats.org/officeDocument/2006/relationships/hyperlink" Target="http://www.uradni-list.si/1/objava.jsp?sop=2012-01-0812" TargetMode="External"/><Relationship Id="rId20" Type="http://schemas.microsoft.com/office/2007/relationships/diagramDrawing" Target="diagrams/drawing1.xml"/><Relationship Id="rId41" Type="http://schemas.openxmlformats.org/officeDocument/2006/relationships/hyperlink" Target="https://www.gov.si/teme/aktivna-politika-zaposlovanja/"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20-01-3287" TargetMode="Externa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hyperlink" Target="https://www.uradni-list.si/glasilo-uradni-list-rs/vsebina/2022-01-3736" TargetMode="External"/><Relationship Id="rId49" Type="http://schemas.openxmlformats.org/officeDocument/2006/relationships/chart" Target="charts/chart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1079&amp;langId=sl" TargetMode="External"/><Relationship Id="rId2" Type="http://schemas.openxmlformats.org/officeDocument/2006/relationships/hyperlink" Target="https://www.gov.si/zbirke/projekti-in-programi/nacrt-za-okrevanje-in-odpornost/dokumenti/" TargetMode="External"/><Relationship Id="rId1" Type="http://schemas.openxmlformats.org/officeDocument/2006/relationships/hyperlink" Target="https://evropskasredstva.si/evropska-kohezijska-politika/" TargetMode="External"/><Relationship Id="rId5" Type="http://schemas.openxmlformats.org/officeDocument/2006/relationships/hyperlink" Target="https://doi.org/10.1787/47098a5e-en" TargetMode="External"/><Relationship Id="rId4" Type="http://schemas.openxmlformats.org/officeDocument/2006/relationships/hyperlink" Target="https://eur-lex.europa.eu/eli/reg/2024/795/oj?locale=s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1-2025\Poro&#269;ilo%20ZUTD%202024_Vlada\Tabele,%20podatki...za%20delo\Grafi_mla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1-2025\Poro&#269;ilo%20ZUTD%202024_Vlada\Tabele,%20podatki...za%20delo\&#352;t.%20in%20dele&#382;i%20vklju&#269;.%20v%20APZ%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12"/>
            <c:invertIfNegative val="0"/>
            <c:bubble3D val="0"/>
            <c:spPr>
              <a:solidFill>
                <a:schemeClr val="accent6"/>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D688-4F10-8CBD-7AA8B62D8937}"/>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3">
                        <a:lumMod val="50000"/>
                      </a:schemeClr>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'2021-2024'!$B$22:$B$34</c:f>
              <c:strCache>
                <c:ptCount val="13"/>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pt idx="12">
                  <c:v>povprečje leta</c:v>
                </c:pt>
              </c:strCache>
            </c:strRef>
          </c:cat>
          <c:val>
            <c:numRef>
              <c:f>'2021-2024'!$C$22:$C$34</c:f>
              <c:numCache>
                <c:formatCode>#,##0</c:formatCode>
                <c:ptCount val="13"/>
                <c:pt idx="0">
                  <c:v>51610</c:v>
                </c:pt>
                <c:pt idx="1">
                  <c:v>49716</c:v>
                </c:pt>
                <c:pt idx="2">
                  <c:v>46877</c:v>
                </c:pt>
                <c:pt idx="3">
                  <c:v>45219</c:v>
                </c:pt>
                <c:pt idx="4">
                  <c:v>44088</c:v>
                </c:pt>
                <c:pt idx="5">
                  <c:v>43369</c:v>
                </c:pt>
                <c:pt idx="6">
                  <c:v>44384</c:v>
                </c:pt>
                <c:pt idx="7">
                  <c:v>44468</c:v>
                </c:pt>
                <c:pt idx="8">
                  <c:v>43847</c:v>
                </c:pt>
                <c:pt idx="9">
                  <c:v>45463</c:v>
                </c:pt>
                <c:pt idx="10">
                  <c:v>45709</c:v>
                </c:pt>
                <c:pt idx="11">
                  <c:v>47038</c:v>
                </c:pt>
                <c:pt idx="12">
                  <c:v>45982.333333333336</c:v>
                </c:pt>
              </c:numCache>
            </c:numRef>
          </c:val>
          <c:extLst>
            <c:ext xmlns:c16="http://schemas.microsoft.com/office/drawing/2014/chart" uri="{C3380CC4-5D6E-409C-BE32-E72D297353CC}">
              <c16:uniqueId val="{00000002-D688-4F10-8CBD-7AA8B62D8937}"/>
            </c:ext>
          </c:extLst>
        </c:ser>
        <c:dLbls>
          <c:dLblPos val="inEnd"/>
          <c:showLegendKey val="0"/>
          <c:showVal val="1"/>
          <c:showCatName val="0"/>
          <c:showSerName val="0"/>
          <c:showPercent val="0"/>
          <c:showBubbleSize val="0"/>
        </c:dLbls>
        <c:gapWidth val="127"/>
        <c:axId val="421295976"/>
        <c:axId val="421292840"/>
      </c:barChart>
      <c:catAx>
        <c:axId val="421295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effectLst/>
                <a:latin typeface="+mn-lt"/>
                <a:ea typeface="+mn-ea"/>
                <a:cs typeface="+mn-cs"/>
              </a:defRPr>
            </a:pPr>
            <a:endParaRPr lang="sl-SI"/>
          </a:p>
        </c:txPr>
        <c:crossAx val="421292840"/>
        <c:crosses val="autoZero"/>
        <c:auto val="1"/>
        <c:lblAlgn val="ctr"/>
        <c:lblOffset val="100"/>
        <c:noMultiLvlLbl val="0"/>
      </c:catAx>
      <c:valAx>
        <c:axId val="421292840"/>
        <c:scaling>
          <c:orientation val="minMax"/>
        </c:scaling>
        <c:delete val="1"/>
        <c:axPos val="l"/>
        <c:numFmt formatCode="#,##0" sourceLinked="1"/>
        <c:majorTickMark val="none"/>
        <c:minorTickMark val="none"/>
        <c:tickLblPos val="nextTo"/>
        <c:crossAx val="42129597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'grafi kategorije BP'!$B$22</c:f>
              <c:strCache>
                <c:ptCount val="1"/>
                <c:pt idx="0">
                  <c:v>dec. 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 kategorije BP'!$A$23:$A$29</c:f>
              <c:strCache>
                <c:ptCount val="7"/>
                <c:pt idx="0">
                  <c:v>Ženske</c:v>
                </c:pt>
                <c:pt idx="1">
                  <c:v>Stari do 15 do 29 let</c:v>
                </c:pt>
                <c:pt idx="2">
                  <c:v>Stari 50 let ali več</c:v>
                </c:pt>
                <c:pt idx="3">
                  <c:v>OŠ ali manj</c:v>
                </c:pt>
                <c:pt idx="4">
                  <c:v>Iskalci prve zaposlitve</c:v>
                </c:pt>
                <c:pt idx="5">
                  <c:v>Dolgotrajno brezposelni</c:v>
                </c:pt>
                <c:pt idx="6">
                  <c:v>Invalidi</c:v>
                </c:pt>
              </c:strCache>
            </c:strRef>
          </c:cat>
          <c:val>
            <c:numRef>
              <c:f>'grafi kategorije BP'!$B$23:$B$29</c:f>
              <c:numCache>
                <c:formatCode>0.0</c:formatCode>
                <c:ptCount val="7"/>
                <c:pt idx="0">
                  <c:v>48.602982234814803</c:v>
                </c:pt>
                <c:pt idx="1">
                  <c:v>20.375157694455361</c:v>
                </c:pt>
                <c:pt idx="2">
                  <c:v>37.459930097408638</c:v>
                </c:pt>
                <c:pt idx="3">
                  <c:v>33.935846793373727</c:v>
                </c:pt>
                <c:pt idx="4">
                  <c:v>15.512998159369637</c:v>
                </c:pt>
                <c:pt idx="5">
                  <c:v>43</c:v>
                </c:pt>
                <c:pt idx="6" formatCode="General">
                  <c:v>16.100000000000001</c:v>
                </c:pt>
              </c:numCache>
            </c:numRef>
          </c:val>
          <c:extLst>
            <c:ext xmlns:c16="http://schemas.microsoft.com/office/drawing/2014/chart" uri="{C3380CC4-5D6E-409C-BE32-E72D297353CC}">
              <c16:uniqueId val="{00000000-A203-45CD-9E65-610739438813}"/>
            </c:ext>
          </c:extLst>
        </c:ser>
        <c:ser>
          <c:idx val="1"/>
          <c:order val="1"/>
          <c:tx>
            <c:strRef>
              <c:f>'grafi kategorije BP'!$C$22</c:f>
              <c:strCache>
                <c:ptCount val="1"/>
                <c:pt idx="0">
                  <c:v>dec. 24</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 kategorije BP'!$A$23:$A$29</c:f>
              <c:strCache>
                <c:ptCount val="7"/>
                <c:pt idx="0">
                  <c:v>Ženske</c:v>
                </c:pt>
                <c:pt idx="1">
                  <c:v>Stari do 15 do 29 let</c:v>
                </c:pt>
                <c:pt idx="2">
                  <c:v>Stari 50 let ali več</c:v>
                </c:pt>
                <c:pt idx="3">
                  <c:v>OŠ ali manj</c:v>
                </c:pt>
                <c:pt idx="4">
                  <c:v>Iskalci prve zaposlitve</c:v>
                </c:pt>
                <c:pt idx="5">
                  <c:v>Dolgotrajno brezposelni</c:v>
                </c:pt>
                <c:pt idx="6">
                  <c:v>Invalidi</c:v>
                </c:pt>
              </c:strCache>
            </c:strRef>
          </c:cat>
          <c:val>
            <c:numRef>
              <c:f>'grafi kategorije BP'!$C$23:$C$29</c:f>
              <c:numCache>
                <c:formatCode>0.0</c:formatCode>
                <c:ptCount val="7"/>
                <c:pt idx="0">
                  <c:v>47.3</c:v>
                </c:pt>
                <c:pt idx="1">
                  <c:v>21.3</c:v>
                </c:pt>
                <c:pt idx="2">
                  <c:v>35.299999999999997</c:v>
                </c:pt>
                <c:pt idx="3">
                  <c:v>34.299999999999997</c:v>
                </c:pt>
                <c:pt idx="4">
                  <c:v>15.9</c:v>
                </c:pt>
                <c:pt idx="5">
                  <c:v>38.700000000000003</c:v>
                </c:pt>
                <c:pt idx="6" formatCode="General">
                  <c:v>14.8</c:v>
                </c:pt>
              </c:numCache>
            </c:numRef>
          </c:val>
          <c:extLst>
            <c:ext xmlns:c16="http://schemas.microsoft.com/office/drawing/2014/chart" uri="{C3380CC4-5D6E-409C-BE32-E72D297353CC}">
              <c16:uniqueId val="{00000001-A203-45CD-9E65-610739438813}"/>
            </c:ext>
          </c:extLst>
        </c:ser>
        <c:dLbls>
          <c:dLblPos val="outEnd"/>
          <c:showLegendKey val="0"/>
          <c:showVal val="1"/>
          <c:showCatName val="0"/>
          <c:showSerName val="0"/>
          <c:showPercent val="0"/>
          <c:showBubbleSize val="0"/>
        </c:dLbls>
        <c:gapWidth val="100"/>
        <c:axId val="2087583328"/>
        <c:axId val="2087586704"/>
      </c:barChart>
      <c:catAx>
        <c:axId val="2087583328"/>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crossAx val="2087586704"/>
        <c:crosses val="autoZero"/>
        <c:auto val="1"/>
        <c:lblAlgn val="ctr"/>
        <c:lblOffset val="100"/>
        <c:noMultiLvlLbl val="0"/>
      </c:catAx>
      <c:valAx>
        <c:axId val="2087586704"/>
        <c:scaling>
          <c:orientation val="minMax"/>
        </c:scaling>
        <c:delete val="1"/>
        <c:axPos val="t"/>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crossAx val="208758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Arial Narrow" panose="020B060602020203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List1!$B$28</c:f>
              <c:strCache>
                <c:ptCount val="1"/>
                <c:pt idx="0">
                  <c:v>od 15 do 24 let</c:v>
                </c:pt>
              </c:strCache>
            </c:strRef>
          </c:tx>
          <c:spPr>
            <a:ln w="28575" cap="rnd">
              <a:solidFill>
                <a:schemeClr val="accent1"/>
              </a:solidFill>
              <a:round/>
            </a:ln>
            <a:effectLst/>
          </c:spPr>
          <c:marker>
            <c:symbol val="none"/>
          </c:marker>
          <c:dLbls>
            <c:dLbl>
              <c:idx val="0"/>
              <c:layout>
                <c:manualLayout>
                  <c:x val="-4.7706622879036674E-2"/>
                  <c:y val="7.33708600896815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FA-4A38-9949-7F04DD11A562}"/>
                </c:ext>
              </c:extLst>
            </c:dLbl>
            <c:dLbl>
              <c:idx val="1"/>
              <c:layout>
                <c:manualLayout>
                  <c:x val="-4.3327859879583978E-2"/>
                  <c:y val="4.7042702258150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FA-4A38-9949-7F04DD11A562}"/>
                </c:ext>
              </c:extLst>
            </c:dLbl>
            <c:dLbl>
              <c:idx val="2"/>
              <c:layout>
                <c:manualLayout>
                  <c:x val="-4.1138478379857769E-2"/>
                  <c:y val="4.7042702258150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FA-4A38-9949-7F04DD11A562}"/>
                </c:ext>
              </c:extLst>
            </c:dLbl>
            <c:dLbl>
              <c:idx val="3"/>
              <c:layout>
                <c:manualLayout>
                  <c:x val="-4.113847837985761E-2"/>
                  <c:y val="4.7042702258150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FA-4A38-9949-7F04DD11A562}"/>
                </c:ext>
              </c:extLst>
            </c:dLbl>
            <c:dLbl>
              <c:idx val="4"/>
              <c:layout>
                <c:manualLayout>
                  <c:x val="-4.1138478379857693E-2"/>
                  <c:y val="5.4565033067159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FA-4A38-9949-7F04DD11A56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List1!$A$29:$A$33</c:f>
              <c:strCache>
                <c:ptCount val="5"/>
                <c:pt idx="0">
                  <c:v>dec. 2020</c:v>
                </c:pt>
                <c:pt idx="1">
                  <c:v>dec. 2021</c:v>
                </c:pt>
                <c:pt idx="2">
                  <c:v>dec. 2022</c:v>
                </c:pt>
                <c:pt idx="3">
                  <c:v>dec. 2023</c:v>
                </c:pt>
                <c:pt idx="4">
                  <c:v>dec. 2024</c:v>
                </c:pt>
              </c:strCache>
            </c:strRef>
          </c:cat>
          <c:val>
            <c:numRef>
              <c:f>List1!$B$29:$B$33</c:f>
              <c:numCache>
                <c:formatCode>#,##0</c:formatCode>
                <c:ptCount val="5"/>
                <c:pt idx="0">
                  <c:v>8486</c:v>
                </c:pt>
                <c:pt idx="1">
                  <c:v>6162</c:v>
                </c:pt>
                <c:pt idx="2">
                  <c:v>5057</c:v>
                </c:pt>
                <c:pt idx="3">
                  <c:v>4929</c:v>
                </c:pt>
                <c:pt idx="4">
                  <c:v>5071</c:v>
                </c:pt>
              </c:numCache>
            </c:numRef>
          </c:val>
          <c:smooth val="0"/>
          <c:extLst>
            <c:ext xmlns:c16="http://schemas.microsoft.com/office/drawing/2014/chart" uri="{C3380CC4-5D6E-409C-BE32-E72D297353CC}">
              <c16:uniqueId val="{00000005-6DFA-4A38-9949-7F04DD11A562}"/>
            </c:ext>
          </c:extLst>
        </c:ser>
        <c:ser>
          <c:idx val="1"/>
          <c:order val="1"/>
          <c:tx>
            <c:strRef>
              <c:f>List1!$C$28</c:f>
              <c:strCache>
                <c:ptCount val="1"/>
                <c:pt idx="0">
                  <c:v>od 25 do 29 let </c:v>
                </c:pt>
              </c:strCache>
            </c:strRef>
          </c:tx>
          <c:spPr>
            <a:ln w="28575" cap="rnd">
              <a:solidFill>
                <a:srgbClr val="00B0F0"/>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List1!$A$29:$A$33</c:f>
              <c:strCache>
                <c:ptCount val="5"/>
                <c:pt idx="0">
                  <c:v>dec. 2020</c:v>
                </c:pt>
                <c:pt idx="1">
                  <c:v>dec. 2021</c:v>
                </c:pt>
                <c:pt idx="2">
                  <c:v>dec. 2022</c:v>
                </c:pt>
                <c:pt idx="3">
                  <c:v>dec. 2023</c:v>
                </c:pt>
                <c:pt idx="4">
                  <c:v>dec. 2024</c:v>
                </c:pt>
              </c:strCache>
            </c:strRef>
          </c:cat>
          <c:val>
            <c:numRef>
              <c:f>List1!$C$29:$C$33</c:f>
              <c:numCache>
                <c:formatCode>#,##0</c:formatCode>
                <c:ptCount val="5"/>
                <c:pt idx="0">
                  <c:v>9850</c:v>
                </c:pt>
                <c:pt idx="1">
                  <c:v>6587</c:v>
                </c:pt>
                <c:pt idx="2">
                  <c:v>5372</c:v>
                </c:pt>
                <c:pt idx="3">
                  <c:v>4923</c:v>
                </c:pt>
                <c:pt idx="4">
                  <c:v>4933</c:v>
                </c:pt>
              </c:numCache>
            </c:numRef>
          </c:val>
          <c:smooth val="0"/>
          <c:extLst>
            <c:ext xmlns:c16="http://schemas.microsoft.com/office/drawing/2014/chart" uri="{C3380CC4-5D6E-409C-BE32-E72D297353CC}">
              <c16:uniqueId val="{00000006-6DFA-4A38-9949-7F04DD11A562}"/>
            </c:ext>
          </c:extLst>
        </c:ser>
        <c:ser>
          <c:idx val="2"/>
          <c:order val="2"/>
          <c:tx>
            <c:strRef>
              <c:f>List1!$D$28</c:f>
              <c:strCache>
                <c:ptCount val="1"/>
                <c:pt idx="0">
                  <c:v>od 15 do 29 let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List1!$A$29:$A$33</c:f>
              <c:strCache>
                <c:ptCount val="5"/>
                <c:pt idx="0">
                  <c:v>dec. 2020</c:v>
                </c:pt>
                <c:pt idx="1">
                  <c:v>dec. 2021</c:v>
                </c:pt>
                <c:pt idx="2">
                  <c:v>dec. 2022</c:v>
                </c:pt>
                <c:pt idx="3">
                  <c:v>dec. 2023</c:v>
                </c:pt>
                <c:pt idx="4">
                  <c:v>dec. 2024</c:v>
                </c:pt>
              </c:strCache>
            </c:strRef>
          </c:cat>
          <c:val>
            <c:numRef>
              <c:f>List1!$D$29:$D$33</c:f>
              <c:numCache>
                <c:formatCode>#,##0</c:formatCode>
                <c:ptCount val="5"/>
                <c:pt idx="0">
                  <c:v>18336</c:v>
                </c:pt>
                <c:pt idx="1">
                  <c:v>12749</c:v>
                </c:pt>
                <c:pt idx="2">
                  <c:v>10429</c:v>
                </c:pt>
                <c:pt idx="3">
                  <c:v>9852</c:v>
                </c:pt>
                <c:pt idx="4">
                  <c:v>10004</c:v>
                </c:pt>
              </c:numCache>
            </c:numRef>
          </c:val>
          <c:smooth val="0"/>
          <c:extLst>
            <c:ext xmlns:c16="http://schemas.microsoft.com/office/drawing/2014/chart" uri="{C3380CC4-5D6E-409C-BE32-E72D297353CC}">
              <c16:uniqueId val="{00000007-6DFA-4A38-9949-7F04DD11A562}"/>
            </c:ext>
          </c:extLst>
        </c:ser>
        <c:dLbls>
          <c:dLblPos val="t"/>
          <c:showLegendKey val="0"/>
          <c:showVal val="1"/>
          <c:showCatName val="0"/>
          <c:showSerName val="0"/>
          <c:showPercent val="0"/>
          <c:showBubbleSize val="0"/>
        </c:dLbls>
        <c:smooth val="0"/>
        <c:axId val="638290719"/>
        <c:axId val="638291199"/>
      </c:lineChart>
      <c:catAx>
        <c:axId val="638290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crossAx val="638291199"/>
        <c:crosses val="autoZero"/>
        <c:auto val="1"/>
        <c:lblAlgn val="ctr"/>
        <c:lblOffset val="100"/>
        <c:noMultiLvlLbl val="0"/>
      </c:catAx>
      <c:valAx>
        <c:axId val="638291199"/>
        <c:scaling>
          <c:orientation val="minMax"/>
        </c:scaling>
        <c:delete val="1"/>
        <c:axPos val="l"/>
        <c:numFmt formatCode="#,##0" sourceLinked="1"/>
        <c:majorTickMark val="none"/>
        <c:minorTickMark val="none"/>
        <c:tickLblPos val="nextTo"/>
        <c:crossAx val="638290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List1!$B$4</c:f>
              <c:strCache>
                <c:ptCount val="1"/>
                <c:pt idx="0">
                  <c:v>od 15 do 24 let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List1!$A$5:$A$9</c:f>
              <c:strCache>
                <c:ptCount val="5"/>
                <c:pt idx="0">
                  <c:v>dec. 2020</c:v>
                </c:pt>
                <c:pt idx="1">
                  <c:v>dec. 2021</c:v>
                </c:pt>
                <c:pt idx="2">
                  <c:v>dec. 2022</c:v>
                </c:pt>
                <c:pt idx="3">
                  <c:v>dec. 2023</c:v>
                </c:pt>
                <c:pt idx="4">
                  <c:v>dec. 2024</c:v>
                </c:pt>
              </c:strCache>
            </c:strRef>
          </c:cat>
          <c:val>
            <c:numRef>
              <c:f>List1!$B$5:$B$9</c:f>
              <c:numCache>
                <c:formatCode>#,##0</c:formatCode>
                <c:ptCount val="5"/>
                <c:pt idx="0">
                  <c:v>39700</c:v>
                </c:pt>
                <c:pt idx="1">
                  <c:v>43032</c:v>
                </c:pt>
                <c:pt idx="2">
                  <c:v>45327</c:v>
                </c:pt>
                <c:pt idx="3">
                  <c:v>45499</c:v>
                </c:pt>
                <c:pt idx="4">
                  <c:v>44746</c:v>
                </c:pt>
              </c:numCache>
            </c:numRef>
          </c:val>
          <c:smooth val="0"/>
          <c:extLst>
            <c:ext xmlns:c16="http://schemas.microsoft.com/office/drawing/2014/chart" uri="{C3380CC4-5D6E-409C-BE32-E72D297353CC}">
              <c16:uniqueId val="{00000000-F8AC-4B60-8708-858EDA20C746}"/>
            </c:ext>
          </c:extLst>
        </c:ser>
        <c:ser>
          <c:idx val="1"/>
          <c:order val="1"/>
          <c:tx>
            <c:strRef>
              <c:f>List1!$C$4</c:f>
              <c:strCache>
                <c:ptCount val="1"/>
                <c:pt idx="0">
                  <c:v>od 25 do 29 let </c:v>
                </c:pt>
              </c:strCache>
            </c:strRef>
          </c:tx>
          <c:spPr>
            <a:ln w="28575" cap="rnd">
              <a:solidFill>
                <a:srgbClr val="00B0F0"/>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List1!$A$5:$A$9</c:f>
              <c:strCache>
                <c:ptCount val="5"/>
                <c:pt idx="0">
                  <c:v>dec. 2020</c:v>
                </c:pt>
                <c:pt idx="1">
                  <c:v>dec. 2021</c:v>
                </c:pt>
                <c:pt idx="2">
                  <c:v>dec. 2022</c:v>
                </c:pt>
                <c:pt idx="3">
                  <c:v>dec. 2023</c:v>
                </c:pt>
                <c:pt idx="4">
                  <c:v>dec. 2024</c:v>
                </c:pt>
              </c:strCache>
            </c:strRef>
          </c:cat>
          <c:val>
            <c:numRef>
              <c:f>List1!$C$5:$C$9</c:f>
              <c:numCache>
                <c:formatCode>#,##0</c:formatCode>
                <c:ptCount val="5"/>
                <c:pt idx="0">
                  <c:v>82463</c:v>
                </c:pt>
                <c:pt idx="1">
                  <c:v>86203</c:v>
                </c:pt>
                <c:pt idx="2">
                  <c:v>89253</c:v>
                </c:pt>
                <c:pt idx="3">
                  <c:v>90034</c:v>
                </c:pt>
                <c:pt idx="4">
                  <c:v>89654</c:v>
                </c:pt>
              </c:numCache>
            </c:numRef>
          </c:val>
          <c:smooth val="0"/>
          <c:extLst>
            <c:ext xmlns:c16="http://schemas.microsoft.com/office/drawing/2014/chart" uri="{C3380CC4-5D6E-409C-BE32-E72D297353CC}">
              <c16:uniqueId val="{00000001-F8AC-4B60-8708-858EDA20C746}"/>
            </c:ext>
          </c:extLst>
        </c:ser>
        <c:ser>
          <c:idx val="2"/>
          <c:order val="2"/>
          <c:tx>
            <c:strRef>
              <c:f>List1!$D$4</c:f>
              <c:strCache>
                <c:ptCount val="1"/>
                <c:pt idx="0">
                  <c:v>od 15 do 29 let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List1!$A$5:$A$9</c:f>
              <c:strCache>
                <c:ptCount val="5"/>
                <c:pt idx="0">
                  <c:v>dec. 2020</c:v>
                </c:pt>
                <c:pt idx="1">
                  <c:v>dec. 2021</c:v>
                </c:pt>
                <c:pt idx="2">
                  <c:v>dec. 2022</c:v>
                </c:pt>
                <c:pt idx="3">
                  <c:v>dec. 2023</c:v>
                </c:pt>
                <c:pt idx="4">
                  <c:v>dec. 2024</c:v>
                </c:pt>
              </c:strCache>
            </c:strRef>
          </c:cat>
          <c:val>
            <c:numRef>
              <c:f>List1!$D$5:$D$9</c:f>
              <c:numCache>
                <c:formatCode>#,##0</c:formatCode>
                <c:ptCount val="5"/>
                <c:pt idx="0">
                  <c:v>122163</c:v>
                </c:pt>
                <c:pt idx="1">
                  <c:v>129235</c:v>
                </c:pt>
                <c:pt idx="2">
                  <c:v>134580</c:v>
                </c:pt>
                <c:pt idx="3">
                  <c:v>135533</c:v>
                </c:pt>
                <c:pt idx="4">
                  <c:v>134400</c:v>
                </c:pt>
              </c:numCache>
            </c:numRef>
          </c:val>
          <c:smooth val="0"/>
          <c:extLst>
            <c:ext xmlns:c16="http://schemas.microsoft.com/office/drawing/2014/chart" uri="{C3380CC4-5D6E-409C-BE32-E72D297353CC}">
              <c16:uniqueId val="{00000002-F8AC-4B60-8708-858EDA20C746}"/>
            </c:ext>
          </c:extLst>
        </c:ser>
        <c:dLbls>
          <c:dLblPos val="t"/>
          <c:showLegendKey val="0"/>
          <c:showVal val="1"/>
          <c:showCatName val="0"/>
          <c:showSerName val="0"/>
          <c:showPercent val="0"/>
          <c:showBubbleSize val="0"/>
        </c:dLbls>
        <c:smooth val="0"/>
        <c:axId val="639515839"/>
        <c:axId val="639507679"/>
      </c:lineChart>
      <c:catAx>
        <c:axId val="639515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crossAx val="639507679"/>
        <c:crosses val="autoZero"/>
        <c:auto val="1"/>
        <c:lblAlgn val="ctr"/>
        <c:lblOffset val="100"/>
        <c:noMultiLvlLbl val="0"/>
      </c:catAx>
      <c:valAx>
        <c:axId val="639507679"/>
        <c:scaling>
          <c:orientation val="minMax"/>
        </c:scaling>
        <c:delete val="1"/>
        <c:axPos val="l"/>
        <c:numFmt formatCode="#,##0" sourceLinked="1"/>
        <c:majorTickMark val="none"/>
        <c:minorTickMark val="none"/>
        <c:tickLblPos val="nextTo"/>
        <c:crossAx val="639515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016013491284436E-2"/>
          <c:y val="5.2009456264775412E-2"/>
          <c:w val="0.95595596289896778"/>
          <c:h val="0.73442862195417058"/>
        </c:manualLayout>
      </c:layout>
      <c:barChart>
        <c:barDir val="col"/>
        <c:grouping val="clustered"/>
        <c:varyColors val="0"/>
        <c:ser>
          <c:idx val="1"/>
          <c:order val="1"/>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Sheet1!$C$5:$L$5</c:f>
              <c:strCache>
                <c:ptCount val="10"/>
                <c:pt idx="0">
                  <c:v> Ženske</c:v>
                </c:pt>
                <c:pt idx="1">
                  <c:v>Iskalci prve zaposlitve</c:v>
                </c:pt>
                <c:pt idx="2">
                  <c:v>Stari do 29 let</c:v>
                </c:pt>
                <c:pt idx="3">
                  <c:v>Presežni delavci in stečajniki</c:v>
                </c:pt>
                <c:pt idx="4">
                  <c:v>Dolgotrajno brezposelni</c:v>
                </c:pt>
                <c:pt idx="5">
                  <c:v>Stari 50 let in več</c:v>
                </c:pt>
                <c:pt idx="6">
                  <c:v> Nizko izobraženi (do ISCED 3)</c:v>
                </c:pt>
                <c:pt idx="7">
                  <c:v> Invalidi</c:v>
                </c:pt>
                <c:pt idx="8">
                  <c:v>Prejemniki den. nadomestila</c:v>
                </c:pt>
                <c:pt idx="9">
                  <c:v>Prejemniki den. soc. pomoči</c:v>
                </c:pt>
              </c:strCache>
            </c:strRef>
          </c:cat>
          <c:val>
            <c:numRef>
              <c:f>Sheet1!$C$7:$L$7</c:f>
              <c:numCache>
                <c:formatCode>#,##0</c:formatCode>
                <c:ptCount val="10"/>
                <c:pt idx="0">
                  <c:v>7860</c:v>
                </c:pt>
                <c:pt idx="1">
                  <c:v>3542</c:v>
                </c:pt>
                <c:pt idx="2">
                  <c:v>4023</c:v>
                </c:pt>
                <c:pt idx="3">
                  <c:v>1753</c:v>
                </c:pt>
                <c:pt idx="4">
                  <c:v>4082</c:v>
                </c:pt>
                <c:pt idx="5">
                  <c:v>4016</c:v>
                </c:pt>
                <c:pt idx="6">
                  <c:v>11095</c:v>
                </c:pt>
                <c:pt idx="7">
                  <c:v>1607</c:v>
                </c:pt>
                <c:pt idx="8">
                  <c:v>2571</c:v>
                </c:pt>
                <c:pt idx="9">
                  <c:v>3795</c:v>
                </c:pt>
              </c:numCache>
            </c:numRef>
          </c:val>
          <c:extLst>
            <c:ext xmlns:c16="http://schemas.microsoft.com/office/drawing/2014/chart" uri="{C3380CC4-5D6E-409C-BE32-E72D297353CC}">
              <c16:uniqueId val="{00000000-2EB7-4EB1-8434-56139BE7F20C}"/>
            </c:ext>
          </c:extLst>
        </c:ser>
        <c:ser>
          <c:idx val="2"/>
          <c:order val="2"/>
          <c:spPr>
            <a:solidFill>
              <a:schemeClr val="accent3"/>
            </a:solidFill>
            <a:ln>
              <a:noFill/>
            </a:ln>
            <a:effectLst/>
          </c:spPr>
          <c:invertIfNegative val="0"/>
          <c:dLbls>
            <c:spPr>
              <a:noFill/>
              <a:ln>
                <a:noFill/>
              </a:ln>
              <a:effectLst>
                <a:glow>
                  <a:schemeClr val="accent1">
                    <a:lumMod val="40000"/>
                    <a:lumOff val="60000"/>
                    <a:alpha val="44000"/>
                  </a:schemeClr>
                </a:glow>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ysClr val="windowText" lastClr="000000"/>
                    </a:solidFill>
                    <a:latin typeface="Arial Narrow" panose="020B0606020202030204" pitchFamily="34" charset="0"/>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Sheet1!$C$5:$L$5</c:f>
              <c:strCache>
                <c:ptCount val="10"/>
                <c:pt idx="0">
                  <c:v> Ženske</c:v>
                </c:pt>
                <c:pt idx="1">
                  <c:v>Iskalci prve zaposlitve</c:v>
                </c:pt>
                <c:pt idx="2">
                  <c:v>Stari do 29 let</c:v>
                </c:pt>
                <c:pt idx="3">
                  <c:v>Presežni delavci in stečajniki</c:v>
                </c:pt>
                <c:pt idx="4">
                  <c:v>Dolgotrajno brezposelni</c:v>
                </c:pt>
                <c:pt idx="5">
                  <c:v>Stari 50 let in več</c:v>
                </c:pt>
                <c:pt idx="6">
                  <c:v> Nizko izobraženi (do ISCED 3)</c:v>
                </c:pt>
                <c:pt idx="7">
                  <c:v> Invalidi</c:v>
                </c:pt>
                <c:pt idx="8">
                  <c:v>Prejemniki den. nadomestila</c:v>
                </c:pt>
                <c:pt idx="9">
                  <c:v>Prejemniki den. soc. pomoči</c:v>
                </c:pt>
              </c:strCache>
            </c:strRef>
          </c:cat>
          <c:val>
            <c:numRef>
              <c:f>Sheet1!$C$8:$L$8</c:f>
              <c:numCache>
                <c:formatCode>0.0\ " %"</c:formatCode>
                <c:ptCount val="10"/>
                <c:pt idx="0">
                  <c:v>56.6</c:v>
                </c:pt>
                <c:pt idx="1">
                  <c:v>25.5</c:v>
                </c:pt>
                <c:pt idx="2">
                  <c:v>29</c:v>
                </c:pt>
                <c:pt idx="3">
                  <c:v>12.6</c:v>
                </c:pt>
                <c:pt idx="4">
                  <c:v>29.4</c:v>
                </c:pt>
                <c:pt idx="5">
                  <c:v>28.9</c:v>
                </c:pt>
                <c:pt idx="6">
                  <c:v>79.900000000000006</c:v>
                </c:pt>
                <c:pt idx="7">
                  <c:v>11.6</c:v>
                </c:pt>
                <c:pt idx="8">
                  <c:v>18.5</c:v>
                </c:pt>
                <c:pt idx="9">
                  <c:v>27.3</c:v>
                </c:pt>
              </c:numCache>
            </c:numRef>
          </c:val>
          <c:extLst>
            <c:ext xmlns:c16="http://schemas.microsoft.com/office/drawing/2014/chart" uri="{C3380CC4-5D6E-409C-BE32-E72D297353CC}">
              <c16:uniqueId val="{00000001-2EB7-4EB1-8434-56139BE7F20C}"/>
            </c:ext>
          </c:extLst>
        </c:ser>
        <c:dLbls>
          <c:dLblPos val="outEnd"/>
          <c:showLegendKey val="0"/>
          <c:showVal val="1"/>
          <c:showCatName val="0"/>
          <c:showSerName val="0"/>
          <c:showPercent val="0"/>
          <c:showBubbleSize val="0"/>
        </c:dLbls>
        <c:gapWidth val="219"/>
        <c:overlap val="-27"/>
        <c:axId val="24193568"/>
        <c:axId val="2420652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j-lt"/>
                          <a:ea typeface="+mn-ea"/>
                          <a:cs typeface="+mn-cs"/>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Sheet1!$C$5:$L$5</c15:sqref>
                        </c15:formulaRef>
                      </c:ext>
                    </c:extLst>
                    <c:strCache>
                      <c:ptCount val="10"/>
                      <c:pt idx="0">
                        <c:v> Ženske</c:v>
                      </c:pt>
                      <c:pt idx="1">
                        <c:v>Iskalci prve zaposlitve</c:v>
                      </c:pt>
                      <c:pt idx="2">
                        <c:v>Stari do 29 let</c:v>
                      </c:pt>
                      <c:pt idx="3">
                        <c:v>Presežni delavci in stečajniki</c:v>
                      </c:pt>
                      <c:pt idx="4">
                        <c:v>Dolgotrajno brezposelni</c:v>
                      </c:pt>
                      <c:pt idx="5">
                        <c:v>Stari 50 let in več</c:v>
                      </c:pt>
                      <c:pt idx="6">
                        <c:v> Nizko izobraženi (do ISCED 3)</c:v>
                      </c:pt>
                      <c:pt idx="7">
                        <c:v> Invalidi</c:v>
                      </c:pt>
                      <c:pt idx="8">
                        <c:v>Prejemniki den. nadomestila</c:v>
                      </c:pt>
                      <c:pt idx="9">
                        <c:v>Prejemniki den. soc. pomoči</c:v>
                      </c:pt>
                    </c:strCache>
                  </c:strRef>
                </c:cat>
                <c:val>
                  <c:numRef>
                    <c:extLst>
                      <c:ext uri="{02D57815-91ED-43cb-92C2-25804820EDAC}">
                        <c15:formulaRef>
                          <c15:sqref>Sheet1!$C$6:$L$6</c15:sqref>
                        </c15:formulaRef>
                      </c:ext>
                    </c:extLst>
                    <c:numCache>
                      <c:formatCode>General</c:formatCode>
                      <c:ptCount val="10"/>
                    </c:numCache>
                  </c:numRef>
                </c:val>
                <c:extLst>
                  <c:ext xmlns:c16="http://schemas.microsoft.com/office/drawing/2014/chart" uri="{C3380CC4-5D6E-409C-BE32-E72D297353CC}">
                    <c16:uniqueId val="{00000002-2EB7-4EB1-8434-56139BE7F20C}"/>
                  </c:ext>
                </c:extLst>
              </c15:ser>
            </c15:filteredBarSeries>
          </c:ext>
        </c:extLst>
      </c:barChart>
      <c:catAx>
        <c:axId val="241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l-SI"/>
          </a:p>
        </c:txPr>
        <c:crossAx val="24206528"/>
        <c:crosses val="autoZero"/>
        <c:auto val="1"/>
        <c:lblAlgn val="ctr"/>
        <c:lblOffset val="100"/>
        <c:noMultiLvlLbl val="0"/>
      </c:catAx>
      <c:valAx>
        <c:axId val="242065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4193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mj-lt"/>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Sheet1!$C$4</c:f>
              <c:strCache>
                <c:ptCount val="1"/>
                <c:pt idx="0">
                  <c:v>Prejemniki DN</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Sheet1!$B$5:$B$17</c:f>
              <c:strCache>
                <c:ptCount val="13"/>
                <c:pt idx="0">
                  <c:v>XII 2023</c:v>
                </c:pt>
                <c:pt idx="1">
                  <c:v>2024 I</c:v>
                </c:pt>
                <c:pt idx="2">
                  <c:v>II</c:v>
                </c:pt>
                <c:pt idx="3">
                  <c:v>III</c:v>
                </c:pt>
                <c:pt idx="4">
                  <c:v>IV</c:v>
                </c:pt>
                <c:pt idx="5">
                  <c:v>V</c:v>
                </c:pt>
                <c:pt idx="6">
                  <c:v>VI</c:v>
                </c:pt>
                <c:pt idx="7">
                  <c:v>VII</c:v>
                </c:pt>
                <c:pt idx="8">
                  <c:v>VII</c:v>
                </c:pt>
                <c:pt idx="9">
                  <c:v>IX</c:v>
                </c:pt>
                <c:pt idx="10">
                  <c:v>X </c:v>
                </c:pt>
                <c:pt idx="11">
                  <c:v>XI </c:v>
                </c:pt>
                <c:pt idx="12">
                  <c:v>XII </c:v>
                </c:pt>
              </c:strCache>
            </c:strRef>
          </c:cat>
          <c:val>
            <c:numRef>
              <c:f>Sheet1!$C$5:$C$17</c:f>
              <c:numCache>
                <c:formatCode>#,##0</c:formatCode>
                <c:ptCount val="13"/>
                <c:pt idx="0">
                  <c:v>14612</c:v>
                </c:pt>
                <c:pt idx="1">
                  <c:v>17356</c:v>
                </c:pt>
                <c:pt idx="2">
                  <c:v>16967</c:v>
                </c:pt>
                <c:pt idx="3">
                  <c:v>15274</c:v>
                </c:pt>
                <c:pt idx="4">
                  <c:v>12875</c:v>
                </c:pt>
                <c:pt idx="5">
                  <c:v>13347</c:v>
                </c:pt>
                <c:pt idx="6">
                  <c:v>13030</c:v>
                </c:pt>
                <c:pt idx="7">
                  <c:v>12832</c:v>
                </c:pt>
                <c:pt idx="8">
                  <c:v>13979</c:v>
                </c:pt>
                <c:pt idx="9">
                  <c:v>13763</c:v>
                </c:pt>
                <c:pt idx="10">
                  <c:v>13770</c:v>
                </c:pt>
                <c:pt idx="11">
                  <c:v>14007</c:v>
                </c:pt>
                <c:pt idx="12">
                  <c:v>13415</c:v>
                </c:pt>
              </c:numCache>
            </c:numRef>
          </c:val>
          <c:extLst>
            <c:ext xmlns:c16="http://schemas.microsoft.com/office/drawing/2014/chart" uri="{C3380CC4-5D6E-409C-BE32-E72D297353CC}">
              <c16:uniqueId val="{00000000-9E37-4533-82CA-99FE873E4709}"/>
            </c:ext>
          </c:extLst>
        </c:ser>
        <c:ser>
          <c:idx val="1"/>
          <c:order val="1"/>
          <c:tx>
            <c:strRef>
              <c:f>Sheet1!$D$4</c:f>
              <c:strCache>
                <c:ptCount val="1"/>
                <c:pt idx="0">
                  <c:v>Delež med vsemi brezposelnimi</c:v>
                </c:pt>
              </c:strCache>
            </c:strRef>
          </c:tx>
          <c:spPr>
            <a:solidFill>
              <a:schemeClr val="accent2">
                <a:alpha val="70000"/>
              </a:schemeClr>
            </a:solidFill>
            <a:ln>
              <a:noFill/>
            </a:ln>
            <a:effectLst/>
          </c:spPr>
          <c:invertIfNegative val="0"/>
          <c:dLbls>
            <c:spPr>
              <a:solidFill>
                <a:schemeClr val="accent2">
                  <a:lumMod val="60000"/>
                  <a:lumOff val="40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Sheet1!$B$5:$B$17</c:f>
              <c:strCache>
                <c:ptCount val="13"/>
                <c:pt idx="0">
                  <c:v>XII 2023</c:v>
                </c:pt>
                <c:pt idx="1">
                  <c:v>2024 I</c:v>
                </c:pt>
                <c:pt idx="2">
                  <c:v>II</c:v>
                </c:pt>
                <c:pt idx="3">
                  <c:v>III</c:v>
                </c:pt>
                <c:pt idx="4">
                  <c:v>IV</c:v>
                </c:pt>
                <c:pt idx="5">
                  <c:v>V</c:v>
                </c:pt>
                <c:pt idx="6">
                  <c:v>VI</c:v>
                </c:pt>
                <c:pt idx="7">
                  <c:v>VII</c:v>
                </c:pt>
                <c:pt idx="8">
                  <c:v>VII</c:v>
                </c:pt>
                <c:pt idx="9">
                  <c:v>IX</c:v>
                </c:pt>
                <c:pt idx="10">
                  <c:v>X </c:v>
                </c:pt>
                <c:pt idx="11">
                  <c:v>XI </c:v>
                </c:pt>
                <c:pt idx="12">
                  <c:v>XII </c:v>
                </c:pt>
              </c:strCache>
            </c:strRef>
          </c:cat>
          <c:val>
            <c:numRef>
              <c:f>Sheet1!$D$5:$D$17</c:f>
              <c:numCache>
                <c:formatCode>General</c:formatCode>
                <c:ptCount val="13"/>
                <c:pt idx="0">
                  <c:v>30.2</c:v>
                </c:pt>
                <c:pt idx="1">
                  <c:v>33.6</c:v>
                </c:pt>
                <c:pt idx="2">
                  <c:v>34.1</c:v>
                </c:pt>
                <c:pt idx="3">
                  <c:v>32.6</c:v>
                </c:pt>
                <c:pt idx="4">
                  <c:v>28.5</c:v>
                </c:pt>
                <c:pt idx="5">
                  <c:v>30.3</c:v>
                </c:pt>
                <c:pt idx="6" formatCode="#,##0.0">
                  <c:v>30</c:v>
                </c:pt>
                <c:pt idx="7" formatCode="#,##0.0">
                  <c:v>30</c:v>
                </c:pt>
                <c:pt idx="8">
                  <c:v>28.9</c:v>
                </c:pt>
                <c:pt idx="9">
                  <c:v>31.4</c:v>
                </c:pt>
                <c:pt idx="10">
                  <c:v>30.3</c:v>
                </c:pt>
                <c:pt idx="11">
                  <c:v>30.6</c:v>
                </c:pt>
                <c:pt idx="12">
                  <c:v>28.5</c:v>
                </c:pt>
              </c:numCache>
            </c:numRef>
          </c:val>
          <c:extLst>
            <c:ext xmlns:c16="http://schemas.microsoft.com/office/drawing/2014/chart" uri="{C3380CC4-5D6E-409C-BE32-E72D297353CC}">
              <c16:uniqueId val="{00000001-9E37-4533-82CA-99FE873E4709}"/>
            </c:ext>
          </c:extLst>
        </c:ser>
        <c:dLbls>
          <c:dLblPos val="inEnd"/>
          <c:showLegendKey val="0"/>
          <c:showVal val="1"/>
          <c:showCatName val="0"/>
          <c:showSerName val="0"/>
          <c:showPercent val="0"/>
          <c:showBubbleSize val="0"/>
        </c:dLbls>
        <c:gapWidth val="80"/>
        <c:overlap val="25"/>
        <c:axId val="409855864"/>
        <c:axId val="409856648"/>
      </c:barChart>
      <c:catAx>
        <c:axId val="40985586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Arial Narrow" panose="020B0606020202030204" pitchFamily="34" charset="0"/>
                <a:ea typeface="+mn-ea"/>
                <a:cs typeface="+mn-cs"/>
              </a:defRPr>
            </a:pPr>
            <a:endParaRPr lang="sl-SI"/>
          </a:p>
        </c:txPr>
        <c:crossAx val="409856648"/>
        <c:crosses val="autoZero"/>
        <c:auto val="1"/>
        <c:lblAlgn val="ctr"/>
        <c:lblOffset val="100"/>
        <c:noMultiLvlLbl val="0"/>
      </c:catAx>
      <c:valAx>
        <c:axId val="409856648"/>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40985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3609BA-0A2B-4D92-AC84-8F62B018E69C}" type="doc">
      <dgm:prSet loTypeId="urn:microsoft.com/office/officeart/2005/8/layout/hList1" loCatId="list" qsTypeId="urn:microsoft.com/office/officeart/2005/8/quickstyle/3d3" qsCatId="3D" csTypeId="urn:microsoft.com/office/officeart/2005/8/colors/accent1_2" csCatId="accent1" phldr="1"/>
      <dgm:spPr/>
      <dgm:t>
        <a:bodyPr/>
        <a:lstStyle/>
        <a:p>
          <a:endParaRPr lang="sl-SI"/>
        </a:p>
      </dgm:t>
    </dgm:pt>
    <dgm:pt modelId="{4EC49E70-A920-438E-82F7-9FFA9C81BAB4}">
      <dgm:prSet phldrT="[besedilo]" custT="1"/>
      <dgm:spPr>
        <a:xfrm>
          <a:off x="2172"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Storitvi za trg dela</a:t>
          </a:r>
          <a:endParaRPr lang="sl-SI" sz="900">
            <a:solidFill>
              <a:sysClr val="window" lastClr="FFFFFF"/>
            </a:solidFill>
            <a:latin typeface="Calibri" panose="020F0502020204030204"/>
            <a:ea typeface="+mn-ea"/>
            <a:cs typeface="+mn-cs"/>
          </a:endParaRPr>
        </a:p>
      </dgm:t>
    </dgm:pt>
    <dgm:pt modelId="{DB0A193B-10E4-4918-B09C-52BA3A5FED5A}" type="parTrans" cxnId="{F7328CD1-A04F-41C3-A25F-41E289C0A3D8}">
      <dgm:prSet/>
      <dgm:spPr/>
      <dgm:t>
        <a:bodyPr/>
        <a:lstStyle/>
        <a:p>
          <a:endParaRPr lang="sl-SI"/>
        </a:p>
      </dgm:t>
    </dgm:pt>
    <dgm:pt modelId="{CC0B355A-CDD7-4C1C-A261-0B2A5EB3F7FC}" type="sibTrans" cxnId="{F7328CD1-A04F-41C3-A25F-41E289C0A3D8}">
      <dgm:prSet/>
      <dgm:spPr/>
      <dgm:t>
        <a:bodyPr/>
        <a:lstStyle/>
        <a:p>
          <a:endParaRPr lang="sl-SI"/>
        </a:p>
      </dgm:t>
    </dgm:pt>
    <dgm:pt modelId="{DB1907E2-4D20-426A-BBE4-89CD6E07E6B2}">
      <dgm:prSet phldrT="[besedilo]" custT="1"/>
      <dgm:spPr>
        <a:xfrm>
          <a:off x="1491434"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 Ukrepi, ki se izvajajo na trgu dela za povečevanje zaposlenosti in zmanjševanje brezposelnosti, večjo zaposljivost oseb na trgu dela ter povečanje konkurenčnosti in prožnosti delodajalcev.</a:t>
          </a:r>
          <a:endParaRPr lang="sl-SI" sz="800">
            <a:solidFill>
              <a:sysClr val="windowText" lastClr="000000">
                <a:hueOff val="0"/>
                <a:satOff val="0"/>
                <a:lumOff val="0"/>
                <a:alphaOff val="0"/>
              </a:sysClr>
            </a:solidFill>
            <a:latin typeface="Calibri" panose="020F0502020204030204"/>
            <a:ea typeface="+mn-ea"/>
            <a:cs typeface="+mn-cs"/>
          </a:endParaRPr>
        </a:p>
      </dgm:t>
    </dgm:pt>
    <dgm:pt modelId="{1886DE78-0519-40F9-846E-3D318D2CD385}" type="parTrans" cxnId="{884B1FED-C3EC-45A0-B34D-F1251CE4898A}">
      <dgm:prSet/>
      <dgm:spPr/>
      <dgm:t>
        <a:bodyPr/>
        <a:lstStyle/>
        <a:p>
          <a:endParaRPr lang="sl-SI"/>
        </a:p>
      </dgm:t>
    </dgm:pt>
    <dgm:pt modelId="{42E0A639-0E69-4D88-AA96-DCC9DE26FB89}" type="sibTrans" cxnId="{884B1FED-C3EC-45A0-B34D-F1251CE4898A}">
      <dgm:prSet/>
      <dgm:spPr/>
      <dgm:t>
        <a:bodyPr/>
        <a:lstStyle/>
        <a:p>
          <a:endParaRPr lang="sl-SI"/>
        </a:p>
      </dgm:t>
    </dgm:pt>
    <dgm:pt modelId="{2FB1AC56-738A-4F0A-AE07-779E13B1647A}">
      <dgm:prSet phldrT="[besedilo]" custT="1"/>
      <dgm:spPr>
        <a:xfrm>
          <a:off x="2980695"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Zavarovanje za primer brezposelnosti</a:t>
          </a:r>
          <a:endParaRPr lang="sl-SI" sz="900">
            <a:solidFill>
              <a:sysClr val="window" lastClr="FFFFFF"/>
            </a:solidFill>
            <a:latin typeface="Calibri" panose="020F0502020204030204"/>
            <a:ea typeface="+mn-ea"/>
            <a:cs typeface="+mn-cs"/>
          </a:endParaRPr>
        </a:p>
      </dgm:t>
    </dgm:pt>
    <dgm:pt modelId="{F20B7F01-3723-48D4-A20E-76728057B8B8}" type="parTrans" cxnId="{1655886F-62E1-4CDD-BA4F-3016D687A449}">
      <dgm:prSet/>
      <dgm:spPr/>
      <dgm:t>
        <a:bodyPr/>
        <a:lstStyle/>
        <a:p>
          <a:endParaRPr lang="sl-SI"/>
        </a:p>
      </dgm:t>
    </dgm:pt>
    <dgm:pt modelId="{672CE587-603C-4708-9C1C-8DC17D3A4D09}" type="sibTrans" cxnId="{1655886F-62E1-4CDD-BA4F-3016D687A449}">
      <dgm:prSet/>
      <dgm:spPr/>
      <dgm:t>
        <a:bodyPr/>
        <a:lstStyle/>
        <a:p>
          <a:endParaRPr lang="sl-SI"/>
        </a:p>
      </dgm:t>
    </dgm:pt>
    <dgm:pt modelId="{F1DA5A86-436C-4DA9-BA94-01A4A509F021}">
      <dgm:prSet phldrT="[besedilo]" custT="1"/>
      <dgm:spPr>
        <a:xfrm>
          <a:off x="2980695"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i="1">
              <a:solidFill>
                <a:sysClr val="windowText" lastClr="000000">
                  <a:hueOff val="0"/>
                  <a:satOff val="0"/>
                  <a:lumOff val="0"/>
                  <a:alphaOff val="0"/>
                </a:sysClr>
              </a:solidFill>
              <a:latin typeface="Calibri" panose="020F0502020204030204"/>
              <a:ea typeface="+mn-ea"/>
              <a:cs typeface="+mn-cs"/>
            </a:rPr>
            <a:t>Določa obvezne zavarovance, trajanje in prekinitev obveznega zavarovanja ter osebe, ki se lahko prostovoljno zavarujejo za primer brezposelnosti.</a:t>
          </a:r>
          <a:endParaRPr lang="sl-SI" sz="700">
            <a:solidFill>
              <a:sysClr val="windowText" lastClr="000000">
                <a:hueOff val="0"/>
                <a:satOff val="0"/>
                <a:lumOff val="0"/>
                <a:alphaOff val="0"/>
              </a:sysClr>
            </a:solidFill>
            <a:latin typeface="Calibri" panose="020F0502020204030204"/>
            <a:ea typeface="+mn-ea"/>
            <a:cs typeface="+mn-cs"/>
          </a:endParaRPr>
        </a:p>
      </dgm:t>
    </dgm:pt>
    <dgm:pt modelId="{521351D4-BA7B-40D7-BF1C-8E9BC83E3DEF}" type="parTrans" cxnId="{A78C393B-E05A-44D7-ABC5-B16E42C9A968}">
      <dgm:prSet/>
      <dgm:spPr/>
      <dgm:t>
        <a:bodyPr/>
        <a:lstStyle/>
        <a:p>
          <a:endParaRPr lang="sl-SI"/>
        </a:p>
      </dgm:t>
    </dgm:pt>
    <dgm:pt modelId="{EB3EC757-E94E-492F-B9FC-70C5F1DEDD08}" type="sibTrans" cxnId="{A78C393B-E05A-44D7-ABC5-B16E42C9A968}">
      <dgm:prSet/>
      <dgm:spPr/>
      <dgm:t>
        <a:bodyPr/>
        <a:lstStyle/>
        <a:p>
          <a:endParaRPr lang="sl-SI"/>
        </a:p>
      </dgm:t>
    </dgm:pt>
    <dgm:pt modelId="{C1DD6886-209B-4599-BFD7-0EF14D8C6D22}">
      <dgm:prSet phldrT="[besedilo]" custT="1"/>
      <dgm:spPr>
        <a:xfrm>
          <a:off x="4469957"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b="1" i="1">
              <a:solidFill>
                <a:sysClr val="window" lastClr="FFFFFF"/>
              </a:solidFill>
              <a:latin typeface="Calibri" panose="020F0502020204030204"/>
              <a:ea typeface="+mn-ea"/>
              <a:cs typeface="+mn-cs"/>
            </a:rPr>
            <a:t>Pravice iz obveznega in prostovoljnega zavarovanja za primer brezposelnosti</a:t>
          </a:r>
          <a:endParaRPr lang="sl-SI" sz="700">
            <a:solidFill>
              <a:sysClr val="window" lastClr="FFFFFF"/>
            </a:solidFill>
            <a:latin typeface="Calibri" panose="020F0502020204030204"/>
            <a:ea typeface="+mn-ea"/>
            <a:cs typeface="+mn-cs"/>
          </a:endParaRPr>
        </a:p>
      </dgm:t>
    </dgm:pt>
    <dgm:pt modelId="{DD86A920-09B1-4EB6-9B4F-517E0BBE0F0B}" type="parTrans" cxnId="{EE63FB68-B9BE-4CED-BD9D-3DCF7F5D79B1}">
      <dgm:prSet/>
      <dgm:spPr/>
      <dgm:t>
        <a:bodyPr/>
        <a:lstStyle/>
        <a:p>
          <a:endParaRPr lang="sl-SI"/>
        </a:p>
      </dgm:t>
    </dgm:pt>
    <dgm:pt modelId="{508CC4EF-9AA1-49CF-B32B-0BF4BA3E730A}" type="sibTrans" cxnId="{EE63FB68-B9BE-4CED-BD9D-3DCF7F5D79B1}">
      <dgm:prSet/>
      <dgm:spPr/>
      <dgm:t>
        <a:bodyPr/>
        <a:lstStyle/>
        <a:p>
          <a:endParaRPr lang="sl-SI"/>
        </a:p>
      </dgm:t>
    </dgm:pt>
    <dgm:pt modelId="{3FCBD2C0-E9A4-4324-8E40-8547C8DFB044}">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Denarno nadomestilo,</a:t>
          </a:r>
          <a:endParaRPr lang="sl-SI" sz="800">
            <a:solidFill>
              <a:sysClr val="windowText" lastClr="000000">
                <a:hueOff val="0"/>
                <a:satOff val="0"/>
                <a:lumOff val="0"/>
                <a:alphaOff val="0"/>
              </a:sysClr>
            </a:solidFill>
            <a:latin typeface="Calibri" panose="020F0502020204030204"/>
            <a:ea typeface="+mn-ea"/>
            <a:cs typeface="+mn-cs"/>
          </a:endParaRPr>
        </a:p>
      </dgm:t>
    </dgm:pt>
    <dgm:pt modelId="{EF167CFA-E591-4FFA-B217-F14AF060D986}" type="parTrans" cxnId="{55B32242-CC6F-4404-BD51-88411266D445}">
      <dgm:prSet/>
      <dgm:spPr/>
      <dgm:t>
        <a:bodyPr/>
        <a:lstStyle/>
        <a:p>
          <a:endParaRPr lang="sl-SI"/>
        </a:p>
      </dgm:t>
    </dgm:pt>
    <dgm:pt modelId="{713153F7-03B4-40CF-906C-047F7547FB5F}" type="sibTrans" cxnId="{55B32242-CC6F-4404-BD51-88411266D445}">
      <dgm:prSet/>
      <dgm:spPr/>
      <dgm:t>
        <a:bodyPr/>
        <a:lstStyle/>
        <a:p>
          <a:endParaRPr lang="sl-SI"/>
        </a:p>
      </dgm:t>
    </dgm:pt>
    <dgm:pt modelId="{31876657-90A5-44DE-8F1D-4B2B5812B05E}">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plačilo prispevkov za obvezno socialno zavarovanje,</a:t>
          </a:r>
          <a:endParaRPr lang="sl-SI" sz="800">
            <a:solidFill>
              <a:sysClr val="windowText" lastClr="000000">
                <a:hueOff val="0"/>
                <a:satOff val="0"/>
                <a:lumOff val="0"/>
                <a:alphaOff val="0"/>
              </a:sysClr>
            </a:solidFill>
            <a:latin typeface="Calibri" panose="020F0502020204030204"/>
            <a:ea typeface="+mn-ea"/>
            <a:cs typeface="+mn-cs"/>
          </a:endParaRPr>
        </a:p>
      </dgm:t>
    </dgm:pt>
    <dgm:pt modelId="{B4DBA3C1-4094-446B-ACD9-5FAA6B7DF971}" type="parTrans" cxnId="{C54E23A3-A13E-4C3A-AA14-18C2505969D2}">
      <dgm:prSet/>
      <dgm:spPr/>
      <dgm:t>
        <a:bodyPr/>
        <a:lstStyle/>
        <a:p>
          <a:endParaRPr lang="sl-SI"/>
        </a:p>
      </dgm:t>
    </dgm:pt>
    <dgm:pt modelId="{2F82E363-2F15-4270-80A0-C6D589523C67}" type="sibTrans" cxnId="{C54E23A3-A13E-4C3A-AA14-18C2505969D2}">
      <dgm:prSet/>
      <dgm:spPr/>
      <dgm:t>
        <a:bodyPr/>
        <a:lstStyle/>
        <a:p>
          <a:endParaRPr lang="sl-SI"/>
        </a:p>
      </dgm:t>
    </dgm:pt>
    <dgm:pt modelId="{A6F59DCE-9997-46D3-BB2F-6C10AFA7B380}">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plačilo prispevkov za pokojninsko in invalidsko zavarovanje.</a:t>
          </a:r>
          <a:endParaRPr lang="sl-SI" sz="800">
            <a:solidFill>
              <a:sysClr val="windowText" lastClr="000000">
                <a:hueOff val="0"/>
                <a:satOff val="0"/>
                <a:lumOff val="0"/>
                <a:alphaOff val="0"/>
              </a:sysClr>
            </a:solidFill>
            <a:latin typeface="Calibri" panose="020F0502020204030204"/>
            <a:ea typeface="+mn-ea"/>
            <a:cs typeface="+mn-cs"/>
          </a:endParaRPr>
        </a:p>
      </dgm:t>
    </dgm:pt>
    <dgm:pt modelId="{70AEDA29-B410-4710-99D1-30982986AC53}" type="parTrans" cxnId="{B24E39FF-AA40-4856-B116-E20A9E242812}">
      <dgm:prSet/>
      <dgm:spPr/>
      <dgm:t>
        <a:bodyPr/>
        <a:lstStyle/>
        <a:p>
          <a:endParaRPr lang="sl-SI"/>
        </a:p>
      </dgm:t>
    </dgm:pt>
    <dgm:pt modelId="{F57C6333-4099-494E-89F6-4985F944F238}" type="sibTrans" cxnId="{B24E39FF-AA40-4856-B116-E20A9E242812}">
      <dgm:prSet/>
      <dgm:spPr/>
      <dgm:t>
        <a:bodyPr/>
        <a:lstStyle/>
        <a:p>
          <a:endParaRPr lang="sl-SI"/>
        </a:p>
      </dgm:t>
    </dgm:pt>
    <dgm:pt modelId="{98D3FDAB-9E7A-4231-BF64-766AE924FFAE}">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sl-SI" sz="800">
            <a:solidFill>
              <a:sysClr val="windowText" lastClr="000000">
                <a:hueOff val="0"/>
                <a:satOff val="0"/>
                <a:lumOff val="0"/>
                <a:alphaOff val="0"/>
              </a:sysClr>
            </a:solidFill>
            <a:latin typeface="Calibri" panose="020F0502020204030204"/>
            <a:ea typeface="+mn-ea"/>
            <a:cs typeface="+mn-cs"/>
          </a:endParaRPr>
        </a:p>
      </dgm:t>
    </dgm:pt>
    <dgm:pt modelId="{26A300B0-45E0-496A-A771-D8BFC1E10451}" type="parTrans" cxnId="{6D2B3532-36C2-4EA9-8CF5-CC6CD54F4218}">
      <dgm:prSet/>
      <dgm:spPr/>
      <dgm:t>
        <a:bodyPr/>
        <a:lstStyle/>
        <a:p>
          <a:endParaRPr lang="sl-SI"/>
        </a:p>
      </dgm:t>
    </dgm:pt>
    <dgm:pt modelId="{71994496-E0D8-48B0-8F25-2F0B94CFFE78}" type="sibTrans" cxnId="{6D2B3532-36C2-4EA9-8CF5-CC6CD54F4218}">
      <dgm:prSet/>
      <dgm:spPr/>
      <dgm:t>
        <a:bodyPr/>
        <a:lstStyle/>
        <a:p>
          <a:endParaRPr lang="sl-SI"/>
        </a:p>
      </dgm:t>
    </dgm:pt>
    <dgm:pt modelId="{165ECDD7-8C9B-44BD-83EC-17ECE562FB32}">
      <dgm:prSet phldrT="[besedilo]" custT="1"/>
      <dgm:spPr>
        <a:xfrm>
          <a:off x="2980695"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i="1">
              <a:solidFill>
                <a:sysClr val="windowText" lastClr="000000">
                  <a:hueOff val="0"/>
                  <a:satOff val="0"/>
                  <a:lumOff val="0"/>
                  <a:alphaOff val="0"/>
                </a:sysClr>
              </a:solidFill>
              <a:latin typeface="Calibri" panose="020F0502020204030204"/>
              <a:ea typeface="+mn-ea"/>
              <a:cs typeface="+mn-cs"/>
            </a:rPr>
            <a:t>Je podlaga za uveljavljanje določenih pravic, ki se pod določenimi pogoji zagotavljajo brezposelnim osebam.</a:t>
          </a:r>
          <a:endParaRPr lang="sl-SI" sz="700">
            <a:solidFill>
              <a:sysClr val="windowText" lastClr="000000">
                <a:hueOff val="0"/>
                <a:satOff val="0"/>
                <a:lumOff val="0"/>
                <a:alphaOff val="0"/>
              </a:sysClr>
            </a:solidFill>
            <a:latin typeface="Calibri" panose="020F0502020204030204"/>
            <a:ea typeface="+mn-ea"/>
            <a:cs typeface="+mn-cs"/>
          </a:endParaRPr>
        </a:p>
      </dgm:t>
    </dgm:pt>
    <dgm:pt modelId="{77EC8594-6B69-4123-A9A9-0612BC05DE05}" type="parTrans" cxnId="{AEE7B60B-B236-4E84-87BD-0003BDDBF72F}">
      <dgm:prSet/>
      <dgm:spPr/>
      <dgm:t>
        <a:bodyPr/>
        <a:lstStyle/>
        <a:p>
          <a:endParaRPr lang="sl-SI"/>
        </a:p>
      </dgm:t>
    </dgm:pt>
    <dgm:pt modelId="{DE3DC42A-AF76-4C8B-85AB-CCED331E29FE}" type="sibTrans" cxnId="{AEE7B60B-B236-4E84-87BD-0003BDDBF72F}">
      <dgm:prSet/>
      <dgm:spPr/>
      <dgm:t>
        <a:bodyPr/>
        <a:lstStyle/>
        <a:p>
          <a:endParaRPr lang="sl-SI"/>
        </a:p>
      </dgm:t>
    </dgm:pt>
    <dgm:pt modelId="{F891510D-8B26-48C4-B7EF-0C87D93B2B60}">
      <dgm:prSet phldrT="[besedilo]" custT="1"/>
      <dgm:spPr>
        <a:xfrm>
          <a:off x="1491434"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Aktivna politika zaposlovanja</a:t>
          </a:r>
          <a:endParaRPr lang="sl-SI" sz="900">
            <a:solidFill>
              <a:sysClr val="window" lastClr="FFFFFF"/>
            </a:solidFill>
            <a:latin typeface="Calibri" panose="020F0502020204030204"/>
            <a:ea typeface="+mn-ea"/>
            <a:cs typeface="+mn-cs"/>
          </a:endParaRPr>
        </a:p>
      </dgm:t>
    </dgm:pt>
    <dgm:pt modelId="{EC393EE2-064F-49B3-A450-F235FB0F6713}" type="sibTrans" cxnId="{59A899BA-BD19-491F-A73C-DF6CB96A0A9E}">
      <dgm:prSet/>
      <dgm:spPr/>
      <dgm:t>
        <a:bodyPr/>
        <a:lstStyle/>
        <a:p>
          <a:endParaRPr lang="sl-SI"/>
        </a:p>
      </dgm:t>
    </dgm:pt>
    <dgm:pt modelId="{995A597D-0B3E-4600-9B70-BF47E0F80D3D}" type="parTrans" cxnId="{59A899BA-BD19-491F-A73C-DF6CB96A0A9E}">
      <dgm:prSet/>
      <dgm:spPr/>
      <dgm:t>
        <a:bodyPr/>
        <a:lstStyle/>
        <a:p>
          <a:endParaRPr lang="sl-SI"/>
        </a:p>
      </dgm:t>
    </dgm:pt>
    <dgm:pt modelId="{0972706A-9404-46F0-83BD-BEC7C6173F05}">
      <dgm:prSet custT="1"/>
      <dgm:spPr>
        <a:xfrm>
          <a:off x="2172"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posredovanje zaposlitve.</a:t>
          </a:r>
          <a:endParaRPr lang="sl-SI" sz="800">
            <a:solidFill>
              <a:sysClr val="windowText" lastClr="000000">
                <a:hueOff val="0"/>
                <a:satOff val="0"/>
                <a:lumOff val="0"/>
                <a:alphaOff val="0"/>
              </a:sysClr>
            </a:solidFill>
            <a:latin typeface="Calibri" panose="020F0502020204030204"/>
            <a:ea typeface="+mn-ea"/>
            <a:cs typeface="+mn-cs"/>
          </a:endParaRPr>
        </a:p>
      </dgm:t>
    </dgm:pt>
    <dgm:pt modelId="{0CBA307A-155A-4F39-9CBE-2B14A204BAEC}" type="sibTrans" cxnId="{7B0DF46A-3304-462E-973B-8F4212CA24EA}">
      <dgm:prSet/>
      <dgm:spPr/>
      <dgm:t>
        <a:bodyPr/>
        <a:lstStyle/>
        <a:p>
          <a:endParaRPr lang="sl-SI"/>
        </a:p>
      </dgm:t>
    </dgm:pt>
    <dgm:pt modelId="{5E7A630C-C19E-47EC-9C22-5997A4E22208}" type="parTrans" cxnId="{7B0DF46A-3304-462E-973B-8F4212CA24EA}">
      <dgm:prSet/>
      <dgm:spPr/>
      <dgm:t>
        <a:bodyPr/>
        <a:lstStyle/>
        <a:p>
          <a:endParaRPr lang="sl-SI"/>
        </a:p>
      </dgm:t>
    </dgm:pt>
    <dgm:pt modelId="{4EC49ADE-E815-40E7-B327-826CCA2B565A}">
      <dgm:prSet phldrT="[besedilo]" custT="1"/>
      <dgm:spPr>
        <a:xfrm>
          <a:off x="2172"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Vseživljenjska karierna orientacija,</a:t>
          </a:r>
          <a:endParaRPr lang="sl-SI" sz="800">
            <a:solidFill>
              <a:sysClr val="windowText" lastClr="000000">
                <a:hueOff val="0"/>
                <a:satOff val="0"/>
                <a:lumOff val="0"/>
                <a:alphaOff val="0"/>
              </a:sysClr>
            </a:solidFill>
            <a:latin typeface="Calibri" panose="020F0502020204030204"/>
            <a:ea typeface="+mn-ea"/>
            <a:cs typeface="+mn-cs"/>
          </a:endParaRPr>
        </a:p>
      </dgm:t>
    </dgm:pt>
    <dgm:pt modelId="{691B072C-A522-4175-9F37-4D865E60FE4C}" type="sibTrans" cxnId="{CA37F32D-5378-4EAE-BCA4-8FBD75AF2117}">
      <dgm:prSet/>
      <dgm:spPr/>
      <dgm:t>
        <a:bodyPr/>
        <a:lstStyle/>
        <a:p>
          <a:endParaRPr lang="sl-SI"/>
        </a:p>
      </dgm:t>
    </dgm:pt>
    <dgm:pt modelId="{9509571B-C9A0-4464-A33A-0FE3DE574905}" type="parTrans" cxnId="{CA37F32D-5378-4EAE-BCA4-8FBD75AF2117}">
      <dgm:prSet/>
      <dgm:spPr/>
      <dgm:t>
        <a:bodyPr/>
        <a:lstStyle/>
        <a:p>
          <a:endParaRPr lang="sl-SI"/>
        </a:p>
      </dgm:t>
    </dgm:pt>
    <dgm:pt modelId="{B388B161-D61D-4B4C-BD5E-3010ECADF5AA}" type="pres">
      <dgm:prSet presAssocID="{0A3609BA-0A2B-4D92-AC84-8F62B018E69C}" presName="Name0" presStyleCnt="0">
        <dgm:presLayoutVars>
          <dgm:dir/>
          <dgm:animLvl val="lvl"/>
          <dgm:resizeHandles val="exact"/>
        </dgm:presLayoutVars>
      </dgm:prSet>
      <dgm:spPr/>
    </dgm:pt>
    <dgm:pt modelId="{7872E5C7-DA4B-4096-9623-948BD38D9947}" type="pres">
      <dgm:prSet presAssocID="{4EC49E70-A920-438E-82F7-9FFA9C81BAB4}" presName="composite" presStyleCnt="0"/>
      <dgm:spPr/>
    </dgm:pt>
    <dgm:pt modelId="{276E30D6-ADD2-4F84-A17C-3F056C4FA888}" type="pres">
      <dgm:prSet presAssocID="{4EC49E70-A920-438E-82F7-9FFA9C81BAB4}" presName="parTx" presStyleLbl="alignNode1" presStyleIdx="0" presStyleCnt="4">
        <dgm:presLayoutVars>
          <dgm:chMax val="0"/>
          <dgm:chPref val="0"/>
          <dgm:bulletEnabled val="1"/>
        </dgm:presLayoutVars>
      </dgm:prSet>
      <dgm:spPr>
        <a:prstGeom prst="rect">
          <a:avLst/>
        </a:prstGeom>
      </dgm:spPr>
    </dgm:pt>
    <dgm:pt modelId="{D3D362C0-29C2-4171-B484-76A4AC4A4A6B}" type="pres">
      <dgm:prSet presAssocID="{4EC49E70-A920-438E-82F7-9FFA9C81BAB4}" presName="desTx" presStyleLbl="alignAccFollowNode1" presStyleIdx="0" presStyleCnt="4">
        <dgm:presLayoutVars>
          <dgm:bulletEnabled val="1"/>
        </dgm:presLayoutVars>
      </dgm:prSet>
      <dgm:spPr>
        <a:prstGeom prst="rect">
          <a:avLst/>
        </a:prstGeom>
      </dgm:spPr>
    </dgm:pt>
    <dgm:pt modelId="{BF1EB450-C3D8-4C09-B161-9F0D8F34C9EF}" type="pres">
      <dgm:prSet presAssocID="{CC0B355A-CDD7-4C1C-A261-0B2A5EB3F7FC}" presName="space" presStyleCnt="0"/>
      <dgm:spPr/>
    </dgm:pt>
    <dgm:pt modelId="{343C69A5-7DE7-413A-B356-96C5DAD840D9}" type="pres">
      <dgm:prSet presAssocID="{F891510D-8B26-48C4-B7EF-0C87D93B2B60}" presName="composite" presStyleCnt="0"/>
      <dgm:spPr/>
    </dgm:pt>
    <dgm:pt modelId="{E423E86E-5B6D-4283-8CDF-8D78D0632B82}" type="pres">
      <dgm:prSet presAssocID="{F891510D-8B26-48C4-B7EF-0C87D93B2B60}" presName="parTx" presStyleLbl="alignNode1" presStyleIdx="1" presStyleCnt="4">
        <dgm:presLayoutVars>
          <dgm:chMax val="0"/>
          <dgm:chPref val="0"/>
          <dgm:bulletEnabled val="1"/>
        </dgm:presLayoutVars>
      </dgm:prSet>
      <dgm:spPr>
        <a:prstGeom prst="rect">
          <a:avLst/>
        </a:prstGeom>
      </dgm:spPr>
    </dgm:pt>
    <dgm:pt modelId="{58BCC086-BBA3-4799-874B-44075B674F3D}" type="pres">
      <dgm:prSet presAssocID="{F891510D-8B26-48C4-B7EF-0C87D93B2B60}" presName="desTx" presStyleLbl="alignAccFollowNode1" presStyleIdx="1" presStyleCnt="4">
        <dgm:presLayoutVars>
          <dgm:bulletEnabled val="1"/>
        </dgm:presLayoutVars>
      </dgm:prSet>
      <dgm:spPr>
        <a:prstGeom prst="rect">
          <a:avLst/>
        </a:prstGeom>
      </dgm:spPr>
    </dgm:pt>
    <dgm:pt modelId="{B3718BB6-4151-44A0-89D5-7456A5D8204D}" type="pres">
      <dgm:prSet presAssocID="{EC393EE2-064F-49B3-A450-F235FB0F6713}" presName="space" presStyleCnt="0"/>
      <dgm:spPr/>
    </dgm:pt>
    <dgm:pt modelId="{11BC3F71-5578-4E80-81B9-0467E78DC612}" type="pres">
      <dgm:prSet presAssocID="{2FB1AC56-738A-4F0A-AE07-779E13B1647A}" presName="composite" presStyleCnt="0"/>
      <dgm:spPr/>
    </dgm:pt>
    <dgm:pt modelId="{4861F54D-85DC-430D-945E-D84A7405E11F}" type="pres">
      <dgm:prSet presAssocID="{2FB1AC56-738A-4F0A-AE07-779E13B1647A}" presName="parTx" presStyleLbl="alignNode1" presStyleIdx="2" presStyleCnt="4">
        <dgm:presLayoutVars>
          <dgm:chMax val="0"/>
          <dgm:chPref val="0"/>
          <dgm:bulletEnabled val="1"/>
        </dgm:presLayoutVars>
      </dgm:prSet>
      <dgm:spPr>
        <a:prstGeom prst="rect">
          <a:avLst/>
        </a:prstGeom>
      </dgm:spPr>
    </dgm:pt>
    <dgm:pt modelId="{0EF29CAB-A050-4360-97DA-90BC7D7C988C}" type="pres">
      <dgm:prSet presAssocID="{2FB1AC56-738A-4F0A-AE07-779E13B1647A}" presName="desTx" presStyleLbl="alignAccFollowNode1" presStyleIdx="2" presStyleCnt="4">
        <dgm:presLayoutVars>
          <dgm:bulletEnabled val="1"/>
        </dgm:presLayoutVars>
      </dgm:prSet>
      <dgm:spPr>
        <a:prstGeom prst="rect">
          <a:avLst/>
        </a:prstGeom>
      </dgm:spPr>
    </dgm:pt>
    <dgm:pt modelId="{E4ECD2AE-192D-4E74-B353-F20872877946}" type="pres">
      <dgm:prSet presAssocID="{672CE587-603C-4708-9C1C-8DC17D3A4D09}" presName="space" presStyleCnt="0"/>
      <dgm:spPr/>
    </dgm:pt>
    <dgm:pt modelId="{A6FF03F2-A7E5-4D70-B661-0FBDC473D8B5}" type="pres">
      <dgm:prSet presAssocID="{C1DD6886-209B-4599-BFD7-0EF14D8C6D22}" presName="composite" presStyleCnt="0"/>
      <dgm:spPr/>
    </dgm:pt>
    <dgm:pt modelId="{24C9893F-BAFE-4A4B-A5DA-19F5E1031FED}" type="pres">
      <dgm:prSet presAssocID="{C1DD6886-209B-4599-BFD7-0EF14D8C6D22}" presName="parTx" presStyleLbl="alignNode1" presStyleIdx="3" presStyleCnt="4">
        <dgm:presLayoutVars>
          <dgm:chMax val="0"/>
          <dgm:chPref val="0"/>
          <dgm:bulletEnabled val="1"/>
        </dgm:presLayoutVars>
      </dgm:prSet>
      <dgm:spPr>
        <a:prstGeom prst="rect">
          <a:avLst/>
        </a:prstGeom>
      </dgm:spPr>
    </dgm:pt>
    <dgm:pt modelId="{788D7D8E-BA1E-4FBC-AD06-E35268D2CD91}" type="pres">
      <dgm:prSet presAssocID="{C1DD6886-209B-4599-BFD7-0EF14D8C6D22}" presName="desTx" presStyleLbl="alignAccFollowNode1" presStyleIdx="3" presStyleCnt="4">
        <dgm:presLayoutVars>
          <dgm:bulletEnabled val="1"/>
        </dgm:presLayoutVars>
      </dgm:prSet>
      <dgm:spPr>
        <a:prstGeom prst="rect">
          <a:avLst/>
        </a:prstGeom>
      </dgm:spPr>
    </dgm:pt>
  </dgm:ptLst>
  <dgm:cxnLst>
    <dgm:cxn modelId="{AEE7B60B-B236-4E84-87BD-0003BDDBF72F}" srcId="{2FB1AC56-738A-4F0A-AE07-779E13B1647A}" destId="{165ECDD7-8C9B-44BD-83EC-17ECE562FB32}" srcOrd="1" destOrd="0" parTransId="{77EC8594-6B69-4123-A9A9-0612BC05DE05}" sibTransId="{DE3DC42A-AF76-4C8B-85AB-CCED331E29FE}"/>
    <dgm:cxn modelId="{4837B60F-0B73-4489-8872-22543E290EE3}" type="presOf" srcId="{98D3FDAB-9E7A-4231-BF64-766AE924FFAE}" destId="{788D7D8E-BA1E-4FBC-AD06-E35268D2CD91}" srcOrd="0" destOrd="3" presId="urn:microsoft.com/office/officeart/2005/8/layout/hList1"/>
    <dgm:cxn modelId="{CA37F32D-5378-4EAE-BCA4-8FBD75AF2117}" srcId="{4EC49E70-A920-438E-82F7-9FFA9C81BAB4}" destId="{4EC49ADE-E815-40E7-B327-826CCA2B565A}" srcOrd="0" destOrd="0" parTransId="{9509571B-C9A0-4464-A33A-0FE3DE574905}" sibTransId="{691B072C-A522-4175-9F37-4D865E60FE4C}"/>
    <dgm:cxn modelId="{6D2B3532-36C2-4EA9-8CF5-CC6CD54F4218}" srcId="{C1DD6886-209B-4599-BFD7-0EF14D8C6D22}" destId="{98D3FDAB-9E7A-4231-BF64-766AE924FFAE}" srcOrd="3" destOrd="0" parTransId="{26A300B0-45E0-496A-A771-D8BFC1E10451}" sibTransId="{71994496-E0D8-48B0-8F25-2F0B94CFFE78}"/>
    <dgm:cxn modelId="{2B5A8635-4C32-4406-8A5D-F43845F64EE2}" type="presOf" srcId="{A6F59DCE-9997-46D3-BB2F-6C10AFA7B380}" destId="{788D7D8E-BA1E-4FBC-AD06-E35268D2CD91}" srcOrd="0" destOrd="2" presId="urn:microsoft.com/office/officeart/2005/8/layout/hList1"/>
    <dgm:cxn modelId="{DA8DAD38-C988-4CC9-994F-54016EFEA78A}" type="presOf" srcId="{165ECDD7-8C9B-44BD-83EC-17ECE562FB32}" destId="{0EF29CAB-A050-4360-97DA-90BC7D7C988C}" srcOrd="0" destOrd="1" presId="urn:microsoft.com/office/officeart/2005/8/layout/hList1"/>
    <dgm:cxn modelId="{C4281A3B-826F-4B36-9E03-7878E471FACB}" type="presOf" srcId="{4EC49ADE-E815-40E7-B327-826CCA2B565A}" destId="{D3D362C0-29C2-4171-B484-76A4AC4A4A6B}" srcOrd="0" destOrd="0" presId="urn:microsoft.com/office/officeart/2005/8/layout/hList1"/>
    <dgm:cxn modelId="{A78C393B-E05A-44D7-ABC5-B16E42C9A968}" srcId="{2FB1AC56-738A-4F0A-AE07-779E13B1647A}" destId="{F1DA5A86-436C-4DA9-BA94-01A4A509F021}" srcOrd="0" destOrd="0" parTransId="{521351D4-BA7B-40D7-BF1C-8E9BC83E3DEF}" sibTransId="{EB3EC757-E94E-492F-B9FC-70C5F1DEDD08}"/>
    <dgm:cxn modelId="{55B32242-CC6F-4404-BD51-88411266D445}" srcId="{C1DD6886-209B-4599-BFD7-0EF14D8C6D22}" destId="{3FCBD2C0-E9A4-4324-8E40-8547C8DFB044}" srcOrd="0" destOrd="0" parTransId="{EF167CFA-E591-4FFA-B217-F14AF060D986}" sibTransId="{713153F7-03B4-40CF-906C-047F7547FB5F}"/>
    <dgm:cxn modelId="{E4709165-8461-47EF-A426-56BB875A2657}" type="presOf" srcId="{F1DA5A86-436C-4DA9-BA94-01A4A509F021}" destId="{0EF29CAB-A050-4360-97DA-90BC7D7C988C}" srcOrd="0" destOrd="0" presId="urn:microsoft.com/office/officeart/2005/8/layout/hList1"/>
    <dgm:cxn modelId="{EE63FB68-B9BE-4CED-BD9D-3DCF7F5D79B1}" srcId="{0A3609BA-0A2B-4D92-AC84-8F62B018E69C}" destId="{C1DD6886-209B-4599-BFD7-0EF14D8C6D22}" srcOrd="3" destOrd="0" parTransId="{DD86A920-09B1-4EB6-9B4F-517E0BBE0F0B}" sibTransId="{508CC4EF-9AA1-49CF-B32B-0BF4BA3E730A}"/>
    <dgm:cxn modelId="{7B0DF46A-3304-462E-973B-8F4212CA24EA}" srcId="{4EC49E70-A920-438E-82F7-9FFA9C81BAB4}" destId="{0972706A-9404-46F0-83BD-BEC7C6173F05}" srcOrd="1" destOrd="0" parTransId="{5E7A630C-C19E-47EC-9C22-5997A4E22208}" sibTransId="{0CBA307A-155A-4F39-9CBE-2B14A204BAEC}"/>
    <dgm:cxn modelId="{1655886F-62E1-4CDD-BA4F-3016D687A449}" srcId="{0A3609BA-0A2B-4D92-AC84-8F62B018E69C}" destId="{2FB1AC56-738A-4F0A-AE07-779E13B1647A}" srcOrd="2" destOrd="0" parTransId="{F20B7F01-3723-48D4-A20E-76728057B8B8}" sibTransId="{672CE587-603C-4708-9C1C-8DC17D3A4D09}"/>
    <dgm:cxn modelId="{B483A54F-F43D-4462-9D95-39D1310E65FF}" type="presOf" srcId="{3FCBD2C0-E9A4-4324-8E40-8547C8DFB044}" destId="{788D7D8E-BA1E-4FBC-AD06-E35268D2CD91}" srcOrd="0" destOrd="0" presId="urn:microsoft.com/office/officeart/2005/8/layout/hList1"/>
    <dgm:cxn modelId="{B72FF052-DFF6-479B-A929-513B66129F52}" type="presOf" srcId="{31876657-90A5-44DE-8F1D-4B2B5812B05E}" destId="{788D7D8E-BA1E-4FBC-AD06-E35268D2CD91}" srcOrd="0" destOrd="1" presId="urn:microsoft.com/office/officeart/2005/8/layout/hList1"/>
    <dgm:cxn modelId="{4D2ABD55-595A-438C-BEA8-647076966755}" type="presOf" srcId="{2FB1AC56-738A-4F0A-AE07-779E13B1647A}" destId="{4861F54D-85DC-430D-945E-D84A7405E11F}" srcOrd="0" destOrd="0" presId="urn:microsoft.com/office/officeart/2005/8/layout/hList1"/>
    <dgm:cxn modelId="{23E44877-7CF1-4EEB-8EB9-CFD49F7555AF}" type="presOf" srcId="{4EC49E70-A920-438E-82F7-9FFA9C81BAB4}" destId="{276E30D6-ADD2-4F84-A17C-3F056C4FA888}" srcOrd="0" destOrd="0" presId="urn:microsoft.com/office/officeart/2005/8/layout/hList1"/>
    <dgm:cxn modelId="{092CD38E-E01A-4C6F-8690-EFA3D380F1AB}" type="presOf" srcId="{0A3609BA-0A2B-4D92-AC84-8F62B018E69C}" destId="{B388B161-D61D-4B4C-BD5E-3010ECADF5AA}" srcOrd="0" destOrd="0" presId="urn:microsoft.com/office/officeart/2005/8/layout/hList1"/>
    <dgm:cxn modelId="{9AFC3E94-F506-4549-B175-35312B9E53D6}" type="presOf" srcId="{DB1907E2-4D20-426A-BBE4-89CD6E07E6B2}" destId="{58BCC086-BBA3-4799-874B-44075B674F3D}" srcOrd="0" destOrd="0" presId="urn:microsoft.com/office/officeart/2005/8/layout/hList1"/>
    <dgm:cxn modelId="{575EDA98-5921-4D47-A763-3ED972035822}" type="presOf" srcId="{C1DD6886-209B-4599-BFD7-0EF14D8C6D22}" destId="{24C9893F-BAFE-4A4B-A5DA-19F5E1031FED}" srcOrd="0" destOrd="0" presId="urn:microsoft.com/office/officeart/2005/8/layout/hList1"/>
    <dgm:cxn modelId="{C54E23A3-A13E-4C3A-AA14-18C2505969D2}" srcId="{C1DD6886-209B-4599-BFD7-0EF14D8C6D22}" destId="{31876657-90A5-44DE-8F1D-4B2B5812B05E}" srcOrd="1" destOrd="0" parTransId="{B4DBA3C1-4094-446B-ACD9-5FAA6B7DF971}" sibTransId="{2F82E363-2F15-4270-80A0-C6D589523C67}"/>
    <dgm:cxn modelId="{59A899BA-BD19-491F-A73C-DF6CB96A0A9E}" srcId="{0A3609BA-0A2B-4D92-AC84-8F62B018E69C}" destId="{F891510D-8B26-48C4-B7EF-0C87D93B2B60}" srcOrd="1" destOrd="0" parTransId="{995A597D-0B3E-4600-9B70-BF47E0F80D3D}" sibTransId="{EC393EE2-064F-49B3-A450-F235FB0F6713}"/>
    <dgm:cxn modelId="{F7328CD1-A04F-41C3-A25F-41E289C0A3D8}" srcId="{0A3609BA-0A2B-4D92-AC84-8F62B018E69C}" destId="{4EC49E70-A920-438E-82F7-9FFA9C81BAB4}" srcOrd="0" destOrd="0" parTransId="{DB0A193B-10E4-4918-B09C-52BA3A5FED5A}" sibTransId="{CC0B355A-CDD7-4C1C-A261-0B2A5EB3F7FC}"/>
    <dgm:cxn modelId="{4DDC47DA-31F3-4E66-B778-C8350D4163B5}" type="presOf" srcId="{0972706A-9404-46F0-83BD-BEC7C6173F05}" destId="{D3D362C0-29C2-4171-B484-76A4AC4A4A6B}" srcOrd="0" destOrd="1" presId="urn:microsoft.com/office/officeart/2005/8/layout/hList1"/>
    <dgm:cxn modelId="{3A0B60DE-ADE8-4B33-A376-FAD1644F4CD8}" type="presOf" srcId="{F891510D-8B26-48C4-B7EF-0C87D93B2B60}" destId="{E423E86E-5B6D-4283-8CDF-8D78D0632B82}" srcOrd="0" destOrd="0" presId="urn:microsoft.com/office/officeart/2005/8/layout/hList1"/>
    <dgm:cxn modelId="{884B1FED-C3EC-45A0-B34D-F1251CE4898A}" srcId="{F891510D-8B26-48C4-B7EF-0C87D93B2B60}" destId="{DB1907E2-4D20-426A-BBE4-89CD6E07E6B2}" srcOrd="0" destOrd="0" parTransId="{1886DE78-0519-40F9-846E-3D318D2CD385}" sibTransId="{42E0A639-0E69-4D88-AA96-DCC9DE26FB89}"/>
    <dgm:cxn modelId="{B24E39FF-AA40-4856-B116-E20A9E242812}" srcId="{C1DD6886-209B-4599-BFD7-0EF14D8C6D22}" destId="{A6F59DCE-9997-46D3-BB2F-6C10AFA7B380}" srcOrd="2" destOrd="0" parTransId="{70AEDA29-B410-4710-99D1-30982986AC53}" sibTransId="{F57C6333-4099-494E-89F6-4985F944F238}"/>
    <dgm:cxn modelId="{31C97D4C-9490-44B0-A2AE-958A071D10E8}" type="presParOf" srcId="{B388B161-D61D-4B4C-BD5E-3010ECADF5AA}" destId="{7872E5C7-DA4B-4096-9623-948BD38D9947}" srcOrd="0" destOrd="0" presId="urn:microsoft.com/office/officeart/2005/8/layout/hList1"/>
    <dgm:cxn modelId="{0810EB73-A822-4A19-860B-B719F1565725}" type="presParOf" srcId="{7872E5C7-DA4B-4096-9623-948BD38D9947}" destId="{276E30D6-ADD2-4F84-A17C-3F056C4FA888}" srcOrd="0" destOrd="0" presId="urn:microsoft.com/office/officeart/2005/8/layout/hList1"/>
    <dgm:cxn modelId="{18C30923-EFB2-482E-A3F0-3EB05567527A}" type="presParOf" srcId="{7872E5C7-DA4B-4096-9623-948BD38D9947}" destId="{D3D362C0-29C2-4171-B484-76A4AC4A4A6B}" srcOrd="1" destOrd="0" presId="urn:microsoft.com/office/officeart/2005/8/layout/hList1"/>
    <dgm:cxn modelId="{7D60AD80-E115-4F91-A09B-F661A477EDA9}" type="presParOf" srcId="{B388B161-D61D-4B4C-BD5E-3010ECADF5AA}" destId="{BF1EB450-C3D8-4C09-B161-9F0D8F34C9EF}" srcOrd="1" destOrd="0" presId="urn:microsoft.com/office/officeart/2005/8/layout/hList1"/>
    <dgm:cxn modelId="{621EAAF4-26D2-4033-B43E-032BF132C972}" type="presParOf" srcId="{B388B161-D61D-4B4C-BD5E-3010ECADF5AA}" destId="{343C69A5-7DE7-413A-B356-96C5DAD840D9}" srcOrd="2" destOrd="0" presId="urn:microsoft.com/office/officeart/2005/8/layout/hList1"/>
    <dgm:cxn modelId="{8C6E9B8A-1C46-4785-801A-81F28BFF5970}" type="presParOf" srcId="{343C69A5-7DE7-413A-B356-96C5DAD840D9}" destId="{E423E86E-5B6D-4283-8CDF-8D78D0632B82}" srcOrd="0" destOrd="0" presId="urn:microsoft.com/office/officeart/2005/8/layout/hList1"/>
    <dgm:cxn modelId="{13FFF332-A651-4068-93BB-C98642915DAA}" type="presParOf" srcId="{343C69A5-7DE7-413A-B356-96C5DAD840D9}" destId="{58BCC086-BBA3-4799-874B-44075B674F3D}" srcOrd="1" destOrd="0" presId="urn:microsoft.com/office/officeart/2005/8/layout/hList1"/>
    <dgm:cxn modelId="{CC0E5371-01EA-413C-B3AB-61604F6C6DAB}" type="presParOf" srcId="{B388B161-D61D-4B4C-BD5E-3010ECADF5AA}" destId="{B3718BB6-4151-44A0-89D5-7456A5D8204D}" srcOrd="3" destOrd="0" presId="urn:microsoft.com/office/officeart/2005/8/layout/hList1"/>
    <dgm:cxn modelId="{1061099D-9D77-48CA-99D6-10BDCC6114B4}" type="presParOf" srcId="{B388B161-D61D-4B4C-BD5E-3010ECADF5AA}" destId="{11BC3F71-5578-4E80-81B9-0467E78DC612}" srcOrd="4" destOrd="0" presId="urn:microsoft.com/office/officeart/2005/8/layout/hList1"/>
    <dgm:cxn modelId="{30109AE8-8AB2-4F7E-94A4-22495D9C73A6}" type="presParOf" srcId="{11BC3F71-5578-4E80-81B9-0467E78DC612}" destId="{4861F54D-85DC-430D-945E-D84A7405E11F}" srcOrd="0" destOrd="0" presId="urn:microsoft.com/office/officeart/2005/8/layout/hList1"/>
    <dgm:cxn modelId="{D34F72D3-B307-4E28-92FC-ABEE8C42DCF0}" type="presParOf" srcId="{11BC3F71-5578-4E80-81B9-0467E78DC612}" destId="{0EF29CAB-A050-4360-97DA-90BC7D7C988C}" srcOrd="1" destOrd="0" presId="urn:microsoft.com/office/officeart/2005/8/layout/hList1"/>
    <dgm:cxn modelId="{2346F7FB-6487-4EF4-A481-F2F234C1AC9C}" type="presParOf" srcId="{B388B161-D61D-4B4C-BD5E-3010ECADF5AA}" destId="{E4ECD2AE-192D-4E74-B353-F20872877946}" srcOrd="5" destOrd="0" presId="urn:microsoft.com/office/officeart/2005/8/layout/hList1"/>
    <dgm:cxn modelId="{E6C86D0F-299E-4E0B-8AD3-88E53D27583C}" type="presParOf" srcId="{B388B161-D61D-4B4C-BD5E-3010ECADF5AA}" destId="{A6FF03F2-A7E5-4D70-B661-0FBDC473D8B5}" srcOrd="6" destOrd="0" presId="urn:microsoft.com/office/officeart/2005/8/layout/hList1"/>
    <dgm:cxn modelId="{D3DD3C1D-B4D1-4CAB-A4F7-52CD6A43ADF4}" type="presParOf" srcId="{A6FF03F2-A7E5-4D70-B661-0FBDC473D8B5}" destId="{24C9893F-BAFE-4A4B-A5DA-19F5E1031FED}" srcOrd="0" destOrd="0" presId="urn:microsoft.com/office/officeart/2005/8/layout/hList1"/>
    <dgm:cxn modelId="{01CA3856-6B82-4D7F-BD17-DFF9205CE858}" type="presParOf" srcId="{A6FF03F2-A7E5-4D70-B661-0FBDC473D8B5}" destId="{788D7D8E-BA1E-4FBC-AD06-E35268D2CD91}"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FA6493-7F81-40F0-88D9-BD57B62475F3}"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sl-SI"/>
        </a:p>
      </dgm:t>
    </dgm:pt>
    <dgm:pt modelId="{32C15B9A-68E0-4A32-AD8D-F41BA8E50D1B}">
      <dgm:prSet phldrT="[besedilo]" custT="1"/>
      <dgm:spPr>
        <a:xfrm>
          <a:off x="0" y="0"/>
          <a:ext cx="1126439" cy="892454"/>
        </a:xfrm>
        <a:noFill/>
        <a:ln>
          <a:noFill/>
        </a:ln>
        <a:effectLst/>
      </dgm:spPr>
      <dgm:t>
        <a:bodyPr/>
        <a:lstStyle/>
        <a:p>
          <a:r>
            <a:rPr lang="sl-SI" sz="900" b="1">
              <a:solidFill>
                <a:srgbClr val="5B9BD5"/>
              </a:solidFill>
              <a:latin typeface="Arial" panose="020B0604020202020204" pitchFamily="34" charset="0"/>
              <a:ea typeface="+mn-ea"/>
              <a:cs typeface="Arial" panose="020B0604020202020204" pitchFamily="34" charset="0"/>
            </a:rPr>
            <a:t>Posredovanje zaposlitve </a:t>
          </a:r>
        </a:p>
        <a:p>
          <a:r>
            <a:rPr lang="sl-SI" sz="900" b="1">
              <a:solidFill>
                <a:srgbClr val="5B9BD5"/>
              </a:solidFill>
              <a:latin typeface="Arial" panose="020B0604020202020204" pitchFamily="34" charset="0"/>
              <a:ea typeface="+mn-ea"/>
              <a:cs typeface="Arial" panose="020B0604020202020204" pitchFamily="34" charset="0"/>
            </a:rPr>
            <a:t>zajema:</a:t>
          </a:r>
        </a:p>
      </dgm:t>
    </dgm:pt>
    <dgm:pt modelId="{E91BC7A4-7442-4163-B4CA-3A60C2FC201A}" type="parTrans" cxnId="{21F31B31-8A8D-44FC-B28B-7E204D0CF54C}">
      <dgm:prSet/>
      <dgm:spPr/>
      <dgm:t>
        <a:bodyPr/>
        <a:lstStyle/>
        <a:p>
          <a:endParaRPr lang="sl-SI" sz="900">
            <a:latin typeface="Arial Narrow" panose="020B0606020202030204" pitchFamily="34" charset="0"/>
          </a:endParaRPr>
        </a:p>
      </dgm:t>
    </dgm:pt>
    <dgm:pt modelId="{7E59F711-87AB-4DC4-8442-70F18B2D086B}" type="sibTrans" cxnId="{21F31B31-8A8D-44FC-B28B-7E204D0CF54C}">
      <dgm:prSet/>
      <dgm:spPr/>
      <dgm:t>
        <a:bodyPr/>
        <a:lstStyle/>
        <a:p>
          <a:endParaRPr lang="sl-SI" sz="900">
            <a:latin typeface="Arial Narrow" panose="020B0606020202030204" pitchFamily="34" charset="0"/>
          </a:endParaRPr>
        </a:p>
      </dgm:t>
    </dgm:pt>
    <dgm:pt modelId="{C7EA721A-5024-4268-B980-2462C554F035}">
      <dgm:prSet phldrT="[besedilo]" custT="1"/>
      <dgm:spPr>
        <a:xfrm>
          <a:off x="1210922" y="13944"/>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primerne ali ustrezne zaposlitve brezposelni osebi oziroma iskalcu zaposlitve, </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A39792BD-655F-4CF1-8640-AE2E646B37F4}" type="parTrans" cxnId="{20EC1A8D-BB55-484B-B13F-9274CEBABE55}">
      <dgm:prSet/>
      <dgm:spPr/>
      <dgm:t>
        <a:bodyPr/>
        <a:lstStyle/>
        <a:p>
          <a:endParaRPr lang="sl-SI" sz="900">
            <a:latin typeface="Arial Narrow" panose="020B0606020202030204" pitchFamily="34" charset="0"/>
          </a:endParaRPr>
        </a:p>
      </dgm:t>
    </dgm:pt>
    <dgm:pt modelId="{BD0F8AC2-8E93-4E19-AAE4-15D361E08C77}" type="sibTrans" cxnId="{20EC1A8D-BB55-484B-B13F-9274CEBABE55}">
      <dgm:prSet/>
      <dgm:spPr/>
      <dgm:t>
        <a:bodyPr/>
        <a:lstStyle/>
        <a:p>
          <a:endParaRPr lang="sl-SI" sz="900">
            <a:latin typeface="Arial Narrow" panose="020B0606020202030204" pitchFamily="34" charset="0"/>
          </a:endParaRPr>
        </a:p>
      </dgm:t>
    </dgm:pt>
    <dgm:pt modelId="{27C7CB11-A20E-45F4-BE48-58EC05AF75F9}">
      <dgm:prSet phldrT="[besedilo]" custT="1"/>
      <dgm:spPr>
        <a:xfrm>
          <a:off x="1210922" y="306781"/>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napotitev te osebe k delodajalcu in</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302312B9-BE99-4800-8D8A-A2F7E671059E}" type="parTrans" cxnId="{A69BAE8D-4B44-466E-A9D8-BDA6D6CC7710}">
      <dgm:prSet/>
      <dgm:spPr/>
      <dgm:t>
        <a:bodyPr/>
        <a:lstStyle/>
        <a:p>
          <a:endParaRPr lang="sl-SI" sz="900">
            <a:latin typeface="Arial Narrow" panose="020B0606020202030204" pitchFamily="34" charset="0"/>
          </a:endParaRPr>
        </a:p>
      </dgm:t>
    </dgm:pt>
    <dgm:pt modelId="{C00E2F52-853F-4566-A7DA-A23B0EB8D1F2}" type="sibTrans" cxnId="{A69BAE8D-4B44-466E-A9D8-BDA6D6CC7710}">
      <dgm:prSet/>
      <dgm:spPr/>
      <dgm:t>
        <a:bodyPr/>
        <a:lstStyle/>
        <a:p>
          <a:endParaRPr lang="sl-SI" sz="900">
            <a:latin typeface="Arial Narrow" panose="020B0606020202030204" pitchFamily="34" charset="0"/>
          </a:endParaRPr>
        </a:p>
      </dgm:t>
    </dgm:pt>
    <dgm:pt modelId="{B67F01FB-6F52-41FA-B5FA-ADB74C4B65C9}">
      <dgm:prSet phldrT="[besedilo]" custT="1"/>
      <dgm:spPr>
        <a:xfrm>
          <a:off x="1210922" y="599617"/>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ustreznega ali primernega delavca za delodajalca. </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AD72C0C9-2AA1-4C6D-898D-F853483BD382}" type="parTrans" cxnId="{EB91D2CD-1EA2-41DA-8DC9-A7538B2EC359}">
      <dgm:prSet/>
      <dgm:spPr/>
      <dgm:t>
        <a:bodyPr/>
        <a:lstStyle/>
        <a:p>
          <a:endParaRPr lang="sl-SI" sz="900">
            <a:latin typeface="Arial Narrow" panose="020B0606020202030204" pitchFamily="34" charset="0"/>
          </a:endParaRPr>
        </a:p>
      </dgm:t>
    </dgm:pt>
    <dgm:pt modelId="{0AAD1A90-53E9-4A68-B2CE-702D8EE86641}" type="sibTrans" cxnId="{EB91D2CD-1EA2-41DA-8DC9-A7538B2EC359}">
      <dgm:prSet/>
      <dgm:spPr/>
      <dgm:t>
        <a:bodyPr/>
        <a:lstStyle/>
        <a:p>
          <a:endParaRPr lang="sl-SI" sz="900">
            <a:latin typeface="Arial Narrow" panose="020B0606020202030204" pitchFamily="34" charset="0"/>
          </a:endParaRPr>
        </a:p>
      </dgm:t>
    </dgm:pt>
    <dgm:pt modelId="{83A64FDE-C65B-41E1-AC60-04ED63CE23CD}" type="pres">
      <dgm:prSet presAssocID="{46FA6493-7F81-40F0-88D9-BD57B62475F3}" presName="vert0" presStyleCnt="0">
        <dgm:presLayoutVars>
          <dgm:dir/>
          <dgm:animOne val="branch"/>
          <dgm:animLvl val="lvl"/>
        </dgm:presLayoutVars>
      </dgm:prSet>
      <dgm:spPr/>
    </dgm:pt>
    <dgm:pt modelId="{4E93C19A-2112-44C9-9F03-339379A3DFA7}" type="pres">
      <dgm:prSet presAssocID="{32C15B9A-68E0-4A32-AD8D-F41BA8E50D1B}" presName="thickLine" presStyleLbl="alignNode1" presStyleIdx="0" presStyleCnt="1"/>
      <dgm:spPr>
        <a:xfrm>
          <a:off x="0" y="0"/>
          <a:ext cx="5632196"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BC30DF56-2C86-44A5-BF35-F1395BD23EB1}" type="pres">
      <dgm:prSet presAssocID="{32C15B9A-68E0-4A32-AD8D-F41BA8E50D1B}" presName="horz1" presStyleCnt="0"/>
      <dgm:spPr/>
    </dgm:pt>
    <dgm:pt modelId="{DA0C1D8D-CDCA-4BA1-847A-1ADB8B18395C}" type="pres">
      <dgm:prSet presAssocID="{32C15B9A-68E0-4A32-AD8D-F41BA8E50D1B}" presName="tx1" presStyleLbl="revTx" presStyleIdx="0" presStyleCnt="4"/>
      <dgm:spPr>
        <a:prstGeom prst="rect">
          <a:avLst/>
        </a:prstGeom>
      </dgm:spPr>
    </dgm:pt>
    <dgm:pt modelId="{B6830EAE-C89D-463A-899E-7261AC532A13}" type="pres">
      <dgm:prSet presAssocID="{32C15B9A-68E0-4A32-AD8D-F41BA8E50D1B}" presName="vert1" presStyleCnt="0"/>
      <dgm:spPr/>
    </dgm:pt>
    <dgm:pt modelId="{931678F9-6927-4F17-AD95-A6A82E406215}" type="pres">
      <dgm:prSet presAssocID="{C7EA721A-5024-4268-B980-2462C554F035}" presName="vertSpace2a" presStyleCnt="0"/>
      <dgm:spPr/>
    </dgm:pt>
    <dgm:pt modelId="{630309E5-322C-404A-98F0-20ED622FCBF6}" type="pres">
      <dgm:prSet presAssocID="{C7EA721A-5024-4268-B980-2462C554F035}" presName="horz2" presStyleCnt="0"/>
      <dgm:spPr/>
    </dgm:pt>
    <dgm:pt modelId="{438FBAE0-0557-4D8B-BBA9-719332C044B3}" type="pres">
      <dgm:prSet presAssocID="{C7EA721A-5024-4268-B980-2462C554F035}" presName="horzSpace2" presStyleCnt="0"/>
      <dgm:spPr/>
    </dgm:pt>
    <dgm:pt modelId="{870D19C7-9509-427D-9EAD-C3FEBAE9186A}" type="pres">
      <dgm:prSet presAssocID="{C7EA721A-5024-4268-B980-2462C554F035}" presName="tx2" presStyleLbl="revTx" presStyleIdx="1" presStyleCnt="4"/>
      <dgm:spPr>
        <a:prstGeom prst="rect">
          <a:avLst/>
        </a:prstGeom>
      </dgm:spPr>
    </dgm:pt>
    <dgm:pt modelId="{B789F622-6228-47BF-BAAE-98A800766B3C}" type="pres">
      <dgm:prSet presAssocID="{C7EA721A-5024-4268-B980-2462C554F035}" presName="vert2" presStyleCnt="0"/>
      <dgm:spPr/>
    </dgm:pt>
    <dgm:pt modelId="{9C330E5C-A3E6-4541-BFBA-F11FFE5CC5E8}" type="pres">
      <dgm:prSet presAssocID="{C7EA721A-5024-4268-B980-2462C554F035}" presName="thinLine2b" presStyleLbl="callout" presStyleIdx="0" presStyleCnt="3"/>
      <dgm:spPr>
        <a:xfrm>
          <a:off x="1126439" y="292836"/>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2D7321D3-7F4B-4C9E-9377-CA8A72F3A066}" type="pres">
      <dgm:prSet presAssocID="{C7EA721A-5024-4268-B980-2462C554F035}" presName="vertSpace2b" presStyleCnt="0"/>
      <dgm:spPr/>
    </dgm:pt>
    <dgm:pt modelId="{F07AD582-5375-4D43-B6A2-A3371017BB0B}" type="pres">
      <dgm:prSet presAssocID="{27C7CB11-A20E-45F4-BE48-58EC05AF75F9}" presName="horz2" presStyleCnt="0"/>
      <dgm:spPr/>
    </dgm:pt>
    <dgm:pt modelId="{262EC0AD-DB32-41B6-BB04-61E6DF8119AD}" type="pres">
      <dgm:prSet presAssocID="{27C7CB11-A20E-45F4-BE48-58EC05AF75F9}" presName="horzSpace2" presStyleCnt="0"/>
      <dgm:spPr/>
    </dgm:pt>
    <dgm:pt modelId="{C827EA03-0A48-44A6-B952-56D1B80BE414}" type="pres">
      <dgm:prSet presAssocID="{27C7CB11-A20E-45F4-BE48-58EC05AF75F9}" presName="tx2" presStyleLbl="revTx" presStyleIdx="2" presStyleCnt="4"/>
      <dgm:spPr>
        <a:prstGeom prst="rect">
          <a:avLst/>
        </a:prstGeom>
      </dgm:spPr>
    </dgm:pt>
    <dgm:pt modelId="{73F041F4-244B-4DCF-83E5-1030D220B604}" type="pres">
      <dgm:prSet presAssocID="{27C7CB11-A20E-45F4-BE48-58EC05AF75F9}" presName="vert2" presStyleCnt="0"/>
      <dgm:spPr/>
    </dgm:pt>
    <dgm:pt modelId="{E1B83CB3-0BD1-4778-A4C5-3486AB0CF196}" type="pres">
      <dgm:prSet presAssocID="{27C7CB11-A20E-45F4-BE48-58EC05AF75F9}" presName="thinLine2b" presStyleLbl="callout" presStyleIdx="1" presStyleCnt="3"/>
      <dgm:spPr>
        <a:xfrm>
          <a:off x="1126439" y="585672"/>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D15AA373-92B9-407D-B616-1755FE018B25}" type="pres">
      <dgm:prSet presAssocID="{27C7CB11-A20E-45F4-BE48-58EC05AF75F9}" presName="vertSpace2b" presStyleCnt="0"/>
      <dgm:spPr/>
    </dgm:pt>
    <dgm:pt modelId="{BDE1AD63-8112-4044-BABF-FA6C3E6AD377}" type="pres">
      <dgm:prSet presAssocID="{B67F01FB-6F52-41FA-B5FA-ADB74C4B65C9}" presName="horz2" presStyleCnt="0"/>
      <dgm:spPr/>
    </dgm:pt>
    <dgm:pt modelId="{0B0DEF26-1A8B-4BF1-8093-0FCA37E4B4EF}" type="pres">
      <dgm:prSet presAssocID="{B67F01FB-6F52-41FA-B5FA-ADB74C4B65C9}" presName="horzSpace2" presStyleCnt="0"/>
      <dgm:spPr/>
    </dgm:pt>
    <dgm:pt modelId="{F3618643-CAFB-449A-8BE7-62B5D003DC3F}" type="pres">
      <dgm:prSet presAssocID="{B67F01FB-6F52-41FA-B5FA-ADB74C4B65C9}" presName="tx2" presStyleLbl="revTx" presStyleIdx="3" presStyleCnt="4"/>
      <dgm:spPr>
        <a:prstGeom prst="rect">
          <a:avLst/>
        </a:prstGeom>
      </dgm:spPr>
    </dgm:pt>
    <dgm:pt modelId="{B1EA44EB-AC9F-4685-A926-CD592E25940E}" type="pres">
      <dgm:prSet presAssocID="{B67F01FB-6F52-41FA-B5FA-ADB74C4B65C9}" presName="vert2" presStyleCnt="0"/>
      <dgm:spPr/>
    </dgm:pt>
    <dgm:pt modelId="{1975CC68-3ACB-4180-B789-28AD51EC303E}" type="pres">
      <dgm:prSet presAssocID="{B67F01FB-6F52-41FA-B5FA-ADB74C4B65C9}" presName="thinLine2b" presStyleLbl="callout" presStyleIdx="2" presStyleCnt="3"/>
      <dgm:spPr>
        <a:xfrm>
          <a:off x="1126439" y="878509"/>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3CB90E29-DE5A-4C57-ACE4-C306FEF10CB7}" type="pres">
      <dgm:prSet presAssocID="{B67F01FB-6F52-41FA-B5FA-ADB74C4B65C9}" presName="vertSpace2b" presStyleCnt="0"/>
      <dgm:spPr/>
    </dgm:pt>
  </dgm:ptLst>
  <dgm:cxnLst>
    <dgm:cxn modelId="{3523F61C-6C9E-4678-90B9-5E90BA143DE5}" type="presOf" srcId="{C7EA721A-5024-4268-B980-2462C554F035}" destId="{870D19C7-9509-427D-9EAD-C3FEBAE9186A}" srcOrd="0" destOrd="0" presId="urn:microsoft.com/office/officeart/2008/layout/LinedList"/>
    <dgm:cxn modelId="{21F31B31-8A8D-44FC-B28B-7E204D0CF54C}" srcId="{46FA6493-7F81-40F0-88D9-BD57B62475F3}" destId="{32C15B9A-68E0-4A32-AD8D-F41BA8E50D1B}" srcOrd="0" destOrd="0" parTransId="{E91BC7A4-7442-4163-B4CA-3A60C2FC201A}" sibTransId="{7E59F711-87AB-4DC4-8442-70F18B2D086B}"/>
    <dgm:cxn modelId="{76EAC85B-3658-4649-B2BB-3FE895C3E2FA}" type="presOf" srcId="{46FA6493-7F81-40F0-88D9-BD57B62475F3}" destId="{83A64FDE-C65B-41E1-AC60-04ED63CE23CD}" srcOrd="0" destOrd="0" presId="urn:microsoft.com/office/officeart/2008/layout/LinedList"/>
    <dgm:cxn modelId="{B5671287-AA94-4A14-9240-11B54F208F46}" type="presOf" srcId="{B67F01FB-6F52-41FA-B5FA-ADB74C4B65C9}" destId="{F3618643-CAFB-449A-8BE7-62B5D003DC3F}" srcOrd="0" destOrd="0" presId="urn:microsoft.com/office/officeart/2008/layout/LinedList"/>
    <dgm:cxn modelId="{20EC1A8D-BB55-484B-B13F-9274CEBABE55}" srcId="{32C15B9A-68E0-4A32-AD8D-F41BA8E50D1B}" destId="{C7EA721A-5024-4268-B980-2462C554F035}" srcOrd="0" destOrd="0" parTransId="{A39792BD-655F-4CF1-8640-AE2E646B37F4}" sibTransId="{BD0F8AC2-8E93-4E19-AAE4-15D361E08C77}"/>
    <dgm:cxn modelId="{A69BAE8D-4B44-466E-A9D8-BDA6D6CC7710}" srcId="{32C15B9A-68E0-4A32-AD8D-F41BA8E50D1B}" destId="{27C7CB11-A20E-45F4-BE48-58EC05AF75F9}" srcOrd="1" destOrd="0" parTransId="{302312B9-BE99-4800-8D8A-A2F7E671059E}" sibTransId="{C00E2F52-853F-4566-A7DA-A23B0EB8D1F2}"/>
    <dgm:cxn modelId="{2041B9B3-9D08-4CCD-9C74-9E5D63AB5E4C}" type="presOf" srcId="{32C15B9A-68E0-4A32-AD8D-F41BA8E50D1B}" destId="{DA0C1D8D-CDCA-4BA1-847A-1ADB8B18395C}" srcOrd="0" destOrd="0" presId="urn:microsoft.com/office/officeart/2008/layout/LinedList"/>
    <dgm:cxn modelId="{EE581EB4-9601-45E6-9FAB-5AE4A49A29E9}" type="presOf" srcId="{27C7CB11-A20E-45F4-BE48-58EC05AF75F9}" destId="{C827EA03-0A48-44A6-B952-56D1B80BE414}" srcOrd="0" destOrd="0" presId="urn:microsoft.com/office/officeart/2008/layout/LinedList"/>
    <dgm:cxn modelId="{EB91D2CD-1EA2-41DA-8DC9-A7538B2EC359}" srcId="{32C15B9A-68E0-4A32-AD8D-F41BA8E50D1B}" destId="{B67F01FB-6F52-41FA-B5FA-ADB74C4B65C9}" srcOrd="2" destOrd="0" parTransId="{AD72C0C9-2AA1-4C6D-898D-F853483BD382}" sibTransId="{0AAD1A90-53E9-4A68-B2CE-702D8EE86641}"/>
    <dgm:cxn modelId="{FC8AA2E6-26C4-4F54-80F7-23AF7E835F6B}" type="presParOf" srcId="{83A64FDE-C65B-41E1-AC60-04ED63CE23CD}" destId="{4E93C19A-2112-44C9-9F03-339379A3DFA7}" srcOrd="0" destOrd="0" presId="urn:microsoft.com/office/officeart/2008/layout/LinedList"/>
    <dgm:cxn modelId="{9586E013-6790-46A2-8C98-FB703D1AA69B}" type="presParOf" srcId="{83A64FDE-C65B-41E1-AC60-04ED63CE23CD}" destId="{BC30DF56-2C86-44A5-BF35-F1395BD23EB1}" srcOrd="1" destOrd="0" presId="urn:microsoft.com/office/officeart/2008/layout/LinedList"/>
    <dgm:cxn modelId="{468D791D-73E6-495E-9182-F680B5F0823D}" type="presParOf" srcId="{BC30DF56-2C86-44A5-BF35-F1395BD23EB1}" destId="{DA0C1D8D-CDCA-4BA1-847A-1ADB8B18395C}" srcOrd="0" destOrd="0" presId="urn:microsoft.com/office/officeart/2008/layout/LinedList"/>
    <dgm:cxn modelId="{C8760B7B-431F-4F67-B5BF-1F2ECF6B1B79}" type="presParOf" srcId="{BC30DF56-2C86-44A5-BF35-F1395BD23EB1}" destId="{B6830EAE-C89D-463A-899E-7261AC532A13}" srcOrd="1" destOrd="0" presId="urn:microsoft.com/office/officeart/2008/layout/LinedList"/>
    <dgm:cxn modelId="{EEB6CF8C-0545-4E15-936A-5288FE1D2FB1}" type="presParOf" srcId="{B6830EAE-C89D-463A-899E-7261AC532A13}" destId="{931678F9-6927-4F17-AD95-A6A82E406215}" srcOrd="0" destOrd="0" presId="urn:microsoft.com/office/officeart/2008/layout/LinedList"/>
    <dgm:cxn modelId="{B0A00E66-E13D-461F-9A5E-FFA78A10C072}" type="presParOf" srcId="{B6830EAE-C89D-463A-899E-7261AC532A13}" destId="{630309E5-322C-404A-98F0-20ED622FCBF6}" srcOrd="1" destOrd="0" presId="urn:microsoft.com/office/officeart/2008/layout/LinedList"/>
    <dgm:cxn modelId="{B533E8D6-F155-436E-819E-0B9A55E69A4C}" type="presParOf" srcId="{630309E5-322C-404A-98F0-20ED622FCBF6}" destId="{438FBAE0-0557-4D8B-BBA9-719332C044B3}" srcOrd="0" destOrd="0" presId="urn:microsoft.com/office/officeart/2008/layout/LinedList"/>
    <dgm:cxn modelId="{3A8EAC82-C8EC-4DE5-B3FA-725DA1CE7643}" type="presParOf" srcId="{630309E5-322C-404A-98F0-20ED622FCBF6}" destId="{870D19C7-9509-427D-9EAD-C3FEBAE9186A}" srcOrd="1" destOrd="0" presId="urn:microsoft.com/office/officeart/2008/layout/LinedList"/>
    <dgm:cxn modelId="{57163985-C540-424C-AD6E-247C0D962AB4}" type="presParOf" srcId="{630309E5-322C-404A-98F0-20ED622FCBF6}" destId="{B789F622-6228-47BF-BAAE-98A800766B3C}" srcOrd="2" destOrd="0" presId="urn:microsoft.com/office/officeart/2008/layout/LinedList"/>
    <dgm:cxn modelId="{A0721935-9346-4D8B-99DA-EF30B87E0C72}" type="presParOf" srcId="{B6830EAE-C89D-463A-899E-7261AC532A13}" destId="{9C330E5C-A3E6-4541-BFBA-F11FFE5CC5E8}" srcOrd="2" destOrd="0" presId="urn:microsoft.com/office/officeart/2008/layout/LinedList"/>
    <dgm:cxn modelId="{A362FD2A-A173-44E1-87AB-F401F1AECD8B}" type="presParOf" srcId="{B6830EAE-C89D-463A-899E-7261AC532A13}" destId="{2D7321D3-7F4B-4C9E-9377-CA8A72F3A066}" srcOrd="3" destOrd="0" presId="urn:microsoft.com/office/officeart/2008/layout/LinedList"/>
    <dgm:cxn modelId="{9F278134-333C-42F1-A86B-262EB5FE9C2B}" type="presParOf" srcId="{B6830EAE-C89D-463A-899E-7261AC532A13}" destId="{F07AD582-5375-4D43-B6A2-A3371017BB0B}" srcOrd="4" destOrd="0" presId="urn:microsoft.com/office/officeart/2008/layout/LinedList"/>
    <dgm:cxn modelId="{FF27ACFF-6E5F-4CF2-9339-E33739E7C1BD}" type="presParOf" srcId="{F07AD582-5375-4D43-B6A2-A3371017BB0B}" destId="{262EC0AD-DB32-41B6-BB04-61E6DF8119AD}" srcOrd="0" destOrd="0" presId="urn:microsoft.com/office/officeart/2008/layout/LinedList"/>
    <dgm:cxn modelId="{1A614445-FA5C-420B-B385-F39793339DBE}" type="presParOf" srcId="{F07AD582-5375-4D43-B6A2-A3371017BB0B}" destId="{C827EA03-0A48-44A6-B952-56D1B80BE414}" srcOrd="1" destOrd="0" presId="urn:microsoft.com/office/officeart/2008/layout/LinedList"/>
    <dgm:cxn modelId="{2170B652-87AF-48B6-8753-BC9F7C6B9F18}" type="presParOf" srcId="{F07AD582-5375-4D43-B6A2-A3371017BB0B}" destId="{73F041F4-244B-4DCF-83E5-1030D220B604}" srcOrd="2" destOrd="0" presId="urn:microsoft.com/office/officeart/2008/layout/LinedList"/>
    <dgm:cxn modelId="{D5BF2FD2-DB73-4F3E-B845-A902F5B07E15}" type="presParOf" srcId="{B6830EAE-C89D-463A-899E-7261AC532A13}" destId="{E1B83CB3-0BD1-4778-A4C5-3486AB0CF196}" srcOrd="5" destOrd="0" presId="urn:microsoft.com/office/officeart/2008/layout/LinedList"/>
    <dgm:cxn modelId="{3AD7D4DA-A8CC-412F-9F03-FDA30C874F7B}" type="presParOf" srcId="{B6830EAE-C89D-463A-899E-7261AC532A13}" destId="{D15AA373-92B9-407D-B616-1755FE018B25}" srcOrd="6" destOrd="0" presId="urn:microsoft.com/office/officeart/2008/layout/LinedList"/>
    <dgm:cxn modelId="{45F75D64-8C49-4038-BC73-635DC57EA232}" type="presParOf" srcId="{B6830EAE-C89D-463A-899E-7261AC532A13}" destId="{BDE1AD63-8112-4044-BABF-FA6C3E6AD377}" srcOrd="7" destOrd="0" presId="urn:microsoft.com/office/officeart/2008/layout/LinedList"/>
    <dgm:cxn modelId="{30AD93A1-4D9E-46A4-89A6-8A6DBB5DDDF6}" type="presParOf" srcId="{BDE1AD63-8112-4044-BABF-FA6C3E6AD377}" destId="{0B0DEF26-1A8B-4BF1-8093-0FCA37E4B4EF}" srcOrd="0" destOrd="0" presId="urn:microsoft.com/office/officeart/2008/layout/LinedList"/>
    <dgm:cxn modelId="{AABBFF21-9835-4176-99B1-DA40761861AA}" type="presParOf" srcId="{BDE1AD63-8112-4044-BABF-FA6C3E6AD377}" destId="{F3618643-CAFB-449A-8BE7-62B5D003DC3F}" srcOrd="1" destOrd="0" presId="urn:microsoft.com/office/officeart/2008/layout/LinedList"/>
    <dgm:cxn modelId="{4F765886-535C-43E3-8DDC-70301366FFAB}" type="presParOf" srcId="{BDE1AD63-8112-4044-BABF-FA6C3E6AD377}" destId="{B1EA44EB-AC9F-4685-A926-CD592E25940E}" srcOrd="2" destOrd="0" presId="urn:microsoft.com/office/officeart/2008/layout/LinedList"/>
    <dgm:cxn modelId="{F004E041-8E8E-415E-96F0-F2FE0F7E9371}" type="presParOf" srcId="{B6830EAE-C89D-463A-899E-7261AC532A13}" destId="{1975CC68-3ACB-4180-B789-28AD51EC303E}" srcOrd="8" destOrd="0" presId="urn:microsoft.com/office/officeart/2008/layout/LinedList"/>
    <dgm:cxn modelId="{937852DE-E26D-4B86-869D-2082EDCD0F04}" type="presParOf" srcId="{B6830EAE-C89D-463A-899E-7261AC532A13}" destId="{3CB90E29-DE5A-4C57-ACE4-C306FEF10CB7}" srcOrd="9" destOrd="0" presId="urn:microsoft.com/office/officeart/2008/layout/Lined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F98318-769C-4F84-95D0-D6FF62A8EC5B}"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sl-SI"/>
        </a:p>
      </dgm:t>
    </dgm:pt>
    <dgm:pt modelId="{64653FC0-C7A5-4DD3-8320-9936C507E7B6}">
      <dgm:prSet phldrT="[besedilo]" custT="1"/>
      <dgm:spPr>
        <a:xfrm>
          <a:off x="0" y="503"/>
          <a:ext cx="1114836" cy="1030435"/>
        </a:xfrm>
        <a:noFill/>
        <a:ln>
          <a:noFill/>
        </a:ln>
        <a:effectLst/>
      </dgm:spPr>
      <dgm:t>
        <a:bodyPr/>
        <a:lstStyle/>
        <a:p>
          <a:r>
            <a:rPr lang="sl-SI" sz="900" b="1">
              <a:solidFill>
                <a:srgbClr val="5B9BD5"/>
              </a:solidFill>
              <a:latin typeface="Arial" panose="020B0604020202020204" pitchFamily="34" charset="0"/>
              <a:ea typeface="+mn-ea"/>
              <a:cs typeface="Arial" panose="020B0604020202020204" pitchFamily="34" charset="0"/>
            </a:rPr>
            <a:t>Delo ZRSZ z delodajalci </a:t>
          </a:r>
        </a:p>
        <a:p>
          <a:r>
            <a:rPr lang="sl-SI" sz="900" b="1">
              <a:solidFill>
                <a:srgbClr val="5B9BD5"/>
              </a:solidFill>
              <a:latin typeface="Arial" panose="020B0604020202020204" pitchFamily="34" charset="0"/>
              <a:ea typeface="+mn-ea"/>
              <a:cs typeface="Arial" panose="020B0604020202020204" pitchFamily="34" charset="0"/>
            </a:rPr>
            <a:t>zajema:</a:t>
          </a:r>
        </a:p>
      </dgm:t>
    </dgm:pt>
    <dgm:pt modelId="{79FDAB34-1895-44BA-8EBB-7DE100AF7A8C}" type="parTrans" cxnId="{AF8A3683-F02B-43B7-95EA-F2B75011C4D4}">
      <dgm:prSet/>
      <dgm:spPr/>
      <dgm:t>
        <a:bodyPr/>
        <a:lstStyle/>
        <a:p>
          <a:endParaRPr lang="sl-SI" sz="900">
            <a:latin typeface="Arial Narrow" panose="020B0606020202030204" pitchFamily="34" charset="0"/>
          </a:endParaRPr>
        </a:p>
      </dgm:t>
    </dgm:pt>
    <dgm:pt modelId="{833EC8F7-BE25-4D0C-A5B4-6A6DFC30421C}" type="sibTrans" cxnId="{AF8A3683-F02B-43B7-95EA-F2B75011C4D4}">
      <dgm:prSet/>
      <dgm:spPr/>
      <dgm:t>
        <a:bodyPr/>
        <a:lstStyle/>
        <a:p>
          <a:endParaRPr lang="sl-SI" sz="900">
            <a:latin typeface="Arial Narrow" panose="020B0606020202030204" pitchFamily="34" charset="0"/>
          </a:endParaRPr>
        </a:p>
      </dgm:t>
    </dgm:pt>
    <dgm:pt modelId="{6D8B2858-6BC5-418D-9B12-47608F7E1174}">
      <dgm:prSet phldrT="[besedilo]" custT="1"/>
      <dgm:spPr>
        <a:xfrm>
          <a:off x="1198449" y="16604"/>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delavcev za delodajalce,</a:t>
          </a:r>
        </a:p>
      </dgm:t>
    </dgm:pt>
    <dgm:pt modelId="{8DD047FC-F112-4991-A652-683A2DB0019A}" type="parTrans" cxnId="{0EB9019C-0B7A-44D0-9F97-10DE9B7807E6}">
      <dgm:prSet/>
      <dgm:spPr/>
      <dgm:t>
        <a:bodyPr/>
        <a:lstStyle/>
        <a:p>
          <a:endParaRPr lang="sl-SI" sz="900">
            <a:latin typeface="Arial Narrow" panose="020B0606020202030204" pitchFamily="34" charset="0"/>
          </a:endParaRPr>
        </a:p>
      </dgm:t>
    </dgm:pt>
    <dgm:pt modelId="{7FF3CF38-A1C2-44E7-A030-7581D390CD2F}" type="sibTrans" cxnId="{0EB9019C-0B7A-44D0-9F97-10DE9B7807E6}">
      <dgm:prSet/>
      <dgm:spPr/>
      <dgm:t>
        <a:bodyPr/>
        <a:lstStyle/>
        <a:p>
          <a:endParaRPr lang="sl-SI" sz="900">
            <a:latin typeface="Arial Narrow" panose="020B0606020202030204" pitchFamily="34" charset="0"/>
          </a:endParaRPr>
        </a:p>
      </dgm:t>
    </dgm:pt>
    <dgm:pt modelId="{9FAB0E6C-69B0-464F-96C1-14749AAD32C1}">
      <dgm:prSet phldrT="[besedilo]" custT="1"/>
      <dgm:spPr>
        <a:xfrm>
          <a:off x="1198449" y="354715"/>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načrtovanje sodelovanja z izdelavo akcijskega načrta za deficitarne poklice,</a:t>
          </a:r>
        </a:p>
      </dgm:t>
    </dgm:pt>
    <dgm:pt modelId="{2A571BBB-866A-457B-A12F-C6F740B99A44}" type="parTrans" cxnId="{F1AE6F20-DC9C-4D4A-85B0-37FB4CA30451}">
      <dgm:prSet/>
      <dgm:spPr/>
      <dgm:t>
        <a:bodyPr/>
        <a:lstStyle/>
        <a:p>
          <a:endParaRPr lang="sl-SI" sz="900">
            <a:latin typeface="Arial Narrow" panose="020B0606020202030204" pitchFamily="34" charset="0"/>
          </a:endParaRPr>
        </a:p>
      </dgm:t>
    </dgm:pt>
    <dgm:pt modelId="{FD644942-CD07-46FC-AAFB-771C3AED46AD}" type="sibTrans" cxnId="{F1AE6F20-DC9C-4D4A-85B0-37FB4CA30451}">
      <dgm:prSet/>
      <dgm:spPr/>
      <dgm:t>
        <a:bodyPr/>
        <a:lstStyle/>
        <a:p>
          <a:endParaRPr lang="sl-SI" sz="900">
            <a:latin typeface="Arial Narrow" panose="020B0606020202030204" pitchFamily="34" charset="0"/>
          </a:endParaRPr>
        </a:p>
      </dgm:t>
    </dgm:pt>
    <dgm:pt modelId="{86FD0383-92F7-4D75-AC11-3B1C592812AA}">
      <dgm:prSet phldrT="[besedilo]" custT="1"/>
      <dgm:spPr>
        <a:xfrm>
          <a:off x="1198449" y="692827"/>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strateško sodelovanje za dolgoročnejše vzpostavljanje in prilagajanje novih storitev zavoda predvidenim spremembam na trgu dela. </a:t>
          </a:r>
        </a:p>
      </dgm:t>
    </dgm:pt>
    <dgm:pt modelId="{802774D5-4EC1-41B8-BF5E-C8229C5081BD}" type="parTrans" cxnId="{C7DE355F-C531-4F12-9D50-E37A3A6FA37B}">
      <dgm:prSet/>
      <dgm:spPr/>
      <dgm:t>
        <a:bodyPr/>
        <a:lstStyle/>
        <a:p>
          <a:endParaRPr lang="sl-SI" sz="900">
            <a:latin typeface="Arial Narrow" panose="020B0606020202030204" pitchFamily="34" charset="0"/>
          </a:endParaRPr>
        </a:p>
      </dgm:t>
    </dgm:pt>
    <dgm:pt modelId="{D78D3DE2-6142-499F-BC25-B51D7A6A40B5}" type="sibTrans" cxnId="{C7DE355F-C531-4F12-9D50-E37A3A6FA37B}">
      <dgm:prSet/>
      <dgm:spPr/>
      <dgm:t>
        <a:bodyPr/>
        <a:lstStyle/>
        <a:p>
          <a:endParaRPr lang="sl-SI" sz="900">
            <a:latin typeface="Arial Narrow" panose="020B0606020202030204" pitchFamily="34" charset="0"/>
          </a:endParaRPr>
        </a:p>
      </dgm:t>
    </dgm:pt>
    <dgm:pt modelId="{AE358A85-FA60-4F4D-84C8-C64068B021EC}" type="pres">
      <dgm:prSet presAssocID="{C5F98318-769C-4F84-95D0-D6FF62A8EC5B}" presName="vert0" presStyleCnt="0">
        <dgm:presLayoutVars>
          <dgm:dir/>
          <dgm:animOne val="branch"/>
          <dgm:animLvl val="lvl"/>
        </dgm:presLayoutVars>
      </dgm:prSet>
      <dgm:spPr/>
    </dgm:pt>
    <dgm:pt modelId="{C181C658-A16E-4FF4-83E2-38328464E333}" type="pres">
      <dgm:prSet presAssocID="{64653FC0-C7A5-4DD3-8320-9936C507E7B6}" presName="thickLine" presStyleLbl="alignNode1" presStyleIdx="0" presStyleCnt="1"/>
      <dgm:spPr>
        <a:xfrm>
          <a:off x="0" y="503"/>
          <a:ext cx="5574182"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66874BB3-B7E3-4F9D-9219-BD4EAEB8E89E}" type="pres">
      <dgm:prSet presAssocID="{64653FC0-C7A5-4DD3-8320-9936C507E7B6}" presName="horz1" presStyleCnt="0"/>
      <dgm:spPr/>
    </dgm:pt>
    <dgm:pt modelId="{E35FBDF8-E294-4324-96F8-379A23BC207F}" type="pres">
      <dgm:prSet presAssocID="{64653FC0-C7A5-4DD3-8320-9936C507E7B6}" presName="tx1" presStyleLbl="revTx" presStyleIdx="0" presStyleCnt="4"/>
      <dgm:spPr>
        <a:prstGeom prst="rect">
          <a:avLst/>
        </a:prstGeom>
      </dgm:spPr>
    </dgm:pt>
    <dgm:pt modelId="{8F3A6B90-5B18-494F-9211-BEE38301135B}" type="pres">
      <dgm:prSet presAssocID="{64653FC0-C7A5-4DD3-8320-9936C507E7B6}" presName="vert1" presStyleCnt="0"/>
      <dgm:spPr/>
    </dgm:pt>
    <dgm:pt modelId="{06B09E07-AF27-4A6D-92C0-28DBEF698558}" type="pres">
      <dgm:prSet presAssocID="{6D8B2858-6BC5-418D-9B12-47608F7E1174}" presName="vertSpace2a" presStyleCnt="0"/>
      <dgm:spPr/>
    </dgm:pt>
    <dgm:pt modelId="{2E898C51-59BF-4FD9-ABE0-2EFBD99C31A6}" type="pres">
      <dgm:prSet presAssocID="{6D8B2858-6BC5-418D-9B12-47608F7E1174}" presName="horz2" presStyleCnt="0"/>
      <dgm:spPr/>
    </dgm:pt>
    <dgm:pt modelId="{F9848332-E76D-4205-A36A-E76B8C3437EE}" type="pres">
      <dgm:prSet presAssocID="{6D8B2858-6BC5-418D-9B12-47608F7E1174}" presName="horzSpace2" presStyleCnt="0"/>
      <dgm:spPr/>
    </dgm:pt>
    <dgm:pt modelId="{BC241FE8-1040-41A0-9FD2-DA36783839F2}" type="pres">
      <dgm:prSet presAssocID="{6D8B2858-6BC5-418D-9B12-47608F7E1174}" presName="tx2" presStyleLbl="revTx" presStyleIdx="1" presStyleCnt="4"/>
      <dgm:spPr>
        <a:prstGeom prst="rect">
          <a:avLst/>
        </a:prstGeom>
      </dgm:spPr>
    </dgm:pt>
    <dgm:pt modelId="{096DD69F-BAF5-46E9-AE96-6442F17C5FDD}" type="pres">
      <dgm:prSet presAssocID="{6D8B2858-6BC5-418D-9B12-47608F7E1174}" presName="vert2" presStyleCnt="0"/>
      <dgm:spPr/>
    </dgm:pt>
    <dgm:pt modelId="{3CB8B1F7-C77F-4E59-B196-D4492883CA73}" type="pres">
      <dgm:prSet presAssocID="{6D8B2858-6BC5-418D-9B12-47608F7E1174}" presName="thinLine2b" presStyleLbl="callout" presStyleIdx="0" presStyleCnt="3"/>
      <dgm:spPr>
        <a:xfrm>
          <a:off x="1114836" y="338615"/>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9C186AA9-9F8D-49B2-A2CC-6E898477FE93}" type="pres">
      <dgm:prSet presAssocID="{6D8B2858-6BC5-418D-9B12-47608F7E1174}" presName="vertSpace2b" presStyleCnt="0"/>
      <dgm:spPr/>
    </dgm:pt>
    <dgm:pt modelId="{F57102A8-6CEB-4267-965E-769565146266}" type="pres">
      <dgm:prSet presAssocID="{9FAB0E6C-69B0-464F-96C1-14749AAD32C1}" presName="horz2" presStyleCnt="0"/>
      <dgm:spPr/>
    </dgm:pt>
    <dgm:pt modelId="{78644F48-868C-43DE-8A9D-8858AD2EA2E2}" type="pres">
      <dgm:prSet presAssocID="{9FAB0E6C-69B0-464F-96C1-14749AAD32C1}" presName="horzSpace2" presStyleCnt="0"/>
      <dgm:spPr/>
    </dgm:pt>
    <dgm:pt modelId="{259B974A-02DA-49B6-9CE0-6A12A7D09F36}" type="pres">
      <dgm:prSet presAssocID="{9FAB0E6C-69B0-464F-96C1-14749AAD32C1}" presName="tx2" presStyleLbl="revTx" presStyleIdx="2" presStyleCnt="4"/>
      <dgm:spPr>
        <a:prstGeom prst="rect">
          <a:avLst/>
        </a:prstGeom>
      </dgm:spPr>
    </dgm:pt>
    <dgm:pt modelId="{6330F870-D928-45FE-A75F-3B76F86DA36C}" type="pres">
      <dgm:prSet presAssocID="{9FAB0E6C-69B0-464F-96C1-14749AAD32C1}" presName="vert2" presStyleCnt="0"/>
      <dgm:spPr/>
    </dgm:pt>
    <dgm:pt modelId="{9925A06B-3999-4912-9AD7-BE7338861D8C}" type="pres">
      <dgm:prSet presAssocID="{9FAB0E6C-69B0-464F-96C1-14749AAD32C1}" presName="thinLine2b" presStyleLbl="callout" presStyleIdx="1" presStyleCnt="3"/>
      <dgm:spPr>
        <a:xfrm>
          <a:off x="1114836" y="676727"/>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28618B43-FACE-4119-81BA-5E1FEB2A2B78}" type="pres">
      <dgm:prSet presAssocID="{9FAB0E6C-69B0-464F-96C1-14749AAD32C1}" presName="vertSpace2b" presStyleCnt="0"/>
      <dgm:spPr/>
    </dgm:pt>
    <dgm:pt modelId="{6A6F4F8D-CE65-4429-9B28-9E4321A433C3}" type="pres">
      <dgm:prSet presAssocID="{86FD0383-92F7-4D75-AC11-3B1C592812AA}" presName="horz2" presStyleCnt="0"/>
      <dgm:spPr/>
    </dgm:pt>
    <dgm:pt modelId="{2F605E30-0D0D-40C9-9FCC-0A997ADE67F7}" type="pres">
      <dgm:prSet presAssocID="{86FD0383-92F7-4D75-AC11-3B1C592812AA}" presName="horzSpace2" presStyleCnt="0"/>
      <dgm:spPr/>
    </dgm:pt>
    <dgm:pt modelId="{05944817-89F9-4311-ACA7-8D92DBCCEDC9}" type="pres">
      <dgm:prSet presAssocID="{86FD0383-92F7-4D75-AC11-3B1C592812AA}" presName="tx2" presStyleLbl="revTx" presStyleIdx="3" presStyleCnt="4"/>
      <dgm:spPr>
        <a:prstGeom prst="rect">
          <a:avLst/>
        </a:prstGeom>
      </dgm:spPr>
    </dgm:pt>
    <dgm:pt modelId="{49F4340A-AC0A-440D-A490-9B3DD8017A03}" type="pres">
      <dgm:prSet presAssocID="{86FD0383-92F7-4D75-AC11-3B1C592812AA}" presName="vert2" presStyleCnt="0"/>
      <dgm:spPr/>
    </dgm:pt>
    <dgm:pt modelId="{6F2BACA2-383E-4793-ABCE-740E071A86CD}" type="pres">
      <dgm:prSet presAssocID="{86FD0383-92F7-4D75-AC11-3B1C592812AA}" presName="thinLine2b" presStyleLbl="callout" presStyleIdx="2" presStyleCnt="3"/>
      <dgm:spPr>
        <a:xfrm>
          <a:off x="1114836" y="1014838"/>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45AF3B7E-9FB0-46E2-A5B0-EAD2F46D0F01}" type="pres">
      <dgm:prSet presAssocID="{86FD0383-92F7-4D75-AC11-3B1C592812AA}" presName="vertSpace2b" presStyleCnt="0"/>
      <dgm:spPr/>
    </dgm:pt>
  </dgm:ptLst>
  <dgm:cxnLst>
    <dgm:cxn modelId="{F1AE6F20-DC9C-4D4A-85B0-37FB4CA30451}" srcId="{64653FC0-C7A5-4DD3-8320-9936C507E7B6}" destId="{9FAB0E6C-69B0-464F-96C1-14749AAD32C1}" srcOrd="1" destOrd="0" parTransId="{2A571BBB-866A-457B-A12F-C6F740B99A44}" sibTransId="{FD644942-CD07-46FC-AAFB-771C3AED46AD}"/>
    <dgm:cxn modelId="{4C8D7E23-A711-4937-A012-F3BED93153D6}" type="presOf" srcId="{6D8B2858-6BC5-418D-9B12-47608F7E1174}" destId="{BC241FE8-1040-41A0-9FD2-DA36783839F2}" srcOrd="0" destOrd="0" presId="urn:microsoft.com/office/officeart/2008/layout/LinedList"/>
    <dgm:cxn modelId="{EB95E32C-B5E3-433B-8DD4-769D81B1CF32}" type="presOf" srcId="{86FD0383-92F7-4D75-AC11-3B1C592812AA}" destId="{05944817-89F9-4311-ACA7-8D92DBCCEDC9}" srcOrd="0" destOrd="0" presId="urn:microsoft.com/office/officeart/2008/layout/LinedList"/>
    <dgm:cxn modelId="{C7DE355F-C531-4F12-9D50-E37A3A6FA37B}" srcId="{64653FC0-C7A5-4DD3-8320-9936C507E7B6}" destId="{86FD0383-92F7-4D75-AC11-3B1C592812AA}" srcOrd="2" destOrd="0" parTransId="{802774D5-4EC1-41B8-BF5E-C8229C5081BD}" sibTransId="{D78D3DE2-6142-499F-BC25-B51D7A6A40B5}"/>
    <dgm:cxn modelId="{5794D842-B22E-4CE2-8836-8E4CDFACB918}" type="presOf" srcId="{64653FC0-C7A5-4DD3-8320-9936C507E7B6}" destId="{E35FBDF8-E294-4324-96F8-379A23BC207F}" srcOrd="0" destOrd="0" presId="urn:microsoft.com/office/officeart/2008/layout/LinedList"/>
    <dgm:cxn modelId="{AF8A3683-F02B-43B7-95EA-F2B75011C4D4}" srcId="{C5F98318-769C-4F84-95D0-D6FF62A8EC5B}" destId="{64653FC0-C7A5-4DD3-8320-9936C507E7B6}" srcOrd="0" destOrd="0" parTransId="{79FDAB34-1895-44BA-8EBB-7DE100AF7A8C}" sibTransId="{833EC8F7-BE25-4D0C-A5B4-6A6DFC30421C}"/>
    <dgm:cxn modelId="{0EB9019C-0B7A-44D0-9F97-10DE9B7807E6}" srcId="{64653FC0-C7A5-4DD3-8320-9936C507E7B6}" destId="{6D8B2858-6BC5-418D-9B12-47608F7E1174}" srcOrd="0" destOrd="0" parTransId="{8DD047FC-F112-4991-A652-683A2DB0019A}" sibTransId="{7FF3CF38-A1C2-44E7-A030-7581D390CD2F}"/>
    <dgm:cxn modelId="{727691E7-D158-457E-8712-2603A8D68F55}" type="presOf" srcId="{C5F98318-769C-4F84-95D0-D6FF62A8EC5B}" destId="{AE358A85-FA60-4F4D-84C8-C64068B021EC}" srcOrd="0" destOrd="0" presId="urn:microsoft.com/office/officeart/2008/layout/LinedList"/>
    <dgm:cxn modelId="{D0390AE9-5CEC-433A-A082-9594672126C8}" type="presOf" srcId="{9FAB0E6C-69B0-464F-96C1-14749AAD32C1}" destId="{259B974A-02DA-49B6-9CE0-6A12A7D09F36}" srcOrd="0" destOrd="0" presId="urn:microsoft.com/office/officeart/2008/layout/LinedList"/>
    <dgm:cxn modelId="{44592843-4D69-4051-A225-6F9BD1A8D6DA}" type="presParOf" srcId="{AE358A85-FA60-4F4D-84C8-C64068B021EC}" destId="{C181C658-A16E-4FF4-83E2-38328464E333}" srcOrd="0" destOrd="0" presId="urn:microsoft.com/office/officeart/2008/layout/LinedList"/>
    <dgm:cxn modelId="{C825CA5E-454C-49C3-B29D-337E832E8203}" type="presParOf" srcId="{AE358A85-FA60-4F4D-84C8-C64068B021EC}" destId="{66874BB3-B7E3-4F9D-9219-BD4EAEB8E89E}" srcOrd="1" destOrd="0" presId="urn:microsoft.com/office/officeart/2008/layout/LinedList"/>
    <dgm:cxn modelId="{C268B18D-F616-428C-BDEA-ADD6617A27A3}" type="presParOf" srcId="{66874BB3-B7E3-4F9D-9219-BD4EAEB8E89E}" destId="{E35FBDF8-E294-4324-96F8-379A23BC207F}" srcOrd="0" destOrd="0" presId="urn:microsoft.com/office/officeart/2008/layout/LinedList"/>
    <dgm:cxn modelId="{A11F4D34-3EC2-4B2E-B6E8-DB9A0FB8D13A}" type="presParOf" srcId="{66874BB3-B7E3-4F9D-9219-BD4EAEB8E89E}" destId="{8F3A6B90-5B18-494F-9211-BEE38301135B}" srcOrd="1" destOrd="0" presId="urn:microsoft.com/office/officeart/2008/layout/LinedList"/>
    <dgm:cxn modelId="{B8DD68E0-E92B-4E05-A02B-27287A633569}" type="presParOf" srcId="{8F3A6B90-5B18-494F-9211-BEE38301135B}" destId="{06B09E07-AF27-4A6D-92C0-28DBEF698558}" srcOrd="0" destOrd="0" presId="urn:microsoft.com/office/officeart/2008/layout/LinedList"/>
    <dgm:cxn modelId="{74D6EAA5-6A28-4A45-99B9-AA6882AE503A}" type="presParOf" srcId="{8F3A6B90-5B18-494F-9211-BEE38301135B}" destId="{2E898C51-59BF-4FD9-ABE0-2EFBD99C31A6}" srcOrd="1" destOrd="0" presId="urn:microsoft.com/office/officeart/2008/layout/LinedList"/>
    <dgm:cxn modelId="{F526E4F4-686F-44BD-BE52-6836209BD96A}" type="presParOf" srcId="{2E898C51-59BF-4FD9-ABE0-2EFBD99C31A6}" destId="{F9848332-E76D-4205-A36A-E76B8C3437EE}" srcOrd="0" destOrd="0" presId="urn:microsoft.com/office/officeart/2008/layout/LinedList"/>
    <dgm:cxn modelId="{C3BA2E6B-89C6-4646-8F35-4783C1BADA64}" type="presParOf" srcId="{2E898C51-59BF-4FD9-ABE0-2EFBD99C31A6}" destId="{BC241FE8-1040-41A0-9FD2-DA36783839F2}" srcOrd="1" destOrd="0" presId="urn:microsoft.com/office/officeart/2008/layout/LinedList"/>
    <dgm:cxn modelId="{23498EEF-0656-4EB5-AA4B-FF05A7BF06D6}" type="presParOf" srcId="{2E898C51-59BF-4FD9-ABE0-2EFBD99C31A6}" destId="{096DD69F-BAF5-46E9-AE96-6442F17C5FDD}" srcOrd="2" destOrd="0" presId="urn:microsoft.com/office/officeart/2008/layout/LinedList"/>
    <dgm:cxn modelId="{0FC4F1A0-A82D-49D3-8D40-D1684EFA450F}" type="presParOf" srcId="{8F3A6B90-5B18-494F-9211-BEE38301135B}" destId="{3CB8B1F7-C77F-4E59-B196-D4492883CA73}" srcOrd="2" destOrd="0" presId="urn:microsoft.com/office/officeart/2008/layout/LinedList"/>
    <dgm:cxn modelId="{78E3FAEF-FAAE-473C-9995-474979700825}" type="presParOf" srcId="{8F3A6B90-5B18-494F-9211-BEE38301135B}" destId="{9C186AA9-9F8D-49B2-A2CC-6E898477FE93}" srcOrd="3" destOrd="0" presId="urn:microsoft.com/office/officeart/2008/layout/LinedList"/>
    <dgm:cxn modelId="{5057BB44-1F82-48E2-AF78-0864A404F3D2}" type="presParOf" srcId="{8F3A6B90-5B18-494F-9211-BEE38301135B}" destId="{F57102A8-6CEB-4267-965E-769565146266}" srcOrd="4" destOrd="0" presId="urn:microsoft.com/office/officeart/2008/layout/LinedList"/>
    <dgm:cxn modelId="{ECE97CCC-4711-4446-85A0-F711C346921E}" type="presParOf" srcId="{F57102A8-6CEB-4267-965E-769565146266}" destId="{78644F48-868C-43DE-8A9D-8858AD2EA2E2}" srcOrd="0" destOrd="0" presId="urn:microsoft.com/office/officeart/2008/layout/LinedList"/>
    <dgm:cxn modelId="{8BE29EE6-AB72-4C2E-9572-44B58E5A52CA}" type="presParOf" srcId="{F57102A8-6CEB-4267-965E-769565146266}" destId="{259B974A-02DA-49B6-9CE0-6A12A7D09F36}" srcOrd="1" destOrd="0" presId="urn:microsoft.com/office/officeart/2008/layout/LinedList"/>
    <dgm:cxn modelId="{F938CB2F-8FD3-4494-BB0D-88D061E8268C}" type="presParOf" srcId="{F57102A8-6CEB-4267-965E-769565146266}" destId="{6330F870-D928-45FE-A75F-3B76F86DA36C}" srcOrd="2" destOrd="0" presId="urn:microsoft.com/office/officeart/2008/layout/LinedList"/>
    <dgm:cxn modelId="{F668C4C8-8084-4073-A774-7291F4FB8DC1}" type="presParOf" srcId="{8F3A6B90-5B18-494F-9211-BEE38301135B}" destId="{9925A06B-3999-4912-9AD7-BE7338861D8C}" srcOrd="5" destOrd="0" presId="urn:microsoft.com/office/officeart/2008/layout/LinedList"/>
    <dgm:cxn modelId="{38368DCD-2B51-4058-9330-292573801604}" type="presParOf" srcId="{8F3A6B90-5B18-494F-9211-BEE38301135B}" destId="{28618B43-FACE-4119-81BA-5E1FEB2A2B78}" srcOrd="6" destOrd="0" presId="urn:microsoft.com/office/officeart/2008/layout/LinedList"/>
    <dgm:cxn modelId="{ED9D2143-C525-46CA-9D54-0F19DA72FA2F}" type="presParOf" srcId="{8F3A6B90-5B18-494F-9211-BEE38301135B}" destId="{6A6F4F8D-CE65-4429-9B28-9E4321A433C3}" srcOrd="7" destOrd="0" presId="urn:microsoft.com/office/officeart/2008/layout/LinedList"/>
    <dgm:cxn modelId="{19C15FF3-0508-4342-AF8A-C49A55CCCD17}" type="presParOf" srcId="{6A6F4F8D-CE65-4429-9B28-9E4321A433C3}" destId="{2F605E30-0D0D-40C9-9FCC-0A997ADE67F7}" srcOrd="0" destOrd="0" presId="urn:microsoft.com/office/officeart/2008/layout/LinedList"/>
    <dgm:cxn modelId="{187B38FB-97AF-4D6C-830E-B53BED8EE37D}" type="presParOf" srcId="{6A6F4F8D-CE65-4429-9B28-9E4321A433C3}" destId="{05944817-89F9-4311-ACA7-8D92DBCCEDC9}" srcOrd="1" destOrd="0" presId="urn:microsoft.com/office/officeart/2008/layout/LinedList"/>
    <dgm:cxn modelId="{85A94E52-4EF5-4FBA-930C-8E3E5300302E}" type="presParOf" srcId="{6A6F4F8D-CE65-4429-9B28-9E4321A433C3}" destId="{49F4340A-AC0A-440D-A490-9B3DD8017A03}" srcOrd="2" destOrd="0" presId="urn:microsoft.com/office/officeart/2008/layout/LinedList"/>
    <dgm:cxn modelId="{DB20298A-FC9B-4973-826F-F7488836B72C}" type="presParOf" srcId="{8F3A6B90-5B18-494F-9211-BEE38301135B}" destId="{6F2BACA2-383E-4793-ABCE-740E071A86CD}" srcOrd="8" destOrd="0" presId="urn:microsoft.com/office/officeart/2008/layout/LinedList"/>
    <dgm:cxn modelId="{23B3AD38-64CD-4DC5-86D7-2152E7350C7D}" type="presParOf" srcId="{8F3A6B90-5B18-494F-9211-BEE38301135B}" destId="{45AF3B7E-9FB0-46E2-A5B0-EAD2F46D0F01}" srcOrd="9" destOrd="0" presId="urn:microsoft.com/office/officeart/2008/layout/LinedLis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E30D6-ADD2-4F84-A17C-3F056C4FA888}">
      <dsp:nvSpPr>
        <dsp:cNvPr id="0" name=""/>
        <dsp:cNvSpPr/>
      </dsp:nvSpPr>
      <dsp:spPr>
        <a:xfrm>
          <a:off x="2029"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Storitvi za trg dela</a:t>
          </a:r>
          <a:endParaRPr lang="sl-SI" sz="900" kern="1200">
            <a:solidFill>
              <a:sysClr val="window" lastClr="FFFFFF"/>
            </a:solidFill>
            <a:latin typeface="Calibri" panose="020F0502020204030204"/>
            <a:ea typeface="+mn-ea"/>
            <a:cs typeface="+mn-cs"/>
          </a:endParaRPr>
        </a:p>
      </dsp:txBody>
      <dsp:txXfrm>
        <a:off x="2029" y="21346"/>
        <a:ext cx="1220560" cy="403200"/>
      </dsp:txXfrm>
    </dsp:sp>
    <dsp:sp modelId="{D3D362C0-29C2-4171-B484-76A4AC4A4A6B}">
      <dsp:nvSpPr>
        <dsp:cNvPr id="0" name=""/>
        <dsp:cNvSpPr/>
      </dsp:nvSpPr>
      <dsp:spPr>
        <a:xfrm>
          <a:off x="2029"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Vseživljenjska karierna orientacija,</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posredovanje zaposlitve.</a:t>
          </a: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2029" y="424546"/>
        <a:ext cx="1220560" cy="1184124"/>
      </dsp:txXfrm>
    </dsp:sp>
    <dsp:sp modelId="{E423E86E-5B6D-4283-8CDF-8D78D0632B82}">
      <dsp:nvSpPr>
        <dsp:cNvPr id="0" name=""/>
        <dsp:cNvSpPr/>
      </dsp:nvSpPr>
      <dsp:spPr>
        <a:xfrm>
          <a:off x="1393468"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Aktivna politika zaposlovanja</a:t>
          </a:r>
          <a:endParaRPr lang="sl-SI" sz="900" kern="1200">
            <a:solidFill>
              <a:sysClr val="window" lastClr="FFFFFF"/>
            </a:solidFill>
            <a:latin typeface="Calibri" panose="020F0502020204030204"/>
            <a:ea typeface="+mn-ea"/>
            <a:cs typeface="+mn-cs"/>
          </a:endParaRPr>
        </a:p>
      </dsp:txBody>
      <dsp:txXfrm>
        <a:off x="1393468" y="21346"/>
        <a:ext cx="1220560" cy="403200"/>
      </dsp:txXfrm>
    </dsp:sp>
    <dsp:sp modelId="{58BCC086-BBA3-4799-874B-44075B674F3D}">
      <dsp:nvSpPr>
        <dsp:cNvPr id="0" name=""/>
        <dsp:cNvSpPr/>
      </dsp:nvSpPr>
      <dsp:spPr>
        <a:xfrm>
          <a:off x="1393468"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 Ukrepi, ki se izvajajo na trgu dela za povečevanje zaposlenosti in zmanjševanje brezposelnosti, večjo zaposljivost oseb na trgu dela ter povečanje konkurenčnosti in prožnosti delodajalcev.</a:t>
          </a: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1393468" y="424546"/>
        <a:ext cx="1220560" cy="1184124"/>
      </dsp:txXfrm>
    </dsp:sp>
    <dsp:sp modelId="{4861F54D-85DC-430D-945E-D84A7405E11F}">
      <dsp:nvSpPr>
        <dsp:cNvPr id="0" name=""/>
        <dsp:cNvSpPr/>
      </dsp:nvSpPr>
      <dsp:spPr>
        <a:xfrm>
          <a:off x="2784906"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Zavarovanje za primer brezposelnosti</a:t>
          </a:r>
          <a:endParaRPr lang="sl-SI" sz="900" kern="1200">
            <a:solidFill>
              <a:sysClr val="window" lastClr="FFFFFF"/>
            </a:solidFill>
            <a:latin typeface="Calibri" panose="020F0502020204030204"/>
            <a:ea typeface="+mn-ea"/>
            <a:cs typeface="+mn-cs"/>
          </a:endParaRPr>
        </a:p>
      </dsp:txBody>
      <dsp:txXfrm>
        <a:off x="2784906" y="21346"/>
        <a:ext cx="1220560" cy="403200"/>
      </dsp:txXfrm>
    </dsp:sp>
    <dsp:sp modelId="{0EF29CAB-A050-4360-97DA-90BC7D7C988C}">
      <dsp:nvSpPr>
        <dsp:cNvPr id="0" name=""/>
        <dsp:cNvSpPr/>
      </dsp:nvSpPr>
      <dsp:spPr>
        <a:xfrm>
          <a:off x="2784906"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sl-SI" sz="700" i="1" kern="1200">
              <a:solidFill>
                <a:sysClr val="windowText" lastClr="000000">
                  <a:hueOff val="0"/>
                  <a:satOff val="0"/>
                  <a:lumOff val="0"/>
                  <a:alphaOff val="0"/>
                </a:sysClr>
              </a:solidFill>
              <a:latin typeface="Calibri" panose="020F0502020204030204"/>
              <a:ea typeface="+mn-ea"/>
              <a:cs typeface="+mn-cs"/>
            </a:rPr>
            <a:t>Določa obvezne zavarovance, trajanje in prekinitev obveznega zavarovanja ter osebe, ki se lahko prostovoljno zavarujejo za primer brezposelnosti.</a:t>
          </a:r>
          <a:endParaRPr lang="sl-SI"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sl-SI" sz="700" i="1" kern="1200">
              <a:solidFill>
                <a:sysClr val="windowText" lastClr="000000">
                  <a:hueOff val="0"/>
                  <a:satOff val="0"/>
                  <a:lumOff val="0"/>
                  <a:alphaOff val="0"/>
                </a:sysClr>
              </a:solidFill>
              <a:latin typeface="Calibri" panose="020F0502020204030204"/>
              <a:ea typeface="+mn-ea"/>
              <a:cs typeface="+mn-cs"/>
            </a:rPr>
            <a:t>Je podlaga za uveljavljanje določenih pravic, ki se pod določenimi pogoji zagotavljajo brezposelnim osebam.</a:t>
          </a:r>
          <a:endParaRPr lang="sl-SI" sz="700" kern="1200">
            <a:solidFill>
              <a:sysClr val="windowText" lastClr="000000">
                <a:hueOff val="0"/>
                <a:satOff val="0"/>
                <a:lumOff val="0"/>
                <a:alphaOff val="0"/>
              </a:sysClr>
            </a:solidFill>
            <a:latin typeface="Calibri" panose="020F0502020204030204"/>
            <a:ea typeface="+mn-ea"/>
            <a:cs typeface="+mn-cs"/>
          </a:endParaRPr>
        </a:p>
      </dsp:txBody>
      <dsp:txXfrm>
        <a:off x="2784906" y="424546"/>
        <a:ext cx="1220560" cy="1184124"/>
      </dsp:txXfrm>
    </dsp:sp>
    <dsp:sp modelId="{24C9893F-BAFE-4A4B-A5DA-19F5E1031FED}">
      <dsp:nvSpPr>
        <dsp:cNvPr id="0" name=""/>
        <dsp:cNvSpPr/>
      </dsp:nvSpPr>
      <dsp:spPr>
        <a:xfrm>
          <a:off x="4176345"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sl-SI" sz="700" b="1" i="1" kern="1200">
              <a:solidFill>
                <a:sysClr val="window" lastClr="FFFFFF"/>
              </a:solidFill>
              <a:latin typeface="Calibri" panose="020F0502020204030204"/>
              <a:ea typeface="+mn-ea"/>
              <a:cs typeface="+mn-cs"/>
            </a:rPr>
            <a:t>Pravice iz obveznega in prostovoljnega zavarovanja za primer brezposelnosti</a:t>
          </a:r>
          <a:endParaRPr lang="sl-SI" sz="700" kern="1200">
            <a:solidFill>
              <a:sysClr val="window" lastClr="FFFFFF"/>
            </a:solidFill>
            <a:latin typeface="Calibri" panose="020F0502020204030204"/>
            <a:ea typeface="+mn-ea"/>
            <a:cs typeface="+mn-cs"/>
          </a:endParaRPr>
        </a:p>
      </dsp:txBody>
      <dsp:txXfrm>
        <a:off x="4176345" y="21346"/>
        <a:ext cx="1220560" cy="403200"/>
      </dsp:txXfrm>
    </dsp:sp>
    <dsp:sp modelId="{788D7D8E-BA1E-4FBC-AD06-E35268D2CD91}">
      <dsp:nvSpPr>
        <dsp:cNvPr id="0" name=""/>
        <dsp:cNvSpPr/>
      </dsp:nvSpPr>
      <dsp:spPr>
        <a:xfrm>
          <a:off x="4176345"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Denarno nadomestilo,</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plačilo prispevkov za obvezno socialno zavarovanje,</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plačilo prispevkov za pokojninsko in invalidsko zavarovanje.</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4176345" y="424546"/>
        <a:ext cx="1220560" cy="11841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3C19A-2112-44C9-9F03-339379A3DFA7}">
      <dsp:nvSpPr>
        <dsp:cNvPr id="0" name=""/>
        <dsp:cNvSpPr/>
      </dsp:nvSpPr>
      <dsp:spPr>
        <a:xfrm>
          <a:off x="0" y="0"/>
          <a:ext cx="5396230"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0C1D8D-CDCA-4BA1-847A-1ADB8B18395C}">
      <dsp:nvSpPr>
        <dsp:cNvPr id="0" name=""/>
        <dsp:cNvSpPr/>
      </dsp:nvSpPr>
      <dsp:spPr>
        <a:xfrm>
          <a:off x="0" y="0"/>
          <a:ext cx="1079246" cy="854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Posredovanje zaposlitve </a:t>
          </a:r>
        </a:p>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zajema:</a:t>
          </a:r>
        </a:p>
      </dsp:txBody>
      <dsp:txXfrm>
        <a:off x="0" y="0"/>
        <a:ext cx="1079246" cy="854854"/>
      </dsp:txXfrm>
    </dsp:sp>
    <dsp:sp modelId="{870D19C7-9509-427D-9EAD-C3FEBAE9186A}">
      <dsp:nvSpPr>
        <dsp:cNvPr id="0" name=""/>
        <dsp:cNvSpPr/>
      </dsp:nvSpPr>
      <dsp:spPr>
        <a:xfrm>
          <a:off x="1160189" y="13357"/>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primerne ali ustrezne zaposlitve brezposelni osebi oziroma iskalcu zaposlitve, </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13357"/>
        <a:ext cx="4236040" cy="267141"/>
      </dsp:txXfrm>
    </dsp:sp>
    <dsp:sp modelId="{9C330E5C-A3E6-4541-BFBA-F11FFE5CC5E8}">
      <dsp:nvSpPr>
        <dsp:cNvPr id="0" name=""/>
        <dsp:cNvSpPr/>
      </dsp:nvSpPr>
      <dsp:spPr>
        <a:xfrm>
          <a:off x="1079246" y="280498"/>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827EA03-0A48-44A6-B952-56D1B80BE414}">
      <dsp:nvSpPr>
        <dsp:cNvPr id="0" name=""/>
        <dsp:cNvSpPr/>
      </dsp:nvSpPr>
      <dsp:spPr>
        <a:xfrm>
          <a:off x="1160189" y="293856"/>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napotitev te osebe k delodajalcu in</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293856"/>
        <a:ext cx="4236040" cy="267141"/>
      </dsp:txXfrm>
    </dsp:sp>
    <dsp:sp modelId="{E1B83CB3-0BD1-4778-A4C5-3486AB0CF196}">
      <dsp:nvSpPr>
        <dsp:cNvPr id="0" name=""/>
        <dsp:cNvSpPr/>
      </dsp:nvSpPr>
      <dsp:spPr>
        <a:xfrm>
          <a:off x="1079246" y="560997"/>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3618643-CAFB-449A-8BE7-62B5D003DC3F}">
      <dsp:nvSpPr>
        <dsp:cNvPr id="0" name=""/>
        <dsp:cNvSpPr/>
      </dsp:nvSpPr>
      <dsp:spPr>
        <a:xfrm>
          <a:off x="1160189" y="574355"/>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ustreznega ali primernega delavca za delodajalca. </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574355"/>
        <a:ext cx="4236040" cy="267141"/>
      </dsp:txXfrm>
    </dsp:sp>
    <dsp:sp modelId="{1975CC68-3ACB-4180-B789-28AD51EC303E}">
      <dsp:nvSpPr>
        <dsp:cNvPr id="0" name=""/>
        <dsp:cNvSpPr/>
      </dsp:nvSpPr>
      <dsp:spPr>
        <a:xfrm>
          <a:off x="1079246" y="841496"/>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81C658-A16E-4FF4-83E2-38328464E333}">
      <dsp:nvSpPr>
        <dsp:cNvPr id="0" name=""/>
        <dsp:cNvSpPr/>
      </dsp:nvSpPr>
      <dsp:spPr>
        <a:xfrm>
          <a:off x="0" y="0"/>
          <a:ext cx="5396230"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5FBDF8-E294-4324-96F8-379A23BC207F}">
      <dsp:nvSpPr>
        <dsp:cNvPr id="0" name=""/>
        <dsp:cNvSpPr/>
      </dsp:nvSpPr>
      <dsp:spPr>
        <a:xfrm>
          <a:off x="0" y="0"/>
          <a:ext cx="1079246" cy="998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Delo ZRSZ z delodajalci </a:t>
          </a:r>
        </a:p>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zajema:</a:t>
          </a:r>
        </a:p>
      </dsp:txBody>
      <dsp:txXfrm>
        <a:off x="0" y="0"/>
        <a:ext cx="1079246" cy="998220"/>
      </dsp:txXfrm>
    </dsp:sp>
    <dsp:sp modelId="{BC241FE8-1040-41A0-9FD2-DA36783839F2}">
      <dsp:nvSpPr>
        <dsp:cNvPr id="0" name=""/>
        <dsp:cNvSpPr/>
      </dsp:nvSpPr>
      <dsp:spPr>
        <a:xfrm>
          <a:off x="1160189" y="15597"/>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delavcev za delodajalce,</a:t>
          </a:r>
        </a:p>
      </dsp:txBody>
      <dsp:txXfrm>
        <a:off x="1160189" y="15597"/>
        <a:ext cx="4236040" cy="311943"/>
      </dsp:txXfrm>
    </dsp:sp>
    <dsp:sp modelId="{3CB8B1F7-C77F-4E59-B196-D4492883CA73}">
      <dsp:nvSpPr>
        <dsp:cNvPr id="0" name=""/>
        <dsp:cNvSpPr/>
      </dsp:nvSpPr>
      <dsp:spPr>
        <a:xfrm>
          <a:off x="1079246" y="327540"/>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59B974A-02DA-49B6-9CE0-6A12A7D09F36}">
      <dsp:nvSpPr>
        <dsp:cNvPr id="0" name=""/>
        <dsp:cNvSpPr/>
      </dsp:nvSpPr>
      <dsp:spPr>
        <a:xfrm>
          <a:off x="1160189" y="343138"/>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načrtovanje sodelovanja z izdelavo akcijskega načrta za deficitarne poklice,</a:t>
          </a:r>
        </a:p>
      </dsp:txBody>
      <dsp:txXfrm>
        <a:off x="1160189" y="343138"/>
        <a:ext cx="4236040" cy="311943"/>
      </dsp:txXfrm>
    </dsp:sp>
    <dsp:sp modelId="{9925A06B-3999-4912-9AD7-BE7338861D8C}">
      <dsp:nvSpPr>
        <dsp:cNvPr id="0" name=""/>
        <dsp:cNvSpPr/>
      </dsp:nvSpPr>
      <dsp:spPr>
        <a:xfrm>
          <a:off x="1079246" y="655081"/>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05944817-89F9-4311-ACA7-8D92DBCCEDC9}">
      <dsp:nvSpPr>
        <dsp:cNvPr id="0" name=""/>
        <dsp:cNvSpPr/>
      </dsp:nvSpPr>
      <dsp:spPr>
        <a:xfrm>
          <a:off x="1160189" y="670679"/>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strateško sodelovanje za dolgoročnejše vzpostavljanje in prilagajanje novih storitev zavoda predvidenim spremembam na trgu dela. </a:t>
          </a:r>
        </a:p>
      </dsp:txBody>
      <dsp:txXfrm>
        <a:off x="1160189" y="670679"/>
        <a:ext cx="4236040" cy="311943"/>
      </dsp:txXfrm>
    </dsp:sp>
    <dsp:sp modelId="{6F2BACA2-383E-4793-ABCE-740E071A86CD}">
      <dsp:nvSpPr>
        <dsp:cNvPr id="0" name=""/>
        <dsp:cNvSpPr/>
      </dsp:nvSpPr>
      <dsp:spPr>
        <a:xfrm>
          <a:off x="1079246" y="982622"/>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542CBA-AA55-4EF0-889E-7B11581D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39679</Words>
  <Characters>226171</Characters>
  <Application>Microsoft Office Word</Application>
  <DocSecurity>4</DocSecurity>
  <Lines>1884</Lines>
  <Paragraphs>530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265320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Petricija Vrečar</dc:creator>
  <cp:keywords/>
  <dc:description/>
  <cp:lastModifiedBy>MDDSZ</cp:lastModifiedBy>
  <cp:revision>2</cp:revision>
  <cp:lastPrinted>2025-06-18T11:50:00Z</cp:lastPrinted>
  <dcterms:created xsi:type="dcterms:W3CDTF">2025-11-13T12:06:00Z</dcterms:created>
  <dcterms:modified xsi:type="dcterms:W3CDTF">2025-11-13T12:06:00Z</dcterms:modified>
</cp:coreProperties>
</file>