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EBF47" w14:textId="77777777" w:rsidR="00733F70" w:rsidRPr="003E7EFD" w:rsidRDefault="00E91570" w:rsidP="00FC066C">
      <w:pPr>
        <w:spacing w:after="0" w:line="240" w:lineRule="auto"/>
        <w:ind w:right="14"/>
        <w:jc w:val="right"/>
      </w:pPr>
      <w:r>
        <w:t xml:space="preserve">  </w:t>
      </w:r>
      <w:r w:rsidR="002700FD">
        <w:t xml:space="preserve">      </w:t>
      </w:r>
      <w:r>
        <w:t xml:space="preserve"> </w:t>
      </w:r>
    </w:p>
    <w:p w14:paraId="425CF5D6" w14:textId="77777777" w:rsidR="00733F70" w:rsidRPr="003E7EFD" w:rsidRDefault="00733F70" w:rsidP="00160C34">
      <w:pPr>
        <w:spacing w:after="0" w:line="240" w:lineRule="auto"/>
        <w:jc w:val="center"/>
      </w:pPr>
    </w:p>
    <w:p w14:paraId="034FF414" w14:textId="77777777" w:rsidR="00733F70" w:rsidRPr="003E7EFD" w:rsidRDefault="00733F70" w:rsidP="00160C34">
      <w:pPr>
        <w:spacing w:after="0" w:line="240" w:lineRule="auto"/>
        <w:jc w:val="center"/>
      </w:pPr>
    </w:p>
    <w:p w14:paraId="2D5354DF" w14:textId="77777777" w:rsidR="00733F70" w:rsidRPr="003E7EFD" w:rsidRDefault="00733F70" w:rsidP="00160C34">
      <w:pPr>
        <w:spacing w:after="0" w:line="240" w:lineRule="auto"/>
        <w:jc w:val="center"/>
      </w:pPr>
    </w:p>
    <w:p w14:paraId="70EBABEE" w14:textId="77777777" w:rsidR="00733F70" w:rsidRPr="003E7EFD" w:rsidRDefault="00733F70" w:rsidP="00160C34">
      <w:pPr>
        <w:spacing w:after="0" w:line="240" w:lineRule="auto"/>
        <w:jc w:val="center"/>
      </w:pPr>
    </w:p>
    <w:p w14:paraId="1C2FADCB" w14:textId="77777777" w:rsidR="00733F70" w:rsidRDefault="00733F70" w:rsidP="00160C34">
      <w:pPr>
        <w:spacing w:after="0" w:line="240" w:lineRule="auto"/>
        <w:jc w:val="center"/>
      </w:pPr>
    </w:p>
    <w:p w14:paraId="6C2B009D" w14:textId="77777777" w:rsidR="00E91570" w:rsidRDefault="00E91570" w:rsidP="00160C34">
      <w:pPr>
        <w:spacing w:after="0" w:line="240" w:lineRule="auto"/>
        <w:jc w:val="center"/>
      </w:pPr>
    </w:p>
    <w:p w14:paraId="48C365E5" w14:textId="77777777" w:rsidR="00E91570" w:rsidRPr="003E7EFD" w:rsidRDefault="00E91570" w:rsidP="00160C34">
      <w:pPr>
        <w:spacing w:after="0" w:line="240" w:lineRule="auto"/>
        <w:jc w:val="center"/>
      </w:pPr>
    </w:p>
    <w:p w14:paraId="0B28DA89" w14:textId="77777777" w:rsidR="00733F70" w:rsidRPr="003E7EFD" w:rsidRDefault="00733F70" w:rsidP="00160C34">
      <w:pPr>
        <w:spacing w:after="0" w:line="240" w:lineRule="auto"/>
        <w:jc w:val="center"/>
      </w:pPr>
    </w:p>
    <w:p w14:paraId="3954732A" w14:textId="77777777" w:rsidR="00733F70" w:rsidRPr="009B5E20" w:rsidRDefault="00733F70" w:rsidP="00F053FE">
      <w:pPr>
        <w:spacing w:after="0" w:line="240" w:lineRule="auto"/>
        <w:rPr>
          <w:sz w:val="52"/>
          <w:szCs w:val="52"/>
        </w:rPr>
      </w:pPr>
    </w:p>
    <w:p w14:paraId="67041625" w14:textId="77777777" w:rsidR="009D0DE1" w:rsidRDefault="009D0DE1" w:rsidP="00DB67BE">
      <w:pPr>
        <w:spacing w:after="0" w:line="360" w:lineRule="auto"/>
        <w:jc w:val="center"/>
        <w:rPr>
          <w:b/>
          <w:sz w:val="36"/>
          <w:szCs w:val="36"/>
        </w:rPr>
      </w:pPr>
    </w:p>
    <w:p w14:paraId="22D26FCC" w14:textId="77777777" w:rsidR="009D0DE1" w:rsidRDefault="009D0DE1" w:rsidP="00DB67BE">
      <w:pPr>
        <w:spacing w:after="0" w:line="360" w:lineRule="auto"/>
        <w:jc w:val="center"/>
        <w:rPr>
          <w:b/>
          <w:sz w:val="36"/>
          <w:szCs w:val="36"/>
        </w:rPr>
      </w:pPr>
    </w:p>
    <w:p w14:paraId="7E179D3A" w14:textId="77777777" w:rsidR="009D0DE1" w:rsidRDefault="009D0DE1" w:rsidP="00DB67BE">
      <w:pPr>
        <w:spacing w:after="0" w:line="360" w:lineRule="auto"/>
        <w:jc w:val="center"/>
        <w:rPr>
          <w:b/>
          <w:sz w:val="36"/>
          <w:szCs w:val="36"/>
        </w:rPr>
      </w:pPr>
    </w:p>
    <w:p w14:paraId="6AF7BC25" w14:textId="77777777" w:rsidR="009D0DE1" w:rsidRDefault="009D0DE1" w:rsidP="00DB67BE">
      <w:pPr>
        <w:spacing w:after="0" w:line="360" w:lineRule="auto"/>
        <w:jc w:val="center"/>
        <w:rPr>
          <w:b/>
          <w:sz w:val="36"/>
          <w:szCs w:val="36"/>
        </w:rPr>
      </w:pPr>
    </w:p>
    <w:p w14:paraId="3CF9BDDE" w14:textId="77777777" w:rsidR="009D0DE1" w:rsidRDefault="009D0DE1" w:rsidP="00DB67BE">
      <w:pPr>
        <w:spacing w:after="0" w:line="360" w:lineRule="auto"/>
        <w:jc w:val="center"/>
        <w:rPr>
          <w:b/>
          <w:sz w:val="36"/>
          <w:szCs w:val="36"/>
        </w:rPr>
      </w:pPr>
    </w:p>
    <w:p w14:paraId="77D2F157" w14:textId="77777777" w:rsidR="00834957" w:rsidRPr="009B5E20" w:rsidRDefault="00834957" w:rsidP="00DB67BE">
      <w:pPr>
        <w:spacing w:after="0" w:line="360" w:lineRule="auto"/>
        <w:jc w:val="center"/>
        <w:rPr>
          <w:b/>
          <w:sz w:val="36"/>
          <w:szCs w:val="36"/>
        </w:rPr>
      </w:pPr>
      <w:r>
        <w:rPr>
          <w:b/>
          <w:sz w:val="36"/>
          <w:szCs w:val="36"/>
        </w:rPr>
        <w:t>RAZLAGA POKLICNIH AKTIVNOSTI</w:t>
      </w:r>
      <w:r w:rsidR="00DB67BE">
        <w:rPr>
          <w:b/>
          <w:sz w:val="36"/>
          <w:szCs w:val="36"/>
        </w:rPr>
        <w:t>, OPREDELJENIH</w:t>
      </w:r>
      <w:r>
        <w:rPr>
          <w:b/>
          <w:sz w:val="36"/>
          <w:szCs w:val="36"/>
        </w:rPr>
        <w:t xml:space="preserve"> V DOKUMENTU </w:t>
      </w:r>
      <w:r w:rsidRPr="009B5E20">
        <w:rPr>
          <w:b/>
          <w:sz w:val="36"/>
          <w:szCs w:val="36"/>
        </w:rPr>
        <w:t>POKLICNE KOMPETENCE IN</w:t>
      </w:r>
      <w:r>
        <w:rPr>
          <w:b/>
          <w:sz w:val="36"/>
          <w:szCs w:val="36"/>
        </w:rPr>
        <w:t xml:space="preserve"> </w:t>
      </w:r>
      <w:r w:rsidRPr="009B5E20">
        <w:rPr>
          <w:b/>
          <w:sz w:val="36"/>
          <w:szCs w:val="36"/>
        </w:rPr>
        <w:t>AKTIVNOSTI IZVAJALCEV</w:t>
      </w:r>
      <w:r w:rsidR="00DB67BE">
        <w:rPr>
          <w:b/>
          <w:sz w:val="36"/>
          <w:szCs w:val="36"/>
        </w:rPr>
        <w:t xml:space="preserve"> </w:t>
      </w:r>
      <w:r w:rsidRPr="009B5E20">
        <w:rPr>
          <w:b/>
          <w:sz w:val="36"/>
          <w:szCs w:val="36"/>
        </w:rPr>
        <w:t>V DEJAVNOSTI</w:t>
      </w:r>
      <w:r>
        <w:rPr>
          <w:b/>
          <w:sz w:val="36"/>
          <w:szCs w:val="36"/>
        </w:rPr>
        <w:t xml:space="preserve"> </w:t>
      </w:r>
      <w:r w:rsidRPr="009B5E20">
        <w:rPr>
          <w:b/>
          <w:sz w:val="36"/>
          <w:szCs w:val="36"/>
        </w:rPr>
        <w:t>ZDRAVSTVENE NEGE</w:t>
      </w:r>
    </w:p>
    <w:p w14:paraId="728183B3" w14:textId="77777777" w:rsidR="00834957" w:rsidRDefault="00834957" w:rsidP="00834957">
      <w:pPr>
        <w:spacing w:after="0" w:line="240" w:lineRule="auto"/>
        <w:jc w:val="center"/>
        <w:rPr>
          <w:sz w:val="24"/>
        </w:rPr>
      </w:pPr>
    </w:p>
    <w:p w14:paraId="6DA655D9" w14:textId="77777777" w:rsidR="00DF1A6B" w:rsidRPr="003E7EFD" w:rsidRDefault="00DF1A6B" w:rsidP="00160C34">
      <w:pPr>
        <w:spacing w:after="0" w:line="240" w:lineRule="auto"/>
        <w:jc w:val="center"/>
        <w:rPr>
          <w:sz w:val="24"/>
        </w:rPr>
      </w:pPr>
    </w:p>
    <w:p w14:paraId="21384E5C" w14:textId="77777777" w:rsidR="00DF1A6B" w:rsidRDefault="00DF1A6B" w:rsidP="00160C34">
      <w:pPr>
        <w:spacing w:after="0" w:line="240" w:lineRule="auto"/>
        <w:jc w:val="center"/>
        <w:rPr>
          <w:sz w:val="24"/>
        </w:rPr>
      </w:pPr>
    </w:p>
    <w:p w14:paraId="44489F99" w14:textId="77777777" w:rsidR="00DB67BE" w:rsidRDefault="00DB67BE" w:rsidP="00160C34">
      <w:pPr>
        <w:spacing w:after="0" w:line="240" w:lineRule="auto"/>
        <w:jc w:val="center"/>
        <w:rPr>
          <w:rFonts w:ascii="ArialMT" w:hAnsi="ArialMT" w:cs="ArialMT"/>
          <w:sz w:val="18"/>
          <w:szCs w:val="18"/>
        </w:rPr>
      </w:pPr>
    </w:p>
    <w:p w14:paraId="311F8CE5" w14:textId="77777777" w:rsidR="00DB67BE" w:rsidRDefault="00DB67BE" w:rsidP="00160C34">
      <w:pPr>
        <w:spacing w:after="0" w:line="240" w:lineRule="auto"/>
        <w:jc w:val="center"/>
        <w:rPr>
          <w:rFonts w:ascii="ArialMT" w:hAnsi="ArialMT" w:cs="ArialMT"/>
          <w:sz w:val="18"/>
          <w:szCs w:val="18"/>
        </w:rPr>
      </w:pPr>
    </w:p>
    <w:p w14:paraId="4A719E10" w14:textId="77777777" w:rsidR="00DB67BE" w:rsidRDefault="00DB67BE" w:rsidP="00160C34">
      <w:pPr>
        <w:spacing w:after="0" w:line="240" w:lineRule="auto"/>
        <w:jc w:val="center"/>
        <w:rPr>
          <w:rFonts w:ascii="ArialMT" w:hAnsi="ArialMT" w:cs="ArialMT"/>
          <w:sz w:val="18"/>
          <w:szCs w:val="18"/>
        </w:rPr>
      </w:pPr>
    </w:p>
    <w:p w14:paraId="6BF54C2B" w14:textId="77777777" w:rsidR="00791738" w:rsidRDefault="00791738" w:rsidP="00160C34">
      <w:pPr>
        <w:spacing w:after="0" w:line="240" w:lineRule="auto"/>
        <w:jc w:val="center"/>
        <w:rPr>
          <w:rFonts w:ascii="ArialMT" w:hAnsi="ArialMT" w:cs="ArialMT"/>
          <w:sz w:val="18"/>
          <w:szCs w:val="18"/>
        </w:rPr>
      </w:pPr>
    </w:p>
    <w:p w14:paraId="3C78019C" w14:textId="77777777" w:rsidR="00791738" w:rsidRDefault="00791738" w:rsidP="00160C34">
      <w:pPr>
        <w:spacing w:after="0" w:line="240" w:lineRule="auto"/>
        <w:jc w:val="center"/>
        <w:rPr>
          <w:rFonts w:ascii="ArialMT" w:hAnsi="ArialMT" w:cs="ArialMT"/>
          <w:sz w:val="18"/>
          <w:szCs w:val="18"/>
        </w:rPr>
      </w:pPr>
    </w:p>
    <w:p w14:paraId="62E29E67" w14:textId="77777777" w:rsidR="00791738" w:rsidRDefault="00791738" w:rsidP="00160C34">
      <w:pPr>
        <w:spacing w:after="0" w:line="240" w:lineRule="auto"/>
        <w:jc w:val="center"/>
        <w:rPr>
          <w:rFonts w:ascii="ArialMT" w:hAnsi="ArialMT" w:cs="ArialMT"/>
          <w:sz w:val="18"/>
          <w:szCs w:val="18"/>
        </w:rPr>
      </w:pPr>
    </w:p>
    <w:p w14:paraId="2AE3C25E" w14:textId="77777777" w:rsidR="00791738" w:rsidRDefault="00791738" w:rsidP="00160C34">
      <w:pPr>
        <w:spacing w:after="0" w:line="240" w:lineRule="auto"/>
        <w:jc w:val="center"/>
        <w:rPr>
          <w:rFonts w:ascii="ArialMT" w:hAnsi="ArialMT" w:cs="ArialMT"/>
          <w:sz w:val="18"/>
          <w:szCs w:val="18"/>
        </w:rPr>
      </w:pPr>
    </w:p>
    <w:p w14:paraId="7EA447AB" w14:textId="77777777" w:rsidR="00791738" w:rsidRDefault="00791738" w:rsidP="00160C34">
      <w:pPr>
        <w:spacing w:after="0" w:line="240" w:lineRule="auto"/>
        <w:jc w:val="center"/>
        <w:rPr>
          <w:rFonts w:ascii="ArialMT" w:hAnsi="ArialMT" w:cs="ArialMT"/>
          <w:sz w:val="18"/>
          <w:szCs w:val="18"/>
        </w:rPr>
      </w:pPr>
    </w:p>
    <w:p w14:paraId="7F5E5BCF" w14:textId="77777777" w:rsidR="00791738" w:rsidRDefault="00791738" w:rsidP="00160C34">
      <w:pPr>
        <w:spacing w:after="0" w:line="240" w:lineRule="auto"/>
        <w:jc w:val="center"/>
        <w:rPr>
          <w:rFonts w:ascii="ArialMT" w:hAnsi="ArialMT" w:cs="ArialMT"/>
          <w:sz w:val="18"/>
          <w:szCs w:val="18"/>
        </w:rPr>
      </w:pPr>
    </w:p>
    <w:p w14:paraId="61F51B98" w14:textId="77777777" w:rsidR="00791738" w:rsidRDefault="00791738" w:rsidP="00160C34">
      <w:pPr>
        <w:spacing w:after="0" w:line="240" w:lineRule="auto"/>
        <w:jc w:val="center"/>
        <w:rPr>
          <w:rFonts w:ascii="ArialMT" w:hAnsi="ArialMT" w:cs="ArialMT"/>
          <w:sz w:val="18"/>
          <w:szCs w:val="18"/>
        </w:rPr>
      </w:pPr>
    </w:p>
    <w:p w14:paraId="133078C1" w14:textId="77777777" w:rsidR="00791738" w:rsidRDefault="00791738" w:rsidP="00160C34">
      <w:pPr>
        <w:spacing w:after="0" w:line="240" w:lineRule="auto"/>
        <w:jc w:val="center"/>
        <w:rPr>
          <w:rFonts w:ascii="ArialMT" w:hAnsi="ArialMT" w:cs="ArialMT"/>
          <w:sz w:val="18"/>
          <w:szCs w:val="18"/>
        </w:rPr>
      </w:pPr>
    </w:p>
    <w:p w14:paraId="4595321F" w14:textId="77777777" w:rsidR="00791738" w:rsidRDefault="00791738" w:rsidP="00160C34">
      <w:pPr>
        <w:spacing w:after="0" w:line="240" w:lineRule="auto"/>
        <w:jc w:val="center"/>
        <w:rPr>
          <w:rFonts w:ascii="ArialMT" w:hAnsi="ArialMT" w:cs="ArialMT"/>
          <w:sz w:val="18"/>
          <w:szCs w:val="18"/>
        </w:rPr>
      </w:pPr>
    </w:p>
    <w:p w14:paraId="07B096F9" w14:textId="77777777" w:rsidR="00791738" w:rsidRDefault="00791738" w:rsidP="00160C34">
      <w:pPr>
        <w:spacing w:after="0" w:line="240" w:lineRule="auto"/>
        <w:jc w:val="center"/>
        <w:rPr>
          <w:rFonts w:ascii="ArialMT" w:hAnsi="ArialMT" w:cs="ArialMT"/>
          <w:sz w:val="18"/>
          <w:szCs w:val="18"/>
        </w:rPr>
      </w:pPr>
    </w:p>
    <w:p w14:paraId="1C9C7B6B" w14:textId="77777777" w:rsidR="00791738" w:rsidRDefault="00791738" w:rsidP="00160C34">
      <w:pPr>
        <w:spacing w:after="0" w:line="240" w:lineRule="auto"/>
        <w:jc w:val="center"/>
        <w:rPr>
          <w:rFonts w:ascii="ArialMT" w:hAnsi="ArialMT" w:cs="ArialMT"/>
          <w:sz w:val="18"/>
          <w:szCs w:val="18"/>
        </w:rPr>
      </w:pPr>
    </w:p>
    <w:p w14:paraId="3A376AC0" w14:textId="77777777" w:rsidR="00791738" w:rsidRDefault="00791738" w:rsidP="00160C34">
      <w:pPr>
        <w:spacing w:after="0" w:line="240" w:lineRule="auto"/>
        <w:jc w:val="center"/>
        <w:rPr>
          <w:rFonts w:ascii="ArialMT" w:hAnsi="ArialMT" w:cs="ArialMT"/>
          <w:sz w:val="18"/>
          <w:szCs w:val="18"/>
        </w:rPr>
      </w:pPr>
    </w:p>
    <w:p w14:paraId="7B070809" w14:textId="77777777" w:rsidR="00791738" w:rsidRDefault="00791738" w:rsidP="00160C34">
      <w:pPr>
        <w:spacing w:after="0" w:line="240" w:lineRule="auto"/>
        <w:jc w:val="center"/>
        <w:rPr>
          <w:rFonts w:ascii="ArialMT" w:hAnsi="ArialMT" w:cs="ArialMT"/>
          <w:sz w:val="18"/>
          <w:szCs w:val="18"/>
        </w:rPr>
      </w:pPr>
    </w:p>
    <w:p w14:paraId="57CC3BA0" w14:textId="77777777" w:rsidR="00791738" w:rsidRPr="003E7EFD" w:rsidRDefault="00791738" w:rsidP="00160C34">
      <w:pPr>
        <w:spacing w:after="0" w:line="240" w:lineRule="auto"/>
        <w:jc w:val="center"/>
        <w:rPr>
          <w:sz w:val="24"/>
        </w:rPr>
      </w:pPr>
    </w:p>
    <w:p w14:paraId="03C9A668" w14:textId="4C1E30F6" w:rsidR="004E1F6F" w:rsidRPr="003E7EFD" w:rsidRDefault="0095247C" w:rsidP="00160C34">
      <w:pPr>
        <w:spacing w:after="0" w:line="240" w:lineRule="auto"/>
        <w:jc w:val="center"/>
      </w:pPr>
      <w:r w:rsidRPr="003E7EFD">
        <w:rPr>
          <w:sz w:val="24"/>
        </w:rPr>
        <w:t xml:space="preserve">Ljubljana, </w:t>
      </w:r>
      <w:r w:rsidR="00E82E25">
        <w:rPr>
          <w:sz w:val="24"/>
        </w:rPr>
        <w:t>junij 2021</w:t>
      </w:r>
      <w:r w:rsidR="004E1F6F" w:rsidRPr="003E7EFD">
        <w:br w:type="page"/>
      </w:r>
    </w:p>
    <w:p w14:paraId="6A01880B" w14:textId="77777777" w:rsidR="005113DF" w:rsidRPr="003E7EFD" w:rsidRDefault="005113DF" w:rsidP="00160C34">
      <w:pPr>
        <w:spacing w:after="0" w:line="240" w:lineRule="auto"/>
        <w:rPr>
          <w:b/>
          <w:sz w:val="24"/>
        </w:rPr>
        <w:sectPr w:rsidR="005113DF" w:rsidRPr="003E7EFD" w:rsidSect="00BD3FD5">
          <w:headerReference w:type="even" r:id="rId8"/>
          <w:headerReference w:type="default" r:id="rId9"/>
          <w:footerReference w:type="even" r:id="rId10"/>
          <w:footerReference w:type="default" r:id="rId11"/>
          <w:headerReference w:type="first" r:id="rId12"/>
          <w:footerReference w:type="first" r:id="rId13"/>
          <w:pgSz w:w="11920" w:h="16840"/>
          <w:pgMar w:top="1417" w:right="1417" w:bottom="1417" w:left="1417" w:header="708" w:footer="708" w:gutter="0"/>
          <w:cols w:space="708"/>
          <w:noEndnote/>
          <w:titlePg/>
          <w:docGrid w:linePitch="299"/>
        </w:sectPr>
      </w:pPr>
    </w:p>
    <w:p w14:paraId="16F6648B" w14:textId="77777777" w:rsidR="00E45C73" w:rsidRDefault="00E45C73" w:rsidP="00E82E25">
      <w:pPr>
        <w:spacing w:after="0"/>
        <w:jc w:val="both"/>
        <w:rPr>
          <w:rFonts w:ascii="Arial" w:hAnsi="Arial" w:cs="Arial"/>
          <w:sz w:val="20"/>
          <w:szCs w:val="20"/>
        </w:rPr>
      </w:pPr>
    </w:p>
    <w:p w14:paraId="001C5E4F" w14:textId="77777777" w:rsidR="00E45C73" w:rsidRDefault="00E45C73" w:rsidP="00E82E25">
      <w:pPr>
        <w:spacing w:after="0"/>
        <w:jc w:val="both"/>
        <w:rPr>
          <w:rFonts w:ascii="Arial" w:hAnsi="Arial" w:cs="Arial"/>
          <w:sz w:val="20"/>
          <w:szCs w:val="20"/>
        </w:rPr>
      </w:pPr>
    </w:p>
    <w:p w14:paraId="3FD52F27" w14:textId="77777777" w:rsidR="00E45C73" w:rsidRDefault="00E45C73" w:rsidP="00E82E25">
      <w:pPr>
        <w:spacing w:after="0"/>
        <w:jc w:val="both"/>
        <w:rPr>
          <w:rFonts w:ascii="Arial" w:hAnsi="Arial" w:cs="Arial"/>
          <w:sz w:val="20"/>
          <w:szCs w:val="20"/>
        </w:rPr>
      </w:pPr>
    </w:p>
    <w:p w14:paraId="49F413ED" w14:textId="77777777" w:rsidR="00E45C73" w:rsidRDefault="00E45C73" w:rsidP="00E82E25">
      <w:pPr>
        <w:spacing w:after="0"/>
        <w:jc w:val="both"/>
        <w:rPr>
          <w:rFonts w:ascii="Arial" w:hAnsi="Arial" w:cs="Arial"/>
          <w:sz w:val="20"/>
          <w:szCs w:val="20"/>
        </w:rPr>
      </w:pPr>
    </w:p>
    <w:p w14:paraId="17CA8D6A" w14:textId="77777777" w:rsidR="00E45C73" w:rsidRDefault="00E45C73" w:rsidP="00E82E25">
      <w:pPr>
        <w:spacing w:after="0"/>
        <w:jc w:val="both"/>
        <w:rPr>
          <w:rFonts w:ascii="Arial" w:hAnsi="Arial" w:cs="Arial"/>
          <w:sz w:val="20"/>
          <w:szCs w:val="20"/>
        </w:rPr>
      </w:pPr>
    </w:p>
    <w:p w14:paraId="2212FA56" w14:textId="77777777" w:rsidR="00E45C73" w:rsidRDefault="00E45C73" w:rsidP="00E82E25">
      <w:pPr>
        <w:spacing w:after="0"/>
        <w:jc w:val="both"/>
        <w:rPr>
          <w:rFonts w:ascii="Arial" w:hAnsi="Arial" w:cs="Arial"/>
          <w:sz w:val="20"/>
          <w:szCs w:val="20"/>
        </w:rPr>
      </w:pPr>
    </w:p>
    <w:p w14:paraId="0B63932C" w14:textId="77777777" w:rsidR="00E45C73" w:rsidRDefault="00E45C73" w:rsidP="00E82E25">
      <w:pPr>
        <w:spacing w:after="0"/>
        <w:jc w:val="both"/>
        <w:rPr>
          <w:rFonts w:ascii="Arial" w:hAnsi="Arial" w:cs="Arial"/>
          <w:sz w:val="20"/>
          <w:szCs w:val="20"/>
        </w:rPr>
      </w:pPr>
    </w:p>
    <w:p w14:paraId="6F966EEF" w14:textId="77777777" w:rsidR="00E45C73" w:rsidRDefault="00E45C73" w:rsidP="00E82E25">
      <w:pPr>
        <w:spacing w:after="0"/>
        <w:jc w:val="both"/>
        <w:rPr>
          <w:rFonts w:ascii="Arial" w:hAnsi="Arial" w:cs="Arial"/>
          <w:sz w:val="20"/>
          <w:szCs w:val="20"/>
        </w:rPr>
      </w:pPr>
    </w:p>
    <w:p w14:paraId="77114115" w14:textId="77777777" w:rsidR="00E45C73" w:rsidRDefault="00E45C73" w:rsidP="00E82E25">
      <w:pPr>
        <w:spacing w:after="0"/>
        <w:jc w:val="both"/>
        <w:rPr>
          <w:rFonts w:ascii="Arial" w:hAnsi="Arial" w:cs="Arial"/>
          <w:sz w:val="20"/>
          <w:szCs w:val="20"/>
        </w:rPr>
      </w:pPr>
    </w:p>
    <w:p w14:paraId="0DB53B44" w14:textId="77777777" w:rsidR="00E45C73" w:rsidRDefault="00E45C73" w:rsidP="00E82E25">
      <w:pPr>
        <w:spacing w:after="0"/>
        <w:jc w:val="both"/>
        <w:rPr>
          <w:rFonts w:ascii="Arial" w:hAnsi="Arial" w:cs="Arial"/>
          <w:sz w:val="20"/>
          <w:szCs w:val="20"/>
        </w:rPr>
      </w:pPr>
    </w:p>
    <w:p w14:paraId="7097B508" w14:textId="77777777" w:rsidR="00E45C73" w:rsidRDefault="00E45C73" w:rsidP="00E82E25">
      <w:pPr>
        <w:spacing w:after="0"/>
        <w:jc w:val="both"/>
        <w:rPr>
          <w:rFonts w:ascii="Arial" w:hAnsi="Arial" w:cs="Arial"/>
          <w:sz w:val="20"/>
          <w:szCs w:val="20"/>
        </w:rPr>
      </w:pPr>
    </w:p>
    <w:p w14:paraId="7A874A93" w14:textId="77777777" w:rsidR="00E45C73" w:rsidRDefault="00E45C73" w:rsidP="00E82E25">
      <w:pPr>
        <w:spacing w:after="0"/>
        <w:jc w:val="both"/>
        <w:rPr>
          <w:rFonts w:ascii="Arial" w:hAnsi="Arial" w:cs="Arial"/>
          <w:sz w:val="20"/>
          <w:szCs w:val="20"/>
        </w:rPr>
      </w:pPr>
    </w:p>
    <w:p w14:paraId="758653D8" w14:textId="77777777" w:rsidR="00E45C73" w:rsidRDefault="00E45C73" w:rsidP="00E82E25">
      <w:pPr>
        <w:spacing w:after="0"/>
        <w:jc w:val="both"/>
        <w:rPr>
          <w:rFonts w:ascii="Arial" w:hAnsi="Arial" w:cs="Arial"/>
          <w:sz w:val="20"/>
          <w:szCs w:val="20"/>
        </w:rPr>
      </w:pPr>
    </w:p>
    <w:p w14:paraId="1312234E" w14:textId="77777777" w:rsidR="00E45C73" w:rsidRDefault="00E45C73" w:rsidP="00E82E25">
      <w:pPr>
        <w:spacing w:after="0"/>
        <w:jc w:val="both"/>
        <w:rPr>
          <w:rFonts w:ascii="Arial" w:hAnsi="Arial" w:cs="Arial"/>
          <w:sz w:val="20"/>
          <w:szCs w:val="20"/>
        </w:rPr>
      </w:pPr>
    </w:p>
    <w:p w14:paraId="0B7B12FD" w14:textId="77777777" w:rsidR="00E45C73" w:rsidRDefault="00E45C73" w:rsidP="00E82E25">
      <w:pPr>
        <w:spacing w:after="0"/>
        <w:jc w:val="both"/>
        <w:rPr>
          <w:rFonts w:ascii="Arial" w:hAnsi="Arial" w:cs="Arial"/>
          <w:sz w:val="20"/>
          <w:szCs w:val="20"/>
        </w:rPr>
      </w:pPr>
    </w:p>
    <w:p w14:paraId="4E502BC8" w14:textId="77777777" w:rsidR="00E45C73" w:rsidRDefault="00E45C73" w:rsidP="00E82E25">
      <w:pPr>
        <w:spacing w:after="0"/>
        <w:jc w:val="both"/>
        <w:rPr>
          <w:rFonts w:ascii="Arial" w:hAnsi="Arial" w:cs="Arial"/>
          <w:sz w:val="20"/>
          <w:szCs w:val="20"/>
        </w:rPr>
      </w:pPr>
    </w:p>
    <w:p w14:paraId="183CF348" w14:textId="77777777" w:rsidR="00E45C73" w:rsidRDefault="00E45C73" w:rsidP="00E82E25">
      <w:pPr>
        <w:spacing w:after="0"/>
        <w:jc w:val="both"/>
        <w:rPr>
          <w:rFonts w:ascii="Arial" w:hAnsi="Arial" w:cs="Arial"/>
          <w:sz w:val="20"/>
          <w:szCs w:val="20"/>
        </w:rPr>
      </w:pPr>
    </w:p>
    <w:p w14:paraId="47E9D992" w14:textId="77777777" w:rsidR="00E45C73" w:rsidRDefault="00E45C73" w:rsidP="00E82E25">
      <w:pPr>
        <w:spacing w:after="0"/>
        <w:jc w:val="both"/>
        <w:rPr>
          <w:rFonts w:ascii="Arial" w:hAnsi="Arial" w:cs="Arial"/>
          <w:sz w:val="20"/>
          <w:szCs w:val="20"/>
        </w:rPr>
      </w:pPr>
    </w:p>
    <w:p w14:paraId="1F4A12A8" w14:textId="77777777" w:rsidR="00E45C73" w:rsidRDefault="00E45C73" w:rsidP="00E82E25">
      <w:pPr>
        <w:spacing w:after="0"/>
        <w:jc w:val="both"/>
        <w:rPr>
          <w:rFonts w:ascii="Arial" w:hAnsi="Arial" w:cs="Arial"/>
          <w:sz w:val="20"/>
          <w:szCs w:val="20"/>
        </w:rPr>
      </w:pPr>
    </w:p>
    <w:p w14:paraId="4846AFDC" w14:textId="77777777" w:rsidR="00E45C73" w:rsidRDefault="00E45C73" w:rsidP="00E82E25">
      <w:pPr>
        <w:spacing w:after="0"/>
        <w:jc w:val="both"/>
        <w:rPr>
          <w:rFonts w:ascii="Arial" w:hAnsi="Arial" w:cs="Arial"/>
          <w:sz w:val="20"/>
          <w:szCs w:val="20"/>
        </w:rPr>
      </w:pPr>
    </w:p>
    <w:p w14:paraId="48BDD08B" w14:textId="77777777" w:rsidR="00E45C73" w:rsidRDefault="00E45C73" w:rsidP="00E82E25">
      <w:pPr>
        <w:spacing w:after="0"/>
        <w:jc w:val="both"/>
        <w:rPr>
          <w:rFonts w:ascii="Arial" w:hAnsi="Arial" w:cs="Arial"/>
          <w:sz w:val="20"/>
          <w:szCs w:val="20"/>
        </w:rPr>
      </w:pPr>
    </w:p>
    <w:p w14:paraId="67FB614E" w14:textId="77777777" w:rsidR="00E45C73" w:rsidRDefault="00E45C73" w:rsidP="00E82E25">
      <w:pPr>
        <w:spacing w:after="0"/>
        <w:jc w:val="both"/>
        <w:rPr>
          <w:rFonts w:ascii="Arial" w:hAnsi="Arial" w:cs="Arial"/>
          <w:sz w:val="20"/>
          <w:szCs w:val="20"/>
        </w:rPr>
      </w:pPr>
    </w:p>
    <w:p w14:paraId="3597AB6E" w14:textId="77777777" w:rsidR="00E45C73" w:rsidRDefault="00E45C73" w:rsidP="00E82E25">
      <w:pPr>
        <w:spacing w:after="0"/>
        <w:jc w:val="both"/>
        <w:rPr>
          <w:rFonts w:ascii="Arial" w:hAnsi="Arial" w:cs="Arial"/>
          <w:sz w:val="20"/>
          <w:szCs w:val="20"/>
        </w:rPr>
      </w:pPr>
    </w:p>
    <w:p w14:paraId="6EA69218" w14:textId="77777777" w:rsidR="00E45C73" w:rsidRDefault="00E45C73" w:rsidP="00E82E25">
      <w:pPr>
        <w:spacing w:after="0"/>
        <w:jc w:val="both"/>
        <w:rPr>
          <w:rFonts w:ascii="Arial" w:hAnsi="Arial" w:cs="Arial"/>
          <w:sz w:val="20"/>
          <w:szCs w:val="20"/>
        </w:rPr>
      </w:pPr>
    </w:p>
    <w:p w14:paraId="2E7F9350" w14:textId="77777777" w:rsidR="00E45C73" w:rsidRDefault="00E45C73" w:rsidP="00E82E25">
      <w:pPr>
        <w:spacing w:after="0"/>
        <w:jc w:val="both"/>
        <w:rPr>
          <w:rFonts w:ascii="Arial" w:hAnsi="Arial" w:cs="Arial"/>
          <w:sz w:val="20"/>
          <w:szCs w:val="20"/>
        </w:rPr>
      </w:pPr>
    </w:p>
    <w:p w14:paraId="7DD664B0" w14:textId="77777777" w:rsidR="00E45C73" w:rsidRDefault="00E45C73" w:rsidP="00E82E25">
      <w:pPr>
        <w:spacing w:after="0"/>
        <w:jc w:val="both"/>
        <w:rPr>
          <w:rFonts w:ascii="Arial" w:hAnsi="Arial" w:cs="Arial"/>
          <w:sz w:val="20"/>
          <w:szCs w:val="20"/>
        </w:rPr>
      </w:pPr>
    </w:p>
    <w:p w14:paraId="7F9AF3E9" w14:textId="77777777" w:rsidR="00E45C73" w:rsidRDefault="00E45C73" w:rsidP="00E82E25">
      <w:pPr>
        <w:spacing w:after="0"/>
        <w:jc w:val="both"/>
        <w:rPr>
          <w:rFonts w:ascii="Arial" w:hAnsi="Arial" w:cs="Arial"/>
          <w:sz w:val="20"/>
          <w:szCs w:val="20"/>
        </w:rPr>
      </w:pPr>
    </w:p>
    <w:p w14:paraId="7B6F82DB" w14:textId="77777777" w:rsidR="00E45C73" w:rsidRDefault="00E45C73" w:rsidP="00E82E25">
      <w:pPr>
        <w:spacing w:after="0"/>
        <w:jc w:val="both"/>
        <w:rPr>
          <w:rFonts w:ascii="Arial" w:hAnsi="Arial" w:cs="Arial"/>
          <w:sz w:val="20"/>
          <w:szCs w:val="20"/>
        </w:rPr>
      </w:pPr>
    </w:p>
    <w:p w14:paraId="078ADECF" w14:textId="768C3238" w:rsidR="007425C3" w:rsidRPr="00E82E25" w:rsidRDefault="00773E92" w:rsidP="00E82E25">
      <w:pPr>
        <w:spacing w:after="0"/>
        <w:jc w:val="both"/>
      </w:pPr>
      <w:r w:rsidRPr="00791738">
        <w:rPr>
          <w:rFonts w:ascii="Arial" w:hAnsi="Arial" w:cs="Arial"/>
          <w:sz w:val="20"/>
          <w:szCs w:val="20"/>
        </w:rPr>
        <w:t xml:space="preserve">Upravni odbor </w:t>
      </w:r>
      <w:r w:rsidRPr="00791738">
        <w:rPr>
          <w:rFonts w:ascii="Arial" w:hAnsi="Arial" w:cs="Arial"/>
          <w:sz w:val="20"/>
          <w:szCs w:val="20"/>
          <w:lang w:val="x-none"/>
        </w:rPr>
        <w:t>Zbornic</w:t>
      </w:r>
      <w:r w:rsidRPr="00791738">
        <w:rPr>
          <w:rFonts w:ascii="Arial" w:hAnsi="Arial" w:cs="Arial"/>
          <w:sz w:val="20"/>
          <w:szCs w:val="20"/>
        </w:rPr>
        <w:t>e</w:t>
      </w:r>
      <w:r w:rsidRPr="00791738">
        <w:rPr>
          <w:rFonts w:ascii="Arial" w:hAnsi="Arial" w:cs="Arial"/>
          <w:sz w:val="20"/>
          <w:szCs w:val="20"/>
          <w:lang w:val="x-none"/>
        </w:rPr>
        <w:t xml:space="preserve"> zdravstvene in babiške nege Slovenije – Zvez</w:t>
      </w:r>
      <w:r w:rsidRPr="00791738">
        <w:rPr>
          <w:rFonts w:ascii="Arial" w:hAnsi="Arial" w:cs="Arial"/>
          <w:sz w:val="20"/>
          <w:szCs w:val="20"/>
        </w:rPr>
        <w:t>e</w:t>
      </w:r>
      <w:r w:rsidRPr="00791738">
        <w:rPr>
          <w:rFonts w:ascii="Arial" w:hAnsi="Arial" w:cs="Arial"/>
          <w:sz w:val="20"/>
          <w:szCs w:val="20"/>
          <w:lang w:val="x-none"/>
        </w:rPr>
        <w:t xml:space="preserve"> strokovnih društev medicinskih sester, babic in zdravstvenih tehnikov Slovenije</w:t>
      </w:r>
      <w:r w:rsidR="00DC5063">
        <w:rPr>
          <w:rFonts w:ascii="Arial" w:hAnsi="Arial" w:cs="Arial"/>
          <w:sz w:val="20"/>
          <w:szCs w:val="20"/>
        </w:rPr>
        <w:t xml:space="preserve"> (</w:t>
      </w:r>
      <w:r w:rsidR="00DC5063" w:rsidRPr="00033DF2">
        <w:rPr>
          <w:rFonts w:ascii="Arial" w:hAnsi="Arial" w:cs="Arial"/>
          <w:sz w:val="20"/>
          <w:szCs w:val="20"/>
          <w:shd w:val="clear" w:color="auto" w:fill="FFFFFF"/>
        </w:rPr>
        <w:t>v nadaljnjem besedilu: Zbornica – Zveza</w:t>
      </w:r>
      <w:r w:rsidR="00DC5063">
        <w:rPr>
          <w:rFonts w:ascii="Arial" w:hAnsi="Arial" w:cs="Arial"/>
          <w:sz w:val="20"/>
          <w:szCs w:val="20"/>
        </w:rPr>
        <w:t>)</w:t>
      </w:r>
      <w:r w:rsidRPr="00791738">
        <w:rPr>
          <w:rFonts w:ascii="Arial" w:hAnsi="Arial" w:cs="Arial"/>
          <w:sz w:val="20"/>
          <w:szCs w:val="20"/>
        </w:rPr>
        <w:t xml:space="preserve"> je na </w:t>
      </w:r>
      <w:r w:rsidR="00834957" w:rsidRPr="00791738">
        <w:rPr>
          <w:rFonts w:ascii="Arial" w:hAnsi="Arial" w:cs="Arial"/>
          <w:sz w:val="20"/>
          <w:szCs w:val="20"/>
        </w:rPr>
        <w:t xml:space="preserve">40. redni </w:t>
      </w:r>
      <w:r w:rsidR="00BB6A5B" w:rsidRPr="00791738">
        <w:rPr>
          <w:rFonts w:ascii="Arial" w:hAnsi="Arial" w:cs="Arial"/>
          <w:sz w:val="20"/>
          <w:szCs w:val="20"/>
        </w:rPr>
        <w:t>seji</w:t>
      </w:r>
      <w:r w:rsidR="00180A6C">
        <w:rPr>
          <w:rFonts w:ascii="Arial" w:hAnsi="Arial" w:cs="Arial"/>
          <w:sz w:val="20"/>
          <w:szCs w:val="20"/>
        </w:rPr>
        <w:t>,</w:t>
      </w:r>
      <w:r w:rsidR="00BB6A5B" w:rsidRPr="00791738">
        <w:rPr>
          <w:rFonts w:ascii="Arial" w:hAnsi="Arial" w:cs="Arial"/>
          <w:sz w:val="20"/>
          <w:szCs w:val="20"/>
        </w:rPr>
        <w:t xml:space="preserve">  ki je potekala</w:t>
      </w:r>
      <w:r w:rsidR="00834957" w:rsidRPr="00791738">
        <w:rPr>
          <w:rFonts w:ascii="Arial" w:hAnsi="Arial" w:cs="Arial"/>
          <w:sz w:val="20"/>
          <w:szCs w:val="20"/>
        </w:rPr>
        <w:t xml:space="preserve"> 19. 2. 2020</w:t>
      </w:r>
      <w:r w:rsidR="00180A6C">
        <w:rPr>
          <w:rFonts w:ascii="Arial" w:hAnsi="Arial" w:cs="Arial"/>
          <w:sz w:val="20"/>
          <w:szCs w:val="20"/>
        </w:rPr>
        <w:t>,</w:t>
      </w:r>
      <w:r w:rsidR="00834957" w:rsidRPr="00791738">
        <w:rPr>
          <w:rFonts w:ascii="Arial" w:hAnsi="Arial" w:cs="Arial"/>
          <w:sz w:val="20"/>
          <w:szCs w:val="20"/>
        </w:rPr>
        <w:t xml:space="preserve"> </w:t>
      </w:r>
      <w:r w:rsidRPr="00791738">
        <w:rPr>
          <w:rFonts w:ascii="Arial" w:hAnsi="Arial" w:cs="Arial"/>
          <w:sz w:val="20"/>
          <w:szCs w:val="20"/>
        </w:rPr>
        <w:t xml:space="preserve">s sklepom </w:t>
      </w:r>
      <w:r w:rsidR="00834957" w:rsidRPr="00791738">
        <w:rPr>
          <w:rFonts w:ascii="Arial" w:hAnsi="Arial" w:cs="Arial"/>
          <w:sz w:val="20"/>
          <w:szCs w:val="20"/>
        </w:rPr>
        <w:t xml:space="preserve">UO 593/40 </w:t>
      </w:r>
      <w:r w:rsidRPr="00791738">
        <w:rPr>
          <w:rFonts w:ascii="Arial" w:hAnsi="Arial" w:cs="Arial"/>
          <w:sz w:val="20"/>
          <w:szCs w:val="20"/>
        </w:rPr>
        <w:t xml:space="preserve">sprejel </w:t>
      </w:r>
      <w:r w:rsidR="00DC5063">
        <w:rPr>
          <w:rFonts w:ascii="Arial" w:hAnsi="Arial" w:cs="Arial"/>
          <w:sz w:val="20"/>
          <w:szCs w:val="20"/>
        </w:rPr>
        <w:t>R</w:t>
      </w:r>
      <w:r w:rsidR="00BB6A5B" w:rsidRPr="00791738">
        <w:rPr>
          <w:rFonts w:ascii="Arial" w:hAnsi="Arial" w:cs="Arial"/>
          <w:sz w:val="20"/>
          <w:szCs w:val="20"/>
        </w:rPr>
        <w:t>azlago poklicnih aktivnosti</w:t>
      </w:r>
      <w:r w:rsidR="00DB67BE" w:rsidRPr="00791738">
        <w:rPr>
          <w:rFonts w:ascii="Arial" w:hAnsi="Arial" w:cs="Arial"/>
          <w:sz w:val="20"/>
          <w:szCs w:val="20"/>
        </w:rPr>
        <w:t xml:space="preserve">, opredeljenih </w:t>
      </w:r>
      <w:r w:rsidR="00BB6A5B" w:rsidRPr="00791738">
        <w:rPr>
          <w:rFonts w:ascii="Arial" w:hAnsi="Arial" w:cs="Arial"/>
          <w:sz w:val="20"/>
          <w:szCs w:val="20"/>
        </w:rPr>
        <w:t xml:space="preserve">v dokumentu </w:t>
      </w:r>
      <w:r w:rsidR="00DB67BE" w:rsidRPr="00791738">
        <w:rPr>
          <w:rFonts w:ascii="Arial" w:hAnsi="Arial" w:cs="Arial"/>
          <w:sz w:val="20"/>
          <w:szCs w:val="20"/>
        </w:rPr>
        <w:t>P</w:t>
      </w:r>
      <w:r w:rsidR="00DB67BE" w:rsidRPr="00791738">
        <w:rPr>
          <w:rFonts w:ascii="Arial" w:hAnsi="Arial" w:cs="Arial"/>
          <w:sz w:val="20"/>
          <w:szCs w:val="20"/>
          <w:lang w:val="x-none"/>
        </w:rPr>
        <w:t>oklicne kompetence in aktivnosti izvajalcev v dejavnosti zdravstvene nege</w:t>
      </w:r>
      <w:r w:rsidR="00E82E25">
        <w:rPr>
          <w:rFonts w:ascii="Arial" w:hAnsi="Arial" w:cs="Arial"/>
          <w:sz w:val="20"/>
          <w:szCs w:val="20"/>
        </w:rPr>
        <w:t>.</w:t>
      </w:r>
    </w:p>
    <w:p w14:paraId="75926A5C" w14:textId="77777777" w:rsidR="00BB6A5B" w:rsidRPr="00791738" w:rsidRDefault="00BB6A5B" w:rsidP="00E82E25">
      <w:pPr>
        <w:spacing w:after="0"/>
        <w:jc w:val="both"/>
        <w:rPr>
          <w:rFonts w:ascii="Arial" w:hAnsi="Arial" w:cs="Arial"/>
          <w:sz w:val="20"/>
          <w:szCs w:val="20"/>
          <w:lang w:val="x-none"/>
        </w:rPr>
      </w:pPr>
    </w:p>
    <w:p w14:paraId="0D075059" w14:textId="366BB15C" w:rsidR="00DB67BE" w:rsidRPr="00E82E25" w:rsidRDefault="00773E92" w:rsidP="00E82E25">
      <w:pPr>
        <w:spacing w:after="0"/>
        <w:jc w:val="both"/>
        <w:rPr>
          <w:rFonts w:ascii="Arial" w:hAnsi="Arial" w:cs="Arial"/>
          <w:sz w:val="20"/>
          <w:szCs w:val="20"/>
        </w:rPr>
      </w:pPr>
      <w:r w:rsidRPr="00791738">
        <w:rPr>
          <w:rFonts w:ascii="Arial" w:hAnsi="Arial" w:cs="Arial"/>
          <w:sz w:val="20"/>
          <w:szCs w:val="20"/>
          <w:lang w:val="x-none"/>
        </w:rPr>
        <w:t>Razširje</w:t>
      </w:r>
      <w:r w:rsidRPr="00791738">
        <w:rPr>
          <w:rFonts w:ascii="Arial" w:hAnsi="Arial" w:cs="Arial"/>
          <w:sz w:val="20"/>
          <w:szCs w:val="20"/>
        </w:rPr>
        <w:t>ni</w:t>
      </w:r>
      <w:r w:rsidRPr="00791738">
        <w:rPr>
          <w:rFonts w:ascii="Arial" w:hAnsi="Arial" w:cs="Arial"/>
          <w:sz w:val="20"/>
          <w:szCs w:val="20"/>
          <w:lang w:val="x-none"/>
        </w:rPr>
        <w:t xml:space="preserve"> strokovni kolegij za zdravstveno </w:t>
      </w:r>
      <w:r w:rsidRPr="00791738">
        <w:rPr>
          <w:rFonts w:ascii="Arial" w:hAnsi="Arial" w:cs="Arial"/>
          <w:sz w:val="20"/>
          <w:szCs w:val="20"/>
        </w:rPr>
        <w:t xml:space="preserve">in babiško </w:t>
      </w:r>
      <w:r w:rsidRPr="00791738">
        <w:rPr>
          <w:rFonts w:ascii="Arial" w:hAnsi="Arial" w:cs="Arial"/>
          <w:sz w:val="20"/>
          <w:szCs w:val="20"/>
          <w:lang w:val="x-none"/>
        </w:rPr>
        <w:t>nego</w:t>
      </w:r>
      <w:r w:rsidR="002C40DE">
        <w:rPr>
          <w:rFonts w:ascii="Arial" w:hAnsi="Arial" w:cs="Arial"/>
          <w:sz w:val="20"/>
          <w:szCs w:val="20"/>
        </w:rPr>
        <w:t xml:space="preserve"> (v </w:t>
      </w:r>
      <w:r w:rsidR="00DC5063">
        <w:rPr>
          <w:rFonts w:ascii="Arial" w:hAnsi="Arial" w:cs="Arial"/>
          <w:sz w:val="20"/>
          <w:szCs w:val="20"/>
        </w:rPr>
        <w:t>nadaljnjem besedilu:</w:t>
      </w:r>
      <w:r w:rsidR="002C40DE">
        <w:rPr>
          <w:rFonts w:ascii="Arial" w:hAnsi="Arial" w:cs="Arial"/>
          <w:sz w:val="20"/>
          <w:szCs w:val="20"/>
        </w:rPr>
        <w:t xml:space="preserve"> RSKZBN)</w:t>
      </w:r>
      <w:r w:rsidR="00DB67BE" w:rsidRPr="00791738">
        <w:rPr>
          <w:rFonts w:ascii="Arial" w:hAnsi="Arial" w:cs="Arial"/>
          <w:sz w:val="20"/>
          <w:szCs w:val="20"/>
        </w:rPr>
        <w:t xml:space="preserve"> je</w:t>
      </w:r>
      <w:r w:rsidRPr="00791738">
        <w:rPr>
          <w:rFonts w:ascii="Arial" w:hAnsi="Arial" w:cs="Arial"/>
          <w:sz w:val="20"/>
          <w:szCs w:val="20"/>
        </w:rPr>
        <w:t xml:space="preserve"> na </w:t>
      </w:r>
      <w:r w:rsidR="00834957" w:rsidRPr="00791738">
        <w:rPr>
          <w:rFonts w:ascii="Arial" w:hAnsi="Arial" w:cs="Arial"/>
          <w:sz w:val="20"/>
          <w:szCs w:val="20"/>
        </w:rPr>
        <w:t xml:space="preserve">13. korespondenčni s sklepom 03c/39-2019 </w:t>
      </w:r>
      <w:r w:rsidR="00BB6A5B" w:rsidRPr="00791738">
        <w:rPr>
          <w:rFonts w:ascii="Arial" w:hAnsi="Arial" w:cs="Arial"/>
          <w:sz w:val="20"/>
          <w:szCs w:val="20"/>
        </w:rPr>
        <w:t xml:space="preserve">sprejel </w:t>
      </w:r>
      <w:r w:rsidR="00DC5063">
        <w:rPr>
          <w:rFonts w:ascii="Arial" w:hAnsi="Arial" w:cs="Arial"/>
          <w:sz w:val="20"/>
          <w:szCs w:val="20"/>
        </w:rPr>
        <w:t>R</w:t>
      </w:r>
      <w:r w:rsidR="00BB6A5B" w:rsidRPr="00791738">
        <w:rPr>
          <w:rFonts w:ascii="Arial" w:hAnsi="Arial" w:cs="Arial"/>
          <w:sz w:val="20"/>
          <w:szCs w:val="20"/>
        </w:rPr>
        <w:t xml:space="preserve">azlago poklicnih aktivnosti, </w:t>
      </w:r>
      <w:r w:rsidR="00DB67BE" w:rsidRPr="00791738">
        <w:rPr>
          <w:rFonts w:ascii="Arial" w:hAnsi="Arial" w:cs="Arial"/>
          <w:sz w:val="20"/>
          <w:szCs w:val="20"/>
        </w:rPr>
        <w:t>opredeljenih v dokumentu P</w:t>
      </w:r>
      <w:r w:rsidR="00DB67BE" w:rsidRPr="00791738">
        <w:rPr>
          <w:rFonts w:ascii="Arial" w:hAnsi="Arial" w:cs="Arial"/>
          <w:sz w:val="20"/>
          <w:szCs w:val="20"/>
          <w:lang w:val="x-none"/>
        </w:rPr>
        <w:t>oklicne kompetence in aktivnosti izvajalcev v dejavnosti zdravstvene nege</w:t>
      </w:r>
      <w:r w:rsidR="00E82E25">
        <w:rPr>
          <w:rFonts w:ascii="Arial" w:hAnsi="Arial" w:cs="Arial"/>
          <w:sz w:val="20"/>
          <w:szCs w:val="20"/>
        </w:rPr>
        <w:t>.</w:t>
      </w:r>
    </w:p>
    <w:p w14:paraId="17E514B4" w14:textId="77777777" w:rsidR="004F26B1" w:rsidRPr="00791738" w:rsidRDefault="004F26B1" w:rsidP="00E82E25">
      <w:pPr>
        <w:spacing w:after="0"/>
        <w:jc w:val="both"/>
        <w:rPr>
          <w:rFonts w:ascii="Arial" w:hAnsi="Arial" w:cs="Arial"/>
          <w:sz w:val="20"/>
          <w:szCs w:val="20"/>
          <w:lang w:val="x-none"/>
        </w:rPr>
      </w:pPr>
    </w:p>
    <w:p w14:paraId="0996497E" w14:textId="00372DCD" w:rsidR="004F26B1" w:rsidRPr="00180A6C" w:rsidRDefault="004F26B1" w:rsidP="00E82E25">
      <w:pPr>
        <w:spacing w:after="0"/>
        <w:jc w:val="both"/>
        <w:rPr>
          <w:rFonts w:ascii="Arial" w:hAnsi="Arial" w:cs="Arial"/>
          <w:sz w:val="20"/>
          <w:szCs w:val="20"/>
        </w:rPr>
      </w:pPr>
      <w:r w:rsidRPr="00791738">
        <w:rPr>
          <w:rFonts w:ascii="Arial" w:hAnsi="Arial" w:cs="Arial"/>
          <w:sz w:val="20"/>
          <w:szCs w:val="20"/>
        </w:rPr>
        <w:t xml:space="preserve">Minister za zdravje </w:t>
      </w:r>
      <w:r w:rsidR="00E82E25" w:rsidRPr="00E82E25">
        <w:rPr>
          <w:rFonts w:ascii="Arial" w:hAnsi="Arial" w:cs="Arial"/>
          <w:sz w:val="20"/>
          <w:szCs w:val="20"/>
        </w:rPr>
        <w:t>Janez Poklukar</w:t>
      </w:r>
      <w:r w:rsidR="00E82E25">
        <w:rPr>
          <w:rFonts w:ascii="Arial" w:hAnsi="Arial" w:cs="Arial"/>
          <w:sz w:val="20"/>
          <w:szCs w:val="20"/>
        </w:rPr>
        <w:t xml:space="preserve"> </w:t>
      </w:r>
      <w:r w:rsidRPr="00791738">
        <w:rPr>
          <w:rFonts w:ascii="Arial" w:hAnsi="Arial" w:cs="Arial"/>
          <w:sz w:val="20"/>
          <w:szCs w:val="20"/>
        </w:rPr>
        <w:t xml:space="preserve">je </w:t>
      </w:r>
      <w:r w:rsidR="00E45C73">
        <w:rPr>
          <w:rFonts w:ascii="Arial" w:hAnsi="Arial" w:cs="Arial"/>
          <w:color w:val="000000"/>
          <w:sz w:val="20"/>
          <w:szCs w:val="20"/>
        </w:rPr>
        <w:t>8</w:t>
      </w:r>
      <w:r w:rsidR="002C40DE">
        <w:rPr>
          <w:rFonts w:ascii="Arial" w:hAnsi="Arial" w:cs="Arial"/>
          <w:color w:val="000000"/>
          <w:sz w:val="20"/>
          <w:szCs w:val="20"/>
        </w:rPr>
        <w:t>. 7. 2021</w:t>
      </w:r>
      <w:r w:rsidR="003E2100">
        <w:rPr>
          <w:rFonts w:ascii="Arial" w:hAnsi="Arial" w:cs="Arial"/>
          <w:color w:val="000000"/>
          <w:sz w:val="20"/>
          <w:szCs w:val="20"/>
        </w:rPr>
        <w:t xml:space="preserve"> </w:t>
      </w:r>
      <w:r w:rsidRPr="00791738">
        <w:rPr>
          <w:rFonts w:ascii="Arial" w:hAnsi="Arial" w:cs="Arial"/>
          <w:sz w:val="20"/>
          <w:szCs w:val="20"/>
        </w:rPr>
        <w:t xml:space="preserve">podal soglasje k </w:t>
      </w:r>
      <w:r w:rsidR="00DC5063">
        <w:rPr>
          <w:rFonts w:ascii="Arial" w:hAnsi="Arial" w:cs="Arial"/>
          <w:sz w:val="20"/>
          <w:szCs w:val="20"/>
        </w:rPr>
        <w:t>R</w:t>
      </w:r>
      <w:r w:rsidRPr="00791738">
        <w:rPr>
          <w:rFonts w:ascii="Arial" w:hAnsi="Arial" w:cs="Arial"/>
          <w:sz w:val="20"/>
          <w:szCs w:val="20"/>
        </w:rPr>
        <w:t>azlagi poklicnih aktivnosti, opredeljenih v dokumentu P</w:t>
      </w:r>
      <w:r w:rsidRPr="00791738">
        <w:rPr>
          <w:rFonts w:ascii="Arial" w:hAnsi="Arial" w:cs="Arial"/>
          <w:sz w:val="20"/>
          <w:szCs w:val="20"/>
          <w:lang w:val="x-none"/>
        </w:rPr>
        <w:t>oklicne kompetence in aktivnosti izvajalcev v dejavnosti zdravstvene nege</w:t>
      </w:r>
      <w:r w:rsidR="00180A6C">
        <w:rPr>
          <w:rFonts w:ascii="Arial" w:hAnsi="Arial" w:cs="Arial"/>
          <w:sz w:val="20"/>
          <w:szCs w:val="20"/>
        </w:rPr>
        <w:t>.</w:t>
      </w:r>
    </w:p>
    <w:p w14:paraId="658E1AB2" w14:textId="77777777" w:rsidR="004F26B1" w:rsidRPr="00791738" w:rsidRDefault="004F26B1" w:rsidP="00E82E25">
      <w:pPr>
        <w:spacing w:after="0"/>
        <w:jc w:val="both"/>
        <w:rPr>
          <w:rFonts w:ascii="Arial" w:hAnsi="Arial" w:cs="Arial"/>
          <w:sz w:val="20"/>
          <w:szCs w:val="20"/>
          <w:lang w:val="x-none"/>
        </w:rPr>
      </w:pPr>
    </w:p>
    <w:p w14:paraId="4A57F417" w14:textId="7FAFE569" w:rsidR="004F26B1" w:rsidRPr="00791738" w:rsidRDefault="004F26B1" w:rsidP="00E82E25">
      <w:pPr>
        <w:spacing w:after="0"/>
        <w:jc w:val="both"/>
        <w:rPr>
          <w:rFonts w:ascii="Arial" w:hAnsi="Arial" w:cs="Arial"/>
          <w:sz w:val="20"/>
          <w:szCs w:val="20"/>
        </w:rPr>
      </w:pPr>
    </w:p>
    <w:p w14:paraId="6CA222CC" w14:textId="77777777" w:rsidR="00BB6A5B" w:rsidRPr="00791738" w:rsidRDefault="00BB6A5B" w:rsidP="00E82E25">
      <w:pPr>
        <w:spacing w:after="0"/>
        <w:jc w:val="both"/>
        <w:rPr>
          <w:rFonts w:ascii="Arial" w:hAnsi="Arial" w:cs="Arial"/>
          <w:sz w:val="20"/>
          <w:szCs w:val="20"/>
        </w:rPr>
      </w:pPr>
    </w:p>
    <w:p w14:paraId="231DDC5B" w14:textId="77777777" w:rsidR="00BB6A5B" w:rsidRDefault="00BB6A5B" w:rsidP="00E82E25">
      <w:pPr>
        <w:spacing w:after="0"/>
        <w:jc w:val="both"/>
        <w:rPr>
          <w:rFonts w:asciiTheme="minorHAnsi" w:hAnsiTheme="minorHAnsi" w:cstheme="minorHAnsi"/>
        </w:rPr>
      </w:pPr>
    </w:p>
    <w:p w14:paraId="4B9B466E" w14:textId="77777777" w:rsidR="00BB6A5B" w:rsidRDefault="00BB6A5B" w:rsidP="00E82E25">
      <w:pPr>
        <w:spacing w:after="0"/>
        <w:jc w:val="both"/>
        <w:rPr>
          <w:rFonts w:asciiTheme="minorHAnsi" w:hAnsiTheme="minorHAnsi" w:cstheme="minorHAnsi"/>
        </w:rPr>
      </w:pPr>
    </w:p>
    <w:p w14:paraId="1EE9CCB8" w14:textId="77777777" w:rsidR="00BB6A5B" w:rsidRDefault="00BB6A5B" w:rsidP="00BB6A5B">
      <w:pPr>
        <w:spacing w:after="0" w:line="240" w:lineRule="auto"/>
        <w:jc w:val="both"/>
        <w:rPr>
          <w:rFonts w:asciiTheme="minorHAnsi" w:hAnsiTheme="minorHAnsi" w:cstheme="minorHAnsi"/>
        </w:rPr>
      </w:pPr>
    </w:p>
    <w:p w14:paraId="0A5F71C2" w14:textId="77777777" w:rsidR="00BB6A5B" w:rsidRDefault="00BB6A5B" w:rsidP="00BB6A5B">
      <w:pPr>
        <w:spacing w:after="0" w:line="240" w:lineRule="auto"/>
        <w:jc w:val="both"/>
        <w:rPr>
          <w:rFonts w:asciiTheme="minorHAnsi" w:hAnsiTheme="minorHAnsi" w:cstheme="minorHAnsi"/>
        </w:rPr>
      </w:pPr>
    </w:p>
    <w:p w14:paraId="0A9BDAD3" w14:textId="77777777" w:rsidR="00BB6A5B" w:rsidRDefault="00BB6A5B" w:rsidP="00BB6A5B">
      <w:pPr>
        <w:spacing w:after="0" w:line="240" w:lineRule="auto"/>
        <w:jc w:val="both"/>
        <w:rPr>
          <w:rFonts w:asciiTheme="minorHAnsi" w:hAnsiTheme="minorHAnsi" w:cstheme="minorHAnsi"/>
        </w:rPr>
      </w:pPr>
    </w:p>
    <w:p w14:paraId="18267EBC" w14:textId="77777777" w:rsidR="00BB6A5B" w:rsidRDefault="00BB6A5B" w:rsidP="00BB6A5B">
      <w:pPr>
        <w:spacing w:after="0" w:line="240" w:lineRule="auto"/>
        <w:jc w:val="both"/>
        <w:rPr>
          <w:rFonts w:asciiTheme="minorHAnsi" w:hAnsiTheme="minorHAnsi" w:cstheme="minorHAnsi"/>
        </w:rPr>
      </w:pPr>
    </w:p>
    <w:p w14:paraId="17D8C0F9" w14:textId="77777777" w:rsidR="00BB6A5B" w:rsidRDefault="00BB6A5B" w:rsidP="00BB6A5B">
      <w:pPr>
        <w:spacing w:after="0" w:line="240" w:lineRule="auto"/>
        <w:jc w:val="both"/>
        <w:rPr>
          <w:rFonts w:asciiTheme="minorHAnsi" w:hAnsiTheme="minorHAnsi" w:cstheme="minorHAnsi"/>
        </w:rPr>
      </w:pPr>
    </w:p>
    <w:p w14:paraId="716FDFA7" w14:textId="77777777" w:rsidR="00BB6A5B" w:rsidRDefault="00BB6A5B" w:rsidP="00BB6A5B">
      <w:pPr>
        <w:spacing w:after="0" w:line="240" w:lineRule="auto"/>
        <w:jc w:val="both"/>
        <w:rPr>
          <w:rFonts w:asciiTheme="minorHAnsi" w:hAnsiTheme="minorHAnsi" w:cstheme="minorHAnsi"/>
        </w:rPr>
      </w:pPr>
    </w:p>
    <w:p w14:paraId="4B8F1E8F" w14:textId="77777777" w:rsidR="00180A6C" w:rsidRDefault="00180A6C" w:rsidP="00DB67BE">
      <w:pPr>
        <w:pStyle w:val="Brezrazmikov"/>
        <w:spacing w:line="276" w:lineRule="auto"/>
        <w:jc w:val="both"/>
        <w:rPr>
          <w:rFonts w:ascii="Arial" w:hAnsi="Arial" w:cs="Arial"/>
          <w:b/>
        </w:rPr>
      </w:pPr>
    </w:p>
    <w:p w14:paraId="53516B30" w14:textId="0EB83327" w:rsidR="00DB67BE" w:rsidRPr="00791738" w:rsidRDefault="00B40BB4" w:rsidP="00DB67BE">
      <w:pPr>
        <w:pStyle w:val="Brezrazmikov"/>
        <w:spacing w:line="276" w:lineRule="auto"/>
        <w:jc w:val="both"/>
        <w:rPr>
          <w:rFonts w:ascii="Arial" w:hAnsi="Arial" w:cs="Arial"/>
          <w:b/>
        </w:rPr>
      </w:pPr>
      <w:r w:rsidRPr="00791738">
        <w:rPr>
          <w:rFonts w:ascii="Arial" w:hAnsi="Arial" w:cs="Arial"/>
          <w:b/>
        </w:rPr>
        <w:t>RAZLAGA POSAMEZNIH POKLICNIH AKTIVNOSTI, OPREDELJENIH V DOKUMENTU POKLICNE KOMPETENCE IN AKTIVNOSTI IZVAJALCEV V DEJAVNOSTI ZDRAVSTVENE NEGE</w:t>
      </w:r>
    </w:p>
    <w:p w14:paraId="7589ED45" w14:textId="77777777" w:rsidR="00DB67BE" w:rsidRPr="00791738" w:rsidRDefault="00DB67BE" w:rsidP="00DB67BE">
      <w:pPr>
        <w:pStyle w:val="Brezrazmikov"/>
        <w:spacing w:line="276" w:lineRule="auto"/>
        <w:jc w:val="both"/>
        <w:rPr>
          <w:rFonts w:ascii="Arial" w:hAnsi="Arial" w:cs="Arial"/>
          <w:b/>
        </w:rPr>
      </w:pPr>
    </w:p>
    <w:p w14:paraId="4760724B" w14:textId="74524397" w:rsidR="00DB67BE" w:rsidRPr="00033DF2" w:rsidRDefault="00DB67BE" w:rsidP="00DB67BE">
      <w:pPr>
        <w:jc w:val="both"/>
        <w:rPr>
          <w:rFonts w:ascii="Arial" w:hAnsi="Arial" w:cs="Arial"/>
          <w:sz w:val="20"/>
          <w:szCs w:val="20"/>
        </w:rPr>
      </w:pPr>
      <w:r w:rsidRPr="00033DF2">
        <w:rPr>
          <w:rFonts w:ascii="Arial" w:hAnsi="Arial" w:cs="Arial"/>
          <w:sz w:val="20"/>
          <w:szCs w:val="20"/>
        </w:rPr>
        <w:t>Zakon o spremembah in dopolnitvah Zakona o zdravstveni dejavnosti (Uradni list RS, št</w:t>
      </w:r>
      <w:r w:rsidRPr="00B40BB4">
        <w:rPr>
          <w:rFonts w:ascii="Arial" w:hAnsi="Arial" w:cs="Arial"/>
          <w:sz w:val="20"/>
          <w:szCs w:val="20"/>
        </w:rPr>
        <w:t xml:space="preserve">. </w:t>
      </w:r>
      <w:hyperlink r:id="rId14" w:history="1">
        <w:r w:rsidRPr="00B40BB4">
          <w:rPr>
            <w:rStyle w:val="Hiperpovezava"/>
            <w:rFonts w:ascii="Arial" w:hAnsi="Arial" w:cs="Arial"/>
            <w:color w:val="auto"/>
            <w:sz w:val="20"/>
            <w:szCs w:val="20"/>
            <w:u w:val="none"/>
          </w:rPr>
          <w:t>64/17</w:t>
        </w:r>
      </w:hyperlink>
      <w:r w:rsidRPr="00B40BB4">
        <w:rPr>
          <w:rFonts w:ascii="Arial" w:hAnsi="Arial" w:cs="Arial"/>
          <w:sz w:val="20"/>
          <w:szCs w:val="20"/>
        </w:rPr>
        <w:t xml:space="preserve">, </w:t>
      </w:r>
      <w:r w:rsidRPr="00033DF2">
        <w:rPr>
          <w:rFonts w:ascii="Arial" w:hAnsi="Arial" w:cs="Arial"/>
          <w:sz w:val="20"/>
          <w:szCs w:val="20"/>
        </w:rPr>
        <w:t>v nadaljnjem besedilu: ZZDej-K), ki je bil sprejet 19. 9. 2017, začel pa je veljati 17. 12. 2017</w:t>
      </w:r>
      <w:r>
        <w:rPr>
          <w:rFonts w:ascii="Arial" w:hAnsi="Arial" w:cs="Arial"/>
          <w:sz w:val="20"/>
          <w:szCs w:val="20"/>
        </w:rPr>
        <w:t>, je z</w:t>
      </w:r>
      <w:r w:rsidRPr="00033DF2">
        <w:rPr>
          <w:rFonts w:ascii="Arial" w:hAnsi="Arial" w:cs="Arial"/>
          <w:sz w:val="20"/>
          <w:szCs w:val="20"/>
        </w:rPr>
        <w:t xml:space="preserve"> namenom razmejitve poklicnih kompetenc in aktivnosti v zdravstveni negi med različnimi poklicnimi skupinami izvajalcev zdravstvene nege naložil </w:t>
      </w:r>
      <w:r w:rsidRPr="00033DF2">
        <w:rPr>
          <w:rFonts w:ascii="Arial" w:hAnsi="Arial" w:cs="Arial"/>
          <w:sz w:val="20"/>
          <w:szCs w:val="20"/>
          <w:shd w:val="clear" w:color="auto" w:fill="FFFFFF"/>
        </w:rPr>
        <w:t>RSKZBN in Zbornici– Zvez</w:t>
      </w:r>
      <w:r w:rsidR="00DC5063">
        <w:rPr>
          <w:rFonts w:ascii="Arial" w:hAnsi="Arial" w:cs="Arial"/>
          <w:sz w:val="20"/>
          <w:szCs w:val="20"/>
          <w:shd w:val="clear" w:color="auto" w:fill="FFFFFF"/>
        </w:rPr>
        <w:t>i</w:t>
      </w:r>
      <w:r w:rsidRPr="00033DF2">
        <w:rPr>
          <w:rFonts w:ascii="Arial" w:hAnsi="Arial" w:cs="Arial"/>
          <w:sz w:val="20"/>
          <w:szCs w:val="20"/>
          <w:shd w:val="clear" w:color="auto" w:fill="FFFFFF"/>
        </w:rPr>
        <w:t xml:space="preserve"> pripravo dokumenta prenovljenih poklicnih aktivnosti in kompetenc v zdravstveni negi. </w:t>
      </w:r>
    </w:p>
    <w:p w14:paraId="515D8ED7" w14:textId="77777777" w:rsidR="00DB67BE" w:rsidRDefault="00DB67BE" w:rsidP="00DB67BE">
      <w:pPr>
        <w:jc w:val="both"/>
        <w:rPr>
          <w:rFonts w:ascii="Arial" w:hAnsi="Arial" w:cs="Arial"/>
          <w:color w:val="000000"/>
          <w:sz w:val="20"/>
          <w:szCs w:val="20"/>
        </w:rPr>
      </w:pPr>
      <w:r>
        <w:rPr>
          <w:rFonts w:ascii="Arial" w:hAnsi="Arial" w:cs="Arial"/>
          <w:color w:val="000000"/>
          <w:sz w:val="20"/>
          <w:szCs w:val="20"/>
        </w:rPr>
        <w:t xml:space="preserve">Minister za zdravje Aleš Šabeder je 16. 5. 2019 podpisal soglasje k dokumentu </w:t>
      </w:r>
      <w:r>
        <w:rPr>
          <w:rFonts w:ascii="Arial" w:hAnsi="Arial" w:cs="Arial"/>
          <w:sz w:val="20"/>
          <w:szCs w:val="20"/>
        </w:rPr>
        <w:t xml:space="preserve">Poklicne </w:t>
      </w:r>
      <w:r>
        <w:rPr>
          <w:rFonts w:ascii="Arial" w:hAnsi="Arial" w:cs="Arial"/>
          <w:color w:val="000000"/>
          <w:sz w:val="20"/>
          <w:szCs w:val="20"/>
        </w:rPr>
        <w:t xml:space="preserve">kompetence in </w:t>
      </w:r>
      <w:r w:rsidRPr="002C790C">
        <w:rPr>
          <w:rFonts w:ascii="Arial" w:hAnsi="Arial" w:cs="Arial"/>
          <w:color w:val="000000"/>
          <w:sz w:val="20"/>
          <w:szCs w:val="20"/>
        </w:rPr>
        <w:t>aktivnosti izvajalcev v dejavnosti zdravstvene nege</w:t>
      </w:r>
      <w:r>
        <w:rPr>
          <w:rFonts w:ascii="Arial" w:hAnsi="Arial" w:cs="Arial"/>
          <w:color w:val="000000"/>
          <w:sz w:val="20"/>
          <w:szCs w:val="20"/>
        </w:rPr>
        <w:t>.</w:t>
      </w:r>
    </w:p>
    <w:p w14:paraId="0D3D9E35" w14:textId="67C4B336" w:rsidR="00DB67BE" w:rsidRDefault="00DB67BE" w:rsidP="00DB67BE">
      <w:pPr>
        <w:jc w:val="both"/>
        <w:rPr>
          <w:rFonts w:ascii="Arial" w:hAnsi="Arial" w:cs="Arial"/>
          <w:sz w:val="20"/>
          <w:szCs w:val="20"/>
        </w:rPr>
      </w:pPr>
      <w:r>
        <w:rPr>
          <w:rFonts w:ascii="Arial" w:hAnsi="Arial" w:cs="Arial"/>
          <w:sz w:val="20"/>
          <w:szCs w:val="20"/>
        </w:rPr>
        <w:t>Upravni odbor Zbornice – Zveze je na 20. korespondenčni seji, ki je potekala 16. 5. 2019, sprejel z Ministrstvom za zdravje (v nadaljnjem besedilu: ministrstvo)</w:t>
      </w:r>
      <w:r w:rsidRPr="005B0732">
        <w:rPr>
          <w:rFonts w:ascii="Arial" w:hAnsi="Arial" w:cs="Arial"/>
          <w:sz w:val="20"/>
          <w:szCs w:val="20"/>
        </w:rPr>
        <w:t xml:space="preserve"> </w:t>
      </w:r>
      <w:r>
        <w:rPr>
          <w:rFonts w:ascii="Arial" w:hAnsi="Arial" w:cs="Arial"/>
          <w:sz w:val="20"/>
          <w:szCs w:val="20"/>
        </w:rPr>
        <w:t xml:space="preserve">usklajeni dokument o prenovljenih poklicnih kompetencah in aktivnostih. </w:t>
      </w:r>
    </w:p>
    <w:p w14:paraId="0FEB1167" w14:textId="77777777" w:rsidR="00DB67BE" w:rsidRDefault="00DB67BE" w:rsidP="00DB67BE">
      <w:pPr>
        <w:jc w:val="both"/>
        <w:rPr>
          <w:rFonts w:ascii="Arial" w:hAnsi="Arial" w:cs="Arial"/>
          <w:sz w:val="20"/>
          <w:szCs w:val="20"/>
        </w:rPr>
      </w:pPr>
      <w:r>
        <w:rPr>
          <w:rFonts w:ascii="Arial" w:hAnsi="Arial" w:cs="Arial"/>
          <w:sz w:val="20"/>
          <w:szCs w:val="20"/>
        </w:rPr>
        <w:t>RSKZBN</w:t>
      </w:r>
      <w:r w:rsidRPr="00B84E14">
        <w:rPr>
          <w:rFonts w:ascii="Arial" w:hAnsi="Arial" w:cs="Arial"/>
          <w:sz w:val="20"/>
          <w:szCs w:val="20"/>
        </w:rPr>
        <w:t xml:space="preserve"> je </w:t>
      </w:r>
      <w:r>
        <w:rPr>
          <w:rFonts w:ascii="Arial" w:hAnsi="Arial" w:cs="Arial"/>
          <w:sz w:val="20"/>
          <w:szCs w:val="20"/>
        </w:rPr>
        <w:t xml:space="preserve">na 9. korespondenčni seji </w:t>
      </w:r>
      <w:r w:rsidRPr="00B84E14">
        <w:rPr>
          <w:rFonts w:ascii="Arial" w:hAnsi="Arial" w:cs="Arial"/>
          <w:color w:val="000000"/>
          <w:sz w:val="20"/>
          <w:szCs w:val="20"/>
          <w:shd w:val="clear" w:color="auto" w:fill="FFFFFF"/>
        </w:rPr>
        <w:t xml:space="preserve">17. 5. 2019 </w:t>
      </w:r>
      <w:r w:rsidRPr="00B84E14">
        <w:rPr>
          <w:rFonts w:ascii="Arial" w:hAnsi="Arial" w:cs="Arial"/>
          <w:sz w:val="20"/>
          <w:szCs w:val="20"/>
        </w:rPr>
        <w:t>sprejel</w:t>
      </w:r>
      <w:r>
        <w:rPr>
          <w:rFonts w:ascii="Arial" w:hAnsi="Arial" w:cs="Arial"/>
          <w:sz w:val="20"/>
          <w:szCs w:val="20"/>
        </w:rPr>
        <w:t xml:space="preserve"> </w:t>
      </w:r>
      <w:r w:rsidRPr="00B84E14">
        <w:rPr>
          <w:rFonts w:ascii="Arial" w:hAnsi="Arial" w:cs="Arial"/>
          <w:sz w:val="20"/>
          <w:szCs w:val="20"/>
        </w:rPr>
        <w:t>dokument Poklicne kompetence in aktivnosti izvajalce</w:t>
      </w:r>
      <w:r>
        <w:rPr>
          <w:rFonts w:ascii="Arial" w:hAnsi="Arial" w:cs="Arial"/>
          <w:sz w:val="20"/>
          <w:szCs w:val="20"/>
        </w:rPr>
        <w:t>v v dejavnosti zdravstvene nege.</w:t>
      </w:r>
    </w:p>
    <w:p w14:paraId="48074E18" w14:textId="25F0CEBE" w:rsidR="00DB67BE" w:rsidRDefault="00DB67BE" w:rsidP="00DB67BE">
      <w:pPr>
        <w:pStyle w:val="Brezrazmikov"/>
        <w:spacing w:line="276" w:lineRule="auto"/>
        <w:jc w:val="both"/>
        <w:rPr>
          <w:rFonts w:ascii="Arial" w:hAnsi="Arial" w:cs="Arial"/>
          <w:sz w:val="20"/>
          <w:szCs w:val="20"/>
        </w:rPr>
      </w:pPr>
      <w:r w:rsidRPr="005E3885">
        <w:rPr>
          <w:rFonts w:ascii="Arial" w:hAnsi="Arial" w:cs="Arial"/>
          <w:sz w:val="20"/>
          <w:szCs w:val="20"/>
        </w:rPr>
        <w:t>Ministrstvo za zdravje</w:t>
      </w:r>
      <w:r>
        <w:rPr>
          <w:rFonts w:ascii="Arial" w:hAnsi="Arial" w:cs="Arial"/>
          <w:sz w:val="20"/>
          <w:szCs w:val="20"/>
        </w:rPr>
        <w:t xml:space="preserve"> </w:t>
      </w:r>
      <w:r w:rsidRPr="005E3885">
        <w:rPr>
          <w:rFonts w:ascii="Arial" w:hAnsi="Arial" w:cs="Arial"/>
          <w:sz w:val="20"/>
          <w:szCs w:val="20"/>
        </w:rPr>
        <w:t xml:space="preserve">je Zbornico </w:t>
      </w:r>
      <w:r>
        <w:rPr>
          <w:rFonts w:ascii="Arial" w:hAnsi="Arial" w:cs="Arial"/>
          <w:sz w:val="20"/>
          <w:szCs w:val="20"/>
        </w:rPr>
        <w:t xml:space="preserve">– Zvezo </w:t>
      </w:r>
      <w:r w:rsidRPr="005E3885">
        <w:rPr>
          <w:rFonts w:ascii="Arial" w:hAnsi="Arial" w:cs="Arial"/>
          <w:sz w:val="20"/>
          <w:szCs w:val="20"/>
        </w:rPr>
        <w:t xml:space="preserve">na sestanku, ki je potekal 7. 11. 2019 v prostorih ministrstva seznanilo z ugotovitvami ankete, ki je bila v povezavi z implementacijo 38. člena </w:t>
      </w:r>
      <w:r>
        <w:rPr>
          <w:rFonts w:ascii="Arial" w:hAnsi="Arial" w:cs="Arial"/>
          <w:sz w:val="20"/>
          <w:szCs w:val="20"/>
        </w:rPr>
        <w:t>ZZDej-K,</w:t>
      </w:r>
      <w:r w:rsidRPr="005E3885">
        <w:rPr>
          <w:rFonts w:ascii="Arial" w:hAnsi="Arial" w:cs="Arial"/>
          <w:sz w:val="20"/>
          <w:szCs w:val="20"/>
        </w:rPr>
        <w:t xml:space="preserve"> izvedena po navodilu ministra za zdravje. </w:t>
      </w:r>
    </w:p>
    <w:p w14:paraId="5B4BD8F7" w14:textId="77777777" w:rsidR="00DB67BE" w:rsidRDefault="00DB67BE" w:rsidP="00DB67BE">
      <w:pPr>
        <w:pStyle w:val="Brezrazmikov"/>
        <w:spacing w:line="276" w:lineRule="auto"/>
        <w:jc w:val="both"/>
        <w:rPr>
          <w:rFonts w:ascii="Arial" w:hAnsi="Arial" w:cs="Arial"/>
          <w:sz w:val="20"/>
          <w:szCs w:val="20"/>
        </w:rPr>
      </w:pPr>
    </w:p>
    <w:p w14:paraId="07CF6B4D" w14:textId="50019B16" w:rsidR="00DB67BE" w:rsidRPr="005E3885" w:rsidRDefault="00DB67BE" w:rsidP="00DB67BE">
      <w:pPr>
        <w:pStyle w:val="Brezrazmikov"/>
        <w:spacing w:line="276" w:lineRule="auto"/>
        <w:jc w:val="both"/>
        <w:rPr>
          <w:rFonts w:ascii="Arial" w:hAnsi="Arial" w:cs="Arial"/>
          <w:sz w:val="20"/>
          <w:szCs w:val="20"/>
        </w:rPr>
      </w:pPr>
      <w:r w:rsidRPr="005E3885">
        <w:rPr>
          <w:rFonts w:ascii="Arial" w:hAnsi="Arial" w:cs="Arial"/>
          <w:sz w:val="20"/>
          <w:szCs w:val="20"/>
        </w:rPr>
        <w:t>Z anketo je ministrstvo želelo preveriti udejanjanje dokumenta Poklicne kompetence in aktivnosti izvajalcev v dejavnosti zdravstvene nege (v nadaljnjem besedilu: dokument) v zdravstvenih zavodih na primarni, sekundarni in terciarni ravni ter socialnih zavodih v javni mreži (v nadaljnjem besedilu: izvajalci zdravstvene dejavnosti). Na sestanku sta sodelovali prim. Simona Repar Bornšek, državna sekretarka na ministrstvu</w:t>
      </w:r>
      <w:r w:rsidR="00DC5063">
        <w:rPr>
          <w:rFonts w:ascii="Arial" w:hAnsi="Arial" w:cs="Arial"/>
          <w:sz w:val="20"/>
          <w:szCs w:val="20"/>
        </w:rPr>
        <w:t>,</w:t>
      </w:r>
      <w:r w:rsidRPr="005E3885">
        <w:rPr>
          <w:rFonts w:ascii="Arial" w:hAnsi="Arial" w:cs="Arial"/>
          <w:sz w:val="20"/>
          <w:szCs w:val="20"/>
        </w:rPr>
        <w:t xml:space="preserve"> in Monika Ažman, predsednica Zbornice – Zveze.</w:t>
      </w:r>
    </w:p>
    <w:p w14:paraId="3B542E35" w14:textId="77777777" w:rsidR="00DB67BE" w:rsidRPr="005E3885" w:rsidRDefault="00DB67BE" w:rsidP="00DB67BE">
      <w:pPr>
        <w:pStyle w:val="Brezrazmikov"/>
        <w:spacing w:line="276" w:lineRule="auto"/>
        <w:jc w:val="both"/>
        <w:rPr>
          <w:rFonts w:ascii="Arial" w:hAnsi="Arial" w:cs="Arial"/>
          <w:sz w:val="20"/>
          <w:szCs w:val="20"/>
        </w:rPr>
      </w:pPr>
    </w:p>
    <w:p w14:paraId="277D7ACD" w14:textId="77777777" w:rsidR="00DB67BE" w:rsidRPr="00C109A3" w:rsidRDefault="00DB67BE" w:rsidP="00DB67BE">
      <w:pPr>
        <w:pStyle w:val="Brezrazmikov"/>
        <w:spacing w:line="276" w:lineRule="auto"/>
        <w:jc w:val="both"/>
        <w:rPr>
          <w:rFonts w:ascii="Arial" w:hAnsi="Arial" w:cs="Arial"/>
          <w:sz w:val="20"/>
          <w:szCs w:val="20"/>
        </w:rPr>
      </w:pPr>
      <w:r w:rsidRPr="00C109A3">
        <w:rPr>
          <w:rFonts w:ascii="Arial" w:hAnsi="Arial" w:cs="Arial"/>
          <w:sz w:val="20"/>
          <w:szCs w:val="20"/>
        </w:rPr>
        <w:t>Anketni vprašalnik je bil izvajalcem zdravstvene dejavnosti poslan z namenom pridobivanja informacij o izzivih</w:t>
      </w:r>
      <w:r>
        <w:rPr>
          <w:rFonts w:ascii="Arial" w:hAnsi="Arial" w:cs="Arial"/>
          <w:sz w:val="20"/>
          <w:szCs w:val="20"/>
        </w:rPr>
        <w:t>,</w:t>
      </w:r>
      <w:r w:rsidRPr="00C109A3">
        <w:rPr>
          <w:rFonts w:ascii="Arial" w:hAnsi="Arial" w:cs="Arial"/>
          <w:sz w:val="20"/>
          <w:szCs w:val="20"/>
        </w:rPr>
        <w:t xml:space="preserve"> s katerimi se srečujejo pri implementaciji dokumenta</w:t>
      </w:r>
      <w:r>
        <w:rPr>
          <w:rFonts w:ascii="Arial" w:hAnsi="Arial" w:cs="Arial"/>
          <w:sz w:val="20"/>
          <w:szCs w:val="20"/>
        </w:rPr>
        <w:t>.</w:t>
      </w:r>
    </w:p>
    <w:p w14:paraId="13DCD242" w14:textId="77777777" w:rsidR="00DB67BE" w:rsidRPr="005B0732" w:rsidRDefault="00DB67BE" w:rsidP="00DB67BE">
      <w:pPr>
        <w:pStyle w:val="Brezrazmikov"/>
        <w:spacing w:line="276" w:lineRule="auto"/>
        <w:jc w:val="both"/>
        <w:rPr>
          <w:rFonts w:ascii="Arial" w:hAnsi="Arial" w:cs="Arial"/>
          <w:sz w:val="20"/>
          <w:szCs w:val="20"/>
        </w:rPr>
      </w:pPr>
    </w:p>
    <w:p w14:paraId="197AE1E8"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Po preučitvi izpolnjenih </w:t>
      </w:r>
      <w:r>
        <w:rPr>
          <w:rFonts w:ascii="Arial" w:hAnsi="Arial" w:cs="Arial"/>
          <w:sz w:val="20"/>
          <w:szCs w:val="20"/>
        </w:rPr>
        <w:t xml:space="preserve">anketnih </w:t>
      </w:r>
      <w:r w:rsidRPr="005B0732">
        <w:rPr>
          <w:rFonts w:ascii="Arial" w:hAnsi="Arial" w:cs="Arial"/>
          <w:sz w:val="20"/>
          <w:szCs w:val="20"/>
        </w:rPr>
        <w:t xml:space="preserve">vprašalnikov </w:t>
      </w:r>
      <w:r>
        <w:rPr>
          <w:rFonts w:ascii="Arial" w:hAnsi="Arial" w:cs="Arial"/>
          <w:sz w:val="20"/>
          <w:szCs w:val="20"/>
        </w:rPr>
        <w:t>so izvajalci raziskave predlagali</w:t>
      </w:r>
      <w:r w:rsidRPr="005B0732">
        <w:rPr>
          <w:rFonts w:ascii="Arial" w:hAnsi="Arial" w:cs="Arial"/>
          <w:sz w:val="20"/>
          <w:szCs w:val="20"/>
        </w:rPr>
        <w:t xml:space="preserve"> tri pristope k reševanju problematike.</w:t>
      </w:r>
    </w:p>
    <w:p w14:paraId="1A39300A" w14:textId="77777777" w:rsidR="00DB67BE" w:rsidRPr="005B0732" w:rsidRDefault="00DB67BE" w:rsidP="00DB67BE">
      <w:pPr>
        <w:pStyle w:val="Brezrazmikov"/>
        <w:spacing w:line="276" w:lineRule="auto"/>
        <w:jc w:val="both"/>
        <w:rPr>
          <w:rFonts w:ascii="Arial" w:hAnsi="Arial" w:cs="Arial"/>
          <w:sz w:val="20"/>
          <w:szCs w:val="20"/>
        </w:rPr>
      </w:pPr>
    </w:p>
    <w:p w14:paraId="1EF4B04C"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V </w:t>
      </w:r>
      <w:r w:rsidRPr="005B0732">
        <w:rPr>
          <w:rFonts w:ascii="Arial" w:hAnsi="Arial" w:cs="Arial"/>
          <w:b/>
          <w:sz w:val="20"/>
          <w:szCs w:val="20"/>
        </w:rPr>
        <w:t>prvi točki</w:t>
      </w:r>
      <w:r w:rsidRPr="005B0732">
        <w:rPr>
          <w:rFonts w:ascii="Arial" w:hAnsi="Arial" w:cs="Arial"/>
          <w:sz w:val="20"/>
          <w:szCs w:val="20"/>
        </w:rPr>
        <w:t xml:space="preserve"> </w:t>
      </w:r>
      <w:r>
        <w:rPr>
          <w:rFonts w:ascii="Arial" w:hAnsi="Arial" w:cs="Arial"/>
          <w:sz w:val="20"/>
          <w:szCs w:val="20"/>
        </w:rPr>
        <w:t>so izvajalci raziskave predlagali</w:t>
      </w:r>
      <w:r w:rsidRPr="005B0732">
        <w:rPr>
          <w:rFonts w:ascii="Arial" w:hAnsi="Arial" w:cs="Arial"/>
          <w:sz w:val="20"/>
          <w:szCs w:val="20"/>
        </w:rPr>
        <w:t xml:space="preserve"> implementacijo dopolnjenega učnega načrta v srednješolski program za tehnike zdravstvene nege ter poenotenje učne vsebine na vseh srednješolskih izobraževalnih ustanovah v Republiki Sloveniji za naslednje aktivnosti:</w:t>
      </w:r>
    </w:p>
    <w:p w14:paraId="2C1C2415" w14:textId="77777777" w:rsidR="00DB67BE" w:rsidRPr="005B0732" w:rsidRDefault="00DB67BE" w:rsidP="00FC0BFD">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preveza kronične rane</w:t>
      </w:r>
      <w:r>
        <w:rPr>
          <w:rFonts w:ascii="Arial" w:hAnsi="Arial" w:cs="Arial"/>
          <w:sz w:val="20"/>
          <w:szCs w:val="20"/>
        </w:rPr>
        <w:t>,</w:t>
      </w:r>
    </w:p>
    <w:p w14:paraId="4EA1169D" w14:textId="77777777" w:rsidR="00DB67BE" w:rsidRPr="005B0732" w:rsidRDefault="00DB67BE" w:rsidP="00FC0BFD">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snemanje elektrokardiograma</w:t>
      </w:r>
      <w:r>
        <w:rPr>
          <w:rFonts w:ascii="Arial" w:hAnsi="Arial" w:cs="Arial"/>
          <w:sz w:val="20"/>
          <w:szCs w:val="20"/>
        </w:rPr>
        <w:t>,</w:t>
      </w:r>
    </w:p>
    <w:p w14:paraId="14ED6ED6" w14:textId="77777777" w:rsidR="00DB67BE" w:rsidRPr="005B0732" w:rsidRDefault="00DB67BE" w:rsidP="00FC0BFD">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menjava infuzijske steklenice z dodanimi zdravili in učinkovinami</w:t>
      </w:r>
      <w:r>
        <w:rPr>
          <w:rFonts w:ascii="Arial" w:hAnsi="Arial" w:cs="Arial"/>
          <w:sz w:val="20"/>
          <w:szCs w:val="20"/>
        </w:rPr>
        <w:t>,</w:t>
      </w:r>
    </w:p>
    <w:p w14:paraId="73C1CD7F" w14:textId="77777777" w:rsidR="00DB67BE" w:rsidRPr="005B0732" w:rsidRDefault="00DB67BE" w:rsidP="00FC0BFD">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odstranjevanje šivov in sponk</w:t>
      </w:r>
      <w:r>
        <w:rPr>
          <w:rFonts w:ascii="Arial" w:hAnsi="Arial" w:cs="Arial"/>
          <w:sz w:val="20"/>
          <w:szCs w:val="20"/>
        </w:rPr>
        <w:t>,</w:t>
      </w:r>
    </w:p>
    <w:p w14:paraId="6CF58575" w14:textId="77777777" w:rsidR="00DB67BE" w:rsidRPr="005B0732" w:rsidRDefault="00DB67BE" w:rsidP="00FC0BFD">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 xml:space="preserve">aspiracija dihalnih poti skozi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ali kanilo </w:t>
      </w:r>
      <w:r>
        <w:rPr>
          <w:rFonts w:ascii="Arial" w:hAnsi="Arial" w:cs="Arial"/>
          <w:sz w:val="20"/>
          <w:szCs w:val="20"/>
        </w:rPr>
        <w:t>–</w:t>
      </w:r>
      <w:r w:rsidRPr="005B0732">
        <w:rPr>
          <w:rFonts w:ascii="Arial" w:hAnsi="Arial" w:cs="Arial"/>
          <w:sz w:val="20"/>
          <w:szCs w:val="20"/>
        </w:rPr>
        <w:t xml:space="preserve"> pri kroničnih bolnikih</w:t>
      </w:r>
      <w:r>
        <w:rPr>
          <w:rFonts w:ascii="Arial" w:hAnsi="Arial" w:cs="Arial"/>
          <w:sz w:val="20"/>
          <w:szCs w:val="20"/>
        </w:rPr>
        <w:t>,</w:t>
      </w:r>
    </w:p>
    <w:p w14:paraId="220DD151" w14:textId="77777777" w:rsidR="00DB67BE" w:rsidRPr="005B0732" w:rsidRDefault="00DB67BE" w:rsidP="00FC0BFD">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triaža na primarn</w:t>
      </w:r>
      <w:r>
        <w:rPr>
          <w:rFonts w:ascii="Arial" w:hAnsi="Arial" w:cs="Arial"/>
          <w:sz w:val="20"/>
          <w:szCs w:val="20"/>
        </w:rPr>
        <w:t>i</w:t>
      </w:r>
      <w:r w:rsidRPr="005B0732">
        <w:rPr>
          <w:rFonts w:ascii="Arial" w:hAnsi="Arial" w:cs="Arial"/>
          <w:sz w:val="20"/>
          <w:szCs w:val="20"/>
        </w:rPr>
        <w:t xml:space="preserve"> </w:t>
      </w:r>
      <w:r>
        <w:rPr>
          <w:rFonts w:ascii="Arial" w:hAnsi="Arial" w:cs="Arial"/>
          <w:sz w:val="20"/>
          <w:szCs w:val="20"/>
        </w:rPr>
        <w:t>ravni</w:t>
      </w:r>
      <w:r w:rsidRPr="005B0732">
        <w:rPr>
          <w:rFonts w:ascii="Arial" w:hAnsi="Arial" w:cs="Arial"/>
          <w:sz w:val="20"/>
          <w:szCs w:val="20"/>
        </w:rPr>
        <w:t xml:space="preserve"> v ambulanti družinske medicine z možnostjo konzultacije zdravnika</w:t>
      </w:r>
      <w:r>
        <w:rPr>
          <w:rFonts w:ascii="Arial" w:hAnsi="Arial" w:cs="Arial"/>
          <w:sz w:val="20"/>
          <w:szCs w:val="20"/>
        </w:rPr>
        <w:t>.</w:t>
      </w:r>
    </w:p>
    <w:p w14:paraId="0723D4FD" w14:textId="77777777" w:rsidR="00DB67BE" w:rsidRPr="005B0732" w:rsidRDefault="00DB67BE" w:rsidP="00DB67BE">
      <w:pPr>
        <w:pStyle w:val="Brezrazmikov"/>
        <w:spacing w:line="276" w:lineRule="auto"/>
        <w:jc w:val="both"/>
        <w:rPr>
          <w:rFonts w:ascii="Arial" w:hAnsi="Arial" w:cs="Arial"/>
          <w:sz w:val="20"/>
          <w:szCs w:val="20"/>
        </w:rPr>
      </w:pPr>
    </w:p>
    <w:p w14:paraId="3B9A3751" w14:textId="5B149D58" w:rsidR="00DB67BE" w:rsidRPr="005B0732" w:rsidRDefault="00DB67BE" w:rsidP="00DB67BE">
      <w:pPr>
        <w:pStyle w:val="Brezrazmikov"/>
        <w:spacing w:line="276" w:lineRule="auto"/>
        <w:jc w:val="both"/>
        <w:rPr>
          <w:rFonts w:ascii="Arial" w:hAnsi="Arial" w:cs="Arial"/>
          <w:sz w:val="20"/>
          <w:szCs w:val="20"/>
        </w:rPr>
      </w:pPr>
      <w:r>
        <w:rPr>
          <w:rFonts w:ascii="Arial" w:hAnsi="Arial" w:cs="Arial"/>
          <w:sz w:val="20"/>
          <w:szCs w:val="20"/>
        </w:rPr>
        <w:t xml:space="preserve">V </w:t>
      </w:r>
      <w:r w:rsidRPr="00E506DD">
        <w:rPr>
          <w:rFonts w:ascii="Arial" w:hAnsi="Arial" w:cs="Arial"/>
          <w:b/>
          <w:sz w:val="20"/>
          <w:szCs w:val="20"/>
        </w:rPr>
        <w:t>drugi točki</w:t>
      </w:r>
      <w:r>
        <w:rPr>
          <w:rFonts w:ascii="Arial" w:hAnsi="Arial" w:cs="Arial"/>
          <w:b/>
          <w:sz w:val="20"/>
          <w:szCs w:val="20"/>
        </w:rPr>
        <w:t xml:space="preserve"> </w:t>
      </w:r>
      <w:r>
        <w:rPr>
          <w:rFonts w:ascii="Arial" w:hAnsi="Arial" w:cs="Arial"/>
          <w:sz w:val="20"/>
          <w:szCs w:val="20"/>
        </w:rPr>
        <w:t>so izvajalci raziskave predlagali</w:t>
      </w:r>
      <w:r w:rsidRPr="005B0732">
        <w:rPr>
          <w:rFonts w:ascii="Arial" w:hAnsi="Arial" w:cs="Arial"/>
          <w:sz w:val="20"/>
          <w:szCs w:val="20"/>
        </w:rPr>
        <w:t xml:space="preserve"> reševanj</w:t>
      </w:r>
      <w:r>
        <w:rPr>
          <w:rFonts w:ascii="Arial" w:hAnsi="Arial" w:cs="Arial"/>
          <w:sz w:val="20"/>
          <w:szCs w:val="20"/>
        </w:rPr>
        <w:t>e</w:t>
      </w:r>
      <w:r w:rsidRPr="005B0732">
        <w:rPr>
          <w:rFonts w:ascii="Arial" w:hAnsi="Arial" w:cs="Arial"/>
          <w:sz w:val="20"/>
          <w:szCs w:val="20"/>
        </w:rPr>
        <w:t xml:space="preserve"> problematike za izvajalce zdravstvene nege, ki ne izpolnjujejo pogojev poklicnih </w:t>
      </w:r>
      <w:r>
        <w:rPr>
          <w:rFonts w:ascii="Arial" w:hAnsi="Arial" w:cs="Arial"/>
          <w:sz w:val="20"/>
          <w:szCs w:val="20"/>
        </w:rPr>
        <w:t xml:space="preserve">kompetenc </w:t>
      </w:r>
      <w:r w:rsidRPr="005B0732">
        <w:rPr>
          <w:rFonts w:ascii="Arial" w:hAnsi="Arial" w:cs="Arial"/>
          <w:sz w:val="20"/>
          <w:szCs w:val="20"/>
        </w:rPr>
        <w:t>in aktivnosti diplomiranih medinskih sester</w:t>
      </w:r>
      <w:r>
        <w:rPr>
          <w:rFonts w:ascii="Arial" w:hAnsi="Arial" w:cs="Arial"/>
          <w:sz w:val="20"/>
          <w:szCs w:val="20"/>
        </w:rPr>
        <w:t>,</w:t>
      </w:r>
      <w:r w:rsidRPr="005B0732">
        <w:rPr>
          <w:rFonts w:ascii="Arial" w:hAnsi="Arial" w:cs="Arial"/>
          <w:sz w:val="20"/>
          <w:szCs w:val="20"/>
        </w:rPr>
        <w:t xml:space="preserve"> tehnikom zdravstvene nege, ki so izpolnjevali pogoje iz 38. člena prehodnih in končnih določb </w:t>
      </w:r>
      <w:r>
        <w:rPr>
          <w:rFonts w:ascii="Arial" w:hAnsi="Arial" w:cs="Arial"/>
          <w:sz w:val="20"/>
          <w:szCs w:val="20"/>
        </w:rPr>
        <w:t>ZZDej-K,</w:t>
      </w:r>
      <w:r w:rsidRPr="005B0732">
        <w:rPr>
          <w:rFonts w:ascii="Arial" w:hAnsi="Arial" w:cs="Arial"/>
          <w:sz w:val="20"/>
          <w:szCs w:val="20"/>
        </w:rPr>
        <w:t xml:space="preserve"> priznavanje delovno specifičnih kompetenc za določene aktivnosti na podlagi pridobljenih znanj in izkušenj na delovnem mestu na </w:t>
      </w:r>
      <w:r>
        <w:rPr>
          <w:rFonts w:ascii="Arial" w:hAnsi="Arial" w:cs="Arial"/>
          <w:sz w:val="20"/>
          <w:szCs w:val="20"/>
        </w:rPr>
        <w:t xml:space="preserve">ravni </w:t>
      </w:r>
      <w:r w:rsidRPr="005B0732">
        <w:rPr>
          <w:rFonts w:ascii="Arial" w:hAnsi="Arial" w:cs="Arial"/>
          <w:sz w:val="20"/>
          <w:szCs w:val="20"/>
        </w:rPr>
        <w:t>zavoda</w:t>
      </w:r>
      <w:r>
        <w:rPr>
          <w:rFonts w:ascii="Arial" w:hAnsi="Arial" w:cs="Arial"/>
          <w:sz w:val="20"/>
          <w:szCs w:val="20"/>
        </w:rPr>
        <w:t>,</w:t>
      </w:r>
      <w:r w:rsidRPr="005B0732">
        <w:rPr>
          <w:rFonts w:ascii="Arial" w:hAnsi="Arial" w:cs="Arial"/>
          <w:sz w:val="20"/>
          <w:szCs w:val="20"/>
        </w:rPr>
        <w:t xml:space="preserve"> in sicer za naslednje aktivnosti:</w:t>
      </w:r>
    </w:p>
    <w:p w14:paraId="2648F558" w14:textId="77777777" w:rsidR="00DB67BE" w:rsidRPr="005B0732" w:rsidRDefault="00DB67BE" w:rsidP="004739E6">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preveza kronične rane</w:t>
      </w:r>
      <w:r>
        <w:rPr>
          <w:rFonts w:ascii="Arial" w:hAnsi="Arial" w:cs="Arial"/>
          <w:sz w:val="20"/>
          <w:szCs w:val="20"/>
        </w:rPr>
        <w:t>,</w:t>
      </w:r>
    </w:p>
    <w:p w14:paraId="57F8FF6B" w14:textId="77777777" w:rsidR="00DB67BE" w:rsidRPr="005B0732" w:rsidRDefault="00DB67BE" w:rsidP="004739E6">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snemanje elektrokardiograma</w:t>
      </w:r>
      <w:r>
        <w:rPr>
          <w:rFonts w:ascii="Arial" w:hAnsi="Arial" w:cs="Arial"/>
          <w:sz w:val="20"/>
          <w:szCs w:val="20"/>
        </w:rPr>
        <w:t>,</w:t>
      </w:r>
    </w:p>
    <w:p w14:paraId="066B8C88" w14:textId="77777777" w:rsidR="00DB67BE" w:rsidRPr="005B0732" w:rsidRDefault="00DB67BE" w:rsidP="004739E6">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menjava infuzijske steklenice z dodanimi zdravili in učinkovinami</w:t>
      </w:r>
      <w:r>
        <w:rPr>
          <w:rFonts w:ascii="Arial" w:hAnsi="Arial" w:cs="Arial"/>
          <w:sz w:val="20"/>
          <w:szCs w:val="20"/>
        </w:rPr>
        <w:t>,</w:t>
      </w:r>
    </w:p>
    <w:p w14:paraId="66FAFD05" w14:textId="77777777" w:rsidR="00DB67BE" w:rsidRPr="005B0732" w:rsidRDefault="00DB67BE" w:rsidP="004739E6">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odstranjevanje šivov in sponk</w:t>
      </w:r>
      <w:r>
        <w:rPr>
          <w:rFonts w:ascii="Arial" w:hAnsi="Arial" w:cs="Arial"/>
          <w:sz w:val="20"/>
          <w:szCs w:val="20"/>
        </w:rPr>
        <w:t>,</w:t>
      </w:r>
    </w:p>
    <w:p w14:paraId="45C98AD3" w14:textId="77777777" w:rsidR="00DB67BE" w:rsidRPr="005B0732" w:rsidRDefault="00DB67BE" w:rsidP="004739E6">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 xml:space="preserve">aspiracija dihalnih poti skozi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ali kanilo </w:t>
      </w:r>
      <w:r>
        <w:rPr>
          <w:rFonts w:ascii="Arial" w:hAnsi="Arial" w:cs="Arial"/>
          <w:sz w:val="20"/>
          <w:szCs w:val="20"/>
        </w:rPr>
        <w:t>–</w:t>
      </w:r>
      <w:r w:rsidRPr="005B0732">
        <w:rPr>
          <w:rFonts w:ascii="Arial" w:hAnsi="Arial" w:cs="Arial"/>
          <w:sz w:val="20"/>
          <w:szCs w:val="20"/>
        </w:rPr>
        <w:t xml:space="preserve"> pri kroničnih bolnikih</w:t>
      </w:r>
      <w:r>
        <w:rPr>
          <w:rFonts w:ascii="Arial" w:hAnsi="Arial" w:cs="Arial"/>
          <w:sz w:val="20"/>
          <w:szCs w:val="20"/>
        </w:rPr>
        <w:t>,</w:t>
      </w:r>
    </w:p>
    <w:p w14:paraId="5FDF8A9B" w14:textId="77777777" w:rsidR="00DB67BE" w:rsidRPr="005B0732" w:rsidRDefault="00DB67BE" w:rsidP="004739E6">
      <w:pPr>
        <w:pStyle w:val="Brezrazmikov"/>
        <w:numPr>
          <w:ilvl w:val="0"/>
          <w:numId w:val="8"/>
        </w:numPr>
        <w:spacing w:line="276" w:lineRule="auto"/>
        <w:jc w:val="both"/>
        <w:rPr>
          <w:rFonts w:ascii="Arial" w:hAnsi="Arial" w:cs="Arial"/>
          <w:sz w:val="20"/>
          <w:szCs w:val="20"/>
        </w:rPr>
      </w:pPr>
      <w:r w:rsidRPr="005B0732">
        <w:rPr>
          <w:rFonts w:ascii="Arial" w:hAnsi="Arial" w:cs="Arial"/>
          <w:sz w:val="20"/>
          <w:szCs w:val="20"/>
        </w:rPr>
        <w:t>triaža na primarn</w:t>
      </w:r>
      <w:r>
        <w:rPr>
          <w:rFonts w:ascii="Arial" w:hAnsi="Arial" w:cs="Arial"/>
          <w:sz w:val="20"/>
          <w:szCs w:val="20"/>
        </w:rPr>
        <w:t xml:space="preserve">i ravni </w:t>
      </w:r>
      <w:r w:rsidRPr="005B0732">
        <w:rPr>
          <w:rFonts w:ascii="Arial" w:hAnsi="Arial" w:cs="Arial"/>
          <w:sz w:val="20"/>
          <w:szCs w:val="20"/>
        </w:rPr>
        <w:t>v ambulanti družinske medicine z možnostjo konzultacije zdravnika.</w:t>
      </w:r>
    </w:p>
    <w:p w14:paraId="1DD540DD" w14:textId="77777777" w:rsidR="00DB67BE" w:rsidRPr="005B0732" w:rsidRDefault="00DB67BE" w:rsidP="00DB67BE">
      <w:pPr>
        <w:pStyle w:val="Brezrazmikov"/>
        <w:spacing w:line="276" w:lineRule="auto"/>
        <w:ind w:left="720"/>
        <w:jc w:val="both"/>
        <w:rPr>
          <w:rFonts w:ascii="Arial" w:hAnsi="Arial" w:cs="Arial"/>
          <w:sz w:val="20"/>
          <w:szCs w:val="20"/>
        </w:rPr>
      </w:pPr>
    </w:p>
    <w:p w14:paraId="19262EFC" w14:textId="464DB093" w:rsidR="00DB67BE" w:rsidRPr="005B0732" w:rsidRDefault="00DB67BE" w:rsidP="00DB67BE">
      <w:pPr>
        <w:pStyle w:val="Brezrazmikov"/>
        <w:spacing w:line="276" w:lineRule="auto"/>
        <w:jc w:val="both"/>
        <w:rPr>
          <w:rFonts w:ascii="Arial" w:hAnsi="Arial" w:cs="Arial"/>
          <w:sz w:val="20"/>
          <w:szCs w:val="20"/>
        </w:rPr>
      </w:pPr>
      <w:r>
        <w:rPr>
          <w:rFonts w:ascii="Arial" w:hAnsi="Arial" w:cs="Arial"/>
          <w:sz w:val="20"/>
          <w:szCs w:val="20"/>
        </w:rPr>
        <w:t>Prav tako so izvajalci raziskave predlagali</w:t>
      </w:r>
      <w:r w:rsidRPr="00E506DD">
        <w:rPr>
          <w:rFonts w:ascii="Arial" w:hAnsi="Arial" w:cs="Arial"/>
          <w:sz w:val="20"/>
          <w:szCs w:val="20"/>
        </w:rPr>
        <w:t xml:space="preserve">, da bi izvajalec zdravstvene dejavnosti za navedene aktivnosti </w:t>
      </w:r>
      <w:r w:rsidR="00DC5063" w:rsidRPr="00E506DD">
        <w:rPr>
          <w:rFonts w:ascii="Arial" w:hAnsi="Arial" w:cs="Arial"/>
          <w:sz w:val="20"/>
          <w:szCs w:val="20"/>
        </w:rPr>
        <w:t>pripravi</w:t>
      </w:r>
      <w:r w:rsidR="00DC5063">
        <w:rPr>
          <w:rFonts w:ascii="Arial" w:hAnsi="Arial" w:cs="Arial"/>
          <w:sz w:val="20"/>
          <w:szCs w:val="20"/>
        </w:rPr>
        <w:t>l</w:t>
      </w:r>
      <w:r w:rsidR="00DC5063" w:rsidRPr="00E506DD">
        <w:rPr>
          <w:rFonts w:ascii="Arial" w:hAnsi="Arial" w:cs="Arial"/>
          <w:sz w:val="20"/>
          <w:szCs w:val="20"/>
        </w:rPr>
        <w:t xml:space="preserve"> </w:t>
      </w:r>
      <w:r w:rsidRPr="00E506DD">
        <w:rPr>
          <w:rFonts w:ascii="Arial" w:hAnsi="Arial" w:cs="Arial"/>
          <w:sz w:val="20"/>
          <w:szCs w:val="20"/>
        </w:rPr>
        <w:t>program usposabljanja in preverjanje</w:t>
      </w:r>
      <w:r w:rsidRPr="005B0732">
        <w:rPr>
          <w:rFonts w:ascii="Arial" w:hAnsi="Arial" w:cs="Arial"/>
          <w:sz w:val="20"/>
          <w:szCs w:val="20"/>
        </w:rPr>
        <w:t xml:space="preserve"> znanja pred strokovno komisijo izvajalca zdravstvene dejavnosti</w:t>
      </w:r>
      <w:r>
        <w:rPr>
          <w:rFonts w:ascii="Arial" w:hAnsi="Arial" w:cs="Arial"/>
          <w:sz w:val="20"/>
          <w:szCs w:val="20"/>
        </w:rPr>
        <w:t>.</w:t>
      </w:r>
    </w:p>
    <w:p w14:paraId="68E54513" w14:textId="77777777" w:rsidR="00DB67BE" w:rsidRPr="005B0732" w:rsidRDefault="00DB67BE" w:rsidP="00DB67BE">
      <w:pPr>
        <w:pStyle w:val="Brezrazmikov"/>
        <w:spacing w:line="276" w:lineRule="auto"/>
        <w:jc w:val="both"/>
        <w:rPr>
          <w:rFonts w:ascii="Arial" w:hAnsi="Arial" w:cs="Arial"/>
          <w:sz w:val="20"/>
          <w:szCs w:val="20"/>
        </w:rPr>
      </w:pPr>
    </w:p>
    <w:p w14:paraId="3E97C757" w14:textId="2D7BDFDB"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V </w:t>
      </w:r>
      <w:r w:rsidRPr="00E506DD">
        <w:rPr>
          <w:rFonts w:ascii="Arial" w:hAnsi="Arial" w:cs="Arial"/>
          <w:b/>
          <w:sz w:val="20"/>
          <w:szCs w:val="20"/>
        </w:rPr>
        <w:t>tretji točki</w:t>
      </w:r>
      <w:r>
        <w:rPr>
          <w:rFonts w:ascii="Arial" w:hAnsi="Arial" w:cs="Arial"/>
          <w:sz w:val="20"/>
          <w:szCs w:val="20"/>
        </w:rPr>
        <w:t xml:space="preserve"> so izvajalci raziskave predlagali</w:t>
      </w:r>
      <w:r w:rsidRPr="005B0732">
        <w:rPr>
          <w:rFonts w:ascii="Arial" w:hAnsi="Arial" w:cs="Arial"/>
          <w:sz w:val="20"/>
          <w:szCs w:val="20"/>
        </w:rPr>
        <w:t>, naj bo bolničar-negovalec sposoben opravljati dve aktivnosti – pomoč pri hranjenju in pitju per os pri kroničnih pacientih in pacientih z motnjami požiranja ter oskrba umrlega, ki naj se vključi v učni sistem.</w:t>
      </w:r>
    </w:p>
    <w:p w14:paraId="5FC71B7C" w14:textId="77777777" w:rsidR="00DB67BE" w:rsidRPr="005B0732" w:rsidRDefault="00DB67BE" w:rsidP="00DB67BE">
      <w:pPr>
        <w:pStyle w:val="Brezrazmikov"/>
        <w:spacing w:line="276" w:lineRule="auto"/>
        <w:jc w:val="both"/>
        <w:rPr>
          <w:rFonts w:ascii="Arial" w:hAnsi="Arial" w:cs="Arial"/>
          <w:sz w:val="20"/>
          <w:szCs w:val="20"/>
        </w:rPr>
      </w:pPr>
    </w:p>
    <w:p w14:paraId="74765DCD" w14:textId="4D0AA62F"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V zvezi s predlaganimi rešitvami </w:t>
      </w:r>
      <w:r>
        <w:rPr>
          <w:rFonts w:ascii="Arial" w:hAnsi="Arial" w:cs="Arial"/>
          <w:sz w:val="20"/>
          <w:szCs w:val="20"/>
        </w:rPr>
        <w:t xml:space="preserve">delovna skupina za razlago dokumenta Poklicne kompetence in aktivnosti, imenovana s sklepom </w:t>
      </w:r>
      <w:r w:rsidR="007C561B">
        <w:rPr>
          <w:rFonts w:ascii="Arial" w:hAnsi="Arial" w:cs="Arial"/>
          <w:sz w:val="20"/>
          <w:szCs w:val="20"/>
        </w:rPr>
        <w:t xml:space="preserve">ministra za zdravje, </w:t>
      </w:r>
      <w:r>
        <w:rPr>
          <w:rFonts w:ascii="Arial" w:hAnsi="Arial" w:cs="Arial"/>
          <w:sz w:val="20"/>
          <w:szCs w:val="20"/>
        </w:rPr>
        <w:t xml:space="preserve">št. </w:t>
      </w:r>
      <w:r w:rsidRPr="008D4152">
        <w:rPr>
          <w:rFonts w:ascii="Arial" w:hAnsi="Arial" w:cs="Arial"/>
          <w:sz w:val="20"/>
          <w:szCs w:val="20"/>
        </w:rPr>
        <w:t xml:space="preserve">012-25/2019/16 z dne 6. 6. 2019 in </w:t>
      </w:r>
      <w:r w:rsidR="007C561B">
        <w:rPr>
          <w:rFonts w:ascii="Arial" w:hAnsi="Arial" w:cs="Arial"/>
          <w:sz w:val="20"/>
          <w:szCs w:val="20"/>
        </w:rPr>
        <w:t>št.</w:t>
      </w:r>
      <w:r w:rsidR="007C561B" w:rsidRPr="008D4152">
        <w:rPr>
          <w:rFonts w:ascii="Arial" w:hAnsi="Arial" w:cs="Arial"/>
          <w:sz w:val="20"/>
          <w:szCs w:val="20"/>
        </w:rPr>
        <w:t xml:space="preserve"> </w:t>
      </w:r>
      <w:r>
        <w:rPr>
          <w:rFonts w:ascii="Arial" w:hAnsi="Arial" w:cs="Arial"/>
          <w:sz w:val="20"/>
          <w:szCs w:val="20"/>
        </w:rPr>
        <w:t xml:space="preserve">012-3/2020/1 z dne 13. 1. 2020, </w:t>
      </w:r>
      <w:r w:rsidRPr="005B0732">
        <w:rPr>
          <w:rFonts w:ascii="Arial" w:hAnsi="Arial" w:cs="Arial"/>
          <w:sz w:val="20"/>
          <w:szCs w:val="20"/>
        </w:rPr>
        <w:t>pojasnjuje, da je dokument oblikovan na način, da je posamezna aktivnost natančno prikazana in ima dodane uteži za pristojnost izvedbe – načrtovanje, priprava, izvedba, vrednotenje. Dokument je oblikovan ločeno za vsako od poklicnih skupin v dejavnosti zdravstvene nege, in sicer za diplomirane medicinske sestre, tehnike zdravstvene nege in bolničarje-negovalce</w:t>
      </w:r>
      <w:r>
        <w:rPr>
          <w:rFonts w:ascii="Arial" w:hAnsi="Arial" w:cs="Arial"/>
          <w:sz w:val="20"/>
          <w:szCs w:val="20"/>
        </w:rPr>
        <w:t xml:space="preserve"> </w:t>
      </w:r>
      <w:r w:rsidRPr="005B0732">
        <w:rPr>
          <w:rFonts w:ascii="Arial" w:hAnsi="Arial" w:cs="Arial"/>
          <w:sz w:val="20"/>
          <w:szCs w:val="20"/>
        </w:rPr>
        <w:t>skladno z aktualnim</w:t>
      </w:r>
      <w:r>
        <w:rPr>
          <w:rFonts w:ascii="Arial" w:hAnsi="Arial" w:cs="Arial"/>
          <w:sz w:val="20"/>
          <w:szCs w:val="20"/>
        </w:rPr>
        <w:t>i formalnimi</w:t>
      </w:r>
      <w:r w:rsidRPr="005B0732">
        <w:rPr>
          <w:rFonts w:ascii="Arial" w:hAnsi="Arial" w:cs="Arial"/>
          <w:sz w:val="20"/>
          <w:szCs w:val="20"/>
        </w:rPr>
        <w:t xml:space="preserve"> izobraževa</w:t>
      </w:r>
      <w:r>
        <w:rPr>
          <w:rFonts w:ascii="Arial" w:hAnsi="Arial" w:cs="Arial"/>
          <w:sz w:val="20"/>
          <w:szCs w:val="20"/>
        </w:rPr>
        <w:t>l</w:t>
      </w:r>
      <w:r w:rsidRPr="005B0732">
        <w:rPr>
          <w:rFonts w:ascii="Arial" w:hAnsi="Arial" w:cs="Arial"/>
          <w:sz w:val="20"/>
          <w:szCs w:val="20"/>
        </w:rPr>
        <w:t>nimi programi.</w:t>
      </w:r>
    </w:p>
    <w:p w14:paraId="7BF9880A" w14:textId="77777777" w:rsidR="00DB67BE" w:rsidRPr="005B0732" w:rsidRDefault="00DB67BE" w:rsidP="00DB67BE">
      <w:pPr>
        <w:pStyle w:val="Brezrazmikov"/>
        <w:spacing w:line="276" w:lineRule="auto"/>
        <w:jc w:val="both"/>
        <w:rPr>
          <w:rFonts w:ascii="Arial" w:hAnsi="Arial" w:cs="Arial"/>
          <w:sz w:val="20"/>
          <w:szCs w:val="20"/>
        </w:rPr>
      </w:pPr>
    </w:p>
    <w:p w14:paraId="2EE4F087" w14:textId="2175A06E" w:rsidR="00DB67BE" w:rsidRPr="00C109A3" w:rsidRDefault="00DB67BE" w:rsidP="00DB67BE">
      <w:pPr>
        <w:pStyle w:val="Brezrazmikov"/>
        <w:spacing w:line="276" w:lineRule="auto"/>
        <w:jc w:val="both"/>
        <w:rPr>
          <w:rFonts w:ascii="Arial" w:hAnsi="Arial" w:cs="Arial"/>
          <w:sz w:val="20"/>
          <w:szCs w:val="20"/>
        </w:rPr>
      </w:pPr>
      <w:r w:rsidRPr="00C109A3">
        <w:rPr>
          <w:rFonts w:ascii="Arial" w:hAnsi="Arial" w:cs="Arial"/>
          <w:sz w:val="20"/>
          <w:szCs w:val="20"/>
        </w:rPr>
        <w:t>Pri posameznih poklicnih aktivnosti</w:t>
      </w:r>
      <w:r>
        <w:rPr>
          <w:rFonts w:ascii="Arial" w:hAnsi="Arial" w:cs="Arial"/>
          <w:sz w:val="20"/>
          <w:szCs w:val="20"/>
        </w:rPr>
        <w:t>h</w:t>
      </w:r>
      <w:r w:rsidRPr="00C109A3">
        <w:rPr>
          <w:rFonts w:ascii="Arial" w:hAnsi="Arial" w:cs="Arial"/>
          <w:sz w:val="20"/>
          <w:szCs w:val="20"/>
        </w:rPr>
        <w:t>, ki</w:t>
      </w:r>
      <w:r>
        <w:rPr>
          <w:rFonts w:ascii="Arial" w:hAnsi="Arial" w:cs="Arial"/>
          <w:sz w:val="20"/>
          <w:szCs w:val="20"/>
        </w:rPr>
        <w:t xml:space="preserve"> </w:t>
      </w:r>
      <w:r w:rsidRPr="00C109A3">
        <w:rPr>
          <w:rFonts w:ascii="Arial" w:hAnsi="Arial" w:cs="Arial"/>
          <w:sz w:val="20"/>
          <w:szCs w:val="20"/>
        </w:rPr>
        <w:t>jih navajamo v nadaljevanju</w:t>
      </w:r>
      <w:r>
        <w:rPr>
          <w:rFonts w:ascii="Arial" w:hAnsi="Arial" w:cs="Arial"/>
          <w:sz w:val="20"/>
          <w:szCs w:val="20"/>
        </w:rPr>
        <w:t>,</w:t>
      </w:r>
      <w:r w:rsidRPr="00C109A3">
        <w:rPr>
          <w:rFonts w:ascii="Arial" w:hAnsi="Arial" w:cs="Arial"/>
          <w:sz w:val="20"/>
          <w:szCs w:val="20"/>
        </w:rPr>
        <w:t xml:space="preserve"> je za izvedbo večine v raziskavi izpostavljenih aktivnosti</w:t>
      </w:r>
      <w:r>
        <w:rPr>
          <w:rFonts w:ascii="Arial" w:hAnsi="Arial" w:cs="Arial"/>
          <w:sz w:val="20"/>
          <w:szCs w:val="20"/>
        </w:rPr>
        <w:t xml:space="preserve"> </w:t>
      </w:r>
      <w:r w:rsidRPr="00C109A3">
        <w:rPr>
          <w:rFonts w:ascii="Arial" w:hAnsi="Arial" w:cs="Arial"/>
          <w:sz w:val="20"/>
          <w:szCs w:val="20"/>
        </w:rPr>
        <w:t>kompetentna diplomira medicinska sestra</w:t>
      </w:r>
      <w:r w:rsidR="00834474">
        <w:rPr>
          <w:rFonts w:ascii="Arial" w:hAnsi="Arial" w:cs="Arial"/>
          <w:sz w:val="20"/>
          <w:szCs w:val="20"/>
        </w:rPr>
        <w:t>.</w:t>
      </w:r>
      <w:r w:rsidRPr="00C109A3">
        <w:rPr>
          <w:rFonts w:ascii="Arial" w:hAnsi="Arial" w:cs="Arial"/>
          <w:sz w:val="20"/>
          <w:szCs w:val="20"/>
        </w:rPr>
        <w:t xml:space="preserve"> </w:t>
      </w:r>
    </w:p>
    <w:p w14:paraId="1FEC3F7D" w14:textId="77777777" w:rsidR="00DB67BE" w:rsidRPr="00C109A3" w:rsidRDefault="00DB67BE" w:rsidP="00DB67BE">
      <w:pPr>
        <w:pStyle w:val="Brezrazmikov"/>
        <w:spacing w:line="276" w:lineRule="auto"/>
        <w:jc w:val="both"/>
        <w:rPr>
          <w:rFonts w:ascii="Arial" w:hAnsi="Arial" w:cs="Arial"/>
          <w:sz w:val="20"/>
          <w:szCs w:val="20"/>
        </w:rPr>
      </w:pPr>
    </w:p>
    <w:p w14:paraId="454C6D16"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Dokument pri opredeljevanju kompetentnosti oziroma pristojnosti za izvedbo posameznih poklicnih aktivnosti ne razlikuje med posameznimi ravnmi zdravstvene dejavnosti ter ne upošteva posameznih specifičnih okoliščin (npr. izvedba posamezne aktivnosti po navodilu in ob neposredni prisotnosti zdravnika)</w:t>
      </w:r>
      <w:r>
        <w:rPr>
          <w:rFonts w:ascii="Arial" w:hAnsi="Arial" w:cs="Arial"/>
          <w:sz w:val="20"/>
          <w:szCs w:val="20"/>
        </w:rPr>
        <w:t>,</w:t>
      </w:r>
      <w:r w:rsidRPr="005B0732">
        <w:rPr>
          <w:rFonts w:ascii="Arial" w:hAnsi="Arial" w:cs="Arial"/>
          <w:sz w:val="20"/>
          <w:szCs w:val="20"/>
        </w:rPr>
        <w:t xml:space="preserve"> v skladu s katerimi bi za izvedbo omenjenih aktivnosti po navodilu za to pristojne osebe, ki za izvedbo aktivnosti prev</w:t>
      </w:r>
      <w:r>
        <w:rPr>
          <w:rFonts w:ascii="Arial" w:hAnsi="Arial" w:cs="Arial"/>
          <w:sz w:val="20"/>
          <w:szCs w:val="20"/>
        </w:rPr>
        <w:t xml:space="preserve">zema tudi polno odgovornost, </w:t>
      </w:r>
      <w:r w:rsidRPr="005B0732">
        <w:rPr>
          <w:rFonts w:ascii="Arial" w:hAnsi="Arial" w:cs="Arial"/>
          <w:sz w:val="20"/>
          <w:szCs w:val="20"/>
        </w:rPr>
        <w:t>to izjemoma ob</w:t>
      </w:r>
      <w:r>
        <w:rPr>
          <w:rFonts w:ascii="Arial" w:hAnsi="Arial" w:cs="Arial"/>
          <w:sz w:val="20"/>
          <w:szCs w:val="20"/>
        </w:rPr>
        <w:t xml:space="preserve"> kumulativno izpolnjenih pogojih</w:t>
      </w:r>
      <w:r w:rsidRPr="005B0732">
        <w:rPr>
          <w:rFonts w:ascii="Arial" w:hAnsi="Arial" w:cs="Arial"/>
          <w:sz w:val="20"/>
          <w:szCs w:val="20"/>
        </w:rPr>
        <w:t xml:space="preserve"> izvedel tehnik zdravstvene nege. </w:t>
      </w:r>
    </w:p>
    <w:p w14:paraId="2001B432" w14:textId="77777777" w:rsidR="00DB67BE" w:rsidRPr="005B0732" w:rsidRDefault="00DB67BE" w:rsidP="00DB67BE">
      <w:pPr>
        <w:pStyle w:val="Brezrazmikov"/>
        <w:spacing w:line="276" w:lineRule="auto"/>
        <w:jc w:val="both"/>
        <w:rPr>
          <w:rFonts w:ascii="Arial" w:hAnsi="Arial" w:cs="Arial"/>
          <w:sz w:val="20"/>
          <w:szCs w:val="20"/>
        </w:rPr>
      </w:pPr>
    </w:p>
    <w:p w14:paraId="7C6A9569" w14:textId="77777777" w:rsidR="00DB67BE" w:rsidRPr="005B0732" w:rsidRDefault="00DB67BE" w:rsidP="00DB67BE">
      <w:pPr>
        <w:pStyle w:val="Brezrazmikov"/>
        <w:spacing w:line="276" w:lineRule="auto"/>
        <w:jc w:val="both"/>
        <w:rPr>
          <w:rFonts w:ascii="Arial" w:hAnsi="Arial" w:cs="Arial"/>
          <w:sz w:val="20"/>
          <w:szCs w:val="20"/>
        </w:rPr>
      </w:pPr>
      <w:r w:rsidRPr="004739E6">
        <w:rPr>
          <w:rFonts w:ascii="Arial" w:hAnsi="Arial" w:cs="Arial"/>
          <w:sz w:val="20"/>
          <w:szCs w:val="20"/>
        </w:rPr>
        <w:t>V zvezi s predlogi izvajalci raziskave, opredeljenimi v prvi in drugi točki</w:t>
      </w:r>
      <w:r w:rsidRPr="005B0732">
        <w:rPr>
          <w:rFonts w:ascii="Arial" w:hAnsi="Arial" w:cs="Arial"/>
          <w:sz w:val="20"/>
          <w:szCs w:val="20"/>
        </w:rPr>
        <w:t xml:space="preserve"> predlogov, Zbornica – Zveza kot pripravljavec dokumenta podaja dodatno obrazložitev k posameznim poklicnim aktivnostim z opredelitvijo pogojev oziroma meril</w:t>
      </w:r>
      <w:r>
        <w:rPr>
          <w:rFonts w:ascii="Arial" w:hAnsi="Arial" w:cs="Arial"/>
          <w:sz w:val="20"/>
          <w:szCs w:val="20"/>
        </w:rPr>
        <w:t>,</w:t>
      </w:r>
      <w:r w:rsidRPr="005B0732">
        <w:rPr>
          <w:rFonts w:ascii="Arial" w:hAnsi="Arial" w:cs="Arial"/>
          <w:sz w:val="20"/>
          <w:szCs w:val="20"/>
        </w:rPr>
        <w:t xml:space="preserve"> v skladu s katerimi je za izvedbo posameznih aktivnosti</w:t>
      </w:r>
      <w:r>
        <w:rPr>
          <w:rFonts w:ascii="Arial" w:hAnsi="Arial" w:cs="Arial"/>
          <w:sz w:val="20"/>
          <w:szCs w:val="20"/>
        </w:rPr>
        <w:t xml:space="preserve"> lahko</w:t>
      </w:r>
      <w:r w:rsidRPr="005B0732">
        <w:rPr>
          <w:rFonts w:ascii="Arial" w:hAnsi="Arial" w:cs="Arial"/>
          <w:sz w:val="20"/>
          <w:szCs w:val="20"/>
        </w:rPr>
        <w:t xml:space="preserve"> kompetenten tudi tehnik zdravstvene nege.</w:t>
      </w:r>
    </w:p>
    <w:p w14:paraId="1FF2E6A4" w14:textId="77777777" w:rsidR="00DB67BE" w:rsidRPr="005B0732" w:rsidRDefault="00DB67BE" w:rsidP="00DB67BE">
      <w:pPr>
        <w:pStyle w:val="Brezrazmikov"/>
        <w:spacing w:line="276" w:lineRule="auto"/>
        <w:jc w:val="both"/>
        <w:rPr>
          <w:rFonts w:ascii="Arial" w:hAnsi="Arial" w:cs="Arial"/>
          <w:b/>
          <w:sz w:val="20"/>
          <w:szCs w:val="20"/>
        </w:rPr>
      </w:pPr>
    </w:p>
    <w:p w14:paraId="4486E10B"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 xml:space="preserve">O predlogu </w:t>
      </w:r>
      <w:r w:rsidRPr="005E3885">
        <w:rPr>
          <w:rFonts w:ascii="Arial" w:hAnsi="Arial" w:cs="Arial"/>
          <w:b/>
          <w:sz w:val="20"/>
          <w:szCs w:val="20"/>
        </w:rPr>
        <w:t>izvajalc</w:t>
      </w:r>
      <w:r>
        <w:rPr>
          <w:rFonts w:ascii="Arial" w:hAnsi="Arial" w:cs="Arial"/>
          <w:b/>
          <w:sz w:val="20"/>
          <w:szCs w:val="20"/>
        </w:rPr>
        <w:t>ev</w:t>
      </w:r>
      <w:r w:rsidRPr="005E3885">
        <w:rPr>
          <w:rFonts w:ascii="Arial" w:hAnsi="Arial" w:cs="Arial"/>
          <w:b/>
          <w:sz w:val="20"/>
          <w:szCs w:val="20"/>
        </w:rPr>
        <w:t xml:space="preserve"> raziskave</w:t>
      </w:r>
      <w:r>
        <w:rPr>
          <w:rFonts w:ascii="Arial" w:hAnsi="Arial" w:cs="Arial"/>
          <w:sz w:val="20"/>
          <w:szCs w:val="20"/>
        </w:rPr>
        <w:t xml:space="preserve"> </w:t>
      </w:r>
      <w:r w:rsidRPr="005B0732">
        <w:rPr>
          <w:rFonts w:ascii="Arial" w:hAnsi="Arial" w:cs="Arial"/>
          <w:b/>
          <w:sz w:val="20"/>
          <w:szCs w:val="20"/>
        </w:rPr>
        <w:t>za implementacijo dopolnjenega učnega načrta v srednješolski program za tehnike zdravstvene nege</w:t>
      </w:r>
      <w:r>
        <w:rPr>
          <w:rFonts w:ascii="Arial" w:hAnsi="Arial" w:cs="Arial"/>
          <w:b/>
          <w:sz w:val="20"/>
          <w:szCs w:val="20"/>
        </w:rPr>
        <w:t xml:space="preserve"> </w:t>
      </w:r>
    </w:p>
    <w:p w14:paraId="05743712"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 </w:t>
      </w:r>
    </w:p>
    <w:p w14:paraId="5671595F" w14:textId="77777777" w:rsidR="00DB67BE" w:rsidRPr="005B0732" w:rsidRDefault="00DB67BE" w:rsidP="00DB67BE">
      <w:pPr>
        <w:pStyle w:val="Brezrazmikov"/>
        <w:spacing w:line="276" w:lineRule="auto"/>
        <w:jc w:val="both"/>
        <w:rPr>
          <w:rFonts w:ascii="Arial" w:hAnsi="Arial" w:cs="Arial"/>
          <w:sz w:val="20"/>
          <w:szCs w:val="20"/>
        </w:rPr>
      </w:pPr>
      <w:r>
        <w:rPr>
          <w:rFonts w:ascii="Arial" w:hAnsi="Arial" w:cs="Arial"/>
          <w:sz w:val="20"/>
          <w:szCs w:val="20"/>
        </w:rPr>
        <w:lastRenderedPageBreak/>
        <w:t xml:space="preserve">Izvajalci </w:t>
      </w:r>
      <w:r w:rsidRPr="004739E6">
        <w:rPr>
          <w:rFonts w:ascii="Arial" w:hAnsi="Arial" w:cs="Arial"/>
          <w:sz w:val="20"/>
          <w:szCs w:val="20"/>
        </w:rPr>
        <w:t>raziskave v prvi točki</w:t>
      </w:r>
      <w:r w:rsidRPr="005B0732">
        <w:rPr>
          <w:rFonts w:ascii="Arial" w:hAnsi="Arial" w:cs="Arial"/>
          <w:sz w:val="20"/>
          <w:szCs w:val="20"/>
        </w:rPr>
        <w:t xml:space="preserve"> predlaga</w:t>
      </w:r>
      <w:r>
        <w:rPr>
          <w:rFonts w:ascii="Arial" w:hAnsi="Arial" w:cs="Arial"/>
          <w:sz w:val="20"/>
          <w:szCs w:val="20"/>
        </w:rPr>
        <w:t>jo</w:t>
      </w:r>
      <w:r w:rsidRPr="005B0732">
        <w:rPr>
          <w:rFonts w:ascii="Arial" w:hAnsi="Arial" w:cs="Arial"/>
          <w:sz w:val="20"/>
          <w:szCs w:val="20"/>
        </w:rPr>
        <w:t xml:space="preserve"> implementacijo dopolnjenega učnega načrta v srednješolski program za tehnike zdravstvene nege ter poenotenje učne vsebine na vseh srednješolskih izobraževalnih ustanovah v Republiki Sloveniji za posamezne poklicne aktivnosti.</w:t>
      </w:r>
    </w:p>
    <w:p w14:paraId="557E7551" w14:textId="77777777" w:rsidR="00DB67BE" w:rsidRPr="005B0732" w:rsidRDefault="00DB67BE" w:rsidP="00DB67BE">
      <w:pPr>
        <w:pStyle w:val="Brezrazmikov"/>
        <w:spacing w:line="276" w:lineRule="auto"/>
        <w:jc w:val="both"/>
        <w:rPr>
          <w:rFonts w:ascii="Arial" w:hAnsi="Arial" w:cs="Arial"/>
          <w:sz w:val="20"/>
          <w:szCs w:val="20"/>
        </w:rPr>
      </w:pPr>
    </w:p>
    <w:p w14:paraId="6F677C2A"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Pojasnjujemo, da so poklicni standardi osnova za pripravo izobraževalnih programov. Za pripravo poklicnih standardov je pristojen Center za poklicno izobraževanje, ki pripravi poklicni standard na podlagi pobud zainteresiranih pravnih oseb. Razvoj poklicnega standarda je zahteven projekt, v katerega so vključeni številni partnerji: organizacije delodajalcev in delojemalcev, pristojna ministrstva, šole, zbornice. Pri p</w:t>
      </w:r>
      <w:r>
        <w:rPr>
          <w:rFonts w:ascii="Arial" w:hAnsi="Arial" w:cs="Arial"/>
          <w:sz w:val="20"/>
          <w:szCs w:val="20"/>
        </w:rPr>
        <w:t>ripravi se upoštevajo nacionalni</w:t>
      </w:r>
      <w:r w:rsidRPr="005B0732">
        <w:rPr>
          <w:rFonts w:ascii="Arial" w:hAnsi="Arial" w:cs="Arial"/>
          <w:sz w:val="20"/>
          <w:szCs w:val="20"/>
        </w:rPr>
        <w:t xml:space="preserve"> in sek</w:t>
      </w:r>
      <w:r>
        <w:rPr>
          <w:rFonts w:ascii="Arial" w:hAnsi="Arial" w:cs="Arial"/>
          <w:sz w:val="20"/>
          <w:szCs w:val="20"/>
        </w:rPr>
        <w:t>torski razvojni dokumenti, podatki</w:t>
      </w:r>
      <w:r w:rsidRPr="005B0732">
        <w:rPr>
          <w:rFonts w:ascii="Arial" w:hAnsi="Arial" w:cs="Arial"/>
          <w:sz w:val="20"/>
          <w:szCs w:val="20"/>
        </w:rPr>
        <w:t xml:space="preserve"> Zavoda za zaposlovanje in S</w:t>
      </w:r>
      <w:r>
        <w:rPr>
          <w:rFonts w:ascii="Arial" w:hAnsi="Arial" w:cs="Arial"/>
          <w:sz w:val="20"/>
          <w:szCs w:val="20"/>
        </w:rPr>
        <w:t>tatističnega urada RS ter zgledi</w:t>
      </w:r>
      <w:r w:rsidRPr="005B0732">
        <w:rPr>
          <w:rFonts w:ascii="Arial" w:hAnsi="Arial" w:cs="Arial"/>
          <w:sz w:val="20"/>
          <w:szCs w:val="20"/>
        </w:rPr>
        <w:t xml:space="preserve"> iz držav EU. </w:t>
      </w:r>
    </w:p>
    <w:p w14:paraId="70134BFE" w14:textId="77777777" w:rsidR="00DB67BE" w:rsidRPr="005B0732" w:rsidRDefault="00DB67BE" w:rsidP="00DB67BE">
      <w:pPr>
        <w:jc w:val="both"/>
        <w:rPr>
          <w:rFonts w:ascii="Arial" w:hAnsi="Arial" w:cs="Arial"/>
          <w:sz w:val="20"/>
          <w:szCs w:val="20"/>
        </w:rPr>
      </w:pPr>
    </w:p>
    <w:p w14:paraId="2F574F7A" w14:textId="77777777" w:rsidR="00DB67BE" w:rsidRPr="00DB67BE" w:rsidRDefault="00DB67BE" w:rsidP="00DB67BE">
      <w:pPr>
        <w:jc w:val="both"/>
        <w:rPr>
          <w:rStyle w:val="Krepko"/>
          <w:rFonts w:ascii="Arial" w:hAnsi="Arial" w:cs="Arial"/>
          <w:b w:val="0"/>
          <w:sz w:val="20"/>
          <w:szCs w:val="20"/>
        </w:rPr>
      </w:pPr>
      <w:r w:rsidRPr="005B0732">
        <w:rPr>
          <w:rStyle w:val="Krepko"/>
          <w:rFonts w:ascii="Arial" w:hAnsi="Arial" w:cs="Arial"/>
          <w:sz w:val="20"/>
          <w:szCs w:val="20"/>
        </w:rPr>
        <w:t xml:space="preserve">Na podlagi poklicnega standarda se oblikuje izobraževalni program. Glede na potrebe trga so v preteklih letih stekle pobude in predlogi o </w:t>
      </w:r>
      <w:r>
        <w:rPr>
          <w:rStyle w:val="Krepko"/>
          <w:rFonts w:ascii="Arial" w:hAnsi="Arial" w:cs="Arial"/>
          <w:sz w:val="20"/>
          <w:szCs w:val="20"/>
        </w:rPr>
        <w:t xml:space="preserve">spremembi poklicnega standarda </w:t>
      </w:r>
      <w:r w:rsidRPr="00F11399">
        <w:rPr>
          <w:rStyle w:val="Krepko"/>
          <w:rFonts w:ascii="Arial" w:hAnsi="Arial" w:cs="Arial"/>
          <w:sz w:val="20"/>
          <w:szCs w:val="20"/>
        </w:rPr>
        <w:t>zdravstvena nega</w:t>
      </w:r>
      <w:r w:rsidRPr="005B0732">
        <w:rPr>
          <w:rStyle w:val="Krepko"/>
          <w:rFonts w:ascii="Arial" w:hAnsi="Arial" w:cs="Arial"/>
          <w:sz w:val="20"/>
          <w:szCs w:val="20"/>
        </w:rPr>
        <w:t xml:space="preserve">. Omenjena sprememba je bila izvedena zaradi potreb dolgožive družbe in izvedbenih aktivnosti na področju zdravstvene nege. V tem trenutku tako obstajata v izvedbenem delu dva </w:t>
      </w:r>
      <w:r w:rsidRPr="00DB67BE">
        <w:rPr>
          <w:rStyle w:val="Krepko"/>
          <w:rFonts w:ascii="Arial" w:hAnsi="Arial" w:cs="Arial"/>
          <w:sz w:val="20"/>
          <w:szCs w:val="20"/>
        </w:rPr>
        <w:t>izobraževalna programa za področje zdravstvene nege:</w:t>
      </w:r>
    </w:p>
    <w:p w14:paraId="4390CD11" w14:textId="19658A19" w:rsidR="00DB67BE" w:rsidRPr="00DB67BE" w:rsidRDefault="00FE1F40" w:rsidP="00FC0BFD">
      <w:pPr>
        <w:pStyle w:val="Odstavekseznama"/>
        <w:numPr>
          <w:ilvl w:val="0"/>
          <w:numId w:val="10"/>
        </w:numPr>
        <w:spacing w:after="0"/>
        <w:ind w:left="426"/>
        <w:jc w:val="both"/>
        <w:rPr>
          <w:rFonts w:ascii="Arial" w:hAnsi="Arial" w:cs="Arial"/>
          <w:bCs/>
          <w:sz w:val="20"/>
          <w:szCs w:val="20"/>
        </w:rPr>
      </w:pPr>
      <w:hyperlink r:id="rId15" w:anchor="Zdravstvenanega" w:history="1">
        <w:r w:rsidR="00DB67BE" w:rsidRPr="00DB67BE">
          <w:rPr>
            <w:rStyle w:val="Hiperpovezava"/>
            <w:rFonts w:ascii="Arial" w:hAnsi="Arial" w:cs="Arial"/>
            <w:color w:val="auto"/>
            <w:sz w:val="20"/>
            <w:szCs w:val="20"/>
          </w:rPr>
          <w:t>Zdravstvena nega (Uradni list RS</w:t>
        </w:r>
        <w:r w:rsidR="007C561B">
          <w:rPr>
            <w:rStyle w:val="Hiperpovezava"/>
            <w:rFonts w:ascii="Arial" w:hAnsi="Arial" w:cs="Arial"/>
            <w:color w:val="auto"/>
            <w:sz w:val="20"/>
            <w:szCs w:val="20"/>
          </w:rPr>
          <w:t>,</w:t>
        </w:r>
        <w:r w:rsidR="00DB67BE" w:rsidRPr="00DB67BE">
          <w:rPr>
            <w:rStyle w:val="Hiperpovezava"/>
            <w:rFonts w:ascii="Arial" w:hAnsi="Arial" w:cs="Arial"/>
            <w:color w:val="auto"/>
            <w:sz w:val="20"/>
            <w:szCs w:val="20"/>
          </w:rPr>
          <w:t xml:space="preserve"> št. 53/08), Zdravstvena nega (SI), (Uradni list RS</w:t>
        </w:r>
        <w:r w:rsidR="007C561B">
          <w:rPr>
            <w:rStyle w:val="Hiperpovezava"/>
            <w:rFonts w:ascii="Arial" w:hAnsi="Arial" w:cs="Arial"/>
            <w:color w:val="auto"/>
            <w:sz w:val="20"/>
            <w:szCs w:val="20"/>
          </w:rPr>
          <w:t>,</w:t>
        </w:r>
        <w:r w:rsidR="00DB67BE" w:rsidRPr="00DB67BE">
          <w:rPr>
            <w:rStyle w:val="Hiperpovezava"/>
            <w:rFonts w:ascii="Arial" w:hAnsi="Arial" w:cs="Arial"/>
            <w:color w:val="auto"/>
            <w:sz w:val="20"/>
            <w:szCs w:val="20"/>
          </w:rPr>
          <w:t xml:space="preserve"> št. 12/17)</w:t>
        </w:r>
      </w:hyperlink>
      <w:r w:rsidR="00DB67BE" w:rsidRPr="00DB67BE">
        <w:rPr>
          <w:rFonts w:ascii="Arial" w:hAnsi="Arial" w:cs="Arial"/>
          <w:sz w:val="20"/>
          <w:szCs w:val="20"/>
        </w:rPr>
        <w:t xml:space="preserve"> –</w:t>
      </w:r>
      <w:r w:rsidR="00DB67BE" w:rsidRPr="00DB67BE">
        <w:rPr>
          <w:rStyle w:val="anchorlink"/>
          <w:rFonts w:ascii="Arial" w:hAnsi="Arial" w:cs="Arial"/>
          <w:sz w:val="20"/>
          <w:szCs w:val="20"/>
        </w:rPr>
        <w:t xml:space="preserve"> (zadnji vpis v program 1. 9. 2018);</w:t>
      </w:r>
      <w:r w:rsidR="00DB67BE" w:rsidRPr="00DB67BE">
        <w:rPr>
          <w:rFonts w:ascii="Arial" w:hAnsi="Arial" w:cs="Arial"/>
          <w:sz w:val="20"/>
          <w:szCs w:val="20"/>
        </w:rPr>
        <w:t xml:space="preserve"> </w:t>
      </w:r>
    </w:p>
    <w:p w14:paraId="2517E589" w14:textId="28321311" w:rsidR="00DB67BE" w:rsidRPr="00DB67BE" w:rsidRDefault="00DB67BE" w:rsidP="00FC0BFD">
      <w:pPr>
        <w:pStyle w:val="Odstavekseznama"/>
        <w:numPr>
          <w:ilvl w:val="0"/>
          <w:numId w:val="10"/>
        </w:numPr>
        <w:spacing w:before="100" w:beforeAutospacing="1" w:after="100" w:afterAutospacing="1"/>
        <w:ind w:left="426"/>
        <w:jc w:val="both"/>
        <w:rPr>
          <w:rFonts w:ascii="Arial" w:hAnsi="Arial" w:cs="Arial"/>
          <w:sz w:val="20"/>
          <w:szCs w:val="20"/>
        </w:rPr>
      </w:pPr>
      <w:r w:rsidRPr="00DB67BE">
        <w:rPr>
          <w:rFonts w:ascii="Arial" w:hAnsi="Arial" w:cs="Arial"/>
          <w:sz w:val="20"/>
          <w:szCs w:val="20"/>
        </w:rPr>
        <w:t>Z</w:t>
      </w:r>
      <w:hyperlink r:id="rId16" w:anchor="ZdravstvenanegaUradnilistRSt82019ZdravstvenanegaSIUradnilistRSt82019" w:history="1">
        <w:r w:rsidRPr="00DB67BE">
          <w:rPr>
            <w:rStyle w:val="Hiperpovezava"/>
            <w:rFonts w:ascii="Arial" w:hAnsi="Arial" w:cs="Arial"/>
            <w:color w:val="auto"/>
            <w:sz w:val="20"/>
            <w:szCs w:val="20"/>
          </w:rPr>
          <w:t>dravstvena nega (Uradni list RS</w:t>
        </w:r>
        <w:r w:rsidR="007C561B">
          <w:rPr>
            <w:rStyle w:val="Hiperpovezava"/>
            <w:rFonts w:ascii="Arial" w:hAnsi="Arial" w:cs="Arial"/>
            <w:color w:val="auto"/>
            <w:sz w:val="20"/>
            <w:szCs w:val="20"/>
          </w:rPr>
          <w:t>,</w:t>
        </w:r>
        <w:r w:rsidRPr="00DB67BE">
          <w:rPr>
            <w:rStyle w:val="Hiperpovezava"/>
            <w:rFonts w:ascii="Arial" w:hAnsi="Arial" w:cs="Arial"/>
            <w:color w:val="auto"/>
            <w:sz w:val="20"/>
            <w:szCs w:val="20"/>
          </w:rPr>
          <w:t xml:space="preserve"> št. 8/19), Zdravstvena nega (SI), (Uradni list RS</w:t>
        </w:r>
        <w:r w:rsidR="007C561B">
          <w:rPr>
            <w:rStyle w:val="Hiperpovezava"/>
            <w:rFonts w:ascii="Arial" w:hAnsi="Arial" w:cs="Arial"/>
            <w:color w:val="auto"/>
            <w:sz w:val="20"/>
            <w:szCs w:val="20"/>
          </w:rPr>
          <w:t>,</w:t>
        </w:r>
        <w:r w:rsidRPr="00DB67BE">
          <w:rPr>
            <w:rStyle w:val="Hiperpovezava"/>
            <w:rFonts w:ascii="Arial" w:hAnsi="Arial" w:cs="Arial"/>
            <w:color w:val="auto"/>
            <w:sz w:val="20"/>
            <w:szCs w:val="20"/>
          </w:rPr>
          <w:t xml:space="preserve"> št. 8/19)</w:t>
        </w:r>
      </w:hyperlink>
      <w:r w:rsidRPr="00DB67BE">
        <w:rPr>
          <w:rFonts w:ascii="Arial" w:hAnsi="Arial" w:cs="Arial"/>
          <w:sz w:val="20"/>
          <w:szCs w:val="20"/>
        </w:rPr>
        <w:t xml:space="preserve"> – (začetek izvajanja programa s šolskim letom 2019/2020).</w:t>
      </w:r>
    </w:p>
    <w:p w14:paraId="20CD82E0" w14:textId="77777777" w:rsidR="00DB67BE" w:rsidRPr="0000017B" w:rsidRDefault="00DB67BE" w:rsidP="00DB67BE">
      <w:pPr>
        <w:spacing w:before="100" w:beforeAutospacing="1" w:after="100" w:afterAutospacing="1"/>
        <w:jc w:val="both"/>
        <w:rPr>
          <w:rFonts w:ascii="Arial" w:hAnsi="Arial" w:cs="Arial"/>
          <w:sz w:val="20"/>
          <w:szCs w:val="20"/>
        </w:rPr>
      </w:pPr>
      <w:r w:rsidRPr="0000017B">
        <w:rPr>
          <w:rFonts w:ascii="Arial" w:hAnsi="Arial" w:cs="Arial"/>
          <w:sz w:val="20"/>
          <w:szCs w:val="20"/>
        </w:rPr>
        <w:t>V prenovljeni program zdravstveno</w:t>
      </w:r>
      <w:r>
        <w:rPr>
          <w:rFonts w:ascii="Arial" w:hAnsi="Arial" w:cs="Arial"/>
          <w:sz w:val="20"/>
          <w:szCs w:val="20"/>
        </w:rPr>
        <w:t>-</w:t>
      </w:r>
      <w:r w:rsidRPr="0000017B">
        <w:rPr>
          <w:rFonts w:ascii="Arial" w:hAnsi="Arial" w:cs="Arial"/>
          <w:sz w:val="20"/>
          <w:szCs w:val="20"/>
        </w:rPr>
        <w:t>socialnega asistenta, v katerega so se dijaki vpisali letošnje šolsko leto, so pripravljavci programov na pobudo kliničnih okolij že vključili aktivnost</w:t>
      </w:r>
      <w:r>
        <w:rPr>
          <w:rFonts w:ascii="Arial" w:hAnsi="Arial" w:cs="Arial"/>
          <w:sz w:val="20"/>
          <w:szCs w:val="20"/>
        </w:rPr>
        <w:t xml:space="preserve"> </w:t>
      </w:r>
      <w:r w:rsidRPr="0000017B">
        <w:rPr>
          <w:rFonts w:ascii="Arial" w:hAnsi="Arial" w:cs="Arial"/>
          <w:sz w:val="20"/>
          <w:szCs w:val="20"/>
        </w:rPr>
        <w:t xml:space="preserve">snemanje EKG. </w:t>
      </w:r>
    </w:p>
    <w:p w14:paraId="07229782" w14:textId="77777777" w:rsidR="00DB67BE" w:rsidRPr="0000017B" w:rsidRDefault="00DB67BE" w:rsidP="00DB67BE">
      <w:pPr>
        <w:spacing w:before="100" w:beforeAutospacing="1" w:after="100" w:afterAutospacing="1"/>
        <w:jc w:val="both"/>
        <w:rPr>
          <w:rFonts w:ascii="Arial" w:hAnsi="Arial" w:cs="Arial"/>
          <w:sz w:val="20"/>
          <w:szCs w:val="20"/>
        </w:rPr>
      </w:pPr>
      <w:r w:rsidRPr="0000017B">
        <w:rPr>
          <w:rFonts w:ascii="Arial" w:hAnsi="Arial" w:cs="Arial"/>
          <w:sz w:val="20"/>
          <w:szCs w:val="20"/>
        </w:rPr>
        <w:t>Dijaki, ki bodo zaključili srednješolsko izobraževanje v šolskem letu 2022/2023, bodo imeli kompetenco samostojnega snemanja EKG. Za prehodno obdobje in za tiste tehnike zdravstvene nege, ki so aktivnost snemanje EKG že izvajali pred realizacijo 38. člena ZZDej-K, niso pa izpolnjevali pogojev za prerazporeditev na delovno mesto diplomirane medicinske sestre, pa predlagamo izvedbeni ukrep v okviru opredelitve poklicne aktivnosti SNEMANJE ELEKTROKARDIOGRAMA.</w:t>
      </w:r>
    </w:p>
    <w:p w14:paraId="551AF851" w14:textId="77777777" w:rsidR="00DB67BE" w:rsidRPr="0000017B" w:rsidRDefault="00DB67BE" w:rsidP="00DB67BE">
      <w:pPr>
        <w:pStyle w:val="Brezrazmikov"/>
        <w:spacing w:line="276" w:lineRule="auto"/>
        <w:jc w:val="both"/>
        <w:rPr>
          <w:rFonts w:ascii="Arial" w:hAnsi="Arial" w:cs="Arial"/>
          <w:b/>
          <w:sz w:val="20"/>
          <w:szCs w:val="20"/>
        </w:rPr>
      </w:pPr>
      <w:r w:rsidRPr="0000017B">
        <w:rPr>
          <w:rFonts w:ascii="Arial" w:hAnsi="Arial" w:cs="Arial"/>
          <w:b/>
          <w:sz w:val="20"/>
          <w:szCs w:val="20"/>
        </w:rPr>
        <w:t>Pojasnilo k predlogu na ugotovitve ankete, da je bolničar</w:t>
      </w:r>
      <w:r>
        <w:rPr>
          <w:rFonts w:ascii="Arial" w:hAnsi="Arial" w:cs="Arial"/>
          <w:b/>
          <w:sz w:val="20"/>
          <w:szCs w:val="20"/>
        </w:rPr>
        <w:t>-</w:t>
      </w:r>
      <w:r w:rsidRPr="0000017B">
        <w:rPr>
          <w:rFonts w:ascii="Arial" w:hAnsi="Arial" w:cs="Arial"/>
          <w:b/>
          <w:sz w:val="20"/>
          <w:szCs w:val="20"/>
        </w:rPr>
        <w:t>negovalec sposoben izvajati dve intervenciji: pomoč pri hranjenju in pitju per os pri kroničnem pacientu in pri pacientu z motnjami požiranja in oskrbe umrlega, ki j</w:t>
      </w:r>
      <w:r>
        <w:rPr>
          <w:rFonts w:ascii="Arial" w:hAnsi="Arial" w:cs="Arial"/>
          <w:b/>
          <w:sz w:val="20"/>
          <w:szCs w:val="20"/>
        </w:rPr>
        <w:t>u</w:t>
      </w:r>
      <w:r w:rsidRPr="0000017B">
        <w:rPr>
          <w:rFonts w:ascii="Arial" w:hAnsi="Arial" w:cs="Arial"/>
          <w:b/>
          <w:sz w:val="20"/>
          <w:szCs w:val="20"/>
        </w:rPr>
        <w:t xml:space="preserve"> je </w:t>
      </w:r>
      <w:r>
        <w:rPr>
          <w:rFonts w:ascii="Arial" w:hAnsi="Arial" w:cs="Arial"/>
          <w:b/>
          <w:sz w:val="20"/>
          <w:szCs w:val="20"/>
        </w:rPr>
        <w:t>treba</w:t>
      </w:r>
      <w:r w:rsidRPr="0000017B">
        <w:rPr>
          <w:rFonts w:ascii="Arial" w:hAnsi="Arial" w:cs="Arial"/>
          <w:b/>
          <w:sz w:val="20"/>
          <w:szCs w:val="20"/>
        </w:rPr>
        <w:t xml:space="preserve"> vključiti v učni sistem.</w:t>
      </w:r>
    </w:p>
    <w:p w14:paraId="06B52E12" w14:textId="77777777" w:rsidR="00DB67BE" w:rsidRPr="0000017B" w:rsidRDefault="00DB67BE" w:rsidP="00DB67BE">
      <w:pPr>
        <w:jc w:val="both"/>
        <w:rPr>
          <w:rFonts w:ascii="Arial" w:hAnsi="Arial" w:cs="Arial"/>
          <w:sz w:val="20"/>
          <w:szCs w:val="20"/>
        </w:rPr>
      </w:pPr>
    </w:p>
    <w:p w14:paraId="6FB51891" w14:textId="77777777" w:rsidR="00DB67BE" w:rsidRPr="0000017B" w:rsidRDefault="00DB67BE" w:rsidP="00DB67BE">
      <w:pPr>
        <w:jc w:val="both"/>
        <w:rPr>
          <w:rFonts w:ascii="Arial" w:hAnsi="Arial" w:cs="Arial"/>
          <w:sz w:val="20"/>
          <w:szCs w:val="20"/>
        </w:rPr>
      </w:pPr>
      <w:r w:rsidRPr="0000017B">
        <w:rPr>
          <w:rFonts w:ascii="Arial" w:hAnsi="Arial" w:cs="Arial"/>
          <w:sz w:val="20"/>
          <w:szCs w:val="20"/>
        </w:rPr>
        <w:t>Bolničar-negovalec/bolničarka-negovalka (v nadal</w:t>
      </w:r>
      <w:r>
        <w:rPr>
          <w:rFonts w:ascii="Arial" w:hAnsi="Arial" w:cs="Arial"/>
          <w:sz w:val="20"/>
          <w:szCs w:val="20"/>
        </w:rPr>
        <w:t>j</w:t>
      </w:r>
      <w:r w:rsidRPr="0000017B">
        <w:rPr>
          <w:rFonts w:ascii="Arial" w:hAnsi="Arial" w:cs="Arial"/>
          <w:sz w:val="20"/>
          <w:szCs w:val="20"/>
        </w:rPr>
        <w:t xml:space="preserve">njem besedilu: bolničar-negovalec) je program srednjega poklicnega izobraževanja, ki v rednem izobraževalnem programu traja 3 leta. Poleg splošnih izobraževanih vsebin obsega tudi strokovne vsebine s področij: nega in oskrba, varovanje zdravja in okolja, etika in komuniciranje, gospodinjstvo in praktično usposabljanje z delom pri </w:t>
      </w:r>
      <w:r>
        <w:rPr>
          <w:rFonts w:ascii="Arial" w:hAnsi="Arial" w:cs="Arial"/>
          <w:sz w:val="20"/>
          <w:szCs w:val="20"/>
        </w:rPr>
        <w:t>izvajalcu zdravstvene dejavnosti</w:t>
      </w:r>
      <w:r w:rsidRPr="0000017B">
        <w:rPr>
          <w:rFonts w:ascii="Arial" w:hAnsi="Arial" w:cs="Arial"/>
          <w:sz w:val="20"/>
          <w:szCs w:val="20"/>
        </w:rPr>
        <w:t xml:space="preserve">. </w:t>
      </w:r>
    </w:p>
    <w:p w14:paraId="322F7E5A" w14:textId="77777777" w:rsidR="00DB67BE" w:rsidRPr="00791738" w:rsidRDefault="00DB67BE" w:rsidP="00791738">
      <w:pPr>
        <w:pStyle w:val="Brezrazmikov"/>
        <w:spacing w:line="276" w:lineRule="auto"/>
        <w:rPr>
          <w:rFonts w:ascii="Arial" w:hAnsi="Arial" w:cs="Arial"/>
          <w:sz w:val="20"/>
          <w:szCs w:val="20"/>
        </w:rPr>
      </w:pPr>
      <w:r w:rsidRPr="00791738">
        <w:rPr>
          <w:rFonts w:ascii="Arial" w:hAnsi="Arial" w:cs="Arial"/>
          <w:sz w:val="20"/>
          <w:szCs w:val="20"/>
        </w:rPr>
        <w:t>Bolničar-negovalec se v času 3-letnega izobraževanja usposobi za:</w:t>
      </w:r>
    </w:p>
    <w:p w14:paraId="630F1723"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t>opazovanje uporabnika/pacienta,</w:t>
      </w:r>
    </w:p>
    <w:p w14:paraId="54F78EC0"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t>urejanje ležišča,</w:t>
      </w:r>
    </w:p>
    <w:p w14:paraId="382C5150"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t>vzdrževanje in skrb za uporabnikovo/pacientovo okolje,</w:t>
      </w:r>
    </w:p>
    <w:p w14:paraId="173843AE"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t>pomoč pri vzdrževanju osebne higiene,</w:t>
      </w:r>
    </w:p>
    <w:p w14:paraId="648926FA"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lastRenderedPageBreak/>
        <w:t>pomoč pri oblačenju in slačenju,</w:t>
      </w:r>
    </w:p>
    <w:p w14:paraId="7CA92A92"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t>pomoč pri gibanju in urejanju lege v postelji,</w:t>
      </w:r>
    </w:p>
    <w:p w14:paraId="00D31682"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t>pomoč pri hranjenju,</w:t>
      </w:r>
    </w:p>
    <w:p w14:paraId="3D132942"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t>pomoč pri izločanju, odvajanju,</w:t>
      </w:r>
    </w:p>
    <w:p w14:paraId="23228D04" w14:textId="77777777" w:rsidR="00DB67BE" w:rsidRPr="00791738" w:rsidRDefault="00DB67BE" w:rsidP="004739E6">
      <w:pPr>
        <w:pStyle w:val="Brezrazmikov"/>
        <w:numPr>
          <w:ilvl w:val="0"/>
          <w:numId w:val="8"/>
        </w:numPr>
        <w:spacing w:line="276" w:lineRule="auto"/>
        <w:jc w:val="both"/>
        <w:rPr>
          <w:rFonts w:ascii="Arial" w:hAnsi="Arial" w:cs="Arial"/>
          <w:sz w:val="20"/>
          <w:szCs w:val="20"/>
        </w:rPr>
      </w:pPr>
      <w:r w:rsidRPr="00791738">
        <w:rPr>
          <w:rFonts w:ascii="Arial" w:hAnsi="Arial" w:cs="Arial"/>
          <w:sz w:val="20"/>
          <w:szCs w:val="20"/>
        </w:rPr>
        <w:t>pomoč pri oskrbi umirajočega in umrlega.</w:t>
      </w:r>
    </w:p>
    <w:p w14:paraId="34D71E01" w14:textId="77777777" w:rsidR="00DB67BE" w:rsidRPr="005B0732" w:rsidRDefault="00DB67BE" w:rsidP="00DB67BE">
      <w:pPr>
        <w:jc w:val="both"/>
        <w:textAlignment w:val="baseline"/>
        <w:rPr>
          <w:rFonts w:ascii="Arial" w:hAnsi="Arial" w:cs="Arial"/>
          <w:sz w:val="20"/>
          <w:szCs w:val="20"/>
        </w:rPr>
      </w:pPr>
      <w:r w:rsidRPr="005B0732">
        <w:rPr>
          <w:rFonts w:ascii="Arial" w:hAnsi="Arial" w:cs="Arial"/>
          <w:sz w:val="20"/>
          <w:szCs w:val="20"/>
        </w:rPr>
        <w:t>Dokument Poklicne kompetence in aktivnosti izvajalcev v dejavnosti zdravstvene nege v poglavju 3.5 Poklicne aktivnosti bolničarjev</w:t>
      </w:r>
      <w:r>
        <w:rPr>
          <w:rFonts w:ascii="Arial" w:hAnsi="Arial" w:cs="Arial"/>
          <w:sz w:val="20"/>
          <w:szCs w:val="20"/>
        </w:rPr>
        <w:t>-</w:t>
      </w:r>
      <w:r w:rsidRPr="005B0732">
        <w:rPr>
          <w:rFonts w:ascii="Arial" w:hAnsi="Arial" w:cs="Arial"/>
          <w:sz w:val="20"/>
          <w:szCs w:val="20"/>
        </w:rPr>
        <w:t>negovalcev v zdravstveni negi na področju zagotavljanja temeljnih življenjskih potreb (5.5) natančno opredeljuje, da je bolničar</w:t>
      </w:r>
      <w:r>
        <w:rPr>
          <w:rFonts w:ascii="Arial" w:hAnsi="Arial" w:cs="Arial"/>
          <w:sz w:val="20"/>
          <w:szCs w:val="20"/>
        </w:rPr>
        <w:t>-</w:t>
      </w:r>
      <w:r w:rsidRPr="005B0732">
        <w:rPr>
          <w:rFonts w:ascii="Arial" w:hAnsi="Arial" w:cs="Arial"/>
          <w:sz w:val="20"/>
          <w:szCs w:val="20"/>
        </w:rPr>
        <w:t>negovalec sposoben samostojne aktivnosti pomoč pri hranjenju in pitju ter hranjenja pacienta, ki nima motenj požiranja (3.5.2).</w:t>
      </w:r>
    </w:p>
    <w:p w14:paraId="098750D9" w14:textId="77777777" w:rsidR="00DB67BE" w:rsidRPr="005B0732" w:rsidRDefault="00DB67BE" w:rsidP="00DB67BE">
      <w:pPr>
        <w:jc w:val="both"/>
        <w:textAlignment w:val="baseline"/>
        <w:rPr>
          <w:rFonts w:ascii="Arial" w:hAnsi="Arial" w:cs="Arial"/>
          <w:sz w:val="20"/>
          <w:szCs w:val="20"/>
        </w:rPr>
      </w:pPr>
      <w:r w:rsidRPr="005B0732">
        <w:rPr>
          <w:rFonts w:ascii="Arial" w:hAnsi="Arial" w:cs="Arial"/>
          <w:sz w:val="20"/>
          <w:szCs w:val="20"/>
        </w:rPr>
        <w:t>Nadalje pojasnjujemo, da je v poglavju aktivnosti Pomoč pacientu pri osebni higieni in urejenosti (3.5.8) opredeljena intervencija oskrba umrlega. Omenjena intervencija obsega pripravo in asistenco, ne pa popolne samostojne izvedbe, ki pa se nanaša na administrativno oskrbo umrlega, ki jo izvede zdravnik, diplomirana medicinska sestra, administrativna, socialna služba. V pristojnosti bolničarja</w:t>
      </w:r>
      <w:r>
        <w:rPr>
          <w:rFonts w:ascii="Arial" w:hAnsi="Arial" w:cs="Arial"/>
          <w:sz w:val="20"/>
          <w:szCs w:val="20"/>
        </w:rPr>
        <w:t>-</w:t>
      </w:r>
      <w:r w:rsidRPr="005B0732">
        <w:rPr>
          <w:rFonts w:ascii="Arial" w:hAnsi="Arial" w:cs="Arial"/>
          <w:sz w:val="20"/>
          <w:szCs w:val="20"/>
        </w:rPr>
        <w:t>negovalca je samostojna higienska oskrba umrlega.</w:t>
      </w:r>
      <w:r>
        <w:rPr>
          <w:rFonts w:ascii="Arial" w:hAnsi="Arial" w:cs="Arial"/>
          <w:sz w:val="20"/>
          <w:szCs w:val="20"/>
        </w:rPr>
        <w:t xml:space="preserve"> </w:t>
      </w:r>
    </w:p>
    <w:p w14:paraId="27354011" w14:textId="24122D8C" w:rsidR="00DB67BE" w:rsidRPr="005B0732" w:rsidRDefault="00DB67BE" w:rsidP="00DB67BE">
      <w:pPr>
        <w:spacing w:before="100" w:beforeAutospacing="1"/>
        <w:jc w:val="both"/>
        <w:rPr>
          <w:rFonts w:ascii="Arial" w:hAnsi="Arial" w:cs="Arial"/>
          <w:sz w:val="20"/>
          <w:szCs w:val="20"/>
        </w:rPr>
      </w:pPr>
      <w:r w:rsidRPr="005B0732">
        <w:rPr>
          <w:rFonts w:ascii="Arial" w:hAnsi="Arial" w:cs="Arial"/>
          <w:sz w:val="20"/>
          <w:szCs w:val="20"/>
        </w:rPr>
        <w:t xml:space="preserve">V </w:t>
      </w:r>
      <w:r w:rsidR="00DC5063">
        <w:rPr>
          <w:rFonts w:ascii="Arial" w:hAnsi="Arial" w:cs="Arial"/>
          <w:sz w:val="20"/>
          <w:szCs w:val="20"/>
        </w:rPr>
        <w:t>nadaljnjem besedilu:</w:t>
      </w:r>
      <w:r w:rsidRPr="005B0732">
        <w:rPr>
          <w:rFonts w:ascii="Arial" w:hAnsi="Arial" w:cs="Arial"/>
          <w:sz w:val="20"/>
          <w:szCs w:val="20"/>
        </w:rPr>
        <w:t xml:space="preserve"> podajamo obrazložitev k posameznim poklicnim aktivnostim.</w:t>
      </w:r>
      <w:r>
        <w:rPr>
          <w:rFonts w:ascii="Arial" w:hAnsi="Arial" w:cs="Arial"/>
          <w:sz w:val="20"/>
          <w:szCs w:val="20"/>
        </w:rPr>
        <w:t xml:space="preserve"> </w:t>
      </w:r>
    </w:p>
    <w:p w14:paraId="40E79E99" w14:textId="77777777" w:rsidR="00DB67BE" w:rsidRDefault="00DB67BE" w:rsidP="00DB67BE">
      <w:pPr>
        <w:pStyle w:val="Brezrazmikov"/>
        <w:spacing w:line="276" w:lineRule="auto"/>
        <w:jc w:val="both"/>
        <w:rPr>
          <w:rFonts w:ascii="Arial" w:hAnsi="Arial" w:cs="Arial"/>
          <w:sz w:val="20"/>
          <w:szCs w:val="20"/>
        </w:rPr>
      </w:pPr>
    </w:p>
    <w:p w14:paraId="10BC25EE"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I. PREVEZA KRONIČNE RANE in ODSTRANJEVANJE ŠIVOV in SPONK</w:t>
      </w:r>
    </w:p>
    <w:p w14:paraId="1D07E6D7" w14:textId="77777777" w:rsidR="00DB67BE" w:rsidRPr="005B0732" w:rsidRDefault="00DB67BE" w:rsidP="00DB67BE">
      <w:pPr>
        <w:pStyle w:val="Brezrazmikov"/>
        <w:spacing w:line="276" w:lineRule="auto"/>
        <w:jc w:val="both"/>
        <w:rPr>
          <w:rFonts w:ascii="Arial" w:hAnsi="Arial" w:cs="Arial"/>
          <w:sz w:val="20"/>
          <w:szCs w:val="20"/>
        </w:rPr>
      </w:pPr>
    </w:p>
    <w:p w14:paraId="532F959B" w14:textId="77777777" w:rsidR="00DB67BE" w:rsidRPr="005B0732" w:rsidRDefault="00DB67BE" w:rsidP="00FC0BFD">
      <w:pPr>
        <w:pStyle w:val="Odstavekseznama"/>
        <w:numPr>
          <w:ilvl w:val="0"/>
          <w:numId w:val="7"/>
        </w:numPr>
        <w:spacing w:after="160"/>
        <w:ind w:left="284"/>
        <w:jc w:val="both"/>
        <w:rPr>
          <w:rFonts w:ascii="Arial" w:hAnsi="Arial" w:cs="Arial"/>
          <w:b/>
          <w:sz w:val="20"/>
          <w:szCs w:val="20"/>
        </w:rPr>
      </w:pPr>
      <w:r w:rsidRPr="005B0732">
        <w:rPr>
          <w:rFonts w:ascii="Arial" w:hAnsi="Arial" w:cs="Arial"/>
          <w:b/>
          <w:sz w:val="20"/>
          <w:szCs w:val="20"/>
        </w:rPr>
        <w:t>Oskrba kronične razjede</w:t>
      </w:r>
    </w:p>
    <w:p w14:paraId="638B2A6E"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O rani govorimo, kadar gre za nasilno prekinitev tkiv. Beseda rana je širok pojem, saj lahko zajema vse, od majhnih površinskih prask, odrgnin, do globokih ran, ki segajo tudi v notranjost in telesne votline. Celjenje ali zaraščanje rane je dinamičen proces, zato glede na proces celjenja in glede na vzrok nastanka rane delimo na akutne in kronične. Kronične rane nastanejo na delih telesa, kjer pride do motnje v prekrvavitvi. Motnje povzročajo venozne, arterijske ali presnovne poškodbe žilja. Do poškodbe žilja lahko pride tudi zaradi pritiska, sevanja ali tumorjev (Kramar &amp; Mertelj, 2012).</w:t>
      </w:r>
    </w:p>
    <w:p w14:paraId="6CE7B6F8"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Kronična razjeda je vsaka rana, ki se celi sekundarno in se v času od šestih do osmih tednov ne zaceli. Lahko nastane iz akutne rane, kadar je bila primarna oskrba neustrezna ali zaradi komplikacij pri celjenju, ki niso bile takoj obravnavane (Divjak, 2011). Vsem kroničnim ranam je skupno, da se normalni proces celjenja zaradi motenj ustavi. Rane so posledica poškodb mehkih tkiv ali sistemske bolezni in predstavljajo pomemb</w:t>
      </w:r>
      <w:r>
        <w:rPr>
          <w:rFonts w:ascii="Arial" w:hAnsi="Arial" w:cs="Arial"/>
          <w:sz w:val="20"/>
          <w:szCs w:val="20"/>
        </w:rPr>
        <w:t xml:space="preserve">en </w:t>
      </w:r>
      <w:r w:rsidRPr="005B0732">
        <w:rPr>
          <w:rFonts w:ascii="Arial" w:hAnsi="Arial" w:cs="Arial"/>
          <w:sz w:val="20"/>
          <w:szCs w:val="20"/>
        </w:rPr>
        <w:t>vzrok umrljivosti ter invalidnosti v svetovnem merilu glede na starost. Zaradi staranja prebivalstva se v zadnjem času povečuje število pacientov s kroničnimi ranami, ki so posledica osnovne bolezni. Ključni dejavnik tveganja za nastanek kroničnih ran so najpogostejše kronične bolezni razvitega sveta, kot so periferna arterijska okluzivna bolezen, ki je posledica napredujoče arterioskleroze, sladkorna bolezen in onkološka obolenja (</w:t>
      </w:r>
      <w:proofErr w:type="spellStart"/>
      <w:r w:rsidRPr="005B0732">
        <w:rPr>
          <w:rFonts w:ascii="Arial" w:hAnsi="Arial" w:cs="Arial"/>
          <w:sz w:val="20"/>
          <w:szCs w:val="20"/>
        </w:rPr>
        <w:t>Ciringer</w:t>
      </w:r>
      <w:proofErr w:type="spellEnd"/>
      <w:r w:rsidRPr="005B0732">
        <w:rPr>
          <w:rFonts w:ascii="Arial" w:hAnsi="Arial" w:cs="Arial"/>
          <w:sz w:val="20"/>
          <w:szCs w:val="20"/>
        </w:rPr>
        <w:t xml:space="preserve"> &amp; Smrke, 2012).</w:t>
      </w:r>
    </w:p>
    <w:p w14:paraId="10632F59"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Oskrba kronične razjede zahteva multidisciplinaren pristop, kjer so vključeni zdravnik, </w:t>
      </w:r>
      <w:r>
        <w:rPr>
          <w:rFonts w:ascii="Arial" w:hAnsi="Arial" w:cs="Arial"/>
          <w:sz w:val="20"/>
          <w:szCs w:val="20"/>
        </w:rPr>
        <w:t xml:space="preserve">diplomirana </w:t>
      </w:r>
      <w:r w:rsidRPr="005B0732">
        <w:rPr>
          <w:rFonts w:ascii="Arial" w:hAnsi="Arial" w:cs="Arial"/>
          <w:sz w:val="20"/>
          <w:szCs w:val="20"/>
        </w:rPr>
        <w:t xml:space="preserve">medicinska sestra, dietetik, socialna delavka, fizioterapevtka in </w:t>
      </w:r>
      <w:r>
        <w:rPr>
          <w:rFonts w:ascii="Arial" w:hAnsi="Arial" w:cs="Arial"/>
          <w:sz w:val="20"/>
          <w:szCs w:val="20"/>
        </w:rPr>
        <w:t xml:space="preserve">diplomirana medicinska sestra – </w:t>
      </w:r>
      <w:r w:rsidRPr="005B0732">
        <w:rPr>
          <w:rFonts w:ascii="Arial" w:hAnsi="Arial" w:cs="Arial"/>
          <w:sz w:val="20"/>
          <w:szCs w:val="20"/>
        </w:rPr>
        <w:t>koordinatorica zdravstvene nege</w:t>
      </w:r>
      <w:r>
        <w:rPr>
          <w:rFonts w:ascii="Arial" w:hAnsi="Arial" w:cs="Arial"/>
          <w:sz w:val="20"/>
          <w:szCs w:val="20"/>
        </w:rPr>
        <w:t xml:space="preserve"> </w:t>
      </w:r>
      <w:r w:rsidRPr="005B0732">
        <w:rPr>
          <w:rFonts w:ascii="Arial" w:hAnsi="Arial" w:cs="Arial"/>
          <w:sz w:val="20"/>
          <w:szCs w:val="20"/>
        </w:rPr>
        <w:t>za oskrbo kronične rane. Prednost oskrbe kroničnih ran, ki jo vodi usposobljena oseba (koordinatorica za oskrbo kronične rane)</w:t>
      </w:r>
      <w:r>
        <w:rPr>
          <w:rFonts w:ascii="Arial" w:hAnsi="Arial" w:cs="Arial"/>
          <w:sz w:val="20"/>
          <w:szCs w:val="20"/>
        </w:rPr>
        <w:t>,</w:t>
      </w:r>
      <w:r w:rsidRPr="005B0732">
        <w:rPr>
          <w:rFonts w:ascii="Arial" w:hAnsi="Arial" w:cs="Arial"/>
          <w:sz w:val="20"/>
          <w:szCs w:val="20"/>
        </w:rPr>
        <w:t xml:space="preserve"> se kaže v tem, da se zmanjšajo dnevi hospitalizacije</w:t>
      </w:r>
      <w:r>
        <w:rPr>
          <w:rFonts w:ascii="Arial" w:hAnsi="Arial" w:cs="Arial"/>
          <w:sz w:val="20"/>
          <w:szCs w:val="20"/>
        </w:rPr>
        <w:t xml:space="preserve"> in zato</w:t>
      </w:r>
      <w:r w:rsidRPr="005B0732">
        <w:rPr>
          <w:rFonts w:ascii="Arial" w:hAnsi="Arial" w:cs="Arial"/>
          <w:sz w:val="20"/>
          <w:szCs w:val="20"/>
        </w:rPr>
        <w:t xml:space="preserve"> tudi stroški za izvajalca zdravstvene dejavnosti. Odločitev o diagnostiki in zdravljenju kronične razjede je v pristojnosti zdravnika. Pomemben del oskrbe razjede je ocena razjede, ki vključuje poleg začetne ocene tudi periodične ocene med samim zdravljenjem. Običajni parametri, ki jih ocenjujemo pri razjedi</w:t>
      </w:r>
      <w:r>
        <w:rPr>
          <w:rFonts w:ascii="Arial" w:hAnsi="Arial" w:cs="Arial"/>
          <w:sz w:val="20"/>
          <w:szCs w:val="20"/>
        </w:rPr>
        <w:t>,</w:t>
      </w:r>
      <w:r w:rsidRPr="005B0732">
        <w:rPr>
          <w:rFonts w:ascii="Arial" w:hAnsi="Arial" w:cs="Arial"/>
          <w:sz w:val="20"/>
          <w:szCs w:val="20"/>
        </w:rPr>
        <w:t xml:space="preserve"> so: vrsta razjede, vrsta celjenj</w:t>
      </w:r>
      <w:r>
        <w:rPr>
          <w:rFonts w:ascii="Arial" w:hAnsi="Arial" w:cs="Arial"/>
          <w:sz w:val="20"/>
          <w:szCs w:val="20"/>
        </w:rPr>
        <w:t>a</w:t>
      </w:r>
      <w:r w:rsidRPr="005B0732">
        <w:rPr>
          <w:rFonts w:ascii="Arial" w:hAnsi="Arial" w:cs="Arial"/>
          <w:sz w:val="20"/>
          <w:szCs w:val="20"/>
        </w:rPr>
        <w:t xml:space="preserve"> razjede, podatki o dosedanji oskrbi in nastanku razjede, opis dna razjede, stopnje celjenja (suho odmrlo tkivo, nekroza, vlažno odmrlo tkivo, </w:t>
      </w:r>
      <w:r w:rsidRPr="005B0732">
        <w:rPr>
          <w:rFonts w:ascii="Arial" w:hAnsi="Arial" w:cs="Arial"/>
          <w:sz w:val="20"/>
          <w:szCs w:val="20"/>
        </w:rPr>
        <w:lastRenderedPageBreak/>
        <w:t xml:space="preserve">granulacijsko tkivo, </w:t>
      </w:r>
      <w:proofErr w:type="spellStart"/>
      <w:r w:rsidRPr="005B0732">
        <w:rPr>
          <w:rFonts w:ascii="Arial" w:hAnsi="Arial" w:cs="Arial"/>
          <w:sz w:val="20"/>
          <w:szCs w:val="20"/>
        </w:rPr>
        <w:t>hipergranulacijsko</w:t>
      </w:r>
      <w:proofErr w:type="spellEnd"/>
      <w:r w:rsidRPr="005B0732">
        <w:rPr>
          <w:rFonts w:ascii="Arial" w:hAnsi="Arial" w:cs="Arial"/>
          <w:sz w:val="20"/>
          <w:szCs w:val="20"/>
        </w:rPr>
        <w:t xml:space="preserve"> tkivo, </w:t>
      </w:r>
      <w:proofErr w:type="spellStart"/>
      <w:r w:rsidRPr="005B0732">
        <w:rPr>
          <w:rFonts w:ascii="Arial" w:hAnsi="Arial" w:cs="Arial"/>
          <w:sz w:val="20"/>
          <w:szCs w:val="20"/>
        </w:rPr>
        <w:t>epitelijsko</w:t>
      </w:r>
      <w:proofErr w:type="spellEnd"/>
      <w:r w:rsidRPr="005B0732">
        <w:rPr>
          <w:rFonts w:ascii="Arial" w:hAnsi="Arial" w:cs="Arial"/>
          <w:sz w:val="20"/>
          <w:szCs w:val="20"/>
        </w:rPr>
        <w:t xml:space="preserve"> tkivo), okužba razjede, lokacija razjede, velikost razjede, ocena izločka razjede, vonj razjede, rob razjede, ocena kože v okolici razjede in na koncu vrednotenje in poročanje zdravniku, kar je </w:t>
      </w:r>
      <w:r>
        <w:rPr>
          <w:rFonts w:ascii="Arial" w:hAnsi="Arial" w:cs="Arial"/>
          <w:sz w:val="20"/>
          <w:szCs w:val="20"/>
        </w:rPr>
        <w:t xml:space="preserve">v </w:t>
      </w:r>
      <w:r w:rsidRPr="005B0732">
        <w:rPr>
          <w:rFonts w:ascii="Arial" w:hAnsi="Arial" w:cs="Arial"/>
          <w:sz w:val="20"/>
          <w:szCs w:val="20"/>
        </w:rPr>
        <w:t>domeni diplomirane medicinske sestre (Mertelj, 2014).</w:t>
      </w:r>
    </w:p>
    <w:p w14:paraId="481C287F" w14:textId="77777777" w:rsidR="00DB67BE" w:rsidRPr="005B0732" w:rsidRDefault="00DB67BE" w:rsidP="00DB67BE">
      <w:pPr>
        <w:tabs>
          <w:tab w:val="left" w:pos="8931"/>
        </w:tabs>
        <w:spacing w:before="100" w:beforeAutospacing="1" w:after="100" w:afterAutospacing="1"/>
        <w:jc w:val="both"/>
        <w:rPr>
          <w:rFonts w:ascii="Arial" w:hAnsi="Arial" w:cs="Arial"/>
          <w:sz w:val="20"/>
          <w:szCs w:val="20"/>
        </w:rPr>
      </w:pPr>
      <w:r w:rsidRPr="005B0732">
        <w:rPr>
          <w:rFonts w:ascii="Arial" w:hAnsi="Arial" w:cs="Arial"/>
          <w:sz w:val="20"/>
          <w:szCs w:val="20"/>
        </w:rPr>
        <w:t>Med kronične razjede štejemo vensko golenjo razjedo, razjedo zaradi pritiska, diabetično stopalo in maligno razjedo</w:t>
      </w:r>
      <w:r>
        <w:rPr>
          <w:rFonts w:ascii="Arial" w:hAnsi="Arial" w:cs="Arial"/>
          <w:sz w:val="20"/>
          <w:szCs w:val="20"/>
        </w:rPr>
        <w:t>.</w:t>
      </w:r>
      <w:r w:rsidRPr="005B0732">
        <w:rPr>
          <w:rFonts w:ascii="Arial" w:hAnsi="Arial" w:cs="Arial"/>
          <w:sz w:val="20"/>
          <w:szCs w:val="20"/>
        </w:rPr>
        <w:t xml:space="preserve"> Celjenje je kompleksen proces, ki poteka v stalnem zaporedju faz. Posamezne faze celjenja so lahko podaljšane, se med seboj prepletajo in se ne zaključijo (</w:t>
      </w:r>
      <w:proofErr w:type="spellStart"/>
      <w:r w:rsidRPr="005B0732">
        <w:rPr>
          <w:rFonts w:ascii="Arial" w:hAnsi="Arial" w:cs="Arial"/>
          <w:sz w:val="20"/>
          <w:szCs w:val="20"/>
        </w:rPr>
        <w:t>Ciringer</w:t>
      </w:r>
      <w:proofErr w:type="spellEnd"/>
      <w:r w:rsidRPr="005B0732">
        <w:rPr>
          <w:rFonts w:ascii="Arial" w:hAnsi="Arial" w:cs="Arial"/>
          <w:sz w:val="20"/>
          <w:szCs w:val="20"/>
        </w:rPr>
        <w:t xml:space="preserve"> &amp; Smrke, 2012). Zato je zelo pomembno, kako in kdo izvaja oskrbo kronične razjede. </w:t>
      </w:r>
    </w:p>
    <w:p w14:paraId="7B4A6EB1" w14:textId="77777777" w:rsidR="00DB67BE" w:rsidRPr="005B0732" w:rsidRDefault="00DB67BE" w:rsidP="00DB67BE">
      <w:pPr>
        <w:tabs>
          <w:tab w:val="left" w:pos="8931"/>
        </w:tabs>
        <w:spacing w:before="100" w:beforeAutospacing="1" w:after="100" w:afterAutospacing="1"/>
        <w:jc w:val="both"/>
        <w:rPr>
          <w:rFonts w:ascii="Arial" w:hAnsi="Arial" w:cs="Arial"/>
          <w:sz w:val="20"/>
          <w:szCs w:val="20"/>
        </w:rPr>
      </w:pPr>
      <w:r w:rsidRPr="005B0732">
        <w:rPr>
          <w:rFonts w:ascii="Arial" w:hAnsi="Arial" w:cs="Arial"/>
          <w:sz w:val="20"/>
          <w:szCs w:val="20"/>
        </w:rPr>
        <w:t>Če poudarimo, da je odločitev o zdravljenju in o načinu oskrbe v domeni zdravnika, ki temelji na</w:t>
      </w:r>
      <w:r>
        <w:rPr>
          <w:rFonts w:ascii="Arial" w:hAnsi="Arial" w:cs="Arial"/>
          <w:sz w:val="20"/>
          <w:szCs w:val="20"/>
        </w:rPr>
        <w:t xml:space="preserve"> </w:t>
      </w:r>
      <w:r w:rsidRPr="005B0732">
        <w:rPr>
          <w:rFonts w:ascii="Arial" w:hAnsi="Arial" w:cs="Arial"/>
          <w:sz w:val="20"/>
          <w:szCs w:val="20"/>
        </w:rPr>
        <w:t xml:space="preserve">ustreznem zdravljenju </w:t>
      </w:r>
      <w:r>
        <w:rPr>
          <w:rFonts w:ascii="Arial" w:hAnsi="Arial" w:cs="Arial"/>
          <w:sz w:val="20"/>
          <w:szCs w:val="20"/>
        </w:rPr>
        <w:t xml:space="preserve">osnovnih </w:t>
      </w:r>
      <w:r w:rsidRPr="005B0732">
        <w:rPr>
          <w:rFonts w:ascii="Arial" w:hAnsi="Arial" w:cs="Arial"/>
          <w:sz w:val="20"/>
          <w:szCs w:val="20"/>
        </w:rPr>
        <w:t>bolezni (sladkorna bolezen, bolezni žil …) ter pravilni oskrbi kroničnih razjed, je verjetnost zmanjšanja možnosti okužbe, izboljšanje in zacelitev razjede zelo velika. Saj je pri</w:t>
      </w:r>
      <w:r>
        <w:rPr>
          <w:rFonts w:ascii="Arial" w:hAnsi="Arial" w:cs="Arial"/>
          <w:sz w:val="20"/>
          <w:szCs w:val="20"/>
        </w:rPr>
        <w:t xml:space="preserve"> </w:t>
      </w:r>
      <w:r w:rsidRPr="005B0732">
        <w:rPr>
          <w:rFonts w:ascii="Arial" w:hAnsi="Arial" w:cs="Arial"/>
          <w:sz w:val="20"/>
          <w:szCs w:val="20"/>
        </w:rPr>
        <w:t xml:space="preserve">zdravljenju kroničnih razjed bistvenega pomena dobra lokalna oskrba, </w:t>
      </w:r>
      <w:r>
        <w:rPr>
          <w:rFonts w:ascii="Arial" w:hAnsi="Arial" w:cs="Arial"/>
          <w:sz w:val="20"/>
          <w:szCs w:val="20"/>
        </w:rPr>
        <w:t xml:space="preserve">sodobne </w:t>
      </w:r>
      <w:r w:rsidRPr="005B0732">
        <w:rPr>
          <w:rFonts w:ascii="Arial" w:hAnsi="Arial" w:cs="Arial"/>
          <w:sz w:val="20"/>
          <w:szCs w:val="20"/>
        </w:rPr>
        <w:t>obloge, ki pospešujejo njihovo celjenje in pravočasna kirurška odstranitev mrtvin (Mertelj, 2014).</w:t>
      </w:r>
    </w:p>
    <w:p w14:paraId="71858558" w14:textId="77777777" w:rsidR="00DB67BE" w:rsidRPr="005B0732" w:rsidRDefault="00DB67BE" w:rsidP="00FC0BFD">
      <w:pPr>
        <w:pStyle w:val="Odstavekseznama"/>
        <w:numPr>
          <w:ilvl w:val="0"/>
          <w:numId w:val="7"/>
        </w:numPr>
        <w:spacing w:before="100" w:beforeAutospacing="1" w:after="100" w:afterAutospacing="1"/>
        <w:ind w:left="426"/>
        <w:jc w:val="both"/>
        <w:rPr>
          <w:rFonts w:ascii="Arial" w:hAnsi="Arial" w:cs="Arial"/>
          <w:b/>
          <w:sz w:val="20"/>
          <w:szCs w:val="20"/>
        </w:rPr>
      </w:pPr>
      <w:r w:rsidRPr="005B0732">
        <w:rPr>
          <w:rFonts w:ascii="Arial" w:hAnsi="Arial" w:cs="Arial"/>
          <w:b/>
          <w:sz w:val="20"/>
          <w:szCs w:val="20"/>
        </w:rPr>
        <w:t xml:space="preserve">Razlaga poklicne aktivnosti PREVEZA KRONIČNE RANE IN IZBIRA USTREZNIH OBLOG </w:t>
      </w:r>
    </w:p>
    <w:p w14:paraId="2A59635A" w14:textId="77777777" w:rsidR="00DB67BE" w:rsidRPr="005B0732" w:rsidRDefault="00DB67BE" w:rsidP="00DB67BE">
      <w:pPr>
        <w:spacing w:before="100" w:beforeAutospacing="1" w:after="100" w:afterAutospacing="1"/>
        <w:ind w:left="66"/>
        <w:jc w:val="both"/>
        <w:rPr>
          <w:rFonts w:ascii="Arial" w:hAnsi="Arial" w:cs="Arial"/>
          <w:sz w:val="20"/>
          <w:szCs w:val="20"/>
        </w:rPr>
      </w:pPr>
      <w:r w:rsidRPr="005B0732">
        <w:rPr>
          <w:rFonts w:ascii="Arial" w:hAnsi="Arial" w:cs="Arial"/>
          <w:sz w:val="20"/>
          <w:szCs w:val="20"/>
        </w:rPr>
        <w:t>V dokumentu</w:t>
      </w:r>
      <w:r w:rsidRPr="005B0732">
        <w:rPr>
          <w:rFonts w:ascii="Arial" w:hAnsi="Arial" w:cs="Arial"/>
          <w:b/>
          <w:sz w:val="20"/>
          <w:szCs w:val="20"/>
        </w:rPr>
        <w:t xml:space="preserve"> </w:t>
      </w:r>
      <w:r w:rsidRPr="005B0732">
        <w:rPr>
          <w:rFonts w:ascii="Arial" w:hAnsi="Arial" w:cs="Arial"/>
          <w:sz w:val="20"/>
          <w:szCs w:val="20"/>
        </w:rPr>
        <w:t>Poklicne kompetence in aktivnosti izvajalcev v dejavnosti zdravstvene nege je pri poklicni aktivnosti PREVEZA KRONIČNE RANE IN IZBIRA USTREZNIH OBLOG v okviru poglavja 3.4.6 Aktivnosti diagnostično-terapevtskih posegov opredeljeno, da je tehnik zdravstvene nege kompetenten za pripravo in asistenco pri navedeni aktivnosti, ne pa tudi za izvedbo.</w:t>
      </w:r>
    </w:p>
    <w:p w14:paraId="42453A34" w14:textId="77777777" w:rsidR="00DB67BE" w:rsidRPr="0000017B" w:rsidRDefault="00DB67BE" w:rsidP="00DB67BE">
      <w:pPr>
        <w:spacing w:before="100" w:beforeAutospacing="1" w:after="100" w:afterAutospacing="1"/>
        <w:ind w:left="66"/>
        <w:jc w:val="both"/>
        <w:rPr>
          <w:rFonts w:ascii="Arial" w:hAnsi="Arial" w:cs="Arial"/>
          <w:sz w:val="20"/>
          <w:szCs w:val="20"/>
        </w:rPr>
      </w:pPr>
      <w:r w:rsidRPr="005B0732">
        <w:rPr>
          <w:rFonts w:ascii="Arial" w:hAnsi="Arial" w:cs="Arial"/>
          <w:sz w:val="20"/>
          <w:szCs w:val="20"/>
        </w:rPr>
        <w:t xml:space="preserve">Zbornica – Zveza z namenom natančnejše opredelitve aktivnosti PREVEZA KRONIČNE RANE IN </w:t>
      </w:r>
      <w:r w:rsidRPr="0000017B">
        <w:rPr>
          <w:rFonts w:ascii="Arial" w:hAnsi="Arial" w:cs="Arial"/>
          <w:sz w:val="20"/>
          <w:szCs w:val="20"/>
        </w:rPr>
        <w:t>IZBIRA USTREZNIH OBLOG pojasnjuje</w:t>
      </w:r>
      <w:r>
        <w:rPr>
          <w:rFonts w:ascii="Arial" w:hAnsi="Arial" w:cs="Arial"/>
          <w:sz w:val="20"/>
          <w:szCs w:val="20"/>
        </w:rPr>
        <w:t>,</w:t>
      </w:r>
      <w:r w:rsidRPr="0000017B">
        <w:rPr>
          <w:rFonts w:ascii="Arial" w:hAnsi="Arial" w:cs="Arial"/>
          <w:sz w:val="20"/>
          <w:szCs w:val="20"/>
        </w:rPr>
        <w:t xml:space="preserve"> v katerih primerih lahko omenjeno aktivnost izvede tehnik zdravstvene nege.</w:t>
      </w:r>
    </w:p>
    <w:p w14:paraId="74D6B3CE" w14:textId="77777777" w:rsidR="00DB67BE" w:rsidRPr="0000017B" w:rsidRDefault="00DB67BE" w:rsidP="00DB67BE">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Arial" w:hAnsi="Arial" w:cs="Arial"/>
          <w:sz w:val="20"/>
          <w:szCs w:val="20"/>
        </w:rPr>
      </w:pPr>
      <w:r w:rsidRPr="0000017B">
        <w:rPr>
          <w:rFonts w:ascii="Arial" w:hAnsi="Arial" w:cs="Arial"/>
          <w:sz w:val="20"/>
          <w:szCs w:val="20"/>
        </w:rPr>
        <w:t xml:space="preserve">Oskrba kronične rane je v kompetenci diplomirane medicinske sestre, tehnik zdravstvene nege pa lahko izvede prevezo kronične rane (golenjo razjedo, diabetično stopalo, razjedo zaradi pritiska) v ambulanti dejavnosti po naročilu in ob prisotnosti zdravnika. Zdravnik razjedo pregleda in predpiše ustrezno oskrbo (način čiščenja kronične rane, način oskrbe – kirurška oskrba, encimski, biološki, </w:t>
      </w:r>
      <w:proofErr w:type="spellStart"/>
      <w:r w:rsidRPr="0000017B">
        <w:rPr>
          <w:rFonts w:ascii="Arial" w:hAnsi="Arial" w:cs="Arial"/>
          <w:sz w:val="20"/>
          <w:szCs w:val="20"/>
        </w:rPr>
        <w:t>avtolitičen</w:t>
      </w:r>
      <w:proofErr w:type="spellEnd"/>
      <w:r w:rsidRPr="0000017B">
        <w:rPr>
          <w:rFonts w:ascii="Arial" w:hAnsi="Arial" w:cs="Arial"/>
          <w:sz w:val="20"/>
          <w:szCs w:val="20"/>
        </w:rPr>
        <w:t xml:space="preserve"> način ali uporaba drugih sodobnih oblog). </w:t>
      </w:r>
    </w:p>
    <w:p w14:paraId="6BBCDAA6" w14:textId="686A1A71" w:rsidR="00DB67BE" w:rsidRPr="0000017B" w:rsidRDefault="00DB67BE" w:rsidP="00DB67BE">
      <w:pPr>
        <w:pBdr>
          <w:top w:val="single" w:sz="4" w:space="1" w:color="auto"/>
          <w:left w:val="single" w:sz="4" w:space="4" w:color="auto"/>
          <w:bottom w:val="single" w:sz="4" w:space="1" w:color="auto"/>
          <w:right w:val="single" w:sz="4" w:space="4" w:color="auto"/>
        </w:pBdr>
        <w:tabs>
          <w:tab w:val="left" w:pos="8931"/>
        </w:tabs>
        <w:spacing w:before="100" w:beforeAutospacing="1" w:after="100" w:afterAutospacing="1"/>
        <w:jc w:val="both"/>
        <w:rPr>
          <w:rFonts w:ascii="Arial" w:hAnsi="Arial" w:cs="Arial"/>
          <w:sz w:val="20"/>
          <w:szCs w:val="20"/>
        </w:rPr>
      </w:pPr>
      <w:r w:rsidRPr="0000017B">
        <w:rPr>
          <w:rFonts w:ascii="Arial" w:hAnsi="Arial" w:cs="Arial"/>
          <w:sz w:val="20"/>
          <w:szCs w:val="20"/>
        </w:rPr>
        <w:t>V</w:t>
      </w:r>
      <w:r>
        <w:rPr>
          <w:rFonts w:ascii="Arial" w:hAnsi="Arial" w:cs="Arial"/>
          <w:sz w:val="20"/>
          <w:szCs w:val="20"/>
        </w:rPr>
        <w:t xml:space="preserve"> </w:t>
      </w:r>
      <w:r w:rsidRPr="0000017B">
        <w:rPr>
          <w:rFonts w:ascii="Arial" w:hAnsi="Arial" w:cs="Arial"/>
          <w:sz w:val="20"/>
          <w:szCs w:val="20"/>
        </w:rPr>
        <w:t>socialn</w:t>
      </w:r>
      <w:r>
        <w:rPr>
          <w:rFonts w:ascii="Arial" w:hAnsi="Arial" w:cs="Arial"/>
          <w:sz w:val="20"/>
          <w:szCs w:val="20"/>
        </w:rPr>
        <w:t xml:space="preserve">o varstvenih </w:t>
      </w:r>
      <w:r w:rsidRPr="0000017B">
        <w:rPr>
          <w:rFonts w:ascii="Arial" w:hAnsi="Arial" w:cs="Arial"/>
          <w:sz w:val="20"/>
          <w:szCs w:val="20"/>
        </w:rPr>
        <w:t>zavodih</w:t>
      </w:r>
      <w:r>
        <w:rPr>
          <w:rFonts w:ascii="Arial" w:hAnsi="Arial" w:cs="Arial"/>
          <w:sz w:val="20"/>
          <w:szCs w:val="20"/>
        </w:rPr>
        <w:t xml:space="preserve"> </w:t>
      </w:r>
      <w:r w:rsidR="007C561B">
        <w:rPr>
          <w:rFonts w:ascii="Arial" w:hAnsi="Arial" w:cs="Arial"/>
          <w:sz w:val="20"/>
          <w:szCs w:val="20"/>
        </w:rPr>
        <w:t xml:space="preserve">v </w:t>
      </w:r>
      <w:r w:rsidRPr="0000017B">
        <w:rPr>
          <w:rFonts w:ascii="Arial" w:hAnsi="Arial" w:cs="Arial"/>
          <w:sz w:val="20"/>
          <w:szCs w:val="20"/>
        </w:rPr>
        <w:t>sklad</w:t>
      </w:r>
      <w:r w:rsidR="007C561B">
        <w:rPr>
          <w:rFonts w:ascii="Arial" w:hAnsi="Arial" w:cs="Arial"/>
          <w:sz w:val="20"/>
          <w:szCs w:val="20"/>
        </w:rPr>
        <w:t>u</w:t>
      </w:r>
      <w:r w:rsidRPr="0000017B">
        <w:rPr>
          <w:rFonts w:ascii="Arial" w:hAnsi="Arial" w:cs="Arial"/>
          <w:sz w:val="20"/>
          <w:szCs w:val="20"/>
        </w:rPr>
        <w:t xml:space="preserve"> z 8. členom Zakona o zdravstveni dejavnosti (</w:t>
      </w:r>
      <w:r w:rsidR="007E6BDA" w:rsidRPr="007E6BDA">
        <w:rPr>
          <w:rFonts w:ascii="Arial" w:hAnsi="Arial" w:cs="Arial"/>
          <w:sz w:val="20"/>
          <w:szCs w:val="20"/>
        </w:rPr>
        <w:t xml:space="preserve">Uradni list RS, št. 23/05 – uradno prečiščeno besedilo, 15/08 – ZPacP, 23/08, 58/08 – ZZdrS-E, 77/08 – </w:t>
      </w:r>
      <w:proofErr w:type="spellStart"/>
      <w:r w:rsidR="007E6BDA" w:rsidRPr="007E6BDA">
        <w:rPr>
          <w:rFonts w:ascii="Arial" w:hAnsi="Arial" w:cs="Arial"/>
          <w:sz w:val="20"/>
          <w:szCs w:val="20"/>
        </w:rPr>
        <w:t>ZDZdr</w:t>
      </w:r>
      <w:proofErr w:type="spellEnd"/>
      <w:r w:rsidR="007E6BDA" w:rsidRPr="007E6BDA">
        <w:rPr>
          <w:rFonts w:ascii="Arial" w:hAnsi="Arial" w:cs="Arial"/>
          <w:sz w:val="20"/>
          <w:szCs w:val="20"/>
        </w:rPr>
        <w:t xml:space="preserve">, 40/12 – ZUJF, 14/13, 88/16 – </w:t>
      </w:r>
      <w:proofErr w:type="spellStart"/>
      <w:r w:rsidR="007E6BDA" w:rsidRPr="007E6BDA">
        <w:rPr>
          <w:rFonts w:ascii="Arial" w:hAnsi="Arial" w:cs="Arial"/>
          <w:sz w:val="20"/>
          <w:szCs w:val="20"/>
        </w:rPr>
        <w:t>ZdZPZD</w:t>
      </w:r>
      <w:proofErr w:type="spellEnd"/>
      <w:r w:rsidR="007E6BDA" w:rsidRPr="007E6BDA">
        <w:rPr>
          <w:rFonts w:ascii="Arial" w:hAnsi="Arial" w:cs="Arial"/>
          <w:sz w:val="20"/>
          <w:szCs w:val="20"/>
        </w:rPr>
        <w:t xml:space="preserve">, 64/17, 1/19 – </w:t>
      </w:r>
      <w:proofErr w:type="spellStart"/>
      <w:r w:rsidR="007E6BDA" w:rsidRPr="007E6BDA">
        <w:rPr>
          <w:rFonts w:ascii="Arial" w:hAnsi="Arial" w:cs="Arial"/>
          <w:sz w:val="20"/>
          <w:szCs w:val="20"/>
        </w:rPr>
        <w:t>odl</w:t>
      </w:r>
      <w:proofErr w:type="spellEnd"/>
      <w:r w:rsidR="007E6BDA" w:rsidRPr="007E6BDA">
        <w:rPr>
          <w:rFonts w:ascii="Arial" w:hAnsi="Arial" w:cs="Arial"/>
          <w:sz w:val="20"/>
          <w:szCs w:val="20"/>
        </w:rPr>
        <w:t>. US, 73/19, 82/20, 152/20 – ZZUOOP in 203/20 – ZIUPOPDVE</w:t>
      </w:r>
      <w:r w:rsidRPr="0000017B">
        <w:rPr>
          <w:rFonts w:ascii="Arial" w:hAnsi="Arial" w:cs="Arial"/>
          <w:sz w:val="20"/>
          <w:szCs w:val="20"/>
        </w:rPr>
        <w:t>) za svoje uporabnike izvajajo tudi zdravstveno nego in v okviru</w:t>
      </w:r>
      <w:r>
        <w:rPr>
          <w:rFonts w:ascii="Arial" w:hAnsi="Arial" w:cs="Arial"/>
          <w:sz w:val="20"/>
          <w:szCs w:val="20"/>
        </w:rPr>
        <w:t xml:space="preserve"> </w:t>
      </w:r>
      <w:r w:rsidRPr="0000017B">
        <w:rPr>
          <w:rFonts w:ascii="Arial" w:hAnsi="Arial" w:cs="Arial"/>
          <w:sz w:val="20"/>
          <w:szCs w:val="20"/>
        </w:rPr>
        <w:t xml:space="preserve">patronažne </w:t>
      </w:r>
      <w:r>
        <w:rPr>
          <w:rFonts w:ascii="Arial" w:hAnsi="Arial" w:cs="Arial"/>
          <w:sz w:val="20"/>
          <w:szCs w:val="20"/>
        </w:rPr>
        <w:t xml:space="preserve">službe </w:t>
      </w:r>
      <w:r w:rsidRPr="0000017B">
        <w:rPr>
          <w:rFonts w:ascii="Arial" w:hAnsi="Arial" w:cs="Arial"/>
          <w:sz w:val="20"/>
          <w:szCs w:val="20"/>
        </w:rPr>
        <w:t>oskrb</w:t>
      </w:r>
      <w:r>
        <w:rPr>
          <w:rFonts w:ascii="Arial" w:hAnsi="Arial" w:cs="Arial"/>
          <w:sz w:val="20"/>
          <w:szCs w:val="20"/>
        </w:rPr>
        <w:t xml:space="preserve">o </w:t>
      </w:r>
      <w:r w:rsidRPr="0000017B">
        <w:rPr>
          <w:rFonts w:ascii="Arial" w:hAnsi="Arial" w:cs="Arial"/>
          <w:sz w:val="20"/>
          <w:szCs w:val="20"/>
        </w:rPr>
        <w:t xml:space="preserve">kronične rane načrtuje diplomirana medicinska sestra po navodilu in predpisu zdravnika. </w:t>
      </w:r>
    </w:p>
    <w:p w14:paraId="471CF309" w14:textId="12E073FD" w:rsidR="00DB67BE" w:rsidRPr="0000017B" w:rsidRDefault="00DB67BE" w:rsidP="00DB67BE">
      <w:pPr>
        <w:pBdr>
          <w:top w:val="single" w:sz="4" w:space="1" w:color="auto"/>
          <w:left w:val="single" w:sz="4" w:space="4" w:color="auto"/>
          <w:bottom w:val="single" w:sz="4" w:space="1" w:color="auto"/>
          <w:right w:val="single" w:sz="4" w:space="4" w:color="auto"/>
        </w:pBdr>
        <w:tabs>
          <w:tab w:val="left" w:pos="8931"/>
        </w:tabs>
        <w:spacing w:before="100" w:beforeAutospacing="1" w:after="100" w:afterAutospacing="1"/>
        <w:jc w:val="both"/>
        <w:rPr>
          <w:rFonts w:ascii="Arial" w:hAnsi="Arial" w:cs="Arial"/>
          <w:sz w:val="20"/>
          <w:szCs w:val="20"/>
        </w:rPr>
      </w:pPr>
      <w:r w:rsidRPr="0000017B">
        <w:rPr>
          <w:rFonts w:ascii="Arial" w:hAnsi="Arial" w:cs="Arial"/>
          <w:sz w:val="20"/>
          <w:szCs w:val="20"/>
        </w:rPr>
        <w:t xml:space="preserve">Diplomirana medicinska sestra načrtuje aktivnosti za prevezo kronične rane, izvede oceno kronične rane (tudi periodične ocene med samim zdravljenjem), vrednoti in poroča zdravniku. Prvo prevezo in prevezo ob ponovni oceni izvede diplomirana medicinska sestra, načrtovane vmesne preveze kronične rane glede na načrt aktivnosti lahko izvede usposobljen tehnik zdravstvene nege (usposobljenost </w:t>
      </w:r>
      <w:r>
        <w:rPr>
          <w:rFonts w:ascii="Arial" w:hAnsi="Arial" w:cs="Arial"/>
          <w:sz w:val="20"/>
          <w:szCs w:val="20"/>
        </w:rPr>
        <w:t xml:space="preserve">je </w:t>
      </w:r>
      <w:r w:rsidRPr="0000017B">
        <w:rPr>
          <w:rFonts w:ascii="Arial" w:hAnsi="Arial" w:cs="Arial"/>
          <w:sz w:val="20"/>
          <w:szCs w:val="20"/>
        </w:rPr>
        <w:t>opredeljena v 4</w:t>
      </w:r>
      <w:r w:rsidR="007C561B">
        <w:rPr>
          <w:rFonts w:ascii="Arial" w:hAnsi="Arial" w:cs="Arial"/>
          <w:sz w:val="20"/>
          <w:szCs w:val="20"/>
        </w:rPr>
        <w:t>.</w:t>
      </w:r>
      <w:r w:rsidRPr="0000017B">
        <w:rPr>
          <w:rFonts w:ascii="Arial" w:hAnsi="Arial" w:cs="Arial"/>
          <w:sz w:val="20"/>
          <w:szCs w:val="20"/>
        </w:rPr>
        <w:t xml:space="preserve"> </w:t>
      </w:r>
      <w:r w:rsidR="007C561B" w:rsidRPr="0000017B">
        <w:rPr>
          <w:rFonts w:ascii="Arial" w:hAnsi="Arial" w:cs="Arial"/>
          <w:sz w:val="20"/>
          <w:szCs w:val="20"/>
        </w:rPr>
        <w:t xml:space="preserve">točki </w:t>
      </w:r>
      <w:r w:rsidRPr="0000017B">
        <w:rPr>
          <w:rFonts w:ascii="Arial" w:hAnsi="Arial" w:cs="Arial"/>
          <w:sz w:val="20"/>
          <w:szCs w:val="20"/>
        </w:rPr>
        <w:t xml:space="preserve">te </w:t>
      </w:r>
      <w:r w:rsidR="007C561B">
        <w:rPr>
          <w:rFonts w:ascii="Arial" w:hAnsi="Arial" w:cs="Arial"/>
          <w:sz w:val="20"/>
          <w:szCs w:val="20"/>
        </w:rPr>
        <w:t>razlage</w:t>
      </w:r>
      <w:r w:rsidRPr="0000017B">
        <w:rPr>
          <w:rFonts w:ascii="Arial" w:hAnsi="Arial" w:cs="Arial"/>
          <w:sz w:val="20"/>
          <w:szCs w:val="20"/>
        </w:rPr>
        <w:t>).</w:t>
      </w:r>
    </w:p>
    <w:p w14:paraId="3CA48D4A" w14:textId="77777777" w:rsidR="00DB67BE" w:rsidRDefault="00DB67BE" w:rsidP="00DB67BE">
      <w:pPr>
        <w:pBdr>
          <w:top w:val="single" w:sz="4" w:space="1" w:color="auto"/>
          <w:left w:val="single" w:sz="4" w:space="4" w:color="auto"/>
          <w:bottom w:val="single" w:sz="4" w:space="1" w:color="auto"/>
          <w:right w:val="single" w:sz="4" w:space="4" w:color="auto"/>
        </w:pBdr>
        <w:tabs>
          <w:tab w:val="left" w:pos="8931"/>
        </w:tabs>
        <w:spacing w:before="100" w:beforeAutospacing="1" w:after="100" w:afterAutospacing="1"/>
        <w:jc w:val="both"/>
        <w:rPr>
          <w:rFonts w:ascii="Arial" w:hAnsi="Arial" w:cs="Arial"/>
          <w:sz w:val="20"/>
          <w:szCs w:val="20"/>
        </w:rPr>
      </w:pPr>
      <w:r w:rsidRPr="0000017B">
        <w:rPr>
          <w:rFonts w:ascii="Arial" w:hAnsi="Arial" w:cs="Arial"/>
          <w:sz w:val="20"/>
          <w:szCs w:val="20"/>
        </w:rPr>
        <w:t>V okviru bolnišničnega zdravljenja pacientov prav tako po navodilu zdravnika v sodelovanju z diplomirano medicinsko sestro, koordinatorico zdravstvene nege za oskrbo kroničnih ran, diplomirano medicinsko sestro</w:t>
      </w:r>
      <w:r>
        <w:rPr>
          <w:rFonts w:ascii="Arial" w:hAnsi="Arial" w:cs="Arial"/>
          <w:sz w:val="20"/>
          <w:szCs w:val="20"/>
        </w:rPr>
        <w:t xml:space="preserve"> </w:t>
      </w:r>
      <w:r w:rsidRPr="0000017B">
        <w:rPr>
          <w:rFonts w:ascii="Arial" w:hAnsi="Arial" w:cs="Arial"/>
          <w:sz w:val="20"/>
          <w:szCs w:val="20"/>
        </w:rPr>
        <w:t xml:space="preserve">s specialnim znanjem na področju oskrbe ran in razjed, </w:t>
      </w:r>
      <w:proofErr w:type="spellStart"/>
      <w:r w:rsidRPr="0000017B">
        <w:rPr>
          <w:rFonts w:ascii="Arial" w:hAnsi="Arial" w:cs="Arial"/>
          <w:sz w:val="20"/>
          <w:szCs w:val="20"/>
        </w:rPr>
        <w:t>enterostomalni</w:t>
      </w:r>
      <w:proofErr w:type="spellEnd"/>
      <w:r w:rsidRPr="0000017B">
        <w:rPr>
          <w:rFonts w:ascii="Arial" w:hAnsi="Arial" w:cs="Arial"/>
          <w:sz w:val="20"/>
          <w:szCs w:val="20"/>
        </w:rPr>
        <w:t xml:space="preserve"> terapevt (če </w:t>
      </w:r>
      <w:r w:rsidRPr="0000017B">
        <w:rPr>
          <w:rFonts w:ascii="Arial" w:hAnsi="Arial" w:cs="Arial"/>
          <w:sz w:val="20"/>
          <w:szCs w:val="20"/>
        </w:rPr>
        <w:lastRenderedPageBreak/>
        <w:t xml:space="preserve">je v kliniki, inštitutu in bolnišnici tako organizirano, ambulanta za oskrbo kroničnih ran), pripravita načrt zdravljenja in oskrbe kronične razjede. </w:t>
      </w:r>
    </w:p>
    <w:p w14:paraId="0FCD34BD" w14:textId="77777777" w:rsidR="00DB67BE" w:rsidRPr="0000017B" w:rsidRDefault="00DB67BE" w:rsidP="00DB67BE">
      <w:pPr>
        <w:pBdr>
          <w:top w:val="single" w:sz="4" w:space="1" w:color="auto"/>
          <w:left w:val="single" w:sz="4" w:space="4" w:color="auto"/>
          <w:bottom w:val="single" w:sz="4" w:space="1" w:color="auto"/>
          <w:right w:val="single" w:sz="4" w:space="4" w:color="auto"/>
        </w:pBdr>
        <w:tabs>
          <w:tab w:val="left" w:pos="8931"/>
        </w:tabs>
        <w:spacing w:before="100" w:beforeAutospacing="1" w:after="100" w:afterAutospacing="1"/>
        <w:jc w:val="both"/>
        <w:rPr>
          <w:rFonts w:ascii="Arial" w:hAnsi="Arial" w:cs="Arial"/>
          <w:b/>
          <w:color w:val="202124"/>
          <w:sz w:val="20"/>
          <w:szCs w:val="20"/>
        </w:rPr>
      </w:pPr>
      <w:r w:rsidRPr="0000017B">
        <w:rPr>
          <w:rFonts w:ascii="Arial" w:hAnsi="Arial" w:cs="Arial"/>
          <w:b/>
          <w:sz w:val="20"/>
          <w:szCs w:val="20"/>
        </w:rPr>
        <w:t>Prvo oceno rane in prevezo ter prevezo ob ponovni oceni rane vedno izvede diplomirana medicinska sestra, vse vmesne</w:t>
      </w:r>
      <w:r>
        <w:rPr>
          <w:rFonts w:ascii="Arial" w:hAnsi="Arial" w:cs="Arial"/>
          <w:b/>
          <w:sz w:val="20"/>
          <w:szCs w:val="20"/>
        </w:rPr>
        <w:t xml:space="preserve"> </w:t>
      </w:r>
      <w:r w:rsidRPr="0000017B">
        <w:rPr>
          <w:rFonts w:ascii="Arial" w:hAnsi="Arial" w:cs="Arial"/>
          <w:b/>
          <w:sz w:val="20"/>
          <w:szCs w:val="20"/>
        </w:rPr>
        <w:t>preveze lahko izvede tehnik zdravstvene nege.</w:t>
      </w:r>
    </w:p>
    <w:p w14:paraId="4E6CFCDE"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t>3. Razlaga poklicne aktivnosti</w:t>
      </w:r>
      <w:r>
        <w:rPr>
          <w:rFonts w:ascii="Arial" w:hAnsi="Arial" w:cs="Arial"/>
          <w:b/>
          <w:sz w:val="20"/>
          <w:szCs w:val="20"/>
        </w:rPr>
        <w:t xml:space="preserve"> </w:t>
      </w:r>
      <w:r w:rsidRPr="005B0732">
        <w:rPr>
          <w:rFonts w:ascii="Arial" w:hAnsi="Arial" w:cs="Arial"/>
          <w:b/>
          <w:sz w:val="20"/>
          <w:szCs w:val="20"/>
        </w:rPr>
        <w:t>ODSTRANITEV ŠIVOV IN SPONK</w:t>
      </w:r>
    </w:p>
    <w:p w14:paraId="462DB20E" w14:textId="77777777" w:rsidR="00DB67BE" w:rsidRPr="005B0732" w:rsidRDefault="00DB67BE" w:rsidP="00DB67BE">
      <w:pPr>
        <w:spacing w:before="100" w:beforeAutospacing="1" w:after="100" w:afterAutospacing="1"/>
        <w:jc w:val="both"/>
        <w:rPr>
          <w:rFonts w:ascii="Arial" w:hAnsi="Arial" w:cs="Arial"/>
          <w:sz w:val="20"/>
          <w:szCs w:val="20"/>
        </w:rPr>
      </w:pPr>
      <w:r w:rsidRPr="005B0732">
        <w:rPr>
          <w:rFonts w:ascii="Arial" w:hAnsi="Arial" w:cs="Arial"/>
          <w:sz w:val="20"/>
          <w:szCs w:val="20"/>
        </w:rPr>
        <w:t>V dokumentu</w:t>
      </w:r>
      <w:r w:rsidRPr="005B0732">
        <w:rPr>
          <w:rFonts w:ascii="Arial" w:hAnsi="Arial" w:cs="Arial"/>
          <w:b/>
          <w:sz w:val="20"/>
          <w:szCs w:val="20"/>
        </w:rPr>
        <w:t xml:space="preserve"> </w:t>
      </w:r>
      <w:r w:rsidRPr="005B0732">
        <w:rPr>
          <w:rFonts w:ascii="Arial" w:hAnsi="Arial" w:cs="Arial"/>
          <w:sz w:val="20"/>
          <w:szCs w:val="20"/>
        </w:rPr>
        <w:t>Poklicne kompetence in aktivnosti izvajalcev v dejavnosti zdravstvene nege je pri poklicni aktivnosti ODSTRANITEV ŠIVOV IN SPONK v okviru poglavja 3.4.6 Aktivnosti diagnostično</w:t>
      </w:r>
      <w:r>
        <w:rPr>
          <w:rFonts w:ascii="Arial" w:hAnsi="Arial" w:cs="Arial"/>
          <w:sz w:val="20"/>
          <w:szCs w:val="20"/>
        </w:rPr>
        <w:t>-</w:t>
      </w:r>
      <w:r w:rsidRPr="005B0732">
        <w:rPr>
          <w:rFonts w:ascii="Arial" w:hAnsi="Arial" w:cs="Arial"/>
          <w:sz w:val="20"/>
          <w:szCs w:val="20"/>
        </w:rPr>
        <w:t>terapevtskih posegov opredeljeno, da je tehnik zdravstvene nege kompetenten za pripravo in asistenco pri navedeni aktivnosti, ne pa tudi za izvedbo.</w:t>
      </w:r>
    </w:p>
    <w:p w14:paraId="6214A205"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Ne glede na to</w:t>
      </w:r>
      <w:r>
        <w:rPr>
          <w:rFonts w:ascii="Arial" w:hAnsi="Arial" w:cs="Arial"/>
          <w:sz w:val="20"/>
          <w:szCs w:val="20"/>
        </w:rPr>
        <w:t>,</w:t>
      </w:r>
      <w:r w:rsidRPr="005B0732">
        <w:rPr>
          <w:rFonts w:ascii="Arial" w:hAnsi="Arial" w:cs="Arial"/>
          <w:sz w:val="20"/>
          <w:szCs w:val="20"/>
        </w:rPr>
        <w:t xml:space="preserve"> kakšna je rana po nastanku (operacijska, travmatska, opeklinska ali bolezenska)</w:t>
      </w:r>
      <w:r>
        <w:rPr>
          <w:rFonts w:ascii="Arial" w:hAnsi="Arial" w:cs="Arial"/>
          <w:sz w:val="20"/>
          <w:szCs w:val="20"/>
        </w:rPr>
        <w:t>,</w:t>
      </w:r>
      <w:r w:rsidRPr="005B0732">
        <w:rPr>
          <w:rFonts w:ascii="Arial" w:hAnsi="Arial" w:cs="Arial"/>
          <w:sz w:val="20"/>
          <w:szCs w:val="20"/>
        </w:rPr>
        <w:t xml:space="preserve"> je </w:t>
      </w:r>
      <w:r>
        <w:rPr>
          <w:rFonts w:ascii="Arial" w:hAnsi="Arial" w:cs="Arial"/>
          <w:sz w:val="20"/>
          <w:szCs w:val="20"/>
        </w:rPr>
        <w:t xml:space="preserve">ustrezna </w:t>
      </w:r>
      <w:r w:rsidRPr="005B0732">
        <w:rPr>
          <w:rFonts w:ascii="Arial" w:hAnsi="Arial" w:cs="Arial"/>
          <w:sz w:val="20"/>
          <w:szCs w:val="20"/>
        </w:rPr>
        <w:t>oskrba pomemben dejavnik pri njenem zdravljenju. Celjenje rane je dolgotrajen in dinamičen proces, ki poteka v več fazah</w:t>
      </w:r>
      <w:r>
        <w:rPr>
          <w:rFonts w:ascii="Arial" w:hAnsi="Arial" w:cs="Arial"/>
          <w:sz w:val="20"/>
          <w:szCs w:val="20"/>
        </w:rPr>
        <w:t xml:space="preserve">, ki </w:t>
      </w:r>
      <w:r w:rsidRPr="005B0732">
        <w:rPr>
          <w:rFonts w:ascii="Arial" w:hAnsi="Arial" w:cs="Arial"/>
          <w:sz w:val="20"/>
          <w:szCs w:val="20"/>
        </w:rPr>
        <w:t>se odvijajo v določenem časovnem zaporedju ter se navezujejo ena na drugo (</w:t>
      </w:r>
      <w:proofErr w:type="spellStart"/>
      <w:r w:rsidRPr="005B0732">
        <w:rPr>
          <w:rFonts w:ascii="Arial" w:hAnsi="Arial" w:cs="Arial"/>
          <w:sz w:val="20"/>
          <w:szCs w:val="20"/>
        </w:rPr>
        <w:t>Gubina</w:t>
      </w:r>
      <w:proofErr w:type="spellEnd"/>
      <w:r w:rsidRPr="005B0732">
        <w:rPr>
          <w:rFonts w:ascii="Arial" w:hAnsi="Arial" w:cs="Arial"/>
          <w:sz w:val="20"/>
          <w:szCs w:val="20"/>
        </w:rPr>
        <w:t>, 2006). Zavedati se moramo, da uspeh kirurškega zdravljenja ni odvisen samo od uspešno opravljene operacije, temveč tudi od zdravstvene nege</w:t>
      </w:r>
      <w:r w:rsidRPr="005B0732" w:rsidDel="006D1211">
        <w:rPr>
          <w:rFonts w:ascii="Arial" w:hAnsi="Arial" w:cs="Arial"/>
          <w:sz w:val="20"/>
          <w:szCs w:val="20"/>
        </w:rPr>
        <w:t xml:space="preserve"> </w:t>
      </w:r>
      <w:r w:rsidRPr="005B0732">
        <w:rPr>
          <w:rFonts w:ascii="Arial" w:hAnsi="Arial" w:cs="Arial"/>
          <w:sz w:val="20"/>
          <w:szCs w:val="20"/>
        </w:rPr>
        <w:t>po</w:t>
      </w:r>
      <w:r>
        <w:rPr>
          <w:rFonts w:ascii="Arial" w:hAnsi="Arial" w:cs="Arial"/>
          <w:sz w:val="20"/>
          <w:szCs w:val="20"/>
        </w:rPr>
        <w:t xml:space="preserve"> o</w:t>
      </w:r>
      <w:r w:rsidRPr="005B0732">
        <w:rPr>
          <w:rFonts w:ascii="Arial" w:hAnsi="Arial" w:cs="Arial"/>
          <w:sz w:val="20"/>
          <w:szCs w:val="20"/>
        </w:rPr>
        <w:t>pera</w:t>
      </w:r>
      <w:r>
        <w:rPr>
          <w:rFonts w:ascii="Arial" w:hAnsi="Arial" w:cs="Arial"/>
          <w:sz w:val="20"/>
          <w:szCs w:val="20"/>
        </w:rPr>
        <w:t>ciji</w:t>
      </w:r>
      <w:r w:rsidRPr="005B0732">
        <w:rPr>
          <w:rFonts w:ascii="Arial" w:hAnsi="Arial" w:cs="Arial"/>
          <w:sz w:val="20"/>
          <w:szCs w:val="20"/>
        </w:rPr>
        <w:t xml:space="preserve">. </w:t>
      </w:r>
    </w:p>
    <w:p w14:paraId="4C9878FA"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Ocena kirurške rane, način opazovanja, standardni postopek pri izvedbi preveze rane, toaleta rane in pravilna odstranitev šivov ter sponk, preventivno delovanje medicinske sestre pri oskrbi rane ter sprotno natančno in jasno dokumentiranje so pogoj za celovito in kakovostno obravnavo pacienta s kirurško rano.</w:t>
      </w:r>
    </w:p>
    <w:p w14:paraId="1065DC86"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Po končanem operativnem posegu in ob dobri </w:t>
      </w:r>
      <w:proofErr w:type="spellStart"/>
      <w:r w:rsidRPr="005B0732">
        <w:rPr>
          <w:rFonts w:ascii="Arial" w:hAnsi="Arial" w:cs="Arial"/>
          <w:sz w:val="20"/>
          <w:szCs w:val="20"/>
        </w:rPr>
        <w:t>hemostazi</w:t>
      </w:r>
      <w:proofErr w:type="spellEnd"/>
      <w:r w:rsidRPr="005B0732">
        <w:rPr>
          <w:rFonts w:ascii="Arial" w:hAnsi="Arial" w:cs="Arial"/>
          <w:sz w:val="20"/>
          <w:szCs w:val="20"/>
        </w:rPr>
        <w:t xml:space="preserve"> se rana zapre s šivi, sponkami ali zadrgo. S tem se omogoči primarno celjenje ran. Pri takih ranah je proces celjenja hiter</w:t>
      </w:r>
      <w:r>
        <w:rPr>
          <w:rFonts w:ascii="Arial" w:hAnsi="Arial" w:cs="Arial"/>
          <w:sz w:val="20"/>
          <w:szCs w:val="20"/>
        </w:rPr>
        <w:t>;</w:t>
      </w:r>
      <w:r w:rsidRPr="005B0732">
        <w:rPr>
          <w:rFonts w:ascii="Arial" w:hAnsi="Arial" w:cs="Arial"/>
          <w:sz w:val="20"/>
          <w:szCs w:val="20"/>
        </w:rPr>
        <w:t xml:space="preserve"> ker so rane zaprte, je vdor patogenih mikroorganizmov v rano majh</w:t>
      </w:r>
      <w:r>
        <w:rPr>
          <w:rFonts w:ascii="Arial" w:hAnsi="Arial" w:cs="Arial"/>
          <w:sz w:val="20"/>
          <w:szCs w:val="20"/>
        </w:rPr>
        <w:t>en.</w:t>
      </w:r>
      <w:r w:rsidRPr="005B0732">
        <w:rPr>
          <w:rFonts w:ascii="Arial" w:hAnsi="Arial" w:cs="Arial"/>
          <w:sz w:val="20"/>
          <w:szCs w:val="20"/>
        </w:rPr>
        <w:t xml:space="preserve"> Pri takšnih ranah je bistvenega pomena, da preprečimo razvoj sekundarne okužbe z navzkrižno infekcijo (Vilar, 2007). V takšnih primerih govorimo o primarnem celjenju, rane imajo približane ravne robove ter se celijo z minimalno brazgotino. Nastanejo pri operativnem posegu in se celijo brez </w:t>
      </w:r>
      <w:proofErr w:type="spellStart"/>
      <w:r w:rsidRPr="005B0732">
        <w:rPr>
          <w:rFonts w:ascii="Arial" w:hAnsi="Arial" w:cs="Arial"/>
          <w:sz w:val="20"/>
          <w:szCs w:val="20"/>
        </w:rPr>
        <w:t>pooperativnih</w:t>
      </w:r>
      <w:proofErr w:type="spellEnd"/>
      <w:r w:rsidRPr="005B0732">
        <w:rPr>
          <w:rFonts w:ascii="Arial" w:hAnsi="Arial" w:cs="Arial"/>
          <w:sz w:val="20"/>
          <w:szCs w:val="20"/>
        </w:rPr>
        <w:t xml:space="preserve"> zapletov. Prav tako ni nobenih posebnosti pri odstranjevanju šivov in sponk. </w:t>
      </w:r>
    </w:p>
    <w:p w14:paraId="0D24FC48" w14:textId="3C3D77EA" w:rsidR="00DB67BE" w:rsidRPr="005B0732" w:rsidRDefault="00DB67BE" w:rsidP="00DB67BE">
      <w:pPr>
        <w:jc w:val="both"/>
        <w:rPr>
          <w:rFonts w:ascii="Arial" w:hAnsi="Arial" w:cs="Arial"/>
          <w:sz w:val="20"/>
          <w:szCs w:val="20"/>
        </w:rPr>
      </w:pPr>
      <w:r w:rsidRPr="005B0732">
        <w:rPr>
          <w:rFonts w:ascii="Arial" w:hAnsi="Arial" w:cs="Arial"/>
          <w:sz w:val="20"/>
          <w:szCs w:val="20"/>
        </w:rPr>
        <w:t>Sekundarno se celijo rane, kjer so robovi rane razmaknjeni, pogosto vneti, kot posledica takšnega celjenja nastane veliko granulacijskega tkiva, kar povzroči obsežnejš</w:t>
      </w:r>
      <w:r>
        <w:rPr>
          <w:rFonts w:ascii="Arial" w:hAnsi="Arial" w:cs="Arial"/>
          <w:sz w:val="20"/>
          <w:szCs w:val="20"/>
        </w:rPr>
        <w:t>e</w:t>
      </w:r>
      <w:r w:rsidRPr="005B0732">
        <w:rPr>
          <w:rFonts w:ascii="Arial" w:hAnsi="Arial" w:cs="Arial"/>
          <w:sz w:val="20"/>
          <w:szCs w:val="20"/>
        </w:rPr>
        <w:t xml:space="preserve"> brazgotinjenje.</w:t>
      </w:r>
    </w:p>
    <w:p w14:paraId="5EEF0E0D"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Na celjenje ran vpliva več dejavnikov, ki zavirajo celjenje in od izvajalcev zdravstvene nege zahtevajo drugačen pristop. V primeru, da pride do okužbe ran, se upočasni nalaganje kolagenov, podaljša se vnetno obdobje, izcedek je v tem obdobju obilen in običajno gnojen. V takih primerih </w:t>
      </w:r>
      <w:r>
        <w:rPr>
          <w:rFonts w:ascii="Arial" w:hAnsi="Arial" w:cs="Arial"/>
          <w:sz w:val="20"/>
          <w:szCs w:val="20"/>
        </w:rPr>
        <w:t>sta</w:t>
      </w:r>
      <w:r w:rsidRPr="005B0732">
        <w:rPr>
          <w:rFonts w:ascii="Arial" w:hAnsi="Arial" w:cs="Arial"/>
          <w:sz w:val="20"/>
          <w:szCs w:val="20"/>
        </w:rPr>
        <w:t xml:space="preserve"> potrebna odstranitev šivov ali sponk in ciljno antibiotično zdravljenje (</w:t>
      </w:r>
      <w:proofErr w:type="spellStart"/>
      <w:r w:rsidRPr="005B0732">
        <w:rPr>
          <w:rFonts w:ascii="Arial" w:hAnsi="Arial" w:cs="Arial"/>
          <w:sz w:val="20"/>
          <w:szCs w:val="20"/>
        </w:rPr>
        <w:t>Gubina</w:t>
      </w:r>
      <w:proofErr w:type="spellEnd"/>
      <w:r w:rsidRPr="005B0732">
        <w:rPr>
          <w:rFonts w:ascii="Arial" w:hAnsi="Arial" w:cs="Arial"/>
          <w:sz w:val="20"/>
          <w:szCs w:val="20"/>
        </w:rPr>
        <w:t>, 2006).</w:t>
      </w:r>
    </w:p>
    <w:p w14:paraId="13FAF5E5"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V primeru, da pride do </w:t>
      </w:r>
      <w:proofErr w:type="spellStart"/>
      <w:r w:rsidRPr="005B0732">
        <w:rPr>
          <w:rFonts w:ascii="Arial" w:hAnsi="Arial" w:cs="Arial"/>
          <w:sz w:val="20"/>
          <w:szCs w:val="20"/>
        </w:rPr>
        <w:t>dehiscence</w:t>
      </w:r>
      <w:proofErr w:type="spellEnd"/>
      <w:r w:rsidRPr="005B0732">
        <w:rPr>
          <w:rFonts w:ascii="Arial" w:hAnsi="Arial" w:cs="Arial"/>
          <w:sz w:val="20"/>
          <w:szCs w:val="20"/>
        </w:rPr>
        <w:t xml:space="preserve"> rane, kjer se rana razpre, je to lahko nujno stanje (npr. v primeru, da pride do </w:t>
      </w:r>
      <w:proofErr w:type="spellStart"/>
      <w:r w:rsidRPr="005B0732">
        <w:rPr>
          <w:rFonts w:ascii="Arial" w:hAnsi="Arial" w:cs="Arial"/>
          <w:sz w:val="20"/>
          <w:szCs w:val="20"/>
        </w:rPr>
        <w:t>dehiscence</w:t>
      </w:r>
      <w:proofErr w:type="spellEnd"/>
      <w:r w:rsidRPr="005B0732">
        <w:rPr>
          <w:rFonts w:ascii="Arial" w:hAnsi="Arial" w:cs="Arial"/>
          <w:sz w:val="20"/>
          <w:szCs w:val="20"/>
        </w:rPr>
        <w:t xml:space="preserve"> rane, ki zapira telesne votline</w:t>
      </w:r>
      <w:r>
        <w:rPr>
          <w:rFonts w:ascii="Arial" w:hAnsi="Arial" w:cs="Arial"/>
          <w:sz w:val="20"/>
          <w:szCs w:val="20"/>
        </w:rPr>
        <w:t xml:space="preserve">, </w:t>
      </w:r>
      <w:r w:rsidRPr="005B0732">
        <w:rPr>
          <w:rFonts w:ascii="Arial" w:hAnsi="Arial" w:cs="Arial"/>
          <w:sz w:val="20"/>
          <w:szCs w:val="20"/>
        </w:rPr>
        <w:t>je nujna operacija</w:t>
      </w:r>
      <w:r>
        <w:rPr>
          <w:rFonts w:ascii="Arial" w:hAnsi="Arial" w:cs="Arial"/>
          <w:sz w:val="20"/>
          <w:szCs w:val="20"/>
        </w:rPr>
        <w:t>)</w:t>
      </w:r>
      <w:r w:rsidRPr="005B0732">
        <w:rPr>
          <w:rFonts w:ascii="Arial" w:hAnsi="Arial" w:cs="Arial"/>
          <w:sz w:val="20"/>
          <w:szCs w:val="20"/>
        </w:rPr>
        <w:t xml:space="preserve">. </w:t>
      </w:r>
      <w:proofErr w:type="spellStart"/>
      <w:r w:rsidRPr="005B0732">
        <w:rPr>
          <w:rFonts w:ascii="Arial" w:hAnsi="Arial" w:cs="Arial"/>
          <w:sz w:val="20"/>
          <w:szCs w:val="20"/>
        </w:rPr>
        <w:t>Dehiscenca</w:t>
      </w:r>
      <w:proofErr w:type="spellEnd"/>
      <w:r w:rsidRPr="005B0732">
        <w:rPr>
          <w:rFonts w:ascii="Arial" w:hAnsi="Arial" w:cs="Arial"/>
          <w:sz w:val="20"/>
          <w:szCs w:val="20"/>
        </w:rPr>
        <w:t xml:space="preserve"> je spontana ali terapevtska. Spontana </w:t>
      </w:r>
      <w:proofErr w:type="spellStart"/>
      <w:r w:rsidRPr="005B0732">
        <w:rPr>
          <w:rFonts w:ascii="Arial" w:hAnsi="Arial" w:cs="Arial"/>
          <w:sz w:val="20"/>
          <w:szCs w:val="20"/>
        </w:rPr>
        <w:t>dehiscenca</w:t>
      </w:r>
      <w:proofErr w:type="spellEnd"/>
      <w:r w:rsidRPr="005B0732">
        <w:rPr>
          <w:rFonts w:ascii="Arial" w:hAnsi="Arial" w:cs="Arial"/>
          <w:sz w:val="20"/>
          <w:szCs w:val="20"/>
        </w:rPr>
        <w:t xml:space="preserve"> nastane tik po odstranjevanju šivov ali nekoliko kasneje. Zato je zelo pomembno znanje in pristop izvajalcev zdravstvene nege ob takšnem zapletu. Terapevtsko </w:t>
      </w:r>
      <w:proofErr w:type="spellStart"/>
      <w:r w:rsidRPr="005B0732">
        <w:rPr>
          <w:rFonts w:ascii="Arial" w:hAnsi="Arial" w:cs="Arial"/>
          <w:sz w:val="20"/>
          <w:szCs w:val="20"/>
        </w:rPr>
        <w:t>dehiscenco</w:t>
      </w:r>
      <w:proofErr w:type="spellEnd"/>
      <w:r w:rsidRPr="005B0732">
        <w:rPr>
          <w:rFonts w:ascii="Arial" w:hAnsi="Arial" w:cs="Arial"/>
          <w:sz w:val="20"/>
          <w:szCs w:val="20"/>
        </w:rPr>
        <w:t xml:space="preserve"> vedno naredi zdravnik in ob tem tudi predpiše način oskrbe, ki jo diplomirana medicinska sestra lahko izvede ob sodelovanju tehnika zdravstvene nege.</w:t>
      </w:r>
    </w:p>
    <w:p w14:paraId="1DB81E9F"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lastRenderedPageBreak/>
        <w:t>Oskrba kirurške rane obsega oceno rane z upoštevanjem vseh faktorjev, ki vplivajo na celjenje rane. Potrebne so tudi ponovne ocene (</w:t>
      </w:r>
      <w:proofErr w:type="spellStart"/>
      <w:r w:rsidRPr="005B0732">
        <w:rPr>
          <w:rFonts w:ascii="Arial" w:hAnsi="Arial" w:cs="Arial"/>
          <w:sz w:val="20"/>
          <w:szCs w:val="20"/>
        </w:rPr>
        <w:t>Brooker</w:t>
      </w:r>
      <w:proofErr w:type="spellEnd"/>
      <w:r w:rsidRPr="005B0732">
        <w:rPr>
          <w:rFonts w:ascii="Arial" w:hAnsi="Arial" w:cs="Arial"/>
          <w:sz w:val="20"/>
          <w:szCs w:val="20"/>
        </w:rPr>
        <w:t xml:space="preserve"> &amp; </w:t>
      </w:r>
      <w:proofErr w:type="spellStart"/>
      <w:r w:rsidRPr="005B0732">
        <w:rPr>
          <w:rFonts w:ascii="Arial" w:hAnsi="Arial" w:cs="Arial"/>
          <w:sz w:val="20"/>
          <w:szCs w:val="20"/>
        </w:rPr>
        <w:t>Waugh</w:t>
      </w:r>
      <w:proofErr w:type="spellEnd"/>
      <w:r w:rsidRPr="005B0732">
        <w:rPr>
          <w:rFonts w:ascii="Arial" w:hAnsi="Arial" w:cs="Arial"/>
          <w:sz w:val="20"/>
          <w:szCs w:val="20"/>
        </w:rPr>
        <w:t xml:space="preserve">, 2007). Pomembna naloga tako diplomirane medicinske sestre </w:t>
      </w:r>
      <w:r>
        <w:rPr>
          <w:rFonts w:ascii="Arial" w:hAnsi="Arial" w:cs="Arial"/>
          <w:sz w:val="20"/>
          <w:szCs w:val="20"/>
        </w:rPr>
        <w:t>kot</w:t>
      </w:r>
      <w:r w:rsidRPr="005B0732">
        <w:rPr>
          <w:rFonts w:ascii="Arial" w:hAnsi="Arial" w:cs="Arial"/>
          <w:sz w:val="20"/>
          <w:szCs w:val="20"/>
        </w:rPr>
        <w:t xml:space="preserve"> tehnika zdravstvene nege je tudi opazovanje in preveza rane.</w:t>
      </w:r>
    </w:p>
    <w:p w14:paraId="3B7B77BA" w14:textId="77777777" w:rsidR="00DB67BE" w:rsidRDefault="00DB67BE" w:rsidP="00DB67B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5B0732">
        <w:rPr>
          <w:rFonts w:ascii="Arial" w:hAnsi="Arial" w:cs="Arial"/>
          <w:sz w:val="20"/>
          <w:szCs w:val="20"/>
        </w:rPr>
        <w:t xml:space="preserve">Pomemben del oskrbe rane je tudi odstranjevanje šivov, sponk in zadrg. Kompetentna za odstranitev šivov, sponk in zadrg je diplomirana medicinska sestra. V proces odstranjevanja šivov in sponk se lahko vključi tudi tehnik zdravstvene nege, ki ima v tem primeru omejeno odgovornost. </w:t>
      </w:r>
    </w:p>
    <w:p w14:paraId="0AACFCBB" w14:textId="77777777" w:rsidR="00DB67BE" w:rsidRPr="005B0732" w:rsidRDefault="00DB67BE" w:rsidP="00DB67B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5B0732">
        <w:rPr>
          <w:rFonts w:ascii="Arial" w:hAnsi="Arial" w:cs="Arial"/>
          <w:sz w:val="20"/>
          <w:szCs w:val="20"/>
        </w:rPr>
        <w:t xml:space="preserve">Odstranjevanje šivov, sponk in zadrg je aseptičen postopek, pri katerem lahko pride do odstopanj, ki imajo lahko hujše posledice za pacienta, zato jih morajo izvajati </w:t>
      </w:r>
      <w:r>
        <w:rPr>
          <w:rFonts w:ascii="Arial" w:hAnsi="Arial" w:cs="Arial"/>
          <w:sz w:val="20"/>
          <w:szCs w:val="20"/>
        </w:rPr>
        <w:t>izvajalci zdravstvene nege</w:t>
      </w:r>
      <w:r w:rsidRPr="005B0732">
        <w:rPr>
          <w:rFonts w:ascii="Arial" w:hAnsi="Arial" w:cs="Arial"/>
          <w:sz w:val="20"/>
          <w:szCs w:val="20"/>
        </w:rPr>
        <w:t xml:space="preserve">, ki se morajo na tem področju redno usposabljati. </w:t>
      </w:r>
    </w:p>
    <w:p w14:paraId="29684377" w14:textId="5AB89739" w:rsidR="00DB67BE" w:rsidRPr="005B0732" w:rsidRDefault="00DB67BE" w:rsidP="00DB67B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5B0732">
        <w:rPr>
          <w:rFonts w:ascii="Arial" w:hAnsi="Arial" w:cs="Arial"/>
          <w:b/>
          <w:sz w:val="20"/>
          <w:szCs w:val="20"/>
        </w:rPr>
        <w:t xml:space="preserve">Tehnik zdravstvene nege lahko po končanem procesu usposabljanja izvaja aktivnost odstranjevanja šivov </w:t>
      </w:r>
      <w:r>
        <w:rPr>
          <w:rFonts w:ascii="Arial" w:hAnsi="Arial" w:cs="Arial"/>
          <w:b/>
          <w:sz w:val="20"/>
          <w:szCs w:val="20"/>
        </w:rPr>
        <w:t xml:space="preserve">ter sponk in zadrg </w:t>
      </w:r>
      <w:r w:rsidRPr="005B0732">
        <w:rPr>
          <w:rFonts w:ascii="Arial" w:hAnsi="Arial" w:cs="Arial"/>
          <w:b/>
          <w:sz w:val="20"/>
          <w:szCs w:val="20"/>
        </w:rPr>
        <w:t>na ranah, ki se celijo primarno.</w:t>
      </w:r>
      <w:r w:rsidRPr="005B0732">
        <w:rPr>
          <w:rFonts w:ascii="Arial" w:hAnsi="Arial" w:cs="Arial"/>
          <w:sz w:val="20"/>
          <w:szCs w:val="20"/>
        </w:rPr>
        <w:t xml:space="preserve"> </w:t>
      </w:r>
      <w:r>
        <w:rPr>
          <w:rFonts w:ascii="Arial" w:hAnsi="Arial" w:cs="Arial"/>
          <w:sz w:val="20"/>
          <w:szCs w:val="20"/>
        </w:rPr>
        <w:t>Pri ranah, ki se celijo sekundarno, je odstranjevanje šivov, sponk in zadrg kompetenca diplomirane medicinske sestre</w:t>
      </w:r>
      <w:r w:rsidR="00133C0F">
        <w:rPr>
          <w:rFonts w:ascii="Arial" w:hAnsi="Arial" w:cs="Arial"/>
          <w:sz w:val="20"/>
          <w:szCs w:val="20"/>
        </w:rPr>
        <w:t>.</w:t>
      </w:r>
    </w:p>
    <w:p w14:paraId="7721D028" w14:textId="1D2E1511" w:rsidR="00DB67BE" w:rsidRPr="005B0732" w:rsidRDefault="00DB67BE" w:rsidP="00791738">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5B0732">
        <w:rPr>
          <w:rFonts w:ascii="Arial" w:hAnsi="Arial" w:cs="Arial"/>
          <w:sz w:val="20"/>
          <w:szCs w:val="20"/>
        </w:rPr>
        <w:t xml:space="preserve">Odstranjevanje šivov na posebnih občutljivih predelih telesa je še vedno v kompetenci zdravnika, lahko tudi diplomirane medicinske sestre (poseg na očeh, rekonstrukcijska kirurgija, mikrokirurgija, maksilofacialna kirurgija ...). </w:t>
      </w:r>
    </w:p>
    <w:p w14:paraId="673B7960" w14:textId="77777777" w:rsidR="00DB67BE" w:rsidRPr="00DB67BE" w:rsidRDefault="00DB67BE" w:rsidP="00DB67BE">
      <w:pPr>
        <w:jc w:val="both"/>
        <w:rPr>
          <w:rFonts w:ascii="Arial" w:hAnsi="Arial" w:cs="Arial"/>
          <w:b/>
          <w:sz w:val="20"/>
          <w:szCs w:val="20"/>
        </w:rPr>
      </w:pPr>
      <w:r w:rsidRPr="005B0732">
        <w:rPr>
          <w:rFonts w:ascii="Arial" w:hAnsi="Arial" w:cs="Arial"/>
          <w:b/>
          <w:sz w:val="20"/>
          <w:szCs w:val="20"/>
        </w:rPr>
        <w:t>Priporočilo Zbornice – Zveze je, da se pri ranah, ki se celijo primarno,</w:t>
      </w:r>
      <w:r>
        <w:rPr>
          <w:rFonts w:ascii="Arial" w:hAnsi="Arial" w:cs="Arial"/>
          <w:b/>
          <w:sz w:val="20"/>
          <w:szCs w:val="20"/>
        </w:rPr>
        <w:t xml:space="preserve"> </w:t>
      </w:r>
      <w:r w:rsidRPr="005B0732">
        <w:rPr>
          <w:rFonts w:ascii="Arial" w:hAnsi="Arial" w:cs="Arial"/>
          <w:b/>
          <w:sz w:val="20"/>
          <w:szCs w:val="20"/>
        </w:rPr>
        <w:t>aktivnost</w:t>
      </w:r>
      <w:r>
        <w:rPr>
          <w:rFonts w:ascii="Arial" w:hAnsi="Arial" w:cs="Arial"/>
          <w:b/>
          <w:sz w:val="20"/>
          <w:szCs w:val="20"/>
        </w:rPr>
        <w:t xml:space="preserve"> </w:t>
      </w:r>
      <w:r w:rsidRPr="005B0732">
        <w:rPr>
          <w:rFonts w:ascii="Arial" w:hAnsi="Arial" w:cs="Arial"/>
          <w:b/>
          <w:sz w:val="20"/>
          <w:szCs w:val="20"/>
        </w:rPr>
        <w:t>odstranjevanja šivov, sponk in zadrg vključi v redni program izvajanja pripravništva tehnikov zdravstvene nege, v</w:t>
      </w:r>
      <w:r>
        <w:rPr>
          <w:rFonts w:ascii="Arial" w:hAnsi="Arial" w:cs="Arial"/>
          <w:b/>
          <w:sz w:val="20"/>
          <w:szCs w:val="20"/>
        </w:rPr>
        <w:t xml:space="preserve"> </w:t>
      </w:r>
      <w:r w:rsidRPr="005B0732">
        <w:rPr>
          <w:rFonts w:ascii="Arial" w:hAnsi="Arial" w:cs="Arial"/>
          <w:b/>
          <w:sz w:val="20"/>
          <w:szCs w:val="20"/>
        </w:rPr>
        <w:t>tem primeru mora biti mentor pripravniku dipl</w:t>
      </w:r>
      <w:r>
        <w:rPr>
          <w:rFonts w:ascii="Arial" w:hAnsi="Arial" w:cs="Arial"/>
          <w:b/>
          <w:sz w:val="20"/>
          <w:szCs w:val="20"/>
        </w:rPr>
        <w:t>omirana medicinska sestra</w:t>
      </w:r>
      <w:r w:rsidRPr="005B0732">
        <w:rPr>
          <w:rFonts w:ascii="Arial" w:hAnsi="Arial" w:cs="Arial"/>
          <w:b/>
          <w:sz w:val="20"/>
          <w:szCs w:val="20"/>
        </w:rPr>
        <w:t>.</w:t>
      </w:r>
    </w:p>
    <w:p w14:paraId="6FAC58F9" w14:textId="77777777" w:rsidR="00DB67BE" w:rsidRPr="005B0732" w:rsidRDefault="00DB67BE" w:rsidP="00DB67BE">
      <w:pPr>
        <w:jc w:val="both"/>
        <w:rPr>
          <w:rFonts w:ascii="Arial" w:hAnsi="Arial" w:cs="Arial"/>
          <w:sz w:val="20"/>
          <w:szCs w:val="20"/>
        </w:rPr>
      </w:pPr>
      <w:r w:rsidRPr="005B0732">
        <w:rPr>
          <w:rFonts w:ascii="Arial" w:hAnsi="Arial" w:cs="Arial"/>
          <w:b/>
          <w:sz w:val="20"/>
          <w:szCs w:val="20"/>
        </w:rPr>
        <w:t>4. Usposabljanje</w:t>
      </w:r>
    </w:p>
    <w:p w14:paraId="41DE4763" w14:textId="77777777" w:rsidR="00DB67BE" w:rsidRPr="005B0732" w:rsidRDefault="00DB67BE" w:rsidP="00DB67BE">
      <w:pPr>
        <w:keepNext/>
        <w:spacing w:before="240" w:after="60"/>
        <w:jc w:val="both"/>
        <w:outlineLvl w:val="2"/>
        <w:rPr>
          <w:rFonts w:ascii="Arial" w:hAnsi="Arial" w:cs="Arial"/>
          <w:b/>
          <w:sz w:val="20"/>
          <w:szCs w:val="20"/>
          <w:lang w:val="x-none" w:eastAsia="x-none"/>
        </w:rPr>
      </w:pPr>
      <w:r w:rsidRPr="005B0732">
        <w:rPr>
          <w:rFonts w:ascii="Arial" w:hAnsi="Arial" w:cs="Arial"/>
          <w:b/>
          <w:sz w:val="20"/>
          <w:szCs w:val="20"/>
          <w:lang w:eastAsia="x-none"/>
        </w:rPr>
        <w:t xml:space="preserve">4.1 </w:t>
      </w:r>
      <w:r w:rsidRPr="005B0732">
        <w:rPr>
          <w:rFonts w:ascii="Arial" w:hAnsi="Arial" w:cs="Arial"/>
          <w:b/>
          <w:sz w:val="20"/>
          <w:szCs w:val="20"/>
          <w:lang w:val="x-none" w:eastAsia="x-none"/>
        </w:rPr>
        <w:t>Namen in področje uporabe</w:t>
      </w:r>
    </w:p>
    <w:p w14:paraId="5970162A" w14:textId="47CE6D01" w:rsidR="00DB67BE" w:rsidRPr="005B0732" w:rsidRDefault="00DB67BE" w:rsidP="00DB67BE">
      <w:pPr>
        <w:jc w:val="both"/>
        <w:rPr>
          <w:rFonts w:ascii="Arial" w:hAnsi="Arial" w:cs="Arial"/>
          <w:sz w:val="20"/>
          <w:szCs w:val="20"/>
        </w:rPr>
      </w:pPr>
      <w:r>
        <w:rPr>
          <w:rFonts w:ascii="Arial" w:hAnsi="Arial" w:cs="Arial"/>
          <w:sz w:val="20"/>
          <w:szCs w:val="20"/>
        </w:rPr>
        <w:t>O</w:t>
      </w:r>
      <w:r w:rsidRPr="005B0732">
        <w:rPr>
          <w:rFonts w:ascii="Arial" w:hAnsi="Arial" w:cs="Arial"/>
          <w:sz w:val="20"/>
          <w:szCs w:val="20"/>
        </w:rPr>
        <w:t xml:space="preserve">snovne smernice za podelitev strokovnega pooblastila za izvajanje aktivnosti zdravstvene nege PREVEZA KRONIČNE RAZJEDE in ODSTRANITEV ŠIVOV IN SPONK. Podane smernice za podelitev strokovnega pooblastila (v </w:t>
      </w:r>
      <w:r w:rsidR="00DC5063">
        <w:rPr>
          <w:rFonts w:ascii="Arial" w:hAnsi="Arial" w:cs="Arial"/>
          <w:sz w:val="20"/>
          <w:szCs w:val="20"/>
        </w:rPr>
        <w:t>nadaljnjem besedilu:</w:t>
      </w:r>
      <w:r w:rsidRPr="005B0732">
        <w:rPr>
          <w:rFonts w:ascii="Arial" w:hAnsi="Arial" w:cs="Arial"/>
          <w:sz w:val="20"/>
          <w:szCs w:val="20"/>
        </w:rPr>
        <w:t xml:space="preserve"> SP) za izvajanje omenjene aktivnosti je izključno v strokovni kompetenci glavne medicinske sestre/strokovnega vodj</w:t>
      </w:r>
      <w:r>
        <w:rPr>
          <w:rFonts w:ascii="Arial" w:hAnsi="Arial" w:cs="Arial"/>
          <w:sz w:val="20"/>
          <w:szCs w:val="20"/>
        </w:rPr>
        <w:t>e</w:t>
      </w:r>
      <w:r w:rsidRPr="005B0732">
        <w:rPr>
          <w:rFonts w:ascii="Arial" w:hAnsi="Arial" w:cs="Arial"/>
          <w:sz w:val="20"/>
          <w:szCs w:val="20"/>
        </w:rPr>
        <w:t xml:space="preserve"> zdravstvene nege oddelka/enote (neposredni vodja zdravstvene nege) in odobritvijo odgovorne medicinske sestre zavoda (pomočnica direktorja/namestnica direktorja za zdravstveno nego).</w:t>
      </w:r>
    </w:p>
    <w:p w14:paraId="3C0F2F3C"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4.1 Kriteriji za podelitev strokovnega pooblastila:</w:t>
      </w:r>
    </w:p>
    <w:p w14:paraId="2D93F2CE"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Preverjanje teoretičnega znanja in praktičnega dela pod nadzorom mentorja, ki je vedno </w:t>
      </w:r>
      <w:r>
        <w:rPr>
          <w:rFonts w:ascii="Arial" w:hAnsi="Arial" w:cs="Arial"/>
          <w:sz w:val="20"/>
          <w:szCs w:val="20"/>
        </w:rPr>
        <w:t>diplomirana medicinska sestra</w:t>
      </w:r>
      <w:r w:rsidRPr="005B0732">
        <w:rPr>
          <w:rFonts w:ascii="Arial" w:hAnsi="Arial" w:cs="Arial"/>
          <w:sz w:val="20"/>
          <w:szCs w:val="20"/>
        </w:rPr>
        <w:t>. Preverjanje poteka 1</w:t>
      </w:r>
      <w:r>
        <w:rPr>
          <w:rFonts w:ascii="Arial" w:hAnsi="Arial" w:cs="Arial"/>
          <w:sz w:val="20"/>
          <w:szCs w:val="20"/>
        </w:rPr>
        <w:t>-krat</w:t>
      </w:r>
      <w:r w:rsidRPr="005B0732">
        <w:rPr>
          <w:rFonts w:ascii="Arial" w:hAnsi="Arial" w:cs="Arial"/>
          <w:sz w:val="20"/>
          <w:szCs w:val="20"/>
        </w:rPr>
        <w:t xml:space="preserve"> letno v izbranem mesecu. </w:t>
      </w:r>
    </w:p>
    <w:p w14:paraId="1FD692CB"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4.2. Kriteriji za vzdrževanje strokovnih pooblastil: </w:t>
      </w:r>
    </w:p>
    <w:p w14:paraId="05CA33F1"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Redno sodelovanje pri izvedbi preveze kronične razjede in odstranitev šivov</w:t>
      </w:r>
      <w:r>
        <w:rPr>
          <w:rFonts w:ascii="Arial" w:hAnsi="Arial" w:cs="Arial"/>
          <w:sz w:val="20"/>
          <w:szCs w:val="20"/>
        </w:rPr>
        <w:t>,</w:t>
      </w:r>
      <w:r w:rsidRPr="005B0732">
        <w:rPr>
          <w:rFonts w:ascii="Arial" w:hAnsi="Arial" w:cs="Arial"/>
          <w:sz w:val="20"/>
          <w:szCs w:val="20"/>
        </w:rPr>
        <w:t xml:space="preserve"> sponk</w:t>
      </w:r>
      <w:r>
        <w:rPr>
          <w:rFonts w:ascii="Arial" w:hAnsi="Arial" w:cs="Arial"/>
          <w:sz w:val="20"/>
          <w:szCs w:val="20"/>
        </w:rPr>
        <w:t xml:space="preserve"> ter zadrg in </w:t>
      </w:r>
      <w:r w:rsidRPr="005B0732">
        <w:rPr>
          <w:rFonts w:ascii="Arial" w:hAnsi="Arial" w:cs="Arial"/>
          <w:sz w:val="20"/>
          <w:szCs w:val="20"/>
        </w:rPr>
        <w:t>preverjanje rezultatov.</w:t>
      </w:r>
    </w:p>
    <w:p w14:paraId="39374EE3"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4.3.</w:t>
      </w:r>
      <w:r>
        <w:rPr>
          <w:rFonts w:ascii="Arial" w:hAnsi="Arial" w:cs="Arial"/>
          <w:sz w:val="20"/>
          <w:szCs w:val="20"/>
        </w:rPr>
        <w:t xml:space="preserve"> </w:t>
      </w:r>
      <w:r w:rsidRPr="005B0732">
        <w:rPr>
          <w:rFonts w:ascii="Arial" w:hAnsi="Arial" w:cs="Arial"/>
          <w:sz w:val="20"/>
          <w:szCs w:val="20"/>
        </w:rPr>
        <w:t>Stopnja znanja ter samostojnega izvajanja aktivnosti je opredeljena v matriki znanj.</w:t>
      </w:r>
    </w:p>
    <w:p w14:paraId="19DA25FF" w14:textId="77777777" w:rsidR="00DB67BE" w:rsidRPr="00DB67BE" w:rsidRDefault="00DB67BE" w:rsidP="00DB67BE">
      <w:pPr>
        <w:jc w:val="both"/>
        <w:rPr>
          <w:rFonts w:ascii="Arial" w:hAnsi="Arial" w:cs="Arial"/>
          <w:b/>
          <w:bCs/>
          <w:sz w:val="20"/>
          <w:szCs w:val="20"/>
          <w:lang w:eastAsia="x-none"/>
        </w:rPr>
      </w:pPr>
      <w:r w:rsidRPr="005B0732">
        <w:rPr>
          <w:rFonts w:ascii="Arial" w:hAnsi="Arial" w:cs="Arial"/>
          <w:sz w:val="20"/>
          <w:szCs w:val="20"/>
        </w:rPr>
        <w:t xml:space="preserve">4.4 </w:t>
      </w:r>
      <w:r w:rsidRPr="005B0732">
        <w:rPr>
          <w:rFonts w:ascii="Arial" w:hAnsi="Arial" w:cs="Arial"/>
          <w:b/>
          <w:bCs/>
          <w:sz w:val="20"/>
          <w:szCs w:val="20"/>
          <w:lang w:val="x-none" w:eastAsia="x-none"/>
        </w:rPr>
        <w:t>Postope</w:t>
      </w:r>
      <w:r w:rsidRPr="005B0732">
        <w:rPr>
          <w:rFonts w:ascii="Arial" w:hAnsi="Arial" w:cs="Arial"/>
          <w:b/>
          <w:bCs/>
          <w:sz w:val="20"/>
          <w:szCs w:val="20"/>
          <w:lang w:eastAsia="x-none"/>
        </w:rPr>
        <w: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2173"/>
        <w:gridCol w:w="2389"/>
        <w:gridCol w:w="2231"/>
      </w:tblGrid>
      <w:tr w:rsidR="00DB67BE" w:rsidRPr="005B0732" w14:paraId="617FC996" w14:textId="77777777" w:rsidTr="006D3C4C">
        <w:tc>
          <w:tcPr>
            <w:tcW w:w="2666" w:type="dxa"/>
          </w:tcPr>
          <w:p w14:paraId="60F05EB5" w14:textId="77777777" w:rsidR="00DB67BE" w:rsidRPr="005B0732" w:rsidRDefault="00DB67BE" w:rsidP="006D3C4C">
            <w:pPr>
              <w:jc w:val="both"/>
              <w:rPr>
                <w:rFonts w:ascii="Arial" w:hAnsi="Arial" w:cs="Arial"/>
                <w:b/>
                <w:sz w:val="20"/>
                <w:szCs w:val="20"/>
              </w:rPr>
            </w:pPr>
            <w:r w:rsidRPr="005B0732">
              <w:rPr>
                <w:rFonts w:ascii="Arial" w:hAnsi="Arial" w:cs="Arial"/>
                <w:b/>
                <w:sz w:val="20"/>
                <w:szCs w:val="20"/>
              </w:rPr>
              <w:t xml:space="preserve">Aktivnost </w:t>
            </w:r>
          </w:p>
        </w:tc>
        <w:tc>
          <w:tcPr>
            <w:tcW w:w="2515" w:type="dxa"/>
          </w:tcPr>
          <w:p w14:paraId="006E3301" w14:textId="77777777" w:rsidR="00DB67BE" w:rsidRPr="005B0732" w:rsidRDefault="00DB67BE" w:rsidP="006D3C4C">
            <w:pPr>
              <w:jc w:val="both"/>
              <w:rPr>
                <w:rFonts w:ascii="Arial" w:hAnsi="Arial" w:cs="Arial"/>
                <w:b/>
                <w:sz w:val="20"/>
                <w:szCs w:val="20"/>
              </w:rPr>
            </w:pPr>
            <w:r w:rsidRPr="005B0732">
              <w:rPr>
                <w:rFonts w:ascii="Arial" w:hAnsi="Arial" w:cs="Arial"/>
                <w:b/>
                <w:sz w:val="20"/>
                <w:szCs w:val="20"/>
              </w:rPr>
              <w:t>Kriteriji za podelitev SP</w:t>
            </w:r>
          </w:p>
        </w:tc>
        <w:tc>
          <w:tcPr>
            <w:tcW w:w="2769" w:type="dxa"/>
          </w:tcPr>
          <w:p w14:paraId="1EA75A66" w14:textId="77777777" w:rsidR="00DB67BE" w:rsidRPr="005B0732" w:rsidRDefault="00DB67BE" w:rsidP="006D3C4C">
            <w:pPr>
              <w:jc w:val="both"/>
              <w:rPr>
                <w:rFonts w:ascii="Arial" w:hAnsi="Arial" w:cs="Arial"/>
                <w:b/>
                <w:sz w:val="20"/>
                <w:szCs w:val="20"/>
              </w:rPr>
            </w:pPr>
            <w:r w:rsidRPr="005B0732">
              <w:rPr>
                <w:rFonts w:ascii="Arial" w:hAnsi="Arial" w:cs="Arial"/>
                <w:b/>
                <w:sz w:val="20"/>
                <w:szCs w:val="20"/>
              </w:rPr>
              <w:t>Kriteriji za vzdrževanje SP</w:t>
            </w:r>
          </w:p>
        </w:tc>
        <w:tc>
          <w:tcPr>
            <w:tcW w:w="2472" w:type="dxa"/>
          </w:tcPr>
          <w:p w14:paraId="1543B4E7" w14:textId="77777777" w:rsidR="00DB67BE" w:rsidRPr="005B0732" w:rsidRDefault="00DB67BE" w:rsidP="006D3C4C">
            <w:pPr>
              <w:jc w:val="both"/>
              <w:rPr>
                <w:rFonts w:ascii="Arial" w:hAnsi="Arial" w:cs="Arial"/>
                <w:b/>
                <w:sz w:val="20"/>
                <w:szCs w:val="20"/>
              </w:rPr>
            </w:pPr>
            <w:r w:rsidRPr="005B0732">
              <w:rPr>
                <w:rFonts w:ascii="Arial" w:hAnsi="Arial" w:cs="Arial"/>
                <w:b/>
                <w:sz w:val="20"/>
                <w:szCs w:val="20"/>
              </w:rPr>
              <w:t>Usposabljanje / delavnice</w:t>
            </w:r>
          </w:p>
        </w:tc>
      </w:tr>
      <w:tr w:rsidR="00DB67BE" w:rsidRPr="005B0732" w14:paraId="0F0BF9B4" w14:textId="77777777" w:rsidTr="006D3C4C">
        <w:trPr>
          <w:trHeight w:val="469"/>
        </w:trPr>
        <w:tc>
          <w:tcPr>
            <w:tcW w:w="2666" w:type="dxa"/>
          </w:tcPr>
          <w:p w14:paraId="7E656282"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lastRenderedPageBreak/>
              <w:t>Preveza kronične rane</w:t>
            </w:r>
            <w:r>
              <w:rPr>
                <w:rFonts w:ascii="Arial" w:hAnsi="Arial" w:cs="Arial"/>
                <w:sz w:val="20"/>
                <w:szCs w:val="20"/>
              </w:rPr>
              <w:t xml:space="preserve"> </w:t>
            </w:r>
            <w:r w:rsidRPr="005B0732">
              <w:rPr>
                <w:rFonts w:ascii="Arial" w:hAnsi="Arial" w:cs="Arial"/>
                <w:sz w:val="20"/>
                <w:szCs w:val="20"/>
              </w:rPr>
              <w:t>-</w:t>
            </w:r>
            <w:r>
              <w:rPr>
                <w:rFonts w:ascii="Arial" w:hAnsi="Arial" w:cs="Arial"/>
                <w:sz w:val="20"/>
                <w:szCs w:val="20"/>
              </w:rPr>
              <w:t xml:space="preserve"> </w:t>
            </w:r>
            <w:r w:rsidRPr="005B0732">
              <w:rPr>
                <w:rFonts w:ascii="Arial" w:hAnsi="Arial" w:cs="Arial"/>
                <w:sz w:val="20"/>
                <w:szCs w:val="20"/>
              </w:rPr>
              <w:t>golenja razjeda</w:t>
            </w:r>
            <w:r>
              <w:rPr>
                <w:rFonts w:ascii="Arial" w:hAnsi="Arial" w:cs="Arial"/>
                <w:sz w:val="20"/>
                <w:szCs w:val="20"/>
              </w:rPr>
              <w:t xml:space="preserve"> </w:t>
            </w:r>
          </w:p>
          <w:p w14:paraId="128103AD"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 diabetično stopalo</w:t>
            </w:r>
          </w:p>
          <w:p w14:paraId="7A76AD6E"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 razjeda zaradi pritiska</w:t>
            </w:r>
          </w:p>
        </w:tc>
        <w:tc>
          <w:tcPr>
            <w:tcW w:w="2515" w:type="dxa"/>
          </w:tcPr>
          <w:p w14:paraId="35E84DE5"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 xml:space="preserve">20 samostojno izvedenih aktivnosti pod nadzorom mentorja </w:t>
            </w:r>
          </w:p>
          <w:p w14:paraId="2C012AA0" w14:textId="77777777" w:rsidR="00DB67BE" w:rsidRPr="005B0732" w:rsidRDefault="00DB67BE" w:rsidP="006D3C4C">
            <w:pPr>
              <w:jc w:val="both"/>
              <w:rPr>
                <w:rFonts w:ascii="Arial" w:hAnsi="Arial" w:cs="Arial"/>
                <w:sz w:val="20"/>
                <w:szCs w:val="20"/>
              </w:rPr>
            </w:pPr>
          </w:p>
        </w:tc>
        <w:tc>
          <w:tcPr>
            <w:tcW w:w="2769" w:type="dxa"/>
          </w:tcPr>
          <w:p w14:paraId="43CD0D33"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 xml:space="preserve">Vsaj 30 samostojno opravljenih aktivnosti letno. </w:t>
            </w:r>
          </w:p>
          <w:p w14:paraId="2C802589" w14:textId="77777777" w:rsidR="00DB67BE" w:rsidRPr="005B0732" w:rsidRDefault="00DB67BE" w:rsidP="006D3C4C">
            <w:pPr>
              <w:jc w:val="both"/>
              <w:rPr>
                <w:rFonts w:ascii="Arial" w:hAnsi="Arial" w:cs="Arial"/>
                <w:sz w:val="20"/>
                <w:szCs w:val="20"/>
              </w:rPr>
            </w:pPr>
          </w:p>
        </w:tc>
        <w:tc>
          <w:tcPr>
            <w:tcW w:w="2472" w:type="dxa"/>
          </w:tcPr>
          <w:p w14:paraId="4B2CC199"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Udeležba na delavnici na 2 leti</w:t>
            </w:r>
            <w:r>
              <w:rPr>
                <w:rFonts w:ascii="Arial" w:hAnsi="Arial" w:cs="Arial"/>
                <w:sz w:val="20"/>
                <w:szCs w:val="20"/>
              </w:rPr>
              <w:t>*</w:t>
            </w:r>
          </w:p>
        </w:tc>
      </w:tr>
      <w:tr w:rsidR="00DB67BE" w:rsidRPr="005B0732" w14:paraId="05F7F66C" w14:textId="77777777" w:rsidTr="006D3C4C">
        <w:trPr>
          <w:trHeight w:val="316"/>
        </w:trPr>
        <w:tc>
          <w:tcPr>
            <w:tcW w:w="2666" w:type="dxa"/>
          </w:tcPr>
          <w:p w14:paraId="5977302D"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Odstranitev šivov</w:t>
            </w:r>
            <w:r>
              <w:rPr>
                <w:rFonts w:ascii="Arial" w:hAnsi="Arial" w:cs="Arial"/>
                <w:sz w:val="20"/>
                <w:szCs w:val="20"/>
              </w:rPr>
              <w:t>,</w:t>
            </w:r>
            <w:r w:rsidRPr="005B0732">
              <w:rPr>
                <w:rFonts w:ascii="Arial" w:hAnsi="Arial" w:cs="Arial"/>
                <w:sz w:val="20"/>
                <w:szCs w:val="20"/>
              </w:rPr>
              <w:t xml:space="preserve"> sponk</w:t>
            </w:r>
            <w:r>
              <w:rPr>
                <w:rFonts w:ascii="Arial" w:hAnsi="Arial" w:cs="Arial"/>
                <w:sz w:val="20"/>
                <w:szCs w:val="20"/>
              </w:rPr>
              <w:t xml:space="preserve"> in zadrg</w:t>
            </w:r>
          </w:p>
        </w:tc>
        <w:tc>
          <w:tcPr>
            <w:tcW w:w="2515" w:type="dxa"/>
          </w:tcPr>
          <w:p w14:paraId="4C801A9E"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15 samostojno izvedenih aktivnosti pod nadzorom mentorja</w:t>
            </w:r>
          </w:p>
        </w:tc>
        <w:tc>
          <w:tcPr>
            <w:tcW w:w="2769" w:type="dxa"/>
          </w:tcPr>
          <w:p w14:paraId="698A0B4B"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Vsaj 40 samostojno opravljenih aktivnosti letno</w:t>
            </w:r>
          </w:p>
        </w:tc>
        <w:tc>
          <w:tcPr>
            <w:tcW w:w="2472" w:type="dxa"/>
          </w:tcPr>
          <w:p w14:paraId="6FE02BA9"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Udeležba na delavnici na 2 leti</w:t>
            </w:r>
            <w:r>
              <w:rPr>
                <w:rFonts w:ascii="Arial" w:hAnsi="Arial" w:cs="Arial"/>
                <w:sz w:val="20"/>
                <w:szCs w:val="20"/>
              </w:rPr>
              <w:t>*</w:t>
            </w:r>
          </w:p>
        </w:tc>
      </w:tr>
    </w:tbl>
    <w:p w14:paraId="08D0D42C" w14:textId="4D4BD1BE" w:rsidR="00DB67BE" w:rsidRPr="00791738" w:rsidRDefault="00DB67BE" w:rsidP="00DB67BE">
      <w:pPr>
        <w:jc w:val="both"/>
        <w:rPr>
          <w:rFonts w:ascii="Arial" w:hAnsi="Arial" w:cs="Arial"/>
          <w:sz w:val="20"/>
          <w:szCs w:val="20"/>
        </w:rPr>
      </w:pPr>
      <w:r>
        <w:rPr>
          <w:rFonts w:ascii="Arial" w:hAnsi="Arial" w:cs="Arial"/>
          <w:sz w:val="20"/>
          <w:szCs w:val="20"/>
        </w:rPr>
        <w:t>*Usposabljanje mora obsegati teoretične in praktične vsebine in mora trajati vsaj 4 ure.</w:t>
      </w:r>
    </w:p>
    <w:p w14:paraId="4E684EB6"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t>Literatura</w:t>
      </w:r>
    </w:p>
    <w:p w14:paraId="12A074D6"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Brooker</w:t>
      </w:r>
      <w:proofErr w:type="spellEnd"/>
      <w:r w:rsidRPr="005B0732">
        <w:rPr>
          <w:rFonts w:ascii="Arial" w:hAnsi="Arial" w:cs="Arial"/>
          <w:i/>
          <w:sz w:val="20"/>
          <w:szCs w:val="20"/>
        </w:rPr>
        <w:t>, C. &amp;</w:t>
      </w:r>
      <w:r>
        <w:rPr>
          <w:rFonts w:ascii="Arial" w:hAnsi="Arial" w:cs="Arial"/>
          <w:i/>
          <w:sz w:val="20"/>
          <w:szCs w:val="20"/>
        </w:rPr>
        <w:t xml:space="preserve"> </w:t>
      </w:r>
      <w:proofErr w:type="spellStart"/>
      <w:r w:rsidRPr="005B0732">
        <w:rPr>
          <w:rFonts w:ascii="Arial" w:hAnsi="Arial" w:cs="Arial"/>
          <w:i/>
          <w:sz w:val="20"/>
          <w:szCs w:val="20"/>
        </w:rPr>
        <w:t>Waugh</w:t>
      </w:r>
      <w:proofErr w:type="spellEnd"/>
      <w:r w:rsidRPr="005B0732">
        <w:rPr>
          <w:rFonts w:ascii="Arial" w:hAnsi="Arial" w:cs="Arial"/>
          <w:i/>
          <w:sz w:val="20"/>
          <w:szCs w:val="20"/>
        </w:rPr>
        <w:t xml:space="preserve">, A., 2007. </w:t>
      </w:r>
      <w:proofErr w:type="spellStart"/>
      <w:r w:rsidRPr="005B0732">
        <w:rPr>
          <w:rFonts w:ascii="Arial" w:hAnsi="Arial" w:cs="Arial"/>
          <w:i/>
          <w:sz w:val="20"/>
          <w:szCs w:val="20"/>
        </w:rPr>
        <w:t>Fundations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of</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Nursing</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Practice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Edinburgh</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Esevier</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Mosby</w:t>
      </w:r>
      <w:proofErr w:type="spellEnd"/>
      <w:r w:rsidRPr="005B0732">
        <w:rPr>
          <w:rFonts w:ascii="Arial" w:hAnsi="Arial" w:cs="Arial"/>
          <w:i/>
          <w:sz w:val="20"/>
          <w:szCs w:val="20"/>
        </w:rPr>
        <w:t>.</w:t>
      </w:r>
    </w:p>
    <w:p w14:paraId="30AEEB9E" w14:textId="77777777" w:rsidR="00DB67BE" w:rsidRPr="00DB67BE" w:rsidRDefault="00DB67BE" w:rsidP="00DB67BE">
      <w:pPr>
        <w:jc w:val="both"/>
        <w:rPr>
          <w:rFonts w:ascii="Arial" w:hAnsi="Arial" w:cs="Arial"/>
          <w:i/>
          <w:sz w:val="20"/>
          <w:szCs w:val="20"/>
        </w:rPr>
      </w:pPr>
      <w:proofErr w:type="spellStart"/>
      <w:r w:rsidRPr="005B0732">
        <w:rPr>
          <w:rFonts w:ascii="Arial" w:hAnsi="Arial" w:cs="Arial"/>
          <w:i/>
          <w:sz w:val="20"/>
          <w:szCs w:val="20"/>
        </w:rPr>
        <w:t>Ciringer</w:t>
      </w:r>
      <w:proofErr w:type="spellEnd"/>
      <w:r w:rsidRPr="005B0732">
        <w:rPr>
          <w:rFonts w:ascii="Arial" w:hAnsi="Arial" w:cs="Arial"/>
          <w:i/>
          <w:sz w:val="20"/>
          <w:szCs w:val="20"/>
        </w:rPr>
        <w:t>, M. &amp; Smrke, D., 2012. Kronična rana - sodobni pristopi zdravljenja. Medicinski razgledi, 51(2), pp. 177–188.</w:t>
      </w:r>
    </w:p>
    <w:p w14:paraId="4191D6E1" w14:textId="77777777" w:rsidR="00DB67BE" w:rsidRPr="00DB67BE" w:rsidRDefault="00DB67BE" w:rsidP="00DB67BE">
      <w:pPr>
        <w:jc w:val="both"/>
        <w:rPr>
          <w:rFonts w:ascii="Arial" w:hAnsi="Arial" w:cs="Arial"/>
          <w:i/>
          <w:color w:val="000000" w:themeColor="text1"/>
          <w:sz w:val="20"/>
          <w:szCs w:val="20"/>
        </w:rPr>
      </w:pPr>
      <w:r w:rsidRPr="005B0732">
        <w:rPr>
          <w:rFonts w:ascii="Arial" w:hAnsi="Arial" w:cs="Arial"/>
          <w:i/>
          <w:color w:val="000000" w:themeColor="text1"/>
          <w:sz w:val="20"/>
          <w:szCs w:val="20"/>
        </w:rPr>
        <w:t xml:space="preserve">Divjak, S., 2011. Oskrba rane – brošura </w:t>
      </w:r>
      <w:proofErr w:type="spellStart"/>
      <w:r w:rsidRPr="005B0732">
        <w:rPr>
          <w:rFonts w:ascii="Arial" w:hAnsi="Arial" w:cs="Arial"/>
          <w:i/>
          <w:color w:val="000000" w:themeColor="text1"/>
          <w:sz w:val="20"/>
          <w:szCs w:val="20"/>
        </w:rPr>
        <w:t>Dosor</w:t>
      </w:r>
      <w:proofErr w:type="spellEnd"/>
      <w:r w:rsidRPr="005B0732">
        <w:rPr>
          <w:rFonts w:ascii="Arial" w:hAnsi="Arial" w:cs="Arial"/>
          <w:i/>
          <w:color w:val="000000" w:themeColor="text1"/>
          <w:sz w:val="20"/>
          <w:szCs w:val="20"/>
        </w:rPr>
        <w:t xml:space="preserve">, primer dobre prakse. In: Kavaš, E. </w:t>
      </w:r>
      <w:proofErr w:type="spellStart"/>
      <w:r w:rsidRPr="005B0732">
        <w:rPr>
          <w:rFonts w:ascii="Arial" w:hAnsi="Arial" w:cs="Arial"/>
          <w:i/>
          <w:color w:val="000000" w:themeColor="text1"/>
          <w:sz w:val="20"/>
          <w:szCs w:val="20"/>
        </w:rPr>
        <w:t>ed</w:t>
      </w:r>
      <w:proofErr w:type="spellEnd"/>
      <w:r w:rsidRPr="005B0732">
        <w:rPr>
          <w:rFonts w:ascii="Arial" w:hAnsi="Arial" w:cs="Arial"/>
          <w:i/>
          <w:color w:val="000000" w:themeColor="text1"/>
          <w:sz w:val="20"/>
          <w:szCs w:val="20"/>
        </w:rPr>
        <w:t>. Medicinske sestre in babice zagotavljamo dostopnost in enakost zdravstvene oskrbe pacientov. Murska Sobota december 2011. Murska Sobota: Strokovno društvo medicinskih sester, babic in zdravstvenih tehnikov Pomurja, pp. 58–59.</w:t>
      </w:r>
    </w:p>
    <w:p w14:paraId="327D902F" w14:textId="70BA536B" w:rsidR="00DB67BE" w:rsidRPr="00791738" w:rsidRDefault="00DB67BE" w:rsidP="00DB67BE">
      <w:pPr>
        <w:jc w:val="both"/>
        <w:rPr>
          <w:rFonts w:ascii="Arial" w:hAnsi="Arial" w:cs="Arial"/>
          <w:i/>
          <w:sz w:val="20"/>
          <w:szCs w:val="20"/>
        </w:rPr>
      </w:pPr>
      <w:proofErr w:type="spellStart"/>
      <w:r w:rsidRPr="005B0732">
        <w:rPr>
          <w:rFonts w:ascii="Arial" w:hAnsi="Arial" w:cs="Arial"/>
          <w:i/>
          <w:sz w:val="20"/>
          <w:szCs w:val="20"/>
        </w:rPr>
        <w:t>Gubina</w:t>
      </w:r>
      <w:proofErr w:type="spellEnd"/>
      <w:r w:rsidRPr="005B0732">
        <w:rPr>
          <w:rFonts w:ascii="Arial" w:hAnsi="Arial" w:cs="Arial"/>
          <w:i/>
          <w:sz w:val="20"/>
          <w:szCs w:val="20"/>
        </w:rPr>
        <w:t xml:space="preserve">, M., 2006. Mikrobiologov pogled na akutno in kronično rano. In: Smrke, D.M. </w:t>
      </w:r>
      <w:proofErr w:type="spellStart"/>
      <w:r w:rsidRPr="005B0732">
        <w:rPr>
          <w:rFonts w:ascii="Arial" w:hAnsi="Arial" w:cs="Arial"/>
          <w:i/>
          <w:sz w:val="20"/>
          <w:szCs w:val="20"/>
        </w:rPr>
        <w:t>ed</w:t>
      </w:r>
      <w:proofErr w:type="spellEnd"/>
      <w:r w:rsidRPr="005B0732">
        <w:rPr>
          <w:rFonts w:ascii="Arial" w:hAnsi="Arial" w:cs="Arial"/>
          <w:i/>
          <w:sz w:val="20"/>
          <w:szCs w:val="20"/>
        </w:rPr>
        <w:t>.</w:t>
      </w:r>
      <w:r w:rsidRPr="005B0732" w:rsidDel="00E63344">
        <w:rPr>
          <w:rFonts w:ascii="Arial" w:hAnsi="Arial" w:cs="Arial"/>
          <w:i/>
          <w:sz w:val="20"/>
          <w:szCs w:val="20"/>
        </w:rPr>
        <w:t xml:space="preserve"> </w:t>
      </w:r>
      <w:r w:rsidRPr="005B0732">
        <w:rPr>
          <w:rFonts w:ascii="Arial" w:hAnsi="Arial" w:cs="Arial"/>
          <w:i/>
          <w:sz w:val="20"/>
          <w:szCs w:val="20"/>
        </w:rPr>
        <w:t>Simpozij o ranah z mednarodno udeležbo, sodobni pristopi k zdravljenju akutne in kronične rane. Ljubljana: Klinični oddelek za kirurške infekcije, kirurška klinika, Klinični center Ljubljana, pp.</w:t>
      </w:r>
      <w:r w:rsidRPr="005B0732" w:rsidDel="00E63344">
        <w:rPr>
          <w:rFonts w:ascii="Arial" w:hAnsi="Arial" w:cs="Arial"/>
          <w:i/>
          <w:sz w:val="20"/>
          <w:szCs w:val="20"/>
        </w:rPr>
        <w:t xml:space="preserve"> </w:t>
      </w:r>
      <w:r w:rsidRPr="005B0732">
        <w:rPr>
          <w:rFonts w:ascii="Arial" w:hAnsi="Arial" w:cs="Arial"/>
          <w:i/>
          <w:sz w:val="20"/>
          <w:szCs w:val="20"/>
        </w:rPr>
        <w:t>28–45.</w:t>
      </w:r>
    </w:p>
    <w:p w14:paraId="1611293A"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Kramar, Z. &amp; Mertelj, O., 2012. Kronična rana, problem sodobnega časa. Naša lekarna, 61(6), pp. 72–79.</w:t>
      </w:r>
    </w:p>
    <w:p w14:paraId="2B675ADB"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Mertelj, O., 2014. Pomen ocenjevanja rane. In: V. Vilar &amp; T. Planinšek Ručigaj, </w:t>
      </w:r>
      <w:proofErr w:type="spellStart"/>
      <w:r w:rsidRPr="005B0732">
        <w:rPr>
          <w:rFonts w:ascii="Arial" w:hAnsi="Arial" w:cs="Arial"/>
          <w:i/>
          <w:sz w:val="20"/>
          <w:szCs w:val="20"/>
        </w:rPr>
        <w:t>eds</w:t>
      </w:r>
      <w:proofErr w:type="spellEnd"/>
      <w:r w:rsidRPr="005B0732">
        <w:rPr>
          <w:rFonts w:ascii="Arial" w:hAnsi="Arial" w:cs="Arial"/>
          <w:i/>
          <w:sz w:val="20"/>
          <w:szCs w:val="20"/>
        </w:rPr>
        <w:t xml:space="preserve">. Timski pristop k preprečevanju in zdravljenju kroničnih ran. Portorož februar 2014. Ljubljana: Društvo za oskrbo ran Slovenije – DORS, p. 38. </w:t>
      </w:r>
    </w:p>
    <w:p w14:paraId="371553A8" w14:textId="77777777" w:rsidR="00DB67BE" w:rsidRPr="00DB67BE" w:rsidRDefault="00DB67BE" w:rsidP="00DB67BE">
      <w:pPr>
        <w:jc w:val="both"/>
        <w:rPr>
          <w:rFonts w:ascii="Arial" w:hAnsi="Arial" w:cs="Arial"/>
          <w:i/>
          <w:sz w:val="20"/>
          <w:szCs w:val="20"/>
        </w:rPr>
      </w:pPr>
      <w:r w:rsidRPr="005B0732">
        <w:rPr>
          <w:rFonts w:ascii="Arial" w:hAnsi="Arial" w:cs="Arial"/>
          <w:i/>
          <w:sz w:val="20"/>
          <w:szCs w:val="20"/>
        </w:rPr>
        <w:t xml:space="preserve">Vilar, V., 2007. </w:t>
      </w:r>
      <w:proofErr w:type="spellStart"/>
      <w:r w:rsidRPr="005B0732">
        <w:rPr>
          <w:rFonts w:ascii="Arial" w:hAnsi="Arial" w:cs="Arial"/>
          <w:i/>
          <w:sz w:val="20"/>
          <w:szCs w:val="20"/>
        </w:rPr>
        <w:t>Pooperativna</w:t>
      </w:r>
      <w:proofErr w:type="spellEnd"/>
      <w:r w:rsidRPr="005B0732">
        <w:rPr>
          <w:rFonts w:ascii="Arial" w:hAnsi="Arial" w:cs="Arial"/>
          <w:i/>
          <w:sz w:val="20"/>
          <w:szCs w:val="20"/>
        </w:rPr>
        <w:t xml:space="preserve"> oskrba rane in materiali za oskrbo rane. In: Papler, N. </w:t>
      </w:r>
      <w:proofErr w:type="spellStart"/>
      <w:r w:rsidRPr="005B0732">
        <w:rPr>
          <w:rFonts w:ascii="Arial" w:hAnsi="Arial" w:cs="Arial"/>
          <w:i/>
          <w:sz w:val="20"/>
          <w:szCs w:val="20"/>
        </w:rPr>
        <w:t>ed</w:t>
      </w:r>
      <w:proofErr w:type="spellEnd"/>
      <w:r w:rsidRPr="005B0732">
        <w:rPr>
          <w:rFonts w:ascii="Arial" w:hAnsi="Arial" w:cs="Arial"/>
          <w:i/>
          <w:sz w:val="20"/>
          <w:szCs w:val="20"/>
        </w:rPr>
        <w:t xml:space="preserve">. Preprečevanje </w:t>
      </w:r>
      <w:proofErr w:type="spellStart"/>
      <w:r w:rsidRPr="005B0732">
        <w:rPr>
          <w:rFonts w:ascii="Arial" w:hAnsi="Arial" w:cs="Arial"/>
          <w:i/>
          <w:sz w:val="20"/>
          <w:szCs w:val="20"/>
        </w:rPr>
        <w:t>pooperativnih</w:t>
      </w:r>
      <w:proofErr w:type="spellEnd"/>
      <w:r w:rsidRPr="005B0732">
        <w:rPr>
          <w:rFonts w:ascii="Arial" w:hAnsi="Arial" w:cs="Arial"/>
          <w:i/>
          <w:sz w:val="20"/>
          <w:szCs w:val="20"/>
        </w:rPr>
        <w:t xml:space="preserve"> okužb rane. Ljubljana: Zbornica – Zveza, Sekcija operacijskih medicinskih sester Slovenije, 2007.</w:t>
      </w:r>
    </w:p>
    <w:p w14:paraId="4837348A" w14:textId="77777777" w:rsidR="00DB67BE" w:rsidRPr="005B0732" w:rsidRDefault="00DB67BE" w:rsidP="00DB67BE">
      <w:pPr>
        <w:spacing w:after="160" w:line="259" w:lineRule="auto"/>
        <w:rPr>
          <w:rFonts w:ascii="Arial" w:hAnsi="Arial" w:cs="Arial"/>
          <w:b/>
          <w:sz w:val="20"/>
          <w:szCs w:val="20"/>
        </w:rPr>
      </w:pPr>
      <w:r w:rsidRPr="005B0732">
        <w:rPr>
          <w:rFonts w:ascii="Arial" w:hAnsi="Arial" w:cs="Arial"/>
          <w:b/>
          <w:sz w:val="20"/>
          <w:szCs w:val="20"/>
        </w:rPr>
        <w:t xml:space="preserve">II. NASTAVITEV IN MENJAVA INFUZIJSKE RAZTOPINE </w:t>
      </w:r>
    </w:p>
    <w:p w14:paraId="08E76A2D" w14:textId="77777777" w:rsidR="00DB67BE" w:rsidRPr="00DB67BE" w:rsidRDefault="00DB67BE" w:rsidP="00DB67BE">
      <w:pPr>
        <w:jc w:val="both"/>
        <w:rPr>
          <w:rFonts w:ascii="Arial" w:hAnsi="Arial" w:cs="Arial"/>
          <w:b/>
          <w:sz w:val="20"/>
          <w:szCs w:val="20"/>
        </w:rPr>
      </w:pPr>
      <w:r w:rsidRPr="005B0732">
        <w:rPr>
          <w:rFonts w:ascii="Arial" w:hAnsi="Arial" w:cs="Arial"/>
          <w:b/>
          <w:sz w:val="20"/>
          <w:szCs w:val="20"/>
        </w:rPr>
        <w:t>1. Nastavitev in menjava infuzijske raztopine</w:t>
      </w:r>
    </w:p>
    <w:p w14:paraId="30E1043C"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 xml:space="preserve">Intravenski dostop omogoča neposredno dajanje različnih zdravil in hranilnih pripravkov v veno. S takšnim načinom omogočimo neposredno dajanje različnih infuzijskih raztopin, zdravil, hranilnih pripravkov in krvi v veno. S pomočjo infuzijske terapije vzdržujemo ali popravimo pacientovo tekočinsko in elektrolitsko ravnovesje. </w:t>
      </w:r>
    </w:p>
    <w:p w14:paraId="436C3B00" w14:textId="77777777" w:rsidR="00DB67BE" w:rsidRPr="005B0732" w:rsidRDefault="00DB67BE" w:rsidP="00DB67BE">
      <w:pPr>
        <w:spacing w:after="160"/>
        <w:jc w:val="both"/>
        <w:rPr>
          <w:rFonts w:ascii="Arial" w:hAnsi="Arial" w:cs="Arial"/>
          <w:sz w:val="20"/>
          <w:szCs w:val="20"/>
        </w:rPr>
      </w:pPr>
      <w:r>
        <w:rPr>
          <w:rFonts w:ascii="Arial" w:hAnsi="Arial" w:cs="Arial"/>
          <w:sz w:val="20"/>
          <w:szCs w:val="20"/>
        </w:rPr>
        <w:t xml:space="preserve">Pri intravenskem dostopu moramo zagotoviti </w:t>
      </w:r>
      <w:r w:rsidRPr="005B0732">
        <w:rPr>
          <w:rFonts w:ascii="Arial" w:hAnsi="Arial" w:cs="Arial"/>
          <w:sz w:val="20"/>
          <w:szCs w:val="20"/>
        </w:rPr>
        <w:t xml:space="preserve">nadzorovano hitrost pretoka tekočine oziroma zdravila v veno. Zdravila za </w:t>
      </w:r>
      <w:proofErr w:type="spellStart"/>
      <w:r w:rsidRPr="005B0732">
        <w:rPr>
          <w:rFonts w:ascii="Arial" w:hAnsi="Arial" w:cs="Arial"/>
          <w:sz w:val="20"/>
          <w:szCs w:val="20"/>
        </w:rPr>
        <w:t>parenteralno</w:t>
      </w:r>
      <w:proofErr w:type="spellEnd"/>
      <w:r w:rsidRPr="005B0732">
        <w:rPr>
          <w:rFonts w:ascii="Arial" w:hAnsi="Arial" w:cs="Arial"/>
          <w:sz w:val="20"/>
          <w:szCs w:val="20"/>
        </w:rPr>
        <w:t xml:space="preserve"> aplikacijo se v večini bolnišnic in drugih zdravstvenih zavodih pripravljajo </w:t>
      </w:r>
      <w:r w:rsidRPr="005B0732">
        <w:rPr>
          <w:rFonts w:ascii="Arial" w:hAnsi="Arial" w:cs="Arial"/>
          <w:sz w:val="20"/>
          <w:szCs w:val="20"/>
        </w:rPr>
        <w:lastRenderedPageBreak/>
        <w:t>na bolnišničnih oddelkih/ambulantah. Vsi izvajalci zdravstvene nege, ki sodelujejo pri pripravi, morajo pridobiti znanje in veščine, ki jih potrdi neposredni vodja zdravstvene nege. Zelo pomembno je dobro sodelovanje med vsemi zdravstvenimi strokovnjaki (zdravnik</w:t>
      </w:r>
      <w:r>
        <w:rPr>
          <w:rFonts w:ascii="Arial" w:hAnsi="Arial" w:cs="Arial"/>
          <w:sz w:val="20"/>
          <w:szCs w:val="20"/>
        </w:rPr>
        <w:t>,</w:t>
      </w:r>
      <w:r w:rsidRPr="005B0732">
        <w:rPr>
          <w:rFonts w:ascii="Arial" w:hAnsi="Arial" w:cs="Arial"/>
          <w:sz w:val="20"/>
          <w:szCs w:val="20"/>
        </w:rPr>
        <w:t xml:space="preserve"> dipl</w:t>
      </w:r>
      <w:r>
        <w:rPr>
          <w:rFonts w:ascii="Arial" w:hAnsi="Arial" w:cs="Arial"/>
          <w:sz w:val="20"/>
          <w:szCs w:val="20"/>
        </w:rPr>
        <w:t>omirana medicinska sestra, tehnik zdravstvene nege</w:t>
      </w:r>
      <w:r w:rsidRPr="005B0732">
        <w:rPr>
          <w:rFonts w:ascii="Arial" w:hAnsi="Arial" w:cs="Arial"/>
          <w:sz w:val="20"/>
          <w:szCs w:val="20"/>
        </w:rPr>
        <w:t xml:space="preserve">, farmacevt), ki sodelujejo pri predpisovanju, pripravi in aplikaciji </w:t>
      </w:r>
      <w:proofErr w:type="spellStart"/>
      <w:r w:rsidRPr="005B0732">
        <w:rPr>
          <w:rFonts w:ascii="Arial" w:hAnsi="Arial" w:cs="Arial"/>
          <w:sz w:val="20"/>
          <w:szCs w:val="20"/>
        </w:rPr>
        <w:t>parenteralnih</w:t>
      </w:r>
      <w:proofErr w:type="spellEnd"/>
      <w:r w:rsidRPr="005B0732">
        <w:rPr>
          <w:rFonts w:ascii="Arial" w:hAnsi="Arial" w:cs="Arial"/>
          <w:sz w:val="20"/>
          <w:szCs w:val="20"/>
        </w:rPr>
        <w:t xml:space="preserve"> zdravil. </w:t>
      </w:r>
      <w:r>
        <w:rPr>
          <w:rFonts w:ascii="Arial" w:hAnsi="Arial" w:cs="Arial"/>
          <w:sz w:val="20"/>
          <w:szCs w:val="20"/>
        </w:rPr>
        <w:t xml:space="preserve">Zdravnik, farmacevt in diplomirana medicinska sestra </w:t>
      </w:r>
      <w:r w:rsidRPr="005B0732">
        <w:rPr>
          <w:rFonts w:ascii="Arial" w:hAnsi="Arial" w:cs="Arial"/>
          <w:sz w:val="20"/>
          <w:szCs w:val="20"/>
        </w:rPr>
        <w:t xml:space="preserve">na podlagi različne strokovne literature in svojega znanja </w:t>
      </w:r>
      <w:r>
        <w:rPr>
          <w:rFonts w:ascii="Arial" w:hAnsi="Arial" w:cs="Arial"/>
          <w:sz w:val="20"/>
          <w:szCs w:val="20"/>
        </w:rPr>
        <w:t xml:space="preserve">izvajalcem zdravstvene nege </w:t>
      </w:r>
      <w:r w:rsidRPr="005B0732">
        <w:rPr>
          <w:rFonts w:ascii="Arial" w:hAnsi="Arial" w:cs="Arial"/>
          <w:sz w:val="20"/>
          <w:szCs w:val="20"/>
        </w:rPr>
        <w:t xml:space="preserve">svetujejo </w:t>
      </w:r>
      <w:r>
        <w:rPr>
          <w:rFonts w:ascii="Arial" w:hAnsi="Arial" w:cs="Arial"/>
          <w:sz w:val="20"/>
          <w:szCs w:val="20"/>
        </w:rPr>
        <w:t>o</w:t>
      </w:r>
      <w:r w:rsidRPr="005B0732">
        <w:rPr>
          <w:rFonts w:ascii="Arial" w:hAnsi="Arial" w:cs="Arial"/>
          <w:sz w:val="20"/>
          <w:szCs w:val="20"/>
        </w:rPr>
        <w:t xml:space="preserve"> praviln</w:t>
      </w:r>
      <w:r>
        <w:rPr>
          <w:rFonts w:ascii="Arial" w:hAnsi="Arial" w:cs="Arial"/>
          <w:sz w:val="20"/>
          <w:szCs w:val="20"/>
        </w:rPr>
        <w:t>o</w:t>
      </w:r>
      <w:r w:rsidRPr="005B0732">
        <w:rPr>
          <w:rFonts w:ascii="Arial" w:hAnsi="Arial" w:cs="Arial"/>
          <w:sz w:val="20"/>
          <w:szCs w:val="20"/>
        </w:rPr>
        <w:t xml:space="preserve"> in varn</w:t>
      </w:r>
      <w:r>
        <w:rPr>
          <w:rFonts w:ascii="Arial" w:hAnsi="Arial" w:cs="Arial"/>
          <w:sz w:val="20"/>
          <w:szCs w:val="20"/>
        </w:rPr>
        <w:t>o</w:t>
      </w:r>
      <w:r w:rsidRPr="005B0732">
        <w:rPr>
          <w:rFonts w:ascii="Arial" w:hAnsi="Arial" w:cs="Arial"/>
          <w:sz w:val="20"/>
          <w:szCs w:val="20"/>
        </w:rPr>
        <w:t xml:space="preserve"> priprav</w:t>
      </w:r>
      <w:r>
        <w:rPr>
          <w:rFonts w:ascii="Arial" w:hAnsi="Arial" w:cs="Arial"/>
          <w:sz w:val="20"/>
          <w:szCs w:val="20"/>
        </w:rPr>
        <w:t>o</w:t>
      </w:r>
      <w:r w:rsidRPr="005B0732">
        <w:rPr>
          <w:rFonts w:ascii="Arial" w:hAnsi="Arial" w:cs="Arial"/>
          <w:sz w:val="20"/>
          <w:szCs w:val="20"/>
        </w:rPr>
        <w:t xml:space="preserve"> </w:t>
      </w:r>
      <w:proofErr w:type="spellStart"/>
      <w:r w:rsidRPr="005B0732">
        <w:rPr>
          <w:rFonts w:ascii="Arial" w:hAnsi="Arial" w:cs="Arial"/>
          <w:sz w:val="20"/>
          <w:szCs w:val="20"/>
        </w:rPr>
        <w:t>parenteralnih</w:t>
      </w:r>
      <w:proofErr w:type="spellEnd"/>
      <w:r w:rsidRPr="005B0732">
        <w:rPr>
          <w:rFonts w:ascii="Arial" w:hAnsi="Arial" w:cs="Arial"/>
          <w:sz w:val="20"/>
          <w:szCs w:val="20"/>
        </w:rPr>
        <w:t xml:space="preserve"> zdravil, njihovi stabilnosti in shranjevanju, optimalnem</w:t>
      </w:r>
      <w:r>
        <w:rPr>
          <w:rFonts w:ascii="Arial" w:hAnsi="Arial" w:cs="Arial"/>
          <w:sz w:val="20"/>
          <w:szCs w:val="20"/>
        </w:rPr>
        <w:t>u</w:t>
      </w:r>
      <w:r w:rsidRPr="005B0732">
        <w:rPr>
          <w:rFonts w:ascii="Arial" w:hAnsi="Arial" w:cs="Arial"/>
          <w:sz w:val="20"/>
          <w:szCs w:val="20"/>
        </w:rPr>
        <w:t xml:space="preserve"> intravenskem</w:t>
      </w:r>
      <w:r>
        <w:rPr>
          <w:rFonts w:ascii="Arial" w:hAnsi="Arial" w:cs="Arial"/>
          <w:sz w:val="20"/>
          <w:szCs w:val="20"/>
        </w:rPr>
        <w:t>u</w:t>
      </w:r>
      <w:r w:rsidRPr="005B0732">
        <w:rPr>
          <w:rFonts w:ascii="Arial" w:hAnsi="Arial" w:cs="Arial"/>
          <w:sz w:val="20"/>
          <w:szCs w:val="20"/>
        </w:rPr>
        <w:t xml:space="preserve"> dajanju z vidika združljivosti (kompatibilnosti) ob sočasnem dajanju več zdravil na isti venski dostop ter pripravijo navodila oziroma priporočila, ki so </w:t>
      </w:r>
      <w:r>
        <w:rPr>
          <w:rFonts w:ascii="Arial" w:hAnsi="Arial" w:cs="Arial"/>
          <w:sz w:val="20"/>
          <w:szCs w:val="20"/>
        </w:rPr>
        <w:t xml:space="preserve">izvajalcem zdravstvene nege </w:t>
      </w:r>
      <w:r w:rsidRPr="005B0732">
        <w:rPr>
          <w:rFonts w:ascii="Arial" w:hAnsi="Arial" w:cs="Arial"/>
          <w:sz w:val="20"/>
          <w:szCs w:val="20"/>
        </w:rPr>
        <w:t>v pomoč pri sami pripravi in aplikaciji zdravil.</w:t>
      </w:r>
    </w:p>
    <w:p w14:paraId="2A205A99"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 xml:space="preserve">Zdravilo za </w:t>
      </w:r>
      <w:proofErr w:type="spellStart"/>
      <w:r w:rsidRPr="005B0732">
        <w:rPr>
          <w:rFonts w:ascii="Arial" w:hAnsi="Arial" w:cs="Arial"/>
          <w:sz w:val="20"/>
          <w:szCs w:val="20"/>
        </w:rPr>
        <w:t>parenteralno</w:t>
      </w:r>
      <w:proofErr w:type="spellEnd"/>
      <w:r w:rsidRPr="005B0732">
        <w:rPr>
          <w:rFonts w:ascii="Arial" w:hAnsi="Arial" w:cs="Arial"/>
          <w:sz w:val="20"/>
          <w:szCs w:val="20"/>
        </w:rPr>
        <w:t xml:space="preserve"> aplikacijo je treba pripraviti skladno z zahtevami predpisovalca, pri čemer je treba upoštevati tehnična navodila proizvajalcev zdravil in navodila za varno rokovanje z zdravili, ki jih pripravi lekarna. </w:t>
      </w:r>
    </w:p>
    <w:p w14:paraId="36407321"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 xml:space="preserve">Zdravila v obliki raztopin se lahko uporabijo za direktno aplikacijo ali predstavljajo osnovno raztopino zdravila, ki jo uporabimo za pripravo zdravila v obliki infuzijske raztopine. Kadar je koncentracija zdravilne učinkovine v raztopini previsoka, raztopino redčimo z ustrezno infuzijsko raztopino do priporočene koncentracije, ki je učinkovita in varna za pacienta. Stabilnost raztopine je definirana kot časovno obdobje, v katerem pripravek, ki je shranjen pod določenimi pogoji, vsebuje najmanj 90 % začetne koncentracije aktivne učinkovine. Glavne značilnosti zdravila ostajajo enake ali so le malo spremenjene, tveganje za nastanek potencialno toksičnih </w:t>
      </w:r>
      <w:proofErr w:type="spellStart"/>
      <w:r w:rsidRPr="005B0732">
        <w:rPr>
          <w:rFonts w:ascii="Arial" w:hAnsi="Arial" w:cs="Arial"/>
          <w:sz w:val="20"/>
          <w:szCs w:val="20"/>
        </w:rPr>
        <w:t>razgradnih</w:t>
      </w:r>
      <w:proofErr w:type="spellEnd"/>
      <w:r w:rsidRPr="005B0732">
        <w:rPr>
          <w:rFonts w:ascii="Arial" w:hAnsi="Arial" w:cs="Arial"/>
          <w:sz w:val="20"/>
          <w:szCs w:val="20"/>
        </w:rPr>
        <w:t xml:space="preserve"> produktov pa je majhno (</w:t>
      </w:r>
      <w:proofErr w:type="spellStart"/>
      <w:r w:rsidRPr="005B0732">
        <w:rPr>
          <w:rFonts w:ascii="Arial" w:hAnsi="Arial" w:cs="Arial"/>
          <w:sz w:val="20"/>
          <w:szCs w:val="20"/>
        </w:rPr>
        <w:t>Dellamorte</w:t>
      </w:r>
      <w:proofErr w:type="spellEnd"/>
      <w:r w:rsidRPr="005B0732">
        <w:rPr>
          <w:rFonts w:ascii="Arial" w:hAnsi="Arial" w:cs="Arial"/>
          <w:sz w:val="20"/>
          <w:szCs w:val="20"/>
        </w:rPr>
        <w:t xml:space="preserve"> Bing, 2013; Roškar, 2013). </w:t>
      </w:r>
    </w:p>
    <w:p w14:paraId="618D80C5"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Raztopine, ki imajo višjo koncentracijo zdravilne učinkovine v injekcijski ali infuzijski raztopini</w:t>
      </w:r>
      <w:r>
        <w:rPr>
          <w:rFonts w:ascii="Arial" w:hAnsi="Arial" w:cs="Arial"/>
          <w:sz w:val="20"/>
          <w:szCs w:val="20"/>
        </w:rPr>
        <w:t>,</w:t>
      </w:r>
      <w:r w:rsidRPr="005B0732">
        <w:rPr>
          <w:rFonts w:ascii="Arial" w:hAnsi="Arial" w:cs="Arial"/>
          <w:sz w:val="20"/>
          <w:szCs w:val="20"/>
        </w:rPr>
        <w:t xml:space="preserve"> so praviloma manj stabilne. Pri slabše topnih zdravilnih učinkovinah lahko pri previsokih koncentracijah v infuzijski raztopini pride do nastanka oborine (precipitacije) (</w:t>
      </w:r>
      <w:proofErr w:type="spellStart"/>
      <w:r w:rsidRPr="005B0732">
        <w:rPr>
          <w:rFonts w:ascii="Arial" w:hAnsi="Arial" w:cs="Arial"/>
          <w:sz w:val="20"/>
          <w:szCs w:val="20"/>
        </w:rPr>
        <w:t>Tegelj</w:t>
      </w:r>
      <w:proofErr w:type="spellEnd"/>
      <w:r w:rsidRPr="005B0732">
        <w:rPr>
          <w:rFonts w:ascii="Arial" w:hAnsi="Arial" w:cs="Arial"/>
          <w:sz w:val="20"/>
          <w:szCs w:val="20"/>
        </w:rPr>
        <w:t xml:space="preserve">, et </w:t>
      </w:r>
      <w:proofErr w:type="spellStart"/>
      <w:r w:rsidRPr="005B0732">
        <w:rPr>
          <w:rFonts w:ascii="Arial" w:hAnsi="Arial" w:cs="Arial"/>
          <w:sz w:val="20"/>
          <w:szCs w:val="20"/>
        </w:rPr>
        <w:t>al</w:t>
      </w:r>
      <w:proofErr w:type="spellEnd"/>
      <w:r w:rsidRPr="005B0732">
        <w:rPr>
          <w:rFonts w:ascii="Arial" w:hAnsi="Arial" w:cs="Arial"/>
          <w:sz w:val="20"/>
          <w:szCs w:val="20"/>
        </w:rPr>
        <w:t xml:space="preserve">., 2010). </w:t>
      </w:r>
    </w:p>
    <w:p w14:paraId="0C91DFDC"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 xml:space="preserve">Pri pripravi </w:t>
      </w:r>
      <w:proofErr w:type="spellStart"/>
      <w:r w:rsidRPr="005B0732">
        <w:rPr>
          <w:rFonts w:ascii="Arial" w:hAnsi="Arial" w:cs="Arial"/>
          <w:sz w:val="20"/>
          <w:szCs w:val="20"/>
        </w:rPr>
        <w:t>parenteralnih</w:t>
      </w:r>
      <w:proofErr w:type="spellEnd"/>
      <w:r w:rsidRPr="005B0732">
        <w:rPr>
          <w:rFonts w:ascii="Arial" w:hAnsi="Arial" w:cs="Arial"/>
          <w:sz w:val="20"/>
          <w:szCs w:val="20"/>
        </w:rPr>
        <w:t xml:space="preserve"> zdravil je zelo pomembno, da se zdravila, ki se izdelujejo na bolnišničnem oddelku,</w:t>
      </w:r>
      <w:r>
        <w:rPr>
          <w:rFonts w:ascii="Arial" w:hAnsi="Arial" w:cs="Arial"/>
          <w:sz w:val="20"/>
          <w:szCs w:val="20"/>
        </w:rPr>
        <w:t xml:space="preserve"> ambulantah na vseh ravneh zdravstvene obravnave</w:t>
      </w:r>
      <w:r w:rsidRPr="005B0732">
        <w:rPr>
          <w:rFonts w:ascii="Arial" w:hAnsi="Arial" w:cs="Arial"/>
          <w:sz w:val="20"/>
          <w:szCs w:val="20"/>
        </w:rPr>
        <w:t xml:space="preserve"> v nekontroliranih pogojih, izdelujejo z aseptično tehniko dela, skladno s tehniko »brez dotikanja«. Obvezna je uporaba osebne zaščitne opreme (kapa, maska, rokavice, zaščitni plašč ali predpasnik) (Lekarna UKCL, 2015).</w:t>
      </w:r>
    </w:p>
    <w:p w14:paraId="5345A9AD" w14:textId="77777777" w:rsidR="00DB67BE" w:rsidRPr="005B0732" w:rsidRDefault="00DB67BE" w:rsidP="00DB67BE">
      <w:pPr>
        <w:spacing w:after="160"/>
        <w:jc w:val="both"/>
        <w:rPr>
          <w:rFonts w:ascii="Arial" w:hAnsi="Arial" w:cs="Arial"/>
          <w:sz w:val="20"/>
          <w:szCs w:val="20"/>
        </w:rPr>
      </w:pPr>
      <w:proofErr w:type="spellStart"/>
      <w:r w:rsidRPr="005B0732">
        <w:rPr>
          <w:rFonts w:ascii="Arial" w:hAnsi="Arial" w:cs="Arial"/>
          <w:sz w:val="20"/>
          <w:szCs w:val="20"/>
        </w:rPr>
        <w:t>Parenteralna</w:t>
      </w:r>
      <w:proofErr w:type="spellEnd"/>
      <w:r w:rsidRPr="005B0732">
        <w:rPr>
          <w:rFonts w:ascii="Arial" w:hAnsi="Arial" w:cs="Arial"/>
          <w:sz w:val="20"/>
          <w:szCs w:val="20"/>
        </w:rPr>
        <w:t xml:space="preserve"> zdravila</w:t>
      </w:r>
      <w:r>
        <w:rPr>
          <w:rFonts w:ascii="Arial" w:hAnsi="Arial" w:cs="Arial"/>
          <w:sz w:val="20"/>
          <w:szCs w:val="20"/>
        </w:rPr>
        <w:t>,</w:t>
      </w:r>
      <w:r w:rsidRPr="005B0732">
        <w:rPr>
          <w:rFonts w:ascii="Arial" w:hAnsi="Arial" w:cs="Arial"/>
          <w:sz w:val="20"/>
          <w:szCs w:val="20"/>
        </w:rPr>
        <w:t xml:space="preserve"> pripravljena v nekontroliranem okolju, je treba uporabiti takoj ali v </w:t>
      </w:r>
      <w:r>
        <w:rPr>
          <w:rFonts w:ascii="Arial" w:hAnsi="Arial" w:cs="Arial"/>
          <w:sz w:val="20"/>
          <w:szCs w:val="20"/>
        </w:rPr>
        <w:t>eni</w:t>
      </w:r>
      <w:r w:rsidRPr="005B0732">
        <w:rPr>
          <w:rFonts w:ascii="Arial" w:hAnsi="Arial" w:cs="Arial"/>
          <w:sz w:val="20"/>
          <w:szCs w:val="20"/>
        </w:rPr>
        <w:t xml:space="preserve"> uri po končani pripravi (</w:t>
      </w:r>
      <w:proofErr w:type="spellStart"/>
      <w:r w:rsidRPr="005B0732">
        <w:rPr>
          <w:rFonts w:ascii="Arial" w:hAnsi="Arial" w:cs="Arial"/>
          <w:sz w:val="20"/>
          <w:szCs w:val="20"/>
        </w:rPr>
        <w:t>The</w:t>
      </w:r>
      <w:proofErr w:type="spellEnd"/>
      <w:r w:rsidRPr="005B0732">
        <w:rPr>
          <w:rFonts w:ascii="Arial" w:hAnsi="Arial" w:cs="Arial"/>
          <w:sz w:val="20"/>
          <w:szCs w:val="20"/>
        </w:rPr>
        <w:t xml:space="preserve"> </w:t>
      </w:r>
      <w:proofErr w:type="spellStart"/>
      <w:r w:rsidRPr="005B0732">
        <w:rPr>
          <w:rFonts w:ascii="Arial" w:hAnsi="Arial" w:cs="Arial"/>
          <w:sz w:val="20"/>
          <w:szCs w:val="20"/>
        </w:rPr>
        <w:t>United</w:t>
      </w:r>
      <w:proofErr w:type="spellEnd"/>
      <w:r w:rsidRPr="005B0732">
        <w:rPr>
          <w:rFonts w:ascii="Arial" w:hAnsi="Arial" w:cs="Arial"/>
          <w:sz w:val="20"/>
          <w:szCs w:val="20"/>
        </w:rPr>
        <w:t xml:space="preserve"> </w:t>
      </w:r>
      <w:proofErr w:type="spellStart"/>
      <w:r w:rsidRPr="005B0732">
        <w:rPr>
          <w:rFonts w:ascii="Arial" w:hAnsi="Arial" w:cs="Arial"/>
          <w:sz w:val="20"/>
          <w:szCs w:val="20"/>
        </w:rPr>
        <w:t>States</w:t>
      </w:r>
      <w:proofErr w:type="spellEnd"/>
      <w:r w:rsidRPr="005B0732">
        <w:rPr>
          <w:rFonts w:ascii="Arial" w:hAnsi="Arial" w:cs="Arial"/>
          <w:sz w:val="20"/>
          <w:szCs w:val="20"/>
        </w:rPr>
        <w:t xml:space="preserve"> </w:t>
      </w:r>
      <w:proofErr w:type="spellStart"/>
      <w:r w:rsidRPr="005B0732">
        <w:rPr>
          <w:rFonts w:ascii="Arial" w:hAnsi="Arial" w:cs="Arial"/>
          <w:sz w:val="20"/>
          <w:szCs w:val="20"/>
        </w:rPr>
        <w:t>Pharmacopoeia</w:t>
      </w:r>
      <w:proofErr w:type="spellEnd"/>
      <w:r w:rsidRPr="005B0732">
        <w:rPr>
          <w:rFonts w:ascii="Arial" w:hAnsi="Arial" w:cs="Arial"/>
          <w:sz w:val="20"/>
          <w:szCs w:val="20"/>
        </w:rPr>
        <w:t xml:space="preserve"> 34, 2011). Tako preprečimo razvoj mikroorganizmov in uporabo kontaminiranih zdravil pri pacientu. Prav tako tudi proizvajalci zdravil v svojih navodilih navajajo, da je z mikrobiološkega stališča treba zdravilo uporabiti takoj, razen, če sta bil</w:t>
      </w:r>
      <w:r>
        <w:rPr>
          <w:rFonts w:ascii="Arial" w:hAnsi="Arial" w:cs="Arial"/>
          <w:sz w:val="20"/>
          <w:szCs w:val="20"/>
        </w:rPr>
        <w:t>a</w:t>
      </w:r>
      <w:r w:rsidRPr="005B0732">
        <w:rPr>
          <w:rFonts w:ascii="Arial" w:hAnsi="Arial" w:cs="Arial"/>
          <w:sz w:val="20"/>
          <w:szCs w:val="20"/>
        </w:rPr>
        <w:t xml:space="preserve"> rekonstitucija in redčenje opravljena v kontroliranih in </w:t>
      </w:r>
      <w:proofErr w:type="spellStart"/>
      <w:r w:rsidRPr="005B0732">
        <w:rPr>
          <w:rFonts w:ascii="Arial" w:hAnsi="Arial" w:cs="Arial"/>
          <w:sz w:val="20"/>
          <w:szCs w:val="20"/>
        </w:rPr>
        <w:t>validiranih</w:t>
      </w:r>
      <w:proofErr w:type="spellEnd"/>
      <w:r w:rsidRPr="005B0732">
        <w:rPr>
          <w:rFonts w:ascii="Arial" w:hAnsi="Arial" w:cs="Arial"/>
          <w:sz w:val="20"/>
          <w:szCs w:val="20"/>
        </w:rPr>
        <w:t xml:space="preserve"> aseptičnih pogojih. Če zdravilo ni uporabljeno takoj,</w:t>
      </w:r>
      <w:r>
        <w:rPr>
          <w:rFonts w:ascii="Arial" w:hAnsi="Arial" w:cs="Arial"/>
          <w:sz w:val="20"/>
          <w:szCs w:val="20"/>
        </w:rPr>
        <w:t xml:space="preserve"> so za </w:t>
      </w:r>
      <w:r w:rsidRPr="005B0732">
        <w:rPr>
          <w:rFonts w:ascii="Arial" w:hAnsi="Arial" w:cs="Arial"/>
          <w:sz w:val="20"/>
          <w:szCs w:val="20"/>
        </w:rPr>
        <w:t xml:space="preserve">pogoje </w:t>
      </w:r>
      <w:r>
        <w:rPr>
          <w:rFonts w:ascii="Arial" w:hAnsi="Arial" w:cs="Arial"/>
          <w:sz w:val="20"/>
          <w:szCs w:val="20"/>
        </w:rPr>
        <w:t xml:space="preserve">in način </w:t>
      </w:r>
      <w:r w:rsidRPr="005B0732">
        <w:rPr>
          <w:rFonts w:ascii="Arial" w:hAnsi="Arial" w:cs="Arial"/>
          <w:sz w:val="20"/>
          <w:szCs w:val="20"/>
        </w:rPr>
        <w:t>shranjevanja odgovorni izvajalci zdravstvene nege (</w:t>
      </w:r>
      <w:proofErr w:type="spellStart"/>
      <w:r w:rsidRPr="005B0732">
        <w:rPr>
          <w:rFonts w:ascii="Arial" w:hAnsi="Arial" w:cs="Arial"/>
          <w:sz w:val="20"/>
          <w:szCs w:val="20"/>
        </w:rPr>
        <w:t>Longuet</w:t>
      </w:r>
      <w:proofErr w:type="spellEnd"/>
      <w:r w:rsidRPr="005B0732">
        <w:rPr>
          <w:rFonts w:ascii="Arial" w:hAnsi="Arial" w:cs="Arial"/>
          <w:sz w:val="20"/>
          <w:szCs w:val="20"/>
        </w:rPr>
        <w:t xml:space="preserve">, et </w:t>
      </w:r>
      <w:proofErr w:type="spellStart"/>
      <w:r w:rsidRPr="005B0732">
        <w:rPr>
          <w:rFonts w:ascii="Arial" w:hAnsi="Arial" w:cs="Arial"/>
          <w:sz w:val="20"/>
          <w:szCs w:val="20"/>
        </w:rPr>
        <w:t>al</w:t>
      </w:r>
      <w:proofErr w:type="spellEnd"/>
      <w:r w:rsidRPr="005B0732">
        <w:rPr>
          <w:rFonts w:ascii="Arial" w:hAnsi="Arial" w:cs="Arial"/>
          <w:sz w:val="20"/>
          <w:szCs w:val="20"/>
        </w:rPr>
        <w:t xml:space="preserve">, 2016). </w:t>
      </w:r>
    </w:p>
    <w:p w14:paraId="328B38E0"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 xml:space="preserve">Pri pripravi in izdelavi zdravil se uporabljajo pripomočki (brizge, igle, </w:t>
      </w:r>
      <w:proofErr w:type="spellStart"/>
      <w:r w:rsidRPr="005B0732">
        <w:rPr>
          <w:rFonts w:ascii="Arial" w:hAnsi="Arial" w:cs="Arial"/>
          <w:sz w:val="20"/>
          <w:szCs w:val="20"/>
        </w:rPr>
        <w:t>brezigelni</w:t>
      </w:r>
      <w:proofErr w:type="spellEnd"/>
      <w:r w:rsidRPr="005B0732">
        <w:rPr>
          <w:rFonts w:ascii="Arial" w:hAnsi="Arial" w:cs="Arial"/>
          <w:sz w:val="20"/>
          <w:szCs w:val="20"/>
        </w:rPr>
        <w:t xml:space="preserve"> </w:t>
      </w:r>
      <w:proofErr w:type="spellStart"/>
      <w:r w:rsidRPr="005B0732">
        <w:rPr>
          <w:rFonts w:ascii="Arial" w:hAnsi="Arial" w:cs="Arial"/>
          <w:sz w:val="20"/>
          <w:szCs w:val="20"/>
        </w:rPr>
        <w:t>konekti</w:t>
      </w:r>
      <w:proofErr w:type="spellEnd"/>
      <w:r w:rsidRPr="005B0732">
        <w:rPr>
          <w:rFonts w:ascii="Arial" w:hAnsi="Arial" w:cs="Arial"/>
          <w:sz w:val="20"/>
          <w:szCs w:val="20"/>
        </w:rPr>
        <w:t xml:space="preserve">, zamaški, infuzijski sistemi) in vsebniki, katerih material mora biti kompatibilen z raztopino zdravila. V primeru adsorpcije zdravilne učinkovine na stene vsebnika se koncentracija zdravilne učinkovine v pripravku zmanjša, posledično se zmanjša terapevtska učinkovitost zdravila. Poleg tega je </w:t>
      </w:r>
      <w:r>
        <w:rPr>
          <w:rFonts w:ascii="Arial" w:hAnsi="Arial" w:cs="Arial"/>
          <w:sz w:val="20"/>
          <w:szCs w:val="20"/>
        </w:rPr>
        <w:t>treba</w:t>
      </w:r>
      <w:r w:rsidRPr="005B0732">
        <w:rPr>
          <w:rFonts w:ascii="Arial" w:hAnsi="Arial" w:cs="Arial"/>
          <w:sz w:val="20"/>
          <w:szCs w:val="20"/>
        </w:rPr>
        <w:t xml:space="preserve"> upoštevati tudi kompatibilnost oziroma nekompatibilnost zdravil in raztopin, kar lahko povzroča neželene reakcije, ki nastanejo med zdravilno učinkovino in topilom oziroma nosilno raztopino.</w:t>
      </w:r>
    </w:p>
    <w:p w14:paraId="2211B9DA"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 xml:space="preserve">Pri pripravi </w:t>
      </w:r>
      <w:proofErr w:type="spellStart"/>
      <w:r w:rsidRPr="005B0732">
        <w:rPr>
          <w:rFonts w:ascii="Arial" w:hAnsi="Arial" w:cs="Arial"/>
          <w:sz w:val="20"/>
          <w:szCs w:val="20"/>
        </w:rPr>
        <w:t>parenteralnih</w:t>
      </w:r>
      <w:proofErr w:type="spellEnd"/>
      <w:r w:rsidRPr="005B0732">
        <w:rPr>
          <w:rFonts w:ascii="Arial" w:hAnsi="Arial" w:cs="Arial"/>
          <w:sz w:val="20"/>
          <w:szCs w:val="20"/>
        </w:rPr>
        <w:t xml:space="preserve"> zdravil moramo upoštevati veliko dejavnikov, ki lahko vplivajo na varno, kakovostno in učinkovito zdravljenje. Pri tem je </w:t>
      </w:r>
      <w:r>
        <w:rPr>
          <w:rFonts w:ascii="Arial" w:hAnsi="Arial" w:cs="Arial"/>
          <w:sz w:val="20"/>
          <w:szCs w:val="20"/>
        </w:rPr>
        <w:t>treba</w:t>
      </w:r>
      <w:r w:rsidRPr="005B0732">
        <w:rPr>
          <w:rFonts w:ascii="Arial" w:hAnsi="Arial" w:cs="Arial"/>
          <w:sz w:val="20"/>
          <w:szCs w:val="20"/>
        </w:rPr>
        <w:t xml:space="preserve"> upoštevati </w:t>
      </w:r>
      <w:r>
        <w:rPr>
          <w:rFonts w:ascii="Arial" w:hAnsi="Arial" w:cs="Arial"/>
          <w:sz w:val="20"/>
          <w:szCs w:val="20"/>
        </w:rPr>
        <w:t>veliko</w:t>
      </w:r>
      <w:r w:rsidRPr="005B0732">
        <w:rPr>
          <w:rFonts w:ascii="Arial" w:hAnsi="Arial" w:cs="Arial"/>
          <w:sz w:val="20"/>
          <w:szCs w:val="20"/>
        </w:rPr>
        <w:t xml:space="preserve"> podatkov o stabilnosti, kompatibilnosti ali drugih posebnostih priprave ali dajanju posameznega zdravila za </w:t>
      </w:r>
      <w:proofErr w:type="spellStart"/>
      <w:r w:rsidRPr="005B0732">
        <w:rPr>
          <w:rFonts w:ascii="Arial" w:hAnsi="Arial" w:cs="Arial"/>
          <w:sz w:val="20"/>
          <w:szCs w:val="20"/>
        </w:rPr>
        <w:t>parenteralno</w:t>
      </w:r>
      <w:proofErr w:type="spellEnd"/>
      <w:r w:rsidRPr="005B0732">
        <w:rPr>
          <w:rFonts w:ascii="Arial" w:hAnsi="Arial" w:cs="Arial"/>
          <w:sz w:val="20"/>
          <w:szCs w:val="20"/>
        </w:rPr>
        <w:t xml:space="preserve"> aplikacijo.</w:t>
      </w:r>
      <w:r>
        <w:rPr>
          <w:rFonts w:ascii="Arial" w:hAnsi="Arial" w:cs="Arial"/>
          <w:sz w:val="20"/>
          <w:szCs w:val="20"/>
        </w:rPr>
        <w:t xml:space="preserve"> </w:t>
      </w:r>
    </w:p>
    <w:p w14:paraId="1D1396D2" w14:textId="77777777" w:rsidR="00DB67BE" w:rsidRPr="005B0732" w:rsidRDefault="00DB67BE" w:rsidP="00DB67BE">
      <w:pPr>
        <w:spacing w:after="160"/>
        <w:jc w:val="both"/>
        <w:rPr>
          <w:rFonts w:ascii="Arial" w:hAnsi="Arial" w:cs="Arial"/>
          <w:sz w:val="20"/>
          <w:szCs w:val="20"/>
        </w:rPr>
      </w:pPr>
      <w:r>
        <w:rPr>
          <w:rFonts w:ascii="Arial" w:hAnsi="Arial" w:cs="Arial"/>
          <w:sz w:val="20"/>
          <w:szCs w:val="20"/>
        </w:rPr>
        <w:lastRenderedPageBreak/>
        <w:t xml:space="preserve">Izvajalci zdravstvene nege </w:t>
      </w:r>
      <w:r w:rsidRPr="005B0732">
        <w:rPr>
          <w:rFonts w:ascii="Arial" w:hAnsi="Arial" w:cs="Arial"/>
          <w:sz w:val="20"/>
          <w:szCs w:val="20"/>
        </w:rPr>
        <w:t>potrebujejo za postopek ravnanja z zdravili znanje in veščine, saj zdravila hranijo, pripravljajo in razdeljujejo. Prav tako mora</w:t>
      </w:r>
      <w:r>
        <w:rPr>
          <w:rFonts w:ascii="Arial" w:hAnsi="Arial" w:cs="Arial"/>
          <w:sz w:val="20"/>
          <w:szCs w:val="20"/>
        </w:rPr>
        <w:t>jo izvajalci zdravstvene nege</w:t>
      </w:r>
      <w:r w:rsidRPr="005B0732">
        <w:rPr>
          <w:rFonts w:ascii="Arial" w:hAnsi="Arial" w:cs="Arial"/>
          <w:sz w:val="20"/>
          <w:szCs w:val="20"/>
        </w:rPr>
        <w:t xml:space="preserve"> imeti zagotovljeno kontinuirano izobraževanje in razpoložljivost informacij o zdravilih (Mitrovič 2012). Osebe, ki rokujejo z zdravili</w:t>
      </w:r>
      <w:r>
        <w:rPr>
          <w:rFonts w:ascii="Arial" w:hAnsi="Arial" w:cs="Arial"/>
          <w:sz w:val="20"/>
          <w:szCs w:val="20"/>
        </w:rPr>
        <w:t>,</w:t>
      </w:r>
      <w:r w:rsidRPr="005B0732">
        <w:rPr>
          <w:rFonts w:ascii="Arial" w:hAnsi="Arial" w:cs="Arial"/>
          <w:sz w:val="20"/>
          <w:szCs w:val="20"/>
        </w:rPr>
        <w:t xml:space="preserve"> morajo poznati in imeti omogočen dostop do virov</w:t>
      </w:r>
      <w:r>
        <w:rPr>
          <w:rFonts w:ascii="Arial" w:hAnsi="Arial" w:cs="Arial"/>
          <w:sz w:val="20"/>
          <w:szCs w:val="20"/>
        </w:rPr>
        <w:t>,</w:t>
      </w:r>
      <w:r w:rsidRPr="005B0732">
        <w:rPr>
          <w:rFonts w:ascii="Arial" w:hAnsi="Arial" w:cs="Arial"/>
          <w:sz w:val="20"/>
          <w:szCs w:val="20"/>
        </w:rPr>
        <w:t xml:space="preserve"> kot so: register zdravil, nacionalna baza podatkov zdravil, WHO ACT klasifikacijski sistem (Mavsar – </w:t>
      </w:r>
      <w:proofErr w:type="spellStart"/>
      <w:r w:rsidRPr="005B0732">
        <w:rPr>
          <w:rFonts w:ascii="Arial" w:hAnsi="Arial" w:cs="Arial"/>
          <w:sz w:val="20"/>
          <w:szCs w:val="20"/>
        </w:rPr>
        <w:t>Najdenov</w:t>
      </w:r>
      <w:proofErr w:type="spellEnd"/>
      <w:r w:rsidRPr="005B0732">
        <w:rPr>
          <w:rFonts w:ascii="Arial" w:hAnsi="Arial" w:cs="Arial"/>
          <w:sz w:val="20"/>
          <w:szCs w:val="20"/>
        </w:rPr>
        <w:t xml:space="preserve">, 2011). </w:t>
      </w:r>
    </w:p>
    <w:p w14:paraId="138DB9BA"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 xml:space="preserve">Ravnanje z zdravili je kompleksno in obsežno področje. </w:t>
      </w:r>
      <w:r>
        <w:rPr>
          <w:rFonts w:ascii="Arial" w:hAnsi="Arial" w:cs="Arial"/>
          <w:sz w:val="20"/>
          <w:szCs w:val="20"/>
        </w:rPr>
        <w:t>Izvajalci zdravstvene nege</w:t>
      </w:r>
      <w:r w:rsidRPr="005B0732">
        <w:rPr>
          <w:rFonts w:ascii="Arial" w:hAnsi="Arial" w:cs="Arial"/>
          <w:sz w:val="20"/>
          <w:szCs w:val="20"/>
        </w:rPr>
        <w:t xml:space="preserve"> se mora</w:t>
      </w:r>
      <w:r>
        <w:rPr>
          <w:rFonts w:ascii="Arial" w:hAnsi="Arial" w:cs="Arial"/>
          <w:sz w:val="20"/>
          <w:szCs w:val="20"/>
        </w:rPr>
        <w:t>jo</w:t>
      </w:r>
      <w:r w:rsidRPr="005B0732">
        <w:rPr>
          <w:rFonts w:ascii="Arial" w:hAnsi="Arial" w:cs="Arial"/>
          <w:sz w:val="20"/>
          <w:szCs w:val="20"/>
        </w:rPr>
        <w:t xml:space="preserve"> pri razdeljevanju zdravil zavedati predvsem dejavnikov, kot so pravilno shranjevanje zdravil, pravilna priprava in aplikacija zdravil, upoštevanje obstoječih in veljavnih standardov kakovosti na področju priprave, aplikacije in hranjenj</w:t>
      </w:r>
      <w:r>
        <w:rPr>
          <w:rFonts w:ascii="Arial" w:hAnsi="Arial" w:cs="Arial"/>
          <w:sz w:val="20"/>
          <w:szCs w:val="20"/>
        </w:rPr>
        <w:t>a</w:t>
      </w:r>
      <w:r w:rsidRPr="005B0732">
        <w:rPr>
          <w:rFonts w:ascii="Arial" w:hAnsi="Arial" w:cs="Arial"/>
          <w:sz w:val="20"/>
          <w:szCs w:val="20"/>
        </w:rPr>
        <w:t xml:space="preserve"> zdravil (Debelak, 2015).</w:t>
      </w:r>
    </w:p>
    <w:p w14:paraId="3F1ADA54" w14:textId="77777777" w:rsidR="00DB67BE" w:rsidRPr="005B0732" w:rsidRDefault="00DB67BE" w:rsidP="00DB67BE">
      <w:pPr>
        <w:spacing w:after="160"/>
        <w:jc w:val="both"/>
        <w:rPr>
          <w:rFonts w:ascii="Arial" w:hAnsi="Arial" w:cs="Arial"/>
          <w:sz w:val="20"/>
          <w:szCs w:val="20"/>
        </w:rPr>
      </w:pPr>
      <w:r w:rsidRPr="005B0732">
        <w:rPr>
          <w:rFonts w:ascii="Arial" w:hAnsi="Arial" w:cs="Arial"/>
          <w:sz w:val="20"/>
          <w:szCs w:val="20"/>
        </w:rPr>
        <w:t>Iz vsega navedenega lahko povzamemo, da je priprava in aplikacija zdravil v obliki infuzij visoko tvegan postopek, ki lahko privede do velike škode pri pacientu.</w:t>
      </w:r>
    </w:p>
    <w:p w14:paraId="3F9D679E" w14:textId="371F1134" w:rsidR="00DB67BE" w:rsidRPr="005B0732" w:rsidRDefault="00DB67BE" w:rsidP="00791738">
      <w:pPr>
        <w:spacing w:after="160"/>
        <w:jc w:val="both"/>
        <w:rPr>
          <w:rFonts w:ascii="Arial" w:hAnsi="Arial" w:cs="Arial"/>
          <w:sz w:val="20"/>
          <w:szCs w:val="20"/>
        </w:rPr>
      </w:pPr>
      <w:r w:rsidRPr="005B0732">
        <w:rPr>
          <w:rFonts w:ascii="Arial" w:hAnsi="Arial" w:cs="Arial"/>
          <w:sz w:val="20"/>
          <w:szCs w:val="20"/>
        </w:rPr>
        <w:t xml:space="preserve">Zato se morajo </w:t>
      </w:r>
      <w:r>
        <w:rPr>
          <w:rFonts w:ascii="Arial" w:hAnsi="Arial" w:cs="Arial"/>
          <w:sz w:val="20"/>
          <w:szCs w:val="20"/>
        </w:rPr>
        <w:t xml:space="preserve">tako izvajalci zdravstvene dejavnosti kot tudi </w:t>
      </w:r>
      <w:r w:rsidRPr="005B0732">
        <w:rPr>
          <w:rFonts w:ascii="Arial" w:hAnsi="Arial" w:cs="Arial"/>
          <w:sz w:val="20"/>
          <w:szCs w:val="20"/>
        </w:rPr>
        <w:t>izvajalci zdravstvene nege zavedati pomembnosti ustreznega znanja in odgovornosti pri izvedbi aktivnosti in pri tem upoštevati kompetentnost pri izvedbi posamezn</w:t>
      </w:r>
      <w:r>
        <w:rPr>
          <w:rFonts w:ascii="Arial" w:hAnsi="Arial" w:cs="Arial"/>
          <w:sz w:val="20"/>
          <w:szCs w:val="20"/>
        </w:rPr>
        <w:t xml:space="preserve">e </w:t>
      </w:r>
      <w:r w:rsidRPr="005B0732">
        <w:rPr>
          <w:rFonts w:ascii="Arial" w:hAnsi="Arial" w:cs="Arial"/>
          <w:sz w:val="20"/>
          <w:szCs w:val="20"/>
        </w:rPr>
        <w:t>aktivnosti zdravstvene nege.</w:t>
      </w:r>
    </w:p>
    <w:p w14:paraId="149CF550" w14:textId="77777777" w:rsidR="00DB67BE" w:rsidRPr="00DB67BE" w:rsidRDefault="00DB67BE" w:rsidP="00DB67BE">
      <w:pPr>
        <w:jc w:val="both"/>
        <w:rPr>
          <w:rFonts w:ascii="Arial" w:hAnsi="Arial" w:cs="Arial"/>
          <w:b/>
          <w:sz w:val="20"/>
          <w:szCs w:val="20"/>
        </w:rPr>
      </w:pPr>
      <w:r w:rsidRPr="005B0732">
        <w:rPr>
          <w:rFonts w:ascii="Arial" w:hAnsi="Arial" w:cs="Arial"/>
          <w:b/>
          <w:sz w:val="20"/>
          <w:szCs w:val="20"/>
        </w:rPr>
        <w:t>2. Razlaga poklicne aktivnosti NASTAVITEV IN MENJAVA INFUZIJSKE RAZTOPINE</w:t>
      </w:r>
    </w:p>
    <w:p w14:paraId="647BBA87" w14:textId="77777777" w:rsidR="00DB67BE" w:rsidRPr="005B0732" w:rsidRDefault="00DB67BE" w:rsidP="00DB67BE">
      <w:pPr>
        <w:pBdr>
          <w:top w:val="single" w:sz="4" w:space="1" w:color="auto"/>
          <w:left w:val="single" w:sz="4" w:space="4" w:color="auto"/>
          <w:bottom w:val="single" w:sz="4" w:space="1" w:color="auto"/>
          <w:right w:val="single" w:sz="4" w:space="4" w:color="auto"/>
        </w:pBdr>
        <w:spacing w:after="160"/>
        <w:jc w:val="both"/>
        <w:rPr>
          <w:rFonts w:ascii="Arial" w:hAnsi="Arial" w:cs="Arial"/>
          <w:sz w:val="20"/>
          <w:szCs w:val="20"/>
        </w:rPr>
      </w:pPr>
      <w:r w:rsidRPr="005B0732">
        <w:rPr>
          <w:rFonts w:ascii="Arial" w:hAnsi="Arial" w:cs="Arial"/>
          <w:sz w:val="20"/>
          <w:szCs w:val="20"/>
        </w:rPr>
        <w:t xml:space="preserve">Pristojnost za aplikacijo zdravil je odvisna od poti vnosa. Tehnik zdravstvene nege je pristojen za aplikacijo zdravil skozi usta, na kožo, sluznico, vaginalno, rektalno, v podkožje in v mišico. </w:t>
      </w:r>
    </w:p>
    <w:p w14:paraId="79AFBD48" w14:textId="77777777" w:rsidR="00DB67BE" w:rsidRPr="005B0732" w:rsidRDefault="00DB67BE" w:rsidP="00DB67BE">
      <w:pPr>
        <w:pBdr>
          <w:top w:val="single" w:sz="4" w:space="1" w:color="auto"/>
          <w:left w:val="single" w:sz="4" w:space="4" w:color="auto"/>
          <w:bottom w:val="single" w:sz="4" w:space="1" w:color="auto"/>
          <w:right w:val="single" w:sz="4" w:space="4" w:color="auto"/>
        </w:pBdr>
        <w:spacing w:after="160"/>
        <w:jc w:val="both"/>
        <w:rPr>
          <w:rFonts w:ascii="Arial" w:hAnsi="Arial" w:cs="Arial"/>
          <w:sz w:val="20"/>
          <w:szCs w:val="20"/>
        </w:rPr>
      </w:pPr>
      <w:r w:rsidRPr="005B0732">
        <w:rPr>
          <w:rFonts w:ascii="Arial" w:hAnsi="Arial" w:cs="Arial"/>
          <w:sz w:val="20"/>
          <w:szCs w:val="20"/>
        </w:rPr>
        <w:t>Za aplikacijo zdravil v žilo, vključno s kemoterapijo</w:t>
      </w:r>
      <w:r>
        <w:rPr>
          <w:rFonts w:ascii="Arial" w:hAnsi="Arial" w:cs="Arial"/>
          <w:sz w:val="20"/>
          <w:szCs w:val="20"/>
        </w:rPr>
        <w:t>,</w:t>
      </w:r>
      <w:r w:rsidRPr="005B0732">
        <w:rPr>
          <w:rFonts w:ascii="Arial" w:hAnsi="Arial" w:cs="Arial"/>
          <w:sz w:val="20"/>
          <w:szCs w:val="20"/>
        </w:rPr>
        <w:t xml:space="preserve"> je pristojna diplomirana medicinska sestra. </w:t>
      </w:r>
      <w:r>
        <w:rPr>
          <w:rFonts w:ascii="Arial" w:hAnsi="Arial" w:cs="Arial"/>
          <w:sz w:val="20"/>
          <w:szCs w:val="20"/>
        </w:rPr>
        <w:t>T</w:t>
      </w:r>
      <w:r w:rsidRPr="005B0732">
        <w:rPr>
          <w:rFonts w:ascii="Arial" w:hAnsi="Arial" w:cs="Arial"/>
          <w:sz w:val="20"/>
          <w:szCs w:val="20"/>
        </w:rPr>
        <w:t>ehnik zdravstvene nege ni pristojen za aplikacijo infuzijske raztopine</w:t>
      </w:r>
      <w:r>
        <w:rPr>
          <w:rFonts w:ascii="Arial" w:hAnsi="Arial" w:cs="Arial"/>
          <w:sz w:val="20"/>
          <w:szCs w:val="20"/>
        </w:rPr>
        <w:t>,</w:t>
      </w:r>
      <w:r w:rsidRPr="005B0732">
        <w:rPr>
          <w:rFonts w:ascii="Arial" w:hAnsi="Arial" w:cs="Arial"/>
          <w:sz w:val="20"/>
          <w:szCs w:val="20"/>
        </w:rPr>
        <w:t xml:space="preserve"> v kateri </w:t>
      </w:r>
      <w:r>
        <w:rPr>
          <w:rFonts w:ascii="Arial" w:hAnsi="Arial" w:cs="Arial"/>
          <w:sz w:val="20"/>
          <w:szCs w:val="20"/>
        </w:rPr>
        <w:t>je</w:t>
      </w:r>
      <w:r w:rsidRPr="005B0732">
        <w:rPr>
          <w:rFonts w:ascii="Arial" w:hAnsi="Arial" w:cs="Arial"/>
          <w:sz w:val="20"/>
          <w:szCs w:val="20"/>
        </w:rPr>
        <w:t xml:space="preserve"> antibiotik </w:t>
      </w:r>
      <w:r>
        <w:rPr>
          <w:rFonts w:ascii="Arial" w:hAnsi="Arial" w:cs="Arial"/>
          <w:sz w:val="20"/>
          <w:szCs w:val="20"/>
        </w:rPr>
        <w:t>sli</w:t>
      </w:r>
      <w:r w:rsidRPr="005B0732">
        <w:rPr>
          <w:rFonts w:ascii="Arial" w:hAnsi="Arial" w:cs="Arial"/>
          <w:sz w:val="20"/>
          <w:szCs w:val="20"/>
        </w:rPr>
        <w:t xml:space="preserve"> drug</w:t>
      </w:r>
      <w:r>
        <w:rPr>
          <w:rFonts w:ascii="Arial" w:hAnsi="Arial" w:cs="Arial"/>
          <w:sz w:val="20"/>
          <w:szCs w:val="20"/>
        </w:rPr>
        <w:t>o</w:t>
      </w:r>
      <w:r w:rsidRPr="005B0732">
        <w:rPr>
          <w:rFonts w:ascii="Arial" w:hAnsi="Arial" w:cs="Arial"/>
          <w:sz w:val="20"/>
          <w:szCs w:val="20"/>
        </w:rPr>
        <w:t xml:space="preserve"> visoko tvegan</w:t>
      </w:r>
      <w:r>
        <w:rPr>
          <w:rFonts w:ascii="Arial" w:hAnsi="Arial" w:cs="Arial"/>
          <w:sz w:val="20"/>
          <w:szCs w:val="20"/>
        </w:rPr>
        <w:t>o</w:t>
      </w:r>
      <w:r w:rsidRPr="005B0732">
        <w:rPr>
          <w:rFonts w:ascii="Arial" w:hAnsi="Arial" w:cs="Arial"/>
          <w:sz w:val="20"/>
          <w:szCs w:val="20"/>
        </w:rPr>
        <w:t xml:space="preserve"> zdravil</w:t>
      </w:r>
      <w:r>
        <w:rPr>
          <w:rFonts w:ascii="Arial" w:hAnsi="Arial" w:cs="Arial"/>
          <w:sz w:val="20"/>
          <w:szCs w:val="20"/>
        </w:rPr>
        <w:t>o</w:t>
      </w:r>
      <w:r w:rsidRPr="005B0732">
        <w:rPr>
          <w:rFonts w:ascii="Arial" w:hAnsi="Arial" w:cs="Arial"/>
          <w:sz w:val="20"/>
          <w:szCs w:val="20"/>
        </w:rPr>
        <w:t xml:space="preserve">. </w:t>
      </w:r>
    </w:p>
    <w:p w14:paraId="65FD771A" w14:textId="77777777" w:rsidR="00DB67BE" w:rsidRPr="005B0732" w:rsidRDefault="00DB67BE" w:rsidP="00DB67BE">
      <w:pPr>
        <w:pBdr>
          <w:top w:val="single" w:sz="4" w:space="1" w:color="auto"/>
          <w:left w:val="single" w:sz="4" w:space="4" w:color="auto"/>
          <w:bottom w:val="single" w:sz="4" w:space="1" w:color="auto"/>
          <w:right w:val="single" w:sz="4" w:space="4" w:color="auto"/>
        </w:pBdr>
        <w:spacing w:after="160"/>
        <w:jc w:val="both"/>
        <w:rPr>
          <w:rFonts w:ascii="Arial" w:hAnsi="Arial" w:cs="Arial"/>
          <w:sz w:val="20"/>
          <w:szCs w:val="20"/>
        </w:rPr>
      </w:pPr>
      <w:r w:rsidRPr="005B0732">
        <w:rPr>
          <w:rFonts w:ascii="Arial" w:hAnsi="Arial" w:cs="Arial"/>
          <w:sz w:val="20"/>
          <w:szCs w:val="20"/>
        </w:rPr>
        <w:t>Za aplikacijo take terapije je odgovorna diplomirana medicinska sestra. Tehnik zdravstvene nege je pristojen za menjavo infuzijske raztopine, ki nima dodanih visoko tveganih zdravil, prav tako je tehnik zdravstvene nege pristojen za odstranitev infuzijskega sistema in uravnavanja</w:t>
      </w:r>
      <w:r w:rsidRPr="005B0732">
        <w:rPr>
          <w:rFonts w:ascii="Arial" w:hAnsi="Arial" w:cs="Arial"/>
          <w:color w:val="000000"/>
          <w:sz w:val="20"/>
          <w:szCs w:val="20"/>
        </w:rPr>
        <w:t xml:space="preserve"> ustreznega pretoka infuzijske raztopine (kapalna infuzija, aplikacija infuzije preko črpalke ali </w:t>
      </w:r>
      <w:proofErr w:type="spellStart"/>
      <w:r w:rsidRPr="005B0732">
        <w:rPr>
          <w:rFonts w:ascii="Arial" w:hAnsi="Arial" w:cs="Arial"/>
          <w:color w:val="000000"/>
          <w:sz w:val="20"/>
          <w:szCs w:val="20"/>
        </w:rPr>
        <w:t>perfuzorja</w:t>
      </w:r>
      <w:proofErr w:type="spellEnd"/>
      <w:r w:rsidRPr="005B0732">
        <w:rPr>
          <w:rFonts w:ascii="Arial" w:hAnsi="Arial" w:cs="Arial"/>
          <w:color w:val="000000"/>
          <w:sz w:val="20"/>
          <w:szCs w:val="20"/>
        </w:rPr>
        <w:t>).</w:t>
      </w:r>
    </w:p>
    <w:p w14:paraId="47CF1BB4" w14:textId="77777777" w:rsidR="00DB67BE" w:rsidRPr="00DB67BE" w:rsidRDefault="00DB67BE" w:rsidP="00DB67BE">
      <w:pPr>
        <w:pBdr>
          <w:top w:val="single" w:sz="4" w:space="1" w:color="auto"/>
          <w:left w:val="single" w:sz="4" w:space="4" w:color="auto"/>
          <w:bottom w:val="single" w:sz="4" w:space="1" w:color="auto"/>
          <w:right w:val="single" w:sz="4" w:space="4" w:color="auto"/>
        </w:pBdr>
        <w:jc w:val="both"/>
        <w:rPr>
          <w:rFonts w:ascii="Arial" w:hAnsi="Arial" w:cs="Arial"/>
          <w:sz w:val="20"/>
          <w:szCs w:val="20"/>
        </w:rPr>
      </w:pPr>
      <w:proofErr w:type="spellStart"/>
      <w:r w:rsidRPr="005B0732">
        <w:rPr>
          <w:rFonts w:ascii="Arial" w:hAnsi="Arial" w:cs="Arial"/>
          <w:sz w:val="20"/>
          <w:szCs w:val="20"/>
        </w:rPr>
        <w:t>Zdravstvenovzgojno</w:t>
      </w:r>
      <w:proofErr w:type="spellEnd"/>
      <w:r w:rsidRPr="005B0732">
        <w:rPr>
          <w:rFonts w:ascii="Arial" w:hAnsi="Arial" w:cs="Arial"/>
          <w:sz w:val="20"/>
          <w:szCs w:val="20"/>
        </w:rPr>
        <w:t xml:space="preserve"> delo oziroma izvajanje vzgojne in izobraževalne aktivnosti pri pacientu in pomembnih drugih so v pristojnosti diplomirane medicinske sestre. </w:t>
      </w:r>
    </w:p>
    <w:p w14:paraId="6F669A82" w14:textId="77777777" w:rsidR="00DB67BE" w:rsidRPr="005B0732" w:rsidRDefault="00DB67BE" w:rsidP="00DB67BE">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proofErr w:type="spellStart"/>
      <w:r w:rsidRPr="005B0732">
        <w:rPr>
          <w:rFonts w:ascii="Arial" w:hAnsi="Arial" w:cs="Arial"/>
          <w:color w:val="000000"/>
          <w:sz w:val="20"/>
          <w:szCs w:val="20"/>
        </w:rPr>
        <w:t>Prebrizgavanje</w:t>
      </w:r>
      <w:proofErr w:type="spellEnd"/>
      <w:r w:rsidRPr="005B0732">
        <w:rPr>
          <w:rFonts w:ascii="Arial" w:hAnsi="Arial" w:cs="Arial"/>
          <w:color w:val="000000"/>
          <w:sz w:val="20"/>
          <w:szCs w:val="20"/>
        </w:rPr>
        <w:t xml:space="preserve"> venske kanile je v pristojnosti tehnika zdravstvene nege v primeru, da</w:t>
      </w:r>
      <w:r>
        <w:rPr>
          <w:rFonts w:ascii="Arial" w:hAnsi="Arial" w:cs="Arial"/>
          <w:color w:val="000000"/>
          <w:sz w:val="20"/>
          <w:szCs w:val="20"/>
        </w:rPr>
        <w:t xml:space="preserve"> izvajalec zdravstvene dejavnosti</w:t>
      </w:r>
      <w:r w:rsidRPr="005B0732">
        <w:rPr>
          <w:rFonts w:ascii="Arial" w:hAnsi="Arial" w:cs="Arial"/>
          <w:color w:val="000000"/>
          <w:sz w:val="20"/>
          <w:szCs w:val="20"/>
        </w:rPr>
        <w:t xml:space="preserve"> uporablja infuzijski vmesnik/zaprt sistem (</w:t>
      </w:r>
      <w:proofErr w:type="spellStart"/>
      <w:r w:rsidRPr="005B0732">
        <w:rPr>
          <w:rFonts w:ascii="Arial" w:hAnsi="Arial" w:cs="Arial"/>
          <w:color w:val="000000"/>
          <w:sz w:val="20"/>
          <w:szCs w:val="20"/>
        </w:rPr>
        <w:t>Clave</w:t>
      </w:r>
      <w:proofErr w:type="spellEnd"/>
      <w:r w:rsidRPr="005B0732">
        <w:rPr>
          <w:rFonts w:ascii="Arial" w:hAnsi="Arial" w:cs="Arial"/>
          <w:color w:val="000000"/>
          <w:sz w:val="20"/>
          <w:szCs w:val="20"/>
        </w:rPr>
        <w:t xml:space="preserve">), pri čemer se za </w:t>
      </w:r>
      <w:proofErr w:type="spellStart"/>
      <w:r w:rsidRPr="005B0732">
        <w:rPr>
          <w:rFonts w:ascii="Arial" w:hAnsi="Arial" w:cs="Arial"/>
          <w:color w:val="000000"/>
          <w:sz w:val="20"/>
          <w:szCs w:val="20"/>
        </w:rPr>
        <w:t>prebrizgavanja</w:t>
      </w:r>
      <w:proofErr w:type="spellEnd"/>
      <w:r w:rsidRPr="005B0732">
        <w:rPr>
          <w:rFonts w:ascii="Arial" w:hAnsi="Arial" w:cs="Arial"/>
          <w:color w:val="000000"/>
          <w:sz w:val="20"/>
          <w:szCs w:val="20"/>
        </w:rPr>
        <w:t xml:space="preserve"> uporab</w:t>
      </w:r>
      <w:r>
        <w:rPr>
          <w:rFonts w:ascii="Arial" w:hAnsi="Arial" w:cs="Arial"/>
          <w:color w:val="000000"/>
          <w:sz w:val="20"/>
          <w:szCs w:val="20"/>
        </w:rPr>
        <w:t>ljajo industrijsko</w:t>
      </w:r>
      <w:r w:rsidRPr="005B0732">
        <w:rPr>
          <w:rFonts w:ascii="Arial" w:hAnsi="Arial" w:cs="Arial"/>
          <w:color w:val="000000"/>
          <w:sz w:val="20"/>
          <w:szCs w:val="20"/>
        </w:rPr>
        <w:t xml:space="preserve"> pripravljene brizgalke s fiziološko raztopine od 3 </w:t>
      </w:r>
      <w:r>
        <w:rPr>
          <w:rFonts w:ascii="Arial" w:hAnsi="Arial" w:cs="Arial"/>
          <w:color w:val="000000"/>
          <w:sz w:val="20"/>
          <w:szCs w:val="20"/>
        </w:rPr>
        <w:t>do</w:t>
      </w:r>
      <w:r w:rsidRPr="005B0732">
        <w:rPr>
          <w:rFonts w:ascii="Arial" w:hAnsi="Arial" w:cs="Arial"/>
          <w:color w:val="000000"/>
          <w:sz w:val="20"/>
          <w:szCs w:val="20"/>
        </w:rPr>
        <w:t xml:space="preserve"> 5 ml.</w:t>
      </w:r>
    </w:p>
    <w:p w14:paraId="4E42706D" w14:textId="77777777" w:rsidR="00DB67BE" w:rsidRPr="005B0732" w:rsidRDefault="00DB67BE" w:rsidP="00DB67BE">
      <w:pPr>
        <w:spacing w:after="160"/>
        <w:jc w:val="both"/>
        <w:rPr>
          <w:rFonts w:ascii="Arial" w:hAnsi="Arial" w:cs="Arial"/>
          <w:color w:val="000000"/>
          <w:sz w:val="20"/>
          <w:szCs w:val="20"/>
        </w:rPr>
      </w:pPr>
    </w:p>
    <w:p w14:paraId="65DFE188" w14:textId="77777777" w:rsidR="00DB67BE" w:rsidRPr="005B0732" w:rsidRDefault="00DB67BE" w:rsidP="00DB67BE">
      <w:pPr>
        <w:spacing w:after="160"/>
        <w:jc w:val="both"/>
        <w:rPr>
          <w:rFonts w:ascii="Arial" w:hAnsi="Arial" w:cs="Arial"/>
          <w:color w:val="000000"/>
          <w:sz w:val="20"/>
          <w:szCs w:val="20"/>
          <w:lang w:val="it-IT"/>
        </w:rPr>
      </w:pPr>
      <w:proofErr w:type="spellStart"/>
      <w:r w:rsidRPr="005B0732">
        <w:rPr>
          <w:rFonts w:ascii="Arial" w:hAnsi="Arial" w:cs="Arial"/>
          <w:b/>
          <w:color w:val="000000"/>
          <w:sz w:val="20"/>
          <w:szCs w:val="20"/>
          <w:lang w:val="it-IT"/>
        </w:rPr>
        <w:t>Literatura</w:t>
      </w:r>
      <w:proofErr w:type="spellEnd"/>
      <w:r w:rsidRPr="005B0732">
        <w:rPr>
          <w:rFonts w:ascii="Arial" w:hAnsi="Arial" w:cs="Arial"/>
          <w:b/>
          <w:color w:val="000000"/>
          <w:sz w:val="20"/>
          <w:szCs w:val="20"/>
          <w:lang w:val="it-IT"/>
        </w:rPr>
        <w:t>:</w:t>
      </w:r>
    </w:p>
    <w:p w14:paraId="58DC19BD"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Dellamorte</w:t>
      </w:r>
      <w:proofErr w:type="spellEnd"/>
      <w:r w:rsidRPr="005B0732">
        <w:rPr>
          <w:rFonts w:ascii="Arial" w:hAnsi="Arial" w:cs="Arial"/>
          <w:i/>
          <w:sz w:val="20"/>
          <w:szCs w:val="20"/>
        </w:rPr>
        <w:t xml:space="preserve"> Bing, C. &amp; </w:t>
      </w:r>
      <w:proofErr w:type="spellStart"/>
      <w:r w:rsidRPr="005B0732">
        <w:rPr>
          <w:rFonts w:ascii="Arial" w:hAnsi="Arial" w:cs="Arial"/>
          <w:i/>
          <w:sz w:val="20"/>
          <w:szCs w:val="20"/>
        </w:rPr>
        <w:t>Nowobilski-Vasilios</w:t>
      </w:r>
      <w:proofErr w:type="spellEnd"/>
      <w:r w:rsidRPr="005B0732">
        <w:rPr>
          <w:rFonts w:ascii="Arial" w:hAnsi="Arial" w:cs="Arial"/>
          <w:i/>
          <w:sz w:val="20"/>
          <w:szCs w:val="20"/>
        </w:rPr>
        <w:t xml:space="preserve">. A., 2013. </w:t>
      </w:r>
      <w:proofErr w:type="spellStart"/>
      <w:r w:rsidRPr="005B0732">
        <w:rPr>
          <w:rFonts w:ascii="Arial" w:hAnsi="Arial" w:cs="Arial"/>
          <w:i/>
          <w:sz w:val="20"/>
          <w:szCs w:val="20"/>
        </w:rPr>
        <w:t>Extended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stability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for</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parenteral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drugs</w:t>
      </w:r>
      <w:proofErr w:type="spellEnd"/>
      <w:r w:rsidRPr="005B0732">
        <w:rPr>
          <w:rFonts w:ascii="Arial" w:hAnsi="Arial" w:cs="Arial"/>
          <w:i/>
          <w:sz w:val="20"/>
          <w:szCs w:val="20"/>
        </w:rPr>
        <w:t xml:space="preserve">, 5th </w:t>
      </w:r>
      <w:proofErr w:type="spellStart"/>
      <w:r w:rsidRPr="005B0732">
        <w:rPr>
          <w:rFonts w:ascii="Arial" w:hAnsi="Arial" w:cs="Arial"/>
          <w:i/>
          <w:sz w:val="20"/>
          <w:szCs w:val="20"/>
        </w:rPr>
        <w:t>ed</w:t>
      </w:r>
      <w:proofErr w:type="spellEnd"/>
      <w:r w:rsidRPr="005B0732">
        <w:rPr>
          <w:rFonts w:ascii="Arial" w:hAnsi="Arial" w:cs="Arial"/>
          <w:i/>
          <w:sz w:val="20"/>
          <w:szCs w:val="20"/>
        </w:rPr>
        <w:t xml:space="preserve">. Maryland: </w:t>
      </w:r>
      <w:proofErr w:type="spellStart"/>
      <w:r w:rsidRPr="005B0732">
        <w:rPr>
          <w:rFonts w:ascii="Arial" w:hAnsi="Arial" w:cs="Arial"/>
          <w:i/>
          <w:sz w:val="20"/>
          <w:szCs w:val="20"/>
        </w:rPr>
        <w:t>American</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society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of</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health-system</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pharmacists</w:t>
      </w:r>
      <w:proofErr w:type="spellEnd"/>
      <w:r w:rsidRPr="005B0732">
        <w:rPr>
          <w:rFonts w:ascii="Arial" w:hAnsi="Arial" w:cs="Arial"/>
          <w:i/>
          <w:sz w:val="20"/>
          <w:szCs w:val="20"/>
        </w:rPr>
        <w:t>, pp.3–6.</w:t>
      </w:r>
    </w:p>
    <w:p w14:paraId="0ED440C1"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Debelak, K. 2015. Vrednotenje mikrobiološke kakovosti okolja za pripravo farmacevtskih izdelkov za </w:t>
      </w:r>
      <w:proofErr w:type="spellStart"/>
      <w:r w:rsidRPr="005B0732">
        <w:rPr>
          <w:rFonts w:ascii="Arial" w:hAnsi="Arial" w:cs="Arial"/>
          <w:i/>
          <w:sz w:val="20"/>
          <w:szCs w:val="20"/>
        </w:rPr>
        <w:t>parenteralno</w:t>
      </w:r>
      <w:proofErr w:type="spellEnd"/>
      <w:r w:rsidRPr="005B0732">
        <w:rPr>
          <w:rFonts w:ascii="Arial" w:hAnsi="Arial" w:cs="Arial"/>
          <w:i/>
          <w:sz w:val="20"/>
          <w:szCs w:val="20"/>
        </w:rPr>
        <w:t xml:space="preserve"> uporabo na oddelku za intenzivno terapijo kliničnega oddelka za anesteziologijo in intenzivno terapijo operativnih strok v Univerzitetnem kliničnem centru Ljubljana: magistrsko delo. Ljubljana: Fakulteta za farmacijo, pp. 6–7.</w:t>
      </w:r>
    </w:p>
    <w:p w14:paraId="7FC4DE76"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Lekarna UKCLJ, 2015. SOP UKCL LEK 039: Pravilna in varna uporaba zdravil - Priprava zdravil za </w:t>
      </w:r>
      <w:proofErr w:type="spellStart"/>
      <w:r w:rsidRPr="005B0732">
        <w:rPr>
          <w:rFonts w:ascii="Arial" w:hAnsi="Arial" w:cs="Arial"/>
          <w:i/>
          <w:sz w:val="20"/>
          <w:szCs w:val="20"/>
        </w:rPr>
        <w:t>parenteralno</w:t>
      </w:r>
      <w:proofErr w:type="spellEnd"/>
      <w:r w:rsidRPr="005B0732">
        <w:rPr>
          <w:rFonts w:ascii="Arial" w:hAnsi="Arial" w:cs="Arial"/>
          <w:i/>
          <w:sz w:val="20"/>
          <w:szCs w:val="20"/>
        </w:rPr>
        <w:t xml:space="preserve"> uporabo.</w:t>
      </w:r>
    </w:p>
    <w:p w14:paraId="3E975778"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lastRenderedPageBreak/>
        <w:t>Longuet</w:t>
      </w:r>
      <w:proofErr w:type="spellEnd"/>
      <w:r w:rsidRPr="005B0732">
        <w:rPr>
          <w:rFonts w:ascii="Arial" w:hAnsi="Arial" w:cs="Arial"/>
          <w:i/>
          <w:sz w:val="20"/>
          <w:szCs w:val="20"/>
        </w:rPr>
        <w:t xml:space="preserve"> P., </w:t>
      </w:r>
      <w:proofErr w:type="spellStart"/>
      <w:r w:rsidRPr="005B0732">
        <w:rPr>
          <w:rFonts w:ascii="Arial" w:hAnsi="Arial" w:cs="Arial"/>
          <w:i/>
          <w:sz w:val="20"/>
          <w:szCs w:val="20"/>
        </w:rPr>
        <w:t>Lecapitaine</w:t>
      </w:r>
      <w:proofErr w:type="spellEnd"/>
      <w:r w:rsidRPr="005B0732">
        <w:rPr>
          <w:rFonts w:ascii="Arial" w:hAnsi="Arial" w:cs="Arial"/>
          <w:i/>
          <w:sz w:val="20"/>
          <w:szCs w:val="20"/>
        </w:rPr>
        <w:t xml:space="preserve">, A.L., </w:t>
      </w:r>
      <w:proofErr w:type="spellStart"/>
      <w:r w:rsidRPr="005B0732">
        <w:rPr>
          <w:rFonts w:ascii="Arial" w:hAnsi="Arial" w:cs="Arial"/>
          <w:i/>
          <w:sz w:val="20"/>
          <w:szCs w:val="20"/>
        </w:rPr>
        <w:t>Cassard</w:t>
      </w:r>
      <w:proofErr w:type="spellEnd"/>
      <w:r w:rsidRPr="005B0732">
        <w:rPr>
          <w:rFonts w:ascii="Arial" w:hAnsi="Arial" w:cs="Arial"/>
          <w:i/>
          <w:sz w:val="20"/>
          <w:szCs w:val="20"/>
        </w:rPr>
        <w:t xml:space="preserve"> B., Batista R., </w:t>
      </w:r>
      <w:proofErr w:type="spellStart"/>
      <w:r w:rsidRPr="005B0732">
        <w:rPr>
          <w:rFonts w:ascii="Arial" w:hAnsi="Arial" w:cs="Arial"/>
          <w:i/>
          <w:sz w:val="20"/>
          <w:szCs w:val="20"/>
        </w:rPr>
        <w:t>Gauzit</w:t>
      </w:r>
      <w:proofErr w:type="spellEnd"/>
      <w:r w:rsidRPr="005B0732">
        <w:rPr>
          <w:rFonts w:ascii="Arial" w:hAnsi="Arial" w:cs="Arial"/>
          <w:i/>
          <w:sz w:val="20"/>
          <w:szCs w:val="20"/>
        </w:rPr>
        <w:t xml:space="preserve"> R., </w:t>
      </w:r>
      <w:proofErr w:type="spellStart"/>
      <w:r w:rsidRPr="005B0732">
        <w:rPr>
          <w:rFonts w:ascii="Arial" w:hAnsi="Arial" w:cs="Arial"/>
          <w:i/>
          <w:sz w:val="20"/>
          <w:szCs w:val="20"/>
        </w:rPr>
        <w:t>Lesprit</w:t>
      </w:r>
      <w:proofErr w:type="spellEnd"/>
      <w:r w:rsidRPr="005B0732">
        <w:rPr>
          <w:rFonts w:ascii="Arial" w:hAnsi="Arial" w:cs="Arial"/>
          <w:i/>
          <w:sz w:val="20"/>
          <w:szCs w:val="20"/>
        </w:rPr>
        <w:t xml:space="preserve">, P., et </w:t>
      </w:r>
      <w:proofErr w:type="spellStart"/>
      <w:r w:rsidRPr="005B0732">
        <w:rPr>
          <w:rFonts w:ascii="Arial" w:hAnsi="Arial" w:cs="Arial"/>
          <w:i/>
          <w:sz w:val="20"/>
          <w:szCs w:val="20"/>
        </w:rPr>
        <w:t>al</w:t>
      </w:r>
      <w:proofErr w:type="spellEnd"/>
      <w:r w:rsidRPr="005B0732">
        <w:rPr>
          <w:rFonts w:ascii="Arial" w:hAnsi="Arial" w:cs="Arial"/>
          <w:i/>
          <w:sz w:val="20"/>
          <w:szCs w:val="20"/>
        </w:rPr>
        <w:t xml:space="preserve">., 2016. </w:t>
      </w:r>
      <w:proofErr w:type="spellStart"/>
      <w:r w:rsidRPr="005B0732">
        <w:rPr>
          <w:rFonts w:ascii="Arial" w:hAnsi="Arial" w:cs="Arial"/>
          <w:i/>
          <w:sz w:val="20"/>
          <w:szCs w:val="20"/>
        </w:rPr>
        <w:t>Preparing</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and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administering</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injectable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antibiotics</w:t>
      </w:r>
      <w:proofErr w:type="spellEnd"/>
      <w:r w:rsidRPr="005B0732">
        <w:rPr>
          <w:rFonts w:ascii="Arial" w:hAnsi="Arial" w:cs="Arial"/>
          <w:i/>
          <w:sz w:val="20"/>
          <w:szCs w:val="20"/>
        </w:rPr>
        <w:t xml:space="preserve">: How to </w:t>
      </w:r>
      <w:proofErr w:type="spellStart"/>
      <w:r w:rsidRPr="005B0732">
        <w:rPr>
          <w:rFonts w:ascii="Arial" w:hAnsi="Arial" w:cs="Arial"/>
          <w:i/>
          <w:sz w:val="20"/>
          <w:szCs w:val="20"/>
        </w:rPr>
        <w:t>avoid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playing</w:t>
      </w:r>
      <w:proofErr w:type="spellEnd"/>
      <w:r w:rsidRPr="005B0732">
        <w:rPr>
          <w:rFonts w:ascii="Arial" w:hAnsi="Arial" w:cs="Arial"/>
          <w:i/>
          <w:sz w:val="20"/>
          <w:szCs w:val="20"/>
        </w:rPr>
        <w:t xml:space="preserve"> God. </w:t>
      </w:r>
      <w:proofErr w:type="spellStart"/>
      <w:r w:rsidRPr="005B0732">
        <w:rPr>
          <w:rFonts w:ascii="Arial" w:hAnsi="Arial" w:cs="Arial"/>
          <w:i/>
          <w:sz w:val="20"/>
          <w:szCs w:val="20"/>
        </w:rPr>
        <w:t>Medecine</w:t>
      </w:r>
      <w:proofErr w:type="spellEnd"/>
      <w:r w:rsidRPr="005B0732">
        <w:rPr>
          <w:rFonts w:ascii="Arial" w:hAnsi="Arial" w:cs="Arial"/>
          <w:i/>
          <w:sz w:val="20"/>
          <w:szCs w:val="20"/>
        </w:rPr>
        <w:t xml:space="preserve"> et </w:t>
      </w:r>
      <w:proofErr w:type="spellStart"/>
      <w:r w:rsidRPr="005B0732">
        <w:rPr>
          <w:rFonts w:ascii="Arial" w:hAnsi="Arial" w:cs="Arial"/>
          <w:i/>
          <w:sz w:val="20"/>
          <w:szCs w:val="20"/>
        </w:rPr>
        <w:t>Maladies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Infectieuses</w:t>
      </w:r>
      <w:proofErr w:type="spellEnd"/>
      <w:r w:rsidRPr="005B0732">
        <w:rPr>
          <w:rFonts w:ascii="Arial" w:hAnsi="Arial" w:cs="Arial"/>
          <w:i/>
          <w:sz w:val="20"/>
          <w:szCs w:val="20"/>
        </w:rPr>
        <w:t xml:space="preserve">, 46(5), pp. 242–268. </w:t>
      </w:r>
    </w:p>
    <w:p w14:paraId="4F036126"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Mavsar- </w:t>
      </w:r>
      <w:proofErr w:type="spellStart"/>
      <w:r w:rsidRPr="005B0732">
        <w:rPr>
          <w:rFonts w:ascii="Arial" w:hAnsi="Arial" w:cs="Arial"/>
          <w:i/>
          <w:sz w:val="20"/>
          <w:szCs w:val="20"/>
        </w:rPr>
        <w:t>Najdenov</w:t>
      </w:r>
      <w:proofErr w:type="spellEnd"/>
      <w:r w:rsidRPr="005B0732">
        <w:rPr>
          <w:rFonts w:ascii="Arial" w:hAnsi="Arial" w:cs="Arial"/>
          <w:i/>
          <w:sz w:val="20"/>
          <w:szCs w:val="20"/>
        </w:rPr>
        <w:t xml:space="preserve">, B., 2011. Zagotavljanja varnosti in kakovosti pri dajanju zdravil. In: Kramar, Z., Skela Savič, B., Hvalič </w:t>
      </w:r>
      <w:proofErr w:type="spellStart"/>
      <w:r w:rsidRPr="005B0732">
        <w:rPr>
          <w:rFonts w:ascii="Arial" w:hAnsi="Arial" w:cs="Arial"/>
          <w:i/>
          <w:sz w:val="20"/>
          <w:szCs w:val="20"/>
        </w:rPr>
        <w:t>Touzery</w:t>
      </w:r>
      <w:proofErr w:type="spellEnd"/>
      <w:r w:rsidRPr="005B0732">
        <w:rPr>
          <w:rFonts w:ascii="Arial" w:hAnsi="Arial" w:cs="Arial"/>
          <w:i/>
          <w:sz w:val="20"/>
          <w:szCs w:val="20"/>
        </w:rPr>
        <w:t xml:space="preserve">, S., </w:t>
      </w:r>
      <w:proofErr w:type="spellStart"/>
      <w:r w:rsidRPr="005B0732">
        <w:rPr>
          <w:rFonts w:ascii="Arial" w:hAnsi="Arial" w:cs="Arial"/>
          <w:i/>
          <w:sz w:val="20"/>
          <w:szCs w:val="20"/>
        </w:rPr>
        <w:t>eds</w:t>
      </w:r>
      <w:proofErr w:type="spellEnd"/>
      <w:r w:rsidRPr="005B0732">
        <w:rPr>
          <w:rFonts w:ascii="Arial" w:hAnsi="Arial" w:cs="Arial"/>
          <w:i/>
          <w:sz w:val="20"/>
          <w:szCs w:val="20"/>
        </w:rPr>
        <w:t xml:space="preserve">. Varnost – rdeča nit celostne obravnave pacientov, 4. dnevi Angele Boškin – zbornik strokovnega srečanja. Gozd Martuljek, 7.-8. april 2011. Jesenice: Splošna bolnišnica Jesenice - Visoka šola za zdravstveno nego, pp. 48–55. </w:t>
      </w:r>
    </w:p>
    <w:p w14:paraId="4FB2BE61"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Mitrovič, S. 2012. Ravnanje z zdravili – nadzor, priprava in dajanje. In: Kvas, A., </w:t>
      </w:r>
      <w:proofErr w:type="spellStart"/>
      <w:r w:rsidRPr="005B0732">
        <w:rPr>
          <w:rFonts w:ascii="Arial" w:hAnsi="Arial" w:cs="Arial"/>
          <w:i/>
          <w:sz w:val="20"/>
          <w:szCs w:val="20"/>
        </w:rPr>
        <w:t>Lokajner</w:t>
      </w:r>
      <w:proofErr w:type="spellEnd"/>
      <w:r w:rsidRPr="005B0732">
        <w:rPr>
          <w:rFonts w:ascii="Arial" w:hAnsi="Arial" w:cs="Arial"/>
          <w:i/>
          <w:sz w:val="20"/>
          <w:szCs w:val="20"/>
        </w:rPr>
        <w:t xml:space="preserve">, G., Požun, P. &amp; Sima Đ., </w:t>
      </w:r>
      <w:proofErr w:type="spellStart"/>
      <w:r w:rsidRPr="005B0732">
        <w:rPr>
          <w:rFonts w:ascii="Arial" w:hAnsi="Arial" w:cs="Arial"/>
          <w:i/>
          <w:sz w:val="20"/>
          <w:szCs w:val="20"/>
        </w:rPr>
        <w:t>eds</w:t>
      </w:r>
      <w:proofErr w:type="spellEnd"/>
      <w:r w:rsidRPr="005B0732">
        <w:rPr>
          <w:rFonts w:ascii="Arial" w:hAnsi="Arial" w:cs="Arial"/>
          <w:i/>
          <w:sz w:val="20"/>
          <w:szCs w:val="20"/>
        </w:rPr>
        <w:t>. Predpisovanje zdravil – izziv medicinskim sestram. Ljubljana: Društvo medicinskih sester, babic in zdravstvenih tehnikov, pp. 59–65.</w:t>
      </w:r>
    </w:p>
    <w:p w14:paraId="173E6555" w14:textId="77777777" w:rsidR="00DB67BE" w:rsidRPr="00DB67BE" w:rsidRDefault="00DB67BE" w:rsidP="00DB67BE">
      <w:pPr>
        <w:jc w:val="both"/>
        <w:rPr>
          <w:rFonts w:ascii="Arial" w:hAnsi="Arial" w:cs="Arial"/>
          <w:i/>
          <w:sz w:val="20"/>
          <w:szCs w:val="20"/>
        </w:rPr>
      </w:pPr>
      <w:r w:rsidRPr="005B0732">
        <w:rPr>
          <w:rFonts w:ascii="Arial" w:hAnsi="Arial" w:cs="Arial"/>
          <w:i/>
          <w:sz w:val="20"/>
          <w:szCs w:val="20"/>
        </w:rPr>
        <w:t xml:space="preserve">Roškar R., 2013. Vaje iz stabilnosti zdravil: Enoviti magistrski študij farmacije. Ljubljana: Fakulteta za farmacijo, pp. 12–15. </w:t>
      </w:r>
      <w:proofErr w:type="spellStart"/>
      <w:r w:rsidRPr="005B0732">
        <w:rPr>
          <w:rFonts w:ascii="Arial" w:hAnsi="Arial" w:cs="Arial"/>
          <w:i/>
          <w:sz w:val="20"/>
          <w:szCs w:val="20"/>
        </w:rPr>
        <w:t>Available</w:t>
      </w:r>
      <w:proofErr w:type="spellEnd"/>
      <w:r w:rsidRPr="005B0732">
        <w:rPr>
          <w:rFonts w:ascii="Arial" w:hAnsi="Arial" w:cs="Arial"/>
          <w:i/>
          <w:sz w:val="20"/>
          <w:szCs w:val="20"/>
        </w:rPr>
        <w:t xml:space="preserve"> at: </w:t>
      </w:r>
      <w:hyperlink w:history="1">
        <w:r w:rsidRPr="00DB67BE">
          <w:rPr>
            <w:rStyle w:val="Hiperpovezava"/>
            <w:rFonts w:ascii="Arial" w:hAnsi="Arial" w:cs="Arial"/>
            <w:i/>
            <w:color w:val="auto"/>
            <w:sz w:val="20"/>
            <w:szCs w:val="20"/>
          </w:rPr>
          <w:t>http://www.ffa.uni lj.si/fileadmin/homedirs/11/Predmeti/Stabilnost_zdravil/Vaje/Stabilnost_zdravil_EM%C5%A0F_skripta.pdf</w:t>
        </w:r>
      </w:hyperlink>
      <w:r w:rsidRPr="00DB67BE">
        <w:rPr>
          <w:rFonts w:ascii="Arial" w:hAnsi="Arial" w:cs="Arial"/>
          <w:i/>
          <w:sz w:val="20"/>
          <w:szCs w:val="20"/>
        </w:rPr>
        <w:t xml:space="preserve"> [29.1. 2019].</w:t>
      </w:r>
    </w:p>
    <w:p w14:paraId="6994230B" w14:textId="7F62B44F"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Tegelj</w:t>
      </w:r>
      <w:proofErr w:type="spellEnd"/>
      <w:r w:rsidRPr="005B0732">
        <w:rPr>
          <w:rFonts w:ascii="Arial" w:hAnsi="Arial" w:cs="Arial"/>
          <w:i/>
          <w:sz w:val="20"/>
          <w:szCs w:val="20"/>
        </w:rPr>
        <w:t xml:space="preserve"> I., </w:t>
      </w:r>
      <w:proofErr w:type="spellStart"/>
      <w:r w:rsidRPr="005B0732">
        <w:rPr>
          <w:rFonts w:ascii="Arial" w:hAnsi="Arial" w:cs="Arial"/>
          <w:i/>
          <w:sz w:val="20"/>
          <w:szCs w:val="20"/>
        </w:rPr>
        <w:t>Plenovski-Plevčak</w:t>
      </w:r>
      <w:proofErr w:type="spellEnd"/>
      <w:r w:rsidRPr="005B0732">
        <w:rPr>
          <w:rFonts w:ascii="Arial" w:hAnsi="Arial" w:cs="Arial"/>
          <w:i/>
          <w:sz w:val="20"/>
          <w:szCs w:val="20"/>
        </w:rPr>
        <w:t xml:space="preserve">, D., Gržinič N. &amp; Urh, Š., 2010. Navodila za pripravo in shranjevanje </w:t>
      </w:r>
      <w:proofErr w:type="spellStart"/>
      <w:r w:rsidRPr="005B0732">
        <w:rPr>
          <w:rFonts w:ascii="Arial" w:hAnsi="Arial" w:cs="Arial"/>
          <w:i/>
          <w:sz w:val="20"/>
          <w:szCs w:val="20"/>
        </w:rPr>
        <w:t>parenteralnih</w:t>
      </w:r>
      <w:proofErr w:type="spellEnd"/>
      <w:r w:rsidRPr="005B0732">
        <w:rPr>
          <w:rFonts w:ascii="Arial" w:hAnsi="Arial" w:cs="Arial"/>
          <w:i/>
          <w:sz w:val="20"/>
          <w:szCs w:val="20"/>
        </w:rPr>
        <w:t xml:space="preserve"> zdravil za sistemsko zdravljenje okužb pri odraslih bolnikih, 4. izdaja. Ljubljana: UKC Ljubljana, Interna klinika, Klinični oddelek za hematologijo in Lekarna, Oddelek za pripravo individualne terapije.</w:t>
      </w:r>
    </w:p>
    <w:p w14:paraId="73113EDA" w14:textId="77777777" w:rsidR="00DB67BE" w:rsidRPr="005B0732" w:rsidRDefault="00DB67BE" w:rsidP="00DB67BE">
      <w:pPr>
        <w:spacing w:after="160"/>
        <w:jc w:val="both"/>
        <w:rPr>
          <w:rFonts w:ascii="Arial" w:hAnsi="Arial" w:cs="Arial"/>
          <w:i/>
          <w:sz w:val="20"/>
          <w:szCs w:val="20"/>
        </w:rPr>
      </w:pPr>
      <w:proofErr w:type="spellStart"/>
      <w:r w:rsidRPr="005B0732">
        <w:rPr>
          <w:rFonts w:ascii="Arial" w:hAnsi="Arial" w:cs="Arial"/>
          <w:i/>
          <w:sz w:val="20"/>
          <w:szCs w:val="20"/>
        </w:rPr>
        <w:t>The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United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States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Pharmacopoeia</w:t>
      </w:r>
      <w:proofErr w:type="spellEnd"/>
      <w:r w:rsidRPr="005B0732">
        <w:rPr>
          <w:rFonts w:ascii="Arial" w:hAnsi="Arial" w:cs="Arial"/>
          <w:i/>
          <w:sz w:val="20"/>
          <w:szCs w:val="20"/>
        </w:rPr>
        <w:t xml:space="preserve"> 34, 2011. </w:t>
      </w:r>
      <w:proofErr w:type="spellStart"/>
      <w:r w:rsidRPr="005B0732">
        <w:rPr>
          <w:rFonts w:ascii="Arial" w:hAnsi="Arial" w:cs="Arial"/>
          <w:i/>
          <w:sz w:val="20"/>
          <w:szCs w:val="20"/>
        </w:rPr>
        <w:t>Pharmaceutical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compounding-sterile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preparations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Rockville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United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States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Pharmacopeial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Convention</w:t>
      </w:r>
      <w:proofErr w:type="spellEnd"/>
      <w:r w:rsidRPr="005B0732">
        <w:rPr>
          <w:rFonts w:ascii="Arial" w:hAnsi="Arial" w:cs="Arial"/>
          <w:i/>
          <w:sz w:val="20"/>
          <w:szCs w:val="20"/>
        </w:rPr>
        <w:t>, pp. 363 -361.</w:t>
      </w:r>
    </w:p>
    <w:p w14:paraId="77A51393" w14:textId="77777777" w:rsidR="00DB67BE" w:rsidRPr="005B0732" w:rsidRDefault="00DB67BE" w:rsidP="00DB67BE">
      <w:pPr>
        <w:pStyle w:val="Brezrazmikov"/>
        <w:spacing w:line="276" w:lineRule="auto"/>
        <w:jc w:val="both"/>
        <w:rPr>
          <w:rFonts w:ascii="Arial" w:hAnsi="Arial" w:cs="Arial"/>
          <w:b/>
          <w:sz w:val="20"/>
          <w:szCs w:val="20"/>
        </w:rPr>
      </w:pPr>
    </w:p>
    <w:p w14:paraId="12ECDB47"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III. SNEMANJE ELEKTROKARDIOGRAMA</w:t>
      </w:r>
    </w:p>
    <w:p w14:paraId="23A4E36C" w14:textId="77777777" w:rsidR="00DB67BE" w:rsidRPr="005B0732" w:rsidRDefault="00DB67BE" w:rsidP="00DB67BE">
      <w:pPr>
        <w:pStyle w:val="Brezrazmikov"/>
        <w:spacing w:line="276" w:lineRule="auto"/>
        <w:jc w:val="both"/>
        <w:rPr>
          <w:rFonts w:ascii="Arial" w:hAnsi="Arial" w:cs="Arial"/>
          <w:sz w:val="20"/>
          <w:szCs w:val="20"/>
        </w:rPr>
      </w:pPr>
    </w:p>
    <w:p w14:paraId="07B57BA8" w14:textId="77777777" w:rsidR="00DB67BE" w:rsidRPr="005B0732" w:rsidRDefault="00DB67BE" w:rsidP="00DB67BE">
      <w:pPr>
        <w:pStyle w:val="Odstavekseznama"/>
        <w:shd w:val="clear" w:color="auto" w:fill="FFFFFF"/>
        <w:spacing w:after="240"/>
        <w:ind w:left="0" w:right="567"/>
        <w:jc w:val="both"/>
        <w:rPr>
          <w:rFonts w:ascii="Arial" w:hAnsi="Arial" w:cs="Arial"/>
          <w:sz w:val="20"/>
          <w:szCs w:val="20"/>
        </w:rPr>
      </w:pPr>
      <w:r w:rsidRPr="005B0732">
        <w:rPr>
          <w:rFonts w:ascii="Arial" w:hAnsi="Arial" w:cs="Arial"/>
          <w:b/>
          <w:sz w:val="20"/>
          <w:szCs w:val="20"/>
        </w:rPr>
        <w:t xml:space="preserve">1. </w:t>
      </w:r>
      <w:proofErr w:type="spellStart"/>
      <w:r w:rsidRPr="005B0732">
        <w:rPr>
          <w:rFonts w:ascii="Arial" w:hAnsi="Arial" w:cs="Arial"/>
          <w:b/>
          <w:sz w:val="20"/>
          <w:szCs w:val="20"/>
        </w:rPr>
        <w:t>Elektrokardiografija</w:t>
      </w:r>
      <w:proofErr w:type="spellEnd"/>
      <w:r w:rsidRPr="005B0732">
        <w:rPr>
          <w:rFonts w:ascii="Arial" w:hAnsi="Arial" w:cs="Arial"/>
          <w:sz w:val="20"/>
          <w:szCs w:val="20"/>
        </w:rPr>
        <w:t xml:space="preserve"> </w:t>
      </w:r>
    </w:p>
    <w:p w14:paraId="58559234" w14:textId="55388CC3" w:rsidR="00DB67BE" w:rsidRPr="005B0732" w:rsidRDefault="00DB67BE" w:rsidP="00DB67BE">
      <w:pPr>
        <w:pStyle w:val="Brezrazmikov"/>
        <w:spacing w:line="276" w:lineRule="auto"/>
        <w:jc w:val="both"/>
        <w:rPr>
          <w:rFonts w:ascii="Arial" w:hAnsi="Arial" w:cs="Arial"/>
          <w:sz w:val="20"/>
          <w:szCs w:val="20"/>
        </w:rPr>
      </w:pPr>
      <w:proofErr w:type="spellStart"/>
      <w:r w:rsidRPr="005B0732">
        <w:rPr>
          <w:rFonts w:ascii="Arial" w:hAnsi="Arial" w:cs="Arial"/>
          <w:sz w:val="20"/>
          <w:szCs w:val="20"/>
          <w:lang w:eastAsia="sl-SI"/>
        </w:rPr>
        <w:t>Elektrokardiografija</w:t>
      </w:r>
      <w:proofErr w:type="spellEnd"/>
      <w:r w:rsidRPr="005B0732">
        <w:rPr>
          <w:rFonts w:ascii="Arial" w:hAnsi="Arial" w:cs="Arial"/>
          <w:sz w:val="20"/>
          <w:szCs w:val="20"/>
          <w:lang w:eastAsia="sl-SI"/>
        </w:rPr>
        <w:t xml:space="preserve"> (v </w:t>
      </w:r>
      <w:r w:rsidR="00DC5063">
        <w:rPr>
          <w:rFonts w:ascii="Arial" w:hAnsi="Arial" w:cs="Arial"/>
          <w:sz w:val="20"/>
          <w:szCs w:val="20"/>
          <w:lang w:eastAsia="sl-SI"/>
        </w:rPr>
        <w:t>nadaljnjem besedilu:</w:t>
      </w:r>
      <w:r w:rsidRPr="005B0732">
        <w:rPr>
          <w:rFonts w:ascii="Arial" w:hAnsi="Arial" w:cs="Arial"/>
          <w:sz w:val="20"/>
          <w:szCs w:val="20"/>
          <w:lang w:eastAsia="sl-SI"/>
        </w:rPr>
        <w:t xml:space="preserve"> EKG) </w:t>
      </w:r>
      <w:r w:rsidRPr="005B0732">
        <w:rPr>
          <w:rFonts w:ascii="Arial" w:hAnsi="Arial" w:cs="Arial"/>
          <w:sz w:val="20"/>
          <w:szCs w:val="20"/>
        </w:rPr>
        <w:t xml:space="preserve">je hitra, preprosta in neboleča preiskava, med katero se električni impulzi iz srca zapišejo na tekočem traku papirja. Je ena izmed osnovnih preiskovalnih metod v medicini, predvsem pa je pomembna v diagnostiki in zdravljenju srčnih obolenj. EKG je časovni posnetek električne aktivnosti srca. Srce tvori elektrokemične impulze, ki se širijo po njem. Ti povzročijo krčenje ter sproščanje srčnih celic v pravem zaporedju, kar vodi do prečrpavanja krvi. Električna napetost se širi naprej skozi tkiva in tako jo lahko zaznamo tudi na površini kože. </w:t>
      </w:r>
    </w:p>
    <w:p w14:paraId="65D6BB3E"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Indikacije za snemanje EKG so med drugimi ob bolečini v prsnem košu, ob sumu na miokardni infarkt ali ishemično bolezen srca, ob pojavu motenj srčnega ritma, sistemskih boleznih, ki prizadenejo srce in drugo. Elektrokardiograf je naprava, ki meri električno aktivnost srca kot funkcijo časa in prikazuje njen potek na papirju ali zaslonu. Z njim lahko merimo srčni utrip, preverjamo rednost utripanja srca, določamo srčno os, zadebelitev srčne mišice, zaznamo ishemične poškodbe na posameznih delih srca, motnje v električni aktivnosti, delovanje srčnih spodbujevalnikov, zaznamo motnje v elektrolitskem ravnovesju, vpliv toksičnih snovi in zdravil, bolezni dihalnega in živčnega sistema ter zunanje vplive (hipotermija) (</w:t>
      </w:r>
      <w:proofErr w:type="spellStart"/>
      <w:r w:rsidRPr="005B0732">
        <w:rPr>
          <w:rFonts w:ascii="Arial" w:hAnsi="Arial" w:cs="Arial"/>
          <w:sz w:val="20"/>
          <w:szCs w:val="20"/>
        </w:rPr>
        <w:t>CrawFord</w:t>
      </w:r>
      <w:proofErr w:type="spellEnd"/>
      <w:r w:rsidRPr="005B0732">
        <w:rPr>
          <w:rFonts w:ascii="Arial" w:hAnsi="Arial" w:cs="Arial"/>
          <w:sz w:val="20"/>
          <w:szCs w:val="20"/>
        </w:rPr>
        <w:t xml:space="preserve"> &amp; </w:t>
      </w:r>
      <w:proofErr w:type="spellStart"/>
      <w:r w:rsidRPr="005B0732">
        <w:rPr>
          <w:rFonts w:ascii="Arial" w:hAnsi="Arial" w:cs="Arial"/>
          <w:sz w:val="20"/>
          <w:szCs w:val="20"/>
        </w:rPr>
        <w:t>Doherty</w:t>
      </w:r>
      <w:proofErr w:type="spellEnd"/>
      <w:r w:rsidRPr="005B0732">
        <w:rPr>
          <w:rFonts w:ascii="Arial" w:hAnsi="Arial" w:cs="Arial"/>
          <w:sz w:val="20"/>
          <w:szCs w:val="20"/>
        </w:rPr>
        <w:t xml:space="preserve">, 2011). </w:t>
      </w:r>
    </w:p>
    <w:p w14:paraId="79DA1801" w14:textId="77777777" w:rsidR="00DB67BE" w:rsidRPr="005B0732" w:rsidRDefault="00DB67BE" w:rsidP="00DB67BE">
      <w:pPr>
        <w:pStyle w:val="Brezrazmikov"/>
        <w:spacing w:line="276" w:lineRule="auto"/>
        <w:jc w:val="both"/>
        <w:rPr>
          <w:rFonts w:ascii="Arial" w:hAnsi="Arial" w:cs="Arial"/>
          <w:sz w:val="20"/>
          <w:szCs w:val="20"/>
        </w:rPr>
      </w:pPr>
    </w:p>
    <w:p w14:paraId="3ED7E070"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EKG se je tradicionalno uporabljal le v bolnišničnem okolju za pomoč zdravniku pri prepoznavanju, diagnosticiranju in zdravljenju pacientov. Napredek v tehnologiji danes omogoča snemanje in oddajanje 12</w:t>
      </w:r>
      <w:r>
        <w:rPr>
          <w:rFonts w:ascii="Arial" w:hAnsi="Arial" w:cs="Arial"/>
          <w:sz w:val="20"/>
          <w:szCs w:val="20"/>
        </w:rPr>
        <w:t>-</w:t>
      </w:r>
      <w:r w:rsidRPr="005B0732">
        <w:rPr>
          <w:rFonts w:ascii="Arial" w:hAnsi="Arial" w:cs="Arial"/>
          <w:sz w:val="20"/>
          <w:szCs w:val="20"/>
        </w:rPr>
        <w:t xml:space="preserve">kanalnega EKG zapisa tudi v </w:t>
      </w:r>
      <w:proofErr w:type="spellStart"/>
      <w:r w:rsidRPr="005B0732">
        <w:rPr>
          <w:rFonts w:ascii="Arial" w:hAnsi="Arial" w:cs="Arial"/>
          <w:sz w:val="20"/>
          <w:szCs w:val="20"/>
        </w:rPr>
        <w:t>predbolnišničnem</w:t>
      </w:r>
      <w:proofErr w:type="spellEnd"/>
      <w:r w:rsidRPr="005B0732">
        <w:rPr>
          <w:rFonts w:ascii="Arial" w:hAnsi="Arial" w:cs="Arial"/>
          <w:sz w:val="20"/>
          <w:szCs w:val="20"/>
        </w:rPr>
        <w:t xml:space="preserve"> okolju. Številni potencialni dejavniki pri snemanju EKG zapisa negativno vplivajo na postopek snemanja in interpretacijo 12</w:t>
      </w:r>
      <w:r>
        <w:rPr>
          <w:rFonts w:ascii="Arial" w:hAnsi="Arial" w:cs="Arial"/>
          <w:sz w:val="20"/>
          <w:szCs w:val="20"/>
        </w:rPr>
        <w:t>-</w:t>
      </w:r>
      <w:r w:rsidRPr="005B0732">
        <w:rPr>
          <w:rFonts w:ascii="Arial" w:hAnsi="Arial" w:cs="Arial"/>
          <w:sz w:val="20"/>
          <w:szCs w:val="20"/>
        </w:rPr>
        <w:t xml:space="preserve">kanalnega EKG zapisa. </w:t>
      </w:r>
      <w:r w:rsidRPr="005B0732">
        <w:rPr>
          <w:rFonts w:ascii="Arial" w:hAnsi="Arial" w:cs="Arial"/>
          <w:sz w:val="20"/>
          <w:szCs w:val="20"/>
        </w:rPr>
        <w:lastRenderedPageBreak/>
        <w:t>Odkloni, ki jih pri tem zaznamo, so definirani kot nenormalnosti v EKG zapisu, ki niso odraz električne aktivnosti srca. Tako povzročeni odkloni lahko vodijo v napačno interpretacijo, postavljanje diagnoze in ukrepanje. Razloge za odklone lahko delimo na fiziološke (notranje) in nefiziološke (zunanje) (</w:t>
      </w:r>
      <w:proofErr w:type="spellStart"/>
      <w:r w:rsidRPr="005B0732">
        <w:rPr>
          <w:rFonts w:ascii="Arial" w:hAnsi="Arial" w:cs="Arial"/>
          <w:sz w:val="20"/>
          <w:szCs w:val="20"/>
        </w:rPr>
        <w:t>Kligfield</w:t>
      </w:r>
      <w:proofErr w:type="spellEnd"/>
      <w:r w:rsidRPr="005B0732">
        <w:rPr>
          <w:rFonts w:ascii="Arial" w:hAnsi="Arial" w:cs="Arial"/>
          <w:sz w:val="20"/>
          <w:szCs w:val="20"/>
        </w:rPr>
        <w:t xml:space="preserve">, et </w:t>
      </w:r>
      <w:proofErr w:type="spellStart"/>
      <w:r w:rsidRPr="005B0732">
        <w:rPr>
          <w:rFonts w:ascii="Arial" w:hAnsi="Arial" w:cs="Arial"/>
          <w:sz w:val="20"/>
          <w:szCs w:val="20"/>
        </w:rPr>
        <w:t>al</w:t>
      </w:r>
      <w:proofErr w:type="spellEnd"/>
      <w:r w:rsidRPr="005B0732">
        <w:rPr>
          <w:rFonts w:ascii="Arial" w:hAnsi="Arial" w:cs="Arial"/>
          <w:sz w:val="20"/>
          <w:szCs w:val="20"/>
        </w:rPr>
        <w:t>., 2007).</w:t>
      </w:r>
    </w:p>
    <w:p w14:paraId="7ACA0F1C" w14:textId="77777777" w:rsidR="00DB67BE" w:rsidRPr="005B0732" w:rsidRDefault="00DB67BE" w:rsidP="00DB67BE">
      <w:pPr>
        <w:pStyle w:val="Brezrazmikov"/>
        <w:spacing w:line="276" w:lineRule="auto"/>
        <w:jc w:val="both"/>
        <w:rPr>
          <w:rFonts w:ascii="Arial" w:hAnsi="Arial" w:cs="Arial"/>
          <w:sz w:val="20"/>
          <w:szCs w:val="20"/>
        </w:rPr>
      </w:pPr>
    </w:p>
    <w:p w14:paraId="34B2B0FD"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V študijah ugotavljajo, da tako zdravniki kot </w:t>
      </w:r>
      <w:r>
        <w:rPr>
          <w:rFonts w:ascii="Arial" w:hAnsi="Arial" w:cs="Arial"/>
          <w:sz w:val="20"/>
          <w:szCs w:val="20"/>
        </w:rPr>
        <w:t>izvajalci zdravstvene nege p</w:t>
      </w:r>
      <w:r w:rsidRPr="005B0732">
        <w:rPr>
          <w:rFonts w:ascii="Arial" w:hAnsi="Arial" w:cs="Arial"/>
          <w:sz w:val="20"/>
          <w:szCs w:val="20"/>
        </w:rPr>
        <w:t>ogosto (v 50 %) napačno namestijo elektrode (</w:t>
      </w:r>
      <w:proofErr w:type="spellStart"/>
      <w:r w:rsidRPr="005B0732">
        <w:rPr>
          <w:rFonts w:ascii="Arial" w:hAnsi="Arial" w:cs="Arial"/>
          <w:sz w:val="20"/>
          <w:szCs w:val="20"/>
        </w:rPr>
        <w:t>prekordialne</w:t>
      </w:r>
      <w:proofErr w:type="spellEnd"/>
      <w:r w:rsidRPr="005B0732">
        <w:rPr>
          <w:rFonts w:ascii="Arial" w:hAnsi="Arial" w:cs="Arial"/>
          <w:sz w:val="20"/>
          <w:szCs w:val="20"/>
        </w:rPr>
        <w:t xml:space="preserve"> elek</w:t>
      </w:r>
      <w:r>
        <w:rPr>
          <w:rFonts w:ascii="Arial" w:hAnsi="Arial" w:cs="Arial"/>
          <w:sz w:val="20"/>
          <w:szCs w:val="20"/>
        </w:rPr>
        <w:t>t</w:t>
      </w:r>
      <w:r w:rsidRPr="005B0732">
        <w:rPr>
          <w:rFonts w:ascii="Arial" w:hAnsi="Arial" w:cs="Arial"/>
          <w:sz w:val="20"/>
          <w:szCs w:val="20"/>
        </w:rPr>
        <w:t xml:space="preserve">rode – napačna previsoka namestitev elektrodi C1 in C2), posledično se pojavijo spremembe v P valu (Garcia- </w:t>
      </w:r>
      <w:proofErr w:type="spellStart"/>
      <w:r w:rsidRPr="005B0732">
        <w:rPr>
          <w:rFonts w:ascii="Arial" w:hAnsi="Arial" w:cs="Arial"/>
          <w:sz w:val="20"/>
          <w:szCs w:val="20"/>
        </w:rPr>
        <w:t>Niebla</w:t>
      </w:r>
      <w:proofErr w:type="spellEnd"/>
      <w:r w:rsidRPr="005B0732">
        <w:rPr>
          <w:rFonts w:ascii="Arial" w:hAnsi="Arial" w:cs="Arial"/>
          <w:sz w:val="20"/>
          <w:szCs w:val="20"/>
        </w:rPr>
        <w:t xml:space="preserve">, 2009). Zaradi napačno postavljenih elektrod lahko pride do napačno postavljene diagnoze. Zato je zelo pomembno znanje osebe, ki izvede snemanje. </w:t>
      </w:r>
    </w:p>
    <w:p w14:paraId="463CB1A7" w14:textId="77777777" w:rsidR="00DB67BE" w:rsidRPr="005B0732" w:rsidRDefault="00DB67BE" w:rsidP="00DB67BE">
      <w:pPr>
        <w:pStyle w:val="Brezrazmikov"/>
        <w:spacing w:line="276" w:lineRule="auto"/>
        <w:jc w:val="both"/>
        <w:rPr>
          <w:rFonts w:ascii="Arial" w:hAnsi="Arial" w:cs="Arial"/>
          <w:sz w:val="20"/>
          <w:szCs w:val="20"/>
        </w:rPr>
      </w:pPr>
    </w:p>
    <w:p w14:paraId="2178220C" w14:textId="77777777" w:rsidR="00DB67BE" w:rsidRPr="005B0732" w:rsidRDefault="00DB67BE" w:rsidP="00DB67BE">
      <w:pPr>
        <w:pStyle w:val="Brezrazmikov"/>
        <w:spacing w:line="276" w:lineRule="auto"/>
        <w:jc w:val="both"/>
        <w:rPr>
          <w:rFonts w:ascii="Arial" w:hAnsi="Arial" w:cs="Arial"/>
          <w:sz w:val="20"/>
          <w:szCs w:val="20"/>
        </w:rPr>
      </w:pPr>
      <w:r>
        <w:rPr>
          <w:rFonts w:ascii="Arial" w:hAnsi="Arial" w:cs="Arial"/>
          <w:sz w:val="20"/>
          <w:szCs w:val="20"/>
        </w:rPr>
        <w:t>Izvajalec zdravstvene nege</w:t>
      </w:r>
      <w:r w:rsidRPr="005B0732">
        <w:rPr>
          <w:rFonts w:ascii="Arial" w:hAnsi="Arial" w:cs="Arial"/>
          <w:sz w:val="20"/>
          <w:szCs w:val="20"/>
        </w:rPr>
        <w:t>, ki snema EKG</w:t>
      </w:r>
      <w:r>
        <w:rPr>
          <w:rFonts w:ascii="Arial" w:hAnsi="Arial" w:cs="Arial"/>
          <w:sz w:val="20"/>
          <w:szCs w:val="20"/>
        </w:rPr>
        <w:t>,</w:t>
      </w:r>
      <w:r w:rsidRPr="005B0732">
        <w:rPr>
          <w:rFonts w:ascii="Arial" w:hAnsi="Arial" w:cs="Arial"/>
          <w:sz w:val="20"/>
          <w:szCs w:val="20"/>
        </w:rPr>
        <w:t xml:space="preserve"> mora aparat poznati in biti kompetent</w:t>
      </w:r>
      <w:r>
        <w:rPr>
          <w:rFonts w:ascii="Arial" w:hAnsi="Arial" w:cs="Arial"/>
          <w:sz w:val="20"/>
          <w:szCs w:val="20"/>
        </w:rPr>
        <w:t>e</w:t>
      </w:r>
      <w:r w:rsidRPr="005B0732">
        <w:rPr>
          <w:rFonts w:ascii="Arial" w:hAnsi="Arial" w:cs="Arial"/>
          <w:sz w:val="20"/>
          <w:szCs w:val="20"/>
        </w:rPr>
        <w:t xml:space="preserve">n za izvedbo postopka. Vloga </w:t>
      </w:r>
      <w:r>
        <w:rPr>
          <w:rFonts w:ascii="Arial" w:hAnsi="Arial" w:cs="Arial"/>
          <w:sz w:val="20"/>
          <w:szCs w:val="20"/>
        </w:rPr>
        <w:t>izvajalcev zdravstvene nege</w:t>
      </w:r>
      <w:r w:rsidRPr="005B0732">
        <w:rPr>
          <w:rFonts w:ascii="Arial" w:hAnsi="Arial" w:cs="Arial"/>
          <w:sz w:val="20"/>
          <w:szCs w:val="20"/>
        </w:rPr>
        <w:t xml:space="preserve"> ni samo pravilno izvesti postopek snemanja EKG zapisa, ampak tudi zdravnika pravočasno opozoriti na nekatere osnovne spremembe v zapisu, ki se odražajo v pacientovem zdravstvenem stanju (</w:t>
      </w:r>
      <w:proofErr w:type="spellStart"/>
      <w:r w:rsidRPr="005B0732">
        <w:rPr>
          <w:rFonts w:ascii="Arial" w:hAnsi="Arial" w:cs="Arial"/>
          <w:sz w:val="20"/>
          <w:szCs w:val="20"/>
        </w:rPr>
        <w:t>Cadogan</w:t>
      </w:r>
      <w:proofErr w:type="spellEnd"/>
      <w:r w:rsidRPr="005B0732">
        <w:rPr>
          <w:rFonts w:ascii="Arial" w:hAnsi="Arial" w:cs="Arial"/>
          <w:sz w:val="20"/>
          <w:szCs w:val="20"/>
        </w:rPr>
        <w:t xml:space="preserve"> &amp; </w:t>
      </w:r>
      <w:proofErr w:type="spellStart"/>
      <w:r w:rsidRPr="005B0732">
        <w:rPr>
          <w:rFonts w:ascii="Arial" w:hAnsi="Arial" w:cs="Arial"/>
          <w:sz w:val="20"/>
          <w:szCs w:val="20"/>
        </w:rPr>
        <w:t>Nickson</w:t>
      </w:r>
      <w:proofErr w:type="spellEnd"/>
      <w:r w:rsidRPr="005B0732">
        <w:rPr>
          <w:rFonts w:ascii="Arial" w:hAnsi="Arial" w:cs="Arial"/>
          <w:sz w:val="20"/>
          <w:szCs w:val="20"/>
        </w:rPr>
        <w:t xml:space="preserve">, 2012). </w:t>
      </w:r>
    </w:p>
    <w:p w14:paraId="18BED9B0" w14:textId="77777777" w:rsidR="00DB67BE" w:rsidRPr="005B0732" w:rsidRDefault="00DB67BE" w:rsidP="00DB67BE">
      <w:pPr>
        <w:pStyle w:val="Brezrazmikov"/>
        <w:spacing w:line="276" w:lineRule="auto"/>
        <w:jc w:val="both"/>
        <w:rPr>
          <w:rFonts w:ascii="Arial" w:hAnsi="Arial" w:cs="Arial"/>
          <w:sz w:val="20"/>
          <w:szCs w:val="20"/>
        </w:rPr>
      </w:pPr>
    </w:p>
    <w:p w14:paraId="6CB1F8AC"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Prepoznava možnih sprememb v EKG zapisu</w:t>
      </w:r>
      <w:r>
        <w:rPr>
          <w:rFonts w:ascii="Arial" w:hAnsi="Arial" w:cs="Arial"/>
          <w:sz w:val="20"/>
          <w:szCs w:val="20"/>
        </w:rPr>
        <w:t>,</w:t>
      </w:r>
      <w:r w:rsidRPr="005B0732">
        <w:rPr>
          <w:rFonts w:ascii="Arial" w:hAnsi="Arial" w:cs="Arial"/>
          <w:sz w:val="20"/>
          <w:szCs w:val="20"/>
        </w:rPr>
        <w:t xml:space="preserve"> povezanih z značilnimi kliničnimi znaki</w:t>
      </w:r>
      <w:r>
        <w:rPr>
          <w:rFonts w:ascii="Arial" w:hAnsi="Arial" w:cs="Arial"/>
          <w:sz w:val="20"/>
          <w:szCs w:val="20"/>
        </w:rPr>
        <w:t>,</w:t>
      </w:r>
      <w:r w:rsidRPr="005B0732">
        <w:rPr>
          <w:rFonts w:ascii="Arial" w:hAnsi="Arial" w:cs="Arial"/>
          <w:sz w:val="20"/>
          <w:szCs w:val="20"/>
        </w:rPr>
        <w:t xml:space="preserve"> omogoča diplomirani medicinski sestri, da s svojim strokovnim znanjem in usposobljenostjo pomembno vpliva k zmanjšanju morebitnih zapletov pri pacientih. Pri snemanju EKG diplomirana medicinska sestra v svoje delo aktivno vključuje </w:t>
      </w:r>
      <w:proofErr w:type="spellStart"/>
      <w:r w:rsidRPr="005B0732">
        <w:rPr>
          <w:rFonts w:ascii="Arial" w:hAnsi="Arial" w:cs="Arial"/>
          <w:sz w:val="20"/>
          <w:szCs w:val="20"/>
        </w:rPr>
        <w:t>zdravstvenovzgojno</w:t>
      </w:r>
      <w:proofErr w:type="spellEnd"/>
      <w:r w:rsidRPr="005B0732">
        <w:rPr>
          <w:rFonts w:ascii="Arial" w:hAnsi="Arial" w:cs="Arial"/>
          <w:sz w:val="20"/>
          <w:szCs w:val="20"/>
        </w:rPr>
        <w:t xml:space="preserve"> delo. Za svoje delo potrebuje širok spekter znanja tako s področja osnov elektrokardiograma in patoloških sprememb v EKG. Nenehno se mora dodatno izobraževati in spremljati novosti na področju kardiologije in poznavanja posameznih simptomov in znakov bolezni (Balažic </w:t>
      </w:r>
      <w:proofErr w:type="spellStart"/>
      <w:r w:rsidRPr="005B0732">
        <w:rPr>
          <w:rFonts w:ascii="Arial" w:hAnsi="Arial" w:cs="Arial"/>
          <w:sz w:val="20"/>
          <w:szCs w:val="20"/>
        </w:rPr>
        <w:t>Gjura</w:t>
      </w:r>
      <w:proofErr w:type="spellEnd"/>
      <w:r w:rsidRPr="005B0732">
        <w:rPr>
          <w:rFonts w:ascii="Arial" w:hAnsi="Arial" w:cs="Arial"/>
          <w:sz w:val="20"/>
          <w:szCs w:val="20"/>
        </w:rPr>
        <w:t xml:space="preserve">, 2012). </w:t>
      </w:r>
    </w:p>
    <w:p w14:paraId="029DC01F" w14:textId="77777777" w:rsidR="00DB67BE" w:rsidRPr="005B0732" w:rsidRDefault="00DB67BE" w:rsidP="00DB67BE">
      <w:pPr>
        <w:pStyle w:val="Brezrazmikov"/>
        <w:spacing w:line="276" w:lineRule="auto"/>
        <w:jc w:val="both"/>
        <w:rPr>
          <w:rFonts w:ascii="Arial" w:hAnsi="Arial" w:cs="Arial"/>
          <w:b/>
          <w:color w:val="444444"/>
          <w:sz w:val="20"/>
          <w:szCs w:val="20"/>
        </w:rPr>
      </w:pPr>
    </w:p>
    <w:p w14:paraId="78E00C72"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2. Razlaga poklicne aktivnosti SNEMANJE ELEKTROKARDIOGRAMA</w:t>
      </w:r>
    </w:p>
    <w:p w14:paraId="464A718B" w14:textId="77777777" w:rsidR="00DB67BE" w:rsidRPr="005B0732" w:rsidRDefault="00DB67BE" w:rsidP="00DB67BE">
      <w:pPr>
        <w:pStyle w:val="Brezrazmikov"/>
        <w:spacing w:line="276" w:lineRule="auto"/>
        <w:jc w:val="both"/>
        <w:rPr>
          <w:rFonts w:ascii="Arial" w:hAnsi="Arial" w:cs="Arial"/>
          <w:sz w:val="20"/>
          <w:szCs w:val="20"/>
        </w:rPr>
      </w:pPr>
    </w:p>
    <w:p w14:paraId="30F2C347" w14:textId="77777777" w:rsidR="00DB67BE" w:rsidRPr="005B0732" w:rsidRDefault="00DB67BE" w:rsidP="00DB67BE">
      <w:pPr>
        <w:pStyle w:val="Brezrazmikov"/>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sidRPr="005B0732">
        <w:rPr>
          <w:rFonts w:ascii="Arial" w:hAnsi="Arial" w:cs="Arial"/>
          <w:sz w:val="20"/>
          <w:szCs w:val="20"/>
        </w:rPr>
        <w:t>Indikacijo za snemanje EKG poda zdravnik</w:t>
      </w:r>
      <w:r>
        <w:rPr>
          <w:rFonts w:ascii="Arial" w:hAnsi="Arial" w:cs="Arial"/>
          <w:sz w:val="20"/>
          <w:szCs w:val="20"/>
        </w:rPr>
        <w:t xml:space="preserve">. Lahko tudi </w:t>
      </w:r>
      <w:r w:rsidRPr="005B0732">
        <w:rPr>
          <w:rFonts w:ascii="Arial" w:hAnsi="Arial" w:cs="Arial"/>
          <w:sz w:val="20"/>
          <w:szCs w:val="20"/>
        </w:rPr>
        <w:t xml:space="preserve">diplomirana medicinska sestra v okviru ambulante družinske medicine. Snemanje EKG je kompetenca diplomirane medicinske sestre, vendar lahko snemanje EKG pod določenimi pogoji izvede tehnik zdravstvene nege. </w:t>
      </w:r>
    </w:p>
    <w:p w14:paraId="6C3A5634" w14:textId="77777777" w:rsidR="00DB67BE" w:rsidRPr="005B0732" w:rsidRDefault="00DB67BE" w:rsidP="00DB67BE">
      <w:pPr>
        <w:pStyle w:val="Brezrazmikov"/>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p>
    <w:p w14:paraId="1509F9CF" w14:textId="77777777" w:rsidR="00DB67BE" w:rsidRPr="005B0732" w:rsidRDefault="00DB67BE" w:rsidP="00DB67BE">
      <w:pPr>
        <w:pStyle w:val="Brezrazmikov"/>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sidRPr="005B0732">
        <w:rPr>
          <w:rFonts w:ascii="Arial" w:hAnsi="Arial" w:cs="Arial"/>
          <w:sz w:val="20"/>
          <w:szCs w:val="20"/>
        </w:rPr>
        <w:t>Tehnik zdravstvene nege ima pristojnost snemanja EKG z omejeno odgovornostjo. Aktivnost snemanja EKG lahko tehnik zdravstvene nege izvede pri pacientih, ki niso ogroženi zaradi bolezenskega stanja. V tem primeru gre za orientacijski posnetek, ki služi kot orientacij</w:t>
      </w:r>
      <w:r>
        <w:rPr>
          <w:rFonts w:ascii="Arial" w:hAnsi="Arial" w:cs="Arial"/>
          <w:sz w:val="20"/>
          <w:szCs w:val="20"/>
        </w:rPr>
        <w:t>a</w:t>
      </w:r>
      <w:r w:rsidRPr="005B0732">
        <w:rPr>
          <w:rFonts w:ascii="Arial" w:hAnsi="Arial" w:cs="Arial"/>
          <w:sz w:val="20"/>
          <w:szCs w:val="20"/>
        </w:rPr>
        <w:t xml:space="preserve"> </w:t>
      </w:r>
      <w:r>
        <w:rPr>
          <w:rFonts w:ascii="Arial" w:hAnsi="Arial" w:cs="Arial"/>
          <w:sz w:val="20"/>
          <w:szCs w:val="20"/>
        </w:rPr>
        <w:t>pri</w:t>
      </w:r>
      <w:r w:rsidRPr="005B0732">
        <w:rPr>
          <w:rFonts w:ascii="Arial" w:hAnsi="Arial" w:cs="Arial"/>
          <w:sz w:val="20"/>
          <w:szCs w:val="20"/>
        </w:rPr>
        <w:t xml:space="preserve"> zbiranj</w:t>
      </w:r>
      <w:r>
        <w:rPr>
          <w:rFonts w:ascii="Arial" w:hAnsi="Arial" w:cs="Arial"/>
          <w:sz w:val="20"/>
          <w:szCs w:val="20"/>
        </w:rPr>
        <w:t>u</w:t>
      </w:r>
      <w:r w:rsidRPr="005B0732">
        <w:rPr>
          <w:rFonts w:ascii="Arial" w:hAnsi="Arial" w:cs="Arial"/>
          <w:sz w:val="20"/>
          <w:szCs w:val="20"/>
        </w:rPr>
        <w:t xml:space="preserve"> podatkov za dokazovanje bolezni (npr. pred operativnim posegom). </w:t>
      </w:r>
    </w:p>
    <w:p w14:paraId="3AC149D9" w14:textId="77777777" w:rsidR="00DB67BE" w:rsidRPr="005B0732" w:rsidRDefault="00DB67BE" w:rsidP="00DB67BE">
      <w:pPr>
        <w:pStyle w:val="Brezrazmikov"/>
        <w:spacing w:line="276" w:lineRule="auto"/>
        <w:jc w:val="both"/>
        <w:rPr>
          <w:rFonts w:ascii="Arial" w:hAnsi="Arial" w:cs="Arial"/>
          <w:sz w:val="20"/>
          <w:szCs w:val="20"/>
        </w:rPr>
      </w:pPr>
    </w:p>
    <w:p w14:paraId="243AE6E5"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Neposredno po izvedeni aktivnosti mora posnetek pogledati zdravnik in oceniti, </w:t>
      </w:r>
      <w:r>
        <w:rPr>
          <w:rFonts w:ascii="Arial" w:hAnsi="Arial" w:cs="Arial"/>
          <w:sz w:val="20"/>
          <w:szCs w:val="20"/>
        </w:rPr>
        <w:t>ali</w:t>
      </w:r>
      <w:r w:rsidRPr="005B0732">
        <w:rPr>
          <w:rFonts w:ascii="Arial" w:hAnsi="Arial" w:cs="Arial"/>
          <w:sz w:val="20"/>
          <w:szCs w:val="20"/>
        </w:rPr>
        <w:t xml:space="preserve"> je posnetek tehnično ustrezen</w:t>
      </w:r>
      <w:r>
        <w:rPr>
          <w:rFonts w:ascii="Arial" w:hAnsi="Arial" w:cs="Arial"/>
          <w:sz w:val="20"/>
          <w:szCs w:val="20"/>
        </w:rPr>
        <w:t xml:space="preserve"> </w:t>
      </w:r>
      <w:r w:rsidRPr="005B0732">
        <w:rPr>
          <w:rFonts w:ascii="Arial" w:hAnsi="Arial" w:cs="Arial"/>
          <w:sz w:val="20"/>
          <w:szCs w:val="20"/>
        </w:rPr>
        <w:t>in podati nadaljnja navodila.</w:t>
      </w:r>
      <w:r w:rsidRPr="00DE43C5">
        <w:rPr>
          <w:rFonts w:ascii="Arial" w:hAnsi="Arial" w:cs="Arial"/>
          <w:sz w:val="20"/>
          <w:szCs w:val="20"/>
        </w:rPr>
        <w:t xml:space="preserve"> </w:t>
      </w:r>
    </w:p>
    <w:p w14:paraId="16BC3D68" w14:textId="30BFA490" w:rsidR="009D0DE1" w:rsidRDefault="009D0DE1" w:rsidP="00DB67BE">
      <w:pPr>
        <w:pStyle w:val="Brezrazmikov"/>
        <w:spacing w:line="276" w:lineRule="auto"/>
        <w:jc w:val="both"/>
        <w:rPr>
          <w:rFonts w:ascii="Arial" w:hAnsi="Arial" w:cs="Arial"/>
          <w:b/>
          <w:sz w:val="20"/>
          <w:szCs w:val="20"/>
        </w:rPr>
      </w:pPr>
    </w:p>
    <w:p w14:paraId="4318FA0F" w14:textId="77777777" w:rsidR="007E6BDA" w:rsidRPr="005B0732" w:rsidRDefault="007E6BDA" w:rsidP="00DB67BE">
      <w:pPr>
        <w:pStyle w:val="Brezrazmikov"/>
        <w:spacing w:line="276" w:lineRule="auto"/>
        <w:jc w:val="both"/>
        <w:rPr>
          <w:rFonts w:ascii="Arial" w:hAnsi="Arial" w:cs="Arial"/>
          <w:b/>
          <w:sz w:val="20"/>
          <w:szCs w:val="20"/>
        </w:rPr>
      </w:pPr>
    </w:p>
    <w:p w14:paraId="014F1439"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t>3. Usposabljanje</w:t>
      </w:r>
    </w:p>
    <w:p w14:paraId="51C786AE" w14:textId="77777777" w:rsidR="00DB67BE" w:rsidRPr="005B0732" w:rsidRDefault="00DB67BE" w:rsidP="00DB67BE">
      <w:pPr>
        <w:keepNext/>
        <w:spacing w:before="240" w:after="60"/>
        <w:jc w:val="both"/>
        <w:outlineLvl w:val="2"/>
        <w:rPr>
          <w:rFonts w:ascii="Arial" w:hAnsi="Arial" w:cs="Arial"/>
          <w:b/>
          <w:sz w:val="20"/>
          <w:szCs w:val="20"/>
          <w:lang w:val="x-none" w:eastAsia="x-none"/>
        </w:rPr>
      </w:pPr>
      <w:r w:rsidRPr="005B0732">
        <w:rPr>
          <w:rFonts w:ascii="Arial" w:hAnsi="Arial" w:cs="Arial"/>
          <w:b/>
          <w:sz w:val="20"/>
          <w:szCs w:val="20"/>
          <w:lang w:eastAsia="x-none"/>
        </w:rPr>
        <w:t xml:space="preserve">3.1. </w:t>
      </w:r>
      <w:r w:rsidRPr="005B0732">
        <w:rPr>
          <w:rFonts w:ascii="Arial" w:hAnsi="Arial" w:cs="Arial"/>
          <w:b/>
          <w:sz w:val="20"/>
          <w:szCs w:val="20"/>
          <w:lang w:val="x-none" w:eastAsia="x-none"/>
        </w:rPr>
        <w:t>Namen in področje uporabe</w:t>
      </w:r>
    </w:p>
    <w:p w14:paraId="6E86A5FB" w14:textId="77777777" w:rsidR="00DB67BE" w:rsidRPr="005B0732" w:rsidRDefault="00DB67BE" w:rsidP="00DB67BE">
      <w:pPr>
        <w:jc w:val="both"/>
        <w:rPr>
          <w:rFonts w:ascii="Arial" w:hAnsi="Arial" w:cs="Arial"/>
          <w:sz w:val="20"/>
          <w:szCs w:val="20"/>
        </w:rPr>
      </w:pPr>
      <w:r>
        <w:rPr>
          <w:rFonts w:ascii="Arial" w:hAnsi="Arial" w:cs="Arial"/>
          <w:sz w:val="20"/>
          <w:szCs w:val="20"/>
        </w:rPr>
        <w:t>O</w:t>
      </w:r>
      <w:r w:rsidRPr="005B0732">
        <w:rPr>
          <w:rFonts w:ascii="Arial" w:hAnsi="Arial" w:cs="Arial"/>
          <w:sz w:val="20"/>
          <w:szCs w:val="20"/>
        </w:rPr>
        <w:t xml:space="preserve">snovne smernice za podelitev </w:t>
      </w:r>
      <w:r>
        <w:rPr>
          <w:rFonts w:ascii="Arial" w:hAnsi="Arial" w:cs="Arial"/>
          <w:sz w:val="20"/>
          <w:szCs w:val="20"/>
        </w:rPr>
        <w:t>strokovnega pooblastila</w:t>
      </w:r>
      <w:r w:rsidRPr="005B0732">
        <w:rPr>
          <w:rFonts w:ascii="Arial" w:hAnsi="Arial" w:cs="Arial"/>
          <w:sz w:val="20"/>
          <w:szCs w:val="20"/>
        </w:rPr>
        <w:t xml:space="preserve"> za izvajanje aktivnosti zdravstvene nege SNEMANJE EKG. </w:t>
      </w:r>
      <w:r>
        <w:rPr>
          <w:rFonts w:ascii="Arial" w:hAnsi="Arial" w:cs="Arial"/>
          <w:sz w:val="20"/>
          <w:szCs w:val="20"/>
        </w:rPr>
        <w:t>S</w:t>
      </w:r>
      <w:r w:rsidRPr="005B0732">
        <w:rPr>
          <w:rFonts w:ascii="Arial" w:hAnsi="Arial" w:cs="Arial"/>
          <w:sz w:val="20"/>
          <w:szCs w:val="20"/>
        </w:rPr>
        <w:t xml:space="preserve">mernice za podelitev </w:t>
      </w:r>
      <w:r>
        <w:rPr>
          <w:rFonts w:ascii="Arial" w:hAnsi="Arial" w:cs="Arial"/>
          <w:sz w:val="20"/>
          <w:szCs w:val="20"/>
        </w:rPr>
        <w:t>strokovnega pooblastila</w:t>
      </w:r>
      <w:r w:rsidRPr="005B0732">
        <w:rPr>
          <w:rFonts w:ascii="Arial" w:hAnsi="Arial" w:cs="Arial"/>
          <w:sz w:val="20"/>
          <w:szCs w:val="20"/>
        </w:rPr>
        <w:t xml:space="preserve"> za izvajanje omenjene aktivnosti </w:t>
      </w:r>
      <w:r>
        <w:rPr>
          <w:rFonts w:ascii="Arial" w:hAnsi="Arial" w:cs="Arial"/>
          <w:sz w:val="20"/>
          <w:szCs w:val="20"/>
        </w:rPr>
        <w:t>so</w:t>
      </w:r>
      <w:r w:rsidRPr="005B0732">
        <w:rPr>
          <w:rFonts w:ascii="Arial" w:hAnsi="Arial" w:cs="Arial"/>
          <w:sz w:val="20"/>
          <w:szCs w:val="20"/>
        </w:rPr>
        <w:t xml:space="preserve"> izključno v strokovni kompetenci glavne medicinske sestre/strokovne vodj</w:t>
      </w:r>
      <w:r>
        <w:rPr>
          <w:rFonts w:ascii="Arial" w:hAnsi="Arial" w:cs="Arial"/>
          <w:sz w:val="20"/>
          <w:szCs w:val="20"/>
        </w:rPr>
        <w:t>e</w:t>
      </w:r>
      <w:r w:rsidRPr="005B0732">
        <w:rPr>
          <w:rFonts w:ascii="Arial" w:hAnsi="Arial" w:cs="Arial"/>
          <w:sz w:val="20"/>
          <w:szCs w:val="20"/>
        </w:rPr>
        <w:t xml:space="preserve"> zdravstvene nege oddelka/enote (neposredni vodja zdravstvene nege) in odobritvijo odgovorne medicinske sestre zavoda (pomočnica direktorja/ namestnica direktorja za zdravstveno nego).</w:t>
      </w:r>
    </w:p>
    <w:p w14:paraId="3E9A870B"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lastRenderedPageBreak/>
        <w:t>3.1. Kriteriji za podelitev strokovnega pooblastila:</w:t>
      </w:r>
    </w:p>
    <w:p w14:paraId="493B8A63"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Preverjanje teoretičnega znanja in praktičnega dela pod nadzorom mentorja</w:t>
      </w:r>
      <w:r>
        <w:rPr>
          <w:rFonts w:ascii="Arial" w:hAnsi="Arial" w:cs="Arial"/>
          <w:sz w:val="20"/>
          <w:szCs w:val="20"/>
        </w:rPr>
        <w:t>, ki je vedno diplomirana medicinska sestra</w:t>
      </w:r>
      <w:r w:rsidRPr="005B0732">
        <w:rPr>
          <w:rFonts w:ascii="Arial" w:hAnsi="Arial" w:cs="Arial"/>
          <w:sz w:val="20"/>
          <w:szCs w:val="20"/>
        </w:rPr>
        <w:t>. Preverjanje poteka 1</w:t>
      </w:r>
      <w:r>
        <w:rPr>
          <w:rFonts w:ascii="Arial" w:hAnsi="Arial" w:cs="Arial"/>
          <w:sz w:val="20"/>
          <w:szCs w:val="20"/>
        </w:rPr>
        <w:t>-krat</w:t>
      </w:r>
      <w:r w:rsidRPr="005B0732">
        <w:rPr>
          <w:rFonts w:ascii="Arial" w:hAnsi="Arial" w:cs="Arial"/>
          <w:sz w:val="20"/>
          <w:szCs w:val="20"/>
        </w:rPr>
        <w:t xml:space="preserve"> letno v izbranem mesecu. </w:t>
      </w:r>
    </w:p>
    <w:p w14:paraId="0C38C632"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t xml:space="preserve">3.2. Kriteriji za vzdrževanje strokovnih pooblastil: </w:t>
      </w:r>
    </w:p>
    <w:p w14:paraId="7918118D" w14:textId="77777777" w:rsidR="00DB67BE" w:rsidRPr="00DB67BE" w:rsidRDefault="00DB67BE" w:rsidP="00DB67BE">
      <w:pPr>
        <w:jc w:val="both"/>
        <w:rPr>
          <w:rFonts w:ascii="Arial" w:hAnsi="Arial" w:cs="Arial"/>
          <w:sz w:val="20"/>
          <w:szCs w:val="20"/>
        </w:rPr>
      </w:pPr>
      <w:r w:rsidRPr="005B0732">
        <w:rPr>
          <w:rFonts w:ascii="Arial" w:hAnsi="Arial" w:cs="Arial"/>
          <w:sz w:val="20"/>
          <w:szCs w:val="20"/>
        </w:rPr>
        <w:t>Redno sodelovanje pri izvajanju EKG in preverjanje rezultatov.</w:t>
      </w:r>
    </w:p>
    <w:p w14:paraId="2B664091" w14:textId="77777777" w:rsidR="00DB67BE" w:rsidRDefault="00DB67BE" w:rsidP="00DB67BE">
      <w:pPr>
        <w:jc w:val="both"/>
        <w:rPr>
          <w:rFonts w:ascii="Arial" w:hAnsi="Arial" w:cs="Arial"/>
          <w:b/>
          <w:sz w:val="20"/>
          <w:szCs w:val="20"/>
        </w:rPr>
      </w:pPr>
      <w:r w:rsidRPr="005B0732">
        <w:rPr>
          <w:rFonts w:ascii="Arial" w:hAnsi="Arial" w:cs="Arial"/>
          <w:b/>
          <w:sz w:val="20"/>
          <w:szCs w:val="20"/>
        </w:rPr>
        <w:t xml:space="preserve">3.3. </w:t>
      </w:r>
      <w:r>
        <w:rPr>
          <w:rFonts w:ascii="Arial" w:hAnsi="Arial" w:cs="Arial"/>
          <w:b/>
          <w:sz w:val="20"/>
          <w:szCs w:val="20"/>
        </w:rPr>
        <w:t>S</w:t>
      </w:r>
      <w:r w:rsidRPr="005B0732">
        <w:rPr>
          <w:rFonts w:ascii="Arial" w:hAnsi="Arial" w:cs="Arial"/>
          <w:b/>
          <w:sz w:val="20"/>
          <w:szCs w:val="20"/>
        </w:rPr>
        <w:t xml:space="preserve">topnja znanja in samostojnega izvajanja aktivnosti </w:t>
      </w:r>
    </w:p>
    <w:p w14:paraId="0CC7B559" w14:textId="77777777" w:rsidR="00DB67BE" w:rsidRPr="00E250DB" w:rsidRDefault="00DB67BE" w:rsidP="00DB67BE">
      <w:pPr>
        <w:jc w:val="both"/>
        <w:rPr>
          <w:rFonts w:ascii="Arial" w:hAnsi="Arial" w:cs="Arial"/>
          <w:sz w:val="20"/>
          <w:szCs w:val="20"/>
        </w:rPr>
      </w:pPr>
      <w:r w:rsidRPr="00E250DB">
        <w:rPr>
          <w:rFonts w:ascii="Arial" w:hAnsi="Arial" w:cs="Arial"/>
          <w:sz w:val="20"/>
          <w:szCs w:val="20"/>
        </w:rPr>
        <w:t xml:space="preserve">Izvajalec zdravstvene dejavnosti vodi matriko znanj, v kateri je opredeljena stopnja znanja in samostojnega izvajanja za posameznega tehnika zdravstvene nege. </w:t>
      </w:r>
    </w:p>
    <w:p w14:paraId="6484D36C" w14:textId="77777777" w:rsidR="00DB67BE" w:rsidRPr="00DB67BE" w:rsidRDefault="00DB67BE" w:rsidP="00DB67BE">
      <w:pPr>
        <w:keepNext/>
        <w:spacing w:before="240" w:after="60"/>
        <w:jc w:val="both"/>
        <w:outlineLvl w:val="2"/>
        <w:rPr>
          <w:rFonts w:ascii="Arial" w:hAnsi="Arial" w:cs="Arial"/>
          <w:b/>
          <w:bCs/>
          <w:sz w:val="20"/>
          <w:szCs w:val="20"/>
          <w:lang w:eastAsia="x-none"/>
        </w:rPr>
      </w:pPr>
      <w:r w:rsidRPr="005B0732">
        <w:rPr>
          <w:rFonts w:ascii="Arial" w:hAnsi="Arial" w:cs="Arial"/>
          <w:b/>
          <w:bCs/>
          <w:sz w:val="20"/>
          <w:szCs w:val="20"/>
          <w:lang w:eastAsia="x-none"/>
        </w:rPr>
        <w:t xml:space="preserve">3.4 </w:t>
      </w:r>
      <w:r w:rsidRPr="005B0732">
        <w:rPr>
          <w:rFonts w:ascii="Arial" w:hAnsi="Arial" w:cs="Arial"/>
          <w:b/>
          <w:bCs/>
          <w:sz w:val="20"/>
          <w:szCs w:val="20"/>
          <w:lang w:val="x-none" w:eastAsia="x-none"/>
        </w:rPr>
        <w:t>Postope</w:t>
      </w:r>
      <w:r w:rsidRPr="005B0732">
        <w:rPr>
          <w:rFonts w:ascii="Arial" w:hAnsi="Arial" w:cs="Arial"/>
          <w:b/>
          <w:bCs/>
          <w:sz w:val="20"/>
          <w:szCs w:val="20"/>
          <w:lang w:eastAsia="x-none"/>
        </w:rPr>
        <w: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2118"/>
        <w:gridCol w:w="2327"/>
        <w:gridCol w:w="2384"/>
      </w:tblGrid>
      <w:tr w:rsidR="00DB67BE" w:rsidRPr="005B0732" w14:paraId="5EDDC8E1" w14:textId="77777777" w:rsidTr="006D3C4C">
        <w:tc>
          <w:tcPr>
            <w:tcW w:w="2240" w:type="dxa"/>
          </w:tcPr>
          <w:p w14:paraId="56AFC9FF" w14:textId="77777777" w:rsidR="00DB67BE" w:rsidRPr="005B0732" w:rsidRDefault="00DB67BE" w:rsidP="006D3C4C">
            <w:pPr>
              <w:jc w:val="both"/>
              <w:rPr>
                <w:rFonts w:ascii="Arial" w:hAnsi="Arial" w:cs="Arial"/>
                <w:b/>
                <w:sz w:val="20"/>
                <w:szCs w:val="20"/>
              </w:rPr>
            </w:pPr>
            <w:r w:rsidRPr="005B0732">
              <w:rPr>
                <w:rFonts w:ascii="Arial" w:hAnsi="Arial" w:cs="Arial"/>
                <w:b/>
                <w:sz w:val="20"/>
                <w:szCs w:val="20"/>
              </w:rPr>
              <w:t>Aktivnost</w:t>
            </w:r>
          </w:p>
        </w:tc>
        <w:tc>
          <w:tcPr>
            <w:tcW w:w="2118" w:type="dxa"/>
          </w:tcPr>
          <w:p w14:paraId="30E52DD4" w14:textId="77777777" w:rsidR="00DB67BE" w:rsidRPr="005B0732" w:rsidRDefault="00DB67BE" w:rsidP="006D3C4C">
            <w:pPr>
              <w:jc w:val="both"/>
              <w:rPr>
                <w:rFonts w:ascii="Arial" w:hAnsi="Arial" w:cs="Arial"/>
                <w:b/>
                <w:sz w:val="20"/>
                <w:szCs w:val="20"/>
              </w:rPr>
            </w:pPr>
            <w:r w:rsidRPr="005B0732">
              <w:rPr>
                <w:rFonts w:ascii="Arial" w:hAnsi="Arial" w:cs="Arial"/>
                <w:b/>
                <w:sz w:val="20"/>
                <w:szCs w:val="20"/>
              </w:rPr>
              <w:t>Kriteriji za podelitev SP</w:t>
            </w:r>
          </w:p>
        </w:tc>
        <w:tc>
          <w:tcPr>
            <w:tcW w:w="2327" w:type="dxa"/>
          </w:tcPr>
          <w:p w14:paraId="631BF0F6" w14:textId="77777777" w:rsidR="00DB67BE" w:rsidRPr="005B0732" w:rsidRDefault="00DB67BE" w:rsidP="006D3C4C">
            <w:pPr>
              <w:jc w:val="both"/>
              <w:rPr>
                <w:rFonts w:ascii="Arial" w:hAnsi="Arial" w:cs="Arial"/>
                <w:b/>
                <w:sz w:val="20"/>
                <w:szCs w:val="20"/>
              </w:rPr>
            </w:pPr>
            <w:r w:rsidRPr="005B0732">
              <w:rPr>
                <w:rFonts w:ascii="Arial" w:hAnsi="Arial" w:cs="Arial"/>
                <w:b/>
                <w:sz w:val="20"/>
                <w:szCs w:val="20"/>
              </w:rPr>
              <w:t>Kriteriji za vzdrževanje SP</w:t>
            </w:r>
          </w:p>
        </w:tc>
        <w:tc>
          <w:tcPr>
            <w:tcW w:w="2377" w:type="dxa"/>
          </w:tcPr>
          <w:p w14:paraId="41F7EA21" w14:textId="77777777" w:rsidR="00DB67BE" w:rsidRPr="005B0732" w:rsidRDefault="00DB67BE" w:rsidP="006D3C4C">
            <w:pPr>
              <w:jc w:val="both"/>
              <w:rPr>
                <w:rFonts w:ascii="Arial" w:hAnsi="Arial" w:cs="Arial"/>
                <w:b/>
                <w:sz w:val="20"/>
                <w:szCs w:val="20"/>
              </w:rPr>
            </w:pPr>
            <w:r w:rsidRPr="005B0732">
              <w:rPr>
                <w:rFonts w:ascii="Arial" w:hAnsi="Arial" w:cs="Arial"/>
                <w:b/>
                <w:sz w:val="20"/>
                <w:szCs w:val="20"/>
              </w:rPr>
              <w:t>Usposabljanje/delavni</w:t>
            </w:r>
            <w:r>
              <w:rPr>
                <w:rFonts w:ascii="Arial" w:hAnsi="Arial" w:cs="Arial"/>
                <w:b/>
                <w:sz w:val="20"/>
                <w:szCs w:val="20"/>
              </w:rPr>
              <w:t>-</w:t>
            </w:r>
            <w:proofErr w:type="spellStart"/>
            <w:r w:rsidRPr="005B0732">
              <w:rPr>
                <w:rFonts w:ascii="Arial" w:hAnsi="Arial" w:cs="Arial"/>
                <w:b/>
                <w:sz w:val="20"/>
                <w:szCs w:val="20"/>
              </w:rPr>
              <w:t>ce</w:t>
            </w:r>
            <w:proofErr w:type="spellEnd"/>
          </w:p>
        </w:tc>
      </w:tr>
      <w:tr w:rsidR="00DB67BE" w:rsidRPr="005B0732" w14:paraId="4DCF27F5" w14:textId="77777777" w:rsidTr="006D3C4C">
        <w:trPr>
          <w:trHeight w:val="469"/>
        </w:trPr>
        <w:tc>
          <w:tcPr>
            <w:tcW w:w="2240" w:type="dxa"/>
          </w:tcPr>
          <w:p w14:paraId="7D705838"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Snemanje EKG – tehnik zdravstvene nege</w:t>
            </w:r>
          </w:p>
        </w:tc>
        <w:tc>
          <w:tcPr>
            <w:tcW w:w="2118" w:type="dxa"/>
          </w:tcPr>
          <w:p w14:paraId="59F55F8B"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50 samostojno izvedenih snemanj pod nadzorom mentorja</w:t>
            </w:r>
            <w:r>
              <w:rPr>
                <w:rFonts w:ascii="Arial" w:hAnsi="Arial" w:cs="Arial"/>
                <w:sz w:val="20"/>
                <w:szCs w:val="20"/>
              </w:rPr>
              <w:t xml:space="preserve"> –</w:t>
            </w:r>
            <w:r w:rsidRPr="005B0732">
              <w:rPr>
                <w:rFonts w:ascii="Arial" w:hAnsi="Arial" w:cs="Arial"/>
                <w:sz w:val="20"/>
                <w:szCs w:val="20"/>
              </w:rPr>
              <w:t xml:space="preserve"> dipl. m. s.</w:t>
            </w:r>
          </w:p>
        </w:tc>
        <w:tc>
          <w:tcPr>
            <w:tcW w:w="2327" w:type="dxa"/>
          </w:tcPr>
          <w:p w14:paraId="355F336F"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 xml:space="preserve">Vsaj 50 samostojno opravljenih aktivnosti letno. </w:t>
            </w:r>
          </w:p>
          <w:p w14:paraId="2044FE4C" w14:textId="77777777" w:rsidR="00DB67BE" w:rsidRPr="005B0732" w:rsidRDefault="00DB67BE" w:rsidP="006D3C4C">
            <w:pPr>
              <w:jc w:val="both"/>
              <w:rPr>
                <w:rFonts w:ascii="Arial" w:hAnsi="Arial" w:cs="Arial"/>
                <w:sz w:val="20"/>
                <w:szCs w:val="20"/>
              </w:rPr>
            </w:pPr>
          </w:p>
        </w:tc>
        <w:tc>
          <w:tcPr>
            <w:tcW w:w="2377" w:type="dxa"/>
          </w:tcPr>
          <w:p w14:paraId="11DC5C57" w14:textId="77777777" w:rsidR="00DB67BE" w:rsidRPr="005B0732" w:rsidRDefault="00DB67BE" w:rsidP="006D3C4C">
            <w:pPr>
              <w:jc w:val="both"/>
              <w:rPr>
                <w:rFonts w:ascii="Arial" w:hAnsi="Arial" w:cs="Arial"/>
                <w:sz w:val="20"/>
                <w:szCs w:val="20"/>
              </w:rPr>
            </w:pPr>
            <w:r w:rsidRPr="005B0732">
              <w:rPr>
                <w:rFonts w:ascii="Arial" w:hAnsi="Arial" w:cs="Arial"/>
                <w:sz w:val="20"/>
                <w:szCs w:val="20"/>
              </w:rPr>
              <w:t>Udeležba na delavnici na 3 leta</w:t>
            </w:r>
            <w:r>
              <w:rPr>
                <w:rFonts w:ascii="Arial" w:hAnsi="Arial" w:cs="Arial"/>
                <w:sz w:val="20"/>
                <w:szCs w:val="20"/>
              </w:rPr>
              <w:t>*</w:t>
            </w:r>
          </w:p>
        </w:tc>
      </w:tr>
    </w:tbl>
    <w:p w14:paraId="1F3CBE3E" w14:textId="77777777" w:rsidR="00DB67BE" w:rsidRPr="005B0732" w:rsidRDefault="00DB67BE" w:rsidP="00DB67BE">
      <w:pPr>
        <w:jc w:val="both"/>
        <w:rPr>
          <w:rFonts w:ascii="Arial" w:hAnsi="Arial" w:cs="Arial"/>
          <w:sz w:val="20"/>
          <w:szCs w:val="20"/>
        </w:rPr>
      </w:pPr>
      <w:r>
        <w:rPr>
          <w:rFonts w:ascii="Arial" w:hAnsi="Arial" w:cs="Arial"/>
          <w:sz w:val="20"/>
          <w:szCs w:val="20"/>
        </w:rPr>
        <w:t>*Usposabljanje mora obsegati teoretične in praktične vsebine in mora trajati vsaj 3 ure.</w:t>
      </w:r>
    </w:p>
    <w:p w14:paraId="785B1B00"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t>Literatura</w:t>
      </w:r>
    </w:p>
    <w:p w14:paraId="5A27BDF8"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Balažič </w:t>
      </w:r>
      <w:proofErr w:type="spellStart"/>
      <w:r w:rsidRPr="005B0732">
        <w:rPr>
          <w:rFonts w:ascii="Arial" w:hAnsi="Arial" w:cs="Arial"/>
          <w:i/>
          <w:sz w:val="20"/>
          <w:szCs w:val="20"/>
        </w:rPr>
        <w:t>Gjura</w:t>
      </w:r>
      <w:proofErr w:type="spellEnd"/>
      <w:r w:rsidRPr="005B0732">
        <w:rPr>
          <w:rFonts w:ascii="Arial" w:hAnsi="Arial" w:cs="Arial"/>
          <w:i/>
          <w:sz w:val="20"/>
          <w:szCs w:val="20"/>
        </w:rPr>
        <w:t xml:space="preserve">, A., 2012. Vloga medicinske sestre v kardiološki ambulanti. In: E. </w:t>
      </w:r>
      <w:proofErr w:type="spellStart"/>
      <w:r w:rsidRPr="005B0732">
        <w:rPr>
          <w:rFonts w:ascii="Arial" w:hAnsi="Arial" w:cs="Arial"/>
          <w:i/>
          <w:sz w:val="20"/>
          <w:szCs w:val="20"/>
        </w:rPr>
        <w:t>Kavš</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ed</w:t>
      </w:r>
      <w:proofErr w:type="spellEnd"/>
      <w:r w:rsidRPr="005B0732">
        <w:rPr>
          <w:rFonts w:ascii="Arial" w:hAnsi="Arial" w:cs="Arial"/>
          <w:i/>
          <w:sz w:val="20"/>
          <w:szCs w:val="20"/>
        </w:rPr>
        <w:t>. Zdravstvena nega – z dokazi v prakso: zbornik strokovnega seminarja. Murska Sobota, 2012. Murska Sobota: Strokovno društvo medicinskih sester, babic in zdravstvenih tehnikov Pomurje, pp. 16–17.</w:t>
      </w:r>
    </w:p>
    <w:p w14:paraId="41AFAD62"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Cadogan</w:t>
      </w:r>
      <w:proofErr w:type="spellEnd"/>
      <w:r w:rsidRPr="005B0732">
        <w:rPr>
          <w:rFonts w:ascii="Arial" w:hAnsi="Arial" w:cs="Arial"/>
          <w:i/>
          <w:sz w:val="20"/>
          <w:szCs w:val="20"/>
        </w:rPr>
        <w:t xml:space="preserve"> M. &amp; </w:t>
      </w:r>
      <w:proofErr w:type="spellStart"/>
      <w:r w:rsidRPr="005B0732">
        <w:rPr>
          <w:rFonts w:ascii="Arial" w:hAnsi="Arial" w:cs="Arial"/>
          <w:i/>
          <w:sz w:val="20"/>
          <w:szCs w:val="20"/>
        </w:rPr>
        <w:t>Nickson</w:t>
      </w:r>
      <w:proofErr w:type="spellEnd"/>
      <w:r w:rsidRPr="005B0732">
        <w:rPr>
          <w:rFonts w:ascii="Arial" w:hAnsi="Arial" w:cs="Arial"/>
          <w:i/>
          <w:sz w:val="20"/>
          <w:szCs w:val="20"/>
        </w:rPr>
        <w:t xml:space="preserve"> C., 2012. </w:t>
      </w:r>
      <w:proofErr w:type="spellStart"/>
      <w:r w:rsidRPr="005B0732">
        <w:rPr>
          <w:rFonts w:ascii="Arial" w:hAnsi="Arial" w:cs="Arial"/>
          <w:i/>
          <w:sz w:val="20"/>
          <w:szCs w:val="20"/>
        </w:rPr>
        <w:t>Life</w:t>
      </w:r>
      <w:proofErr w:type="spellEnd"/>
      <w:r w:rsidRPr="005B0732">
        <w:rPr>
          <w:rFonts w:ascii="Arial" w:hAnsi="Arial" w:cs="Arial"/>
          <w:i/>
          <w:sz w:val="20"/>
          <w:szCs w:val="20"/>
        </w:rPr>
        <w:t xml:space="preserve"> in </w:t>
      </w:r>
      <w:proofErr w:type="spellStart"/>
      <w:r w:rsidRPr="005B0732">
        <w:rPr>
          <w:rFonts w:ascii="Arial" w:hAnsi="Arial" w:cs="Arial"/>
          <w:i/>
          <w:sz w:val="20"/>
          <w:szCs w:val="20"/>
        </w:rPr>
        <w:t>the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fastlane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Available</w:t>
      </w:r>
      <w:proofErr w:type="spellEnd"/>
      <w:r w:rsidRPr="005B0732">
        <w:rPr>
          <w:rFonts w:ascii="Arial" w:hAnsi="Arial" w:cs="Arial"/>
          <w:i/>
          <w:sz w:val="20"/>
          <w:szCs w:val="20"/>
        </w:rPr>
        <w:t xml:space="preserve"> at: http://lifeinthefastlane.com/ecglibrary/pmi/15/2/2014.</w:t>
      </w:r>
      <w:r>
        <w:rPr>
          <w:rFonts w:ascii="Arial" w:hAnsi="Arial" w:cs="Arial"/>
          <w:i/>
          <w:sz w:val="20"/>
          <w:szCs w:val="20"/>
        </w:rPr>
        <w:t xml:space="preserve"> </w:t>
      </w:r>
    </w:p>
    <w:p w14:paraId="0B9B5DB9" w14:textId="77777777" w:rsidR="00DB67BE" w:rsidRPr="00DB67BE" w:rsidRDefault="00DB67BE" w:rsidP="00DB67BE">
      <w:pPr>
        <w:jc w:val="both"/>
        <w:rPr>
          <w:rFonts w:ascii="Arial" w:hAnsi="Arial" w:cs="Arial"/>
          <w:i/>
          <w:strike/>
          <w:sz w:val="20"/>
          <w:szCs w:val="20"/>
        </w:rPr>
      </w:pPr>
      <w:proofErr w:type="spellStart"/>
      <w:r w:rsidRPr="005B0732">
        <w:rPr>
          <w:rFonts w:ascii="Arial" w:hAnsi="Arial" w:cs="Arial"/>
          <w:i/>
          <w:sz w:val="20"/>
          <w:szCs w:val="20"/>
        </w:rPr>
        <w:t>CrawFord</w:t>
      </w:r>
      <w:proofErr w:type="spellEnd"/>
      <w:r w:rsidRPr="005B0732">
        <w:rPr>
          <w:rFonts w:ascii="Arial" w:hAnsi="Arial" w:cs="Arial"/>
          <w:i/>
          <w:sz w:val="20"/>
          <w:szCs w:val="20"/>
        </w:rPr>
        <w:t xml:space="preserve">, J. &amp; </w:t>
      </w:r>
      <w:proofErr w:type="spellStart"/>
      <w:r w:rsidRPr="005B0732">
        <w:rPr>
          <w:rFonts w:ascii="Arial" w:hAnsi="Arial" w:cs="Arial"/>
          <w:i/>
          <w:sz w:val="20"/>
          <w:szCs w:val="20"/>
        </w:rPr>
        <w:t>Doherty</w:t>
      </w:r>
      <w:proofErr w:type="spellEnd"/>
      <w:r w:rsidRPr="005B0732">
        <w:rPr>
          <w:rFonts w:ascii="Arial" w:hAnsi="Arial" w:cs="Arial"/>
          <w:i/>
          <w:sz w:val="20"/>
          <w:szCs w:val="20"/>
        </w:rPr>
        <w:t xml:space="preserve">, L., 2011. </w:t>
      </w:r>
      <w:proofErr w:type="spellStart"/>
      <w:r w:rsidRPr="005B0732">
        <w:rPr>
          <w:rFonts w:ascii="Arial" w:hAnsi="Arial" w:cs="Arial"/>
          <w:i/>
          <w:sz w:val="20"/>
          <w:szCs w:val="20"/>
        </w:rPr>
        <w:t>Practical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aspect</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of</w:t>
      </w:r>
      <w:proofErr w:type="spellEnd"/>
      <w:r w:rsidRPr="005B0732">
        <w:rPr>
          <w:rFonts w:ascii="Arial" w:hAnsi="Arial" w:cs="Arial"/>
          <w:i/>
          <w:sz w:val="20"/>
          <w:szCs w:val="20"/>
        </w:rPr>
        <w:t xml:space="preserve"> ECG </w:t>
      </w:r>
      <w:proofErr w:type="spellStart"/>
      <w:r w:rsidRPr="005B0732">
        <w:rPr>
          <w:rFonts w:ascii="Arial" w:hAnsi="Arial" w:cs="Arial"/>
          <w:i/>
          <w:sz w:val="20"/>
          <w:szCs w:val="20"/>
        </w:rPr>
        <w:t>recording</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Keswick</w:t>
      </w:r>
      <w:proofErr w:type="spellEnd"/>
      <w:r w:rsidRPr="005B0732">
        <w:rPr>
          <w:rFonts w:ascii="Arial" w:hAnsi="Arial" w:cs="Arial"/>
          <w:i/>
          <w:sz w:val="20"/>
          <w:szCs w:val="20"/>
        </w:rPr>
        <w:t xml:space="preserve">: M &amp; K </w:t>
      </w:r>
      <w:proofErr w:type="spellStart"/>
      <w:r w:rsidRPr="005B0732">
        <w:rPr>
          <w:rFonts w:ascii="Arial" w:hAnsi="Arial" w:cs="Arial"/>
          <w:i/>
          <w:sz w:val="20"/>
          <w:szCs w:val="20"/>
        </w:rPr>
        <w:t>Update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Ltd</w:t>
      </w:r>
      <w:proofErr w:type="spellEnd"/>
      <w:r w:rsidRPr="005B0732">
        <w:rPr>
          <w:rFonts w:ascii="Arial" w:hAnsi="Arial" w:cs="Arial"/>
          <w:i/>
          <w:sz w:val="20"/>
          <w:szCs w:val="20"/>
        </w:rPr>
        <w:t>, pp.</w:t>
      </w:r>
      <w:r w:rsidRPr="005B0732" w:rsidDel="00F04338">
        <w:rPr>
          <w:rFonts w:ascii="Arial" w:hAnsi="Arial" w:cs="Arial"/>
          <w:i/>
          <w:sz w:val="20"/>
          <w:szCs w:val="20"/>
        </w:rPr>
        <w:t xml:space="preserve"> </w:t>
      </w:r>
      <w:r w:rsidRPr="005B0732">
        <w:rPr>
          <w:rFonts w:ascii="Arial" w:hAnsi="Arial" w:cs="Arial"/>
          <w:i/>
          <w:sz w:val="20"/>
          <w:szCs w:val="20"/>
        </w:rPr>
        <w:t xml:space="preserve">65–85. </w:t>
      </w:r>
    </w:p>
    <w:p w14:paraId="626742DE" w14:textId="77777777" w:rsidR="00DB67BE" w:rsidRPr="00DB67BE" w:rsidRDefault="00DB67BE" w:rsidP="00DB67BE">
      <w:pPr>
        <w:jc w:val="both"/>
        <w:rPr>
          <w:rFonts w:ascii="Arial" w:hAnsi="Arial" w:cs="Arial"/>
          <w:i/>
          <w:sz w:val="20"/>
          <w:szCs w:val="20"/>
        </w:rPr>
      </w:pPr>
      <w:proofErr w:type="spellStart"/>
      <w:r w:rsidRPr="005B0732">
        <w:rPr>
          <w:rFonts w:ascii="Arial" w:hAnsi="Arial" w:cs="Arial"/>
          <w:i/>
          <w:sz w:val="20"/>
          <w:szCs w:val="20"/>
        </w:rPr>
        <w:t>Kligfield</w:t>
      </w:r>
      <w:proofErr w:type="spellEnd"/>
      <w:r w:rsidRPr="005B0732">
        <w:rPr>
          <w:rFonts w:ascii="Arial" w:hAnsi="Arial" w:cs="Arial"/>
          <w:i/>
          <w:sz w:val="20"/>
          <w:szCs w:val="20"/>
        </w:rPr>
        <w:t xml:space="preserve">, P., </w:t>
      </w:r>
      <w:proofErr w:type="spellStart"/>
      <w:r w:rsidRPr="005B0732">
        <w:rPr>
          <w:rFonts w:ascii="Arial" w:hAnsi="Arial" w:cs="Arial"/>
          <w:i/>
          <w:sz w:val="20"/>
          <w:szCs w:val="20"/>
        </w:rPr>
        <w:t>Gettes</w:t>
      </w:r>
      <w:proofErr w:type="spellEnd"/>
      <w:r w:rsidRPr="005B0732">
        <w:rPr>
          <w:rFonts w:ascii="Arial" w:hAnsi="Arial" w:cs="Arial"/>
          <w:i/>
          <w:sz w:val="20"/>
          <w:szCs w:val="20"/>
        </w:rPr>
        <w:t xml:space="preserve">, L.S., </w:t>
      </w:r>
      <w:proofErr w:type="spellStart"/>
      <w:r w:rsidRPr="005B0732">
        <w:rPr>
          <w:rFonts w:ascii="Arial" w:hAnsi="Arial" w:cs="Arial"/>
          <w:i/>
          <w:sz w:val="20"/>
          <w:szCs w:val="20"/>
        </w:rPr>
        <w:t>Bailey</w:t>
      </w:r>
      <w:proofErr w:type="spellEnd"/>
      <w:r w:rsidRPr="005B0732">
        <w:rPr>
          <w:rFonts w:ascii="Arial" w:hAnsi="Arial" w:cs="Arial"/>
          <w:i/>
          <w:sz w:val="20"/>
          <w:szCs w:val="20"/>
        </w:rPr>
        <w:t xml:space="preserve">, J.J., </w:t>
      </w:r>
      <w:proofErr w:type="spellStart"/>
      <w:r w:rsidRPr="005B0732">
        <w:rPr>
          <w:rFonts w:ascii="Arial" w:hAnsi="Arial" w:cs="Arial"/>
          <w:i/>
          <w:sz w:val="20"/>
          <w:szCs w:val="20"/>
        </w:rPr>
        <w:t>Childers</w:t>
      </w:r>
      <w:proofErr w:type="spellEnd"/>
      <w:r w:rsidRPr="005B0732">
        <w:rPr>
          <w:rFonts w:ascii="Arial" w:hAnsi="Arial" w:cs="Arial"/>
          <w:i/>
          <w:sz w:val="20"/>
          <w:szCs w:val="20"/>
        </w:rPr>
        <w:t xml:space="preserve">, R., </w:t>
      </w:r>
      <w:proofErr w:type="spellStart"/>
      <w:r w:rsidRPr="005B0732">
        <w:rPr>
          <w:rFonts w:ascii="Arial" w:hAnsi="Arial" w:cs="Arial"/>
          <w:i/>
          <w:sz w:val="20"/>
          <w:szCs w:val="20"/>
        </w:rPr>
        <w:t>Deal</w:t>
      </w:r>
      <w:proofErr w:type="spellEnd"/>
      <w:r w:rsidRPr="005B0732">
        <w:rPr>
          <w:rFonts w:ascii="Arial" w:hAnsi="Arial" w:cs="Arial"/>
          <w:i/>
          <w:sz w:val="20"/>
          <w:szCs w:val="20"/>
        </w:rPr>
        <w:t xml:space="preserve">, B.J. &amp; </w:t>
      </w:r>
      <w:proofErr w:type="spellStart"/>
      <w:r w:rsidRPr="005B0732">
        <w:rPr>
          <w:rFonts w:ascii="Arial" w:hAnsi="Arial" w:cs="Arial"/>
          <w:i/>
          <w:sz w:val="20"/>
          <w:szCs w:val="20"/>
        </w:rPr>
        <w:t>Hancock</w:t>
      </w:r>
      <w:proofErr w:type="spellEnd"/>
      <w:r w:rsidRPr="005B0732">
        <w:rPr>
          <w:rFonts w:ascii="Arial" w:hAnsi="Arial" w:cs="Arial"/>
          <w:i/>
          <w:sz w:val="20"/>
          <w:szCs w:val="20"/>
        </w:rPr>
        <w:t xml:space="preserve">, E.W., 2007. </w:t>
      </w:r>
      <w:proofErr w:type="spellStart"/>
      <w:r w:rsidRPr="005B0732">
        <w:rPr>
          <w:rFonts w:ascii="Arial" w:hAnsi="Arial" w:cs="Arial"/>
          <w:i/>
          <w:sz w:val="20"/>
          <w:szCs w:val="20"/>
        </w:rPr>
        <w:t>Recommendations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for</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the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standardization</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and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interpretation</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of</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the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electrocardiogram</w:t>
      </w:r>
      <w:proofErr w:type="spellEnd"/>
      <w:r w:rsidRPr="005B0732">
        <w:rPr>
          <w:rFonts w:ascii="Arial" w:hAnsi="Arial" w:cs="Arial"/>
          <w:i/>
          <w:sz w:val="20"/>
          <w:szCs w:val="20"/>
        </w:rPr>
        <w:t xml:space="preserve">: Part I: </w:t>
      </w:r>
      <w:proofErr w:type="spellStart"/>
      <w:r w:rsidRPr="005B0732">
        <w:rPr>
          <w:rFonts w:ascii="Arial" w:hAnsi="Arial" w:cs="Arial"/>
          <w:i/>
          <w:sz w:val="20"/>
          <w:szCs w:val="20"/>
        </w:rPr>
        <w:t>The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electrocardiogram</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and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its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technology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Circulation</w:t>
      </w:r>
      <w:proofErr w:type="spellEnd"/>
      <w:r w:rsidRPr="005B0732">
        <w:rPr>
          <w:rFonts w:ascii="Arial" w:hAnsi="Arial" w:cs="Arial"/>
          <w:i/>
          <w:sz w:val="20"/>
          <w:szCs w:val="20"/>
        </w:rPr>
        <w:t>, 115(10), pp. 1306–1324.</w:t>
      </w:r>
    </w:p>
    <w:p w14:paraId="2E7D357C" w14:textId="77777777" w:rsidR="00DB67BE" w:rsidRPr="005B0732" w:rsidRDefault="00DB67BE" w:rsidP="00DB67BE">
      <w:pPr>
        <w:pStyle w:val="Brezrazmikov"/>
        <w:spacing w:line="276" w:lineRule="auto"/>
        <w:jc w:val="both"/>
        <w:rPr>
          <w:rFonts w:ascii="Arial" w:hAnsi="Arial" w:cs="Arial"/>
          <w:b/>
          <w:i/>
          <w:sz w:val="20"/>
          <w:szCs w:val="20"/>
        </w:rPr>
      </w:pPr>
    </w:p>
    <w:p w14:paraId="1479B309" w14:textId="77777777" w:rsidR="00DB67BE" w:rsidRPr="005B0732" w:rsidRDefault="00DB67BE" w:rsidP="00DB67BE">
      <w:pPr>
        <w:pStyle w:val="Brezrazmikov"/>
        <w:spacing w:line="276" w:lineRule="auto"/>
        <w:jc w:val="both"/>
        <w:rPr>
          <w:rFonts w:ascii="Arial" w:hAnsi="Arial" w:cs="Arial"/>
          <w:b/>
          <w:i/>
          <w:sz w:val="20"/>
          <w:szCs w:val="20"/>
        </w:rPr>
      </w:pPr>
    </w:p>
    <w:p w14:paraId="1BD623B5"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IV. ASPIRACIJA DIHALNIH POTI SKOZI TRAHEOSTOMO ALI KANILO</w:t>
      </w:r>
    </w:p>
    <w:p w14:paraId="01249C84" w14:textId="77777777" w:rsidR="00DB67BE" w:rsidRPr="005B0732" w:rsidRDefault="00DB67BE" w:rsidP="00DB67BE">
      <w:pPr>
        <w:pStyle w:val="Brezrazmikov"/>
        <w:spacing w:line="276" w:lineRule="auto"/>
        <w:jc w:val="both"/>
        <w:rPr>
          <w:rFonts w:ascii="Arial" w:hAnsi="Arial" w:cs="Arial"/>
          <w:sz w:val="20"/>
          <w:szCs w:val="20"/>
        </w:rPr>
      </w:pPr>
    </w:p>
    <w:p w14:paraId="74952B8C"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t>1. Aspiracija preko trahealne kanile</w:t>
      </w:r>
    </w:p>
    <w:p w14:paraId="19B49186" w14:textId="757D070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Trahealna kanila je umetna dihalna pot (v </w:t>
      </w:r>
      <w:r w:rsidR="00DC5063">
        <w:rPr>
          <w:rFonts w:ascii="Arial" w:hAnsi="Arial" w:cs="Arial"/>
          <w:sz w:val="20"/>
          <w:szCs w:val="20"/>
        </w:rPr>
        <w:t>nadaljnjem besedilu:</w:t>
      </w:r>
      <w:r w:rsidRPr="005B0732">
        <w:rPr>
          <w:rFonts w:ascii="Arial" w:hAnsi="Arial" w:cs="Arial"/>
          <w:sz w:val="20"/>
          <w:szCs w:val="20"/>
        </w:rPr>
        <w:t xml:space="preserve"> trahealna kanila)</w:t>
      </w:r>
      <w:r>
        <w:rPr>
          <w:rFonts w:ascii="Arial" w:hAnsi="Arial" w:cs="Arial"/>
          <w:sz w:val="20"/>
          <w:szCs w:val="20"/>
        </w:rPr>
        <w:t>,</w:t>
      </w:r>
      <w:r w:rsidRPr="005B0732">
        <w:rPr>
          <w:rFonts w:ascii="Arial" w:hAnsi="Arial" w:cs="Arial"/>
          <w:sz w:val="20"/>
          <w:szCs w:val="20"/>
        </w:rPr>
        <w:t xml:space="preserve"> vstavljena v trahejo po opravljeni traheotomiji. S pravilno uporabo trahealne kanile lahko dosežemo podaljšano umetno </w:t>
      </w:r>
      <w:r w:rsidRPr="005B0732">
        <w:rPr>
          <w:rFonts w:ascii="Arial" w:hAnsi="Arial" w:cs="Arial"/>
          <w:sz w:val="20"/>
          <w:szCs w:val="20"/>
        </w:rPr>
        <w:lastRenderedPageBreak/>
        <w:t>ventilacijo, zaobidemo obstrukcijo v zgornji dihalni poti in omogočamo dostop do izločkov iz respiratornega trakta (Ceglar, 2008).</w:t>
      </w:r>
    </w:p>
    <w:p w14:paraId="3F3F83D7"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Kašelj je aktivni mehanizem za odstranjevanje izločka iz dihalnih poti. Če pacient ne more kašljati, mu očistimo dihalno pot z aspiracijo dihalnih poti (Raca, 2008).</w:t>
      </w:r>
    </w:p>
    <w:p w14:paraId="02B1B7DC"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Trahealne aspiracije izločkov iz respiratornega trakta so potrebne in nujne intervencije v zdravstveni negi pacienta s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Primerna aspiracija stimulira refleks kašljanja in preprečuje nabiranje izločka, ki lahko potencialno zapre trahealno kanilo (Raca, 2008). </w:t>
      </w:r>
    </w:p>
    <w:p w14:paraId="76E723D9"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Dobro opazovanje pacienta, sprememb v stanju respiratornega sistema in zgodnje intervencije lahko preprečijo komplikacije, ki nastanejo zaradi spremenjene dihalne poti. Takoj po operaciji (traheotomiji) je odgovornost diplomirane medicinske sestre in tehnika zdravstvene nege skrb za pacientovo dihanje. To vključuje zagotovitev prostih dihalnih poti, opazovanje (zvokov, frekvence, izločka) pacientovega dihanja in ocena možnih zapletov po operaciji (</w:t>
      </w:r>
      <w:proofErr w:type="spellStart"/>
      <w:r w:rsidRPr="005B0732">
        <w:rPr>
          <w:rFonts w:ascii="Arial" w:hAnsi="Arial" w:cs="Arial"/>
          <w:sz w:val="20"/>
          <w:szCs w:val="20"/>
        </w:rPr>
        <w:t>Billau</w:t>
      </w:r>
      <w:proofErr w:type="spellEnd"/>
      <w:r w:rsidRPr="005B0732">
        <w:rPr>
          <w:rFonts w:ascii="Arial" w:hAnsi="Arial" w:cs="Arial"/>
          <w:sz w:val="20"/>
          <w:szCs w:val="20"/>
        </w:rPr>
        <w:t>, 2004).</w:t>
      </w:r>
    </w:p>
    <w:p w14:paraId="1C572D21" w14:textId="77777777" w:rsidR="00DB67BE" w:rsidRDefault="00DB67BE" w:rsidP="00DB67BE">
      <w:pPr>
        <w:jc w:val="both"/>
        <w:rPr>
          <w:rFonts w:ascii="Arial" w:hAnsi="Arial" w:cs="Arial"/>
          <w:sz w:val="20"/>
          <w:szCs w:val="20"/>
        </w:rPr>
      </w:pPr>
      <w:r w:rsidRPr="005B0732">
        <w:rPr>
          <w:rFonts w:ascii="Arial" w:hAnsi="Arial" w:cs="Arial"/>
          <w:sz w:val="20"/>
          <w:szCs w:val="20"/>
        </w:rPr>
        <w:t>Že med samo operacijo lahko pride do zapletov</w:t>
      </w:r>
      <w:r>
        <w:rPr>
          <w:rFonts w:ascii="Arial" w:hAnsi="Arial" w:cs="Arial"/>
          <w:sz w:val="20"/>
          <w:szCs w:val="20"/>
        </w:rPr>
        <w:t>,</w:t>
      </w:r>
      <w:r w:rsidRPr="005B0732">
        <w:rPr>
          <w:rFonts w:ascii="Arial" w:hAnsi="Arial" w:cs="Arial"/>
          <w:sz w:val="20"/>
          <w:szCs w:val="20"/>
        </w:rPr>
        <w:t xml:space="preserve"> kot so: krvavitev, </w:t>
      </w:r>
      <w:proofErr w:type="spellStart"/>
      <w:r w:rsidRPr="005B0732">
        <w:rPr>
          <w:rFonts w:ascii="Arial" w:hAnsi="Arial" w:cs="Arial"/>
          <w:sz w:val="20"/>
          <w:szCs w:val="20"/>
        </w:rPr>
        <w:t>pnevmotoraks</w:t>
      </w:r>
      <w:proofErr w:type="spellEnd"/>
      <w:r w:rsidRPr="005B0732">
        <w:rPr>
          <w:rFonts w:ascii="Arial" w:hAnsi="Arial" w:cs="Arial"/>
          <w:sz w:val="20"/>
          <w:szCs w:val="20"/>
        </w:rPr>
        <w:t xml:space="preserve"> in podkožni emfizem.</w:t>
      </w:r>
    </w:p>
    <w:p w14:paraId="576B07C1"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Zaplete po traheotomiji delimo na zgodnje in pozne:</w:t>
      </w:r>
    </w:p>
    <w:p w14:paraId="40155CDE" w14:textId="77777777" w:rsidR="00DB67BE" w:rsidRPr="005B0732" w:rsidRDefault="00DB67BE" w:rsidP="00FC0BFD">
      <w:pPr>
        <w:pStyle w:val="Odstavekseznama"/>
        <w:numPr>
          <w:ilvl w:val="0"/>
          <w:numId w:val="12"/>
        </w:numPr>
        <w:spacing w:after="160"/>
        <w:ind w:left="426"/>
        <w:jc w:val="both"/>
        <w:rPr>
          <w:rFonts w:ascii="Arial" w:hAnsi="Arial" w:cs="Arial"/>
          <w:sz w:val="20"/>
          <w:szCs w:val="20"/>
        </w:rPr>
      </w:pPr>
      <w:r w:rsidRPr="005B0732">
        <w:rPr>
          <w:rFonts w:ascii="Arial" w:hAnsi="Arial" w:cs="Arial"/>
          <w:sz w:val="20"/>
          <w:szCs w:val="20"/>
        </w:rPr>
        <w:t xml:space="preserve">zgodnji zapleti se pojavijo v prvem tednu po izvedeni traheotomiji </w:t>
      </w:r>
      <w:r>
        <w:rPr>
          <w:rFonts w:ascii="Arial" w:hAnsi="Arial" w:cs="Arial"/>
          <w:sz w:val="20"/>
          <w:szCs w:val="20"/>
        </w:rPr>
        <w:t>–</w:t>
      </w:r>
      <w:r w:rsidRPr="005B0732">
        <w:rPr>
          <w:rFonts w:ascii="Arial" w:hAnsi="Arial" w:cs="Arial"/>
          <w:sz w:val="20"/>
          <w:szCs w:val="20"/>
        </w:rPr>
        <w:t xml:space="preserve"> krvavitev, podkožni emfizem, </w:t>
      </w:r>
      <w:proofErr w:type="spellStart"/>
      <w:r w:rsidRPr="005B0732">
        <w:rPr>
          <w:rFonts w:ascii="Arial" w:hAnsi="Arial" w:cs="Arial"/>
          <w:sz w:val="20"/>
          <w:szCs w:val="20"/>
        </w:rPr>
        <w:t>pnevmomediastinum</w:t>
      </w:r>
      <w:proofErr w:type="spellEnd"/>
      <w:r w:rsidRPr="005B0732">
        <w:rPr>
          <w:rFonts w:ascii="Arial" w:hAnsi="Arial" w:cs="Arial"/>
          <w:sz w:val="20"/>
          <w:szCs w:val="20"/>
        </w:rPr>
        <w:t>, apn</w:t>
      </w:r>
      <w:r>
        <w:rPr>
          <w:rFonts w:ascii="Arial" w:hAnsi="Arial" w:cs="Arial"/>
          <w:sz w:val="20"/>
          <w:szCs w:val="20"/>
        </w:rPr>
        <w:t>ej</w:t>
      </w:r>
      <w:r w:rsidRPr="005B0732">
        <w:rPr>
          <w:rFonts w:ascii="Arial" w:hAnsi="Arial" w:cs="Arial"/>
          <w:sz w:val="20"/>
          <w:szCs w:val="20"/>
        </w:rPr>
        <w:t>a, zamašitev kanile ter izpad kanile</w:t>
      </w:r>
      <w:r>
        <w:rPr>
          <w:rFonts w:ascii="Arial" w:hAnsi="Arial" w:cs="Arial"/>
          <w:sz w:val="20"/>
          <w:szCs w:val="20"/>
        </w:rPr>
        <w:t xml:space="preserve">; </w:t>
      </w:r>
    </w:p>
    <w:p w14:paraId="0E987DC1" w14:textId="77777777" w:rsidR="00DB67BE" w:rsidRPr="005B0732" w:rsidRDefault="00DB67BE" w:rsidP="00FC0BFD">
      <w:pPr>
        <w:pStyle w:val="Odstavekseznama"/>
        <w:numPr>
          <w:ilvl w:val="0"/>
          <w:numId w:val="12"/>
        </w:numPr>
        <w:spacing w:after="160"/>
        <w:ind w:left="426"/>
        <w:jc w:val="both"/>
        <w:rPr>
          <w:rFonts w:ascii="Arial" w:hAnsi="Arial" w:cs="Arial"/>
          <w:sz w:val="20"/>
          <w:szCs w:val="20"/>
        </w:rPr>
      </w:pPr>
      <w:r w:rsidRPr="005B0732">
        <w:rPr>
          <w:rFonts w:ascii="Arial" w:hAnsi="Arial" w:cs="Arial"/>
          <w:sz w:val="20"/>
          <w:szCs w:val="20"/>
        </w:rPr>
        <w:t xml:space="preserve">pozni zapleti so kasnejše krvavitve, mehanične poškodbe, masovna krvavitev zaradi načete arterije, subkutani emfizem, razjeda zaradi pritiska, izpad kanile, zamašitev, okužba same </w:t>
      </w:r>
      <w:proofErr w:type="spellStart"/>
      <w:r w:rsidRPr="005B0732">
        <w:rPr>
          <w:rFonts w:ascii="Arial" w:hAnsi="Arial" w:cs="Arial"/>
          <w:sz w:val="20"/>
          <w:szCs w:val="20"/>
        </w:rPr>
        <w:t>stome</w:t>
      </w:r>
      <w:proofErr w:type="spellEnd"/>
      <w:r w:rsidRPr="005B0732">
        <w:rPr>
          <w:rFonts w:ascii="Arial" w:hAnsi="Arial" w:cs="Arial"/>
          <w:sz w:val="20"/>
          <w:szCs w:val="20"/>
        </w:rPr>
        <w:t>, okužba respiratornega trakta, predvsem pljučnice (Miklavčič, 2008).</w:t>
      </w:r>
    </w:p>
    <w:p w14:paraId="0B1D0512"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Pomembno je, da v času neposredno po operaciji oziroma po traheotomiji (bodisi urgentni ali elektivni) za pacienta skrbi diplomirana medicinska sestra, ki ima znanja in veščine ter zna prepoznati in ukrepati ob zapletih. V primeru, ko je </w:t>
      </w:r>
      <w:proofErr w:type="spellStart"/>
      <w:r w:rsidRPr="005B0732">
        <w:rPr>
          <w:rFonts w:ascii="Arial" w:hAnsi="Arial" w:cs="Arial"/>
          <w:sz w:val="20"/>
          <w:szCs w:val="20"/>
        </w:rPr>
        <w:t>traheotomiran</w:t>
      </w:r>
      <w:proofErr w:type="spellEnd"/>
      <w:r w:rsidRPr="005B0732">
        <w:rPr>
          <w:rFonts w:ascii="Arial" w:hAnsi="Arial" w:cs="Arial"/>
          <w:sz w:val="20"/>
          <w:szCs w:val="20"/>
        </w:rPr>
        <w:t xml:space="preserve"> pacient zaradi poslabšanja stanja ponovno sprejet v enoto intenzivne nege/terapije, prav tako zanj prevzame skrb diplomirana medicinska sestra.</w:t>
      </w:r>
    </w:p>
    <w:p w14:paraId="7358409A" w14:textId="77777777" w:rsidR="00DB67BE" w:rsidRPr="005B0732" w:rsidRDefault="00DB67BE" w:rsidP="00DB67BE">
      <w:pPr>
        <w:jc w:val="both"/>
        <w:rPr>
          <w:rFonts w:ascii="Arial" w:hAnsi="Arial" w:cs="Arial"/>
          <w:sz w:val="20"/>
          <w:szCs w:val="20"/>
        </w:rPr>
      </w:pPr>
      <w:proofErr w:type="spellStart"/>
      <w:r w:rsidRPr="005B0732">
        <w:rPr>
          <w:rFonts w:ascii="Arial" w:hAnsi="Arial" w:cs="Arial"/>
          <w:sz w:val="20"/>
          <w:szCs w:val="20"/>
        </w:rPr>
        <w:t>Traheotomiran</w:t>
      </w:r>
      <w:proofErr w:type="spellEnd"/>
      <w:r w:rsidRPr="005B0732">
        <w:rPr>
          <w:rFonts w:ascii="Arial" w:hAnsi="Arial" w:cs="Arial"/>
          <w:sz w:val="20"/>
          <w:szCs w:val="20"/>
        </w:rPr>
        <w:t xml:space="preserve"> pacient je lahko tudi umetno ventiliran. Invazivna mehanska ventilacija poteka preko umetne dihalne poti, kot je tubus ali </w:t>
      </w:r>
      <w:proofErr w:type="spellStart"/>
      <w:r w:rsidRPr="005B0732">
        <w:rPr>
          <w:rFonts w:ascii="Arial" w:hAnsi="Arial" w:cs="Arial"/>
          <w:sz w:val="20"/>
          <w:szCs w:val="20"/>
        </w:rPr>
        <w:t>traheostomska</w:t>
      </w:r>
      <w:proofErr w:type="spellEnd"/>
      <w:r w:rsidRPr="005B0732">
        <w:rPr>
          <w:rFonts w:ascii="Arial" w:hAnsi="Arial" w:cs="Arial"/>
          <w:sz w:val="20"/>
          <w:szCs w:val="20"/>
        </w:rPr>
        <w:t xml:space="preserve"> kanila. V času uvajanja umetne ventilacije celotno zdravstveno nego izvaja diplomirana medicinska sestra, saj je takrat obravnavan v enoti intenzivne terapije zaradi intenzivnih potreb po zdravljenju in zdravstveni negi. Za prepoznavanje in ukrepanje ob hitrih/nenadnih spremembah zdravstvenega stanja je na področju</w:t>
      </w:r>
      <w:r>
        <w:rPr>
          <w:rFonts w:ascii="Arial" w:hAnsi="Arial" w:cs="Arial"/>
          <w:sz w:val="20"/>
          <w:szCs w:val="20"/>
        </w:rPr>
        <w:t xml:space="preserve"> </w:t>
      </w:r>
      <w:r w:rsidRPr="005B0732">
        <w:rPr>
          <w:rFonts w:ascii="Arial" w:hAnsi="Arial" w:cs="Arial"/>
          <w:sz w:val="20"/>
          <w:szCs w:val="20"/>
        </w:rPr>
        <w:t>zdravstvene nege usposobljena le diplomirana medicinska sestra (</w:t>
      </w:r>
      <w:proofErr w:type="spellStart"/>
      <w:r w:rsidRPr="005B0732">
        <w:rPr>
          <w:rFonts w:ascii="Arial" w:hAnsi="Arial" w:cs="Arial"/>
          <w:sz w:val="20"/>
          <w:szCs w:val="20"/>
        </w:rPr>
        <w:t>Day</w:t>
      </w:r>
      <w:proofErr w:type="spellEnd"/>
      <w:r w:rsidRPr="005B0732">
        <w:rPr>
          <w:rFonts w:ascii="Arial" w:hAnsi="Arial" w:cs="Arial"/>
          <w:sz w:val="20"/>
          <w:szCs w:val="20"/>
        </w:rPr>
        <w:t>, 2000).</w:t>
      </w:r>
    </w:p>
    <w:p w14:paraId="1BB35593" w14:textId="77777777" w:rsidR="00DB67BE" w:rsidRDefault="00DB67BE" w:rsidP="00DB67BE">
      <w:pPr>
        <w:jc w:val="both"/>
        <w:rPr>
          <w:rFonts w:ascii="Arial" w:hAnsi="Arial" w:cs="Arial"/>
          <w:sz w:val="20"/>
          <w:szCs w:val="20"/>
        </w:rPr>
      </w:pPr>
      <w:r w:rsidRPr="005B0732">
        <w:rPr>
          <w:rFonts w:ascii="Arial" w:hAnsi="Arial" w:cs="Arial"/>
          <w:sz w:val="20"/>
          <w:szCs w:val="20"/>
        </w:rPr>
        <w:t>Ko je zdravljenje akutne dihalne odpovedi končano</w:t>
      </w:r>
      <w:r>
        <w:rPr>
          <w:rFonts w:ascii="Arial" w:hAnsi="Arial" w:cs="Arial"/>
          <w:sz w:val="20"/>
          <w:szCs w:val="20"/>
        </w:rPr>
        <w:t>,</w:t>
      </w:r>
      <w:r w:rsidRPr="005B0732">
        <w:rPr>
          <w:rFonts w:ascii="Arial" w:hAnsi="Arial" w:cs="Arial"/>
          <w:sz w:val="20"/>
          <w:szCs w:val="20"/>
        </w:rPr>
        <w:t xml:space="preserve"> nastopi zdravljenje kronične dihalne odpovedi in čas, ko je </w:t>
      </w:r>
      <w:r>
        <w:rPr>
          <w:rFonts w:ascii="Arial" w:hAnsi="Arial" w:cs="Arial"/>
          <w:sz w:val="20"/>
          <w:szCs w:val="20"/>
        </w:rPr>
        <w:t>treba</w:t>
      </w:r>
      <w:r w:rsidRPr="005B0732">
        <w:rPr>
          <w:rFonts w:ascii="Arial" w:hAnsi="Arial" w:cs="Arial"/>
          <w:sz w:val="20"/>
          <w:szCs w:val="20"/>
        </w:rPr>
        <w:t xml:space="preserve"> pacienta</w:t>
      </w:r>
      <w:r>
        <w:rPr>
          <w:rFonts w:ascii="Arial" w:hAnsi="Arial" w:cs="Arial"/>
          <w:sz w:val="20"/>
          <w:szCs w:val="20"/>
        </w:rPr>
        <w:t>,</w:t>
      </w:r>
      <w:r w:rsidRPr="005B0732">
        <w:rPr>
          <w:rFonts w:ascii="Arial" w:hAnsi="Arial" w:cs="Arial"/>
          <w:sz w:val="20"/>
          <w:szCs w:val="20"/>
        </w:rPr>
        <w:t xml:space="preserve"> </w:t>
      </w:r>
      <w:r>
        <w:rPr>
          <w:rFonts w:ascii="Arial" w:hAnsi="Arial" w:cs="Arial"/>
          <w:sz w:val="20"/>
          <w:szCs w:val="20"/>
        </w:rPr>
        <w:t>če</w:t>
      </w:r>
      <w:r w:rsidRPr="005B0732">
        <w:rPr>
          <w:rFonts w:ascii="Arial" w:hAnsi="Arial" w:cs="Arial"/>
          <w:sz w:val="20"/>
          <w:szCs w:val="20"/>
        </w:rPr>
        <w:t xml:space="preserve"> je to mogoče</w:t>
      </w:r>
      <w:r>
        <w:rPr>
          <w:rFonts w:ascii="Arial" w:hAnsi="Arial" w:cs="Arial"/>
          <w:sz w:val="20"/>
          <w:szCs w:val="20"/>
        </w:rPr>
        <w:t>,</w:t>
      </w:r>
      <w:r w:rsidRPr="005B0732">
        <w:rPr>
          <w:rFonts w:ascii="Arial" w:hAnsi="Arial" w:cs="Arial"/>
          <w:sz w:val="20"/>
          <w:szCs w:val="20"/>
        </w:rPr>
        <w:t xml:space="preserve"> in njegove svojce, ki bodo morda skrbeli za pacienta v </w:t>
      </w:r>
      <w:proofErr w:type="spellStart"/>
      <w:r w:rsidRPr="005B0732">
        <w:rPr>
          <w:rFonts w:ascii="Arial" w:hAnsi="Arial" w:cs="Arial"/>
          <w:sz w:val="20"/>
          <w:szCs w:val="20"/>
        </w:rPr>
        <w:t>neakutni</w:t>
      </w:r>
      <w:proofErr w:type="spellEnd"/>
      <w:r w:rsidRPr="005B0732">
        <w:rPr>
          <w:rFonts w:ascii="Arial" w:hAnsi="Arial" w:cs="Arial"/>
          <w:sz w:val="20"/>
          <w:szCs w:val="20"/>
        </w:rPr>
        <w:t xml:space="preserve"> obravnavi, poučevati o ravnanju s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aspiracijo skozi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ter morda tudi umetno </w:t>
      </w:r>
      <w:proofErr w:type="spellStart"/>
      <w:r w:rsidRPr="005B0732">
        <w:rPr>
          <w:rFonts w:ascii="Arial" w:hAnsi="Arial" w:cs="Arial"/>
          <w:sz w:val="20"/>
          <w:szCs w:val="20"/>
        </w:rPr>
        <w:t>neinvazivno</w:t>
      </w:r>
      <w:proofErr w:type="spellEnd"/>
      <w:r w:rsidRPr="005B0732">
        <w:rPr>
          <w:rFonts w:ascii="Arial" w:hAnsi="Arial" w:cs="Arial"/>
          <w:sz w:val="20"/>
          <w:szCs w:val="20"/>
        </w:rPr>
        <w:t xml:space="preserve"> ventilacijo. </w:t>
      </w:r>
    </w:p>
    <w:p w14:paraId="49E6A52B" w14:textId="77777777" w:rsidR="00DB67BE" w:rsidRDefault="00DB67BE" w:rsidP="00DB67BE">
      <w:pPr>
        <w:jc w:val="both"/>
        <w:rPr>
          <w:rFonts w:ascii="Arial" w:hAnsi="Arial" w:cs="Arial"/>
          <w:sz w:val="20"/>
          <w:szCs w:val="20"/>
        </w:rPr>
      </w:pPr>
      <w:r w:rsidRPr="005B0732">
        <w:rPr>
          <w:rFonts w:ascii="Arial" w:hAnsi="Arial" w:cs="Arial"/>
          <w:sz w:val="20"/>
          <w:szCs w:val="20"/>
        </w:rPr>
        <w:t xml:space="preserve">Enako velja za </w:t>
      </w:r>
      <w:proofErr w:type="spellStart"/>
      <w:r w:rsidRPr="005B0732">
        <w:rPr>
          <w:rFonts w:ascii="Arial" w:hAnsi="Arial" w:cs="Arial"/>
          <w:sz w:val="20"/>
          <w:szCs w:val="20"/>
        </w:rPr>
        <w:t>traheotomirane</w:t>
      </w:r>
      <w:proofErr w:type="spellEnd"/>
      <w:r w:rsidRPr="005B0732">
        <w:rPr>
          <w:rFonts w:ascii="Arial" w:hAnsi="Arial" w:cs="Arial"/>
          <w:sz w:val="20"/>
          <w:szCs w:val="20"/>
        </w:rPr>
        <w:t xml:space="preserve"> paciente, ki ne potrebujejo umetne ventilacije, bodo pa daljši čas ali </w:t>
      </w:r>
      <w:r>
        <w:rPr>
          <w:rFonts w:ascii="Arial" w:hAnsi="Arial" w:cs="Arial"/>
          <w:sz w:val="20"/>
          <w:szCs w:val="20"/>
        </w:rPr>
        <w:t>vse življenje</w:t>
      </w:r>
      <w:r w:rsidRPr="005B0732">
        <w:rPr>
          <w:rFonts w:ascii="Arial" w:hAnsi="Arial" w:cs="Arial"/>
          <w:sz w:val="20"/>
          <w:szCs w:val="20"/>
        </w:rPr>
        <w:t xml:space="preserve"> živeli s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w:t>
      </w:r>
    </w:p>
    <w:p w14:paraId="305B4860"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 xml:space="preserve">Ko je pacient odpuščen iz enote intenzivne terapije, zanj prevzame skrb diplomirana medicinska sestra na oddelku </w:t>
      </w:r>
      <w:r>
        <w:rPr>
          <w:rFonts w:ascii="Arial" w:hAnsi="Arial" w:cs="Arial"/>
          <w:sz w:val="20"/>
          <w:szCs w:val="20"/>
        </w:rPr>
        <w:t>in ga</w:t>
      </w:r>
      <w:r w:rsidRPr="005B0732">
        <w:rPr>
          <w:rFonts w:ascii="Arial" w:hAnsi="Arial" w:cs="Arial"/>
          <w:sz w:val="20"/>
          <w:szCs w:val="20"/>
        </w:rPr>
        <w:t xml:space="preserve"> </w:t>
      </w:r>
      <w:r>
        <w:rPr>
          <w:rFonts w:ascii="Arial" w:hAnsi="Arial" w:cs="Arial"/>
          <w:sz w:val="20"/>
          <w:szCs w:val="20"/>
        </w:rPr>
        <w:t>poučuje ter pripravlja</w:t>
      </w:r>
      <w:r w:rsidRPr="005B0732">
        <w:rPr>
          <w:rFonts w:ascii="Arial" w:hAnsi="Arial" w:cs="Arial"/>
          <w:sz w:val="20"/>
          <w:szCs w:val="20"/>
        </w:rPr>
        <w:t xml:space="preserve"> </w:t>
      </w:r>
      <w:r>
        <w:rPr>
          <w:rFonts w:ascii="Arial" w:hAnsi="Arial" w:cs="Arial"/>
          <w:sz w:val="20"/>
          <w:szCs w:val="20"/>
        </w:rPr>
        <w:t>n</w:t>
      </w:r>
      <w:r w:rsidRPr="005B0732">
        <w:rPr>
          <w:rFonts w:ascii="Arial" w:hAnsi="Arial" w:cs="Arial"/>
          <w:sz w:val="20"/>
          <w:szCs w:val="20"/>
        </w:rPr>
        <w:t xml:space="preserve">a življenje v domačem okolju </w:t>
      </w:r>
      <w:r>
        <w:rPr>
          <w:rFonts w:ascii="Arial" w:hAnsi="Arial" w:cs="Arial"/>
          <w:sz w:val="20"/>
          <w:szCs w:val="20"/>
        </w:rPr>
        <w:t>in</w:t>
      </w:r>
      <w:r w:rsidRPr="005B0732">
        <w:rPr>
          <w:rFonts w:ascii="Arial" w:hAnsi="Arial" w:cs="Arial"/>
          <w:sz w:val="20"/>
          <w:szCs w:val="20"/>
        </w:rPr>
        <w:t xml:space="preserve"> načrt</w:t>
      </w:r>
      <w:r>
        <w:rPr>
          <w:rFonts w:ascii="Arial" w:hAnsi="Arial" w:cs="Arial"/>
          <w:sz w:val="20"/>
          <w:szCs w:val="20"/>
        </w:rPr>
        <w:t>uje</w:t>
      </w:r>
      <w:r w:rsidRPr="005B0732">
        <w:rPr>
          <w:rFonts w:ascii="Arial" w:hAnsi="Arial" w:cs="Arial"/>
          <w:sz w:val="20"/>
          <w:szCs w:val="20"/>
        </w:rPr>
        <w:t xml:space="preserve"> izvajanj</w:t>
      </w:r>
      <w:r>
        <w:rPr>
          <w:rFonts w:ascii="Arial" w:hAnsi="Arial" w:cs="Arial"/>
          <w:sz w:val="20"/>
          <w:szCs w:val="20"/>
        </w:rPr>
        <w:t>e</w:t>
      </w:r>
      <w:r w:rsidRPr="005B0732">
        <w:rPr>
          <w:rFonts w:ascii="Arial" w:hAnsi="Arial" w:cs="Arial"/>
          <w:sz w:val="20"/>
          <w:szCs w:val="20"/>
        </w:rPr>
        <w:t xml:space="preserve"> zdravstvene nege. </w:t>
      </w:r>
      <w:r>
        <w:rPr>
          <w:rFonts w:ascii="Arial" w:hAnsi="Arial" w:cs="Arial"/>
          <w:sz w:val="20"/>
          <w:szCs w:val="20"/>
        </w:rPr>
        <w:t>I</w:t>
      </w:r>
      <w:r w:rsidRPr="005B0732">
        <w:rPr>
          <w:rFonts w:ascii="Arial" w:hAnsi="Arial" w:cs="Arial"/>
          <w:sz w:val="20"/>
          <w:szCs w:val="20"/>
        </w:rPr>
        <w:t>zvajalci zdravstvene nege mora</w:t>
      </w:r>
      <w:r>
        <w:rPr>
          <w:rFonts w:ascii="Arial" w:hAnsi="Arial" w:cs="Arial"/>
          <w:sz w:val="20"/>
          <w:szCs w:val="20"/>
        </w:rPr>
        <w:t>jo</w:t>
      </w:r>
      <w:r w:rsidRPr="005B0732">
        <w:rPr>
          <w:rFonts w:ascii="Arial" w:hAnsi="Arial" w:cs="Arial"/>
          <w:sz w:val="20"/>
          <w:szCs w:val="20"/>
        </w:rPr>
        <w:t xml:space="preserve"> biti kompetentn</w:t>
      </w:r>
      <w:r>
        <w:rPr>
          <w:rFonts w:ascii="Arial" w:hAnsi="Arial" w:cs="Arial"/>
          <w:sz w:val="20"/>
          <w:szCs w:val="20"/>
        </w:rPr>
        <w:t>i</w:t>
      </w:r>
      <w:r w:rsidRPr="005B0732">
        <w:rPr>
          <w:rFonts w:ascii="Arial" w:hAnsi="Arial" w:cs="Arial"/>
          <w:sz w:val="20"/>
          <w:szCs w:val="20"/>
        </w:rPr>
        <w:t xml:space="preserve"> za prepoznavanje in ustrezno ravnanje v primeru zapletov (obstrukcija ali premiki </w:t>
      </w:r>
      <w:proofErr w:type="spellStart"/>
      <w:r w:rsidRPr="005B0732">
        <w:rPr>
          <w:rFonts w:ascii="Arial" w:hAnsi="Arial" w:cs="Arial"/>
          <w:sz w:val="20"/>
          <w:szCs w:val="20"/>
        </w:rPr>
        <w:t>traheostome</w:t>
      </w:r>
      <w:proofErr w:type="spellEnd"/>
      <w:r>
        <w:rPr>
          <w:rFonts w:ascii="Arial" w:hAnsi="Arial" w:cs="Arial"/>
          <w:sz w:val="20"/>
          <w:szCs w:val="20"/>
        </w:rPr>
        <w:t>,</w:t>
      </w:r>
      <w:r w:rsidRPr="005B0732">
        <w:rPr>
          <w:rFonts w:ascii="Arial" w:hAnsi="Arial" w:cs="Arial"/>
          <w:sz w:val="20"/>
          <w:szCs w:val="20"/>
        </w:rPr>
        <w:t xml:space="preserve"> krvavitve, okužbe rane in drugo). Poleg obvladovanja možnih zapletov aspiracije skozi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mora biti diplomirana medicinska sestra </w:t>
      </w:r>
      <w:r w:rsidRPr="005B0732">
        <w:rPr>
          <w:rFonts w:ascii="Arial" w:hAnsi="Arial" w:cs="Arial"/>
          <w:sz w:val="20"/>
          <w:szCs w:val="20"/>
        </w:rPr>
        <w:lastRenderedPageBreak/>
        <w:t>sposobna tudi pravilno izvesti poseg. Raziskava (</w:t>
      </w:r>
      <w:proofErr w:type="spellStart"/>
      <w:r w:rsidRPr="005B0732">
        <w:rPr>
          <w:rFonts w:ascii="Arial" w:hAnsi="Arial" w:cs="Arial"/>
          <w:sz w:val="20"/>
          <w:szCs w:val="20"/>
        </w:rPr>
        <w:t>Yazdannik</w:t>
      </w:r>
      <w:proofErr w:type="spellEnd"/>
      <w:r w:rsidRPr="005B0732">
        <w:rPr>
          <w:rFonts w:ascii="Arial" w:hAnsi="Arial" w:cs="Arial"/>
          <w:sz w:val="20"/>
          <w:szCs w:val="20"/>
        </w:rPr>
        <w:t xml:space="preserve">, et </w:t>
      </w:r>
      <w:proofErr w:type="spellStart"/>
      <w:r w:rsidRPr="005B0732">
        <w:rPr>
          <w:rFonts w:ascii="Arial" w:hAnsi="Arial" w:cs="Arial"/>
          <w:sz w:val="20"/>
          <w:szCs w:val="20"/>
        </w:rPr>
        <w:t>al</w:t>
      </w:r>
      <w:proofErr w:type="spellEnd"/>
      <w:r w:rsidRPr="005B0732">
        <w:rPr>
          <w:rFonts w:ascii="Arial" w:hAnsi="Arial" w:cs="Arial"/>
          <w:sz w:val="20"/>
          <w:szCs w:val="20"/>
        </w:rPr>
        <w:t xml:space="preserve">, 2019) je pokazala, da je učinkovitost aspiracije pri uporabi zaprtega </w:t>
      </w:r>
      <w:proofErr w:type="spellStart"/>
      <w:r w:rsidRPr="005B0732">
        <w:rPr>
          <w:rFonts w:ascii="Arial" w:hAnsi="Arial" w:cs="Arial"/>
          <w:sz w:val="20"/>
          <w:szCs w:val="20"/>
        </w:rPr>
        <w:t>aspiracijskega</w:t>
      </w:r>
      <w:proofErr w:type="spellEnd"/>
      <w:r w:rsidRPr="005B0732">
        <w:rPr>
          <w:rFonts w:ascii="Arial" w:hAnsi="Arial" w:cs="Arial"/>
          <w:sz w:val="20"/>
          <w:szCs w:val="20"/>
        </w:rPr>
        <w:t xml:space="preserve"> sistema z uporabljenim tlakom</w:t>
      </w:r>
      <w:r>
        <w:rPr>
          <w:rFonts w:ascii="Arial" w:hAnsi="Arial" w:cs="Arial"/>
          <w:sz w:val="20"/>
          <w:szCs w:val="20"/>
        </w:rPr>
        <w:t xml:space="preserve"> </w:t>
      </w:r>
      <w:r w:rsidRPr="005B0732">
        <w:rPr>
          <w:rFonts w:ascii="Arial" w:hAnsi="Arial" w:cs="Arial"/>
          <w:sz w:val="20"/>
          <w:szCs w:val="20"/>
        </w:rPr>
        <w:t xml:space="preserve">200 mm </w:t>
      </w:r>
      <w:proofErr w:type="spellStart"/>
      <w:r w:rsidRPr="005B0732">
        <w:rPr>
          <w:rFonts w:ascii="Arial" w:hAnsi="Arial" w:cs="Arial"/>
          <w:sz w:val="20"/>
          <w:szCs w:val="20"/>
        </w:rPr>
        <w:t>Hg</w:t>
      </w:r>
      <w:proofErr w:type="spellEnd"/>
      <w:r w:rsidRPr="005B0732">
        <w:rPr>
          <w:rFonts w:ascii="Arial" w:hAnsi="Arial" w:cs="Arial"/>
          <w:sz w:val="20"/>
          <w:szCs w:val="20"/>
        </w:rPr>
        <w:t xml:space="preserve"> trikrat bolj učinkovita kot pri uporabljenem tlaku 100 mm </w:t>
      </w:r>
      <w:proofErr w:type="spellStart"/>
      <w:r w:rsidRPr="005B0732">
        <w:rPr>
          <w:rFonts w:ascii="Arial" w:hAnsi="Arial" w:cs="Arial"/>
          <w:sz w:val="20"/>
          <w:szCs w:val="20"/>
        </w:rPr>
        <w:t>Hg</w:t>
      </w:r>
      <w:proofErr w:type="spellEnd"/>
      <w:r w:rsidRPr="005B0732">
        <w:rPr>
          <w:rFonts w:ascii="Arial" w:hAnsi="Arial" w:cs="Arial"/>
          <w:sz w:val="20"/>
          <w:szCs w:val="20"/>
        </w:rPr>
        <w:t xml:space="preserve">. Zdravstvena oskrba pacienta s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zahteva ustrezno usposobljeno diplomirano medicinsko sestro in izkušen multidisciplinaren tim, ki zagotavlja varno zdravstveno obravnavo (</w:t>
      </w:r>
      <w:proofErr w:type="spellStart"/>
      <w:r w:rsidRPr="005B0732">
        <w:rPr>
          <w:rFonts w:ascii="Arial" w:hAnsi="Arial" w:cs="Arial"/>
          <w:sz w:val="20"/>
          <w:szCs w:val="20"/>
        </w:rPr>
        <w:t>Myatt</w:t>
      </w:r>
      <w:proofErr w:type="spellEnd"/>
      <w:r w:rsidRPr="005B0732">
        <w:rPr>
          <w:rFonts w:ascii="Arial" w:hAnsi="Arial" w:cs="Arial"/>
          <w:sz w:val="20"/>
          <w:szCs w:val="20"/>
        </w:rPr>
        <w:t xml:space="preserve">, 2015, </w:t>
      </w:r>
      <w:proofErr w:type="spellStart"/>
      <w:r w:rsidRPr="005B0732">
        <w:rPr>
          <w:rFonts w:ascii="Arial" w:hAnsi="Arial" w:cs="Arial"/>
          <w:sz w:val="20"/>
          <w:szCs w:val="20"/>
        </w:rPr>
        <w:t>Yazdannik</w:t>
      </w:r>
      <w:proofErr w:type="spellEnd"/>
      <w:r w:rsidRPr="005B0732">
        <w:rPr>
          <w:rFonts w:ascii="Arial" w:hAnsi="Arial" w:cs="Arial"/>
          <w:sz w:val="20"/>
          <w:szCs w:val="20"/>
        </w:rPr>
        <w:t xml:space="preserve">, 2019). Glede na raziskave lahko ugotovimo, da prenos aktivnosti in posledično kompetenco na nižjo izobrazbeno stopnjo zmanjša varnost pacientov s </w:t>
      </w:r>
      <w:proofErr w:type="spellStart"/>
      <w:r w:rsidRPr="005B0732">
        <w:rPr>
          <w:rFonts w:ascii="Arial" w:hAnsi="Arial" w:cs="Arial"/>
          <w:sz w:val="20"/>
          <w:szCs w:val="20"/>
        </w:rPr>
        <w:t>traheostomo</w:t>
      </w:r>
      <w:proofErr w:type="spellEnd"/>
      <w:r w:rsidRPr="005B0732">
        <w:rPr>
          <w:rFonts w:ascii="Arial" w:hAnsi="Arial" w:cs="Arial"/>
          <w:sz w:val="20"/>
          <w:szCs w:val="20"/>
        </w:rPr>
        <w:t>, pri tem se poveča tveganje za</w:t>
      </w:r>
      <w:r>
        <w:rPr>
          <w:rFonts w:ascii="Arial" w:hAnsi="Arial" w:cs="Arial"/>
          <w:sz w:val="20"/>
          <w:szCs w:val="20"/>
        </w:rPr>
        <w:t xml:space="preserve"> </w:t>
      </w:r>
      <w:r w:rsidRPr="005B0732">
        <w:rPr>
          <w:rFonts w:ascii="Arial" w:hAnsi="Arial" w:cs="Arial"/>
          <w:sz w:val="20"/>
          <w:szCs w:val="20"/>
        </w:rPr>
        <w:t xml:space="preserve">nastanek pljučnice in drugih okužb spodnjih dihalnih poti, ki je lahko za pacienta s </w:t>
      </w:r>
      <w:proofErr w:type="spellStart"/>
      <w:r w:rsidRPr="005B0732">
        <w:rPr>
          <w:rFonts w:ascii="Arial" w:hAnsi="Arial" w:cs="Arial"/>
          <w:sz w:val="20"/>
          <w:szCs w:val="20"/>
        </w:rPr>
        <w:t>traheostomo</w:t>
      </w:r>
      <w:proofErr w:type="spellEnd"/>
      <w:r w:rsidRPr="005B0732">
        <w:rPr>
          <w:rFonts w:ascii="Arial" w:hAnsi="Arial" w:cs="Arial"/>
          <w:sz w:val="20"/>
          <w:szCs w:val="20"/>
        </w:rPr>
        <w:t xml:space="preserve"> usodna.</w:t>
      </w:r>
    </w:p>
    <w:p w14:paraId="38F457FA" w14:textId="77777777" w:rsidR="00DB67BE" w:rsidRDefault="00DB67BE" w:rsidP="00DB67BE">
      <w:pPr>
        <w:jc w:val="both"/>
        <w:rPr>
          <w:rFonts w:ascii="Arial" w:hAnsi="Arial" w:cs="Arial"/>
          <w:sz w:val="20"/>
          <w:szCs w:val="20"/>
        </w:rPr>
      </w:pPr>
      <w:r>
        <w:rPr>
          <w:rFonts w:ascii="Arial" w:hAnsi="Arial" w:cs="Arial"/>
          <w:sz w:val="20"/>
          <w:szCs w:val="20"/>
        </w:rPr>
        <w:t xml:space="preserve">V zdravstveno nego pacienta, ki je v stabilnem zdravstvenem stanju s formirano </w:t>
      </w:r>
      <w:proofErr w:type="spellStart"/>
      <w:r>
        <w:rPr>
          <w:rFonts w:ascii="Arial" w:hAnsi="Arial" w:cs="Arial"/>
          <w:sz w:val="20"/>
          <w:szCs w:val="20"/>
        </w:rPr>
        <w:t>traheostomo</w:t>
      </w:r>
      <w:proofErr w:type="spellEnd"/>
      <w:r>
        <w:rPr>
          <w:rFonts w:ascii="Arial" w:hAnsi="Arial" w:cs="Arial"/>
          <w:sz w:val="20"/>
          <w:szCs w:val="20"/>
        </w:rPr>
        <w:t xml:space="preserve"> </w:t>
      </w:r>
      <w:r w:rsidRPr="005B0732">
        <w:rPr>
          <w:rFonts w:ascii="Arial" w:hAnsi="Arial" w:cs="Arial"/>
          <w:sz w:val="20"/>
          <w:szCs w:val="20"/>
        </w:rPr>
        <w:t>in je na bolniškem oddelku/negovalnem oddelku v bolnišnicah in v socialnovarstvenih ustanovah</w:t>
      </w:r>
      <w:r>
        <w:rPr>
          <w:rFonts w:ascii="Arial" w:hAnsi="Arial" w:cs="Arial"/>
          <w:sz w:val="20"/>
          <w:szCs w:val="20"/>
        </w:rPr>
        <w:t xml:space="preserve"> se vključi tudi tehnik zdravstvene nege, ki ima dodatna znanja za izvajanje aktivnosti zdravstvene nege na podlagi načrta,</w:t>
      </w:r>
      <w:r w:rsidRPr="00CD63B3">
        <w:rPr>
          <w:rFonts w:ascii="Arial" w:hAnsi="Arial" w:cs="Arial"/>
          <w:sz w:val="20"/>
          <w:szCs w:val="20"/>
        </w:rPr>
        <w:t xml:space="preserve"> </w:t>
      </w:r>
      <w:r w:rsidRPr="005B0732">
        <w:rPr>
          <w:rFonts w:ascii="Arial" w:hAnsi="Arial" w:cs="Arial"/>
          <w:sz w:val="20"/>
          <w:szCs w:val="20"/>
        </w:rPr>
        <w:t>ki ga izdela in vrednoti diplomirana medicinska sestra.</w:t>
      </w:r>
    </w:p>
    <w:p w14:paraId="10DFE824"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V tem primeru gre za izvajanje življenjskih aktivnosti glede na potrebe pacienta. Aspiracija preko trahealne kanile je v kompetenci diplomirane medicinske sestre. Načrt zdravstvene nege izvede diplomirana medicinska sestra, ki tesno sodeluje tako z zdravnikom, tehnikom zdravstvene nege kot tudi s pacientom in njegovo družino.</w:t>
      </w:r>
      <w:r>
        <w:rPr>
          <w:rFonts w:ascii="Arial" w:hAnsi="Arial" w:cs="Arial"/>
          <w:sz w:val="20"/>
          <w:szCs w:val="20"/>
        </w:rPr>
        <w:t xml:space="preserve"> </w:t>
      </w:r>
    </w:p>
    <w:p w14:paraId="78D96A24"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Aktivnost aspiracije dihalnih poti je samo del zdravstvene obravnave pacienta s trahealno kanilo. Je pa intervencija, ki je povezana z neposrednim opazovanjem in zahteva takojšnje ukrepanje. Zato jo mora izvesti oseba, ki je poučena in je stalno ob pacientu (</w:t>
      </w:r>
      <w:proofErr w:type="spellStart"/>
      <w:r w:rsidRPr="005B0732">
        <w:rPr>
          <w:rFonts w:ascii="Arial" w:hAnsi="Arial" w:cs="Arial"/>
          <w:sz w:val="20"/>
          <w:szCs w:val="20"/>
        </w:rPr>
        <w:t>Billau</w:t>
      </w:r>
      <w:proofErr w:type="spellEnd"/>
      <w:r w:rsidRPr="005B0732">
        <w:rPr>
          <w:rFonts w:ascii="Arial" w:hAnsi="Arial" w:cs="Arial"/>
          <w:sz w:val="20"/>
          <w:szCs w:val="20"/>
        </w:rPr>
        <w:t xml:space="preserve">, 2004). </w:t>
      </w:r>
    </w:p>
    <w:p w14:paraId="47C9E8B4" w14:textId="77777777" w:rsidR="00DB67BE" w:rsidRPr="005B0732" w:rsidRDefault="00DB67BE" w:rsidP="00DB67BE">
      <w:pPr>
        <w:jc w:val="both"/>
        <w:rPr>
          <w:rFonts w:ascii="Arial" w:hAnsi="Arial" w:cs="Arial"/>
          <w:sz w:val="20"/>
          <w:szCs w:val="20"/>
        </w:rPr>
      </w:pPr>
      <w:r w:rsidRPr="005B0732">
        <w:rPr>
          <w:rFonts w:ascii="Arial" w:hAnsi="Arial" w:cs="Arial"/>
          <w:sz w:val="20"/>
          <w:szCs w:val="20"/>
        </w:rPr>
        <w:t>Aktivnost aspiracija izločkov preko trahealne kanile je poseg z visokim tveganjem in zahtevnejša poklicna aktivnost s področja temeljne življenjske aktivnosti DIHANJE IN KRVNI OBTOK</w:t>
      </w:r>
      <w:r>
        <w:rPr>
          <w:rFonts w:ascii="Arial" w:hAnsi="Arial" w:cs="Arial"/>
          <w:sz w:val="20"/>
          <w:szCs w:val="20"/>
        </w:rPr>
        <w:t>,</w:t>
      </w:r>
      <w:r w:rsidRPr="005B0732">
        <w:rPr>
          <w:rFonts w:ascii="Arial" w:hAnsi="Arial" w:cs="Arial"/>
          <w:sz w:val="20"/>
          <w:szCs w:val="20"/>
        </w:rPr>
        <w:t xml:space="preserve"> zato ga lahko izvede le zdravstveno</w:t>
      </w:r>
      <w:r>
        <w:rPr>
          <w:rFonts w:ascii="Arial" w:hAnsi="Arial" w:cs="Arial"/>
          <w:sz w:val="20"/>
          <w:szCs w:val="20"/>
        </w:rPr>
        <w:t>-</w:t>
      </w:r>
      <w:r w:rsidRPr="005B0732">
        <w:rPr>
          <w:rFonts w:ascii="Arial" w:hAnsi="Arial" w:cs="Arial"/>
          <w:sz w:val="20"/>
          <w:szCs w:val="20"/>
        </w:rPr>
        <w:t xml:space="preserve">negovalno osebje, ki ima ustrezno znanje za izvedbo aspiracije preko trahealne kanile (Ivanuša &amp; Železnik, 2008). Diplomirana medicinska sestra, ki izvaja aspiracijo skozi </w:t>
      </w:r>
      <w:proofErr w:type="spellStart"/>
      <w:r w:rsidRPr="005B0732">
        <w:rPr>
          <w:rFonts w:ascii="Arial" w:hAnsi="Arial" w:cs="Arial"/>
          <w:sz w:val="20"/>
          <w:szCs w:val="20"/>
        </w:rPr>
        <w:t>traheostomo</w:t>
      </w:r>
      <w:proofErr w:type="spellEnd"/>
      <w:r>
        <w:rPr>
          <w:rFonts w:ascii="Arial" w:hAnsi="Arial" w:cs="Arial"/>
          <w:sz w:val="20"/>
          <w:szCs w:val="20"/>
        </w:rPr>
        <w:t>,</w:t>
      </w:r>
      <w:r w:rsidRPr="005B0732">
        <w:rPr>
          <w:rFonts w:ascii="Arial" w:hAnsi="Arial" w:cs="Arial"/>
          <w:sz w:val="20"/>
          <w:szCs w:val="20"/>
        </w:rPr>
        <w:t xml:space="preserve"> mora biti ustrezno usposobljen</w:t>
      </w:r>
      <w:r>
        <w:rPr>
          <w:rFonts w:ascii="Arial" w:hAnsi="Arial" w:cs="Arial"/>
          <w:sz w:val="20"/>
          <w:szCs w:val="20"/>
        </w:rPr>
        <w:t>a,</w:t>
      </w:r>
      <w:r w:rsidRPr="005B0732">
        <w:rPr>
          <w:rFonts w:ascii="Arial" w:hAnsi="Arial" w:cs="Arial"/>
          <w:sz w:val="20"/>
          <w:szCs w:val="20"/>
        </w:rPr>
        <w:t xml:space="preserve"> saj </w:t>
      </w:r>
      <w:r>
        <w:rPr>
          <w:rFonts w:ascii="Arial" w:hAnsi="Arial" w:cs="Arial"/>
          <w:sz w:val="20"/>
          <w:szCs w:val="20"/>
        </w:rPr>
        <w:t xml:space="preserve">aspiracija dihalne poti skozi trahealno kanilo </w:t>
      </w:r>
      <w:r w:rsidRPr="005B0732">
        <w:rPr>
          <w:rFonts w:ascii="Arial" w:hAnsi="Arial" w:cs="Arial"/>
          <w:sz w:val="20"/>
          <w:szCs w:val="20"/>
        </w:rPr>
        <w:t xml:space="preserve">lahko privede do zapletov, kot so: </w:t>
      </w:r>
      <w:proofErr w:type="spellStart"/>
      <w:r w:rsidRPr="005B0732">
        <w:rPr>
          <w:rFonts w:ascii="Arial" w:hAnsi="Arial" w:cs="Arial"/>
          <w:sz w:val="20"/>
          <w:szCs w:val="20"/>
        </w:rPr>
        <w:t>hipoksija</w:t>
      </w:r>
      <w:proofErr w:type="spellEnd"/>
      <w:r w:rsidRPr="005B0732">
        <w:rPr>
          <w:rFonts w:ascii="Arial" w:hAnsi="Arial" w:cs="Arial"/>
          <w:sz w:val="20"/>
          <w:szCs w:val="20"/>
        </w:rPr>
        <w:t>, poškodba trahealne sluznice, ar</w:t>
      </w:r>
      <w:r>
        <w:rPr>
          <w:rFonts w:ascii="Arial" w:hAnsi="Arial" w:cs="Arial"/>
          <w:sz w:val="20"/>
          <w:szCs w:val="20"/>
        </w:rPr>
        <w:t>i</w:t>
      </w:r>
      <w:r w:rsidRPr="005B0732">
        <w:rPr>
          <w:rFonts w:ascii="Arial" w:hAnsi="Arial" w:cs="Arial"/>
          <w:sz w:val="20"/>
          <w:szCs w:val="20"/>
        </w:rPr>
        <w:t xml:space="preserve">tmije srca, povišan </w:t>
      </w:r>
      <w:proofErr w:type="spellStart"/>
      <w:r w:rsidRPr="005B0732">
        <w:rPr>
          <w:rFonts w:ascii="Arial" w:hAnsi="Arial" w:cs="Arial"/>
          <w:sz w:val="20"/>
          <w:szCs w:val="20"/>
        </w:rPr>
        <w:t>intrakranialni</w:t>
      </w:r>
      <w:proofErr w:type="spellEnd"/>
      <w:r w:rsidRPr="005B0732">
        <w:rPr>
          <w:rFonts w:ascii="Arial" w:hAnsi="Arial" w:cs="Arial"/>
          <w:sz w:val="20"/>
          <w:szCs w:val="20"/>
        </w:rPr>
        <w:t xml:space="preserve"> pritisk, tudi povečano tveganje za okužbo (</w:t>
      </w:r>
      <w:proofErr w:type="spellStart"/>
      <w:r w:rsidRPr="005B0732">
        <w:rPr>
          <w:rFonts w:ascii="Arial" w:hAnsi="Arial" w:cs="Arial"/>
          <w:sz w:val="20"/>
          <w:szCs w:val="20"/>
        </w:rPr>
        <w:t>Myatt</w:t>
      </w:r>
      <w:proofErr w:type="spellEnd"/>
      <w:r w:rsidRPr="005B0732">
        <w:rPr>
          <w:rFonts w:ascii="Arial" w:hAnsi="Arial" w:cs="Arial"/>
          <w:sz w:val="20"/>
          <w:szCs w:val="20"/>
        </w:rPr>
        <w:t xml:space="preserve">, 2015; Miller at </w:t>
      </w:r>
      <w:proofErr w:type="spellStart"/>
      <w:r w:rsidRPr="005B0732">
        <w:rPr>
          <w:rFonts w:ascii="Arial" w:hAnsi="Arial" w:cs="Arial"/>
          <w:sz w:val="20"/>
          <w:szCs w:val="20"/>
        </w:rPr>
        <w:t>al</w:t>
      </w:r>
      <w:proofErr w:type="spellEnd"/>
      <w:r w:rsidRPr="005B0732">
        <w:rPr>
          <w:rFonts w:ascii="Arial" w:hAnsi="Arial" w:cs="Arial"/>
          <w:sz w:val="20"/>
          <w:szCs w:val="20"/>
        </w:rPr>
        <w:t>, 2019).</w:t>
      </w:r>
      <w:r>
        <w:rPr>
          <w:rFonts w:ascii="Arial" w:hAnsi="Arial" w:cs="Arial"/>
          <w:sz w:val="20"/>
          <w:szCs w:val="20"/>
        </w:rPr>
        <w:t xml:space="preserve"> </w:t>
      </w:r>
    </w:p>
    <w:p w14:paraId="27F12486" w14:textId="77777777" w:rsidR="00DB67BE" w:rsidRPr="005B0732" w:rsidRDefault="00DB67BE" w:rsidP="00DB67BE">
      <w:pPr>
        <w:jc w:val="both"/>
        <w:rPr>
          <w:rFonts w:ascii="Arial" w:hAnsi="Arial" w:cs="Arial"/>
          <w:sz w:val="20"/>
          <w:szCs w:val="20"/>
        </w:rPr>
      </w:pPr>
      <w:r w:rsidRPr="005B0732">
        <w:rPr>
          <w:rFonts w:ascii="Arial" w:hAnsi="Arial" w:cs="Arial"/>
          <w:b/>
          <w:sz w:val="20"/>
          <w:szCs w:val="20"/>
        </w:rPr>
        <w:t xml:space="preserve">Izvajalec zdravstvene dejavnosti mora izvajati kontinuirano usposabljanje diplomirane medicinske sestre, ki poteka tako s preverjanjem teoretičnega znanja in praktičnega dela. </w:t>
      </w:r>
    </w:p>
    <w:p w14:paraId="013B2F49" w14:textId="303DF1CF" w:rsidR="009D0DE1" w:rsidRPr="007E6BDA" w:rsidRDefault="00DB67BE" w:rsidP="00DB67BE">
      <w:pPr>
        <w:jc w:val="both"/>
        <w:rPr>
          <w:rFonts w:ascii="Arial" w:hAnsi="Arial" w:cs="Arial"/>
          <w:sz w:val="20"/>
          <w:szCs w:val="20"/>
        </w:rPr>
      </w:pPr>
      <w:r w:rsidRPr="005B0732">
        <w:rPr>
          <w:rFonts w:ascii="Arial" w:hAnsi="Arial" w:cs="Arial"/>
          <w:sz w:val="20"/>
          <w:szCs w:val="20"/>
        </w:rPr>
        <w:t>Tehnik zdravstvene nege ima kompetenco opazovanja pacienta in tudi kompetenco ravnanja z aparaturami, ki omogočajo aspiracijo. Kompetenca tehnika zdravstvene nege je izvajanje aspiracije preko ust in nosu, saj je zato tudi usposobljen (Negovalne diagnoze, 2015) in ne za aspiracijo preko trahealne kanile.</w:t>
      </w:r>
    </w:p>
    <w:p w14:paraId="155DC7A5"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t>Viri:</w:t>
      </w:r>
    </w:p>
    <w:p w14:paraId="49C0B4E5"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Billau</w:t>
      </w:r>
      <w:proofErr w:type="spellEnd"/>
      <w:r w:rsidRPr="005B0732">
        <w:rPr>
          <w:rFonts w:ascii="Arial" w:hAnsi="Arial" w:cs="Arial"/>
          <w:i/>
          <w:sz w:val="20"/>
          <w:szCs w:val="20"/>
        </w:rPr>
        <w:t xml:space="preserve">, C. </w:t>
      </w:r>
      <w:proofErr w:type="spellStart"/>
      <w:r w:rsidRPr="005B0732">
        <w:rPr>
          <w:rFonts w:ascii="Arial" w:hAnsi="Arial" w:cs="Arial"/>
          <w:i/>
          <w:sz w:val="20"/>
          <w:szCs w:val="20"/>
        </w:rPr>
        <w:t>Suctioning</w:t>
      </w:r>
      <w:proofErr w:type="spellEnd"/>
      <w:r w:rsidRPr="005B0732">
        <w:rPr>
          <w:rFonts w:ascii="Arial" w:hAnsi="Arial" w:cs="Arial"/>
          <w:i/>
          <w:sz w:val="20"/>
          <w:szCs w:val="20"/>
        </w:rPr>
        <w:t xml:space="preserve">. V: </w:t>
      </w:r>
      <w:proofErr w:type="spellStart"/>
      <w:r w:rsidRPr="005B0732">
        <w:rPr>
          <w:rFonts w:ascii="Arial" w:hAnsi="Arial" w:cs="Arial"/>
          <w:i/>
          <w:sz w:val="20"/>
          <w:szCs w:val="20"/>
        </w:rPr>
        <w:t>Matta</w:t>
      </w:r>
      <w:proofErr w:type="spellEnd"/>
      <w:r w:rsidRPr="005B0732">
        <w:rPr>
          <w:rFonts w:ascii="Arial" w:hAnsi="Arial" w:cs="Arial"/>
          <w:i/>
          <w:sz w:val="20"/>
          <w:szCs w:val="20"/>
        </w:rPr>
        <w:t xml:space="preserve"> B. in </w:t>
      </w:r>
      <w:proofErr w:type="spellStart"/>
      <w:r w:rsidRPr="005B0732">
        <w:rPr>
          <w:rFonts w:ascii="Arial" w:hAnsi="Arial" w:cs="Arial"/>
          <w:i/>
          <w:sz w:val="20"/>
          <w:szCs w:val="20"/>
        </w:rPr>
        <w:t>Russell</w:t>
      </w:r>
      <w:proofErr w:type="spellEnd"/>
      <w:r w:rsidRPr="005B0732">
        <w:rPr>
          <w:rFonts w:ascii="Arial" w:hAnsi="Arial" w:cs="Arial"/>
          <w:i/>
          <w:sz w:val="20"/>
          <w:szCs w:val="20"/>
        </w:rPr>
        <w:t xml:space="preserve"> C. </w:t>
      </w:r>
      <w:proofErr w:type="spellStart"/>
      <w:r w:rsidRPr="005B0732">
        <w:rPr>
          <w:rFonts w:ascii="Arial" w:hAnsi="Arial" w:cs="Arial"/>
          <w:i/>
          <w:sz w:val="20"/>
          <w:szCs w:val="20"/>
        </w:rPr>
        <w:t>Tracheostomy</w:t>
      </w:r>
      <w:proofErr w:type="spellEnd"/>
      <w:r w:rsidRPr="005B0732">
        <w:rPr>
          <w:rFonts w:ascii="Arial" w:hAnsi="Arial" w:cs="Arial"/>
          <w:i/>
          <w:sz w:val="20"/>
          <w:szCs w:val="20"/>
        </w:rPr>
        <w:t xml:space="preserve"> a </w:t>
      </w:r>
      <w:proofErr w:type="spellStart"/>
      <w:r w:rsidRPr="005B0732">
        <w:rPr>
          <w:rFonts w:ascii="Arial" w:hAnsi="Arial" w:cs="Arial"/>
          <w:i/>
          <w:sz w:val="20"/>
          <w:szCs w:val="20"/>
        </w:rPr>
        <w:t>multiprofessional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Handbook</w:t>
      </w:r>
      <w:proofErr w:type="spellEnd"/>
      <w:r w:rsidRPr="005B0732">
        <w:rPr>
          <w:rFonts w:ascii="Arial" w:hAnsi="Arial" w:cs="Arial"/>
          <w:i/>
          <w:sz w:val="20"/>
          <w:szCs w:val="20"/>
        </w:rPr>
        <w:t xml:space="preserve">. London: </w:t>
      </w:r>
      <w:proofErr w:type="spellStart"/>
      <w:r w:rsidRPr="005B0732">
        <w:rPr>
          <w:rFonts w:ascii="Arial" w:hAnsi="Arial" w:cs="Arial"/>
          <w:i/>
          <w:sz w:val="20"/>
          <w:szCs w:val="20"/>
        </w:rPr>
        <w:t>Grenwich</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Medical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Media</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Limited</w:t>
      </w:r>
      <w:proofErr w:type="spellEnd"/>
      <w:r w:rsidRPr="005B0732">
        <w:rPr>
          <w:rFonts w:ascii="Arial" w:hAnsi="Arial" w:cs="Arial"/>
          <w:i/>
          <w:sz w:val="20"/>
          <w:szCs w:val="20"/>
        </w:rPr>
        <w:t>, 2004: 157 – 172.</w:t>
      </w:r>
    </w:p>
    <w:p w14:paraId="00E898A0"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Ceglar, K. Vrsta trahealnih kanil. V: Miklavčič. T, </w:t>
      </w:r>
      <w:proofErr w:type="spellStart"/>
      <w:r w:rsidRPr="005B0732">
        <w:rPr>
          <w:rFonts w:ascii="Arial" w:hAnsi="Arial" w:cs="Arial"/>
          <w:i/>
          <w:sz w:val="20"/>
          <w:szCs w:val="20"/>
        </w:rPr>
        <w:t>Cegler</w:t>
      </w:r>
      <w:proofErr w:type="spellEnd"/>
      <w:r w:rsidRPr="005B0732">
        <w:rPr>
          <w:rFonts w:ascii="Arial" w:hAnsi="Arial" w:cs="Arial"/>
          <w:i/>
          <w:sz w:val="20"/>
          <w:szCs w:val="20"/>
        </w:rPr>
        <w:t>, K, Režun, P.</w:t>
      </w:r>
      <w:r>
        <w:rPr>
          <w:rFonts w:ascii="Arial" w:hAnsi="Arial" w:cs="Arial"/>
          <w:i/>
          <w:sz w:val="20"/>
          <w:szCs w:val="20"/>
        </w:rPr>
        <w:t xml:space="preserve"> </w:t>
      </w:r>
      <w:r w:rsidRPr="005B0732">
        <w:rPr>
          <w:rFonts w:ascii="Arial" w:hAnsi="Arial" w:cs="Arial"/>
          <w:i/>
          <w:sz w:val="20"/>
          <w:szCs w:val="20"/>
        </w:rPr>
        <w:t xml:space="preserve">Menjava trahealnih kanil Ljubljana: Univerzitetni klinični center, Kliniki za </w:t>
      </w:r>
      <w:proofErr w:type="spellStart"/>
      <w:r w:rsidRPr="005B0732">
        <w:rPr>
          <w:rFonts w:ascii="Arial" w:hAnsi="Arial" w:cs="Arial"/>
          <w:i/>
          <w:sz w:val="20"/>
          <w:szCs w:val="20"/>
        </w:rPr>
        <w:t>otorinolarngologijo</w:t>
      </w:r>
      <w:proofErr w:type="spellEnd"/>
      <w:r w:rsidRPr="005B0732">
        <w:rPr>
          <w:rFonts w:ascii="Arial" w:hAnsi="Arial" w:cs="Arial"/>
          <w:i/>
          <w:sz w:val="20"/>
          <w:szCs w:val="20"/>
        </w:rPr>
        <w:t xml:space="preserve"> in cervikalno kirurgijo, 2008: 17-21.</w:t>
      </w:r>
    </w:p>
    <w:p w14:paraId="7633E705"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Day</w:t>
      </w:r>
      <w:proofErr w:type="spellEnd"/>
      <w:r w:rsidRPr="005B0732">
        <w:rPr>
          <w:rFonts w:ascii="Arial" w:hAnsi="Arial" w:cs="Arial"/>
          <w:i/>
          <w:sz w:val="20"/>
          <w:szCs w:val="20"/>
        </w:rPr>
        <w:t xml:space="preserve">, T. </w:t>
      </w:r>
      <w:proofErr w:type="spellStart"/>
      <w:r w:rsidRPr="005B0732">
        <w:rPr>
          <w:rFonts w:ascii="Arial" w:hAnsi="Arial" w:cs="Arial"/>
          <w:i/>
          <w:sz w:val="20"/>
          <w:szCs w:val="20"/>
        </w:rPr>
        <w:t>Tracheal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suctioning</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When</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way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and</w:t>
      </w:r>
      <w:proofErr w:type="spellEnd"/>
      <w:r w:rsidRPr="005B0732">
        <w:rPr>
          <w:rFonts w:ascii="Arial" w:hAnsi="Arial" w:cs="Arial"/>
          <w:i/>
          <w:sz w:val="20"/>
          <w:szCs w:val="20"/>
        </w:rPr>
        <w:t xml:space="preserve"> how. London </w:t>
      </w:r>
      <w:proofErr w:type="spellStart"/>
      <w:r w:rsidRPr="005B0732">
        <w:rPr>
          <w:rFonts w:ascii="Arial" w:hAnsi="Arial" w:cs="Arial"/>
          <w:i/>
          <w:sz w:val="20"/>
          <w:szCs w:val="20"/>
        </w:rPr>
        <w:t>Nursing</w:t>
      </w:r>
      <w:proofErr w:type="spellEnd"/>
      <w:r w:rsidRPr="005B0732">
        <w:rPr>
          <w:rFonts w:ascii="Arial" w:hAnsi="Arial" w:cs="Arial"/>
          <w:i/>
          <w:sz w:val="20"/>
          <w:szCs w:val="20"/>
        </w:rPr>
        <w:t xml:space="preserve"> Times (</w:t>
      </w:r>
      <w:proofErr w:type="spellStart"/>
      <w:r w:rsidRPr="005B0732">
        <w:rPr>
          <w:rFonts w:ascii="Arial" w:hAnsi="Arial" w:cs="Arial"/>
          <w:i/>
          <w:sz w:val="20"/>
          <w:szCs w:val="20"/>
        </w:rPr>
        <w:t>Supplement</w:t>
      </w:r>
      <w:proofErr w:type="spellEnd"/>
      <w:r w:rsidRPr="005B0732">
        <w:rPr>
          <w:rFonts w:ascii="Arial" w:hAnsi="Arial" w:cs="Arial"/>
          <w:i/>
          <w:sz w:val="20"/>
          <w:szCs w:val="20"/>
        </w:rPr>
        <w:t xml:space="preserve">),2000; 96 (20): 13–15. </w:t>
      </w:r>
    </w:p>
    <w:p w14:paraId="4032B429"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lastRenderedPageBreak/>
        <w:t>Ivanuša, A, Železnik, D. Standard aktivnosti zdravstvene nege. Maribor: Univerza v Maribor, Fakulteta za zdravstvene vede, 2008.</w:t>
      </w:r>
    </w:p>
    <w:p w14:paraId="74366C52"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Miklavčič, T, Zdravstvena nega bolnika s </w:t>
      </w:r>
      <w:proofErr w:type="spellStart"/>
      <w:r w:rsidRPr="005B0732">
        <w:rPr>
          <w:rFonts w:ascii="Arial" w:hAnsi="Arial" w:cs="Arial"/>
          <w:i/>
          <w:sz w:val="20"/>
          <w:szCs w:val="20"/>
        </w:rPr>
        <w:t>traheostomo</w:t>
      </w:r>
      <w:proofErr w:type="spellEnd"/>
      <w:r w:rsidRPr="005B0732">
        <w:rPr>
          <w:rFonts w:ascii="Arial" w:hAnsi="Arial" w:cs="Arial"/>
          <w:i/>
          <w:sz w:val="20"/>
          <w:szCs w:val="20"/>
        </w:rPr>
        <w:t xml:space="preserve"> po traheotomiji, </w:t>
      </w:r>
      <w:proofErr w:type="spellStart"/>
      <w:r w:rsidRPr="005B0732">
        <w:rPr>
          <w:rFonts w:ascii="Arial" w:hAnsi="Arial" w:cs="Arial"/>
          <w:i/>
          <w:sz w:val="20"/>
          <w:szCs w:val="20"/>
        </w:rPr>
        <w:t>laringektomiji</w:t>
      </w:r>
      <w:proofErr w:type="spellEnd"/>
      <w:r w:rsidRPr="005B0732">
        <w:rPr>
          <w:rFonts w:ascii="Arial" w:hAnsi="Arial" w:cs="Arial"/>
          <w:i/>
          <w:sz w:val="20"/>
          <w:szCs w:val="20"/>
        </w:rPr>
        <w:t xml:space="preserve">. V: Miklavčič. T, </w:t>
      </w:r>
      <w:proofErr w:type="spellStart"/>
      <w:r w:rsidRPr="005B0732">
        <w:rPr>
          <w:rFonts w:ascii="Arial" w:hAnsi="Arial" w:cs="Arial"/>
          <w:i/>
          <w:sz w:val="20"/>
          <w:szCs w:val="20"/>
        </w:rPr>
        <w:t>Cegler</w:t>
      </w:r>
      <w:proofErr w:type="spellEnd"/>
      <w:r w:rsidRPr="005B0732">
        <w:rPr>
          <w:rFonts w:ascii="Arial" w:hAnsi="Arial" w:cs="Arial"/>
          <w:i/>
          <w:sz w:val="20"/>
          <w:szCs w:val="20"/>
        </w:rPr>
        <w:t>, K, Režun, P.</w:t>
      </w:r>
      <w:r>
        <w:rPr>
          <w:rFonts w:ascii="Arial" w:hAnsi="Arial" w:cs="Arial"/>
          <w:i/>
          <w:sz w:val="20"/>
          <w:szCs w:val="20"/>
        </w:rPr>
        <w:t xml:space="preserve"> </w:t>
      </w:r>
      <w:r w:rsidRPr="005B0732">
        <w:rPr>
          <w:rFonts w:ascii="Arial" w:hAnsi="Arial" w:cs="Arial"/>
          <w:i/>
          <w:sz w:val="20"/>
          <w:szCs w:val="20"/>
        </w:rPr>
        <w:t xml:space="preserve">Menjava trahealnih kanil Ljubljana: Univerzitetni klinični center, Kliniki za </w:t>
      </w:r>
      <w:proofErr w:type="spellStart"/>
      <w:r w:rsidRPr="005B0732">
        <w:rPr>
          <w:rFonts w:ascii="Arial" w:hAnsi="Arial" w:cs="Arial"/>
          <w:i/>
          <w:sz w:val="20"/>
          <w:szCs w:val="20"/>
        </w:rPr>
        <w:t>otorinolarngologijo</w:t>
      </w:r>
      <w:proofErr w:type="spellEnd"/>
      <w:r w:rsidRPr="005B0732">
        <w:rPr>
          <w:rFonts w:ascii="Arial" w:hAnsi="Arial" w:cs="Arial"/>
          <w:i/>
          <w:sz w:val="20"/>
          <w:szCs w:val="20"/>
        </w:rPr>
        <w:t xml:space="preserve"> in cervikalno kirurgijo, 2008: 48</w:t>
      </w:r>
      <w:r>
        <w:rPr>
          <w:rFonts w:ascii="Arial" w:hAnsi="Arial" w:cs="Arial"/>
          <w:i/>
          <w:sz w:val="20"/>
          <w:szCs w:val="20"/>
        </w:rPr>
        <w:t>–</w:t>
      </w:r>
      <w:r w:rsidRPr="005B0732">
        <w:rPr>
          <w:rFonts w:ascii="Arial" w:hAnsi="Arial" w:cs="Arial"/>
          <w:i/>
          <w:sz w:val="20"/>
          <w:szCs w:val="20"/>
        </w:rPr>
        <w:t>75.</w:t>
      </w:r>
    </w:p>
    <w:p w14:paraId="66E6876A" w14:textId="77777777" w:rsidR="00DB67BE" w:rsidRPr="005B0732" w:rsidRDefault="00DB67BE" w:rsidP="00DB67BE">
      <w:pPr>
        <w:autoSpaceDE w:val="0"/>
        <w:autoSpaceDN w:val="0"/>
        <w:adjustRightInd w:val="0"/>
        <w:jc w:val="both"/>
        <w:rPr>
          <w:rFonts w:ascii="Arial" w:hAnsi="Arial" w:cs="Arial"/>
          <w:i/>
          <w:sz w:val="20"/>
          <w:szCs w:val="20"/>
        </w:rPr>
      </w:pPr>
      <w:r w:rsidRPr="005B0732">
        <w:rPr>
          <w:rFonts w:ascii="Arial" w:hAnsi="Arial" w:cs="Arial"/>
          <w:i/>
          <w:sz w:val="20"/>
          <w:szCs w:val="20"/>
        </w:rPr>
        <w:t xml:space="preserve">Miller EK, </w:t>
      </w:r>
      <w:proofErr w:type="spellStart"/>
      <w:r w:rsidRPr="005B0732">
        <w:rPr>
          <w:rFonts w:ascii="Arial" w:hAnsi="Arial" w:cs="Arial"/>
          <w:i/>
          <w:sz w:val="20"/>
          <w:szCs w:val="20"/>
        </w:rPr>
        <w:t>Beavers</w:t>
      </w:r>
      <w:proofErr w:type="spellEnd"/>
      <w:r w:rsidRPr="005B0732">
        <w:rPr>
          <w:rFonts w:ascii="Arial" w:hAnsi="Arial" w:cs="Arial"/>
          <w:i/>
          <w:sz w:val="20"/>
          <w:szCs w:val="20"/>
        </w:rPr>
        <w:t xml:space="preserve"> LG, Mori B, </w:t>
      </w:r>
      <w:proofErr w:type="spellStart"/>
      <w:r w:rsidRPr="005B0732">
        <w:rPr>
          <w:rFonts w:ascii="Arial" w:hAnsi="Arial" w:cs="Arial"/>
          <w:i/>
          <w:sz w:val="20"/>
          <w:szCs w:val="20"/>
        </w:rPr>
        <w:t>Colquhoun</w:t>
      </w:r>
      <w:proofErr w:type="spellEnd"/>
      <w:r w:rsidRPr="005B0732">
        <w:rPr>
          <w:rFonts w:ascii="Arial" w:hAnsi="Arial" w:cs="Arial"/>
          <w:i/>
          <w:sz w:val="20"/>
          <w:szCs w:val="20"/>
        </w:rPr>
        <w:t xml:space="preserve"> H, </w:t>
      </w:r>
      <w:proofErr w:type="spellStart"/>
      <w:r w:rsidRPr="005B0732">
        <w:rPr>
          <w:rFonts w:ascii="Arial" w:hAnsi="Arial" w:cs="Arial"/>
          <w:i/>
          <w:sz w:val="20"/>
          <w:szCs w:val="20"/>
        </w:rPr>
        <w:t>Colella</w:t>
      </w:r>
      <w:proofErr w:type="spellEnd"/>
      <w:r w:rsidRPr="005B0732">
        <w:rPr>
          <w:rFonts w:ascii="Arial" w:hAnsi="Arial" w:cs="Arial"/>
          <w:i/>
          <w:sz w:val="20"/>
          <w:szCs w:val="20"/>
        </w:rPr>
        <w:t xml:space="preserve"> TJF, Brooks D. 2019. </w:t>
      </w:r>
      <w:proofErr w:type="spellStart"/>
      <w:r w:rsidRPr="005B0732">
        <w:rPr>
          <w:rFonts w:ascii="Arial" w:hAnsi="Arial" w:cs="Arial"/>
          <w:i/>
          <w:sz w:val="20"/>
          <w:szCs w:val="20"/>
        </w:rPr>
        <w:t>Assessing</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the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Clinical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Competence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of</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Health</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Care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Professionals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Who</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Perform</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Airway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Suctioning</w:t>
      </w:r>
      <w:proofErr w:type="spellEnd"/>
      <w:r w:rsidRPr="005B0732">
        <w:rPr>
          <w:rFonts w:ascii="Arial" w:hAnsi="Arial" w:cs="Arial"/>
          <w:i/>
          <w:sz w:val="20"/>
          <w:szCs w:val="20"/>
        </w:rPr>
        <w:t xml:space="preserve"> in </w:t>
      </w:r>
      <w:proofErr w:type="spellStart"/>
      <w:r w:rsidRPr="005B0732">
        <w:rPr>
          <w:rFonts w:ascii="Arial" w:hAnsi="Arial" w:cs="Arial"/>
          <w:i/>
          <w:sz w:val="20"/>
          <w:szCs w:val="20"/>
        </w:rPr>
        <w:t>Adults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Respir</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Care</w:t>
      </w:r>
      <w:proofErr w:type="spellEnd"/>
      <w:r w:rsidRPr="005B0732">
        <w:rPr>
          <w:rFonts w:ascii="Arial" w:hAnsi="Arial" w:cs="Arial"/>
          <w:i/>
          <w:sz w:val="20"/>
          <w:szCs w:val="20"/>
        </w:rPr>
        <w:t xml:space="preserve"> 2019;64(7):844–854</w:t>
      </w:r>
    </w:p>
    <w:p w14:paraId="34E5D0A4" w14:textId="77777777" w:rsidR="00DB67BE" w:rsidRPr="005B0732" w:rsidRDefault="00DB67BE" w:rsidP="00DB67BE">
      <w:pPr>
        <w:autoSpaceDE w:val="0"/>
        <w:autoSpaceDN w:val="0"/>
        <w:adjustRightInd w:val="0"/>
        <w:jc w:val="both"/>
        <w:rPr>
          <w:rFonts w:ascii="Arial" w:hAnsi="Arial" w:cs="Arial"/>
          <w:i/>
          <w:sz w:val="20"/>
          <w:szCs w:val="20"/>
        </w:rPr>
      </w:pPr>
      <w:proofErr w:type="spellStart"/>
      <w:r w:rsidRPr="005B0732">
        <w:rPr>
          <w:rFonts w:ascii="Arial" w:hAnsi="Arial" w:cs="Arial"/>
          <w:i/>
          <w:sz w:val="20"/>
          <w:szCs w:val="20"/>
        </w:rPr>
        <w:t>Myatt</w:t>
      </w:r>
      <w:proofErr w:type="spellEnd"/>
      <w:r w:rsidRPr="005B0732">
        <w:rPr>
          <w:rFonts w:ascii="Arial" w:hAnsi="Arial" w:cs="Arial"/>
          <w:i/>
          <w:sz w:val="20"/>
          <w:szCs w:val="20"/>
        </w:rPr>
        <w:t xml:space="preserve"> R (2015) </w:t>
      </w:r>
      <w:proofErr w:type="spellStart"/>
      <w:r w:rsidRPr="005B0732">
        <w:rPr>
          <w:rFonts w:ascii="Arial" w:hAnsi="Arial" w:cs="Arial"/>
          <w:i/>
          <w:sz w:val="20"/>
          <w:szCs w:val="20"/>
        </w:rPr>
        <w:t>Nursing</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care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of</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patients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with</w:t>
      </w:r>
      <w:proofErr w:type="spellEnd"/>
      <w:r w:rsidRPr="005B0732">
        <w:rPr>
          <w:rFonts w:ascii="Arial" w:hAnsi="Arial" w:cs="Arial"/>
          <w:i/>
          <w:sz w:val="20"/>
          <w:szCs w:val="20"/>
        </w:rPr>
        <w:t xml:space="preserve"> a </w:t>
      </w:r>
      <w:proofErr w:type="spellStart"/>
      <w:r w:rsidRPr="005B0732">
        <w:rPr>
          <w:rFonts w:ascii="Arial" w:hAnsi="Arial" w:cs="Arial"/>
          <w:i/>
          <w:sz w:val="20"/>
          <w:szCs w:val="20"/>
        </w:rPr>
        <w:t>temporary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tracheostomy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Nursing</w:t>
      </w:r>
      <w:proofErr w:type="spellEnd"/>
      <w:r w:rsidRPr="005B0732">
        <w:rPr>
          <w:rFonts w:ascii="Arial" w:hAnsi="Arial" w:cs="Arial"/>
          <w:i/>
          <w:sz w:val="20"/>
          <w:szCs w:val="20"/>
        </w:rPr>
        <w:t xml:space="preserve"> Standard. 29, 26, 42</w:t>
      </w:r>
      <w:r>
        <w:rPr>
          <w:rFonts w:ascii="Arial" w:hAnsi="Arial" w:cs="Arial"/>
          <w:i/>
          <w:sz w:val="20"/>
          <w:szCs w:val="20"/>
        </w:rPr>
        <w:t>–</w:t>
      </w:r>
      <w:r w:rsidRPr="005B0732">
        <w:rPr>
          <w:rFonts w:ascii="Arial" w:hAnsi="Arial" w:cs="Arial"/>
          <w:i/>
          <w:sz w:val="20"/>
          <w:szCs w:val="20"/>
        </w:rPr>
        <w:t>49</w:t>
      </w:r>
    </w:p>
    <w:p w14:paraId="6F81E2F7"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Negovalne diagnoze: definicije in klasifikacija 2015-2017.</w:t>
      </w:r>
    </w:p>
    <w:p w14:paraId="64ED1131"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Raca, S. Pomen inhalacij in pri bolnikih s </w:t>
      </w:r>
      <w:proofErr w:type="spellStart"/>
      <w:r w:rsidRPr="005B0732">
        <w:rPr>
          <w:rFonts w:ascii="Arial" w:hAnsi="Arial" w:cs="Arial"/>
          <w:i/>
          <w:sz w:val="20"/>
          <w:szCs w:val="20"/>
        </w:rPr>
        <w:t>traheostomo</w:t>
      </w:r>
      <w:proofErr w:type="spellEnd"/>
      <w:r w:rsidRPr="005B0732">
        <w:rPr>
          <w:rFonts w:ascii="Arial" w:hAnsi="Arial" w:cs="Arial"/>
          <w:i/>
          <w:sz w:val="20"/>
          <w:szCs w:val="20"/>
        </w:rPr>
        <w:t xml:space="preserve">. V:Miklavčič. T, </w:t>
      </w:r>
      <w:proofErr w:type="spellStart"/>
      <w:r w:rsidRPr="005B0732">
        <w:rPr>
          <w:rFonts w:ascii="Arial" w:hAnsi="Arial" w:cs="Arial"/>
          <w:i/>
          <w:sz w:val="20"/>
          <w:szCs w:val="20"/>
        </w:rPr>
        <w:t>Cegler</w:t>
      </w:r>
      <w:proofErr w:type="spellEnd"/>
      <w:r w:rsidRPr="005B0732">
        <w:rPr>
          <w:rFonts w:ascii="Arial" w:hAnsi="Arial" w:cs="Arial"/>
          <w:i/>
          <w:sz w:val="20"/>
          <w:szCs w:val="20"/>
        </w:rPr>
        <w:t>, K, Režun, P.</w:t>
      </w:r>
      <w:r>
        <w:rPr>
          <w:rFonts w:ascii="Arial" w:hAnsi="Arial" w:cs="Arial"/>
          <w:i/>
          <w:sz w:val="20"/>
          <w:szCs w:val="20"/>
        </w:rPr>
        <w:t xml:space="preserve"> </w:t>
      </w:r>
      <w:r w:rsidRPr="005B0732">
        <w:rPr>
          <w:rFonts w:ascii="Arial" w:hAnsi="Arial" w:cs="Arial"/>
          <w:i/>
          <w:sz w:val="20"/>
          <w:szCs w:val="20"/>
        </w:rPr>
        <w:t xml:space="preserve">Menjava trahealnih kanil Ljubljana: Univerzitetni klinični center, Kliniki za </w:t>
      </w:r>
      <w:proofErr w:type="spellStart"/>
      <w:r w:rsidRPr="005B0732">
        <w:rPr>
          <w:rFonts w:ascii="Arial" w:hAnsi="Arial" w:cs="Arial"/>
          <w:i/>
          <w:sz w:val="20"/>
          <w:szCs w:val="20"/>
        </w:rPr>
        <w:t>otorinolarngologijo</w:t>
      </w:r>
      <w:proofErr w:type="spellEnd"/>
      <w:r w:rsidRPr="005B0732">
        <w:rPr>
          <w:rFonts w:ascii="Arial" w:hAnsi="Arial" w:cs="Arial"/>
          <w:i/>
          <w:sz w:val="20"/>
          <w:szCs w:val="20"/>
        </w:rPr>
        <w:t xml:space="preserve"> in cervikalno kirurgijo, 2008: 35–47.</w:t>
      </w:r>
    </w:p>
    <w:p w14:paraId="75B9818E" w14:textId="77777777" w:rsidR="00DB67BE" w:rsidRPr="005B0732" w:rsidRDefault="00DB67BE" w:rsidP="00DB67BE">
      <w:pPr>
        <w:pStyle w:val="Default"/>
        <w:spacing w:line="276" w:lineRule="auto"/>
        <w:jc w:val="both"/>
        <w:rPr>
          <w:i/>
          <w:iCs/>
          <w:sz w:val="20"/>
          <w:szCs w:val="20"/>
        </w:rPr>
      </w:pPr>
      <w:r w:rsidRPr="005B0732">
        <w:rPr>
          <w:i/>
          <w:sz w:val="20"/>
          <w:szCs w:val="20"/>
        </w:rPr>
        <w:t xml:space="preserve"> </w:t>
      </w:r>
      <w:proofErr w:type="spellStart"/>
      <w:r w:rsidRPr="005B0732">
        <w:rPr>
          <w:i/>
          <w:sz w:val="20"/>
          <w:szCs w:val="20"/>
        </w:rPr>
        <w:t>Yazdannik</w:t>
      </w:r>
      <w:proofErr w:type="spellEnd"/>
      <w:r w:rsidRPr="005B0732">
        <w:rPr>
          <w:i/>
          <w:sz w:val="20"/>
          <w:szCs w:val="20"/>
        </w:rPr>
        <w:t xml:space="preserve"> A, </w:t>
      </w:r>
      <w:proofErr w:type="spellStart"/>
      <w:r w:rsidRPr="005B0732">
        <w:rPr>
          <w:i/>
          <w:sz w:val="20"/>
          <w:szCs w:val="20"/>
        </w:rPr>
        <w:t>Saghaei</w:t>
      </w:r>
      <w:proofErr w:type="spellEnd"/>
      <w:r w:rsidRPr="005B0732">
        <w:rPr>
          <w:i/>
          <w:sz w:val="20"/>
          <w:szCs w:val="20"/>
        </w:rPr>
        <w:t xml:space="preserve"> M, </w:t>
      </w:r>
      <w:proofErr w:type="spellStart"/>
      <w:r w:rsidRPr="005B0732">
        <w:rPr>
          <w:i/>
          <w:sz w:val="20"/>
          <w:szCs w:val="20"/>
        </w:rPr>
        <w:t>Haghighat</w:t>
      </w:r>
      <w:proofErr w:type="spellEnd"/>
      <w:r w:rsidRPr="005B0732">
        <w:rPr>
          <w:i/>
          <w:sz w:val="20"/>
          <w:szCs w:val="20"/>
        </w:rPr>
        <w:t xml:space="preserve"> S,</w:t>
      </w:r>
      <w:r>
        <w:rPr>
          <w:i/>
          <w:sz w:val="20"/>
          <w:szCs w:val="20"/>
        </w:rPr>
        <w:t xml:space="preserve"> </w:t>
      </w:r>
      <w:proofErr w:type="spellStart"/>
      <w:r w:rsidRPr="005B0732">
        <w:rPr>
          <w:i/>
          <w:sz w:val="20"/>
          <w:szCs w:val="20"/>
        </w:rPr>
        <w:t>Eghbali-Babadi</w:t>
      </w:r>
      <w:proofErr w:type="spellEnd"/>
      <w:r w:rsidRPr="005B0732">
        <w:rPr>
          <w:i/>
          <w:sz w:val="20"/>
          <w:szCs w:val="20"/>
        </w:rPr>
        <w:t xml:space="preserve"> M. 2019. </w:t>
      </w:r>
      <w:proofErr w:type="spellStart"/>
      <w:r w:rsidRPr="005B0732">
        <w:rPr>
          <w:bCs/>
          <w:i/>
          <w:sz w:val="20"/>
          <w:szCs w:val="20"/>
        </w:rPr>
        <w:t>Efficacy</w:t>
      </w:r>
      <w:proofErr w:type="spellEnd"/>
      <w:r w:rsidRPr="005B0732">
        <w:rPr>
          <w:bCs/>
          <w:i/>
          <w:sz w:val="20"/>
          <w:szCs w:val="20"/>
        </w:rPr>
        <w:t xml:space="preserve"> </w:t>
      </w:r>
      <w:proofErr w:type="spellStart"/>
      <w:r w:rsidRPr="005B0732">
        <w:rPr>
          <w:bCs/>
          <w:i/>
          <w:sz w:val="20"/>
          <w:szCs w:val="20"/>
        </w:rPr>
        <w:t>of</w:t>
      </w:r>
      <w:proofErr w:type="spellEnd"/>
      <w:r w:rsidRPr="005B0732">
        <w:rPr>
          <w:bCs/>
          <w:i/>
          <w:sz w:val="20"/>
          <w:szCs w:val="20"/>
        </w:rPr>
        <w:t xml:space="preserve"> </w:t>
      </w:r>
      <w:proofErr w:type="spellStart"/>
      <w:r w:rsidRPr="005B0732">
        <w:rPr>
          <w:bCs/>
          <w:i/>
          <w:sz w:val="20"/>
          <w:szCs w:val="20"/>
        </w:rPr>
        <w:t>closed</w:t>
      </w:r>
      <w:proofErr w:type="spellEnd"/>
      <w:r w:rsidRPr="005B0732">
        <w:rPr>
          <w:bCs/>
          <w:i/>
          <w:sz w:val="20"/>
          <w:szCs w:val="20"/>
        </w:rPr>
        <w:t xml:space="preserve"> </w:t>
      </w:r>
      <w:proofErr w:type="spellStart"/>
      <w:r w:rsidRPr="005B0732">
        <w:rPr>
          <w:bCs/>
          <w:i/>
          <w:sz w:val="20"/>
          <w:szCs w:val="20"/>
        </w:rPr>
        <w:t>endotracheal</w:t>
      </w:r>
      <w:proofErr w:type="spellEnd"/>
      <w:r w:rsidRPr="005B0732">
        <w:rPr>
          <w:bCs/>
          <w:i/>
          <w:sz w:val="20"/>
          <w:szCs w:val="20"/>
        </w:rPr>
        <w:t xml:space="preserve"> </w:t>
      </w:r>
      <w:proofErr w:type="spellStart"/>
      <w:r w:rsidRPr="005B0732">
        <w:rPr>
          <w:bCs/>
          <w:i/>
          <w:sz w:val="20"/>
          <w:szCs w:val="20"/>
        </w:rPr>
        <w:t>suctioning</w:t>
      </w:r>
      <w:proofErr w:type="spellEnd"/>
      <w:r w:rsidRPr="005B0732">
        <w:rPr>
          <w:bCs/>
          <w:i/>
          <w:sz w:val="20"/>
          <w:szCs w:val="20"/>
        </w:rPr>
        <w:t xml:space="preserve"> in </w:t>
      </w:r>
      <w:proofErr w:type="spellStart"/>
      <w:r w:rsidRPr="005B0732">
        <w:rPr>
          <w:bCs/>
          <w:i/>
          <w:sz w:val="20"/>
          <w:szCs w:val="20"/>
        </w:rPr>
        <w:t>critically</w:t>
      </w:r>
      <w:proofErr w:type="spellEnd"/>
      <w:r w:rsidRPr="005B0732">
        <w:rPr>
          <w:bCs/>
          <w:i/>
          <w:sz w:val="20"/>
          <w:szCs w:val="20"/>
        </w:rPr>
        <w:t xml:space="preserve"> </w:t>
      </w:r>
      <w:proofErr w:type="spellStart"/>
      <w:r w:rsidRPr="005B0732">
        <w:rPr>
          <w:bCs/>
          <w:i/>
          <w:sz w:val="20"/>
          <w:szCs w:val="20"/>
        </w:rPr>
        <w:t>ill</w:t>
      </w:r>
      <w:proofErr w:type="spellEnd"/>
      <w:r w:rsidRPr="005B0732">
        <w:rPr>
          <w:bCs/>
          <w:i/>
          <w:sz w:val="20"/>
          <w:szCs w:val="20"/>
        </w:rPr>
        <w:t xml:space="preserve"> </w:t>
      </w:r>
      <w:proofErr w:type="spellStart"/>
      <w:r w:rsidRPr="005B0732">
        <w:rPr>
          <w:bCs/>
          <w:i/>
          <w:sz w:val="20"/>
          <w:szCs w:val="20"/>
        </w:rPr>
        <w:t>patients</w:t>
      </w:r>
      <w:proofErr w:type="spellEnd"/>
      <w:r w:rsidRPr="005B0732">
        <w:rPr>
          <w:bCs/>
          <w:i/>
          <w:sz w:val="20"/>
          <w:szCs w:val="20"/>
        </w:rPr>
        <w:t xml:space="preserve">: A </w:t>
      </w:r>
      <w:proofErr w:type="spellStart"/>
      <w:r w:rsidRPr="005B0732">
        <w:rPr>
          <w:bCs/>
          <w:i/>
          <w:sz w:val="20"/>
          <w:szCs w:val="20"/>
        </w:rPr>
        <w:t>clinical</w:t>
      </w:r>
      <w:proofErr w:type="spellEnd"/>
      <w:r w:rsidRPr="005B0732">
        <w:rPr>
          <w:bCs/>
          <w:i/>
          <w:sz w:val="20"/>
          <w:szCs w:val="20"/>
        </w:rPr>
        <w:t xml:space="preserve"> </w:t>
      </w:r>
      <w:proofErr w:type="spellStart"/>
      <w:r w:rsidRPr="005B0732">
        <w:rPr>
          <w:bCs/>
          <w:i/>
          <w:sz w:val="20"/>
          <w:szCs w:val="20"/>
        </w:rPr>
        <w:t>trial</w:t>
      </w:r>
      <w:proofErr w:type="spellEnd"/>
      <w:r w:rsidRPr="005B0732">
        <w:rPr>
          <w:bCs/>
          <w:i/>
          <w:sz w:val="20"/>
          <w:szCs w:val="20"/>
        </w:rPr>
        <w:t xml:space="preserve"> </w:t>
      </w:r>
      <w:proofErr w:type="spellStart"/>
      <w:r w:rsidRPr="005B0732">
        <w:rPr>
          <w:bCs/>
          <w:i/>
          <w:sz w:val="20"/>
          <w:szCs w:val="20"/>
        </w:rPr>
        <w:t>of</w:t>
      </w:r>
      <w:proofErr w:type="spellEnd"/>
      <w:r w:rsidRPr="005B0732">
        <w:rPr>
          <w:bCs/>
          <w:i/>
          <w:sz w:val="20"/>
          <w:szCs w:val="20"/>
        </w:rPr>
        <w:t xml:space="preserve"> </w:t>
      </w:r>
      <w:proofErr w:type="spellStart"/>
      <w:r w:rsidRPr="005B0732">
        <w:rPr>
          <w:bCs/>
          <w:i/>
          <w:sz w:val="20"/>
          <w:szCs w:val="20"/>
        </w:rPr>
        <w:t>comparing</w:t>
      </w:r>
      <w:proofErr w:type="spellEnd"/>
      <w:r w:rsidRPr="005B0732">
        <w:rPr>
          <w:bCs/>
          <w:i/>
          <w:sz w:val="20"/>
          <w:szCs w:val="20"/>
        </w:rPr>
        <w:t xml:space="preserve"> </w:t>
      </w:r>
      <w:proofErr w:type="spellStart"/>
      <w:r w:rsidRPr="005B0732">
        <w:rPr>
          <w:bCs/>
          <w:i/>
          <w:sz w:val="20"/>
          <w:szCs w:val="20"/>
        </w:rPr>
        <w:t>two</w:t>
      </w:r>
      <w:proofErr w:type="spellEnd"/>
      <w:r w:rsidRPr="005B0732">
        <w:rPr>
          <w:bCs/>
          <w:i/>
          <w:sz w:val="20"/>
          <w:szCs w:val="20"/>
        </w:rPr>
        <w:t xml:space="preserve"> </w:t>
      </w:r>
      <w:proofErr w:type="spellStart"/>
      <w:r w:rsidRPr="005B0732">
        <w:rPr>
          <w:bCs/>
          <w:i/>
          <w:sz w:val="20"/>
          <w:szCs w:val="20"/>
        </w:rPr>
        <w:t>levels</w:t>
      </w:r>
      <w:proofErr w:type="spellEnd"/>
      <w:r w:rsidRPr="005B0732">
        <w:rPr>
          <w:bCs/>
          <w:i/>
          <w:sz w:val="20"/>
          <w:szCs w:val="20"/>
        </w:rPr>
        <w:t xml:space="preserve"> </w:t>
      </w:r>
      <w:proofErr w:type="spellStart"/>
      <w:r w:rsidRPr="005B0732">
        <w:rPr>
          <w:bCs/>
          <w:i/>
          <w:sz w:val="20"/>
          <w:szCs w:val="20"/>
        </w:rPr>
        <w:t>of</w:t>
      </w:r>
      <w:proofErr w:type="spellEnd"/>
      <w:r w:rsidRPr="005B0732">
        <w:rPr>
          <w:bCs/>
          <w:i/>
          <w:sz w:val="20"/>
          <w:szCs w:val="20"/>
        </w:rPr>
        <w:t xml:space="preserve"> negative </w:t>
      </w:r>
      <w:proofErr w:type="spellStart"/>
      <w:r w:rsidRPr="005B0732">
        <w:rPr>
          <w:bCs/>
          <w:i/>
          <w:sz w:val="20"/>
          <w:szCs w:val="20"/>
        </w:rPr>
        <w:t>suctioning</w:t>
      </w:r>
      <w:proofErr w:type="spellEnd"/>
      <w:r w:rsidRPr="005B0732">
        <w:rPr>
          <w:bCs/>
          <w:i/>
          <w:sz w:val="20"/>
          <w:szCs w:val="20"/>
        </w:rPr>
        <w:t xml:space="preserve"> </w:t>
      </w:r>
      <w:proofErr w:type="spellStart"/>
      <w:r w:rsidRPr="005B0732">
        <w:rPr>
          <w:bCs/>
          <w:i/>
          <w:sz w:val="20"/>
          <w:szCs w:val="20"/>
        </w:rPr>
        <w:t>pressure</w:t>
      </w:r>
      <w:proofErr w:type="spellEnd"/>
      <w:r w:rsidRPr="005B0732">
        <w:rPr>
          <w:bCs/>
          <w:i/>
          <w:sz w:val="20"/>
          <w:szCs w:val="20"/>
        </w:rPr>
        <w:t>.</w:t>
      </w:r>
      <w:r>
        <w:rPr>
          <w:bCs/>
          <w:i/>
          <w:sz w:val="20"/>
          <w:szCs w:val="20"/>
        </w:rPr>
        <w:t xml:space="preserve"> </w:t>
      </w:r>
      <w:proofErr w:type="spellStart"/>
      <w:r w:rsidRPr="005B0732">
        <w:rPr>
          <w:i/>
          <w:iCs/>
          <w:sz w:val="20"/>
          <w:szCs w:val="20"/>
        </w:rPr>
        <w:t>Nurs</w:t>
      </w:r>
      <w:proofErr w:type="spellEnd"/>
      <w:r w:rsidRPr="005B0732">
        <w:rPr>
          <w:i/>
          <w:iCs/>
          <w:sz w:val="20"/>
          <w:szCs w:val="20"/>
        </w:rPr>
        <w:t xml:space="preserve"> </w:t>
      </w:r>
      <w:proofErr w:type="spellStart"/>
      <w:r w:rsidRPr="005B0732">
        <w:rPr>
          <w:i/>
          <w:iCs/>
          <w:sz w:val="20"/>
          <w:szCs w:val="20"/>
        </w:rPr>
        <w:t>Pract</w:t>
      </w:r>
      <w:proofErr w:type="spellEnd"/>
      <w:r w:rsidRPr="005B0732">
        <w:rPr>
          <w:i/>
          <w:iCs/>
          <w:sz w:val="20"/>
          <w:szCs w:val="20"/>
        </w:rPr>
        <w:t xml:space="preserve"> </w:t>
      </w:r>
      <w:proofErr w:type="spellStart"/>
      <w:r w:rsidRPr="005B0732">
        <w:rPr>
          <w:i/>
          <w:iCs/>
          <w:sz w:val="20"/>
          <w:szCs w:val="20"/>
        </w:rPr>
        <w:t>Today</w:t>
      </w:r>
      <w:proofErr w:type="spellEnd"/>
      <w:r w:rsidRPr="005B0732">
        <w:rPr>
          <w:i/>
          <w:iCs/>
          <w:sz w:val="20"/>
          <w:szCs w:val="20"/>
        </w:rPr>
        <w:t>. 2019; 6(2):63</w:t>
      </w:r>
      <w:r>
        <w:rPr>
          <w:i/>
          <w:iCs/>
          <w:sz w:val="20"/>
          <w:szCs w:val="20"/>
        </w:rPr>
        <w:t>–</w:t>
      </w:r>
      <w:r w:rsidRPr="005B0732">
        <w:rPr>
          <w:i/>
          <w:iCs/>
          <w:sz w:val="20"/>
          <w:szCs w:val="20"/>
        </w:rPr>
        <w:t>70</w:t>
      </w:r>
    </w:p>
    <w:p w14:paraId="2BC7B0B1" w14:textId="77777777" w:rsidR="00DB67BE" w:rsidRDefault="00DB67BE" w:rsidP="00DB67BE">
      <w:pPr>
        <w:pStyle w:val="Default"/>
        <w:spacing w:line="276" w:lineRule="auto"/>
        <w:jc w:val="both"/>
        <w:rPr>
          <w:i/>
          <w:iCs/>
          <w:sz w:val="20"/>
          <w:szCs w:val="20"/>
        </w:rPr>
      </w:pPr>
    </w:p>
    <w:p w14:paraId="26D2334B" w14:textId="77777777" w:rsidR="00DB67BE" w:rsidRPr="00DB67BE" w:rsidRDefault="00DB67BE" w:rsidP="00DB67BE">
      <w:pPr>
        <w:pStyle w:val="Default"/>
        <w:spacing w:line="276" w:lineRule="auto"/>
        <w:jc w:val="both"/>
        <w:rPr>
          <w:rFonts w:ascii="Arial" w:hAnsi="Arial" w:cs="Arial"/>
          <w:i/>
          <w:iCs/>
          <w:sz w:val="20"/>
          <w:szCs w:val="20"/>
        </w:rPr>
      </w:pPr>
    </w:p>
    <w:p w14:paraId="6906988A" w14:textId="77777777" w:rsidR="00DB67BE" w:rsidRPr="00DB67BE" w:rsidRDefault="00DB67BE" w:rsidP="00DB67BE">
      <w:pPr>
        <w:pStyle w:val="Default"/>
        <w:spacing w:line="276" w:lineRule="auto"/>
        <w:jc w:val="both"/>
        <w:rPr>
          <w:rFonts w:ascii="Arial" w:hAnsi="Arial" w:cs="Arial"/>
          <w:sz w:val="20"/>
          <w:szCs w:val="20"/>
        </w:rPr>
      </w:pPr>
      <w:r w:rsidRPr="00DB67BE">
        <w:rPr>
          <w:rFonts w:ascii="Arial" w:hAnsi="Arial" w:cs="Arial"/>
          <w:b/>
          <w:sz w:val="20"/>
          <w:szCs w:val="20"/>
        </w:rPr>
        <w:t>V. NAROČANJE NA OBRAVNAVO NA PRIMARNI RAVNI V AMBULANTI DRUŽINSKE MEDICINE Z MOŽNOSTJO KONZULTACIJE ZDRAVNIKA</w:t>
      </w:r>
    </w:p>
    <w:p w14:paraId="3D16CD3C" w14:textId="77777777" w:rsidR="00DB67BE" w:rsidRPr="005B0732" w:rsidRDefault="00DB67BE" w:rsidP="00DB67BE">
      <w:pPr>
        <w:pStyle w:val="Brezrazmikov"/>
        <w:spacing w:line="276" w:lineRule="auto"/>
        <w:jc w:val="both"/>
        <w:rPr>
          <w:rFonts w:ascii="Arial" w:hAnsi="Arial" w:cs="Arial"/>
          <w:sz w:val="20"/>
          <w:szCs w:val="20"/>
        </w:rPr>
      </w:pPr>
    </w:p>
    <w:p w14:paraId="2ECC4E3D" w14:textId="77777777" w:rsidR="00DB67BE" w:rsidRPr="005B0732" w:rsidRDefault="00DB67BE" w:rsidP="00DB67BE">
      <w:pPr>
        <w:pStyle w:val="Odstavekseznama"/>
        <w:shd w:val="clear" w:color="auto" w:fill="FFFFFF"/>
        <w:spacing w:after="240"/>
        <w:ind w:left="0" w:right="567"/>
        <w:jc w:val="both"/>
        <w:rPr>
          <w:rFonts w:ascii="Arial" w:hAnsi="Arial" w:cs="Arial"/>
          <w:sz w:val="20"/>
          <w:szCs w:val="20"/>
        </w:rPr>
      </w:pPr>
      <w:r w:rsidRPr="005B0732">
        <w:rPr>
          <w:rFonts w:ascii="Arial" w:hAnsi="Arial" w:cs="Arial"/>
          <w:b/>
          <w:sz w:val="20"/>
          <w:szCs w:val="20"/>
        </w:rPr>
        <w:t>1. Naročanje na pregled pri zdravniku ali izvajanje triaže</w:t>
      </w:r>
      <w:r w:rsidRPr="005B0732">
        <w:rPr>
          <w:rFonts w:ascii="Arial" w:hAnsi="Arial" w:cs="Arial"/>
          <w:sz w:val="20"/>
          <w:szCs w:val="20"/>
        </w:rPr>
        <w:t xml:space="preserve"> </w:t>
      </w:r>
    </w:p>
    <w:p w14:paraId="6EE25306" w14:textId="77777777" w:rsidR="00DB67BE" w:rsidRPr="005B0732" w:rsidRDefault="00DB67BE" w:rsidP="00DB67BE">
      <w:pPr>
        <w:pStyle w:val="Brezrazmikov"/>
        <w:spacing w:line="276" w:lineRule="auto"/>
        <w:jc w:val="both"/>
        <w:rPr>
          <w:rFonts w:ascii="Arial" w:hAnsi="Arial" w:cs="Arial"/>
          <w:sz w:val="20"/>
          <w:szCs w:val="20"/>
          <w:lang w:eastAsia="sl-SI"/>
        </w:rPr>
      </w:pPr>
      <w:r w:rsidRPr="005B0732">
        <w:rPr>
          <w:rFonts w:ascii="Arial" w:hAnsi="Arial" w:cs="Arial"/>
          <w:sz w:val="20"/>
          <w:szCs w:val="20"/>
          <w:lang w:eastAsia="sl-SI"/>
        </w:rPr>
        <w:t xml:space="preserve">Število </w:t>
      </w:r>
      <w:r>
        <w:rPr>
          <w:rFonts w:ascii="Arial" w:hAnsi="Arial" w:cs="Arial"/>
          <w:sz w:val="20"/>
          <w:szCs w:val="20"/>
          <w:lang w:eastAsia="sl-SI"/>
        </w:rPr>
        <w:t xml:space="preserve">pacientov </w:t>
      </w:r>
      <w:r w:rsidRPr="005B0732">
        <w:rPr>
          <w:rFonts w:ascii="Arial" w:hAnsi="Arial" w:cs="Arial"/>
          <w:sz w:val="20"/>
          <w:szCs w:val="20"/>
          <w:lang w:eastAsia="sl-SI"/>
        </w:rPr>
        <w:t>v urgentnih ambulantah povsod po svetu narašča. Zato prihaja do nezmožnosti, da bi vse bolnike obravnavali sproti. Čakalnice postajajo prepolne in nepregledne, kar prinaša tveganje, da med množico spregledamo bolnike, ki potrebujejo zdravstveno oskrbo takoj. Zato so v urgentnih ambulantah po svetu že v 90. letih prejšnjega stoletja vzpostaviti sistem, ki med vsemi odkrije tiste, ki potrebujejo zdravstveno oskrbo prej kot drugi. Vsem se določi prednostna stopnja in se razvrstijo glede na njihovo potrebo po hitrosti oskrbe. Postopek imenujemo triaža, v Sloveniji pa se je uvedlo usposabljanje za triažo po manchestrskem algoritmu šele po letu 2011 (Rajapakse, 2015). Ministrstvo za zdravje je leta 2010 izdalo uredbo o postopnem uvajanju triažnega algoritma v urgentne ambulante, Pravilnik o službi nu</w:t>
      </w:r>
      <w:r>
        <w:rPr>
          <w:rFonts w:ascii="Arial" w:hAnsi="Arial" w:cs="Arial"/>
          <w:sz w:val="20"/>
          <w:szCs w:val="20"/>
          <w:lang w:eastAsia="sl-SI"/>
        </w:rPr>
        <w:t>j</w:t>
      </w:r>
      <w:r w:rsidRPr="005B0732">
        <w:rPr>
          <w:rFonts w:ascii="Arial" w:hAnsi="Arial" w:cs="Arial"/>
          <w:sz w:val="20"/>
          <w:szCs w:val="20"/>
          <w:lang w:eastAsia="sl-SI"/>
        </w:rPr>
        <w:t xml:space="preserve">ne medicinske pomoči (Uradni list RS, št. 81/15 in 93/15 – </w:t>
      </w:r>
      <w:proofErr w:type="spellStart"/>
      <w:r w:rsidRPr="005B0732">
        <w:rPr>
          <w:rFonts w:ascii="Arial" w:hAnsi="Arial" w:cs="Arial"/>
          <w:sz w:val="20"/>
          <w:szCs w:val="20"/>
          <w:lang w:eastAsia="sl-SI"/>
        </w:rPr>
        <w:t>popr</w:t>
      </w:r>
      <w:proofErr w:type="spellEnd"/>
      <w:r w:rsidRPr="005B0732">
        <w:rPr>
          <w:rFonts w:ascii="Arial" w:hAnsi="Arial" w:cs="Arial"/>
          <w:sz w:val="20"/>
          <w:szCs w:val="20"/>
          <w:lang w:eastAsia="sl-SI"/>
        </w:rPr>
        <w:t>.) pa je v podzakonskem aktu tudi določil triažni algoritem (Manchestrska triaža po licenci ALSG, ZK), ki v Sloveniji velja v urgentnih ambulantah.</w:t>
      </w:r>
    </w:p>
    <w:p w14:paraId="7B97F75A" w14:textId="77777777" w:rsidR="00DB67BE" w:rsidRPr="005B0732" w:rsidRDefault="00DB67BE" w:rsidP="00DB67BE">
      <w:pPr>
        <w:pStyle w:val="Brezrazmikov"/>
        <w:spacing w:line="276" w:lineRule="auto"/>
        <w:jc w:val="both"/>
        <w:rPr>
          <w:rFonts w:ascii="Arial" w:hAnsi="Arial" w:cs="Arial"/>
          <w:sz w:val="20"/>
          <w:szCs w:val="20"/>
          <w:lang w:eastAsia="sl-SI"/>
        </w:rPr>
      </w:pPr>
      <w:r w:rsidRPr="005B0732">
        <w:rPr>
          <w:rFonts w:ascii="Arial" w:hAnsi="Arial" w:cs="Arial"/>
          <w:sz w:val="20"/>
          <w:szCs w:val="20"/>
          <w:lang w:eastAsia="sl-SI"/>
        </w:rPr>
        <w:t xml:space="preserve"> </w:t>
      </w:r>
    </w:p>
    <w:p w14:paraId="0FF92060" w14:textId="77777777" w:rsidR="00DB67BE" w:rsidRPr="005B0732" w:rsidRDefault="00DB67BE" w:rsidP="00DB67BE">
      <w:pPr>
        <w:pStyle w:val="Brezrazmikov"/>
        <w:spacing w:line="276" w:lineRule="auto"/>
        <w:jc w:val="both"/>
        <w:rPr>
          <w:rFonts w:ascii="Arial" w:hAnsi="Arial" w:cs="Arial"/>
          <w:sz w:val="20"/>
          <w:szCs w:val="20"/>
          <w:lang w:eastAsia="sl-SI"/>
        </w:rPr>
      </w:pPr>
      <w:r w:rsidRPr="005B0732">
        <w:rPr>
          <w:rFonts w:ascii="Arial" w:hAnsi="Arial" w:cs="Arial"/>
          <w:sz w:val="20"/>
          <w:szCs w:val="20"/>
          <w:lang w:eastAsia="sl-SI"/>
        </w:rPr>
        <w:t>Delo v družinski ambulanti poteka drugače. Čakalne dobe na pregled in obravnavo praktično ne bi smelo biti. Ker pa ni vedno nujno, da bi bili vsi pacienti pregledani isti dan, ko želijo obravnavo, morajo družinske ambulante voditi elektronsko knjigo naročanja (zahteva plačnika – ZZZS in delodajalca – MZ). Težave pri organizaciji dejavnosti družinske ambulante so širši laični in strokovni javnosti zadnja leta zelo znane. Po eni strani se sistem srečuje s starajočo družbo in posledično obremenitvami zdravstvenega sistema, ko preobremenjeni sekundarna in terciarna raven zdravstva paciente prej in pogosteje prepuščata obravnavi družinskemu zdravniku in po drugi strani velika kadrovska podhranjenost s timi na področju družinskih ambulant po vsej državi. Triaža je aktivnost, ki jo izvajalec</w:t>
      </w:r>
      <w:r>
        <w:rPr>
          <w:rFonts w:ascii="Arial" w:hAnsi="Arial" w:cs="Arial"/>
          <w:sz w:val="20"/>
          <w:szCs w:val="20"/>
          <w:lang w:eastAsia="sl-SI"/>
        </w:rPr>
        <w:t xml:space="preserve"> </w:t>
      </w:r>
      <w:r>
        <w:rPr>
          <w:rFonts w:ascii="Arial" w:hAnsi="Arial" w:cs="Arial"/>
          <w:sz w:val="20"/>
          <w:szCs w:val="20"/>
          <w:lang w:eastAsia="sl-SI"/>
        </w:rPr>
        <w:lastRenderedPageBreak/>
        <w:t>zdravstvene nege</w:t>
      </w:r>
      <w:r w:rsidRPr="005B0732">
        <w:rPr>
          <w:rFonts w:ascii="Arial" w:hAnsi="Arial" w:cs="Arial"/>
          <w:sz w:val="20"/>
          <w:szCs w:val="20"/>
          <w:lang w:eastAsia="sl-SI"/>
        </w:rPr>
        <w:t xml:space="preserve"> izvaja s pomočjo orodja ali varnostnega mehanizma, ki je dovolj preizkušen, strokoven in varen tako za čakajočega</w:t>
      </w:r>
      <w:r>
        <w:rPr>
          <w:rFonts w:ascii="Arial" w:hAnsi="Arial" w:cs="Arial"/>
          <w:sz w:val="20"/>
          <w:szCs w:val="20"/>
          <w:lang w:eastAsia="sl-SI"/>
        </w:rPr>
        <w:t xml:space="preserve"> pacienta</w:t>
      </w:r>
      <w:r w:rsidRPr="005B0732">
        <w:rPr>
          <w:rFonts w:ascii="Arial" w:hAnsi="Arial" w:cs="Arial"/>
          <w:sz w:val="20"/>
          <w:szCs w:val="20"/>
          <w:lang w:eastAsia="sl-SI"/>
        </w:rPr>
        <w:t xml:space="preserve"> kot za izvajalca</w:t>
      </w:r>
      <w:r>
        <w:rPr>
          <w:rFonts w:ascii="Arial" w:hAnsi="Arial" w:cs="Arial"/>
          <w:sz w:val="20"/>
          <w:szCs w:val="20"/>
          <w:lang w:eastAsia="sl-SI"/>
        </w:rPr>
        <w:t xml:space="preserve"> zdravstvene nege</w:t>
      </w:r>
      <w:r w:rsidRPr="005B0732">
        <w:rPr>
          <w:rFonts w:ascii="Arial" w:hAnsi="Arial" w:cs="Arial"/>
          <w:sz w:val="20"/>
          <w:szCs w:val="20"/>
          <w:lang w:eastAsia="sl-SI"/>
        </w:rPr>
        <w:t>. V Sloveniji za razvrščanje nujnosti obravnave pri družinskem zdravniku po telefonskem klicu izvajal</w:t>
      </w:r>
      <w:r>
        <w:rPr>
          <w:rFonts w:ascii="Arial" w:hAnsi="Arial" w:cs="Arial"/>
          <w:sz w:val="20"/>
          <w:szCs w:val="20"/>
          <w:lang w:eastAsia="sl-SI"/>
        </w:rPr>
        <w:t>ca</w:t>
      </w:r>
      <w:r w:rsidRPr="005B0732">
        <w:rPr>
          <w:rFonts w:ascii="Arial" w:hAnsi="Arial" w:cs="Arial"/>
          <w:sz w:val="20"/>
          <w:szCs w:val="20"/>
          <w:lang w:eastAsia="sl-SI"/>
        </w:rPr>
        <w:t xml:space="preserve"> </w:t>
      </w:r>
      <w:r>
        <w:rPr>
          <w:rFonts w:ascii="Arial" w:hAnsi="Arial" w:cs="Arial"/>
          <w:sz w:val="20"/>
          <w:szCs w:val="20"/>
          <w:lang w:eastAsia="sl-SI"/>
        </w:rPr>
        <w:t xml:space="preserve">zdravstvene nege </w:t>
      </w:r>
      <w:r w:rsidRPr="005B0732">
        <w:rPr>
          <w:rFonts w:ascii="Arial" w:hAnsi="Arial" w:cs="Arial"/>
          <w:sz w:val="20"/>
          <w:szCs w:val="20"/>
          <w:lang w:eastAsia="sl-SI"/>
        </w:rPr>
        <w:t>niso uporabljal</w:t>
      </w:r>
      <w:r>
        <w:rPr>
          <w:rFonts w:ascii="Arial" w:hAnsi="Arial" w:cs="Arial"/>
          <w:sz w:val="20"/>
          <w:szCs w:val="20"/>
          <w:lang w:eastAsia="sl-SI"/>
        </w:rPr>
        <w:t>i</w:t>
      </w:r>
      <w:r w:rsidRPr="005B0732">
        <w:rPr>
          <w:rFonts w:ascii="Arial" w:hAnsi="Arial" w:cs="Arial"/>
          <w:sz w:val="20"/>
          <w:szCs w:val="20"/>
          <w:lang w:eastAsia="sl-SI"/>
        </w:rPr>
        <w:t xml:space="preserve"> nobenih algoritmov, zato </w:t>
      </w:r>
      <w:r>
        <w:rPr>
          <w:rFonts w:ascii="Arial" w:hAnsi="Arial" w:cs="Arial"/>
          <w:sz w:val="20"/>
          <w:szCs w:val="20"/>
          <w:lang w:eastAsia="sl-SI"/>
        </w:rPr>
        <w:t xml:space="preserve">ne moremo </w:t>
      </w:r>
      <w:r w:rsidRPr="005B0732">
        <w:rPr>
          <w:rFonts w:ascii="Arial" w:hAnsi="Arial" w:cs="Arial"/>
          <w:sz w:val="20"/>
          <w:szCs w:val="20"/>
          <w:lang w:eastAsia="sl-SI"/>
        </w:rPr>
        <w:t>aktivnost</w:t>
      </w:r>
      <w:r>
        <w:rPr>
          <w:rFonts w:ascii="Arial" w:hAnsi="Arial" w:cs="Arial"/>
          <w:sz w:val="20"/>
          <w:szCs w:val="20"/>
          <w:lang w:eastAsia="sl-SI"/>
        </w:rPr>
        <w:t>i</w:t>
      </w:r>
      <w:r w:rsidRPr="005B0732">
        <w:rPr>
          <w:rFonts w:ascii="Arial" w:hAnsi="Arial" w:cs="Arial"/>
          <w:sz w:val="20"/>
          <w:szCs w:val="20"/>
          <w:lang w:eastAsia="sl-SI"/>
        </w:rPr>
        <w:t xml:space="preserve"> imen</w:t>
      </w:r>
      <w:r>
        <w:rPr>
          <w:rFonts w:ascii="Arial" w:hAnsi="Arial" w:cs="Arial"/>
          <w:sz w:val="20"/>
          <w:szCs w:val="20"/>
          <w:lang w:eastAsia="sl-SI"/>
        </w:rPr>
        <w:t>ovati</w:t>
      </w:r>
      <w:r w:rsidRPr="005B0732">
        <w:rPr>
          <w:rFonts w:ascii="Arial" w:hAnsi="Arial" w:cs="Arial"/>
          <w:sz w:val="20"/>
          <w:szCs w:val="20"/>
          <w:lang w:eastAsia="sl-SI"/>
        </w:rPr>
        <w:t xml:space="preserve"> triaža. V literaturi avtorji ugotavljajo, da je razvrščanje kli</w:t>
      </w:r>
      <w:r>
        <w:rPr>
          <w:rFonts w:ascii="Arial" w:hAnsi="Arial" w:cs="Arial"/>
          <w:sz w:val="20"/>
          <w:szCs w:val="20"/>
          <w:lang w:eastAsia="sl-SI"/>
        </w:rPr>
        <w:t>č</w:t>
      </w:r>
      <w:r w:rsidRPr="005B0732">
        <w:rPr>
          <w:rFonts w:ascii="Arial" w:hAnsi="Arial" w:cs="Arial"/>
          <w:sz w:val="20"/>
          <w:szCs w:val="20"/>
          <w:lang w:eastAsia="sl-SI"/>
        </w:rPr>
        <w:t xml:space="preserve">očih </w:t>
      </w:r>
      <w:r>
        <w:rPr>
          <w:rFonts w:ascii="Arial" w:hAnsi="Arial" w:cs="Arial"/>
          <w:sz w:val="20"/>
          <w:szCs w:val="20"/>
          <w:lang w:eastAsia="sl-SI"/>
        </w:rPr>
        <w:t>s</w:t>
      </w:r>
      <w:r w:rsidRPr="005B0732">
        <w:rPr>
          <w:rFonts w:ascii="Arial" w:hAnsi="Arial" w:cs="Arial"/>
          <w:sz w:val="20"/>
          <w:szCs w:val="20"/>
          <w:lang w:eastAsia="sl-SI"/>
        </w:rPr>
        <w:t xml:space="preserve"> pomočjo triažnih algoritmov za obravnavo v družinski medicini ustrezno varno</w:t>
      </w:r>
      <w:r>
        <w:rPr>
          <w:rFonts w:ascii="Arial" w:hAnsi="Arial" w:cs="Arial"/>
          <w:sz w:val="20"/>
          <w:szCs w:val="20"/>
          <w:lang w:eastAsia="sl-SI"/>
        </w:rPr>
        <w:t xml:space="preserve"> </w:t>
      </w:r>
      <w:r w:rsidRPr="005B0732">
        <w:rPr>
          <w:rFonts w:ascii="Arial" w:hAnsi="Arial" w:cs="Arial"/>
          <w:sz w:val="20"/>
          <w:szCs w:val="20"/>
          <w:lang w:eastAsia="sl-SI"/>
        </w:rPr>
        <w:t>(</w:t>
      </w:r>
      <w:proofErr w:type="spellStart"/>
      <w:r w:rsidRPr="005B0732">
        <w:rPr>
          <w:rFonts w:ascii="Arial" w:hAnsi="Arial" w:cs="Arial"/>
          <w:sz w:val="20"/>
          <w:szCs w:val="20"/>
          <w:lang w:eastAsia="sl-SI"/>
        </w:rPr>
        <w:t>Richards</w:t>
      </w:r>
      <w:proofErr w:type="spellEnd"/>
      <w:r w:rsidRPr="005B0732">
        <w:rPr>
          <w:rFonts w:ascii="Arial" w:hAnsi="Arial" w:cs="Arial"/>
          <w:sz w:val="20"/>
          <w:szCs w:val="20"/>
          <w:lang w:eastAsia="sl-SI"/>
        </w:rPr>
        <w:t xml:space="preserve"> et </w:t>
      </w:r>
      <w:proofErr w:type="spellStart"/>
      <w:r w:rsidRPr="005B0732">
        <w:rPr>
          <w:rFonts w:ascii="Arial" w:hAnsi="Arial" w:cs="Arial"/>
          <w:sz w:val="20"/>
          <w:szCs w:val="20"/>
          <w:lang w:eastAsia="sl-SI"/>
        </w:rPr>
        <w:t>al</w:t>
      </w:r>
      <w:proofErr w:type="spellEnd"/>
      <w:r w:rsidRPr="005B0732">
        <w:rPr>
          <w:rFonts w:ascii="Arial" w:hAnsi="Arial" w:cs="Arial"/>
          <w:sz w:val="20"/>
          <w:szCs w:val="20"/>
          <w:lang w:eastAsia="sl-SI"/>
        </w:rPr>
        <w:t xml:space="preserve">, 2004; </w:t>
      </w:r>
      <w:proofErr w:type="spellStart"/>
      <w:r w:rsidRPr="005B0732">
        <w:rPr>
          <w:rFonts w:ascii="Arial" w:hAnsi="Arial" w:cs="Arial"/>
          <w:sz w:val="20"/>
          <w:szCs w:val="20"/>
          <w:lang w:eastAsia="sl-SI"/>
        </w:rPr>
        <w:t>Hansen</w:t>
      </w:r>
      <w:proofErr w:type="spellEnd"/>
      <w:r w:rsidRPr="005B0732">
        <w:rPr>
          <w:rFonts w:ascii="Arial" w:hAnsi="Arial" w:cs="Arial"/>
          <w:sz w:val="20"/>
          <w:szCs w:val="20"/>
          <w:lang w:eastAsia="sl-SI"/>
        </w:rPr>
        <w:t xml:space="preserve"> &amp; </w:t>
      </w:r>
      <w:proofErr w:type="spellStart"/>
      <w:r w:rsidRPr="005B0732">
        <w:rPr>
          <w:rFonts w:ascii="Arial" w:hAnsi="Arial" w:cs="Arial"/>
          <w:sz w:val="20"/>
          <w:szCs w:val="20"/>
          <w:lang w:eastAsia="sl-SI"/>
        </w:rPr>
        <w:t>Hunskaar</w:t>
      </w:r>
      <w:proofErr w:type="spellEnd"/>
      <w:r w:rsidRPr="005B0732">
        <w:rPr>
          <w:rFonts w:ascii="Arial" w:hAnsi="Arial" w:cs="Arial"/>
          <w:sz w:val="20"/>
          <w:szCs w:val="20"/>
          <w:lang w:eastAsia="sl-SI"/>
        </w:rPr>
        <w:t xml:space="preserve">, 2011, Campbell et </w:t>
      </w:r>
      <w:proofErr w:type="spellStart"/>
      <w:r w:rsidRPr="005B0732">
        <w:rPr>
          <w:rFonts w:ascii="Arial" w:hAnsi="Arial" w:cs="Arial"/>
          <w:sz w:val="20"/>
          <w:szCs w:val="20"/>
          <w:lang w:eastAsia="sl-SI"/>
        </w:rPr>
        <w:t>al</w:t>
      </w:r>
      <w:proofErr w:type="spellEnd"/>
      <w:r w:rsidRPr="005B0732">
        <w:rPr>
          <w:rFonts w:ascii="Arial" w:hAnsi="Arial" w:cs="Arial"/>
          <w:sz w:val="20"/>
          <w:szCs w:val="20"/>
          <w:lang w:eastAsia="sl-SI"/>
        </w:rPr>
        <w:t xml:space="preserve">, 2014). V družinski medicini v Sloveniji zato </w:t>
      </w:r>
      <w:r>
        <w:rPr>
          <w:rFonts w:ascii="Arial" w:hAnsi="Arial" w:cs="Arial"/>
          <w:sz w:val="20"/>
          <w:szCs w:val="20"/>
          <w:lang w:eastAsia="sl-SI"/>
        </w:rPr>
        <w:t>ne moremo</w:t>
      </w:r>
      <w:r w:rsidRPr="005B0732">
        <w:rPr>
          <w:rFonts w:ascii="Arial" w:hAnsi="Arial" w:cs="Arial"/>
          <w:sz w:val="20"/>
          <w:szCs w:val="20"/>
          <w:lang w:eastAsia="sl-SI"/>
        </w:rPr>
        <w:t xml:space="preserve"> govori</w:t>
      </w:r>
      <w:r>
        <w:rPr>
          <w:rFonts w:ascii="Arial" w:hAnsi="Arial" w:cs="Arial"/>
          <w:sz w:val="20"/>
          <w:szCs w:val="20"/>
          <w:lang w:eastAsia="sl-SI"/>
        </w:rPr>
        <w:t>ti</w:t>
      </w:r>
      <w:r w:rsidRPr="005B0732">
        <w:rPr>
          <w:rFonts w:ascii="Arial" w:hAnsi="Arial" w:cs="Arial"/>
          <w:sz w:val="20"/>
          <w:szCs w:val="20"/>
          <w:lang w:eastAsia="sl-SI"/>
        </w:rPr>
        <w:t xml:space="preserve"> o triažiranju čakajočih pacientov, lahko pa imenujemo aktivnost razporejanja </w:t>
      </w:r>
      <w:r>
        <w:rPr>
          <w:rFonts w:ascii="Arial" w:hAnsi="Arial" w:cs="Arial"/>
          <w:sz w:val="20"/>
          <w:szCs w:val="20"/>
          <w:lang w:eastAsia="sl-SI"/>
        </w:rPr>
        <w:t xml:space="preserve">opredeljenih </w:t>
      </w:r>
      <w:r w:rsidRPr="005B0732">
        <w:rPr>
          <w:rFonts w:ascii="Arial" w:hAnsi="Arial" w:cs="Arial"/>
          <w:sz w:val="20"/>
          <w:szCs w:val="20"/>
          <w:lang w:eastAsia="sl-SI"/>
        </w:rPr>
        <w:t xml:space="preserve">čakajočih </w:t>
      </w:r>
      <w:r w:rsidRPr="005B0732">
        <w:rPr>
          <w:rFonts w:ascii="Arial" w:hAnsi="Arial" w:cs="Arial"/>
          <w:b/>
          <w:bCs/>
          <w:sz w:val="20"/>
          <w:szCs w:val="20"/>
          <w:lang w:eastAsia="sl-SI"/>
        </w:rPr>
        <w:t xml:space="preserve">naročanje pacientov brez vnaprej določene stopnje nujnosti in odločanje z veliko odgovornostjo na obravnavo pri </w:t>
      </w:r>
      <w:r>
        <w:rPr>
          <w:rFonts w:ascii="Arial" w:hAnsi="Arial" w:cs="Arial"/>
          <w:b/>
          <w:bCs/>
          <w:sz w:val="20"/>
          <w:szCs w:val="20"/>
          <w:lang w:eastAsia="sl-SI"/>
        </w:rPr>
        <w:t>osebnem</w:t>
      </w:r>
      <w:r w:rsidRPr="005B0732">
        <w:rPr>
          <w:rFonts w:ascii="Arial" w:hAnsi="Arial" w:cs="Arial"/>
          <w:b/>
          <w:bCs/>
          <w:sz w:val="20"/>
          <w:szCs w:val="20"/>
          <w:lang w:eastAsia="sl-SI"/>
        </w:rPr>
        <w:t xml:space="preserve"> zdravniku</w:t>
      </w:r>
      <w:r w:rsidRPr="005B0732">
        <w:rPr>
          <w:rFonts w:ascii="Arial" w:hAnsi="Arial" w:cs="Arial"/>
          <w:sz w:val="20"/>
          <w:szCs w:val="20"/>
          <w:lang w:eastAsia="sl-SI"/>
        </w:rPr>
        <w:t>.</w:t>
      </w:r>
    </w:p>
    <w:p w14:paraId="635BACE8" w14:textId="77777777" w:rsidR="00DB67BE" w:rsidRPr="005B0732" w:rsidRDefault="00DB67BE" w:rsidP="00DB67BE">
      <w:pPr>
        <w:pStyle w:val="Brezrazmikov"/>
        <w:spacing w:line="276" w:lineRule="auto"/>
        <w:jc w:val="both"/>
        <w:rPr>
          <w:rFonts w:ascii="Arial" w:hAnsi="Arial" w:cs="Arial"/>
          <w:sz w:val="20"/>
          <w:szCs w:val="20"/>
          <w:lang w:eastAsia="sl-SI"/>
        </w:rPr>
      </w:pPr>
    </w:p>
    <w:p w14:paraId="4F053CA9" w14:textId="77777777" w:rsidR="00DB67BE" w:rsidRPr="005B0732" w:rsidRDefault="00DB67BE" w:rsidP="00DB67BE">
      <w:pPr>
        <w:pStyle w:val="Brezrazmikov"/>
        <w:spacing w:line="276" w:lineRule="auto"/>
        <w:jc w:val="both"/>
        <w:rPr>
          <w:rFonts w:ascii="Arial" w:hAnsi="Arial" w:cs="Arial"/>
          <w:sz w:val="20"/>
          <w:szCs w:val="20"/>
        </w:rPr>
      </w:pPr>
      <w:proofErr w:type="spellStart"/>
      <w:r w:rsidRPr="005B0732">
        <w:rPr>
          <w:rFonts w:ascii="Arial" w:hAnsi="Arial" w:cs="Arial"/>
          <w:sz w:val="20"/>
          <w:szCs w:val="20"/>
        </w:rPr>
        <w:t>Ordinacijski</w:t>
      </w:r>
      <w:proofErr w:type="spellEnd"/>
      <w:r w:rsidRPr="005B0732">
        <w:rPr>
          <w:rFonts w:ascii="Arial" w:hAnsi="Arial" w:cs="Arial"/>
          <w:sz w:val="20"/>
          <w:szCs w:val="20"/>
        </w:rPr>
        <w:t xml:space="preserve"> čas družinske ambulante predvideva čas, ki ga mora tim porabiti za neposredno delo s pacienti, pretežni del tega časa je namenjen za preglede v ambulanti. Seznam za naročanje pacientov je prilagojen potrebam opredeljenih pacientov. Zdravniška zbornica Slovenije, Sindikat zdravnikov in zobozdravnikov Fides ter Slovensko zdravniško društvo so leta 2011 izdali Modro knjigo standardov in normativov zdravnikov in zobozdravnikov z namenom, da bi jih kot nosilci zdravstvene dejavnosti upoštevali zdravniki sami. Standardi niso upoštevani s strani ZZZS, so pa uporabni za načrtovanje dela, tudi v družinski ambulanti (Bizjak, 2013).</w:t>
      </w:r>
    </w:p>
    <w:p w14:paraId="16F50D51" w14:textId="77777777" w:rsidR="00DB67BE" w:rsidRPr="005B0732" w:rsidRDefault="00DB67BE" w:rsidP="00DB67BE">
      <w:pPr>
        <w:pStyle w:val="Brezrazmikov"/>
        <w:spacing w:line="276"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4036"/>
        <w:gridCol w:w="3138"/>
      </w:tblGrid>
      <w:tr w:rsidR="00DB67BE" w:rsidRPr="005B0732" w14:paraId="5C04F01D" w14:textId="77777777" w:rsidTr="006D3C4C">
        <w:trPr>
          <w:trHeight w:val="295"/>
        </w:trPr>
        <w:tc>
          <w:tcPr>
            <w:tcW w:w="4036" w:type="dxa"/>
          </w:tcPr>
          <w:p w14:paraId="520CA1CF"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Aktivnost</w:t>
            </w:r>
            <w:r w:rsidRPr="005B0732">
              <w:rPr>
                <w:rFonts w:ascii="Arial" w:hAnsi="Arial" w:cs="Arial"/>
              </w:rPr>
              <w:tab/>
            </w:r>
          </w:p>
        </w:tc>
        <w:tc>
          <w:tcPr>
            <w:tcW w:w="3138" w:type="dxa"/>
          </w:tcPr>
          <w:p w14:paraId="49A863AE"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Povprečni čas v minutah</w:t>
            </w:r>
          </w:p>
        </w:tc>
      </w:tr>
      <w:tr w:rsidR="00DB67BE" w:rsidRPr="005B0732" w14:paraId="1A254881" w14:textId="77777777" w:rsidTr="006D3C4C">
        <w:trPr>
          <w:trHeight w:val="58"/>
        </w:trPr>
        <w:tc>
          <w:tcPr>
            <w:tcW w:w="4036" w:type="dxa"/>
          </w:tcPr>
          <w:p w14:paraId="447C6393" w14:textId="77777777" w:rsidR="00DB67BE" w:rsidRPr="005B0732" w:rsidRDefault="00DB67BE" w:rsidP="006D3C4C">
            <w:pPr>
              <w:pStyle w:val="Brezrazmikov"/>
              <w:spacing w:line="276" w:lineRule="auto"/>
              <w:jc w:val="both"/>
              <w:rPr>
                <w:rFonts w:ascii="Arial" w:hAnsi="Arial" w:cs="Arial"/>
              </w:rPr>
            </w:pPr>
          </w:p>
        </w:tc>
        <w:tc>
          <w:tcPr>
            <w:tcW w:w="3138" w:type="dxa"/>
          </w:tcPr>
          <w:p w14:paraId="7304CC7A" w14:textId="77777777" w:rsidR="00DB67BE" w:rsidRPr="005B0732" w:rsidRDefault="00DB67BE" w:rsidP="006D3C4C">
            <w:pPr>
              <w:pStyle w:val="Brezrazmikov"/>
              <w:spacing w:line="276" w:lineRule="auto"/>
              <w:jc w:val="both"/>
              <w:rPr>
                <w:rFonts w:ascii="Arial" w:hAnsi="Arial" w:cs="Arial"/>
              </w:rPr>
            </w:pPr>
          </w:p>
        </w:tc>
      </w:tr>
      <w:tr w:rsidR="00DB67BE" w:rsidRPr="005B0732" w14:paraId="4EAC2046" w14:textId="77777777" w:rsidTr="006D3C4C">
        <w:trPr>
          <w:trHeight w:val="306"/>
        </w:trPr>
        <w:tc>
          <w:tcPr>
            <w:tcW w:w="4036" w:type="dxa"/>
          </w:tcPr>
          <w:p w14:paraId="235B2ACC"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prvi pregled za akutno bolezen</w:t>
            </w:r>
            <w:r w:rsidRPr="005B0732">
              <w:rPr>
                <w:rFonts w:ascii="Arial" w:hAnsi="Arial" w:cs="Arial"/>
              </w:rPr>
              <w:tab/>
            </w:r>
          </w:p>
        </w:tc>
        <w:tc>
          <w:tcPr>
            <w:tcW w:w="3138" w:type="dxa"/>
          </w:tcPr>
          <w:p w14:paraId="7B8594D8"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12 min</w:t>
            </w:r>
          </w:p>
        </w:tc>
      </w:tr>
      <w:tr w:rsidR="00DB67BE" w:rsidRPr="005B0732" w14:paraId="0320AC5E" w14:textId="77777777" w:rsidTr="006D3C4C">
        <w:trPr>
          <w:trHeight w:val="295"/>
        </w:trPr>
        <w:tc>
          <w:tcPr>
            <w:tcW w:w="4036" w:type="dxa"/>
          </w:tcPr>
          <w:p w14:paraId="3C5EF65F"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prvi pregled za kronično bolezen</w:t>
            </w:r>
            <w:r w:rsidRPr="005B0732">
              <w:rPr>
                <w:rFonts w:ascii="Arial" w:hAnsi="Arial" w:cs="Arial"/>
              </w:rPr>
              <w:tab/>
            </w:r>
          </w:p>
        </w:tc>
        <w:tc>
          <w:tcPr>
            <w:tcW w:w="3138" w:type="dxa"/>
          </w:tcPr>
          <w:p w14:paraId="221E654B"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15 min</w:t>
            </w:r>
          </w:p>
        </w:tc>
      </w:tr>
      <w:tr w:rsidR="00DB67BE" w:rsidRPr="005B0732" w14:paraId="2FF88003" w14:textId="77777777" w:rsidTr="006D3C4C">
        <w:trPr>
          <w:trHeight w:val="295"/>
        </w:trPr>
        <w:tc>
          <w:tcPr>
            <w:tcW w:w="4036" w:type="dxa"/>
          </w:tcPr>
          <w:p w14:paraId="17813584"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ponovni pregled za akutno bolezen</w:t>
            </w:r>
            <w:r w:rsidRPr="005B0732">
              <w:rPr>
                <w:rFonts w:ascii="Arial" w:hAnsi="Arial" w:cs="Arial"/>
              </w:rPr>
              <w:tab/>
            </w:r>
          </w:p>
        </w:tc>
        <w:tc>
          <w:tcPr>
            <w:tcW w:w="3138" w:type="dxa"/>
          </w:tcPr>
          <w:p w14:paraId="52EED89A"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9 min</w:t>
            </w:r>
          </w:p>
        </w:tc>
      </w:tr>
      <w:tr w:rsidR="00DB67BE" w:rsidRPr="005B0732" w14:paraId="288CE792" w14:textId="77777777" w:rsidTr="006D3C4C">
        <w:trPr>
          <w:trHeight w:val="306"/>
        </w:trPr>
        <w:tc>
          <w:tcPr>
            <w:tcW w:w="4036" w:type="dxa"/>
          </w:tcPr>
          <w:p w14:paraId="6B53B46D"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ponovni pregled za kronično bolezen</w:t>
            </w:r>
            <w:r w:rsidRPr="005B0732">
              <w:rPr>
                <w:rFonts w:ascii="Arial" w:hAnsi="Arial" w:cs="Arial"/>
              </w:rPr>
              <w:tab/>
            </w:r>
          </w:p>
        </w:tc>
        <w:tc>
          <w:tcPr>
            <w:tcW w:w="3138" w:type="dxa"/>
          </w:tcPr>
          <w:p w14:paraId="053DA26D"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12 min</w:t>
            </w:r>
          </w:p>
        </w:tc>
      </w:tr>
      <w:tr w:rsidR="00DB67BE" w:rsidRPr="005B0732" w14:paraId="04E04F24" w14:textId="77777777" w:rsidTr="006D3C4C">
        <w:trPr>
          <w:trHeight w:val="295"/>
        </w:trPr>
        <w:tc>
          <w:tcPr>
            <w:tcW w:w="4036" w:type="dxa"/>
          </w:tcPr>
          <w:p w14:paraId="409C99D1"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pregled pred operacijo</w:t>
            </w:r>
            <w:r w:rsidRPr="005B0732">
              <w:rPr>
                <w:rFonts w:ascii="Arial" w:hAnsi="Arial" w:cs="Arial"/>
              </w:rPr>
              <w:tab/>
            </w:r>
          </w:p>
        </w:tc>
        <w:tc>
          <w:tcPr>
            <w:tcW w:w="3138" w:type="dxa"/>
          </w:tcPr>
          <w:p w14:paraId="52C5AF3B"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16 min</w:t>
            </w:r>
          </w:p>
        </w:tc>
      </w:tr>
      <w:tr w:rsidR="00DB67BE" w:rsidRPr="005B0732" w14:paraId="0FD0AE5F" w14:textId="77777777" w:rsidTr="006D3C4C">
        <w:trPr>
          <w:trHeight w:val="295"/>
        </w:trPr>
        <w:tc>
          <w:tcPr>
            <w:tcW w:w="4036" w:type="dxa"/>
          </w:tcPr>
          <w:p w14:paraId="2C48D05A"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preventivni pregled</w:t>
            </w:r>
            <w:r w:rsidRPr="005B0732">
              <w:rPr>
                <w:rFonts w:ascii="Arial" w:hAnsi="Arial" w:cs="Arial"/>
              </w:rPr>
              <w:tab/>
            </w:r>
          </w:p>
        </w:tc>
        <w:tc>
          <w:tcPr>
            <w:tcW w:w="3138" w:type="dxa"/>
          </w:tcPr>
          <w:p w14:paraId="006DCFFC"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18 min</w:t>
            </w:r>
          </w:p>
        </w:tc>
      </w:tr>
      <w:tr w:rsidR="00DB67BE" w:rsidRPr="005B0732" w14:paraId="560AA5AA" w14:textId="77777777" w:rsidTr="006D3C4C">
        <w:trPr>
          <w:trHeight w:val="295"/>
        </w:trPr>
        <w:tc>
          <w:tcPr>
            <w:tcW w:w="4036" w:type="dxa"/>
          </w:tcPr>
          <w:p w14:paraId="53BE325A"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predpis recepta</w:t>
            </w:r>
          </w:p>
        </w:tc>
        <w:tc>
          <w:tcPr>
            <w:tcW w:w="3138" w:type="dxa"/>
          </w:tcPr>
          <w:p w14:paraId="429E82BF"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4 min</w:t>
            </w:r>
          </w:p>
        </w:tc>
      </w:tr>
      <w:tr w:rsidR="00DB67BE" w:rsidRPr="005B0732" w14:paraId="7C415707" w14:textId="77777777" w:rsidTr="006D3C4C">
        <w:trPr>
          <w:trHeight w:val="306"/>
        </w:trPr>
        <w:tc>
          <w:tcPr>
            <w:tcW w:w="4036" w:type="dxa"/>
          </w:tcPr>
          <w:p w14:paraId="71824126"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administrativno opravilo</w:t>
            </w:r>
            <w:r w:rsidRPr="005B0732">
              <w:rPr>
                <w:rFonts w:ascii="Arial" w:hAnsi="Arial" w:cs="Arial"/>
              </w:rPr>
              <w:tab/>
            </w:r>
          </w:p>
        </w:tc>
        <w:tc>
          <w:tcPr>
            <w:tcW w:w="3138" w:type="dxa"/>
          </w:tcPr>
          <w:p w14:paraId="2D0A3934"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4 min</w:t>
            </w:r>
          </w:p>
        </w:tc>
      </w:tr>
      <w:tr w:rsidR="00DB67BE" w:rsidRPr="005B0732" w14:paraId="13F98CC6" w14:textId="77777777" w:rsidTr="006D3C4C">
        <w:trPr>
          <w:trHeight w:val="295"/>
        </w:trPr>
        <w:tc>
          <w:tcPr>
            <w:tcW w:w="4036" w:type="dxa"/>
          </w:tcPr>
          <w:p w14:paraId="71B4B142"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pogovor s svojci</w:t>
            </w:r>
            <w:r w:rsidRPr="005B0732">
              <w:rPr>
                <w:rFonts w:ascii="Arial" w:hAnsi="Arial" w:cs="Arial"/>
              </w:rPr>
              <w:tab/>
            </w:r>
          </w:p>
        </w:tc>
        <w:tc>
          <w:tcPr>
            <w:tcW w:w="3138" w:type="dxa"/>
          </w:tcPr>
          <w:p w14:paraId="3C012BC9"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10 min</w:t>
            </w:r>
          </w:p>
        </w:tc>
      </w:tr>
      <w:tr w:rsidR="00DB67BE" w:rsidRPr="005B0732" w14:paraId="4AE6B4E3" w14:textId="77777777" w:rsidTr="006D3C4C">
        <w:trPr>
          <w:trHeight w:val="295"/>
        </w:trPr>
        <w:tc>
          <w:tcPr>
            <w:tcW w:w="4036" w:type="dxa"/>
          </w:tcPr>
          <w:p w14:paraId="679A37BB"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telefonski posvet</w:t>
            </w:r>
            <w:r w:rsidRPr="005B0732">
              <w:rPr>
                <w:rFonts w:ascii="Arial" w:hAnsi="Arial" w:cs="Arial"/>
              </w:rPr>
              <w:tab/>
            </w:r>
          </w:p>
        </w:tc>
        <w:tc>
          <w:tcPr>
            <w:tcW w:w="3138" w:type="dxa"/>
          </w:tcPr>
          <w:p w14:paraId="2258FCCB"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5 min</w:t>
            </w:r>
          </w:p>
        </w:tc>
      </w:tr>
      <w:tr w:rsidR="00DB67BE" w:rsidRPr="005B0732" w14:paraId="77E285DE" w14:textId="77777777" w:rsidTr="006D3C4C">
        <w:trPr>
          <w:trHeight w:val="306"/>
        </w:trPr>
        <w:tc>
          <w:tcPr>
            <w:tcW w:w="4036" w:type="dxa"/>
          </w:tcPr>
          <w:p w14:paraId="0FB64AB3"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hišni obisk</w:t>
            </w:r>
            <w:r w:rsidRPr="005B0732">
              <w:rPr>
                <w:rFonts w:ascii="Arial" w:hAnsi="Arial" w:cs="Arial"/>
              </w:rPr>
              <w:tab/>
            </w:r>
          </w:p>
        </w:tc>
        <w:tc>
          <w:tcPr>
            <w:tcW w:w="3138" w:type="dxa"/>
          </w:tcPr>
          <w:p w14:paraId="5F5C6D86"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55 min</w:t>
            </w:r>
          </w:p>
        </w:tc>
      </w:tr>
      <w:tr w:rsidR="00DB67BE" w:rsidRPr="005B0732" w14:paraId="4D89E4BD" w14:textId="77777777" w:rsidTr="006D3C4C">
        <w:trPr>
          <w:trHeight w:val="295"/>
        </w:trPr>
        <w:tc>
          <w:tcPr>
            <w:tcW w:w="4036" w:type="dxa"/>
          </w:tcPr>
          <w:p w14:paraId="48368DD5"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nujni pregled v ambulanti</w:t>
            </w:r>
            <w:r w:rsidRPr="005B0732">
              <w:rPr>
                <w:rFonts w:ascii="Arial" w:hAnsi="Arial" w:cs="Arial"/>
              </w:rPr>
              <w:tab/>
            </w:r>
          </w:p>
        </w:tc>
        <w:tc>
          <w:tcPr>
            <w:tcW w:w="3138" w:type="dxa"/>
          </w:tcPr>
          <w:p w14:paraId="6FEC0BB4"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18 min</w:t>
            </w:r>
          </w:p>
        </w:tc>
      </w:tr>
      <w:tr w:rsidR="00DB67BE" w:rsidRPr="005B0732" w14:paraId="1BEBA49F" w14:textId="77777777" w:rsidTr="006D3C4C">
        <w:trPr>
          <w:trHeight w:val="295"/>
        </w:trPr>
        <w:tc>
          <w:tcPr>
            <w:tcW w:w="4036" w:type="dxa"/>
          </w:tcPr>
          <w:p w14:paraId="3E18F350"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nujni pregled na terenu</w:t>
            </w:r>
            <w:r w:rsidRPr="005B0732">
              <w:rPr>
                <w:rFonts w:ascii="Arial" w:hAnsi="Arial" w:cs="Arial"/>
              </w:rPr>
              <w:tab/>
            </w:r>
          </w:p>
        </w:tc>
        <w:tc>
          <w:tcPr>
            <w:tcW w:w="3138" w:type="dxa"/>
          </w:tcPr>
          <w:p w14:paraId="5E3B16EF"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73 min</w:t>
            </w:r>
          </w:p>
        </w:tc>
      </w:tr>
      <w:tr w:rsidR="00DB67BE" w:rsidRPr="005B0732" w14:paraId="47916BF9" w14:textId="77777777" w:rsidTr="006D3C4C">
        <w:trPr>
          <w:trHeight w:val="306"/>
        </w:trPr>
        <w:tc>
          <w:tcPr>
            <w:tcW w:w="4036" w:type="dxa"/>
          </w:tcPr>
          <w:p w14:paraId="3A171A6A"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posegi</w:t>
            </w:r>
            <w:r w:rsidRPr="005B0732">
              <w:rPr>
                <w:rFonts w:ascii="Arial" w:hAnsi="Arial" w:cs="Arial"/>
              </w:rPr>
              <w:tab/>
            </w:r>
          </w:p>
        </w:tc>
        <w:tc>
          <w:tcPr>
            <w:tcW w:w="3138" w:type="dxa"/>
          </w:tcPr>
          <w:p w14:paraId="235D2642"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12 min</w:t>
            </w:r>
          </w:p>
        </w:tc>
      </w:tr>
      <w:tr w:rsidR="00DB67BE" w:rsidRPr="005B0732" w14:paraId="00D21883" w14:textId="77777777" w:rsidTr="006D3C4C">
        <w:trPr>
          <w:trHeight w:val="295"/>
        </w:trPr>
        <w:tc>
          <w:tcPr>
            <w:tcW w:w="4036" w:type="dxa"/>
          </w:tcPr>
          <w:p w14:paraId="30E7F990"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mrliški pregled</w:t>
            </w:r>
            <w:r w:rsidRPr="005B0732">
              <w:rPr>
                <w:rFonts w:ascii="Arial" w:hAnsi="Arial" w:cs="Arial"/>
              </w:rPr>
              <w:tab/>
            </w:r>
          </w:p>
        </w:tc>
        <w:tc>
          <w:tcPr>
            <w:tcW w:w="3138" w:type="dxa"/>
          </w:tcPr>
          <w:p w14:paraId="4E5DD570"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44 min</w:t>
            </w:r>
          </w:p>
        </w:tc>
      </w:tr>
      <w:tr w:rsidR="00DB67BE" w:rsidRPr="005B0732" w14:paraId="44C58983" w14:textId="77777777" w:rsidTr="006D3C4C">
        <w:trPr>
          <w:trHeight w:val="58"/>
        </w:trPr>
        <w:tc>
          <w:tcPr>
            <w:tcW w:w="4036" w:type="dxa"/>
          </w:tcPr>
          <w:p w14:paraId="1702FF82"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pregled na zahtevo policije</w:t>
            </w:r>
            <w:r w:rsidRPr="005B0732">
              <w:rPr>
                <w:rFonts w:ascii="Arial" w:hAnsi="Arial" w:cs="Arial"/>
              </w:rPr>
              <w:tab/>
            </w:r>
          </w:p>
        </w:tc>
        <w:tc>
          <w:tcPr>
            <w:tcW w:w="3138" w:type="dxa"/>
          </w:tcPr>
          <w:p w14:paraId="6910CE41" w14:textId="77777777" w:rsidR="00DB67BE" w:rsidRPr="005B0732" w:rsidRDefault="00DB67BE" w:rsidP="006D3C4C">
            <w:pPr>
              <w:pStyle w:val="Brezrazmikov"/>
              <w:spacing w:line="276" w:lineRule="auto"/>
              <w:jc w:val="both"/>
              <w:rPr>
                <w:rFonts w:ascii="Arial" w:hAnsi="Arial" w:cs="Arial"/>
              </w:rPr>
            </w:pPr>
            <w:r w:rsidRPr="005B0732">
              <w:rPr>
                <w:rFonts w:ascii="Arial" w:hAnsi="Arial" w:cs="Arial"/>
              </w:rPr>
              <w:t>29 min</w:t>
            </w:r>
          </w:p>
        </w:tc>
      </w:tr>
    </w:tbl>
    <w:p w14:paraId="69394C57" w14:textId="77777777" w:rsidR="00DB67BE" w:rsidRPr="005B0732" w:rsidRDefault="00DB67BE" w:rsidP="00DB67BE">
      <w:pPr>
        <w:pStyle w:val="Brezrazmikov"/>
        <w:spacing w:line="276" w:lineRule="auto"/>
        <w:jc w:val="both"/>
        <w:rPr>
          <w:rFonts w:ascii="Arial" w:hAnsi="Arial" w:cs="Arial"/>
          <w:sz w:val="20"/>
          <w:szCs w:val="20"/>
        </w:rPr>
      </w:pPr>
    </w:p>
    <w:p w14:paraId="56329912"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Vir: Modra knjiga standardov in normativov zdravnikov in zobozdravnikov </w:t>
      </w:r>
    </w:p>
    <w:p w14:paraId="6E271DDB" w14:textId="77777777" w:rsidR="00DB67BE" w:rsidRPr="005B0732" w:rsidRDefault="00DB67BE" w:rsidP="00DB67BE">
      <w:pPr>
        <w:pStyle w:val="Brezrazmikov"/>
        <w:spacing w:line="276" w:lineRule="auto"/>
        <w:jc w:val="both"/>
        <w:rPr>
          <w:rFonts w:ascii="Arial" w:hAnsi="Arial" w:cs="Arial"/>
          <w:sz w:val="20"/>
          <w:szCs w:val="20"/>
        </w:rPr>
      </w:pPr>
    </w:p>
    <w:p w14:paraId="6DB13DFC" w14:textId="77777777" w:rsidR="00DB67BE" w:rsidRPr="005B0732" w:rsidRDefault="00DB67BE" w:rsidP="00DB67BE">
      <w:pPr>
        <w:pStyle w:val="Brezrazmikov"/>
        <w:spacing w:line="276" w:lineRule="auto"/>
        <w:jc w:val="both"/>
        <w:rPr>
          <w:rFonts w:ascii="Arial" w:hAnsi="Arial" w:cs="Arial"/>
          <w:b/>
          <w:bCs/>
          <w:sz w:val="20"/>
          <w:szCs w:val="20"/>
        </w:rPr>
      </w:pPr>
      <w:r w:rsidRPr="005B0732">
        <w:rPr>
          <w:rFonts w:ascii="Arial" w:hAnsi="Arial" w:cs="Arial"/>
          <w:sz w:val="20"/>
          <w:szCs w:val="20"/>
        </w:rPr>
        <w:t xml:space="preserve">Časovna razdelitev časa, namenjenega pregledom opredeljenih pacientov v ambulanti, je le en vidik naročanja in razporejanja čakajočih pacientov v </w:t>
      </w:r>
      <w:r>
        <w:rPr>
          <w:rFonts w:ascii="Arial" w:hAnsi="Arial" w:cs="Arial"/>
          <w:sz w:val="20"/>
          <w:szCs w:val="20"/>
        </w:rPr>
        <w:t>ambulante družinske medicine</w:t>
      </w:r>
      <w:r w:rsidRPr="005B0732">
        <w:rPr>
          <w:rFonts w:ascii="Arial" w:hAnsi="Arial" w:cs="Arial"/>
          <w:sz w:val="20"/>
          <w:szCs w:val="20"/>
        </w:rPr>
        <w:t xml:space="preserve">. Izvajalec zdravstvene nege v osnovnem timu je odgovorni član tima, ki sprejema vse telefonske klice ter vzpostavlja prvi stik s pacienti, ki nenaročeni prihajajo v ambulanto zaradi želje oziroma potrebe po obravnavi. Paciente razporeja in naroča glede na potrebno storitev v proste termine elektronske knjige naročanja. Glede na opisano situacijo na področju ambulante družinske </w:t>
      </w:r>
      <w:r>
        <w:rPr>
          <w:rFonts w:ascii="Arial" w:hAnsi="Arial" w:cs="Arial"/>
          <w:sz w:val="20"/>
          <w:szCs w:val="20"/>
        </w:rPr>
        <w:t xml:space="preserve">medicine </w:t>
      </w:r>
      <w:r w:rsidRPr="005B0732">
        <w:rPr>
          <w:rFonts w:ascii="Arial" w:hAnsi="Arial" w:cs="Arial"/>
          <w:sz w:val="20"/>
          <w:szCs w:val="20"/>
        </w:rPr>
        <w:t xml:space="preserve">so predvideni termini hitro zasedeni in </w:t>
      </w:r>
      <w:r w:rsidRPr="005B0732">
        <w:rPr>
          <w:rFonts w:ascii="Arial" w:hAnsi="Arial" w:cs="Arial"/>
          <w:sz w:val="20"/>
          <w:szCs w:val="20"/>
        </w:rPr>
        <w:lastRenderedPageBreak/>
        <w:t>izvajal</w:t>
      </w:r>
      <w:r>
        <w:rPr>
          <w:rFonts w:ascii="Arial" w:hAnsi="Arial" w:cs="Arial"/>
          <w:sz w:val="20"/>
          <w:szCs w:val="20"/>
        </w:rPr>
        <w:t>ec</w:t>
      </w:r>
      <w:r w:rsidRPr="005B0732">
        <w:rPr>
          <w:rFonts w:ascii="Arial" w:hAnsi="Arial" w:cs="Arial"/>
          <w:sz w:val="20"/>
          <w:szCs w:val="20"/>
        </w:rPr>
        <w:t xml:space="preserve"> </w:t>
      </w:r>
      <w:r>
        <w:rPr>
          <w:rFonts w:ascii="Arial" w:hAnsi="Arial" w:cs="Arial"/>
          <w:sz w:val="20"/>
          <w:szCs w:val="20"/>
        </w:rPr>
        <w:t>zdravstvene nege</w:t>
      </w:r>
      <w:r w:rsidRPr="005B0732">
        <w:rPr>
          <w:rFonts w:ascii="Arial" w:hAnsi="Arial" w:cs="Arial"/>
          <w:sz w:val="20"/>
          <w:szCs w:val="20"/>
        </w:rPr>
        <w:t xml:space="preserve"> začne prevzemati odgovornost za razporejanje pacientov v odložene termine. Običajno s pacientom o njegovih težavah govori le izvajal</w:t>
      </w:r>
      <w:r>
        <w:rPr>
          <w:rFonts w:ascii="Arial" w:hAnsi="Arial" w:cs="Arial"/>
          <w:sz w:val="20"/>
          <w:szCs w:val="20"/>
        </w:rPr>
        <w:t>ec</w:t>
      </w:r>
      <w:r w:rsidRPr="005B0732">
        <w:rPr>
          <w:rFonts w:ascii="Arial" w:hAnsi="Arial" w:cs="Arial"/>
          <w:sz w:val="20"/>
          <w:szCs w:val="20"/>
        </w:rPr>
        <w:t xml:space="preserve"> </w:t>
      </w:r>
      <w:r>
        <w:rPr>
          <w:rFonts w:ascii="Arial" w:hAnsi="Arial" w:cs="Arial"/>
          <w:sz w:val="20"/>
          <w:szCs w:val="20"/>
        </w:rPr>
        <w:t>zdravstvene nege</w:t>
      </w:r>
      <w:r w:rsidRPr="005B0732">
        <w:rPr>
          <w:rFonts w:ascii="Arial" w:hAnsi="Arial" w:cs="Arial"/>
          <w:sz w:val="20"/>
          <w:szCs w:val="20"/>
        </w:rPr>
        <w:t>, zelo pogosto se o stopnji nujnosti obravnave odloča sam. Ker za odločanje ne uporablja algoritma ali orodja, aktivnosti ne moremo razumeti kot triaže, temveč le razporejanje in naročanje na obravnavo z veliko odgovornostjo izvaja</w:t>
      </w:r>
      <w:r>
        <w:rPr>
          <w:rFonts w:ascii="Arial" w:hAnsi="Arial" w:cs="Arial"/>
          <w:sz w:val="20"/>
          <w:szCs w:val="20"/>
        </w:rPr>
        <w:t>lca zdravstvene nege.</w:t>
      </w:r>
      <w:r w:rsidRPr="005B0732">
        <w:rPr>
          <w:rFonts w:ascii="Arial" w:hAnsi="Arial" w:cs="Arial"/>
          <w:sz w:val="20"/>
          <w:szCs w:val="20"/>
        </w:rPr>
        <w:t xml:space="preserve"> Pri presojanju potrebnosti obravnave je izvajal</w:t>
      </w:r>
      <w:r>
        <w:rPr>
          <w:rFonts w:ascii="Arial" w:hAnsi="Arial" w:cs="Arial"/>
          <w:sz w:val="20"/>
          <w:szCs w:val="20"/>
        </w:rPr>
        <w:t xml:space="preserve">cu zdravstvene nege </w:t>
      </w:r>
      <w:r w:rsidRPr="005B0732">
        <w:rPr>
          <w:rFonts w:ascii="Arial" w:hAnsi="Arial" w:cs="Arial"/>
          <w:sz w:val="20"/>
          <w:szCs w:val="20"/>
        </w:rPr>
        <w:t xml:space="preserve">v pomoč medicinsko in splošno znanje o poteku bolezni, epidemiologiji, patologiji in najpogostejših zapletih, ki </w:t>
      </w:r>
      <w:r>
        <w:rPr>
          <w:rFonts w:ascii="Arial" w:hAnsi="Arial" w:cs="Arial"/>
          <w:sz w:val="20"/>
          <w:szCs w:val="20"/>
        </w:rPr>
        <w:t>ga</w:t>
      </w:r>
      <w:r w:rsidRPr="005B0732">
        <w:rPr>
          <w:rFonts w:ascii="Arial" w:hAnsi="Arial" w:cs="Arial"/>
          <w:sz w:val="20"/>
          <w:szCs w:val="20"/>
        </w:rPr>
        <w:t xml:space="preserve"> bo obvarovalo pred napačno presojo. Pomembno je tudi dobro poznavanje opredeljenih pacientov in njihove zdravstvene preteklosti. Kljub temu mora za izvajal</w:t>
      </w:r>
      <w:r>
        <w:rPr>
          <w:rFonts w:ascii="Arial" w:hAnsi="Arial" w:cs="Arial"/>
          <w:sz w:val="20"/>
          <w:szCs w:val="20"/>
        </w:rPr>
        <w:t>ce zdravstvene nege</w:t>
      </w:r>
      <w:r w:rsidRPr="005B0732">
        <w:rPr>
          <w:rFonts w:ascii="Arial" w:hAnsi="Arial" w:cs="Arial"/>
          <w:sz w:val="20"/>
          <w:szCs w:val="20"/>
        </w:rPr>
        <w:t xml:space="preserve"> </w:t>
      </w:r>
      <w:r>
        <w:rPr>
          <w:rFonts w:ascii="Arial" w:hAnsi="Arial" w:cs="Arial"/>
          <w:sz w:val="20"/>
          <w:szCs w:val="20"/>
        </w:rPr>
        <w:t>biti</w:t>
      </w:r>
      <w:r w:rsidRPr="005B0732">
        <w:rPr>
          <w:rFonts w:ascii="Arial" w:hAnsi="Arial" w:cs="Arial"/>
          <w:sz w:val="20"/>
          <w:szCs w:val="20"/>
        </w:rPr>
        <w:t xml:space="preserve"> največja varovalka </w:t>
      </w:r>
      <w:r>
        <w:rPr>
          <w:rFonts w:ascii="Arial" w:hAnsi="Arial" w:cs="Arial"/>
          <w:sz w:val="20"/>
          <w:szCs w:val="20"/>
        </w:rPr>
        <w:t>posvet</w:t>
      </w:r>
      <w:r w:rsidRPr="005B0732">
        <w:rPr>
          <w:rFonts w:ascii="Arial" w:hAnsi="Arial" w:cs="Arial"/>
          <w:sz w:val="20"/>
          <w:szCs w:val="20"/>
        </w:rPr>
        <w:t xml:space="preserve"> z zdravnikom, nosilcem</w:t>
      </w:r>
      <w:r>
        <w:rPr>
          <w:rFonts w:ascii="Arial" w:hAnsi="Arial" w:cs="Arial"/>
          <w:sz w:val="20"/>
          <w:szCs w:val="20"/>
        </w:rPr>
        <w:t xml:space="preserve"> ambulante </w:t>
      </w:r>
      <w:r w:rsidRPr="005B0732">
        <w:rPr>
          <w:rFonts w:ascii="Arial" w:hAnsi="Arial" w:cs="Arial"/>
          <w:sz w:val="20"/>
          <w:szCs w:val="20"/>
        </w:rPr>
        <w:t xml:space="preserve">družinske </w:t>
      </w:r>
      <w:r>
        <w:rPr>
          <w:rFonts w:ascii="Arial" w:hAnsi="Arial" w:cs="Arial"/>
          <w:sz w:val="20"/>
          <w:szCs w:val="20"/>
        </w:rPr>
        <w:t>medicine</w:t>
      </w:r>
      <w:r w:rsidRPr="005B0732">
        <w:rPr>
          <w:rFonts w:ascii="Arial" w:hAnsi="Arial" w:cs="Arial"/>
          <w:sz w:val="20"/>
          <w:szCs w:val="20"/>
        </w:rPr>
        <w:t xml:space="preserve">. V praksi je sicer nosilec </w:t>
      </w:r>
      <w:r>
        <w:rPr>
          <w:rFonts w:ascii="Arial" w:hAnsi="Arial" w:cs="Arial"/>
          <w:sz w:val="20"/>
          <w:szCs w:val="20"/>
        </w:rPr>
        <w:t>veliko</w:t>
      </w:r>
      <w:r w:rsidRPr="005B0732">
        <w:rPr>
          <w:rFonts w:ascii="Arial" w:hAnsi="Arial" w:cs="Arial"/>
          <w:sz w:val="20"/>
          <w:szCs w:val="20"/>
        </w:rPr>
        <w:t>krat preobremenjen in slabo dostopen tudi za izvajal</w:t>
      </w:r>
      <w:r>
        <w:rPr>
          <w:rFonts w:ascii="Arial" w:hAnsi="Arial" w:cs="Arial"/>
          <w:sz w:val="20"/>
          <w:szCs w:val="20"/>
        </w:rPr>
        <w:t>ce zdravstvene nege</w:t>
      </w:r>
      <w:r w:rsidRPr="005B0732">
        <w:rPr>
          <w:rFonts w:ascii="Arial" w:hAnsi="Arial" w:cs="Arial"/>
          <w:sz w:val="20"/>
          <w:szCs w:val="20"/>
        </w:rPr>
        <w:t xml:space="preserve"> v ambulanti</w:t>
      </w:r>
      <w:r>
        <w:rPr>
          <w:rFonts w:ascii="Arial" w:hAnsi="Arial" w:cs="Arial"/>
          <w:sz w:val="20"/>
          <w:szCs w:val="20"/>
        </w:rPr>
        <w:t xml:space="preserve"> družinske medicine</w:t>
      </w:r>
      <w:r w:rsidRPr="005B0732">
        <w:rPr>
          <w:rFonts w:ascii="Arial" w:hAnsi="Arial" w:cs="Arial"/>
          <w:sz w:val="20"/>
          <w:szCs w:val="20"/>
        </w:rPr>
        <w:t>, pogosto izvajal</w:t>
      </w:r>
      <w:r>
        <w:rPr>
          <w:rFonts w:ascii="Arial" w:hAnsi="Arial" w:cs="Arial"/>
          <w:sz w:val="20"/>
          <w:szCs w:val="20"/>
        </w:rPr>
        <w:t>ec zdravstvene nege</w:t>
      </w:r>
      <w:r w:rsidRPr="005B0732">
        <w:rPr>
          <w:rFonts w:ascii="Arial" w:hAnsi="Arial" w:cs="Arial"/>
          <w:sz w:val="20"/>
          <w:szCs w:val="20"/>
        </w:rPr>
        <w:t xml:space="preserve"> ne želi motiti zdravnika pri delu zaradi nasveta ali namiga o naročanju pacienta na obravnavo. Vse to vodi v večje tveganje za nestrokovno odločitev in izpostavljanje odgovornosti članov tima (</w:t>
      </w:r>
      <w:proofErr w:type="spellStart"/>
      <w:r w:rsidRPr="005B0732">
        <w:rPr>
          <w:rFonts w:ascii="Arial" w:hAnsi="Arial" w:cs="Arial"/>
          <w:sz w:val="20"/>
          <w:szCs w:val="20"/>
        </w:rPr>
        <w:t>Kopčaver</w:t>
      </w:r>
      <w:proofErr w:type="spellEnd"/>
      <w:r w:rsidRPr="005B0732">
        <w:rPr>
          <w:rFonts w:ascii="Arial" w:hAnsi="Arial" w:cs="Arial"/>
          <w:sz w:val="20"/>
          <w:szCs w:val="20"/>
        </w:rPr>
        <w:t xml:space="preserve"> Guček, 2003). </w:t>
      </w:r>
      <w:r w:rsidRPr="005B0732">
        <w:rPr>
          <w:rFonts w:ascii="Arial" w:hAnsi="Arial" w:cs="Arial"/>
          <w:b/>
          <w:bCs/>
          <w:sz w:val="20"/>
          <w:szCs w:val="20"/>
        </w:rPr>
        <w:t xml:space="preserve">Za </w:t>
      </w:r>
      <w:r>
        <w:rPr>
          <w:rFonts w:ascii="Arial" w:hAnsi="Arial" w:cs="Arial"/>
          <w:b/>
          <w:bCs/>
          <w:sz w:val="20"/>
          <w:szCs w:val="20"/>
        </w:rPr>
        <w:t xml:space="preserve">paciente </w:t>
      </w:r>
      <w:r w:rsidRPr="005B0732">
        <w:rPr>
          <w:rFonts w:ascii="Arial" w:hAnsi="Arial" w:cs="Arial"/>
          <w:b/>
          <w:bCs/>
          <w:sz w:val="20"/>
          <w:szCs w:val="20"/>
        </w:rPr>
        <w:t xml:space="preserve">in izvajalce bi bilo razvrščanje čakajočih pacientov bistveno varneje, če bi podobno kot velja za urgentno medicino, tudi v družinsko medicino uvedli triažni algoritem predvsem za razvrščanje po telefonu </w:t>
      </w:r>
      <w:r w:rsidRPr="005B0732">
        <w:rPr>
          <w:rFonts w:ascii="Arial" w:hAnsi="Arial" w:cs="Arial"/>
          <w:bCs/>
          <w:sz w:val="20"/>
          <w:szCs w:val="20"/>
        </w:rPr>
        <w:t>(</w:t>
      </w:r>
      <w:proofErr w:type="spellStart"/>
      <w:r w:rsidRPr="005B0732">
        <w:rPr>
          <w:rFonts w:ascii="Arial" w:hAnsi="Arial" w:cs="Arial"/>
          <w:bCs/>
          <w:sz w:val="20"/>
          <w:szCs w:val="20"/>
        </w:rPr>
        <w:t>Richards</w:t>
      </w:r>
      <w:proofErr w:type="spellEnd"/>
      <w:r w:rsidRPr="005B0732">
        <w:rPr>
          <w:rFonts w:ascii="Arial" w:hAnsi="Arial" w:cs="Arial"/>
          <w:bCs/>
          <w:sz w:val="20"/>
          <w:szCs w:val="20"/>
        </w:rPr>
        <w:t xml:space="preserve"> et </w:t>
      </w:r>
      <w:proofErr w:type="spellStart"/>
      <w:r w:rsidRPr="005B0732">
        <w:rPr>
          <w:rFonts w:ascii="Arial" w:hAnsi="Arial" w:cs="Arial"/>
          <w:bCs/>
          <w:sz w:val="20"/>
          <w:szCs w:val="20"/>
        </w:rPr>
        <w:t>al</w:t>
      </w:r>
      <w:proofErr w:type="spellEnd"/>
      <w:r w:rsidRPr="005B0732">
        <w:rPr>
          <w:rFonts w:ascii="Arial" w:hAnsi="Arial" w:cs="Arial"/>
          <w:bCs/>
          <w:sz w:val="20"/>
          <w:szCs w:val="20"/>
        </w:rPr>
        <w:t xml:space="preserve">, 2004; </w:t>
      </w:r>
      <w:proofErr w:type="spellStart"/>
      <w:r w:rsidRPr="005B0732">
        <w:rPr>
          <w:rFonts w:ascii="Arial" w:hAnsi="Arial" w:cs="Arial"/>
          <w:bCs/>
          <w:sz w:val="20"/>
          <w:szCs w:val="20"/>
        </w:rPr>
        <w:t>Hansen</w:t>
      </w:r>
      <w:proofErr w:type="spellEnd"/>
      <w:r w:rsidRPr="005B0732">
        <w:rPr>
          <w:rFonts w:ascii="Arial" w:hAnsi="Arial" w:cs="Arial"/>
          <w:bCs/>
          <w:sz w:val="20"/>
          <w:szCs w:val="20"/>
        </w:rPr>
        <w:t xml:space="preserve"> &amp; </w:t>
      </w:r>
      <w:proofErr w:type="spellStart"/>
      <w:r w:rsidRPr="005B0732">
        <w:rPr>
          <w:rFonts w:ascii="Arial" w:hAnsi="Arial" w:cs="Arial"/>
          <w:bCs/>
          <w:sz w:val="20"/>
          <w:szCs w:val="20"/>
        </w:rPr>
        <w:t>Hunskaar</w:t>
      </w:r>
      <w:proofErr w:type="spellEnd"/>
      <w:r w:rsidRPr="005B0732">
        <w:rPr>
          <w:rFonts w:ascii="Arial" w:hAnsi="Arial" w:cs="Arial"/>
          <w:bCs/>
          <w:sz w:val="20"/>
          <w:szCs w:val="20"/>
        </w:rPr>
        <w:t xml:space="preserve">, 2011, Campbell et </w:t>
      </w:r>
      <w:proofErr w:type="spellStart"/>
      <w:r w:rsidRPr="005B0732">
        <w:rPr>
          <w:rFonts w:ascii="Arial" w:hAnsi="Arial" w:cs="Arial"/>
          <w:bCs/>
          <w:sz w:val="20"/>
          <w:szCs w:val="20"/>
        </w:rPr>
        <w:t>al</w:t>
      </w:r>
      <w:proofErr w:type="spellEnd"/>
      <w:r w:rsidRPr="005B0732">
        <w:rPr>
          <w:rFonts w:ascii="Arial" w:hAnsi="Arial" w:cs="Arial"/>
          <w:bCs/>
          <w:sz w:val="20"/>
          <w:szCs w:val="20"/>
        </w:rPr>
        <w:t>, 2014).</w:t>
      </w:r>
    </w:p>
    <w:p w14:paraId="43A3EE3F" w14:textId="77777777" w:rsidR="00DB67BE" w:rsidRPr="005B0732" w:rsidRDefault="00DB67BE" w:rsidP="00DB67BE">
      <w:pPr>
        <w:pStyle w:val="Brezrazmikov"/>
        <w:spacing w:line="276" w:lineRule="auto"/>
        <w:jc w:val="both"/>
        <w:rPr>
          <w:rFonts w:ascii="Arial" w:hAnsi="Arial" w:cs="Arial"/>
          <w:sz w:val="20"/>
          <w:szCs w:val="20"/>
        </w:rPr>
      </w:pPr>
    </w:p>
    <w:p w14:paraId="02F7D0EA"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 xml:space="preserve">2. Razlaga poklicne aktivnosti NAROČANJE NA OBRAVNAVO V AMBULANTO DRUŽINSKE MEDICINE Z MOŽNOSTJO KONZULTACIJE Z ZDRAVNIKOM </w:t>
      </w:r>
    </w:p>
    <w:p w14:paraId="7816554E" w14:textId="77777777" w:rsidR="00DB67BE" w:rsidRPr="005B0732" w:rsidRDefault="00DB67BE" w:rsidP="00DB67BE">
      <w:pPr>
        <w:pStyle w:val="Brezrazmikov"/>
        <w:spacing w:line="276" w:lineRule="auto"/>
        <w:jc w:val="both"/>
        <w:rPr>
          <w:rFonts w:ascii="Arial" w:hAnsi="Arial" w:cs="Arial"/>
          <w:sz w:val="20"/>
          <w:szCs w:val="20"/>
        </w:rPr>
      </w:pPr>
    </w:p>
    <w:p w14:paraId="0BD3894D" w14:textId="77777777" w:rsidR="00DB67BE" w:rsidRPr="005B0732" w:rsidRDefault="00DB67BE" w:rsidP="00DB67BE">
      <w:pPr>
        <w:pStyle w:val="Brezrazmikov"/>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sidRPr="005B0732">
        <w:rPr>
          <w:rFonts w:ascii="Arial" w:hAnsi="Arial" w:cs="Arial"/>
          <w:sz w:val="20"/>
          <w:szCs w:val="20"/>
        </w:rPr>
        <w:t>Poklicn</w:t>
      </w:r>
      <w:r>
        <w:rPr>
          <w:rFonts w:ascii="Arial" w:hAnsi="Arial" w:cs="Arial"/>
          <w:sz w:val="20"/>
          <w:szCs w:val="20"/>
        </w:rPr>
        <w:t>a</w:t>
      </w:r>
      <w:r w:rsidRPr="005B0732">
        <w:rPr>
          <w:rFonts w:ascii="Arial" w:hAnsi="Arial" w:cs="Arial"/>
          <w:sz w:val="20"/>
          <w:szCs w:val="20"/>
        </w:rPr>
        <w:t xml:space="preserve"> aktivnost </w:t>
      </w:r>
      <w:r w:rsidRPr="001B4F9D">
        <w:rPr>
          <w:rFonts w:ascii="Arial" w:hAnsi="Arial" w:cs="Arial"/>
          <w:b/>
          <w:bCs/>
          <w:sz w:val="20"/>
          <w:szCs w:val="20"/>
        </w:rPr>
        <w:t>naročanje na obravnavo v ambulanto družinske medicine z možnostjo konzultacije z zdravnikom</w:t>
      </w:r>
      <w:r w:rsidRPr="005B0732">
        <w:rPr>
          <w:rFonts w:ascii="Arial" w:hAnsi="Arial" w:cs="Arial"/>
          <w:sz w:val="20"/>
          <w:szCs w:val="20"/>
        </w:rPr>
        <w:t xml:space="preserve"> v dokumentu Poklicne kompetence in aktivnosti izvajalcev v dejavnosti zdravstvene nege</w:t>
      </w:r>
      <w:r w:rsidRPr="005B0732" w:rsidDel="00FB41D2">
        <w:rPr>
          <w:rFonts w:ascii="Arial" w:hAnsi="Arial" w:cs="Arial"/>
          <w:sz w:val="20"/>
          <w:szCs w:val="20"/>
        </w:rPr>
        <w:t xml:space="preserve"> </w:t>
      </w:r>
      <w:r w:rsidRPr="005B0732">
        <w:rPr>
          <w:rFonts w:ascii="Arial" w:hAnsi="Arial" w:cs="Arial"/>
          <w:b/>
          <w:bCs/>
          <w:sz w:val="20"/>
          <w:szCs w:val="20"/>
        </w:rPr>
        <w:t xml:space="preserve">NI </w:t>
      </w:r>
      <w:r w:rsidRPr="005B0732">
        <w:rPr>
          <w:rFonts w:ascii="Arial" w:hAnsi="Arial" w:cs="Arial"/>
          <w:sz w:val="20"/>
          <w:szCs w:val="20"/>
        </w:rPr>
        <w:t xml:space="preserve">našteta med najpogostejšimi aktivnosti. </w:t>
      </w:r>
    </w:p>
    <w:p w14:paraId="4D471208" w14:textId="77777777" w:rsidR="00DB67BE" w:rsidRPr="005B0732" w:rsidRDefault="00DB67BE" w:rsidP="00DB67BE">
      <w:pPr>
        <w:pStyle w:val="Brezrazmikov"/>
        <w:spacing w:line="276" w:lineRule="auto"/>
        <w:jc w:val="both"/>
        <w:rPr>
          <w:rFonts w:ascii="Arial" w:hAnsi="Arial" w:cs="Arial"/>
          <w:sz w:val="20"/>
          <w:szCs w:val="20"/>
        </w:rPr>
      </w:pPr>
    </w:p>
    <w:p w14:paraId="3A8BAC8D"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b/>
          <w:bCs/>
          <w:sz w:val="20"/>
          <w:szCs w:val="20"/>
        </w:rPr>
        <w:t xml:space="preserve">Opredeljevanje stopnje nujnosti </w:t>
      </w:r>
      <w:r>
        <w:rPr>
          <w:rFonts w:ascii="Arial" w:hAnsi="Arial" w:cs="Arial"/>
          <w:b/>
          <w:bCs/>
          <w:sz w:val="20"/>
          <w:szCs w:val="20"/>
        </w:rPr>
        <w:t>o</w:t>
      </w:r>
      <w:r w:rsidRPr="005B0732">
        <w:rPr>
          <w:rFonts w:ascii="Arial" w:hAnsi="Arial" w:cs="Arial"/>
          <w:b/>
          <w:bCs/>
          <w:sz w:val="20"/>
          <w:szCs w:val="20"/>
        </w:rPr>
        <w:t xml:space="preserve"> zdravstven</w:t>
      </w:r>
      <w:r>
        <w:rPr>
          <w:rFonts w:ascii="Arial" w:hAnsi="Arial" w:cs="Arial"/>
          <w:b/>
          <w:bCs/>
          <w:sz w:val="20"/>
          <w:szCs w:val="20"/>
        </w:rPr>
        <w:t>i</w:t>
      </w:r>
      <w:r w:rsidRPr="005B0732">
        <w:rPr>
          <w:rFonts w:ascii="Arial" w:hAnsi="Arial" w:cs="Arial"/>
          <w:b/>
          <w:bCs/>
          <w:sz w:val="20"/>
          <w:szCs w:val="20"/>
        </w:rPr>
        <w:t xml:space="preserve"> obravnav</w:t>
      </w:r>
      <w:r>
        <w:rPr>
          <w:rFonts w:ascii="Arial" w:hAnsi="Arial" w:cs="Arial"/>
          <w:b/>
          <w:bCs/>
          <w:sz w:val="20"/>
          <w:szCs w:val="20"/>
        </w:rPr>
        <w:t>i</w:t>
      </w:r>
      <w:r w:rsidRPr="005B0732">
        <w:rPr>
          <w:rFonts w:ascii="Arial" w:hAnsi="Arial" w:cs="Arial"/>
          <w:b/>
          <w:bCs/>
          <w:sz w:val="20"/>
          <w:szCs w:val="20"/>
        </w:rPr>
        <w:t xml:space="preserve">, razporejanje aktivnega </w:t>
      </w:r>
      <w:proofErr w:type="spellStart"/>
      <w:r w:rsidRPr="005B0732">
        <w:rPr>
          <w:rFonts w:ascii="Arial" w:hAnsi="Arial" w:cs="Arial"/>
          <w:b/>
          <w:bCs/>
          <w:sz w:val="20"/>
          <w:szCs w:val="20"/>
        </w:rPr>
        <w:t>ordinacijskega</w:t>
      </w:r>
      <w:proofErr w:type="spellEnd"/>
      <w:r w:rsidRPr="005B0732">
        <w:rPr>
          <w:rFonts w:ascii="Arial" w:hAnsi="Arial" w:cs="Arial"/>
          <w:b/>
          <w:bCs/>
          <w:sz w:val="20"/>
          <w:szCs w:val="20"/>
        </w:rPr>
        <w:t xml:space="preserve"> časa ter naročanje čakajočih pacientov brez vnaprej določene stopnje nujnosti obravnave ni vsebina izobraževalnih programov za zdravstvene tehnike niti za diplomirane medicinske sestre</w:t>
      </w:r>
      <w:r w:rsidRPr="005B0732">
        <w:rPr>
          <w:rFonts w:ascii="Arial" w:hAnsi="Arial" w:cs="Arial"/>
          <w:sz w:val="20"/>
          <w:szCs w:val="20"/>
        </w:rPr>
        <w:t>.</w:t>
      </w:r>
    </w:p>
    <w:p w14:paraId="1B67696D"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 </w:t>
      </w:r>
    </w:p>
    <w:p w14:paraId="69444A05"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t xml:space="preserve">Tehnik zdravstvene nege ima pristojnost glede na strokovno usposobljenost za vodenje elektronske knjige naročanja, nima pa dovolj strokovnega znanja, da bi lahko varno presojal nujnost in časovno sprejemljivo odmaknjenost zdravstvene obravnave glede na pacientove zdravstvene težave. Presojo nujnosti bi strokovno lažje izvajala diplomirana medicinska sestra, vendar bi tudi ona morala biti deležna usposabljanja s področja prepoznave najpogostejših zapletov kroničnih in akutnih stanj, ki jih obravnava ambulanta družinske medicine. </w:t>
      </w:r>
      <w:r w:rsidRPr="005B0732">
        <w:rPr>
          <w:rFonts w:ascii="Arial" w:hAnsi="Arial" w:cs="Arial"/>
          <w:b/>
          <w:bCs/>
          <w:sz w:val="20"/>
          <w:szCs w:val="20"/>
        </w:rPr>
        <w:t>Ključno znanje, ki ga morata pridobiti ob</w:t>
      </w:r>
      <w:r>
        <w:rPr>
          <w:rFonts w:ascii="Arial" w:hAnsi="Arial" w:cs="Arial"/>
          <w:b/>
          <w:bCs/>
          <w:sz w:val="20"/>
          <w:szCs w:val="20"/>
        </w:rPr>
        <w:t>a</w:t>
      </w:r>
      <w:r w:rsidRPr="005B0732">
        <w:rPr>
          <w:rFonts w:ascii="Arial" w:hAnsi="Arial" w:cs="Arial"/>
          <w:b/>
          <w:bCs/>
          <w:sz w:val="20"/>
          <w:szCs w:val="20"/>
        </w:rPr>
        <w:t xml:space="preserve"> izvajal</w:t>
      </w:r>
      <w:r>
        <w:rPr>
          <w:rFonts w:ascii="Arial" w:hAnsi="Arial" w:cs="Arial"/>
          <w:b/>
          <w:bCs/>
          <w:sz w:val="20"/>
          <w:szCs w:val="20"/>
        </w:rPr>
        <w:t>ca</w:t>
      </w:r>
      <w:r w:rsidRPr="005B0732">
        <w:rPr>
          <w:rFonts w:ascii="Arial" w:hAnsi="Arial" w:cs="Arial"/>
          <w:b/>
          <w:bCs/>
          <w:sz w:val="20"/>
          <w:szCs w:val="20"/>
        </w:rPr>
        <w:t xml:space="preserve"> zdravstvene nege, je opredelitev jasnih kriterijev, kdaj in v kakšnem obsegu se v razvrščanje čakajočih pacientov s konzultacijami vključi zdravnik, nosilec ambulante družinske medicine</w:t>
      </w:r>
      <w:r w:rsidRPr="005B0732">
        <w:rPr>
          <w:rFonts w:ascii="Arial" w:hAnsi="Arial" w:cs="Arial"/>
          <w:sz w:val="20"/>
          <w:szCs w:val="20"/>
        </w:rPr>
        <w:t xml:space="preserve">. </w:t>
      </w:r>
    </w:p>
    <w:p w14:paraId="3E260A02" w14:textId="77777777" w:rsidR="00DB67BE" w:rsidRPr="005B0732" w:rsidRDefault="00DB67BE" w:rsidP="00DB67BE">
      <w:pPr>
        <w:pStyle w:val="Brezrazmikov"/>
        <w:spacing w:before="240" w:line="276" w:lineRule="auto"/>
        <w:jc w:val="both"/>
        <w:rPr>
          <w:rFonts w:ascii="Arial" w:hAnsi="Arial" w:cs="Arial"/>
          <w:sz w:val="20"/>
          <w:szCs w:val="20"/>
        </w:rPr>
      </w:pPr>
      <w:r w:rsidRPr="005B0732">
        <w:rPr>
          <w:rFonts w:ascii="Arial" w:hAnsi="Arial" w:cs="Arial"/>
          <w:sz w:val="20"/>
          <w:szCs w:val="20"/>
        </w:rPr>
        <w:t xml:space="preserve">Ministrstvo za zdravje se je v več dopisih </w:t>
      </w:r>
      <w:r>
        <w:rPr>
          <w:rFonts w:ascii="Arial" w:hAnsi="Arial" w:cs="Arial"/>
          <w:sz w:val="20"/>
          <w:szCs w:val="20"/>
        </w:rPr>
        <w:t>izvajalcem zdravstvene dejavnosti</w:t>
      </w:r>
      <w:r w:rsidRPr="005B0732">
        <w:rPr>
          <w:rFonts w:ascii="Arial" w:hAnsi="Arial" w:cs="Arial"/>
          <w:sz w:val="20"/>
          <w:szCs w:val="20"/>
        </w:rPr>
        <w:t xml:space="preserve"> in tudi v dopisu številka 001-274/2019/7 z dne 4. 10. 2019 poslancu Janiju Möderndorferju opredelilo do specialnih znanj v zdravstveni negi. Navaja, da je treba tehnikom zdravstvene nege, ki niso izpolnjevali pogojev 38. člena prehodnih in končnih določb ZZDej-K, omogočiti, da svoje delo opravljajo v okviru poklicnih kompetenc in aktivnosti, </w:t>
      </w:r>
      <w:r>
        <w:rPr>
          <w:rFonts w:ascii="Arial" w:hAnsi="Arial" w:cs="Arial"/>
          <w:sz w:val="20"/>
          <w:szCs w:val="20"/>
        </w:rPr>
        <w:t>u</w:t>
      </w:r>
      <w:r w:rsidRPr="005B0732">
        <w:rPr>
          <w:rFonts w:ascii="Arial" w:hAnsi="Arial" w:cs="Arial"/>
          <w:sz w:val="20"/>
          <w:szCs w:val="20"/>
        </w:rPr>
        <w:t xml:space="preserve">svojenih med formalnim izobraževanjem ter potrjenih s strokovnim izpitom oziroma v okviru </w:t>
      </w:r>
      <w:r>
        <w:rPr>
          <w:rFonts w:ascii="Arial" w:hAnsi="Arial" w:cs="Arial"/>
          <w:sz w:val="20"/>
          <w:szCs w:val="20"/>
        </w:rPr>
        <w:t>u</w:t>
      </w:r>
      <w:r w:rsidRPr="005B0732">
        <w:rPr>
          <w:rFonts w:ascii="Arial" w:hAnsi="Arial" w:cs="Arial"/>
          <w:sz w:val="20"/>
          <w:szCs w:val="20"/>
        </w:rPr>
        <w:t xml:space="preserve">svojenih specialnih znanj. Specialna znanja so razvita za tiste vsebine, ki jih ni mogoče pridobiti v formalnem rednem izobraževanju. Specialna znanja so lahko razvita tako na ravni tehnika zdravstvene nege kakor ravni diplomirane medicinske sestre. Namen razvoja specialnih znanj je zlasti usposobljenost za delo na ožjem strokovnem področju v zdravstveni negi. </w:t>
      </w:r>
    </w:p>
    <w:p w14:paraId="545AD5C1" w14:textId="77777777" w:rsidR="00DB67BE" w:rsidRPr="005B0732" w:rsidRDefault="00DB67BE" w:rsidP="00DB67BE">
      <w:pPr>
        <w:pStyle w:val="Brezrazmikov"/>
        <w:spacing w:line="276" w:lineRule="auto"/>
        <w:jc w:val="both"/>
        <w:rPr>
          <w:rFonts w:ascii="Arial" w:hAnsi="Arial" w:cs="Arial"/>
          <w:sz w:val="20"/>
          <w:szCs w:val="20"/>
        </w:rPr>
      </w:pPr>
    </w:p>
    <w:p w14:paraId="3BC71D96" w14:textId="77777777" w:rsidR="00DB67BE" w:rsidRPr="005B0732" w:rsidRDefault="00DB67BE" w:rsidP="00DB67BE">
      <w:pPr>
        <w:pStyle w:val="Brezrazmikov"/>
        <w:spacing w:line="276" w:lineRule="auto"/>
        <w:jc w:val="both"/>
        <w:rPr>
          <w:rFonts w:ascii="Arial" w:hAnsi="Arial" w:cs="Arial"/>
          <w:sz w:val="20"/>
          <w:szCs w:val="20"/>
        </w:rPr>
      </w:pPr>
      <w:r w:rsidRPr="005B0732">
        <w:rPr>
          <w:rFonts w:ascii="Arial" w:hAnsi="Arial" w:cs="Arial"/>
          <w:sz w:val="20"/>
          <w:szCs w:val="20"/>
        </w:rPr>
        <w:lastRenderedPageBreak/>
        <w:t>Pridobitev specialnih znanj temelji tako na teoretičnem izobraževanju kot praktičnem usposabljanju za delo na določenem delovnem mestu, ki ima specialna znanja opredeljena v aktu o sistemizaciji. Če posameznik pridobi specialna znanja, s tem pridobi tudi pristojnost izvedbe poklicnih kompetenc in aktivnosti, za katere je bilo specialno znanje razvito.</w:t>
      </w:r>
    </w:p>
    <w:p w14:paraId="60C6E07A" w14:textId="77777777" w:rsidR="00DB67BE" w:rsidRPr="005B0732" w:rsidRDefault="00DB67BE" w:rsidP="00DB67BE">
      <w:pPr>
        <w:pStyle w:val="Brezrazmikov"/>
        <w:spacing w:line="276" w:lineRule="auto"/>
        <w:jc w:val="both"/>
        <w:rPr>
          <w:rFonts w:ascii="Arial" w:hAnsi="Arial" w:cs="Arial"/>
          <w:b/>
          <w:sz w:val="20"/>
          <w:szCs w:val="20"/>
        </w:rPr>
      </w:pPr>
    </w:p>
    <w:p w14:paraId="489E921E"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 xml:space="preserve">Priporočilo Zbornice – Zveze je, da se za področje naročanja na obravnavo v ambulanto družinske medicine in razvrščanje čakajočih pacientov z namenom strokovne opredelitve med pacienti, ki potrebujejo nujno obravnavo in pacienti, ki na obravnavo lahko varno počakajo, </w:t>
      </w:r>
      <w:r w:rsidRPr="005B0732">
        <w:rPr>
          <w:rFonts w:ascii="Arial" w:hAnsi="Arial" w:cs="Arial"/>
          <w:b/>
          <w:sz w:val="20"/>
          <w:szCs w:val="20"/>
          <w:u w:val="single"/>
        </w:rPr>
        <w:t>uvede triažni algoritem</w:t>
      </w:r>
      <w:r>
        <w:rPr>
          <w:rFonts w:ascii="Arial" w:hAnsi="Arial" w:cs="Arial"/>
          <w:b/>
          <w:sz w:val="20"/>
          <w:szCs w:val="20"/>
          <w:u w:val="single"/>
        </w:rPr>
        <w:t>,</w:t>
      </w:r>
      <w:r w:rsidRPr="005B0732">
        <w:rPr>
          <w:rFonts w:ascii="Arial" w:hAnsi="Arial" w:cs="Arial"/>
          <w:b/>
          <w:sz w:val="20"/>
          <w:szCs w:val="20"/>
          <w:u w:val="single"/>
        </w:rPr>
        <w:t xml:space="preserve"> prilagojen za dejavnost družinske medicine</w:t>
      </w:r>
      <w:r w:rsidRPr="005B0732">
        <w:rPr>
          <w:rFonts w:ascii="Arial" w:hAnsi="Arial" w:cs="Arial"/>
          <w:b/>
          <w:sz w:val="20"/>
          <w:szCs w:val="20"/>
        </w:rPr>
        <w:t>. Glede na trenutne razmere in težave pri implementaciji dokumenta pa je priporočilo Zbornice – Zveze, da se za aktivnost naročanja na obravnavo v ambulanto družinske medicine z možnostjo konzultacije z zdravnikom pripravi izobraževanje za specialno znanje. Program specialnega znanja je sestavljen iz teoretičnih vsebin ter praktičnega dela pod mentorstvom zdravnika</w:t>
      </w:r>
      <w:r>
        <w:rPr>
          <w:rFonts w:ascii="Arial" w:hAnsi="Arial" w:cs="Arial"/>
          <w:b/>
          <w:sz w:val="20"/>
          <w:szCs w:val="20"/>
        </w:rPr>
        <w:t xml:space="preserve"> družinske medicine</w:t>
      </w:r>
      <w:r w:rsidRPr="005B0732">
        <w:rPr>
          <w:rFonts w:ascii="Arial" w:hAnsi="Arial" w:cs="Arial"/>
          <w:b/>
          <w:sz w:val="20"/>
          <w:szCs w:val="20"/>
        </w:rPr>
        <w:t xml:space="preserve"> ali diplomirane medicinske sestre s pridobljenimi specialnimi znanji in vsaj 10 leti izkušenj v ambulanti družinske medicine.</w:t>
      </w:r>
    </w:p>
    <w:p w14:paraId="06587506" w14:textId="77777777" w:rsidR="00DB67BE" w:rsidRPr="005B0732" w:rsidRDefault="00DB67BE" w:rsidP="00DB67BE">
      <w:pPr>
        <w:pStyle w:val="Brezrazmikov"/>
        <w:spacing w:line="276" w:lineRule="auto"/>
        <w:jc w:val="both"/>
        <w:rPr>
          <w:rFonts w:ascii="Arial" w:hAnsi="Arial" w:cs="Arial"/>
          <w:b/>
          <w:sz w:val="20"/>
          <w:szCs w:val="20"/>
        </w:rPr>
      </w:pPr>
    </w:p>
    <w:p w14:paraId="0A8E1EC8"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bCs/>
          <w:sz w:val="20"/>
          <w:szCs w:val="20"/>
        </w:rPr>
        <w:t>Tehnikom zdravstvene nege, ki so i</w:t>
      </w:r>
      <w:bookmarkStart w:id="0" w:name="_Hlk34154615"/>
      <w:r w:rsidRPr="005B0732">
        <w:rPr>
          <w:rFonts w:ascii="Arial" w:hAnsi="Arial" w:cs="Arial"/>
          <w:b/>
          <w:bCs/>
          <w:sz w:val="20"/>
          <w:szCs w:val="20"/>
        </w:rPr>
        <w:t>zpolnjevali pogoje 38. člena prehodnih in končnih določb ZZDej-K</w:t>
      </w:r>
      <w:r w:rsidRPr="005B0732">
        <w:rPr>
          <w:rFonts w:ascii="Arial" w:hAnsi="Arial" w:cs="Arial"/>
          <w:b/>
          <w:sz w:val="20"/>
          <w:szCs w:val="20"/>
        </w:rPr>
        <w:t xml:space="preserve"> na področju dela v ambulanti družinske medicine</w:t>
      </w:r>
      <w:r>
        <w:rPr>
          <w:rFonts w:ascii="Arial" w:hAnsi="Arial" w:cs="Arial"/>
          <w:b/>
          <w:sz w:val="20"/>
          <w:szCs w:val="20"/>
        </w:rPr>
        <w:t xml:space="preserve"> in so jim bile priznane poklicne kompetence in aktivnosti ter jih je delodajalec prerazporedil na delovno mesto diplomirane medicinske sestre</w:t>
      </w:r>
      <w:bookmarkEnd w:id="0"/>
      <w:r w:rsidRPr="005B0732">
        <w:rPr>
          <w:rFonts w:ascii="Arial" w:hAnsi="Arial" w:cs="Arial"/>
          <w:b/>
          <w:sz w:val="20"/>
          <w:szCs w:val="20"/>
        </w:rPr>
        <w:t xml:space="preserve">, </w:t>
      </w:r>
      <w:r w:rsidRPr="005B0732">
        <w:rPr>
          <w:rFonts w:ascii="Arial" w:hAnsi="Arial" w:cs="Arial"/>
          <w:b/>
          <w:sz w:val="20"/>
          <w:szCs w:val="20"/>
          <w:u w:val="single"/>
        </w:rPr>
        <w:t>se specialno znanje prizna</w:t>
      </w:r>
      <w:r w:rsidRPr="005B0732">
        <w:rPr>
          <w:rFonts w:ascii="Arial" w:hAnsi="Arial" w:cs="Arial"/>
          <w:b/>
          <w:sz w:val="20"/>
          <w:szCs w:val="20"/>
        </w:rPr>
        <w:t>.</w:t>
      </w:r>
      <w:r>
        <w:rPr>
          <w:rFonts w:ascii="Arial" w:hAnsi="Arial" w:cs="Arial"/>
          <w:b/>
          <w:sz w:val="20"/>
          <w:szCs w:val="20"/>
        </w:rPr>
        <w:t xml:space="preserve"> </w:t>
      </w:r>
    </w:p>
    <w:p w14:paraId="093F8998" w14:textId="77777777" w:rsidR="00DB67BE" w:rsidRPr="005B0732" w:rsidRDefault="00DB67BE" w:rsidP="00DB67BE">
      <w:pPr>
        <w:pStyle w:val="Brezrazmikov"/>
        <w:spacing w:line="276" w:lineRule="auto"/>
        <w:jc w:val="both"/>
        <w:rPr>
          <w:rFonts w:ascii="Arial" w:eastAsia="Times New Roman" w:hAnsi="Arial" w:cs="Arial"/>
          <w:sz w:val="20"/>
          <w:szCs w:val="20"/>
        </w:rPr>
      </w:pPr>
    </w:p>
    <w:p w14:paraId="658E42C4"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Tehnik</w:t>
      </w:r>
      <w:r>
        <w:rPr>
          <w:rFonts w:ascii="Arial" w:hAnsi="Arial" w:cs="Arial"/>
          <w:b/>
          <w:sz w:val="20"/>
          <w:szCs w:val="20"/>
        </w:rPr>
        <w:t>i</w:t>
      </w:r>
      <w:r w:rsidRPr="005B0732">
        <w:rPr>
          <w:rFonts w:ascii="Arial" w:hAnsi="Arial" w:cs="Arial"/>
          <w:b/>
          <w:sz w:val="20"/>
          <w:szCs w:val="20"/>
        </w:rPr>
        <w:t xml:space="preserve"> zdravstvene nege, ki niso izpolnjevali pogojev 38. člena prehodnih in končnih določb ZZDej-K</w:t>
      </w:r>
      <w:r>
        <w:rPr>
          <w:rFonts w:ascii="Arial" w:hAnsi="Arial" w:cs="Arial"/>
          <w:b/>
          <w:sz w:val="20"/>
          <w:szCs w:val="20"/>
        </w:rPr>
        <w:t xml:space="preserve"> za priznavanje z delom pridobljenih poklicnih kompetenc in aktivnosti</w:t>
      </w:r>
      <w:r w:rsidRPr="005B0732">
        <w:rPr>
          <w:rFonts w:ascii="Arial" w:hAnsi="Arial" w:cs="Arial"/>
          <w:b/>
          <w:sz w:val="20"/>
          <w:szCs w:val="20"/>
        </w:rPr>
        <w:t>, morajo opraviti teoretični del programa za pridobitev specialnega znanja, za praktični del (naročanje pod mentorstvom) pa se glede na dobo dela na področju ambulante družinske medicine prizna sorazmeren del obveznosti.</w:t>
      </w:r>
    </w:p>
    <w:p w14:paraId="1DA43C09" w14:textId="77777777" w:rsidR="00DB67BE" w:rsidRPr="005B0732" w:rsidRDefault="00DB67BE" w:rsidP="00DB67BE">
      <w:pPr>
        <w:pStyle w:val="Brezrazmikov"/>
        <w:spacing w:line="276" w:lineRule="auto"/>
        <w:jc w:val="both"/>
        <w:rPr>
          <w:rFonts w:ascii="Arial" w:hAnsi="Arial" w:cs="Arial"/>
          <w:b/>
          <w:sz w:val="20"/>
          <w:szCs w:val="20"/>
        </w:rPr>
      </w:pPr>
    </w:p>
    <w:p w14:paraId="409FEF26" w14:textId="77777777" w:rsidR="00DB67BE" w:rsidRPr="005B0732" w:rsidRDefault="00DB67BE" w:rsidP="00DB67BE">
      <w:pPr>
        <w:pStyle w:val="Brezrazmikov"/>
        <w:spacing w:line="276" w:lineRule="auto"/>
        <w:jc w:val="both"/>
        <w:rPr>
          <w:rFonts w:ascii="Arial" w:hAnsi="Arial" w:cs="Arial"/>
          <w:b/>
          <w:sz w:val="20"/>
          <w:szCs w:val="20"/>
        </w:rPr>
      </w:pPr>
      <w:r w:rsidRPr="005B0732">
        <w:rPr>
          <w:rFonts w:ascii="Arial" w:hAnsi="Arial" w:cs="Arial"/>
          <w:b/>
          <w:sz w:val="20"/>
          <w:szCs w:val="20"/>
        </w:rPr>
        <w:t>3. IZVEDBA USPOSABLJANJA ZA SPECIALNO ZNANJE</w:t>
      </w:r>
    </w:p>
    <w:p w14:paraId="52A66264" w14:textId="67ACC7B5" w:rsidR="00DB67BE" w:rsidRPr="005B0732" w:rsidRDefault="00DB67BE" w:rsidP="00DB67BE">
      <w:pPr>
        <w:pStyle w:val="Brezrazmikov"/>
        <w:spacing w:line="276" w:lineRule="auto"/>
        <w:jc w:val="both"/>
        <w:rPr>
          <w:rFonts w:ascii="Arial" w:hAnsi="Arial" w:cs="Arial"/>
          <w:bCs/>
          <w:sz w:val="20"/>
          <w:szCs w:val="20"/>
        </w:rPr>
      </w:pPr>
      <w:r w:rsidRPr="005B0732">
        <w:rPr>
          <w:rFonts w:ascii="Arial" w:hAnsi="Arial" w:cs="Arial"/>
          <w:bCs/>
          <w:sz w:val="20"/>
          <w:szCs w:val="20"/>
        </w:rPr>
        <w:t xml:space="preserve">Usposabljanje za specialno znanje lahko izvede izvajalec zdravstvene dejavnosti. Program mora vpisati v </w:t>
      </w:r>
      <w:r w:rsidR="00791738">
        <w:rPr>
          <w:rFonts w:ascii="Arial" w:hAnsi="Arial" w:cs="Arial"/>
          <w:bCs/>
          <w:sz w:val="20"/>
          <w:szCs w:val="20"/>
        </w:rPr>
        <w:t xml:space="preserve">nacionalni </w:t>
      </w:r>
      <w:r w:rsidRPr="005B0732">
        <w:rPr>
          <w:rFonts w:ascii="Arial" w:hAnsi="Arial" w:cs="Arial"/>
          <w:bCs/>
          <w:sz w:val="20"/>
          <w:szCs w:val="20"/>
        </w:rPr>
        <w:t>register specialnih z</w:t>
      </w:r>
      <w:r>
        <w:rPr>
          <w:rFonts w:ascii="Arial" w:hAnsi="Arial" w:cs="Arial"/>
          <w:bCs/>
          <w:sz w:val="20"/>
          <w:szCs w:val="20"/>
        </w:rPr>
        <w:t>n</w:t>
      </w:r>
      <w:r w:rsidRPr="005B0732">
        <w:rPr>
          <w:rFonts w:ascii="Arial" w:hAnsi="Arial" w:cs="Arial"/>
          <w:bCs/>
          <w:sz w:val="20"/>
          <w:szCs w:val="20"/>
        </w:rPr>
        <w:t xml:space="preserve">anj </w:t>
      </w:r>
      <w:r w:rsidR="00791738">
        <w:rPr>
          <w:rFonts w:ascii="Arial" w:hAnsi="Arial" w:cs="Arial"/>
          <w:bCs/>
          <w:sz w:val="20"/>
          <w:szCs w:val="20"/>
        </w:rPr>
        <w:t xml:space="preserve">v dejavnosti zdravstvene ali babiške nege </w:t>
      </w:r>
      <w:r w:rsidRPr="005B0732">
        <w:rPr>
          <w:rFonts w:ascii="Arial" w:hAnsi="Arial" w:cs="Arial"/>
          <w:bCs/>
          <w:sz w:val="20"/>
          <w:szCs w:val="20"/>
        </w:rPr>
        <w:t>na Zbornici – Zvezi, za vpis v register pa mora program usposabljanja izpolnjevati naslednje</w:t>
      </w:r>
      <w:r w:rsidR="001D2DBE">
        <w:rPr>
          <w:rFonts w:ascii="Arial" w:hAnsi="Arial" w:cs="Arial"/>
          <w:bCs/>
          <w:sz w:val="20"/>
          <w:szCs w:val="20"/>
        </w:rPr>
        <w:t xml:space="preserve"> kriterije:</w:t>
      </w:r>
    </w:p>
    <w:p w14:paraId="54196B25" w14:textId="4DE20996" w:rsidR="00DB67BE" w:rsidRPr="000F7298" w:rsidRDefault="00DB67BE" w:rsidP="00C14293">
      <w:pPr>
        <w:pStyle w:val="Brezrazmikov"/>
        <w:numPr>
          <w:ilvl w:val="0"/>
          <w:numId w:val="18"/>
        </w:numPr>
        <w:spacing w:line="276" w:lineRule="auto"/>
        <w:ind w:left="426" w:hanging="426"/>
        <w:jc w:val="both"/>
        <w:rPr>
          <w:rFonts w:ascii="Arial" w:hAnsi="Arial" w:cs="Arial"/>
          <w:bCs/>
          <w:sz w:val="20"/>
          <w:szCs w:val="20"/>
        </w:rPr>
      </w:pPr>
      <w:r w:rsidRPr="000F7298">
        <w:rPr>
          <w:rFonts w:ascii="Arial" w:hAnsi="Arial" w:cs="Arial"/>
          <w:bCs/>
          <w:sz w:val="20"/>
          <w:szCs w:val="20"/>
        </w:rPr>
        <w:t>najmanj 20 (pedagoških) ur teoretičnega usposabljanja v izvedbi timov ambulante družinske medicine</w:t>
      </w:r>
      <w:r w:rsidR="000F7298">
        <w:rPr>
          <w:rFonts w:ascii="Arial" w:hAnsi="Arial" w:cs="Arial"/>
          <w:bCs/>
          <w:sz w:val="20"/>
          <w:szCs w:val="20"/>
        </w:rPr>
        <w:t xml:space="preserve"> in sicer</w:t>
      </w:r>
      <w:r w:rsidRPr="000F7298">
        <w:rPr>
          <w:rFonts w:ascii="Arial" w:hAnsi="Arial" w:cs="Arial"/>
          <w:bCs/>
          <w:sz w:val="20"/>
          <w:szCs w:val="20"/>
        </w:rPr>
        <w:t>,</w:t>
      </w:r>
    </w:p>
    <w:p w14:paraId="6E305BF5" w14:textId="10B2B17F" w:rsidR="00DB67BE" w:rsidRPr="000F7298" w:rsidRDefault="00DB67BE" w:rsidP="000F7298">
      <w:pPr>
        <w:pStyle w:val="Brezrazmikov"/>
        <w:numPr>
          <w:ilvl w:val="1"/>
          <w:numId w:val="15"/>
        </w:numPr>
        <w:spacing w:line="276" w:lineRule="auto"/>
        <w:ind w:left="426"/>
        <w:jc w:val="both"/>
        <w:rPr>
          <w:rFonts w:ascii="Arial" w:hAnsi="Arial" w:cs="Arial"/>
          <w:bCs/>
          <w:sz w:val="20"/>
          <w:szCs w:val="20"/>
        </w:rPr>
      </w:pPr>
      <w:r w:rsidRPr="000F7298">
        <w:rPr>
          <w:rFonts w:ascii="Arial" w:hAnsi="Arial" w:cs="Arial"/>
          <w:bCs/>
          <w:sz w:val="20"/>
          <w:szCs w:val="20"/>
        </w:rPr>
        <w:t>najmanj 14 ur vsebin o nujnih stanjih in pasteh naročanja pacie</w:t>
      </w:r>
      <w:r w:rsidR="001D2DBE" w:rsidRPr="000F7298">
        <w:rPr>
          <w:rFonts w:ascii="Arial" w:hAnsi="Arial" w:cs="Arial"/>
          <w:bCs/>
          <w:sz w:val="20"/>
          <w:szCs w:val="20"/>
        </w:rPr>
        <w:t>ntov na obravnavo v ambulanto (</w:t>
      </w:r>
      <w:r w:rsidRPr="000F7298">
        <w:rPr>
          <w:rFonts w:ascii="Arial" w:hAnsi="Arial" w:cs="Arial"/>
          <w:bCs/>
          <w:sz w:val="20"/>
          <w:szCs w:val="20"/>
        </w:rPr>
        <w:t>izvaja specialist družinske medicine</w:t>
      </w:r>
      <w:r w:rsidR="001D2DBE" w:rsidRPr="000F7298">
        <w:rPr>
          <w:rFonts w:ascii="Arial" w:hAnsi="Arial" w:cs="Arial"/>
          <w:bCs/>
          <w:sz w:val="20"/>
          <w:szCs w:val="20"/>
        </w:rPr>
        <w:t>)</w:t>
      </w:r>
      <w:r w:rsidRPr="000F7298">
        <w:rPr>
          <w:rFonts w:ascii="Arial" w:hAnsi="Arial" w:cs="Arial"/>
          <w:bCs/>
          <w:sz w:val="20"/>
          <w:szCs w:val="20"/>
        </w:rPr>
        <w:t>,</w:t>
      </w:r>
    </w:p>
    <w:p w14:paraId="6AEBFEED" w14:textId="25451364" w:rsidR="001D2DBE" w:rsidRPr="000F7298" w:rsidRDefault="00DB67BE" w:rsidP="000F7298">
      <w:pPr>
        <w:pStyle w:val="Brezrazmikov"/>
        <w:numPr>
          <w:ilvl w:val="1"/>
          <w:numId w:val="15"/>
        </w:numPr>
        <w:spacing w:line="276" w:lineRule="auto"/>
        <w:ind w:left="426"/>
        <w:jc w:val="both"/>
        <w:rPr>
          <w:rFonts w:ascii="Arial" w:hAnsi="Arial" w:cs="Arial"/>
          <w:bCs/>
          <w:sz w:val="20"/>
          <w:szCs w:val="20"/>
        </w:rPr>
      </w:pPr>
      <w:r w:rsidRPr="000F7298">
        <w:rPr>
          <w:rFonts w:ascii="Arial" w:hAnsi="Arial" w:cs="Arial"/>
          <w:bCs/>
          <w:sz w:val="20"/>
          <w:szCs w:val="20"/>
        </w:rPr>
        <w:t>najmanj 6 ur vsebin o vodenju naročilne knjige ter ostale administracije v ambulanti družinske medicine</w:t>
      </w:r>
      <w:r w:rsidR="001D2DBE" w:rsidRPr="000F7298">
        <w:rPr>
          <w:rFonts w:ascii="Arial" w:hAnsi="Arial" w:cs="Arial"/>
          <w:bCs/>
          <w:sz w:val="20"/>
          <w:szCs w:val="20"/>
        </w:rPr>
        <w:t xml:space="preserve"> (</w:t>
      </w:r>
      <w:r w:rsidRPr="000F7298">
        <w:rPr>
          <w:rFonts w:ascii="Arial" w:hAnsi="Arial" w:cs="Arial"/>
          <w:bCs/>
          <w:sz w:val="20"/>
          <w:szCs w:val="20"/>
        </w:rPr>
        <w:t>izvaja tehnik zdravstvene nege z več kot 12-letnimi delovnimi izkušnjami v ambulanti družinske medicin</w:t>
      </w:r>
      <w:r w:rsidR="001D2DBE" w:rsidRPr="000F7298">
        <w:rPr>
          <w:rFonts w:ascii="Arial" w:hAnsi="Arial" w:cs="Arial"/>
          <w:bCs/>
          <w:sz w:val="20"/>
          <w:szCs w:val="20"/>
        </w:rPr>
        <w:t>e</w:t>
      </w:r>
      <w:r w:rsidR="000F7298" w:rsidRPr="000F7298">
        <w:rPr>
          <w:rFonts w:ascii="Arial" w:hAnsi="Arial" w:cs="Arial"/>
          <w:bCs/>
          <w:sz w:val="20"/>
          <w:szCs w:val="20"/>
        </w:rPr>
        <w:t xml:space="preserve"> ali diplomirana medicinska sestra</w:t>
      </w:r>
      <w:r w:rsidR="001D2DBE" w:rsidRPr="000F7298">
        <w:rPr>
          <w:rFonts w:ascii="Arial" w:hAnsi="Arial" w:cs="Arial"/>
          <w:bCs/>
          <w:sz w:val="20"/>
          <w:szCs w:val="20"/>
        </w:rPr>
        <w:t>),</w:t>
      </w:r>
    </w:p>
    <w:p w14:paraId="30BB876B" w14:textId="4E543A7F" w:rsidR="00C14293" w:rsidRDefault="00C14293" w:rsidP="00C14293">
      <w:pPr>
        <w:pStyle w:val="Brezrazmikov"/>
        <w:numPr>
          <w:ilvl w:val="0"/>
          <w:numId w:val="18"/>
        </w:numPr>
        <w:spacing w:line="276" w:lineRule="auto"/>
        <w:ind w:left="426" w:hanging="426"/>
        <w:jc w:val="both"/>
        <w:rPr>
          <w:rFonts w:ascii="Arial" w:hAnsi="Arial" w:cs="Arial"/>
          <w:bCs/>
          <w:sz w:val="20"/>
          <w:szCs w:val="20"/>
        </w:rPr>
      </w:pPr>
      <w:r>
        <w:rPr>
          <w:rFonts w:ascii="Arial" w:hAnsi="Arial" w:cs="Arial"/>
          <w:bCs/>
          <w:sz w:val="20"/>
          <w:szCs w:val="20"/>
        </w:rPr>
        <w:t>ustrezno število ur praktičnega usposabljanja in sicer:</w:t>
      </w:r>
    </w:p>
    <w:p w14:paraId="4962D7E5" w14:textId="77777777" w:rsidR="00C14293" w:rsidRDefault="00C14293" w:rsidP="00C14293">
      <w:pPr>
        <w:pStyle w:val="Brezrazmikov"/>
        <w:numPr>
          <w:ilvl w:val="0"/>
          <w:numId w:val="14"/>
        </w:numPr>
        <w:spacing w:line="276" w:lineRule="auto"/>
        <w:ind w:left="426"/>
        <w:jc w:val="both"/>
        <w:rPr>
          <w:rFonts w:ascii="Arial" w:hAnsi="Arial" w:cs="Arial"/>
          <w:bCs/>
          <w:sz w:val="20"/>
          <w:szCs w:val="20"/>
        </w:rPr>
      </w:pPr>
      <w:r w:rsidRPr="000F7298">
        <w:rPr>
          <w:rFonts w:ascii="Arial" w:hAnsi="Arial" w:cs="Arial"/>
          <w:bCs/>
          <w:sz w:val="20"/>
          <w:szCs w:val="20"/>
        </w:rPr>
        <w:t xml:space="preserve">kandidat, ki ima v ambulanti družinske medicine </w:t>
      </w:r>
      <w:r>
        <w:rPr>
          <w:rFonts w:ascii="Arial" w:hAnsi="Arial" w:cs="Arial"/>
          <w:bCs/>
          <w:sz w:val="20"/>
          <w:szCs w:val="20"/>
        </w:rPr>
        <w:t>manj</w:t>
      </w:r>
      <w:r w:rsidRPr="000F7298">
        <w:rPr>
          <w:rFonts w:ascii="Arial" w:hAnsi="Arial" w:cs="Arial"/>
          <w:bCs/>
          <w:sz w:val="20"/>
          <w:szCs w:val="20"/>
        </w:rPr>
        <w:t xml:space="preserve"> kot 4 leta delovnih izkušenj,</w:t>
      </w:r>
      <w:r>
        <w:rPr>
          <w:rFonts w:ascii="Arial" w:hAnsi="Arial" w:cs="Arial"/>
          <w:bCs/>
          <w:sz w:val="20"/>
          <w:szCs w:val="20"/>
        </w:rPr>
        <w:t xml:space="preserve"> </w:t>
      </w:r>
      <w:r w:rsidRPr="000F7298">
        <w:rPr>
          <w:rFonts w:ascii="Arial" w:hAnsi="Arial" w:cs="Arial"/>
          <w:bCs/>
          <w:sz w:val="20"/>
          <w:szCs w:val="20"/>
        </w:rPr>
        <w:t>mora opraviti</w:t>
      </w:r>
      <w:r>
        <w:rPr>
          <w:rFonts w:ascii="Arial" w:hAnsi="Arial" w:cs="Arial"/>
          <w:bCs/>
          <w:sz w:val="20"/>
          <w:szCs w:val="20"/>
        </w:rPr>
        <w:t xml:space="preserve"> </w:t>
      </w:r>
      <w:r w:rsidR="00DB67BE" w:rsidRPr="00C14293">
        <w:rPr>
          <w:rFonts w:ascii="Arial" w:hAnsi="Arial" w:cs="Arial"/>
          <w:bCs/>
          <w:sz w:val="20"/>
          <w:szCs w:val="20"/>
        </w:rPr>
        <w:t>najmanj 80 (pedagoških) ur praktičnega usposabljanja pod nadzorom mentorja,</w:t>
      </w:r>
      <w:r w:rsidR="001D2DBE" w:rsidRPr="00C14293">
        <w:rPr>
          <w:rFonts w:ascii="Arial" w:hAnsi="Arial" w:cs="Arial"/>
          <w:bCs/>
          <w:sz w:val="20"/>
          <w:szCs w:val="20"/>
        </w:rPr>
        <w:t xml:space="preserve"> </w:t>
      </w:r>
    </w:p>
    <w:p w14:paraId="6C0790D2" w14:textId="7001552A" w:rsidR="00DB67BE" w:rsidRPr="00C14293" w:rsidRDefault="00DB67BE" w:rsidP="00C14293">
      <w:pPr>
        <w:pStyle w:val="Brezrazmikov"/>
        <w:numPr>
          <w:ilvl w:val="0"/>
          <w:numId w:val="14"/>
        </w:numPr>
        <w:spacing w:line="276" w:lineRule="auto"/>
        <w:ind w:left="426"/>
        <w:jc w:val="both"/>
        <w:rPr>
          <w:rFonts w:ascii="Arial" w:hAnsi="Arial" w:cs="Arial"/>
          <w:bCs/>
          <w:sz w:val="20"/>
          <w:szCs w:val="20"/>
        </w:rPr>
      </w:pPr>
      <w:r w:rsidRPr="00C14293">
        <w:rPr>
          <w:rFonts w:ascii="Arial" w:hAnsi="Arial" w:cs="Arial"/>
          <w:bCs/>
          <w:sz w:val="20"/>
          <w:szCs w:val="20"/>
        </w:rPr>
        <w:t>kandidat, ki ima v ambulanti družinske medicine več kot 4 leta delovnih izkušenj, mora opraviti najmanj 60 (pedagoških) ur praktičnega usposabljanja pod nadzorom mentorja,</w:t>
      </w:r>
    </w:p>
    <w:p w14:paraId="794BB202" w14:textId="77777777" w:rsidR="00DB67BE" w:rsidRPr="000F7298" w:rsidRDefault="00DB67BE" w:rsidP="000F7298">
      <w:pPr>
        <w:pStyle w:val="Brezrazmikov"/>
        <w:numPr>
          <w:ilvl w:val="1"/>
          <w:numId w:val="17"/>
        </w:numPr>
        <w:spacing w:line="276" w:lineRule="auto"/>
        <w:ind w:left="426"/>
        <w:jc w:val="both"/>
        <w:rPr>
          <w:rFonts w:ascii="Arial" w:hAnsi="Arial" w:cs="Arial"/>
          <w:bCs/>
          <w:sz w:val="20"/>
          <w:szCs w:val="20"/>
        </w:rPr>
      </w:pPr>
      <w:r w:rsidRPr="000F7298">
        <w:rPr>
          <w:rFonts w:ascii="Arial" w:hAnsi="Arial" w:cs="Arial"/>
          <w:bCs/>
          <w:sz w:val="20"/>
          <w:szCs w:val="20"/>
        </w:rPr>
        <w:t>kandidat, ki ima v družinski medicini več kot 6 let delovnih izkušenj, mora opraviti najmanj 40 (pedagoških) ur praktičnega usposabljanja pod nadzorom mentorja,</w:t>
      </w:r>
    </w:p>
    <w:p w14:paraId="67F90251" w14:textId="77777777" w:rsidR="00DB67BE" w:rsidRPr="000F7298" w:rsidRDefault="00DB67BE" w:rsidP="000F7298">
      <w:pPr>
        <w:pStyle w:val="Brezrazmikov"/>
        <w:numPr>
          <w:ilvl w:val="1"/>
          <w:numId w:val="17"/>
        </w:numPr>
        <w:spacing w:line="276" w:lineRule="auto"/>
        <w:ind w:left="426"/>
        <w:jc w:val="both"/>
        <w:rPr>
          <w:rFonts w:ascii="Arial" w:hAnsi="Arial" w:cs="Arial"/>
          <w:bCs/>
          <w:sz w:val="20"/>
          <w:szCs w:val="20"/>
        </w:rPr>
      </w:pPr>
      <w:r w:rsidRPr="000F7298">
        <w:rPr>
          <w:rFonts w:ascii="Arial" w:hAnsi="Arial" w:cs="Arial"/>
          <w:bCs/>
          <w:sz w:val="20"/>
          <w:szCs w:val="20"/>
        </w:rPr>
        <w:t>kandidat, ki ima v družinski medicini več kot 8 let delovnih izkušenj, mora opraviti najmanj 20 (pedagoških) ur praktičnega usposabljanja pod nadzorom mentorja,</w:t>
      </w:r>
    </w:p>
    <w:p w14:paraId="56DAC68D" w14:textId="77777777" w:rsidR="00DB67BE" w:rsidRPr="000F7298" w:rsidRDefault="00DB67BE" w:rsidP="000F7298">
      <w:pPr>
        <w:pStyle w:val="Brezrazmikov"/>
        <w:numPr>
          <w:ilvl w:val="1"/>
          <w:numId w:val="17"/>
        </w:numPr>
        <w:spacing w:line="276" w:lineRule="auto"/>
        <w:ind w:left="426"/>
        <w:jc w:val="both"/>
        <w:rPr>
          <w:rFonts w:ascii="Arial" w:hAnsi="Arial" w:cs="Arial"/>
          <w:bCs/>
          <w:sz w:val="20"/>
          <w:szCs w:val="20"/>
        </w:rPr>
      </w:pPr>
      <w:r w:rsidRPr="000F7298">
        <w:rPr>
          <w:rFonts w:ascii="Arial" w:hAnsi="Arial" w:cs="Arial"/>
          <w:bCs/>
          <w:sz w:val="20"/>
          <w:szCs w:val="20"/>
        </w:rPr>
        <w:lastRenderedPageBreak/>
        <w:t>kandidat, ki ima v družinski medicini več kot 10 let delovnih izkušenj, mora opraviti le teoretično usposabljanje, praktično usposabljanje pod nadzorom mentorja se prizna.</w:t>
      </w:r>
    </w:p>
    <w:p w14:paraId="44D354DF" w14:textId="77777777" w:rsidR="000F7298" w:rsidRDefault="000F7298" w:rsidP="000F7298">
      <w:pPr>
        <w:pStyle w:val="Brezrazmikov"/>
        <w:spacing w:line="276" w:lineRule="auto"/>
        <w:ind w:left="66"/>
        <w:jc w:val="both"/>
        <w:rPr>
          <w:rFonts w:ascii="Arial" w:hAnsi="Arial" w:cs="Arial"/>
          <w:bCs/>
          <w:sz w:val="20"/>
          <w:szCs w:val="20"/>
        </w:rPr>
      </w:pPr>
    </w:p>
    <w:p w14:paraId="158C1348" w14:textId="0260E098" w:rsidR="000F7298" w:rsidRPr="000F7298" w:rsidRDefault="000F7298" w:rsidP="000F7298">
      <w:pPr>
        <w:pStyle w:val="Brezrazmikov"/>
        <w:spacing w:line="276" w:lineRule="auto"/>
        <w:jc w:val="both"/>
        <w:rPr>
          <w:rFonts w:ascii="Arial" w:hAnsi="Arial" w:cs="Arial"/>
          <w:bCs/>
          <w:sz w:val="20"/>
          <w:szCs w:val="20"/>
        </w:rPr>
      </w:pPr>
      <w:r w:rsidRPr="000F7298">
        <w:rPr>
          <w:rFonts w:ascii="Arial" w:hAnsi="Arial" w:cs="Arial"/>
          <w:bCs/>
          <w:sz w:val="20"/>
          <w:szCs w:val="20"/>
        </w:rPr>
        <w:t xml:space="preserve">Praktično usposabljanje iz točke b.) </w:t>
      </w:r>
      <w:r w:rsidR="00791738">
        <w:rPr>
          <w:rFonts w:ascii="Arial" w:hAnsi="Arial" w:cs="Arial"/>
          <w:bCs/>
          <w:sz w:val="20"/>
          <w:szCs w:val="20"/>
        </w:rPr>
        <w:t xml:space="preserve">prejšnjega odstavka </w:t>
      </w:r>
      <w:r w:rsidRPr="000F7298">
        <w:rPr>
          <w:rFonts w:ascii="Arial" w:hAnsi="Arial" w:cs="Arial"/>
          <w:bCs/>
          <w:sz w:val="20"/>
          <w:szCs w:val="20"/>
        </w:rPr>
        <w:t>izvaja mentor, ki  je lahko tehnik zdravstvene nege, ki izpolnjuje  pogoje 38. člena prehodnih in končnih določb ZZDej-K na področju dela v ambulanti družinske medicine in so mu bile priznane poklicne kompetence in aktivnosti ter ga je delodajalec prerazporedil na delovno mesto diplomirane medicinske sestre al</w:t>
      </w:r>
      <w:r w:rsidR="00791738">
        <w:rPr>
          <w:rFonts w:ascii="Arial" w:hAnsi="Arial" w:cs="Arial"/>
          <w:bCs/>
          <w:sz w:val="20"/>
          <w:szCs w:val="20"/>
        </w:rPr>
        <w:t>i diplomirana medicinska sestra</w:t>
      </w:r>
      <w:r w:rsidRPr="000F7298">
        <w:rPr>
          <w:rFonts w:ascii="Arial" w:hAnsi="Arial" w:cs="Arial"/>
          <w:bCs/>
          <w:sz w:val="20"/>
          <w:szCs w:val="20"/>
        </w:rPr>
        <w:t>.</w:t>
      </w:r>
    </w:p>
    <w:p w14:paraId="21FFE2FF" w14:textId="77777777" w:rsidR="00DB67BE" w:rsidRPr="005B0732" w:rsidRDefault="00DB67BE" w:rsidP="00DB67BE">
      <w:pPr>
        <w:pStyle w:val="Brezrazmikov"/>
        <w:spacing w:line="276" w:lineRule="auto"/>
        <w:jc w:val="both"/>
        <w:rPr>
          <w:rFonts w:ascii="Arial" w:hAnsi="Arial" w:cs="Arial"/>
          <w:b/>
          <w:sz w:val="20"/>
          <w:szCs w:val="20"/>
        </w:rPr>
      </w:pPr>
    </w:p>
    <w:p w14:paraId="70B406F5" w14:textId="77777777" w:rsidR="00DB67BE" w:rsidRPr="005B0732" w:rsidRDefault="00DB67BE" w:rsidP="00DB67BE">
      <w:pPr>
        <w:pStyle w:val="Brezrazmikov"/>
        <w:spacing w:line="276" w:lineRule="auto"/>
        <w:jc w:val="both"/>
        <w:rPr>
          <w:rFonts w:ascii="Arial" w:hAnsi="Arial" w:cs="Arial"/>
          <w:b/>
          <w:sz w:val="20"/>
          <w:szCs w:val="20"/>
        </w:rPr>
      </w:pPr>
      <w:r w:rsidRPr="001B4F9D">
        <w:rPr>
          <w:rFonts w:ascii="Arial" w:hAnsi="Arial" w:cs="Arial"/>
          <w:b/>
          <w:sz w:val="20"/>
          <w:szCs w:val="20"/>
        </w:rPr>
        <w:t>Izpolnjevanje kriterijev za podelitev potrdila o pridobitvi specialnega znanja preverja Komisija za specialna znanja pri Zbornici – Zvezi.</w:t>
      </w:r>
    </w:p>
    <w:p w14:paraId="457BD94B" w14:textId="77777777" w:rsidR="00DB67BE" w:rsidRPr="005B0732" w:rsidRDefault="00DB67BE" w:rsidP="00DB67BE">
      <w:pPr>
        <w:pStyle w:val="Brezrazmikov"/>
        <w:spacing w:line="276" w:lineRule="auto"/>
        <w:jc w:val="both"/>
        <w:rPr>
          <w:rFonts w:ascii="Arial" w:hAnsi="Arial" w:cs="Arial"/>
          <w:b/>
          <w:sz w:val="20"/>
          <w:szCs w:val="20"/>
        </w:rPr>
      </w:pPr>
    </w:p>
    <w:p w14:paraId="578B284E" w14:textId="77777777" w:rsidR="003E2100" w:rsidRDefault="003E2100" w:rsidP="003E2100">
      <w:pPr>
        <w:jc w:val="both"/>
        <w:rPr>
          <w:rFonts w:ascii="Arial" w:hAnsi="Arial" w:cs="Arial"/>
          <w:sz w:val="20"/>
          <w:szCs w:val="20"/>
        </w:rPr>
      </w:pPr>
    </w:p>
    <w:p w14:paraId="7E753434" w14:textId="77777777" w:rsidR="003E2100" w:rsidRPr="00B363CE" w:rsidRDefault="003E2100" w:rsidP="003E2100">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363CE">
        <w:rPr>
          <w:rFonts w:ascii="Arial" w:hAnsi="Arial" w:cs="Arial"/>
          <w:sz w:val="20"/>
          <w:szCs w:val="20"/>
        </w:rPr>
        <w:tab/>
      </w:r>
      <w:r w:rsidRPr="00B363CE">
        <w:rPr>
          <w:rFonts w:ascii="Arial" w:hAnsi="Arial" w:cs="Arial"/>
          <w:sz w:val="20"/>
          <w:szCs w:val="20"/>
        </w:rPr>
        <w:tab/>
      </w:r>
      <w:r w:rsidRPr="00B363CE">
        <w:rPr>
          <w:rFonts w:ascii="Arial" w:hAnsi="Arial" w:cs="Arial"/>
          <w:sz w:val="20"/>
          <w:szCs w:val="20"/>
        </w:rPr>
        <w:tab/>
      </w:r>
      <w:r w:rsidRPr="00B363CE">
        <w:rPr>
          <w:rFonts w:ascii="Arial" w:hAnsi="Arial" w:cs="Arial"/>
          <w:sz w:val="20"/>
          <w:szCs w:val="20"/>
        </w:rPr>
        <w:tab/>
      </w:r>
      <w:r w:rsidRPr="00B363CE">
        <w:rPr>
          <w:rFonts w:ascii="Arial" w:hAnsi="Arial" w:cs="Arial"/>
          <w:sz w:val="20"/>
          <w:szCs w:val="20"/>
        </w:rPr>
        <w:tab/>
        <w:t>Monika Ažman,</w:t>
      </w:r>
    </w:p>
    <w:p w14:paraId="71609BD5" w14:textId="77777777" w:rsidR="003E2100" w:rsidRDefault="003E2100" w:rsidP="003E2100">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B363CE">
        <w:rPr>
          <w:rFonts w:ascii="Arial" w:hAnsi="Arial" w:cs="Arial"/>
          <w:sz w:val="20"/>
          <w:szCs w:val="20"/>
        </w:rPr>
        <w:t xml:space="preserve">predsednica Zbornice </w:t>
      </w:r>
      <w:r>
        <w:rPr>
          <w:rFonts w:ascii="Arial" w:hAnsi="Arial" w:cs="Arial"/>
          <w:sz w:val="20"/>
          <w:szCs w:val="20"/>
        </w:rPr>
        <w:t>– Zveze</w:t>
      </w:r>
    </w:p>
    <w:tbl>
      <w:tblPr>
        <w:tblStyle w:val="Tabelamrea"/>
        <w:tblW w:w="0" w:type="auto"/>
        <w:tblInd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3594"/>
      </w:tblGrid>
      <w:tr w:rsidR="003E2100" w14:paraId="1396969D" w14:textId="77777777" w:rsidTr="00DE4259">
        <w:tc>
          <w:tcPr>
            <w:tcW w:w="2496" w:type="dxa"/>
          </w:tcPr>
          <w:p w14:paraId="22473EC8" w14:textId="77777777" w:rsidR="003E2100" w:rsidRDefault="003E2100" w:rsidP="00DE4259">
            <w:pPr>
              <w:spacing w:line="360" w:lineRule="auto"/>
              <w:jc w:val="both"/>
              <w:rPr>
                <w:rFonts w:cs="Arial"/>
              </w:rPr>
            </w:pPr>
          </w:p>
        </w:tc>
        <w:tc>
          <w:tcPr>
            <w:tcW w:w="3594" w:type="dxa"/>
          </w:tcPr>
          <w:p w14:paraId="224030A3" w14:textId="77777777" w:rsidR="003E2100" w:rsidRDefault="003E2100" w:rsidP="00DE4259">
            <w:pPr>
              <w:spacing w:line="360" w:lineRule="auto"/>
              <w:jc w:val="both"/>
              <w:rPr>
                <w:rFonts w:cs="Arial"/>
              </w:rPr>
            </w:pPr>
          </w:p>
        </w:tc>
      </w:tr>
      <w:tr w:rsidR="003E2100" w14:paraId="6B981713" w14:textId="77777777" w:rsidTr="00DE4259">
        <w:tc>
          <w:tcPr>
            <w:tcW w:w="2496" w:type="dxa"/>
          </w:tcPr>
          <w:p w14:paraId="131CBDC2" w14:textId="77777777" w:rsidR="003E2100" w:rsidRDefault="003E2100" w:rsidP="00DE4259">
            <w:pPr>
              <w:spacing w:line="360" w:lineRule="auto"/>
              <w:jc w:val="both"/>
              <w:rPr>
                <w:rFonts w:cs="Arial"/>
              </w:rPr>
            </w:pPr>
            <w:r w:rsidRPr="00A95BC4">
              <w:rPr>
                <w:rFonts w:cs="Arial"/>
                <w:noProof/>
              </w:rPr>
              <w:drawing>
                <wp:inline distT="0" distB="0" distL="0" distR="0" wp14:anchorId="32DE8AA1" wp14:editId="1E79057A">
                  <wp:extent cx="1271905" cy="1248049"/>
                  <wp:effectExtent l="0" t="0" r="444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66" r="11625" b="16847"/>
                          <a:stretch/>
                        </pic:blipFill>
                        <pic:spPr bwMode="auto">
                          <a:xfrm>
                            <a:off x="0" y="0"/>
                            <a:ext cx="1272611" cy="1248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4" w:type="dxa"/>
          </w:tcPr>
          <w:p w14:paraId="50A88235" w14:textId="77777777" w:rsidR="003E2100" w:rsidRDefault="003E2100" w:rsidP="00DE4259">
            <w:pPr>
              <w:spacing w:line="360" w:lineRule="auto"/>
              <w:jc w:val="both"/>
              <w:rPr>
                <w:rFonts w:cs="Arial"/>
              </w:rPr>
            </w:pPr>
            <w:r>
              <w:rPr>
                <w:rFonts w:cs="Arial"/>
                <w:noProof/>
              </w:rPr>
              <w:t xml:space="preserve">           </w:t>
            </w:r>
            <w:r w:rsidRPr="00A95BC4">
              <w:rPr>
                <w:rFonts w:cs="Arial"/>
                <w:noProof/>
              </w:rPr>
              <w:drawing>
                <wp:inline distT="0" distB="0" distL="0" distR="0" wp14:anchorId="23D3DBA2" wp14:editId="119DA62E">
                  <wp:extent cx="1260000" cy="542384"/>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542384"/>
                          </a:xfrm>
                          <a:prstGeom prst="rect">
                            <a:avLst/>
                          </a:prstGeom>
                          <a:noFill/>
                          <a:ln>
                            <a:noFill/>
                          </a:ln>
                        </pic:spPr>
                      </pic:pic>
                    </a:graphicData>
                  </a:graphic>
                </wp:inline>
              </w:drawing>
            </w:r>
          </w:p>
        </w:tc>
      </w:tr>
    </w:tbl>
    <w:p w14:paraId="231AA8B8" w14:textId="72D930E5" w:rsidR="00DB67BE" w:rsidRDefault="003E2100" w:rsidP="00DB67BE">
      <w:pPr>
        <w:spacing w:after="160" w:line="259" w:lineRule="auto"/>
        <w:rPr>
          <w:rFonts w:ascii="Arial" w:hAnsi="Arial" w:cs="Arial"/>
          <w:b/>
          <w:sz w:val="20"/>
          <w:szCs w:val="20"/>
        </w:rPr>
      </w:pPr>
      <w:r>
        <w:rPr>
          <w:rFonts w:ascii="Arial" w:hAnsi="Arial" w:cs="Arial"/>
          <w:b/>
          <w:sz w:val="20"/>
          <w:szCs w:val="20"/>
        </w:rPr>
        <w:t xml:space="preserve">                                                                                                           </w:t>
      </w:r>
    </w:p>
    <w:p w14:paraId="50C76B9E" w14:textId="77777777" w:rsidR="00DB67BE" w:rsidRPr="005B0732" w:rsidRDefault="00DB67BE" w:rsidP="00DB67BE">
      <w:pPr>
        <w:jc w:val="both"/>
        <w:rPr>
          <w:rFonts w:ascii="Arial" w:hAnsi="Arial" w:cs="Arial"/>
          <w:b/>
          <w:sz w:val="20"/>
          <w:szCs w:val="20"/>
        </w:rPr>
      </w:pPr>
      <w:r w:rsidRPr="005B0732">
        <w:rPr>
          <w:rFonts w:ascii="Arial" w:hAnsi="Arial" w:cs="Arial"/>
          <w:b/>
          <w:sz w:val="20"/>
          <w:szCs w:val="20"/>
        </w:rPr>
        <w:t>Literatura:</w:t>
      </w:r>
    </w:p>
    <w:p w14:paraId="5DDD5081"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Bizjak, T., 2013. Stroškovna učinkovitost prenosa aktivnosti na medicinske sestre v ambulanti družinske medicine: magistrska naloga (</w:t>
      </w:r>
      <w:proofErr w:type="spellStart"/>
      <w:r w:rsidRPr="005B0732">
        <w:rPr>
          <w:rFonts w:ascii="Arial" w:hAnsi="Arial" w:cs="Arial"/>
          <w:i/>
          <w:sz w:val="20"/>
          <w:szCs w:val="20"/>
        </w:rPr>
        <w:t>Doctoral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dissertation</w:t>
      </w:r>
      <w:proofErr w:type="spellEnd"/>
      <w:r w:rsidRPr="005B0732">
        <w:rPr>
          <w:rFonts w:ascii="Arial" w:hAnsi="Arial" w:cs="Arial"/>
          <w:i/>
          <w:sz w:val="20"/>
          <w:szCs w:val="20"/>
        </w:rPr>
        <w:t>), Univerza na Primorskem, Fakulteta za vede o zdravju.</w:t>
      </w:r>
    </w:p>
    <w:p w14:paraId="06772EED"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Campbell, J. L., </w:t>
      </w:r>
      <w:proofErr w:type="spellStart"/>
      <w:r w:rsidRPr="005B0732">
        <w:rPr>
          <w:rFonts w:ascii="Arial" w:hAnsi="Arial" w:cs="Arial"/>
          <w:i/>
          <w:sz w:val="20"/>
          <w:szCs w:val="20"/>
        </w:rPr>
        <w:t>Fletcher</w:t>
      </w:r>
      <w:proofErr w:type="spellEnd"/>
      <w:r w:rsidRPr="005B0732">
        <w:rPr>
          <w:rFonts w:ascii="Arial" w:hAnsi="Arial" w:cs="Arial"/>
          <w:i/>
          <w:sz w:val="20"/>
          <w:szCs w:val="20"/>
        </w:rPr>
        <w:t xml:space="preserve">, E., Britten, N., </w:t>
      </w:r>
      <w:proofErr w:type="spellStart"/>
      <w:r w:rsidRPr="005B0732">
        <w:rPr>
          <w:rFonts w:ascii="Arial" w:hAnsi="Arial" w:cs="Arial"/>
          <w:i/>
          <w:sz w:val="20"/>
          <w:szCs w:val="20"/>
        </w:rPr>
        <w:t>Green</w:t>
      </w:r>
      <w:proofErr w:type="spellEnd"/>
      <w:r w:rsidRPr="005B0732">
        <w:rPr>
          <w:rFonts w:ascii="Arial" w:hAnsi="Arial" w:cs="Arial"/>
          <w:i/>
          <w:sz w:val="20"/>
          <w:szCs w:val="20"/>
        </w:rPr>
        <w:t xml:space="preserve">, C., Holt, T. A., </w:t>
      </w:r>
      <w:proofErr w:type="spellStart"/>
      <w:r w:rsidRPr="005B0732">
        <w:rPr>
          <w:rFonts w:ascii="Arial" w:hAnsi="Arial" w:cs="Arial"/>
          <w:i/>
          <w:sz w:val="20"/>
          <w:szCs w:val="20"/>
        </w:rPr>
        <w:t>Lattimer</w:t>
      </w:r>
      <w:proofErr w:type="spellEnd"/>
      <w:r w:rsidRPr="005B0732">
        <w:rPr>
          <w:rFonts w:ascii="Arial" w:hAnsi="Arial" w:cs="Arial"/>
          <w:i/>
          <w:sz w:val="20"/>
          <w:szCs w:val="20"/>
        </w:rPr>
        <w:t xml:space="preserve">, V., ... &amp; </w:t>
      </w:r>
      <w:proofErr w:type="spellStart"/>
      <w:r w:rsidRPr="005B0732">
        <w:rPr>
          <w:rFonts w:ascii="Arial" w:hAnsi="Arial" w:cs="Arial"/>
          <w:i/>
          <w:sz w:val="20"/>
          <w:szCs w:val="20"/>
        </w:rPr>
        <w:t>Bowyer</w:t>
      </w:r>
      <w:proofErr w:type="spellEnd"/>
      <w:r w:rsidRPr="005B0732">
        <w:rPr>
          <w:rFonts w:ascii="Arial" w:hAnsi="Arial" w:cs="Arial"/>
          <w:i/>
          <w:sz w:val="20"/>
          <w:szCs w:val="20"/>
        </w:rPr>
        <w:t xml:space="preserve">, V. (2014). </w:t>
      </w:r>
      <w:proofErr w:type="spellStart"/>
      <w:r w:rsidRPr="005B0732">
        <w:rPr>
          <w:rFonts w:ascii="Arial" w:hAnsi="Arial" w:cs="Arial"/>
          <w:i/>
          <w:sz w:val="20"/>
          <w:szCs w:val="20"/>
        </w:rPr>
        <w:t>Telephone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triage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for</w:t>
      </w:r>
      <w:proofErr w:type="spellEnd"/>
      <w:r w:rsidRPr="005B0732">
        <w:rPr>
          <w:rFonts w:ascii="Arial" w:hAnsi="Arial" w:cs="Arial"/>
          <w:i/>
          <w:sz w:val="20"/>
          <w:szCs w:val="20"/>
        </w:rPr>
        <w:t xml:space="preserve"> management </w:t>
      </w:r>
      <w:proofErr w:type="spellStart"/>
      <w:r w:rsidRPr="005B0732">
        <w:rPr>
          <w:rFonts w:ascii="Arial" w:hAnsi="Arial" w:cs="Arial"/>
          <w:i/>
          <w:sz w:val="20"/>
          <w:szCs w:val="20"/>
        </w:rPr>
        <w:t>of</w:t>
      </w:r>
      <w:proofErr w:type="spellEnd"/>
      <w:r w:rsidRPr="005B0732">
        <w:rPr>
          <w:rFonts w:ascii="Arial" w:hAnsi="Arial" w:cs="Arial"/>
          <w:i/>
          <w:sz w:val="20"/>
          <w:szCs w:val="20"/>
        </w:rPr>
        <w:t xml:space="preserve"> same-</w:t>
      </w:r>
      <w:proofErr w:type="spellStart"/>
      <w:r w:rsidRPr="005B0732">
        <w:rPr>
          <w:rFonts w:ascii="Arial" w:hAnsi="Arial" w:cs="Arial"/>
          <w:i/>
          <w:sz w:val="20"/>
          <w:szCs w:val="20"/>
        </w:rPr>
        <w:t>day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consultation</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requests</w:t>
      </w:r>
      <w:proofErr w:type="spellEnd"/>
      <w:r w:rsidRPr="005B0732">
        <w:rPr>
          <w:rFonts w:ascii="Arial" w:hAnsi="Arial" w:cs="Arial"/>
          <w:i/>
          <w:sz w:val="20"/>
          <w:szCs w:val="20"/>
        </w:rPr>
        <w:t xml:space="preserve"> in general </w:t>
      </w:r>
      <w:proofErr w:type="spellStart"/>
      <w:r w:rsidRPr="005B0732">
        <w:rPr>
          <w:rFonts w:ascii="Arial" w:hAnsi="Arial" w:cs="Arial"/>
          <w:i/>
          <w:sz w:val="20"/>
          <w:szCs w:val="20"/>
        </w:rPr>
        <w:t>practice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the</w:t>
      </w:r>
      <w:proofErr w:type="spellEnd"/>
      <w:r w:rsidRPr="005B0732">
        <w:rPr>
          <w:rFonts w:ascii="Arial" w:hAnsi="Arial" w:cs="Arial"/>
          <w:i/>
          <w:sz w:val="20"/>
          <w:szCs w:val="20"/>
        </w:rPr>
        <w:t xml:space="preserve"> ESTEEM </w:t>
      </w:r>
      <w:proofErr w:type="spellStart"/>
      <w:r w:rsidRPr="005B0732">
        <w:rPr>
          <w:rFonts w:ascii="Arial" w:hAnsi="Arial" w:cs="Arial"/>
          <w:i/>
          <w:sz w:val="20"/>
          <w:szCs w:val="20"/>
        </w:rPr>
        <w:t>trial</w:t>
      </w:r>
      <w:proofErr w:type="spellEnd"/>
      <w:r w:rsidRPr="005B0732">
        <w:rPr>
          <w:rFonts w:ascii="Arial" w:hAnsi="Arial" w:cs="Arial"/>
          <w:i/>
          <w:sz w:val="20"/>
          <w:szCs w:val="20"/>
        </w:rPr>
        <w:t xml:space="preserve">): a </w:t>
      </w:r>
      <w:proofErr w:type="spellStart"/>
      <w:r w:rsidRPr="005B0732">
        <w:rPr>
          <w:rFonts w:ascii="Arial" w:hAnsi="Arial" w:cs="Arial"/>
          <w:i/>
          <w:sz w:val="20"/>
          <w:szCs w:val="20"/>
        </w:rPr>
        <w:t>cluster-randomised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controlled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trial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and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cost-consequence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analysis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The</w:t>
      </w:r>
      <w:proofErr w:type="spellEnd"/>
      <w:r w:rsidRPr="005B0732">
        <w:rPr>
          <w:rFonts w:ascii="Arial" w:hAnsi="Arial" w:cs="Arial"/>
          <w:i/>
          <w:sz w:val="20"/>
          <w:szCs w:val="20"/>
        </w:rPr>
        <w:t xml:space="preserve"> Lancet, 384(9957), 1859</w:t>
      </w:r>
      <w:r>
        <w:rPr>
          <w:rFonts w:ascii="Arial" w:hAnsi="Arial" w:cs="Arial"/>
          <w:i/>
          <w:sz w:val="20"/>
          <w:szCs w:val="20"/>
        </w:rPr>
        <w:t>–</w:t>
      </w:r>
      <w:r w:rsidRPr="005B0732">
        <w:rPr>
          <w:rFonts w:ascii="Arial" w:hAnsi="Arial" w:cs="Arial"/>
          <w:i/>
          <w:sz w:val="20"/>
          <w:szCs w:val="20"/>
        </w:rPr>
        <w:t>1868</w:t>
      </w:r>
    </w:p>
    <w:p w14:paraId="0437CAA6"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Hansen</w:t>
      </w:r>
      <w:proofErr w:type="spellEnd"/>
      <w:r w:rsidRPr="005B0732">
        <w:rPr>
          <w:rFonts w:ascii="Arial" w:hAnsi="Arial" w:cs="Arial"/>
          <w:i/>
          <w:sz w:val="20"/>
          <w:szCs w:val="20"/>
        </w:rPr>
        <w:t xml:space="preserve">, E. H., &amp; </w:t>
      </w:r>
      <w:proofErr w:type="spellStart"/>
      <w:r w:rsidRPr="005B0732">
        <w:rPr>
          <w:rFonts w:ascii="Arial" w:hAnsi="Arial" w:cs="Arial"/>
          <w:i/>
          <w:sz w:val="20"/>
          <w:szCs w:val="20"/>
        </w:rPr>
        <w:t>Hunskaar</w:t>
      </w:r>
      <w:proofErr w:type="spellEnd"/>
      <w:r w:rsidRPr="005B0732">
        <w:rPr>
          <w:rFonts w:ascii="Arial" w:hAnsi="Arial" w:cs="Arial"/>
          <w:i/>
          <w:sz w:val="20"/>
          <w:szCs w:val="20"/>
        </w:rPr>
        <w:t xml:space="preserve">, S. (2011). </w:t>
      </w:r>
      <w:proofErr w:type="spellStart"/>
      <w:r w:rsidRPr="005B0732">
        <w:rPr>
          <w:rFonts w:ascii="Arial" w:hAnsi="Arial" w:cs="Arial"/>
          <w:i/>
          <w:sz w:val="20"/>
          <w:szCs w:val="20"/>
        </w:rPr>
        <w:t>Telephone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triage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by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nurses</w:t>
      </w:r>
      <w:proofErr w:type="spellEnd"/>
      <w:r w:rsidRPr="005B0732">
        <w:rPr>
          <w:rFonts w:ascii="Arial" w:hAnsi="Arial" w:cs="Arial"/>
          <w:i/>
          <w:sz w:val="20"/>
          <w:szCs w:val="20"/>
        </w:rPr>
        <w:t xml:space="preserve"> in </w:t>
      </w:r>
      <w:proofErr w:type="spellStart"/>
      <w:r w:rsidRPr="005B0732">
        <w:rPr>
          <w:rFonts w:ascii="Arial" w:hAnsi="Arial" w:cs="Arial"/>
          <w:i/>
          <w:sz w:val="20"/>
          <w:szCs w:val="20"/>
        </w:rPr>
        <w:t>primary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care</w:t>
      </w:r>
      <w:proofErr w:type="spellEnd"/>
      <w:r w:rsidRPr="005B0732">
        <w:rPr>
          <w:rFonts w:ascii="Arial" w:hAnsi="Arial" w:cs="Arial"/>
          <w:i/>
          <w:sz w:val="20"/>
          <w:szCs w:val="20"/>
        </w:rPr>
        <w:t xml:space="preserve"> out-</w:t>
      </w:r>
      <w:proofErr w:type="spellStart"/>
      <w:r w:rsidRPr="005B0732">
        <w:rPr>
          <w:rFonts w:ascii="Arial" w:hAnsi="Arial" w:cs="Arial"/>
          <w:i/>
          <w:sz w:val="20"/>
          <w:szCs w:val="20"/>
        </w:rPr>
        <w:t>of</w:t>
      </w:r>
      <w:proofErr w:type="spellEnd"/>
      <w:r w:rsidRPr="005B0732">
        <w:rPr>
          <w:rFonts w:ascii="Arial" w:hAnsi="Arial" w:cs="Arial"/>
          <w:i/>
          <w:sz w:val="20"/>
          <w:szCs w:val="20"/>
        </w:rPr>
        <w:t>-</w:t>
      </w:r>
      <w:proofErr w:type="spellStart"/>
      <w:r w:rsidRPr="005B0732">
        <w:rPr>
          <w:rFonts w:ascii="Arial" w:hAnsi="Arial" w:cs="Arial"/>
          <w:i/>
          <w:sz w:val="20"/>
          <w:szCs w:val="20"/>
        </w:rPr>
        <w:t>hours</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services</w:t>
      </w:r>
      <w:proofErr w:type="spellEnd"/>
      <w:r w:rsidRPr="005B0732">
        <w:rPr>
          <w:rFonts w:ascii="Arial" w:hAnsi="Arial" w:cs="Arial"/>
          <w:i/>
          <w:sz w:val="20"/>
          <w:szCs w:val="20"/>
        </w:rPr>
        <w:t xml:space="preserve"> in </w:t>
      </w:r>
      <w:proofErr w:type="spellStart"/>
      <w:r w:rsidRPr="005B0732">
        <w:rPr>
          <w:rFonts w:ascii="Arial" w:hAnsi="Arial" w:cs="Arial"/>
          <w:i/>
          <w:sz w:val="20"/>
          <w:szCs w:val="20"/>
        </w:rPr>
        <w:t>Norway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an</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evaluation</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study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based</w:t>
      </w:r>
      <w:proofErr w:type="spellEnd"/>
      <w:r w:rsidRPr="005B0732">
        <w:rPr>
          <w:rFonts w:ascii="Arial" w:hAnsi="Arial" w:cs="Arial"/>
          <w:i/>
          <w:sz w:val="20"/>
          <w:szCs w:val="20"/>
        </w:rPr>
        <w:t xml:space="preserve"> on </w:t>
      </w:r>
      <w:proofErr w:type="spellStart"/>
      <w:r w:rsidRPr="005B0732">
        <w:rPr>
          <w:rFonts w:ascii="Arial" w:hAnsi="Arial" w:cs="Arial"/>
          <w:i/>
          <w:sz w:val="20"/>
          <w:szCs w:val="20"/>
        </w:rPr>
        <w:t>written</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case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scenarios</w:t>
      </w:r>
      <w:proofErr w:type="spellEnd"/>
      <w:r w:rsidRPr="005B0732">
        <w:rPr>
          <w:rFonts w:ascii="Arial" w:hAnsi="Arial" w:cs="Arial"/>
          <w:i/>
          <w:sz w:val="20"/>
          <w:szCs w:val="20"/>
        </w:rPr>
        <w:t xml:space="preserve">. BMJ </w:t>
      </w:r>
      <w:proofErr w:type="spellStart"/>
      <w:r w:rsidRPr="005B0732">
        <w:rPr>
          <w:rFonts w:ascii="Arial" w:hAnsi="Arial" w:cs="Arial"/>
          <w:i/>
          <w:sz w:val="20"/>
          <w:szCs w:val="20"/>
        </w:rPr>
        <w:t>quality</w:t>
      </w:r>
      <w:proofErr w:type="spellEnd"/>
      <w:r w:rsidRPr="005B0732">
        <w:rPr>
          <w:rFonts w:ascii="Arial" w:hAnsi="Arial" w:cs="Arial"/>
          <w:i/>
          <w:sz w:val="20"/>
          <w:szCs w:val="20"/>
        </w:rPr>
        <w:t xml:space="preserve"> &amp; </w:t>
      </w:r>
      <w:proofErr w:type="spellStart"/>
      <w:r w:rsidRPr="005B0732">
        <w:rPr>
          <w:rFonts w:ascii="Arial" w:hAnsi="Arial" w:cs="Arial"/>
          <w:i/>
          <w:sz w:val="20"/>
          <w:szCs w:val="20"/>
        </w:rPr>
        <w:t>safety</w:t>
      </w:r>
      <w:proofErr w:type="spellEnd"/>
      <w:r w:rsidRPr="005B0732">
        <w:rPr>
          <w:rFonts w:ascii="Arial" w:hAnsi="Arial" w:cs="Arial"/>
          <w:i/>
          <w:sz w:val="20"/>
          <w:szCs w:val="20"/>
        </w:rPr>
        <w:t>, 20(5), 390</w:t>
      </w:r>
      <w:r>
        <w:rPr>
          <w:rFonts w:ascii="Arial" w:hAnsi="Arial" w:cs="Arial"/>
          <w:i/>
          <w:sz w:val="20"/>
          <w:szCs w:val="20"/>
        </w:rPr>
        <w:t>–</w:t>
      </w:r>
      <w:r w:rsidRPr="005B0732">
        <w:rPr>
          <w:rFonts w:ascii="Arial" w:hAnsi="Arial" w:cs="Arial"/>
          <w:i/>
          <w:sz w:val="20"/>
          <w:szCs w:val="20"/>
        </w:rPr>
        <w:t>396</w:t>
      </w:r>
    </w:p>
    <w:p w14:paraId="6B660510"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Kopčavar</w:t>
      </w:r>
      <w:proofErr w:type="spellEnd"/>
      <w:r w:rsidRPr="005B0732">
        <w:rPr>
          <w:rFonts w:ascii="Arial" w:hAnsi="Arial" w:cs="Arial"/>
          <w:i/>
          <w:sz w:val="20"/>
          <w:szCs w:val="20"/>
        </w:rPr>
        <w:t>-Guček, N., 2003. Etika in odnosi znotraj zdravstvenega tima. V DRUŽINSKI MEDICINI.</w:t>
      </w:r>
    </w:p>
    <w:p w14:paraId="17AB90C1"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t xml:space="preserve">Rajapakse, R. 2015. Triaža v urgentnih ambulantah, Zdrav </w:t>
      </w:r>
      <w:proofErr w:type="spellStart"/>
      <w:r w:rsidRPr="005B0732">
        <w:rPr>
          <w:rFonts w:ascii="Arial" w:hAnsi="Arial" w:cs="Arial"/>
          <w:i/>
          <w:sz w:val="20"/>
          <w:szCs w:val="20"/>
        </w:rPr>
        <w:t>Vestn</w:t>
      </w:r>
      <w:proofErr w:type="spellEnd"/>
      <w:r w:rsidRPr="005B0732">
        <w:rPr>
          <w:rFonts w:ascii="Arial" w:hAnsi="Arial" w:cs="Arial"/>
          <w:i/>
          <w:sz w:val="20"/>
          <w:szCs w:val="20"/>
        </w:rPr>
        <w:t xml:space="preserve"> 2015; 84: 259–67.</w:t>
      </w:r>
    </w:p>
    <w:p w14:paraId="562DE209" w14:textId="77777777" w:rsidR="00DB67BE" w:rsidRPr="005B0732" w:rsidRDefault="00DB67BE" w:rsidP="00DB67BE">
      <w:pPr>
        <w:jc w:val="both"/>
        <w:rPr>
          <w:rFonts w:ascii="Arial" w:hAnsi="Arial" w:cs="Arial"/>
          <w:i/>
          <w:sz w:val="20"/>
          <w:szCs w:val="20"/>
        </w:rPr>
      </w:pPr>
      <w:proofErr w:type="spellStart"/>
      <w:r w:rsidRPr="005B0732">
        <w:rPr>
          <w:rFonts w:ascii="Arial" w:hAnsi="Arial" w:cs="Arial"/>
          <w:i/>
          <w:sz w:val="20"/>
          <w:szCs w:val="20"/>
        </w:rPr>
        <w:t>Richards</w:t>
      </w:r>
      <w:proofErr w:type="spellEnd"/>
      <w:r w:rsidRPr="005B0732">
        <w:rPr>
          <w:rFonts w:ascii="Arial" w:hAnsi="Arial" w:cs="Arial"/>
          <w:i/>
          <w:sz w:val="20"/>
          <w:szCs w:val="20"/>
        </w:rPr>
        <w:t xml:space="preserve">, D. A., </w:t>
      </w:r>
      <w:proofErr w:type="spellStart"/>
      <w:r w:rsidRPr="005B0732">
        <w:rPr>
          <w:rFonts w:ascii="Arial" w:hAnsi="Arial" w:cs="Arial"/>
          <w:i/>
          <w:sz w:val="20"/>
          <w:szCs w:val="20"/>
        </w:rPr>
        <w:t>Godfrey</w:t>
      </w:r>
      <w:proofErr w:type="spellEnd"/>
      <w:r w:rsidRPr="005B0732">
        <w:rPr>
          <w:rFonts w:ascii="Arial" w:hAnsi="Arial" w:cs="Arial"/>
          <w:i/>
          <w:sz w:val="20"/>
          <w:szCs w:val="20"/>
        </w:rPr>
        <w:t xml:space="preserve">, L., </w:t>
      </w:r>
      <w:proofErr w:type="spellStart"/>
      <w:r w:rsidRPr="005B0732">
        <w:rPr>
          <w:rFonts w:ascii="Arial" w:hAnsi="Arial" w:cs="Arial"/>
          <w:i/>
          <w:sz w:val="20"/>
          <w:szCs w:val="20"/>
        </w:rPr>
        <w:t>Tawfik</w:t>
      </w:r>
      <w:proofErr w:type="spellEnd"/>
      <w:r w:rsidRPr="005B0732">
        <w:rPr>
          <w:rFonts w:ascii="Arial" w:hAnsi="Arial" w:cs="Arial"/>
          <w:i/>
          <w:sz w:val="20"/>
          <w:szCs w:val="20"/>
        </w:rPr>
        <w:t xml:space="preserve">, J., Ryan, M., </w:t>
      </w:r>
      <w:proofErr w:type="spellStart"/>
      <w:r w:rsidRPr="005B0732">
        <w:rPr>
          <w:rFonts w:ascii="Arial" w:hAnsi="Arial" w:cs="Arial"/>
          <w:i/>
          <w:sz w:val="20"/>
          <w:szCs w:val="20"/>
        </w:rPr>
        <w:t>Meakins</w:t>
      </w:r>
      <w:proofErr w:type="spellEnd"/>
      <w:r w:rsidRPr="005B0732">
        <w:rPr>
          <w:rFonts w:ascii="Arial" w:hAnsi="Arial" w:cs="Arial"/>
          <w:i/>
          <w:sz w:val="20"/>
          <w:szCs w:val="20"/>
        </w:rPr>
        <w:t xml:space="preserve">, J., </w:t>
      </w:r>
      <w:proofErr w:type="spellStart"/>
      <w:r w:rsidRPr="005B0732">
        <w:rPr>
          <w:rFonts w:ascii="Arial" w:hAnsi="Arial" w:cs="Arial"/>
          <w:i/>
          <w:sz w:val="20"/>
          <w:szCs w:val="20"/>
        </w:rPr>
        <w:t>Dutton</w:t>
      </w:r>
      <w:proofErr w:type="spellEnd"/>
      <w:r w:rsidRPr="005B0732">
        <w:rPr>
          <w:rFonts w:ascii="Arial" w:hAnsi="Arial" w:cs="Arial"/>
          <w:i/>
          <w:sz w:val="20"/>
          <w:szCs w:val="20"/>
        </w:rPr>
        <w:t xml:space="preserve">, E., &amp; Miles, J. (2004). NHS </w:t>
      </w:r>
      <w:proofErr w:type="spellStart"/>
      <w:r w:rsidRPr="005B0732">
        <w:rPr>
          <w:rFonts w:ascii="Arial" w:hAnsi="Arial" w:cs="Arial"/>
          <w:i/>
          <w:sz w:val="20"/>
          <w:szCs w:val="20"/>
        </w:rPr>
        <w:t>Direct</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versus</w:t>
      </w:r>
      <w:proofErr w:type="spellEnd"/>
      <w:r w:rsidRPr="005B0732">
        <w:rPr>
          <w:rFonts w:ascii="Arial" w:hAnsi="Arial" w:cs="Arial"/>
          <w:i/>
          <w:sz w:val="20"/>
          <w:szCs w:val="20"/>
        </w:rPr>
        <w:t xml:space="preserve"> general </w:t>
      </w:r>
      <w:proofErr w:type="spellStart"/>
      <w:r w:rsidRPr="005B0732">
        <w:rPr>
          <w:rFonts w:ascii="Arial" w:hAnsi="Arial" w:cs="Arial"/>
          <w:i/>
          <w:sz w:val="20"/>
          <w:szCs w:val="20"/>
        </w:rPr>
        <w:t>practice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based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triage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for</w:t>
      </w:r>
      <w:proofErr w:type="spellEnd"/>
      <w:r w:rsidRPr="005B0732">
        <w:rPr>
          <w:rFonts w:ascii="Arial" w:hAnsi="Arial" w:cs="Arial"/>
          <w:i/>
          <w:sz w:val="20"/>
          <w:szCs w:val="20"/>
        </w:rPr>
        <w:t xml:space="preserve"> same </w:t>
      </w:r>
      <w:proofErr w:type="spellStart"/>
      <w:r w:rsidRPr="005B0732">
        <w:rPr>
          <w:rFonts w:ascii="Arial" w:hAnsi="Arial" w:cs="Arial"/>
          <w:i/>
          <w:sz w:val="20"/>
          <w:szCs w:val="20"/>
        </w:rPr>
        <w:t>day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appointments</w:t>
      </w:r>
      <w:proofErr w:type="spellEnd"/>
      <w:r w:rsidRPr="005B0732">
        <w:rPr>
          <w:rFonts w:ascii="Arial" w:hAnsi="Arial" w:cs="Arial"/>
          <w:i/>
          <w:sz w:val="20"/>
          <w:szCs w:val="20"/>
        </w:rPr>
        <w:t xml:space="preserve"> in </w:t>
      </w:r>
      <w:proofErr w:type="spellStart"/>
      <w:r w:rsidRPr="005B0732">
        <w:rPr>
          <w:rFonts w:ascii="Arial" w:hAnsi="Arial" w:cs="Arial"/>
          <w:i/>
          <w:sz w:val="20"/>
          <w:szCs w:val="20"/>
        </w:rPr>
        <w:t>primary</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care</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cluster</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randomised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controlled</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trial</w:t>
      </w:r>
      <w:proofErr w:type="spellEnd"/>
      <w:r w:rsidRPr="005B0732">
        <w:rPr>
          <w:rFonts w:ascii="Arial" w:hAnsi="Arial" w:cs="Arial"/>
          <w:i/>
          <w:sz w:val="20"/>
          <w:szCs w:val="20"/>
        </w:rPr>
        <w:t xml:space="preserve">. </w:t>
      </w:r>
      <w:proofErr w:type="spellStart"/>
      <w:r w:rsidRPr="005B0732">
        <w:rPr>
          <w:rFonts w:ascii="Arial" w:hAnsi="Arial" w:cs="Arial"/>
          <w:i/>
          <w:sz w:val="20"/>
          <w:szCs w:val="20"/>
        </w:rPr>
        <w:t>bmj</w:t>
      </w:r>
      <w:proofErr w:type="spellEnd"/>
      <w:r w:rsidRPr="005B0732">
        <w:rPr>
          <w:rFonts w:ascii="Arial" w:hAnsi="Arial" w:cs="Arial"/>
          <w:i/>
          <w:sz w:val="20"/>
          <w:szCs w:val="20"/>
        </w:rPr>
        <w:t>, 329(7469), 774.</w:t>
      </w:r>
    </w:p>
    <w:p w14:paraId="332D5706" w14:textId="77777777" w:rsidR="00DB67BE" w:rsidRPr="005B0732" w:rsidRDefault="00DB67BE" w:rsidP="00DB67BE">
      <w:pPr>
        <w:jc w:val="both"/>
        <w:rPr>
          <w:rFonts w:ascii="Arial" w:hAnsi="Arial" w:cs="Arial"/>
          <w:i/>
          <w:sz w:val="20"/>
          <w:szCs w:val="20"/>
        </w:rPr>
      </w:pPr>
      <w:r w:rsidRPr="005B0732">
        <w:rPr>
          <w:rFonts w:ascii="Arial" w:hAnsi="Arial" w:cs="Arial"/>
          <w:i/>
          <w:sz w:val="20"/>
          <w:szCs w:val="20"/>
        </w:rPr>
        <w:lastRenderedPageBreak/>
        <w:t>Modra knjiga standardov in normativov zdravnikov in zobozdravnikov, 2011. Ljubljana: Zdravniška zbornica Slovenije, Sindikat zdravnikov in zobozdravnikov Fides, Slovensko zdravniško društvo.</w:t>
      </w:r>
    </w:p>
    <w:p w14:paraId="6D7060F0" w14:textId="77777777" w:rsidR="00DB67BE" w:rsidRPr="005B0732" w:rsidRDefault="00DB67BE" w:rsidP="00DB67BE">
      <w:pPr>
        <w:pStyle w:val="Brezrazmikov"/>
        <w:spacing w:line="276" w:lineRule="auto"/>
        <w:jc w:val="both"/>
        <w:rPr>
          <w:rFonts w:ascii="Arial" w:hAnsi="Arial" w:cs="Arial"/>
          <w:sz w:val="20"/>
          <w:szCs w:val="20"/>
        </w:rPr>
      </w:pPr>
    </w:p>
    <w:p w14:paraId="0B43B646" w14:textId="77777777" w:rsidR="00DB67BE" w:rsidRDefault="00DB67BE" w:rsidP="00BB6A5B">
      <w:pPr>
        <w:spacing w:after="0" w:line="240" w:lineRule="auto"/>
        <w:jc w:val="both"/>
        <w:rPr>
          <w:rFonts w:asciiTheme="minorHAnsi" w:hAnsiTheme="minorHAnsi" w:cstheme="minorHAnsi"/>
        </w:rPr>
      </w:pPr>
    </w:p>
    <w:p w14:paraId="3FB4623D" w14:textId="77777777" w:rsidR="00BB6A5B" w:rsidRDefault="00BB6A5B" w:rsidP="00BB6A5B">
      <w:pPr>
        <w:spacing w:after="0" w:line="240" w:lineRule="auto"/>
        <w:jc w:val="both"/>
        <w:rPr>
          <w:rFonts w:asciiTheme="minorHAnsi" w:hAnsiTheme="minorHAnsi" w:cstheme="minorHAnsi"/>
        </w:rPr>
      </w:pPr>
    </w:p>
    <w:p w14:paraId="06298A97" w14:textId="77777777" w:rsidR="00BB6A5B" w:rsidRPr="003E7EFD" w:rsidRDefault="00BB6A5B" w:rsidP="00BB6A5B">
      <w:pPr>
        <w:spacing w:after="0" w:line="240" w:lineRule="auto"/>
        <w:jc w:val="both"/>
        <w:rPr>
          <w:rFonts w:asciiTheme="minorHAnsi" w:hAnsiTheme="minorHAnsi" w:cstheme="minorHAnsi"/>
        </w:rPr>
      </w:pPr>
    </w:p>
    <w:sectPr w:rsidR="00BB6A5B" w:rsidRPr="003E7EFD" w:rsidSect="00834957">
      <w:footerReference w:type="default" r:id="rId19"/>
      <w:footerReference w:type="first" r:id="rId20"/>
      <w:type w:val="continuous"/>
      <w:pgSz w:w="11920" w:h="16840"/>
      <w:pgMar w:top="1417" w:right="1417" w:bottom="1417" w:left="1417" w:header="708" w:footer="708"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764C9" w14:textId="77777777" w:rsidR="001B5D0A" w:rsidRDefault="001B5D0A" w:rsidP="00BD7053">
      <w:pPr>
        <w:spacing w:after="0" w:line="240" w:lineRule="auto"/>
      </w:pPr>
      <w:r>
        <w:separator/>
      </w:r>
    </w:p>
    <w:p w14:paraId="07721950" w14:textId="77777777" w:rsidR="001B5D0A" w:rsidRDefault="001B5D0A"/>
    <w:p w14:paraId="3F41BE92" w14:textId="77777777" w:rsidR="001B5D0A" w:rsidRDefault="001B5D0A" w:rsidP="004D3251"/>
    <w:p w14:paraId="5838BCD5" w14:textId="77777777" w:rsidR="001B5D0A" w:rsidRDefault="001B5D0A"/>
  </w:endnote>
  <w:endnote w:type="continuationSeparator" w:id="0">
    <w:p w14:paraId="0ACEC471" w14:textId="77777777" w:rsidR="001B5D0A" w:rsidRDefault="001B5D0A" w:rsidP="00BD7053">
      <w:pPr>
        <w:spacing w:after="0" w:line="240" w:lineRule="auto"/>
      </w:pPr>
      <w:r>
        <w:continuationSeparator/>
      </w:r>
    </w:p>
    <w:p w14:paraId="3952DD0C" w14:textId="77777777" w:rsidR="001B5D0A" w:rsidRDefault="001B5D0A"/>
    <w:p w14:paraId="3AF6DF77" w14:textId="77777777" w:rsidR="001B5D0A" w:rsidRDefault="001B5D0A" w:rsidP="004D3251"/>
    <w:p w14:paraId="2BE7A45C" w14:textId="77777777" w:rsidR="001B5D0A" w:rsidRDefault="001B5D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D4519" w14:textId="77777777" w:rsidR="009B5E20" w:rsidRDefault="009B5E20">
    <w:pPr>
      <w:pStyle w:val="Noga"/>
    </w:pPr>
  </w:p>
  <w:p w14:paraId="3140A73A" w14:textId="77777777" w:rsidR="009B5E20" w:rsidRDefault="009B5E20"/>
  <w:p w14:paraId="185C1911" w14:textId="77777777" w:rsidR="009B5E20" w:rsidRDefault="009B5E20" w:rsidP="004D32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698158"/>
      <w:docPartObj>
        <w:docPartGallery w:val="Page Numbers (Bottom of Page)"/>
        <w:docPartUnique/>
      </w:docPartObj>
    </w:sdtPr>
    <w:sdtEndPr/>
    <w:sdtContent>
      <w:p w14:paraId="77F9A5E8" w14:textId="77777777" w:rsidR="009B5E20" w:rsidRDefault="009B5E20">
        <w:pPr>
          <w:pStyle w:val="Noga"/>
          <w:jc w:val="center"/>
        </w:pPr>
        <w:r>
          <w:rPr>
            <w:noProof/>
          </w:rPr>
          <mc:AlternateContent>
            <mc:Choice Requires="wps">
              <w:drawing>
                <wp:inline distT="0" distB="0" distL="0" distR="0" wp14:anchorId="7CB8FACF" wp14:editId="5F7ACB1D">
                  <wp:extent cx="5467350" cy="54610"/>
                  <wp:effectExtent l="9525" t="19050" r="9525" b="12065"/>
                  <wp:docPr id="8" name="Diagram poteka: odločitev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1CC6AF92" id="_x0000_t110" coordsize="21600,21600" o:spt="110" path="m10800,l,10800,10800,21600,21600,10800xe">
                  <v:stroke joinstyle="miter"/>
                  <v:path gradientshapeok="t" o:connecttype="rect" textboxrect="5400,5400,16200,16200"/>
                </v:shapetype>
                <v:shape id="Diagram poteka: odločitev 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" fillcolor="black">
                  <w10:anchorlock/>
                </v:shape>
              </w:pict>
            </mc:Fallback>
          </mc:AlternateContent>
        </w:r>
      </w:p>
      <w:p w14:paraId="3F5EB316" w14:textId="77777777" w:rsidR="009B5E20" w:rsidRDefault="00FE1F40">
        <w:pPr>
          <w:pStyle w:val="Noga"/>
          <w:jc w:val="center"/>
        </w:pPr>
      </w:p>
    </w:sdtContent>
  </w:sdt>
  <w:p w14:paraId="2F092BEF" w14:textId="77777777" w:rsidR="009B5E20" w:rsidRDefault="009B5E20" w:rsidP="00C0274E">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9750483"/>
      <w:docPartObj>
        <w:docPartGallery w:val="Page Numbers (Bottom of Page)"/>
        <w:docPartUnique/>
      </w:docPartObj>
    </w:sdtPr>
    <w:sdtEndPr/>
    <w:sdtContent>
      <w:p w14:paraId="4EC1BF51" w14:textId="77777777" w:rsidR="009B5E20" w:rsidRDefault="009B5E20">
        <w:pPr>
          <w:pStyle w:val="Noga"/>
          <w:jc w:val="center"/>
        </w:pPr>
        <w:r>
          <w:rPr>
            <w:noProof/>
          </w:rPr>
          <mc:AlternateContent>
            <mc:Choice Requires="wps">
              <w:drawing>
                <wp:inline distT="0" distB="0" distL="0" distR="0" wp14:anchorId="04CEF161" wp14:editId="120EC18D">
                  <wp:extent cx="5467350" cy="54610"/>
                  <wp:effectExtent l="9525" t="19050" r="9525" b="12065"/>
                  <wp:docPr id="2" name="Diagram poteka: odločitev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780C06AD" id="_x0000_t110" coordsize="21600,21600" o:spt="110" path="m10800,l,10800,10800,21600,21600,10800xe">
                  <v:stroke joinstyle="miter"/>
                  <v:path gradientshapeok="t" o:connecttype="rect" textboxrect="5400,5400,16200,16200"/>
                </v:shapetype>
                <v:shape id="Diagram poteka: odločitev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" fillcolor="black">
                  <w10:anchorlock/>
                </v:shape>
              </w:pict>
            </mc:Fallback>
          </mc:AlternateContent>
        </w:r>
      </w:p>
      <w:p w14:paraId="79D57731" w14:textId="77777777" w:rsidR="009B5E20" w:rsidRDefault="00FE1F40">
        <w:pPr>
          <w:pStyle w:val="Noga"/>
          <w:jc w:val="center"/>
        </w:pPr>
      </w:p>
    </w:sdtContent>
  </w:sdt>
  <w:p w14:paraId="0D4A7ACE" w14:textId="77777777" w:rsidR="009B5E20" w:rsidRPr="00C0274E" w:rsidRDefault="009B5E20" w:rsidP="00C0274E">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8834150"/>
      <w:docPartObj>
        <w:docPartGallery w:val="Page Numbers (Bottom of Page)"/>
        <w:docPartUnique/>
      </w:docPartObj>
    </w:sdtPr>
    <w:sdtEndPr/>
    <w:sdtContent>
      <w:p w14:paraId="63D11AF9" w14:textId="77777777" w:rsidR="009B5E20" w:rsidRDefault="009B5E20">
        <w:pPr>
          <w:pStyle w:val="Noga"/>
          <w:jc w:val="center"/>
        </w:pPr>
        <w:r>
          <w:rPr>
            <w:noProof/>
          </w:rPr>
          <mc:AlternateContent>
            <mc:Choice Requires="wps">
              <w:drawing>
                <wp:inline distT="0" distB="0" distL="0" distR="0" wp14:anchorId="2E794006" wp14:editId="7C99EDF5">
                  <wp:extent cx="5467350" cy="54610"/>
                  <wp:effectExtent l="9525" t="19050" r="9525" b="12065"/>
                  <wp:docPr id="5" name="Diagram poteka: odločitev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7777AD03" id="_x0000_t110" coordsize="21600,21600" o:spt="110" path="m10800,l,10800,10800,21600,21600,10800xe">
                  <v:stroke joinstyle="miter"/>
                  <v:path gradientshapeok="t" o:connecttype="rect" textboxrect="5400,5400,16200,16200"/>
                </v:shapetype>
                <v:shape id="Diagram poteka: odločitev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" fillcolor="black">
                  <w10:anchorlock/>
                </v:shape>
              </w:pict>
            </mc:Fallback>
          </mc:AlternateContent>
        </w:r>
      </w:p>
      <w:p w14:paraId="6804B146" w14:textId="77777777" w:rsidR="009B5E20" w:rsidRDefault="009B5E20">
        <w:pPr>
          <w:pStyle w:val="Noga"/>
          <w:jc w:val="center"/>
        </w:pPr>
        <w:r>
          <w:fldChar w:fldCharType="begin"/>
        </w:r>
        <w:r>
          <w:instrText>PAGE    \* MERGEFORMAT</w:instrText>
        </w:r>
        <w:r>
          <w:fldChar w:fldCharType="separate"/>
        </w:r>
        <w:r w:rsidR="003C0897">
          <w:rPr>
            <w:noProof/>
          </w:rPr>
          <w:t>3</w:t>
        </w:r>
        <w:r>
          <w:fldChar w:fldCharType="end"/>
        </w:r>
      </w:p>
    </w:sdtContent>
  </w:sdt>
  <w:p w14:paraId="1711BD13" w14:textId="77777777" w:rsidR="009B5E20" w:rsidRDefault="009B5E20" w:rsidP="00C0274E">
    <w:pPr>
      <w:pStyle w:val="Noga"/>
      <w:jc w:val="center"/>
    </w:pPr>
  </w:p>
  <w:p w14:paraId="1E8F31EF" w14:textId="77777777" w:rsidR="009B5E20" w:rsidRDefault="009B5E2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5936403"/>
      <w:docPartObj>
        <w:docPartGallery w:val="Page Numbers (Bottom of Page)"/>
        <w:docPartUnique/>
      </w:docPartObj>
    </w:sdtPr>
    <w:sdtEndPr/>
    <w:sdtContent>
      <w:p w14:paraId="76660C0F" w14:textId="77777777" w:rsidR="009B5E20" w:rsidRDefault="009B5E20">
        <w:pPr>
          <w:pStyle w:val="Noga"/>
          <w:jc w:val="center"/>
        </w:pPr>
        <w:r>
          <w:rPr>
            <w:noProof/>
          </w:rPr>
          <mc:AlternateContent>
            <mc:Choice Requires="wps">
              <w:drawing>
                <wp:inline distT="0" distB="0" distL="0" distR="0" wp14:anchorId="4FD3D56C" wp14:editId="0CAF6056">
                  <wp:extent cx="5467350" cy="54610"/>
                  <wp:effectExtent l="9525" t="19050" r="9525" b="12065"/>
                  <wp:docPr id="4" name="Diagram poteka: odločitev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47C38D46" id="_x0000_t110" coordsize="21600,21600" o:spt="110" path="m10800,l,10800,10800,21600,21600,10800xe">
                  <v:stroke joinstyle="miter"/>
                  <v:path gradientshapeok="t" o:connecttype="rect" textboxrect="5400,5400,16200,16200"/>
                </v:shapetype>
                <v:shape id="Diagram poteka: odločitev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" fillcolor="black">
                  <w10:anchorlock/>
                </v:shape>
              </w:pict>
            </mc:Fallback>
          </mc:AlternateContent>
        </w:r>
      </w:p>
      <w:p w14:paraId="43E9A53E" w14:textId="77777777" w:rsidR="009B5E20" w:rsidRDefault="009B5E20">
        <w:pPr>
          <w:pStyle w:val="Noga"/>
          <w:jc w:val="center"/>
        </w:pPr>
        <w:r>
          <w:fldChar w:fldCharType="begin"/>
        </w:r>
        <w:r>
          <w:instrText>PAGE    \* MERGEFORMAT</w:instrText>
        </w:r>
        <w:r>
          <w:fldChar w:fldCharType="separate"/>
        </w:r>
        <w:r w:rsidR="00834957">
          <w:rPr>
            <w:noProof/>
          </w:rPr>
          <w:t>3</w:t>
        </w:r>
        <w:r>
          <w:fldChar w:fldCharType="end"/>
        </w:r>
      </w:p>
    </w:sdtContent>
  </w:sdt>
  <w:p w14:paraId="757516DC" w14:textId="77777777" w:rsidR="009B5E20" w:rsidRPr="00C0274E" w:rsidRDefault="009B5E20" w:rsidP="00C0274E">
    <w:pPr>
      <w:pStyle w:val="Noga"/>
    </w:pPr>
  </w:p>
  <w:p w14:paraId="27FADFDF" w14:textId="77777777" w:rsidR="009B5E20" w:rsidRDefault="009B5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2275D" w14:textId="77777777" w:rsidR="001B5D0A" w:rsidRDefault="001B5D0A" w:rsidP="00BD7053">
      <w:pPr>
        <w:spacing w:after="0" w:line="240" w:lineRule="auto"/>
      </w:pPr>
      <w:r>
        <w:separator/>
      </w:r>
    </w:p>
    <w:p w14:paraId="565CDD8C" w14:textId="77777777" w:rsidR="001B5D0A" w:rsidRDefault="001B5D0A"/>
    <w:p w14:paraId="43AC17A1" w14:textId="77777777" w:rsidR="001B5D0A" w:rsidRDefault="001B5D0A" w:rsidP="004D3251"/>
    <w:p w14:paraId="3C13582D" w14:textId="77777777" w:rsidR="001B5D0A" w:rsidRDefault="001B5D0A"/>
  </w:footnote>
  <w:footnote w:type="continuationSeparator" w:id="0">
    <w:p w14:paraId="732147AB" w14:textId="77777777" w:rsidR="001B5D0A" w:rsidRDefault="001B5D0A" w:rsidP="00BD7053">
      <w:pPr>
        <w:spacing w:after="0" w:line="240" w:lineRule="auto"/>
      </w:pPr>
      <w:r>
        <w:continuationSeparator/>
      </w:r>
    </w:p>
    <w:p w14:paraId="5EC76DF2" w14:textId="77777777" w:rsidR="001B5D0A" w:rsidRDefault="001B5D0A"/>
    <w:p w14:paraId="23D1BC73" w14:textId="77777777" w:rsidR="001B5D0A" w:rsidRDefault="001B5D0A" w:rsidP="004D3251"/>
    <w:p w14:paraId="403751F5" w14:textId="77777777" w:rsidR="001B5D0A" w:rsidRDefault="001B5D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680D3" w14:textId="77777777" w:rsidR="009B5E20" w:rsidRDefault="009B5E20">
    <w:pPr>
      <w:pStyle w:val="Glava"/>
    </w:pPr>
  </w:p>
  <w:p w14:paraId="2E78DA72" w14:textId="77777777" w:rsidR="009B5E20" w:rsidRDefault="009B5E20"/>
  <w:p w14:paraId="6D611F4E" w14:textId="77777777" w:rsidR="009B5E20" w:rsidRDefault="009B5E20" w:rsidP="004D32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F5D1F" w14:textId="77777777" w:rsidR="009B5E20" w:rsidRDefault="009B5E20" w:rsidP="00E91570">
    <w:pPr>
      <w:pStyle w:val="Glava"/>
      <w:jc w:val="center"/>
    </w:pPr>
    <w:r>
      <w:rPr>
        <w:noProof/>
      </w:rPr>
      <w:drawing>
        <wp:inline distT="0" distB="0" distL="0" distR="0" wp14:anchorId="78D68017" wp14:editId="3D999BB8">
          <wp:extent cx="2574994" cy="51562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2574994" cy="5156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56A225C" wp14:editId="3DAA9D0B">
          <wp:extent cx="1089904" cy="544408"/>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zbns g.tif"/>
                  <pic:cNvPicPr/>
                </pic:nvPicPr>
                <pic:blipFill rotWithShape="1">
                  <a:blip r:embed="rId2"/>
                  <a:srcRect b="31821"/>
                  <a:stretch/>
                </pic:blipFill>
                <pic:spPr bwMode="auto">
                  <a:xfrm>
                    <a:off x="0" y="0"/>
                    <a:ext cx="1101488" cy="550194"/>
                  </a:xfrm>
                  <a:prstGeom prst="rect">
                    <a:avLst/>
                  </a:prstGeom>
                  <a:ln>
                    <a:noFill/>
                  </a:ln>
                  <a:extLst>
                    <a:ext uri="{53640926-AAD7-44D8-BBD7-CCE9431645EC}">
                      <a14:shadowObscured xmlns:a14="http://schemas.microsoft.com/office/drawing/2010/main"/>
                    </a:ext>
                  </a:extLst>
                </pic:spPr>
              </pic:pic>
            </a:graphicData>
          </a:graphic>
        </wp:inline>
      </w:drawing>
    </w:r>
  </w:p>
  <w:p w14:paraId="385460E7" w14:textId="77777777" w:rsidR="009B5E20" w:rsidRPr="002700FD" w:rsidRDefault="009B5E20" w:rsidP="00E91570">
    <w:pPr>
      <w:pStyle w:val="Glava"/>
      <w:jc w:val="center"/>
      <w:rPr>
        <w:sz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00A6C" w14:textId="77777777" w:rsidR="00834957" w:rsidRDefault="00834957" w:rsidP="00834957">
    <w:pPr>
      <w:pStyle w:val="Glava"/>
      <w:tabs>
        <w:tab w:val="clear" w:pos="4536"/>
        <w:tab w:val="clear" w:pos="9072"/>
        <w:tab w:val="left" w:pos="5340"/>
        <w:tab w:val="left" w:pos="5505"/>
      </w:tabs>
    </w:pPr>
    <w:r>
      <w:rPr>
        <w:noProof/>
      </w:rPr>
      <w:drawing>
        <wp:inline distT="0" distB="0" distL="0" distR="0" wp14:anchorId="69E3DEA2" wp14:editId="65E0D261">
          <wp:extent cx="2574994" cy="51562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2574994" cy="515620"/>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tab/>
    </w:r>
    <w:r>
      <w:rPr>
        <w:noProof/>
      </w:rPr>
      <w:drawing>
        <wp:inline distT="0" distB="0" distL="0" distR="0" wp14:anchorId="76534915" wp14:editId="7427A74F">
          <wp:extent cx="1089904" cy="544408"/>
          <wp:effectExtent l="0" t="0" r="0"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zbns g.tif"/>
                  <pic:cNvPicPr/>
                </pic:nvPicPr>
                <pic:blipFill rotWithShape="1">
                  <a:blip r:embed="rId2"/>
                  <a:srcRect b="31821"/>
                  <a:stretch/>
                </pic:blipFill>
                <pic:spPr bwMode="auto">
                  <a:xfrm>
                    <a:off x="0" y="0"/>
                    <a:ext cx="1101488" cy="550194"/>
                  </a:xfrm>
                  <a:prstGeom prst="rect">
                    <a:avLst/>
                  </a:prstGeom>
                  <a:ln>
                    <a:noFill/>
                  </a:ln>
                  <a:extLst>
                    <a:ext uri="{53640926-AAD7-44D8-BBD7-CCE9431645EC}">
                      <a14:shadowObscured xmlns:a14="http://schemas.microsoft.com/office/drawing/2010/main"/>
                    </a:ext>
                  </a:extLst>
                </pic:spPr>
              </pic:pic>
            </a:graphicData>
          </a:graphic>
        </wp:inline>
      </w:drawing>
    </w:r>
  </w:p>
  <w:p w14:paraId="345CC154" w14:textId="77777777" w:rsidR="00834957" w:rsidRDefault="00834957" w:rsidP="00834957">
    <w:pPr>
      <w:pStyle w:val="Glava"/>
      <w:tabs>
        <w:tab w:val="clear" w:pos="4536"/>
        <w:tab w:val="clear" w:pos="9072"/>
        <w:tab w:val="left" w:pos="20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17A1"/>
    <w:multiLevelType w:val="multilevel"/>
    <w:tmpl w:val="FAAE6892"/>
    <w:styleLink w:val="ImportedStyle1"/>
    <w:lvl w:ilvl="0">
      <w:start w:val="1"/>
      <w:numFmt w:val="decimal"/>
      <w:lvlText w:val="%1."/>
      <w:lvlJc w:val="left"/>
      <w:pPr>
        <w:ind w:left="432" w:hanging="432"/>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ind w:left="576" w:hanging="576"/>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864" w:hanging="864"/>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008" w:hanging="1008"/>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296" w:hanging="1296"/>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584" w:hanging="1584"/>
      </w:pPr>
      <w:rPr>
        <w:rFonts w:hAnsi="Arial Unicode MS" w:cs="Times New Roman"/>
        <w:b/>
        <w:bCs/>
        <w:caps w:val="0"/>
        <w:smallCaps w:val="0"/>
        <w:strike w:val="0"/>
        <w:dstrike w:val="0"/>
        <w:color w:val="000000"/>
        <w:spacing w:val="0"/>
        <w:w w:val="100"/>
        <w:kern w:val="0"/>
        <w:position w:val="0"/>
        <w:vertAlign w:val="baseline"/>
      </w:rPr>
    </w:lvl>
  </w:abstractNum>
  <w:abstractNum w:abstractNumId="1" w15:restartNumberingAfterBreak="0">
    <w:nsid w:val="02010C49"/>
    <w:multiLevelType w:val="hybridMultilevel"/>
    <w:tmpl w:val="F996BBE4"/>
    <w:lvl w:ilvl="0" w:tplc="222899A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043B20"/>
    <w:multiLevelType w:val="hybridMultilevel"/>
    <w:tmpl w:val="ABD47CB8"/>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896CB6"/>
    <w:multiLevelType w:val="hybridMultilevel"/>
    <w:tmpl w:val="8856E37C"/>
    <w:lvl w:ilvl="0" w:tplc="45007F3E">
      <w:numFmt w:val="bullet"/>
      <w:lvlText w:val="-"/>
      <w:lvlJc w:val="left"/>
      <w:pPr>
        <w:ind w:left="720" w:hanging="360"/>
      </w:pPr>
      <w:rPr>
        <w:rFonts w:ascii="Arial" w:eastAsiaTheme="minorHAnsi" w:hAnsi="Arial" w:cs="Arial" w:hint="default"/>
      </w:rPr>
    </w:lvl>
    <w:lvl w:ilvl="1" w:tplc="222899A8">
      <w:start w:val="1"/>
      <w:numFmt w:val="bullet"/>
      <w:lvlText w:val="-"/>
      <w:lvlJc w:val="left"/>
      <w:pPr>
        <w:ind w:left="1440" w:hanging="36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31351A1"/>
    <w:multiLevelType w:val="hybridMultilevel"/>
    <w:tmpl w:val="C7EC5A54"/>
    <w:lvl w:ilvl="0" w:tplc="45007F3E">
      <w:numFmt w:val="bullet"/>
      <w:lvlText w:val="-"/>
      <w:lvlJc w:val="left"/>
      <w:pPr>
        <w:ind w:left="720" w:hanging="360"/>
      </w:pPr>
      <w:rPr>
        <w:rFonts w:ascii="Arial" w:eastAsiaTheme="minorHAnsi" w:hAnsi="Arial" w:cs="Arial" w:hint="default"/>
      </w:rPr>
    </w:lvl>
    <w:lvl w:ilvl="1" w:tplc="222899A8">
      <w:start w:val="1"/>
      <w:numFmt w:val="bullet"/>
      <w:lvlText w:val="-"/>
      <w:lvlJc w:val="left"/>
      <w:pPr>
        <w:ind w:left="1440" w:hanging="36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FB504A"/>
    <w:multiLevelType w:val="hybridMultilevel"/>
    <w:tmpl w:val="E274007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1E26400"/>
    <w:multiLevelType w:val="hybridMultilevel"/>
    <w:tmpl w:val="2F7E43F0"/>
    <w:lvl w:ilvl="0" w:tplc="AE88245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5F230F3"/>
    <w:multiLevelType w:val="hybridMultilevel"/>
    <w:tmpl w:val="EB8E58C2"/>
    <w:lvl w:ilvl="0" w:tplc="45007F3E">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62B4C6F"/>
    <w:multiLevelType w:val="hybridMultilevel"/>
    <w:tmpl w:val="219224D0"/>
    <w:styleLink w:val="ImportedStyle31"/>
    <w:lvl w:ilvl="0" w:tplc="C1EE5D50">
      <w:start w:val="1"/>
      <w:numFmt w:val="bullet"/>
      <w:lvlText w:val="-"/>
      <w:lvlJc w:val="left"/>
      <w:pPr>
        <w:tabs>
          <w:tab w:val="num" w:pos="708"/>
        </w:tabs>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4C26A1D2">
      <w:start w:val="1"/>
      <w:numFmt w:val="bullet"/>
      <w:lvlText w:val="o"/>
      <w:lvlJc w:val="left"/>
      <w:pPr>
        <w:tabs>
          <w:tab w:val="num" w:pos="1416"/>
        </w:tabs>
        <w:ind w:left="1428" w:hanging="34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6114A79A">
      <w:start w:val="1"/>
      <w:numFmt w:val="bullet"/>
      <w:lvlText w:val="▪"/>
      <w:lvlJc w:val="left"/>
      <w:pPr>
        <w:tabs>
          <w:tab w:val="num" w:pos="2124"/>
        </w:tabs>
        <w:ind w:left="2136" w:hanging="33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71BEF5B4">
      <w:start w:val="1"/>
      <w:numFmt w:val="bullet"/>
      <w:lvlText w:val="•"/>
      <w:lvlJc w:val="left"/>
      <w:pPr>
        <w:tabs>
          <w:tab w:val="num" w:pos="2832"/>
        </w:tabs>
        <w:ind w:left="2844" w:hanging="324"/>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B3646FB8">
      <w:start w:val="1"/>
      <w:numFmt w:val="bullet"/>
      <w:lvlText w:val="o"/>
      <w:lvlJc w:val="left"/>
      <w:pPr>
        <w:tabs>
          <w:tab w:val="num" w:pos="3540"/>
        </w:tabs>
        <w:ind w:left="3552" w:hanging="312"/>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6F96535C">
      <w:start w:val="1"/>
      <w:numFmt w:val="bullet"/>
      <w:lvlText w:val="▪"/>
      <w:lvlJc w:val="left"/>
      <w:pPr>
        <w:tabs>
          <w:tab w:val="num" w:pos="4248"/>
        </w:tabs>
        <w:ind w:left="4260" w:hanging="30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1A0658C">
      <w:start w:val="1"/>
      <w:numFmt w:val="bullet"/>
      <w:lvlText w:val="•"/>
      <w:lvlJc w:val="left"/>
      <w:pPr>
        <w:tabs>
          <w:tab w:val="num" w:pos="4956"/>
        </w:tabs>
        <w:ind w:left="4968" w:hanging="28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022802B2">
      <w:start w:val="1"/>
      <w:numFmt w:val="bullet"/>
      <w:lvlText w:val="o"/>
      <w:lvlJc w:val="left"/>
      <w:pPr>
        <w:tabs>
          <w:tab w:val="num" w:pos="5664"/>
        </w:tabs>
        <w:ind w:left="5676" w:hanging="27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D3366A40">
      <w:start w:val="1"/>
      <w:numFmt w:val="bullet"/>
      <w:lvlText w:val="▪"/>
      <w:lvlJc w:val="left"/>
      <w:pPr>
        <w:tabs>
          <w:tab w:val="num" w:pos="6372"/>
        </w:tabs>
        <w:ind w:left="6384" w:hanging="264"/>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9" w15:restartNumberingAfterBreak="0">
    <w:nsid w:val="3AD11678"/>
    <w:multiLevelType w:val="hybridMultilevel"/>
    <w:tmpl w:val="495A895E"/>
    <w:lvl w:ilvl="0" w:tplc="222899A8">
      <w:start w:val="1"/>
      <w:numFmt w:val="bullet"/>
      <w:lvlText w:val="-"/>
      <w:lvlJc w:val="left"/>
      <w:pPr>
        <w:ind w:left="720" w:hanging="360"/>
      </w:pPr>
      <w:rPr>
        <w:rFonts w:ascii="Arial"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E593012"/>
    <w:multiLevelType w:val="hybridMultilevel"/>
    <w:tmpl w:val="B4FCB748"/>
    <w:styleLink w:val="ImportedStyle35"/>
    <w:lvl w:ilvl="0" w:tplc="CE44BB7A">
      <w:start w:val="1"/>
      <w:numFmt w:val="bullet"/>
      <w:lvlText w:val="-"/>
      <w:lvlJc w:val="left"/>
      <w:pPr>
        <w:tabs>
          <w:tab w:val="num" w:pos="708"/>
        </w:tabs>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B560DCDC">
      <w:start w:val="1"/>
      <w:numFmt w:val="bullet"/>
      <w:lvlText w:val="o"/>
      <w:lvlJc w:val="left"/>
      <w:pPr>
        <w:tabs>
          <w:tab w:val="num" w:pos="1416"/>
        </w:tabs>
        <w:ind w:left="1428" w:hanging="34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5D46DC74">
      <w:start w:val="1"/>
      <w:numFmt w:val="bullet"/>
      <w:lvlText w:val="▪"/>
      <w:lvlJc w:val="left"/>
      <w:pPr>
        <w:tabs>
          <w:tab w:val="num" w:pos="2124"/>
        </w:tabs>
        <w:ind w:left="2136" w:hanging="33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F46A4826">
      <w:start w:val="1"/>
      <w:numFmt w:val="bullet"/>
      <w:lvlText w:val="•"/>
      <w:lvlJc w:val="left"/>
      <w:pPr>
        <w:tabs>
          <w:tab w:val="num" w:pos="2832"/>
        </w:tabs>
        <w:ind w:left="2844" w:hanging="324"/>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4A1C6166">
      <w:start w:val="1"/>
      <w:numFmt w:val="bullet"/>
      <w:lvlText w:val="o"/>
      <w:lvlJc w:val="left"/>
      <w:pPr>
        <w:tabs>
          <w:tab w:val="num" w:pos="3540"/>
        </w:tabs>
        <w:ind w:left="3552" w:hanging="312"/>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35058D0">
      <w:start w:val="1"/>
      <w:numFmt w:val="bullet"/>
      <w:lvlText w:val="▪"/>
      <w:lvlJc w:val="left"/>
      <w:pPr>
        <w:tabs>
          <w:tab w:val="num" w:pos="4248"/>
        </w:tabs>
        <w:ind w:left="4260" w:hanging="30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B3427F86">
      <w:start w:val="1"/>
      <w:numFmt w:val="bullet"/>
      <w:lvlText w:val="•"/>
      <w:lvlJc w:val="left"/>
      <w:pPr>
        <w:tabs>
          <w:tab w:val="num" w:pos="4956"/>
        </w:tabs>
        <w:ind w:left="4968" w:hanging="28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AC98F282">
      <w:start w:val="1"/>
      <w:numFmt w:val="bullet"/>
      <w:lvlText w:val="o"/>
      <w:lvlJc w:val="left"/>
      <w:pPr>
        <w:tabs>
          <w:tab w:val="num" w:pos="5664"/>
        </w:tabs>
        <w:ind w:left="5676" w:hanging="27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FBEE7352">
      <w:start w:val="1"/>
      <w:numFmt w:val="bullet"/>
      <w:lvlText w:val="▪"/>
      <w:lvlJc w:val="left"/>
      <w:pPr>
        <w:tabs>
          <w:tab w:val="num" w:pos="6372"/>
        </w:tabs>
        <w:ind w:left="6384" w:hanging="264"/>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1" w15:restartNumberingAfterBreak="0">
    <w:nsid w:val="46F5602D"/>
    <w:multiLevelType w:val="multilevel"/>
    <w:tmpl w:val="DEC2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493269"/>
    <w:multiLevelType w:val="hybridMultilevel"/>
    <w:tmpl w:val="5C825B58"/>
    <w:styleLink w:val="ImportedStyle6"/>
    <w:lvl w:ilvl="0" w:tplc="90D25796">
      <w:start w:val="1"/>
      <w:numFmt w:val="bullet"/>
      <w:lvlText w:val="-"/>
      <w:lvlJc w:val="left"/>
      <w:pPr>
        <w:tabs>
          <w:tab w:val="num" w:pos="708"/>
        </w:tabs>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A1966FF0">
      <w:start w:val="1"/>
      <w:numFmt w:val="bullet"/>
      <w:lvlText w:val="o"/>
      <w:lvlJc w:val="left"/>
      <w:pPr>
        <w:tabs>
          <w:tab w:val="num" w:pos="1416"/>
        </w:tabs>
        <w:ind w:left="1428" w:hanging="34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D3E6B112">
      <w:start w:val="1"/>
      <w:numFmt w:val="bullet"/>
      <w:lvlText w:val="▪"/>
      <w:lvlJc w:val="left"/>
      <w:pPr>
        <w:tabs>
          <w:tab w:val="num" w:pos="2124"/>
        </w:tabs>
        <w:ind w:left="2136" w:hanging="33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B6AC7D48">
      <w:start w:val="1"/>
      <w:numFmt w:val="bullet"/>
      <w:lvlText w:val="•"/>
      <w:lvlJc w:val="left"/>
      <w:pPr>
        <w:tabs>
          <w:tab w:val="num" w:pos="2832"/>
        </w:tabs>
        <w:ind w:left="2844" w:hanging="324"/>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D12033F4">
      <w:start w:val="1"/>
      <w:numFmt w:val="bullet"/>
      <w:lvlText w:val="o"/>
      <w:lvlJc w:val="left"/>
      <w:pPr>
        <w:tabs>
          <w:tab w:val="num" w:pos="3540"/>
        </w:tabs>
        <w:ind w:left="3552" w:hanging="312"/>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A9A0FECE">
      <w:start w:val="1"/>
      <w:numFmt w:val="bullet"/>
      <w:lvlText w:val="▪"/>
      <w:lvlJc w:val="left"/>
      <w:pPr>
        <w:tabs>
          <w:tab w:val="num" w:pos="4248"/>
        </w:tabs>
        <w:ind w:left="4260" w:hanging="30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E58CB022">
      <w:start w:val="1"/>
      <w:numFmt w:val="bullet"/>
      <w:lvlText w:val="•"/>
      <w:lvlJc w:val="left"/>
      <w:pPr>
        <w:tabs>
          <w:tab w:val="num" w:pos="4956"/>
        </w:tabs>
        <w:ind w:left="4968" w:hanging="28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8AD6A9F4">
      <w:start w:val="1"/>
      <w:numFmt w:val="bullet"/>
      <w:lvlText w:val="o"/>
      <w:lvlJc w:val="left"/>
      <w:pPr>
        <w:tabs>
          <w:tab w:val="num" w:pos="5664"/>
        </w:tabs>
        <w:ind w:left="5676" w:hanging="27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6E0E9040">
      <w:start w:val="1"/>
      <w:numFmt w:val="bullet"/>
      <w:lvlText w:val="▪"/>
      <w:lvlJc w:val="left"/>
      <w:pPr>
        <w:tabs>
          <w:tab w:val="num" w:pos="6372"/>
        </w:tabs>
        <w:ind w:left="6384" w:hanging="264"/>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3" w15:restartNumberingAfterBreak="0">
    <w:nsid w:val="55195CDA"/>
    <w:multiLevelType w:val="hybridMultilevel"/>
    <w:tmpl w:val="A890189C"/>
    <w:lvl w:ilvl="0" w:tplc="AE88245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6BF2A1E"/>
    <w:multiLevelType w:val="hybridMultilevel"/>
    <w:tmpl w:val="D870E3E6"/>
    <w:styleLink w:val="ImportedStyle26"/>
    <w:lvl w:ilvl="0" w:tplc="ABE4BEDC">
      <w:start w:val="1"/>
      <w:numFmt w:val="bullet"/>
      <w:lvlText w:val="-"/>
      <w:lvlJc w:val="left"/>
      <w:pPr>
        <w:tabs>
          <w:tab w:val="num" w:pos="708"/>
        </w:tabs>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91806758">
      <w:start w:val="1"/>
      <w:numFmt w:val="bullet"/>
      <w:lvlText w:val="o"/>
      <w:lvlJc w:val="left"/>
      <w:pPr>
        <w:tabs>
          <w:tab w:val="num" w:pos="1416"/>
        </w:tabs>
        <w:ind w:left="1440"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2" w:tplc="32E2807A">
      <w:start w:val="1"/>
      <w:numFmt w:val="bullet"/>
      <w:lvlText w:val="▪"/>
      <w:lvlJc w:val="left"/>
      <w:pPr>
        <w:tabs>
          <w:tab w:val="num" w:pos="2124"/>
        </w:tabs>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27822E70">
      <w:start w:val="1"/>
      <w:numFmt w:val="bullet"/>
      <w:lvlText w:val="•"/>
      <w:lvlJc w:val="left"/>
      <w:pPr>
        <w:tabs>
          <w:tab w:val="num" w:pos="2832"/>
        </w:tabs>
        <w:ind w:left="2868" w:hanging="34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4" w:tplc="D20A7258">
      <w:start w:val="1"/>
      <w:numFmt w:val="bullet"/>
      <w:lvlText w:val="o"/>
      <w:lvlJc w:val="left"/>
      <w:pPr>
        <w:tabs>
          <w:tab w:val="num" w:pos="3540"/>
        </w:tabs>
        <w:ind w:left="3576" w:hanging="336"/>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3282054E">
      <w:start w:val="1"/>
      <w:numFmt w:val="bullet"/>
      <w:lvlText w:val="▪"/>
      <w:lvlJc w:val="left"/>
      <w:pPr>
        <w:tabs>
          <w:tab w:val="num" w:pos="4248"/>
        </w:tabs>
        <w:ind w:left="4284" w:hanging="32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CACEF5D6">
      <w:start w:val="1"/>
      <w:numFmt w:val="bullet"/>
      <w:lvlText w:val="•"/>
      <w:lvlJc w:val="left"/>
      <w:pPr>
        <w:tabs>
          <w:tab w:val="num" w:pos="4956"/>
        </w:tabs>
        <w:ind w:left="4992" w:hanging="31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7" w:tplc="D9E48A26">
      <w:start w:val="1"/>
      <w:numFmt w:val="bullet"/>
      <w:lvlText w:val="o"/>
      <w:lvlJc w:val="left"/>
      <w:pPr>
        <w:tabs>
          <w:tab w:val="num" w:pos="5664"/>
        </w:tabs>
        <w:ind w:left="5700" w:hanging="30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6152166E">
      <w:start w:val="1"/>
      <w:numFmt w:val="bullet"/>
      <w:lvlText w:val="▪"/>
      <w:lvlJc w:val="left"/>
      <w:pPr>
        <w:tabs>
          <w:tab w:val="num" w:pos="6372"/>
        </w:tabs>
        <w:ind w:left="6408" w:hanging="288"/>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5" w15:restartNumberingAfterBreak="0">
    <w:nsid w:val="6A405EB8"/>
    <w:multiLevelType w:val="hybridMultilevel"/>
    <w:tmpl w:val="283AA04C"/>
    <w:lvl w:ilvl="0" w:tplc="AE88245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382109C"/>
    <w:multiLevelType w:val="hybridMultilevel"/>
    <w:tmpl w:val="19DC816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71944A8"/>
    <w:multiLevelType w:val="hybridMultilevel"/>
    <w:tmpl w:val="40F684B4"/>
    <w:lvl w:ilvl="0" w:tplc="222899A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FD305BD"/>
    <w:multiLevelType w:val="hybridMultilevel"/>
    <w:tmpl w:val="BF70B220"/>
    <w:styleLink w:val="ImportedStyle12"/>
    <w:lvl w:ilvl="0" w:tplc="0394BC34">
      <w:start w:val="1"/>
      <w:numFmt w:val="bullet"/>
      <w:lvlText w:val="-"/>
      <w:lvlJc w:val="left"/>
      <w:pPr>
        <w:tabs>
          <w:tab w:val="num" w:pos="708"/>
        </w:tabs>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9F84F194">
      <w:start w:val="1"/>
      <w:numFmt w:val="bullet"/>
      <w:lvlText w:val="o"/>
      <w:lvlJc w:val="left"/>
      <w:pPr>
        <w:tabs>
          <w:tab w:val="num" w:pos="1416"/>
        </w:tabs>
        <w:ind w:left="1428" w:hanging="34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5E0095B4">
      <w:start w:val="1"/>
      <w:numFmt w:val="bullet"/>
      <w:lvlText w:val="▪"/>
      <w:lvlJc w:val="left"/>
      <w:pPr>
        <w:tabs>
          <w:tab w:val="num" w:pos="2124"/>
        </w:tabs>
        <w:ind w:left="2136" w:hanging="33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B16ABF4A">
      <w:start w:val="1"/>
      <w:numFmt w:val="bullet"/>
      <w:lvlText w:val="•"/>
      <w:lvlJc w:val="left"/>
      <w:pPr>
        <w:tabs>
          <w:tab w:val="num" w:pos="2832"/>
        </w:tabs>
        <w:ind w:left="2844" w:hanging="324"/>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FE6C1696">
      <w:start w:val="1"/>
      <w:numFmt w:val="bullet"/>
      <w:lvlText w:val="o"/>
      <w:lvlJc w:val="left"/>
      <w:pPr>
        <w:tabs>
          <w:tab w:val="num" w:pos="3540"/>
        </w:tabs>
        <w:ind w:left="3552" w:hanging="312"/>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19E561E">
      <w:start w:val="1"/>
      <w:numFmt w:val="bullet"/>
      <w:lvlText w:val="▪"/>
      <w:lvlJc w:val="left"/>
      <w:pPr>
        <w:tabs>
          <w:tab w:val="num" w:pos="4248"/>
        </w:tabs>
        <w:ind w:left="4260" w:hanging="30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17629458">
      <w:start w:val="1"/>
      <w:numFmt w:val="bullet"/>
      <w:lvlText w:val="•"/>
      <w:lvlJc w:val="left"/>
      <w:pPr>
        <w:tabs>
          <w:tab w:val="num" w:pos="4956"/>
        </w:tabs>
        <w:ind w:left="4968" w:hanging="28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7BD8B32E">
      <w:start w:val="1"/>
      <w:numFmt w:val="bullet"/>
      <w:lvlText w:val="o"/>
      <w:lvlJc w:val="left"/>
      <w:pPr>
        <w:tabs>
          <w:tab w:val="num" w:pos="5664"/>
        </w:tabs>
        <w:ind w:left="5676" w:hanging="27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7BB42346">
      <w:start w:val="1"/>
      <w:numFmt w:val="bullet"/>
      <w:lvlText w:val="▪"/>
      <w:lvlJc w:val="left"/>
      <w:pPr>
        <w:tabs>
          <w:tab w:val="num" w:pos="6372"/>
        </w:tabs>
        <w:ind w:left="6384" w:hanging="264"/>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num w:numId="1">
    <w:abstractNumId w:val="12"/>
  </w:num>
  <w:num w:numId="2">
    <w:abstractNumId w:val="0"/>
  </w:num>
  <w:num w:numId="3">
    <w:abstractNumId w:val="18"/>
  </w:num>
  <w:num w:numId="4">
    <w:abstractNumId w:val="14"/>
  </w:num>
  <w:num w:numId="5">
    <w:abstractNumId w:val="8"/>
  </w:num>
  <w:num w:numId="6">
    <w:abstractNumId w:val="10"/>
  </w:num>
  <w:num w:numId="7">
    <w:abstractNumId w:val="2"/>
  </w:num>
  <w:num w:numId="8">
    <w:abstractNumId w:val="6"/>
  </w:num>
  <w:num w:numId="9">
    <w:abstractNumId w:val="13"/>
  </w:num>
  <w:num w:numId="10">
    <w:abstractNumId w:val="15"/>
  </w:num>
  <w:num w:numId="11">
    <w:abstractNumId w:val="11"/>
  </w:num>
  <w:num w:numId="12">
    <w:abstractNumId w:val="7"/>
  </w:num>
  <w:num w:numId="13">
    <w:abstractNumId w:val="1"/>
  </w:num>
  <w:num w:numId="14">
    <w:abstractNumId w:val="9"/>
  </w:num>
  <w:num w:numId="15">
    <w:abstractNumId w:val="4"/>
  </w:num>
  <w:num w:numId="16">
    <w:abstractNumId w:val="5"/>
  </w:num>
  <w:num w:numId="17">
    <w:abstractNumId w:val="3"/>
  </w:num>
  <w:num w:numId="18">
    <w:abstractNumId w:val="16"/>
  </w:num>
  <w:num w:numId="1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GrammaticalErrors/>
  <w:proofState w:spelling="clean" w:grammar="clean"/>
  <w:trackRevisions/>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373"/>
    <w:rsid w:val="00001893"/>
    <w:rsid w:val="00001C5E"/>
    <w:rsid w:val="00001F91"/>
    <w:rsid w:val="0000338F"/>
    <w:rsid w:val="00005B6C"/>
    <w:rsid w:val="00005C20"/>
    <w:rsid w:val="00005DD1"/>
    <w:rsid w:val="0000656C"/>
    <w:rsid w:val="00007300"/>
    <w:rsid w:val="000076A3"/>
    <w:rsid w:val="000137ED"/>
    <w:rsid w:val="000161E8"/>
    <w:rsid w:val="000163D4"/>
    <w:rsid w:val="00016CA2"/>
    <w:rsid w:val="000221A0"/>
    <w:rsid w:val="00022CDD"/>
    <w:rsid w:val="00024E08"/>
    <w:rsid w:val="000278F5"/>
    <w:rsid w:val="00030843"/>
    <w:rsid w:val="000311B3"/>
    <w:rsid w:val="00031CED"/>
    <w:rsid w:val="0003208B"/>
    <w:rsid w:val="0003509D"/>
    <w:rsid w:val="00035E0E"/>
    <w:rsid w:val="000376D8"/>
    <w:rsid w:val="000409DE"/>
    <w:rsid w:val="00040C05"/>
    <w:rsid w:val="0004261F"/>
    <w:rsid w:val="0004369B"/>
    <w:rsid w:val="000449CD"/>
    <w:rsid w:val="00045ACB"/>
    <w:rsid w:val="0004796D"/>
    <w:rsid w:val="00052727"/>
    <w:rsid w:val="00057105"/>
    <w:rsid w:val="000649FF"/>
    <w:rsid w:val="00065BBF"/>
    <w:rsid w:val="00066649"/>
    <w:rsid w:val="0006791B"/>
    <w:rsid w:val="000709E1"/>
    <w:rsid w:val="00071E28"/>
    <w:rsid w:val="00073EDD"/>
    <w:rsid w:val="00082285"/>
    <w:rsid w:val="000824F2"/>
    <w:rsid w:val="00082593"/>
    <w:rsid w:val="000841B9"/>
    <w:rsid w:val="00085317"/>
    <w:rsid w:val="000908D5"/>
    <w:rsid w:val="00090BDB"/>
    <w:rsid w:val="00094670"/>
    <w:rsid w:val="00097A52"/>
    <w:rsid w:val="00097C5B"/>
    <w:rsid w:val="000A0FDF"/>
    <w:rsid w:val="000A6030"/>
    <w:rsid w:val="000A6822"/>
    <w:rsid w:val="000B136D"/>
    <w:rsid w:val="000B13B7"/>
    <w:rsid w:val="000B200D"/>
    <w:rsid w:val="000B2038"/>
    <w:rsid w:val="000B2310"/>
    <w:rsid w:val="000B2A92"/>
    <w:rsid w:val="000B3813"/>
    <w:rsid w:val="000B41EE"/>
    <w:rsid w:val="000C0A93"/>
    <w:rsid w:val="000C0AEE"/>
    <w:rsid w:val="000C17A9"/>
    <w:rsid w:val="000C1B9A"/>
    <w:rsid w:val="000C6706"/>
    <w:rsid w:val="000D2271"/>
    <w:rsid w:val="000D4D64"/>
    <w:rsid w:val="000D55A5"/>
    <w:rsid w:val="000D6609"/>
    <w:rsid w:val="000D6AFD"/>
    <w:rsid w:val="000D6B7C"/>
    <w:rsid w:val="000E30FE"/>
    <w:rsid w:val="000E6337"/>
    <w:rsid w:val="000F04AA"/>
    <w:rsid w:val="000F4FC8"/>
    <w:rsid w:val="000F7298"/>
    <w:rsid w:val="00100A9F"/>
    <w:rsid w:val="00100CCB"/>
    <w:rsid w:val="00101F2B"/>
    <w:rsid w:val="00103A8B"/>
    <w:rsid w:val="00105661"/>
    <w:rsid w:val="00112C8E"/>
    <w:rsid w:val="00113296"/>
    <w:rsid w:val="00113B8E"/>
    <w:rsid w:val="001149EB"/>
    <w:rsid w:val="00115B39"/>
    <w:rsid w:val="001170E0"/>
    <w:rsid w:val="00117288"/>
    <w:rsid w:val="00120E3F"/>
    <w:rsid w:val="00123935"/>
    <w:rsid w:val="00124D64"/>
    <w:rsid w:val="0013382F"/>
    <w:rsid w:val="00133C0F"/>
    <w:rsid w:val="00135D14"/>
    <w:rsid w:val="001364C5"/>
    <w:rsid w:val="001372CB"/>
    <w:rsid w:val="00137E14"/>
    <w:rsid w:val="00141EDF"/>
    <w:rsid w:val="00143434"/>
    <w:rsid w:val="0014634E"/>
    <w:rsid w:val="001505EF"/>
    <w:rsid w:val="00150F7B"/>
    <w:rsid w:val="00150FF1"/>
    <w:rsid w:val="00151894"/>
    <w:rsid w:val="00155DBA"/>
    <w:rsid w:val="00157273"/>
    <w:rsid w:val="0015743D"/>
    <w:rsid w:val="00157DAF"/>
    <w:rsid w:val="00160C34"/>
    <w:rsid w:val="00160D23"/>
    <w:rsid w:val="00162E3B"/>
    <w:rsid w:val="00163690"/>
    <w:rsid w:val="00165FBA"/>
    <w:rsid w:val="001662A3"/>
    <w:rsid w:val="001663BE"/>
    <w:rsid w:val="0016793B"/>
    <w:rsid w:val="00167F88"/>
    <w:rsid w:val="001733BC"/>
    <w:rsid w:val="00175A7F"/>
    <w:rsid w:val="001760E7"/>
    <w:rsid w:val="0017775A"/>
    <w:rsid w:val="00177C72"/>
    <w:rsid w:val="00177E9C"/>
    <w:rsid w:val="00180A6C"/>
    <w:rsid w:val="00181592"/>
    <w:rsid w:val="00183A70"/>
    <w:rsid w:val="00183E6D"/>
    <w:rsid w:val="00191094"/>
    <w:rsid w:val="00192FA3"/>
    <w:rsid w:val="0019360C"/>
    <w:rsid w:val="00194C13"/>
    <w:rsid w:val="00195446"/>
    <w:rsid w:val="00195E4A"/>
    <w:rsid w:val="00196CB4"/>
    <w:rsid w:val="0019706C"/>
    <w:rsid w:val="001A0CF8"/>
    <w:rsid w:val="001A165E"/>
    <w:rsid w:val="001A1D67"/>
    <w:rsid w:val="001A572C"/>
    <w:rsid w:val="001A6450"/>
    <w:rsid w:val="001A6A88"/>
    <w:rsid w:val="001A7904"/>
    <w:rsid w:val="001B06D2"/>
    <w:rsid w:val="001B0C2B"/>
    <w:rsid w:val="001B3DE6"/>
    <w:rsid w:val="001B5D0A"/>
    <w:rsid w:val="001B5D5D"/>
    <w:rsid w:val="001B651D"/>
    <w:rsid w:val="001B6FE9"/>
    <w:rsid w:val="001C043F"/>
    <w:rsid w:val="001C20FF"/>
    <w:rsid w:val="001C25C6"/>
    <w:rsid w:val="001C2E92"/>
    <w:rsid w:val="001C56FE"/>
    <w:rsid w:val="001C7093"/>
    <w:rsid w:val="001C718E"/>
    <w:rsid w:val="001D0465"/>
    <w:rsid w:val="001D1D12"/>
    <w:rsid w:val="001D27E3"/>
    <w:rsid w:val="001D2C17"/>
    <w:rsid w:val="001D2DBE"/>
    <w:rsid w:val="001D3350"/>
    <w:rsid w:val="001D4073"/>
    <w:rsid w:val="001D451A"/>
    <w:rsid w:val="001D6034"/>
    <w:rsid w:val="001D7438"/>
    <w:rsid w:val="001E1F78"/>
    <w:rsid w:val="001E2984"/>
    <w:rsid w:val="001E349F"/>
    <w:rsid w:val="001E48B1"/>
    <w:rsid w:val="001F13C9"/>
    <w:rsid w:val="001F20B2"/>
    <w:rsid w:val="001F2917"/>
    <w:rsid w:val="001F2CF3"/>
    <w:rsid w:val="001F39F2"/>
    <w:rsid w:val="001F6723"/>
    <w:rsid w:val="00200205"/>
    <w:rsid w:val="00201FDC"/>
    <w:rsid w:val="002024F1"/>
    <w:rsid w:val="00206AF0"/>
    <w:rsid w:val="00206E54"/>
    <w:rsid w:val="002107DA"/>
    <w:rsid w:val="00212661"/>
    <w:rsid w:val="00214ED6"/>
    <w:rsid w:val="00215B85"/>
    <w:rsid w:val="00216012"/>
    <w:rsid w:val="00217BB6"/>
    <w:rsid w:val="002234EF"/>
    <w:rsid w:val="00225FD3"/>
    <w:rsid w:val="00226B00"/>
    <w:rsid w:val="00230656"/>
    <w:rsid w:val="00231468"/>
    <w:rsid w:val="00232A81"/>
    <w:rsid w:val="00234AD9"/>
    <w:rsid w:val="0023594E"/>
    <w:rsid w:val="00235A44"/>
    <w:rsid w:val="00241A70"/>
    <w:rsid w:val="00243067"/>
    <w:rsid w:val="00245BB5"/>
    <w:rsid w:val="00246585"/>
    <w:rsid w:val="002470D0"/>
    <w:rsid w:val="002475AD"/>
    <w:rsid w:val="0025050D"/>
    <w:rsid w:val="002513CC"/>
    <w:rsid w:val="002559AF"/>
    <w:rsid w:val="00255D24"/>
    <w:rsid w:val="00261BFC"/>
    <w:rsid w:val="00264427"/>
    <w:rsid w:val="002653BC"/>
    <w:rsid w:val="0026641D"/>
    <w:rsid w:val="002700FD"/>
    <w:rsid w:val="00270818"/>
    <w:rsid w:val="0027530A"/>
    <w:rsid w:val="002759E6"/>
    <w:rsid w:val="00277BE6"/>
    <w:rsid w:val="002814BB"/>
    <w:rsid w:val="002826E0"/>
    <w:rsid w:val="00283F52"/>
    <w:rsid w:val="00287A80"/>
    <w:rsid w:val="002901E0"/>
    <w:rsid w:val="00294176"/>
    <w:rsid w:val="002941E0"/>
    <w:rsid w:val="00294573"/>
    <w:rsid w:val="002952C9"/>
    <w:rsid w:val="00297C1C"/>
    <w:rsid w:val="002A0ABA"/>
    <w:rsid w:val="002A142D"/>
    <w:rsid w:val="002A2319"/>
    <w:rsid w:val="002A28E7"/>
    <w:rsid w:val="002A4D8E"/>
    <w:rsid w:val="002A541E"/>
    <w:rsid w:val="002A6614"/>
    <w:rsid w:val="002A71F2"/>
    <w:rsid w:val="002A734D"/>
    <w:rsid w:val="002B0732"/>
    <w:rsid w:val="002B20CB"/>
    <w:rsid w:val="002B6B2B"/>
    <w:rsid w:val="002B7C0E"/>
    <w:rsid w:val="002C024E"/>
    <w:rsid w:val="002C0649"/>
    <w:rsid w:val="002C11B2"/>
    <w:rsid w:val="002C40DE"/>
    <w:rsid w:val="002C613E"/>
    <w:rsid w:val="002D30F3"/>
    <w:rsid w:val="002D3248"/>
    <w:rsid w:val="002D4D47"/>
    <w:rsid w:val="002D5427"/>
    <w:rsid w:val="002D6D21"/>
    <w:rsid w:val="002D79E9"/>
    <w:rsid w:val="002E0F75"/>
    <w:rsid w:val="002E3ABB"/>
    <w:rsid w:val="002E4358"/>
    <w:rsid w:val="002E656B"/>
    <w:rsid w:val="002E6E2D"/>
    <w:rsid w:val="002F0393"/>
    <w:rsid w:val="002F3ED6"/>
    <w:rsid w:val="00300BC8"/>
    <w:rsid w:val="00303083"/>
    <w:rsid w:val="00303C0B"/>
    <w:rsid w:val="00304C2B"/>
    <w:rsid w:val="00305DD5"/>
    <w:rsid w:val="00310887"/>
    <w:rsid w:val="00310E1F"/>
    <w:rsid w:val="003111ED"/>
    <w:rsid w:val="00312025"/>
    <w:rsid w:val="00313CC3"/>
    <w:rsid w:val="00315F1C"/>
    <w:rsid w:val="00321D0A"/>
    <w:rsid w:val="00326902"/>
    <w:rsid w:val="00330402"/>
    <w:rsid w:val="00332030"/>
    <w:rsid w:val="00332BF4"/>
    <w:rsid w:val="00336D52"/>
    <w:rsid w:val="00340481"/>
    <w:rsid w:val="00341327"/>
    <w:rsid w:val="00342085"/>
    <w:rsid w:val="0034211C"/>
    <w:rsid w:val="003433A0"/>
    <w:rsid w:val="00344CF6"/>
    <w:rsid w:val="00344DD7"/>
    <w:rsid w:val="00352525"/>
    <w:rsid w:val="003544C7"/>
    <w:rsid w:val="00355898"/>
    <w:rsid w:val="003560B4"/>
    <w:rsid w:val="003567C4"/>
    <w:rsid w:val="00363B1F"/>
    <w:rsid w:val="00364159"/>
    <w:rsid w:val="003650F9"/>
    <w:rsid w:val="00365696"/>
    <w:rsid w:val="003673E3"/>
    <w:rsid w:val="003714BA"/>
    <w:rsid w:val="0037374D"/>
    <w:rsid w:val="003805DB"/>
    <w:rsid w:val="00381A02"/>
    <w:rsid w:val="00382A5C"/>
    <w:rsid w:val="00382AA2"/>
    <w:rsid w:val="00384D54"/>
    <w:rsid w:val="00385852"/>
    <w:rsid w:val="003859AA"/>
    <w:rsid w:val="00386086"/>
    <w:rsid w:val="00386B4A"/>
    <w:rsid w:val="00387DC7"/>
    <w:rsid w:val="0039034A"/>
    <w:rsid w:val="00391990"/>
    <w:rsid w:val="00392C79"/>
    <w:rsid w:val="00392C92"/>
    <w:rsid w:val="0039380C"/>
    <w:rsid w:val="003962D0"/>
    <w:rsid w:val="00396524"/>
    <w:rsid w:val="00396803"/>
    <w:rsid w:val="00397258"/>
    <w:rsid w:val="003A0006"/>
    <w:rsid w:val="003A3426"/>
    <w:rsid w:val="003A3963"/>
    <w:rsid w:val="003A5299"/>
    <w:rsid w:val="003A56C2"/>
    <w:rsid w:val="003A5B53"/>
    <w:rsid w:val="003A5D50"/>
    <w:rsid w:val="003B61B9"/>
    <w:rsid w:val="003B691E"/>
    <w:rsid w:val="003B6A14"/>
    <w:rsid w:val="003B7A04"/>
    <w:rsid w:val="003C0897"/>
    <w:rsid w:val="003C1C22"/>
    <w:rsid w:val="003C2C0B"/>
    <w:rsid w:val="003C40A0"/>
    <w:rsid w:val="003C40B1"/>
    <w:rsid w:val="003C5A3E"/>
    <w:rsid w:val="003C7C26"/>
    <w:rsid w:val="003D302F"/>
    <w:rsid w:val="003D37C6"/>
    <w:rsid w:val="003D3E18"/>
    <w:rsid w:val="003D5DEA"/>
    <w:rsid w:val="003D7F1E"/>
    <w:rsid w:val="003E0233"/>
    <w:rsid w:val="003E14E6"/>
    <w:rsid w:val="003E2100"/>
    <w:rsid w:val="003E3BAA"/>
    <w:rsid w:val="003E47FE"/>
    <w:rsid w:val="003E6FE2"/>
    <w:rsid w:val="003E7352"/>
    <w:rsid w:val="003E7EFD"/>
    <w:rsid w:val="003F0FEF"/>
    <w:rsid w:val="003F1F47"/>
    <w:rsid w:val="003F2183"/>
    <w:rsid w:val="003F3155"/>
    <w:rsid w:val="003F3BB9"/>
    <w:rsid w:val="003F49B6"/>
    <w:rsid w:val="003F4C93"/>
    <w:rsid w:val="003F7102"/>
    <w:rsid w:val="003F7D47"/>
    <w:rsid w:val="004000B5"/>
    <w:rsid w:val="004030DD"/>
    <w:rsid w:val="00403821"/>
    <w:rsid w:val="0040570E"/>
    <w:rsid w:val="00406107"/>
    <w:rsid w:val="00407CEB"/>
    <w:rsid w:val="00411161"/>
    <w:rsid w:val="004124AD"/>
    <w:rsid w:val="00413BC6"/>
    <w:rsid w:val="0041461E"/>
    <w:rsid w:val="004159CB"/>
    <w:rsid w:val="00416509"/>
    <w:rsid w:val="00416808"/>
    <w:rsid w:val="0041783C"/>
    <w:rsid w:val="00417920"/>
    <w:rsid w:val="004202A6"/>
    <w:rsid w:val="004216EF"/>
    <w:rsid w:val="00423D34"/>
    <w:rsid w:val="004252F0"/>
    <w:rsid w:val="004268B8"/>
    <w:rsid w:val="00426F63"/>
    <w:rsid w:val="00427E80"/>
    <w:rsid w:val="00431BFE"/>
    <w:rsid w:val="00435473"/>
    <w:rsid w:val="0043600D"/>
    <w:rsid w:val="00442E37"/>
    <w:rsid w:val="00442EF7"/>
    <w:rsid w:val="00444C4B"/>
    <w:rsid w:val="004469F8"/>
    <w:rsid w:val="00447159"/>
    <w:rsid w:val="004528F2"/>
    <w:rsid w:val="0045476D"/>
    <w:rsid w:val="0045544A"/>
    <w:rsid w:val="00455AFE"/>
    <w:rsid w:val="0045644E"/>
    <w:rsid w:val="00456491"/>
    <w:rsid w:val="00457183"/>
    <w:rsid w:val="004574BD"/>
    <w:rsid w:val="00460049"/>
    <w:rsid w:val="00462488"/>
    <w:rsid w:val="0046410B"/>
    <w:rsid w:val="004730FB"/>
    <w:rsid w:val="004739E6"/>
    <w:rsid w:val="00473B4C"/>
    <w:rsid w:val="00474016"/>
    <w:rsid w:val="00474DDF"/>
    <w:rsid w:val="00475383"/>
    <w:rsid w:val="0047576F"/>
    <w:rsid w:val="0047595A"/>
    <w:rsid w:val="0047720F"/>
    <w:rsid w:val="00477E7E"/>
    <w:rsid w:val="00481F8C"/>
    <w:rsid w:val="00483C29"/>
    <w:rsid w:val="0048505E"/>
    <w:rsid w:val="00485F69"/>
    <w:rsid w:val="0048629D"/>
    <w:rsid w:val="00486FCD"/>
    <w:rsid w:val="00487A6C"/>
    <w:rsid w:val="00490F7F"/>
    <w:rsid w:val="004910B9"/>
    <w:rsid w:val="00491252"/>
    <w:rsid w:val="00494269"/>
    <w:rsid w:val="00494411"/>
    <w:rsid w:val="00497179"/>
    <w:rsid w:val="004A0091"/>
    <w:rsid w:val="004A059B"/>
    <w:rsid w:val="004A1F91"/>
    <w:rsid w:val="004A4AF9"/>
    <w:rsid w:val="004A5152"/>
    <w:rsid w:val="004A538C"/>
    <w:rsid w:val="004A572A"/>
    <w:rsid w:val="004A59C6"/>
    <w:rsid w:val="004A5C63"/>
    <w:rsid w:val="004B088B"/>
    <w:rsid w:val="004B1079"/>
    <w:rsid w:val="004B138A"/>
    <w:rsid w:val="004B17C1"/>
    <w:rsid w:val="004B32CA"/>
    <w:rsid w:val="004B4958"/>
    <w:rsid w:val="004B6B55"/>
    <w:rsid w:val="004C07D0"/>
    <w:rsid w:val="004C41B0"/>
    <w:rsid w:val="004C6ED7"/>
    <w:rsid w:val="004C7A29"/>
    <w:rsid w:val="004D0B55"/>
    <w:rsid w:val="004D1CAA"/>
    <w:rsid w:val="004D3251"/>
    <w:rsid w:val="004D64B6"/>
    <w:rsid w:val="004E0B10"/>
    <w:rsid w:val="004E1967"/>
    <w:rsid w:val="004E1F6F"/>
    <w:rsid w:val="004E1F9E"/>
    <w:rsid w:val="004E64D8"/>
    <w:rsid w:val="004F0428"/>
    <w:rsid w:val="004F0E36"/>
    <w:rsid w:val="004F1E1F"/>
    <w:rsid w:val="004F26B1"/>
    <w:rsid w:val="004F2EB2"/>
    <w:rsid w:val="004F348A"/>
    <w:rsid w:val="004F3792"/>
    <w:rsid w:val="004F3897"/>
    <w:rsid w:val="004F50F3"/>
    <w:rsid w:val="004F52F0"/>
    <w:rsid w:val="004F5AC7"/>
    <w:rsid w:val="004F648F"/>
    <w:rsid w:val="00500E0C"/>
    <w:rsid w:val="005041ED"/>
    <w:rsid w:val="0050732D"/>
    <w:rsid w:val="0050760B"/>
    <w:rsid w:val="00507832"/>
    <w:rsid w:val="005113DF"/>
    <w:rsid w:val="00511719"/>
    <w:rsid w:val="00511B27"/>
    <w:rsid w:val="00512377"/>
    <w:rsid w:val="0052036D"/>
    <w:rsid w:val="00520931"/>
    <w:rsid w:val="0052365D"/>
    <w:rsid w:val="005246A4"/>
    <w:rsid w:val="00525FA8"/>
    <w:rsid w:val="005270C3"/>
    <w:rsid w:val="005274E4"/>
    <w:rsid w:val="005276D3"/>
    <w:rsid w:val="00530B08"/>
    <w:rsid w:val="00530B77"/>
    <w:rsid w:val="00530FE6"/>
    <w:rsid w:val="0053410C"/>
    <w:rsid w:val="0053781B"/>
    <w:rsid w:val="005412D6"/>
    <w:rsid w:val="00542300"/>
    <w:rsid w:val="005428B1"/>
    <w:rsid w:val="00542964"/>
    <w:rsid w:val="00542A76"/>
    <w:rsid w:val="00546459"/>
    <w:rsid w:val="00550418"/>
    <w:rsid w:val="005507B2"/>
    <w:rsid w:val="00550D02"/>
    <w:rsid w:val="005526A1"/>
    <w:rsid w:val="0055278F"/>
    <w:rsid w:val="00556AE3"/>
    <w:rsid w:val="00556D6E"/>
    <w:rsid w:val="0056138B"/>
    <w:rsid w:val="005615EC"/>
    <w:rsid w:val="00563A28"/>
    <w:rsid w:val="0056678E"/>
    <w:rsid w:val="005669C4"/>
    <w:rsid w:val="00566B0F"/>
    <w:rsid w:val="00566BF9"/>
    <w:rsid w:val="00566C65"/>
    <w:rsid w:val="0056728E"/>
    <w:rsid w:val="0057404D"/>
    <w:rsid w:val="00575D96"/>
    <w:rsid w:val="005768D1"/>
    <w:rsid w:val="00577FE3"/>
    <w:rsid w:val="0058027A"/>
    <w:rsid w:val="0058351B"/>
    <w:rsid w:val="0058369C"/>
    <w:rsid w:val="00591A49"/>
    <w:rsid w:val="00591BB6"/>
    <w:rsid w:val="00591CC9"/>
    <w:rsid w:val="005954BA"/>
    <w:rsid w:val="00596FE9"/>
    <w:rsid w:val="005A0FFC"/>
    <w:rsid w:val="005A2E6C"/>
    <w:rsid w:val="005A397C"/>
    <w:rsid w:val="005A3BB1"/>
    <w:rsid w:val="005A43C4"/>
    <w:rsid w:val="005A4ED6"/>
    <w:rsid w:val="005A4F97"/>
    <w:rsid w:val="005A6521"/>
    <w:rsid w:val="005B1582"/>
    <w:rsid w:val="005B2064"/>
    <w:rsid w:val="005B32DF"/>
    <w:rsid w:val="005B3F6E"/>
    <w:rsid w:val="005B53D9"/>
    <w:rsid w:val="005B5DBB"/>
    <w:rsid w:val="005B61AF"/>
    <w:rsid w:val="005B7DC6"/>
    <w:rsid w:val="005C202F"/>
    <w:rsid w:val="005C2D25"/>
    <w:rsid w:val="005C3D45"/>
    <w:rsid w:val="005C4AC9"/>
    <w:rsid w:val="005C6CD9"/>
    <w:rsid w:val="005D10FC"/>
    <w:rsid w:val="005D1F57"/>
    <w:rsid w:val="005D388E"/>
    <w:rsid w:val="005D6680"/>
    <w:rsid w:val="005D7F78"/>
    <w:rsid w:val="005E1392"/>
    <w:rsid w:val="005E20BC"/>
    <w:rsid w:val="005E3043"/>
    <w:rsid w:val="005E3767"/>
    <w:rsid w:val="005E3B3B"/>
    <w:rsid w:val="005E53AA"/>
    <w:rsid w:val="005F2119"/>
    <w:rsid w:val="005F27B7"/>
    <w:rsid w:val="005F3AB3"/>
    <w:rsid w:val="005F4C9F"/>
    <w:rsid w:val="005F755D"/>
    <w:rsid w:val="00600126"/>
    <w:rsid w:val="0060501C"/>
    <w:rsid w:val="006059FA"/>
    <w:rsid w:val="0060675F"/>
    <w:rsid w:val="0061061B"/>
    <w:rsid w:val="00612056"/>
    <w:rsid w:val="00613E54"/>
    <w:rsid w:val="00615F86"/>
    <w:rsid w:val="00617D45"/>
    <w:rsid w:val="00620379"/>
    <w:rsid w:val="00621114"/>
    <w:rsid w:val="00623A4D"/>
    <w:rsid w:val="00625134"/>
    <w:rsid w:val="0062760C"/>
    <w:rsid w:val="0062768C"/>
    <w:rsid w:val="00630213"/>
    <w:rsid w:val="00630373"/>
    <w:rsid w:val="006307EF"/>
    <w:rsid w:val="0063189C"/>
    <w:rsid w:val="0063317B"/>
    <w:rsid w:val="006334BC"/>
    <w:rsid w:val="00634259"/>
    <w:rsid w:val="006375AA"/>
    <w:rsid w:val="0064043F"/>
    <w:rsid w:val="00641BB6"/>
    <w:rsid w:val="00642347"/>
    <w:rsid w:val="00642D70"/>
    <w:rsid w:val="00643973"/>
    <w:rsid w:val="00645213"/>
    <w:rsid w:val="00645C42"/>
    <w:rsid w:val="00650BA8"/>
    <w:rsid w:val="006516EA"/>
    <w:rsid w:val="00652B31"/>
    <w:rsid w:val="006535CA"/>
    <w:rsid w:val="00653F6D"/>
    <w:rsid w:val="00655983"/>
    <w:rsid w:val="00655B41"/>
    <w:rsid w:val="0065625C"/>
    <w:rsid w:val="00662CF5"/>
    <w:rsid w:val="00663FC6"/>
    <w:rsid w:val="006650EB"/>
    <w:rsid w:val="006653CB"/>
    <w:rsid w:val="00671867"/>
    <w:rsid w:val="00671D08"/>
    <w:rsid w:val="00672C80"/>
    <w:rsid w:val="006750C6"/>
    <w:rsid w:val="00676752"/>
    <w:rsid w:val="006817A5"/>
    <w:rsid w:val="006819B0"/>
    <w:rsid w:val="006823F5"/>
    <w:rsid w:val="00682EF7"/>
    <w:rsid w:val="0068499B"/>
    <w:rsid w:val="00685000"/>
    <w:rsid w:val="00691226"/>
    <w:rsid w:val="006935A0"/>
    <w:rsid w:val="00694423"/>
    <w:rsid w:val="00694D03"/>
    <w:rsid w:val="006971B1"/>
    <w:rsid w:val="006A07F3"/>
    <w:rsid w:val="006A1738"/>
    <w:rsid w:val="006A1DD0"/>
    <w:rsid w:val="006A3A4E"/>
    <w:rsid w:val="006A59DB"/>
    <w:rsid w:val="006A695B"/>
    <w:rsid w:val="006A6B7F"/>
    <w:rsid w:val="006B1172"/>
    <w:rsid w:val="006B291F"/>
    <w:rsid w:val="006B3900"/>
    <w:rsid w:val="006B58B1"/>
    <w:rsid w:val="006B618F"/>
    <w:rsid w:val="006B6E65"/>
    <w:rsid w:val="006C003B"/>
    <w:rsid w:val="006C0E8B"/>
    <w:rsid w:val="006C2382"/>
    <w:rsid w:val="006C3EED"/>
    <w:rsid w:val="006C4344"/>
    <w:rsid w:val="006C57DF"/>
    <w:rsid w:val="006C5F09"/>
    <w:rsid w:val="006C6CFF"/>
    <w:rsid w:val="006D0673"/>
    <w:rsid w:val="006D1B63"/>
    <w:rsid w:val="006D518F"/>
    <w:rsid w:val="006D5375"/>
    <w:rsid w:val="006D5B04"/>
    <w:rsid w:val="006E00A2"/>
    <w:rsid w:val="006E1E3F"/>
    <w:rsid w:val="006E45D6"/>
    <w:rsid w:val="006E48AE"/>
    <w:rsid w:val="006E4E2A"/>
    <w:rsid w:val="006E66CE"/>
    <w:rsid w:val="006E6DFA"/>
    <w:rsid w:val="006E7C86"/>
    <w:rsid w:val="006F062E"/>
    <w:rsid w:val="006F46FA"/>
    <w:rsid w:val="006F5209"/>
    <w:rsid w:val="0070206F"/>
    <w:rsid w:val="007023C8"/>
    <w:rsid w:val="007024C8"/>
    <w:rsid w:val="00703412"/>
    <w:rsid w:val="00705F25"/>
    <w:rsid w:val="00706458"/>
    <w:rsid w:val="007072CC"/>
    <w:rsid w:val="007079A7"/>
    <w:rsid w:val="00714928"/>
    <w:rsid w:val="007161A9"/>
    <w:rsid w:val="007163DF"/>
    <w:rsid w:val="007165CD"/>
    <w:rsid w:val="00717C4E"/>
    <w:rsid w:val="00720524"/>
    <w:rsid w:val="007219B4"/>
    <w:rsid w:val="00721CA3"/>
    <w:rsid w:val="00721D36"/>
    <w:rsid w:val="00725F6B"/>
    <w:rsid w:val="0072680C"/>
    <w:rsid w:val="00727192"/>
    <w:rsid w:val="00732B00"/>
    <w:rsid w:val="00733464"/>
    <w:rsid w:val="00733BEA"/>
    <w:rsid w:val="00733F70"/>
    <w:rsid w:val="00736171"/>
    <w:rsid w:val="007367AE"/>
    <w:rsid w:val="00741867"/>
    <w:rsid w:val="007425C3"/>
    <w:rsid w:val="00743375"/>
    <w:rsid w:val="007445B8"/>
    <w:rsid w:val="00744E3E"/>
    <w:rsid w:val="00745083"/>
    <w:rsid w:val="00746933"/>
    <w:rsid w:val="00747668"/>
    <w:rsid w:val="0075241E"/>
    <w:rsid w:val="00752DE7"/>
    <w:rsid w:val="00752DEC"/>
    <w:rsid w:val="0075334C"/>
    <w:rsid w:val="00753DD2"/>
    <w:rsid w:val="00756DC0"/>
    <w:rsid w:val="0076086B"/>
    <w:rsid w:val="00761052"/>
    <w:rsid w:val="00762BFA"/>
    <w:rsid w:val="007656C6"/>
    <w:rsid w:val="00765ABD"/>
    <w:rsid w:val="007661CC"/>
    <w:rsid w:val="00766BEF"/>
    <w:rsid w:val="00770443"/>
    <w:rsid w:val="00772838"/>
    <w:rsid w:val="00772BD8"/>
    <w:rsid w:val="007731ED"/>
    <w:rsid w:val="00773E92"/>
    <w:rsid w:val="00774DD2"/>
    <w:rsid w:val="007777F9"/>
    <w:rsid w:val="00780DBB"/>
    <w:rsid w:val="00781099"/>
    <w:rsid w:val="00781B6F"/>
    <w:rsid w:val="007821FB"/>
    <w:rsid w:val="0078244A"/>
    <w:rsid w:val="007870F6"/>
    <w:rsid w:val="00791738"/>
    <w:rsid w:val="0079344E"/>
    <w:rsid w:val="00794D01"/>
    <w:rsid w:val="0079546C"/>
    <w:rsid w:val="00797035"/>
    <w:rsid w:val="007978F4"/>
    <w:rsid w:val="00797CC1"/>
    <w:rsid w:val="007A0FC0"/>
    <w:rsid w:val="007A1B6C"/>
    <w:rsid w:val="007A24E6"/>
    <w:rsid w:val="007A33A3"/>
    <w:rsid w:val="007A58E3"/>
    <w:rsid w:val="007A5BF2"/>
    <w:rsid w:val="007A6E6C"/>
    <w:rsid w:val="007A7025"/>
    <w:rsid w:val="007A75C4"/>
    <w:rsid w:val="007B1C6A"/>
    <w:rsid w:val="007B26BA"/>
    <w:rsid w:val="007B2773"/>
    <w:rsid w:val="007B38A3"/>
    <w:rsid w:val="007B3F8A"/>
    <w:rsid w:val="007B4681"/>
    <w:rsid w:val="007B6146"/>
    <w:rsid w:val="007B653E"/>
    <w:rsid w:val="007B6F2A"/>
    <w:rsid w:val="007C430D"/>
    <w:rsid w:val="007C4C4E"/>
    <w:rsid w:val="007C561B"/>
    <w:rsid w:val="007C6280"/>
    <w:rsid w:val="007C6C1E"/>
    <w:rsid w:val="007D0475"/>
    <w:rsid w:val="007D288C"/>
    <w:rsid w:val="007D2B81"/>
    <w:rsid w:val="007D2E2C"/>
    <w:rsid w:val="007D515F"/>
    <w:rsid w:val="007D556A"/>
    <w:rsid w:val="007D64FB"/>
    <w:rsid w:val="007D73D8"/>
    <w:rsid w:val="007E1032"/>
    <w:rsid w:val="007E1133"/>
    <w:rsid w:val="007E22B0"/>
    <w:rsid w:val="007E40F2"/>
    <w:rsid w:val="007E606D"/>
    <w:rsid w:val="007E6BDA"/>
    <w:rsid w:val="007E6F1D"/>
    <w:rsid w:val="007E73C8"/>
    <w:rsid w:val="007F0CC7"/>
    <w:rsid w:val="007F13B1"/>
    <w:rsid w:val="007F1570"/>
    <w:rsid w:val="007F18BB"/>
    <w:rsid w:val="007F2EEF"/>
    <w:rsid w:val="007F37E8"/>
    <w:rsid w:val="007F4B2F"/>
    <w:rsid w:val="007F5BF5"/>
    <w:rsid w:val="007F5E51"/>
    <w:rsid w:val="0080027B"/>
    <w:rsid w:val="0080131E"/>
    <w:rsid w:val="00801CCA"/>
    <w:rsid w:val="00802CEC"/>
    <w:rsid w:val="008042C4"/>
    <w:rsid w:val="008042EE"/>
    <w:rsid w:val="008045B3"/>
    <w:rsid w:val="00804E40"/>
    <w:rsid w:val="00806CF9"/>
    <w:rsid w:val="00811CB1"/>
    <w:rsid w:val="0081516D"/>
    <w:rsid w:val="008157CA"/>
    <w:rsid w:val="00816545"/>
    <w:rsid w:val="00817121"/>
    <w:rsid w:val="008172EA"/>
    <w:rsid w:val="00820038"/>
    <w:rsid w:val="00820AAD"/>
    <w:rsid w:val="008213C1"/>
    <w:rsid w:val="0082368C"/>
    <w:rsid w:val="008239DC"/>
    <w:rsid w:val="00823ECA"/>
    <w:rsid w:val="008242AE"/>
    <w:rsid w:val="008250A0"/>
    <w:rsid w:val="0082678D"/>
    <w:rsid w:val="008269C2"/>
    <w:rsid w:val="00826EE4"/>
    <w:rsid w:val="00827E73"/>
    <w:rsid w:val="00831050"/>
    <w:rsid w:val="00834474"/>
    <w:rsid w:val="00834688"/>
    <w:rsid w:val="00834957"/>
    <w:rsid w:val="00835478"/>
    <w:rsid w:val="00835867"/>
    <w:rsid w:val="00836152"/>
    <w:rsid w:val="0083780F"/>
    <w:rsid w:val="00840D24"/>
    <w:rsid w:val="008410C9"/>
    <w:rsid w:val="00842936"/>
    <w:rsid w:val="00846EC6"/>
    <w:rsid w:val="00847EAE"/>
    <w:rsid w:val="00847F06"/>
    <w:rsid w:val="00851665"/>
    <w:rsid w:val="008522E2"/>
    <w:rsid w:val="00856CEC"/>
    <w:rsid w:val="00856E3F"/>
    <w:rsid w:val="0086000A"/>
    <w:rsid w:val="008602A6"/>
    <w:rsid w:val="00860647"/>
    <w:rsid w:val="00860A67"/>
    <w:rsid w:val="008617C6"/>
    <w:rsid w:val="00861870"/>
    <w:rsid w:val="00861E4C"/>
    <w:rsid w:val="00863D04"/>
    <w:rsid w:val="008651EF"/>
    <w:rsid w:val="008667CD"/>
    <w:rsid w:val="0086689E"/>
    <w:rsid w:val="00867C5B"/>
    <w:rsid w:val="0087375F"/>
    <w:rsid w:val="008742D8"/>
    <w:rsid w:val="008753A9"/>
    <w:rsid w:val="00875C5B"/>
    <w:rsid w:val="0087665D"/>
    <w:rsid w:val="0088171A"/>
    <w:rsid w:val="00882DA7"/>
    <w:rsid w:val="00885FD1"/>
    <w:rsid w:val="00886469"/>
    <w:rsid w:val="0088717E"/>
    <w:rsid w:val="00895052"/>
    <w:rsid w:val="008A158E"/>
    <w:rsid w:val="008A467E"/>
    <w:rsid w:val="008A7641"/>
    <w:rsid w:val="008B0D8A"/>
    <w:rsid w:val="008B129E"/>
    <w:rsid w:val="008B1D4D"/>
    <w:rsid w:val="008B2F2C"/>
    <w:rsid w:val="008B450C"/>
    <w:rsid w:val="008B5790"/>
    <w:rsid w:val="008C0B6F"/>
    <w:rsid w:val="008C12F3"/>
    <w:rsid w:val="008C22D9"/>
    <w:rsid w:val="008C2BAE"/>
    <w:rsid w:val="008C32F2"/>
    <w:rsid w:val="008C4596"/>
    <w:rsid w:val="008C4693"/>
    <w:rsid w:val="008C5337"/>
    <w:rsid w:val="008C551B"/>
    <w:rsid w:val="008C5CE2"/>
    <w:rsid w:val="008C76F9"/>
    <w:rsid w:val="008C7E83"/>
    <w:rsid w:val="008D0882"/>
    <w:rsid w:val="008D29F5"/>
    <w:rsid w:val="008D420F"/>
    <w:rsid w:val="008D5BCC"/>
    <w:rsid w:val="008D6022"/>
    <w:rsid w:val="008D6728"/>
    <w:rsid w:val="008E155D"/>
    <w:rsid w:val="008E1B7D"/>
    <w:rsid w:val="008E337B"/>
    <w:rsid w:val="008E54B9"/>
    <w:rsid w:val="008E715D"/>
    <w:rsid w:val="008F00B1"/>
    <w:rsid w:val="008F3EDF"/>
    <w:rsid w:val="008F432C"/>
    <w:rsid w:val="008F51B3"/>
    <w:rsid w:val="00900811"/>
    <w:rsid w:val="00901DE8"/>
    <w:rsid w:val="0090233F"/>
    <w:rsid w:val="00906C45"/>
    <w:rsid w:val="009100DF"/>
    <w:rsid w:val="00910E06"/>
    <w:rsid w:val="009167D1"/>
    <w:rsid w:val="00920504"/>
    <w:rsid w:val="00920DCC"/>
    <w:rsid w:val="009221E7"/>
    <w:rsid w:val="00922276"/>
    <w:rsid w:val="00925D34"/>
    <w:rsid w:val="00925E3A"/>
    <w:rsid w:val="00927969"/>
    <w:rsid w:val="00931050"/>
    <w:rsid w:val="0093189C"/>
    <w:rsid w:val="00931C43"/>
    <w:rsid w:val="009334BB"/>
    <w:rsid w:val="009346A2"/>
    <w:rsid w:val="0093559D"/>
    <w:rsid w:val="00937695"/>
    <w:rsid w:val="00937C09"/>
    <w:rsid w:val="009411B9"/>
    <w:rsid w:val="009441D1"/>
    <w:rsid w:val="00944C37"/>
    <w:rsid w:val="009453D3"/>
    <w:rsid w:val="00946FE9"/>
    <w:rsid w:val="00950CCB"/>
    <w:rsid w:val="0095247C"/>
    <w:rsid w:val="00952E1D"/>
    <w:rsid w:val="00953A32"/>
    <w:rsid w:val="009542AE"/>
    <w:rsid w:val="00956843"/>
    <w:rsid w:val="00956DA6"/>
    <w:rsid w:val="00960CFB"/>
    <w:rsid w:val="00961535"/>
    <w:rsid w:val="009623D3"/>
    <w:rsid w:val="009634F6"/>
    <w:rsid w:val="00966B46"/>
    <w:rsid w:val="009700E8"/>
    <w:rsid w:val="00970AE2"/>
    <w:rsid w:val="00972F77"/>
    <w:rsid w:val="00973106"/>
    <w:rsid w:val="009749CA"/>
    <w:rsid w:val="00974C99"/>
    <w:rsid w:val="00974DA6"/>
    <w:rsid w:val="009754B7"/>
    <w:rsid w:val="00975B08"/>
    <w:rsid w:val="00975BD0"/>
    <w:rsid w:val="00980374"/>
    <w:rsid w:val="00980CC7"/>
    <w:rsid w:val="00982E2D"/>
    <w:rsid w:val="0098322C"/>
    <w:rsid w:val="00984475"/>
    <w:rsid w:val="00985A43"/>
    <w:rsid w:val="00987259"/>
    <w:rsid w:val="0099134C"/>
    <w:rsid w:val="009930D1"/>
    <w:rsid w:val="0099398E"/>
    <w:rsid w:val="00993E37"/>
    <w:rsid w:val="00997C16"/>
    <w:rsid w:val="009A7C17"/>
    <w:rsid w:val="009B07EF"/>
    <w:rsid w:val="009B169A"/>
    <w:rsid w:val="009B3E51"/>
    <w:rsid w:val="009B491B"/>
    <w:rsid w:val="009B497C"/>
    <w:rsid w:val="009B5E20"/>
    <w:rsid w:val="009B639E"/>
    <w:rsid w:val="009B7D5C"/>
    <w:rsid w:val="009C0246"/>
    <w:rsid w:val="009C22F9"/>
    <w:rsid w:val="009C2F97"/>
    <w:rsid w:val="009C793B"/>
    <w:rsid w:val="009C7D69"/>
    <w:rsid w:val="009D0DE1"/>
    <w:rsid w:val="009D4FB5"/>
    <w:rsid w:val="009D7E08"/>
    <w:rsid w:val="009E2D9D"/>
    <w:rsid w:val="009E2EE2"/>
    <w:rsid w:val="009E3339"/>
    <w:rsid w:val="009E3C37"/>
    <w:rsid w:val="009E5A66"/>
    <w:rsid w:val="009E7625"/>
    <w:rsid w:val="009E77ED"/>
    <w:rsid w:val="009E79FF"/>
    <w:rsid w:val="009F02C1"/>
    <w:rsid w:val="009F433D"/>
    <w:rsid w:val="009F5FC0"/>
    <w:rsid w:val="009F6655"/>
    <w:rsid w:val="009F79E0"/>
    <w:rsid w:val="00A0005C"/>
    <w:rsid w:val="00A048F7"/>
    <w:rsid w:val="00A14549"/>
    <w:rsid w:val="00A15494"/>
    <w:rsid w:val="00A2127F"/>
    <w:rsid w:val="00A22082"/>
    <w:rsid w:val="00A22A4D"/>
    <w:rsid w:val="00A22E0E"/>
    <w:rsid w:val="00A331FD"/>
    <w:rsid w:val="00A34253"/>
    <w:rsid w:val="00A35525"/>
    <w:rsid w:val="00A36308"/>
    <w:rsid w:val="00A36CEF"/>
    <w:rsid w:val="00A36F8A"/>
    <w:rsid w:val="00A400FC"/>
    <w:rsid w:val="00A417AD"/>
    <w:rsid w:val="00A4262F"/>
    <w:rsid w:val="00A43A41"/>
    <w:rsid w:val="00A43AAA"/>
    <w:rsid w:val="00A52734"/>
    <w:rsid w:val="00A52F00"/>
    <w:rsid w:val="00A53117"/>
    <w:rsid w:val="00A544F5"/>
    <w:rsid w:val="00A546BE"/>
    <w:rsid w:val="00A578A2"/>
    <w:rsid w:val="00A57B08"/>
    <w:rsid w:val="00A60CE0"/>
    <w:rsid w:val="00A60D48"/>
    <w:rsid w:val="00A648C4"/>
    <w:rsid w:val="00A64D54"/>
    <w:rsid w:val="00A71E37"/>
    <w:rsid w:val="00A7237A"/>
    <w:rsid w:val="00A72CB6"/>
    <w:rsid w:val="00A73A7F"/>
    <w:rsid w:val="00A75655"/>
    <w:rsid w:val="00A80B32"/>
    <w:rsid w:val="00A80EA6"/>
    <w:rsid w:val="00A817A1"/>
    <w:rsid w:val="00A82800"/>
    <w:rsid w:val="00A85021"/>
    <w:rsid w:val="00A87640"/>
    <w:rsid w:val="00A91550"/>
    <w:rsid w:val="00A92E6F"/>
    <w:rsid w:val="00A9741E"/>
    <w:rsid w:val="00A9745B"/>
    <w:rsid w:val="00AA0B1C"/>
    <w:rsid w:val="00AA2607"/>
    <w:rsid w:val="00AA2CE9"/>
    <w:rsid w:val="00AA5E86"/>
    <w:rsid w:val="00AA667D"/>
    <w:rsid w:val="00AA73DA"/>
    <w:rsid w:val="00AA7944"/>
    <w:rsid w:val="00AB172B"/>
    <w:rsid w:val="00AB2279"/>
    <w:rsid w:val="00AB3155"/>
    <w:rsid w:val="00AB4DEB"/>
    <w:rsid w:val="00AB5849"/>
    <w:rsid w:val="00AB58A7"/>
    <w:rsid w:val="00AB62F7"/>
    <w:rsid w:val="00AB7ED9"/>
    <w:rsid w:val="00AC0015"/>
    <w:rsid w:val="00AC31B1"/>
    <w:rsid w:val="00AC631D"/>
    <w:rsid w:val="00AC6D84"/>
    <w:rsid w:val="00AC74C4"/>
    <w:rsid w:val="00AD233C"/>
    <w:rsid w:val="00AD310E"/>
    <w:rsid w:val="00AD37DA"/>
    <w:rsid w:val="00AD5016"/>
    <w:rsid w:val="00AD5116"/>
    <w:rsid w:val="00AD602E"/>
    <w:rsid w:val="00AD630D"/>
    <w:rsid w:val="00AD707B"/>
    <w:rsid w:val="00AD7172"/>
    <w:rsid w:val="00AD790D"/>
    <w:rsid w:val="00AE0620"/>
    <w:rsid w:val="00AE100A"/>
    <w:rsid w:val="00AE3ADD"/>
    <w:rsid w:val="00AE6BAB"/>
    <w:rsid w:val="00AE6BC2"/>
    <w:rsid w:val="00AF0762"/>
    <w:rsid w:val="00AF0D10"/>
    <w:rsid w:val="00AF119C"/>
    <w:rsid w:val="00AF17FC"/>
    <w:rsid w:val="00AF1C7D"/>
    <w:rsid w:val="00AF44E5"/>
    <w:rsid w:val="00AF58A2"/>
    <w:rsid w:val="00AF666F"/>
    <w:rsid w:val="00AF67A1"/>
    <w:rsid w:val="00B0091C"/>
    <w:rsid w:val="00B0208D"/>
    <w:rsid w:val="00B03D3F"/>
    <w:rsid w:val="00B0405E"/>
    <w:rsid w:val="00B07355"/>
    <w:rsid w:val="00B07EC8"/>
    <w:rsid w:val="00B113D1"/>
    <w:rsid w:val="00B12AEB"/>
    <w:rsid w:val="00B147E3"/>
    <w:rsid w:val="00B15479"/>
    <w:rsid w:val="00B16296"/>
    <w:rsid w:val="00B16E5B"/>
    <w:rsid w:val="00B17204"/>
    <w:rsid w:val="00B1794D"/>
    <w:rsid w:val="00B21238"/>
    <w:rsid w:val="00B22B76"/>
    <w:rsid w:val="00B22C9B"/>
    <w:rsid w:val="00B25428"/>
    <w:rsid w:val="00B25B3D"/>
    <w:rsid w:val="00B27A11"/>
    <w:rsid w:val="00B27D51"/>
    <w:rsid w:val="00B368B5"/>
    <w:rsid w:val="00B37FE4"/>
    <w:rsid w:val="00B40BB4"/>
    <w:rsid w:val="00B41A55"/>
    <w:rsid w:val="00B44419"/>
    <w:rsid w:val="00B44A77"/>
    <w:rsid w:val="00B464F4"/>
    <w:rsid w:val="00B46FBC"/>
    <w:rsid w:val="00B4705F"/>
    <w:rsid w:val="00B5064C"/>
    <w:rsid w:val="00B50789"/>
    <w:rsid w:val="00B50804"/>
    <w:rsid w:val="00B54DF0"/>
    <w:rsid w:val="00B56225"/>
    <w:rsid w:val="00B60E6D"/>
    <w:rsid w:val="00B624A9"/>
    <w:rsid w:val="00B63683"/>
    <w:rsid w:val="00B6432F"/>
    <w:rsid w:val="00B661F9"/>
    <w:rsid w:val="00B663C8"/>
    <w:rsid w:val="00B67F09"/>
    <w:rsid w:val="00B70B55"/>
    <w:rsid w:val="00B7165C"/>
    <w:rsid w:val="00B82F76"/>
    <w:rsid w:val="00B83852"/>
    <w:rsid w:val="00B84212"/>
    <w:rsid w:val="00B8487E"/>
    <w:rsid w:val="00B8655F"/>
    <w:rsid w:val="00B90F4F"/>
    <w:rsid w:val="00B911A2"/>
    <w:rsid w:val="00B91A29"/>
    <w:rsid w:val="00B93F27"/>
    <w:rsid w:val="00B94F14"/>
    <w:rsid w:val="00B96551"/>
    <w:rsid w:val="00B9707B"/>
    <w:rsid w:val="00B97205"/>
    <w:rsid w:val="00BA003D"/>
    <w:rsid w:val="00BA07CC"/>
    <w:rsid w:val="00BA2B52"/>
    <w:rsid w:val="00BA3185"/>
    <w:rsid w:val="00BA4178"/>
    <w:rsid w:val="00BA53F9"/>
    <w:rsid w:val="00BA5DEB"/>
    <w:rsid w:val="00BA6A41"/>
    <w:rsid w:val="00BA6BD0"/>
    <w:rsid w:val="00BB1084"/>
    <w:rsid w:val="00BB252A"/>
    <w:rsid w:val="00BB2E18"/>
    <w:rsid w:val="00BB4E54"/>
    <w:rsid w:val="00BB6A5B"/>
    <w:rsid w:val="00BB7578"/>
    <w:rsid w:val="00BC1F02"/>
    <w:rsid w:val="00BC33EE"/>
    <w:rsid w:val="00BC5CEF"/>
    <w:rsid w:val="00BC66A9"/>
    <w:rsid w:val="00BC6DC5"/>
    <w:rsid w:val="00BD0807"/>
    <w:rsid w:val="00BD3FD5"/>
    <w:rsid w:val="00BD4462"/>
    <w:rsid w:val="00BD5523"/>
    <w:rsid w:val="00BD6036"/>
    <w:rsid w:val="00BD6D18"/>
    <w:rsid w:val="00BD7053"/>
    <w:rsid w:val="00BE2DEA"/>
    <w:rsid w:val="00BE2F87"/>
    <w:rsid w:val="00BE4296"/>
    <w:rsid w:val="00BE5C1F"/>
    <w:rsid w:val="00BE7797"/>
    <w:rsid w:val="00BE797D"/>
    <w:rsid w:val="00BF5D69"/>
    <w:rsid w:val="00BF6637"/>
    <w:rsid w:val="00BF7038"/>
    <w:rsid w:val="00C0274E"/>
    <w:rsid w:val="00C04675"/>
    <w:rsid w:val="00C06C73"/>
    <w:rsid w:val="00C06C99"/>
    <w:rsid w:val="00C113D4"/>
    <w:rsid w:val="00C12835"/>
    <w:rsid w:val="00C131E0"/>
    <w:rsid w:val="00C14293"/>
    <w:rsid w:val="00C148A8"/>
    <w:rsid w:val="00C15DA4"/>
    <w:rsid w:val="00C15EF5"/>
    <w:rsid w:val="00C1657F"/>
    <w:rsid w:val="00C17002"/>
    <w:rsid w:val="00C175A3"/>
    <w:rsid w:val="00C205F4"/>
    <w:rsid w:val="00C2084A"/>
    <w:rsid w:val="00C20F68"/>
    <w:rsid w:val="00C21818"/>
    <w:rsid w:val="00C2475B"/>
    <w:rsid w:val="00C2585D"/>
    <w:rsid w:val="00C3016F"/>
    <w:rsid w:val="00C30277"/>
    <w:rsid w:val="00C30C45"/>
    <w:rsid w:val="00C318B2"/>
    <w:rsid w:val="00C32D2B"/>
    <w:rsid w:val="00C32F58"/>
    <w:rsid w:val="00C33DBA"/>
    <w:rsid w:val="00C34923"/>
    <w:rsid w:val="00C3711A"/>
    <w:rsid w:val="00C40711"/>
    <w:rsid w:val="00C4160A"/>
    <w:rsid w:val="00C41781"/>
    <w:rsid w:val="00C4616C"/>
    <w:rsid w:val="00C471F1"/>
    <w:rsid w:val="00C5005F"/>
    <w:rsid w:val="00C50CBA"/>
    <w:rsid w:val="00C55272"/>
    <w:rsid w:val="00C55A34"/>
    <w:rsid w:val="00C6192E"/>
    <w:rsid w:val="00C61C57"/>
    <w:rsid w:val="00C6378F"/>
    <w:rsid w:val="00C64F05"/>
    <w:rsid w:val="00C71038"/>
    <w:rsid w:val="00C7420D"/>
    <w:rsid w:val="00C74B40"/>
    <w:rsid w:val="00C75320"/>
    <w:rsid w:val="00C75884"/>
    <w:rsid w:val="00C75C29"/>
    <w:rsid w:val="00C771D8"/>
    <w:rsid w:val="00C807E7"/>
    <w:rsid w:val="00C8307C"/>
    <w:rsid w:val="00C840D8"/>
    <w:rsid w:val="00C865C6"/>
    <w:rsid w:val="00C867A5"/>
    <w:rsid w:val="00C86D98"/>
    <w:rsid w:val="00C903AD"/>
    <w:rsid w:val="00C928B9"/>
    <w:rsid w:val="00C9466A"/>
    <w:rsid w:val="00C947FB"/>
    <w:rsid w:val="00C95420"/>
    <w:rsid w:val="00C9676A"/>
    <w:rsid w:val="00C97DF7"/>
    <w:rsid w:val="00CA011E"/>
    <w:rsid w:val="00CA1ABC"/>
    <w:rsid w:val="00CA35C9"/>
    <w:rsid w:val="00CA52F7"/>
    <w:rsid w:val="00CA6459"/>
    <w:rsid w:val="00CB0569"/>
    <w:rsid w:val="00CB36D6"/>
    <w:rsid w:val="00CB4D9A"/>
    <w:rsid w:val="00CB6393"/>
    <w:rsid w:val="00CC1259"/>
    <w:rsid w:val="00CC1EBD"/>
    <w:rsid w:val="00CC4911"/>
    <w:rsid w:val="00CD1553"/>
    <w:rsid w:val="00CD26BC"/>
    <w:rsid w:val="00CD3A90"/>
    <w:rsid w:val="00CD41CC"/>
    <w:rsid w:val="00CD6078"/>
    <w:rsid w:val="00CD6874"/>
    <w:rsid w:val="00CD7D60"/>
    <w:rsid w:val="00CE0F22"/>
    <w:rsid w:val="00CE18F8"/>
    <w:rsid w:val="00CE1C8C"/>
    <w:rsid w:val="00CE2D1B"/>
    <w:rsid w:val="00CE3501"/>
    <w:rsid w:val="00CE5290"/>
    <w:rsid w:val="00CE64B5"/>
    <w:rsid w:val="00CE7108"/>
    <w:rsid w:val="00CF0D1C"/>
    <w:rsid w:val="00CF23A5"/>
    <w:rsid w:val="00CF2E65"/>
    <w:rsid w:val="00CF40BE"/>
    <w:rsid w:val="00CF4FB4"/>
    <w:rsid w:val="00CF62D5"/>
    <w:rsid w:val="00CF7B22"/>
    <w:rsid w:val="00D009EA"/>
    <w:rsid w:val="00D01095"/>
    <w:rsid w:val="00D01D1B"/>
    <w:rsid w:val="00D0531F"/>
    <w:rsid w:val="00D06F4C"/>
    <w:rsid w:val="00D07E7C"/>
    <w:rsid w:val="00D12032"/>
    <w:rsid w:val="00D12895"/>
    <w:rsid w:val="00D13475"/>
    <w:rsid w:val="00D15A2E"/>
    <w:rsid w:val="00D16639"/>
    <w:rsid w:val="00D20986"/>
    <w:rsid w:val="00D21554"/>
    <w:rsid w:val="00D21C0C"/>
    <w:rsid w:val="00D245D3"/>
    <w:rsid w:val="00D260E3"/>
    <w:rsid w:val="00D30D4A"/>
    <w:rsid w:val="00D30F04"/>
    <w:rsid w:val="00D31154"/>
    <w:rsid w:val="00D31364"/>
    <w:rsid w:val="00D31D6D"/>
    <w:rsid w:val="00D36D19"/>
    <w:rsid w:val="00D406B3"/>
    <w:rsid w:val="00D40858"/>
    <w:rsid w:val="00D41499"/>
    <w:rsid w:val="00D442E4"/>
    <w:rsid w:val="00D462C5"/>
    <w:rsid w:val="00D478BA"/>
    <w:rsid w:val="00D54B9C"/>
    <w:rsid w:val="00D5555B"/>
    <w:rsid w:val="00D5731E"/>
    <w:rsid w:val="00D6054A"/>
    <w:rsid w:val="00D644BE"/>
    <w:rsid w:val="00D64581"/>
    <w:rsid w:val="00D6533C"/>
    <w:rsid w:val="00D65D2D"/>
    <w:rsid w:val="00D66F06"/>
    <w:rsid w:val="00D67568"/>
    <w:rsid w:val="00D71B6C"/>
    <w:rsid w:val="00D72930"/>
    <w:rsid w:val="00D730B8"/>
    <w:rsid w:val="00D73393"/>
    <w:rsid w:val="00D80C82"/>
    <w:rsid w:val="00D81ADE"/>
    <w:rsid w:val="00D81DBF"/>
    <w:rsid w:val="00D8429A"/>
    <w:rsid w:val="00D97E48"/>
    <w:rsid w:val="00DA16BA"/>
    <w:rsid w:val="00DA1FDB"/>
    <w:rsid w:val="00DA413A"/>
    <w:rsid w:val="00DA4BC1"/>
    <w:rsid w:val="00DA6E8A"/>
    <w:rsid w:val="00DA7AC6"/>
    <w:rsid w:val="00DB0059"/>
    <w:rsid w:val="00DB1651"/>
    <w:rsid w:val="00DB187D"/>
    <w:rsid w:val="00DB3AD7"/>
    <w:rsid w:val="00DB67BE"/>
    <w:rsid w:val="00DC18B4"/>
    <w:rsid w:val="00DC1F1D"/>
    <w:rsid w:val="00DC2F15"/>
    <w:rsid w:val="00DC3B63"/>
    <w:rsid w:val="00DC5063"/>
    <w:rsid w:val="00DC5401"/>
    <w:rsid w:val="00DD0F33"/>
    <w:rsid w:val="00DD2CC7"/>
    <w:rsid w:val="00DD3B4F"/>
    <w:rsid w:val="00DD47E6"/>
    <w:rsid w:val="00DD4C12"/>
    <w:rsid w:val="00DD5DB7"/>
    <w:rsid w:val="00DD6850"/>
    <w:rsid w:val="00DD6EC1"/>
    <w:rsid w:val="00DD75CF"/>
    <w:rsid w:val="00DE0360"/>
    <w:rsid w:val="00DE058E"/>
    <w:rsid w:val="00DF1176"/>
    <w:rsid w:val="00DF19CA"/>
    <w:rsid w:val="00DF1A6B"/>
    <w:rsid w:val="00DF1FEC"/>
    <w:rsid w:val="00DF231C"/>
    <w:rsid w:val="00DF7CB3"/>
    <w:rsid w:val="00E00971"/>
    <w:rsid w:val="00E0166B"/>
    <w:rsid w:val="00E03F91"/>
    <w:rsid w:val="00E061D0"/>
    <w:rsid w:val="00E06484"/>
    <w:rsid w:val="00E1236A"/>
    <w:rsid w:val="00E1250A"/>
    <w:rsid w:val="00E13C31"/>
    <w:rsid w:val="00E142C0"/>
    <w:rsid w:val="00E1502C"/>
    <w:rsid w:val="00E15C6C"/>
    <w:rsid w:val="00E16762"/>
    <w:rsid w:val="00E17DBC"/>
    <w:rsid w:val="00E22057"/>
    <w:rsid w:val="00E2389F"/>
    <w:rsid w:val="00E23ADB"/>
    <w:rsid w:val="00E256BA"/>
    <w:rsid w:val="00E2643A"/>
    <w:rsid w:val="00E27547"/>
    <w:rsid w:val="00E27DDB"/>
    <w:rsid w:val="00E326EB"/>
    <w:rsid w:val="00E34846"/>
    <w:rsid w:val="00E35125"/>
    <w:rsid w:val="00E3633F"/>
    <w:rsid w:val="00E36992"/>
    <w:rsid w:val="00E3739D"/>
    <w:rsid w:val="00E375AB"/>
    <w:rsid w:val="00E41C55"/>
    <w:rsid w:val="00E41EC2"/>
    <w:rsid w:val="00E41F08"/>
    <w:rsid w:val="00E429AB"/>
    <w:rsid w:val="00E45C73"/>
    <w:rsid w:val="00E468E8"/>
    <w:rsid w:val="00E47363"/>
    <w:rsid w:val="00E47DA0"/>
    <w:rsid w:val="00E5137B"/>
    <w:rsid w:val="00E51E5E"/>
    <w:rsid w:val="00E52329"/>
    <w:rsid w:val="00E53031"/>
    <w:rsid w:val="00E53DB2"/>
    <w:rsid w:val="00E558BE"/>
    <w:rsid w:val="00E56373"/>
    <w:rsid w:val="00E60244"/>
    <w:rsid w:val="00E6241F"/>
    <w:rsid w:val="00E650F7"/>
    <w:rsid w:val="00E70584"/>
    <w:rsid w:val="00E70843"/>
    <w:rsid w:val="00E7291D"/>
    <w:rsid w:val="00E750C3"/>
    <w:rsid w:val="00E75E30"/>
    <w:rsid w:val="00E76BC7"/>
    <w:rsid w:val="00E76C0A"/>
    <w:rsid w:val="00E76F68"/>
    <w:rsid w:val="00E82947"/>
    <w:rsid w:val="00E82A21"/>
    <w:rsid w:val="00E82ACA"/>
    <w:rsid w:val="00E82E25"/>
    <w:rsid w:val="00E83DF8"/>
    <w:rsid w:val="00E84B46"/>
    <w:rsid w:val="00E8565C"/>
    <w:rsid w:val="00E86E9E"/>
    <w:rsid w:val="00E8775C"/>
    <w:rsid w:val="00E87C7A"/>
    <w:rsid w:val="00E87CA9"/>
    <w:rsid w:val="00E91570"/>
    <w:rsid w:val="00E93022"/>
    <w:rsid w:val="00E9469B"/>
    <w:rsid w:val="00E96244"/>
    <w:rsid w:val="00EA0E9C"/>
    <w:rsid w:val="00EA1F1A"/>
    <w:rsid w:val="00EA23F1"/>
    <w:rsid w:val="00EA2E6F"/>
    <w:rsid w:val="00EA542A"/>
    <w:rsid w:val="00EB1DEC"/>
    <w:rsid w:val="00EB21EA"/>
    <w:rsid w:val="00EB3E84"/>
    <w:rsid w:val="00EB3EB9"/>
    <w:rsid w:val="00EB5C0D"/>
    <w:rsid w:val="00EC0ADF"/>
    <w:rsid w:val="00EC131C"/>
    <w:rsid w:val="00EC1A8A"/>
    <w:rsid w:val="00EC44F1"/>
    <w:rsid w:val="00EC504E"/>
    <w:rsid w:val="00EC5908"/>
    <w:rsid w:val="00EC5B01"/>
    <w:rsid w:val="00EC7710"/>
    <w:rsid w:val="00EC77D2"/>
    <w:rsid w:val="00ED3DC9"/>
    <w:rsid w:val="00ED3DDA"/>
    <w:rsid w:val="00ED5FE8"/>
    <w:rsid w:val="00ED6BA0"/>
    <w:rsid w:val="00EE0C5A"/>
    <w:rsid w:val="00EE1782"/>
    <w:rsid w:val="00EE2D22"/>
    <w:rsid w:val="00EE5D5A"/>
    <w:rsid w:val="00EE67A1"/>
    <w:rsid w:val="00EF0A63"/>
    <w:rsid w:val="00EF0F33"/>
    <w:rsid w:val="00EF1EA7"/>
    <w:rsid w:val="00EF218D"/>
    <w:rsid w:val="00EF23DB"/>
    <w:rsid w:val="00EF2798"/>
    <w:rsid w:val="00EF4B7D"/>
    <w:rsid w:val="00EF5503"/>
    <w:rsid w:val="00EF566F"/>
    <w:rsid w:val="00EF6DE5"/>
    <w:rsid w:val="00F00443"/>
    <w:rsid w:val="00F01BB9"/>
    <w:rsid w:val="00F01D34"/>
    <w:rsid w:val="00F01F1F"/>
    <w:rsid w:val="00F053FE"/>
    <w:rsid w:val="00F061EA"/>
    <w:rsid w:val="00F06711"/>
    <w:rsid w:val="00F10E74"/>
    <w:rsid w:val="00F110A2"/>
    <w:rsid w:val="00F12CB0"/>
    <w:rsid w:val="00F12D31"/>
    <w:rsid w:val="00F1340D"/>
    <w:rsid w:val="00F14346"/>
    <w:rsid w:val="00F21D92"/>
    <w:rsid w:val="00F240DB"/>
    <w:rsid w:val="00F247D2"/>
    <w:rsid w:val="00F25819"/>
    <w:rsid w:val="00F259DC"/>
    <w:rsid w:val="00F25C13"/>
    <w:rsid w:val="00F26B72"/>
    <w:rsid w:val="00F27CCA"/>
    <w:rsid w:val="00F33EAF"/>
    <w:rsid w:val="00F3425A"/>
    <w:rsid w:val="00F344EF"/>
    <w:rsid w:val="00F3465A"/>
    <w:rsid w:val="00F37A3D"/>
    <w:rsid w:val="00F403F9"/>
    <w:rsid w:val="00F40866"/>
    <w:rsid w:val="00F41E6A"/>
    <w:rsid w:val="00F4280B"/>
    <w:rsid w:val="00F44460"/>
    <w:rsid w:val="00F46470"/>
    <w:rsid w:val="00F472ED"/>
    <w:rsid w:val="00F47677"/>
    <w:rsid w:val="00F51D93"/>
    <w:rsid w:val="00F54B2F"/>
    <w:rsid w:val="00F5655C"/>
    <w:rsid w:val="00F60C15"/>
    <w:rsid w:val="00F61882"/>
    <w:rsid w:val="00F620EF"/>
    <w:rsid w:val="00F65CE7"/>
    <w:rsid w:val="00F65F31"/>
    <w:rsid w:val="00F704F0"/>
    <w:rsid w:val="00F721E6"/>
    <w:rsid w:val="00F724F6"/>
    <w:rsid w:val="00F72E76"/>
    <w:rsid w:val="00F73790"/>
    <w:rsid w:val="00F752F9"/>
    <w:rsid w:val="00F75E3E"/>
    <w:rsid w:val="00F77AF3"/>
    <w:rsid w:val="00F8003D"/>
    <w:rsid w:val="00F8026C"/>
    <w:rsid w:val="00F808D1"/>
    <w:rsid w:val="00F8179B"/>
    <w:rsid w:val="00F82115"/>
    <w:rsid w:val="00F8390D"/>
    <w:rsid w:val="00F84730"/>
    <w:rsid w:val="00F864EF"/>
    <w:rsid w:val="00F86564"/>
    <w:rsid w:val="00F86F07"/>
    <w:rsid w:val="00F90D64"/>
    <w:rsid w:val="00F9217A"/>
    <w:rsid w:val="00F924AE"/>
    <w:rsid w:val="00F93910"/>
    <w:rsid w:val="00F96D8F"/>
    <w:rsid w:val="00FA00DC"/>
    <w:rsid w:val="00FA3DA4"/>
    <w:rsid w:val="00FA6C7E"/>
    <w:rsid w:val="00FA7607"/>
    <w:rsid w:val="00FA76EF"/>
    <w:rsid w:val="00FB110E"/>
    <w:rsid w:val="00FB3BFA"/>
    <w:rsid w:val="00FB3F0B"/>
    <w:rsid w:val="00FB6014"/>
    <w:rsid w:val="00FC05EA"/>
    <w:rsid w:val="00FC066C"/>
    <w:rsid w:val="00FC0BFD"/>
    <w:rsid w:val="00FC171A"/>
    <w:rsid w:val="00FC3383"/>
    <w:rsid w:val="00FC33AF"/>
    <w:rsid w:val="00FC5709"/>
    <w:rsid w:val="00FC57F5"/>
    <w:rsid w:val="00FC637F"/>
    <w:rsid w:val="00FD166C"/>
    <w:rsid w:val="00FD2439"/>
    <w:rsid w:val="00FD71AD"/>
    <w:rsid w:val="00FE0C1B"/>
    <w:rsid w:val="00FE1F40"/>
    <w:rsid w:val="00FE31D9"/>
    <w:rsid w:val="00FE3948"/>
    <w:rsid w:val="00FE79E9"/>
    <w:rsid w:val="00FF013A"/>
    <w:rsid w:val="00FF03B2"/>
    <w:rsid w:val="00FF4E6E"/>
    <w:rsid w:val="00FF53A1"/>
    <w:rsid w:val="00FF5E26"/>
    <w:rsid w:val="00FF694A"/>
    <w:rsid w:val="00FF6A53"/>
    <w:rsid w:val="00FF6D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AAF8662"/>
  <w15:docId w15:val="{FB71039B-9537-4065-818D-C44689E2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C0AEE"/>
    <w:pPr>
      <w:spacing w:after="200" w:line="276" w:lineRule="auto"/>
    </w:pPr>
    <w:rPr>
      <w:rFonts w:cs="Calibri"/>
    </w:rPr>
  </w:style>
  <w:style w:type="paragraph" w:styleId="Naslov1">
    <w:name w:val="heading 1"/>
    <w:basedOn w:val="Navaden"/>
    <w:next w:val="Navaden"/>
    <w:link w:val="Naslov1Znak"/>
    <w:uiPriority w:val="9"/>
    <w:qFormat/>
    <w:locked/>
    <w:rsid w:val="00CE7108"/>
    <w:pPr>
      <w:tabs>
        <w:tab w:val="left" w:pos="567"/>
      </w:tabs>
      <w:spacing w:after="0" w:line="240" w:lineRule="auto"/>
      <w:ind w:left="567" w:hanging="567"/>
      <w:outlineLvl w:val="0"/>
    </w:pPr>
    <w:rPr>
      <w:b/>
      <w:sz w:val="24"/>
    </w:rPr>
  </w:style>
  <w:style w:type="paragraph" w:styleId="Naslov2">
    <w:name w:val="heading 2"/>
    <w:basedOn w:val="Navaden"/>
    <w:next w:val="Navaden"/>
    <w:link w:val="Naslov2Znak"/>
    <w:unhideWhenUsed/>
    <w:qFormat/>
    <w:locked/>
    <w:rsid w:val="00427E80"/>
    <w:pPr>
      <w:tabs>
        <w:tab w:val="left" w:pos="567"/>
      </w:tabs>
      <w:spacing w:after="0" w:line="240" w:lineRule="auto"/>
      <w:ind w:left="567" w:hanging="567"/>
      <w:outlineLvl w:val="1"/>
    </w:pPr>
    <w:rPr>
      <w:b/>
      <w:sz w:val="24"/>
    </w:rPr>
  </w:style>
  <w:style w:type="paragraph" w:styleId="Naslov3">
    <w:name w:val="heading 3"/>
    <w:basedOn w:val="Navaden"/>
    <w:next w:val="Navaden"/>
    <w:link w:val="Naslov3Znak"/>
    <w:unhideWhenUsed/>
    <w:qFormat/>
    <w:locked/>
    <w:rsid w:val="00CE7108"/>
    <w:pPr>
      <w:tabs>
        <w:tab w:val="left" w:pos="567"/>
      </w:tabs>
      <w:spacing w:after="0" w:line="240" w:lineRule="auto"/>
      <w:outlineLvl w:val="2"/>
    </w:pPr>
    <w:rPr>
      <w:rFonts w:cs="MyriadPro-Regular"/>
      <w:b/>
      <w:szCs w:val="20"/>
    </w:rPr>
  </w:style>
  <w:style w:type="paragraph" w:styleId="Naslov4">
    <w:name w:val="heading 4"/>
    <w:basedOn w:val="Navaden"/>
    <w:next w:val="Navaden"/>
    <w:link w:val="Naslov4Znak"/>
    <w:unhideWhenUsed/>
    <w:qFormat/>
    <w:locked/>
    <w:rsid w:val="007E1133"/>
    <w:pPr>
      <w:keepNext/>
      <w:keepLines/>
      <w:spacing w:before="40" w:after="0"/>
      <w:outlineLvl w:val="3"/>
    </w:pPr>
    <w:rPr>
      <w:rFonts w:eastAsiaTheme="majorEastAsia"/>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CE7108"/>
    <w:rPr>
      <w:rFonts w:cs="Calibri"/>
      <w:b/>
      <w:sz w:val="24"/>
    </w:rPr>
  </w:style>
  <w:style w:type="table" w:styleId="Tabelamrea">
    <w:name w:val="Table Grid"/>
    <w:basedOn w:val="Navadnatabela"/>
    <w:uiPriority w:val="39"/>
    <w:rsid w:val="001A165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rsid w:val="00431BFE"/>
    <w:rPr>
      <w:rFonts w:cs="Times New Roman"/>
      <w:sz w:val="16"/>
      <w:szCs w:val="16"/>
    </w:rPr>
  </w:style>
  <w:style w:type="paragraph" w:styleId="Pripombabesedilo">
    <w:name w:val="annotation text"/>
    <w:basedOn w:val="Navaden"/>
    <w:link w:val="PripombabesediloZnak"/>
    <w:uiPriority w:val="99"/>
    <w:rsid w:val="00431BFE"/>
    <w:pPr>
      <w:spacing w:line="240" w:lineRule="auto"/>
    </w:pPr>
    <w:rPr>
      <w:sz w:val="20"/>
      <w:szCs w:val="20"/>
    </w:rPr>
  </w:style>
  <w:style w:type="character" w:customStyle="1" w:styleId="PripombabesediloZnak">
    <w:name w:val="Pripomba – besedilo Znak"/>
    <w:basedOn w:val="Privzetapisavaodstavka"/>
    <w:link w:val="Pripombabesedilo"/>
    <w:uiPriority w:val="99"/>
    <w:locked/>
    <w:rsid w:val="00431BFE"/>
    <w:rPr>
      <w:rFonts w:cs="Calibri"/>
      <w:sz w:val="20"/>
      <w:szCs w:val="20"/>
    </w:rPr>
  </w:style>
  <w:style w:type="paragraph" w:styleId="Zadevapripombe">
    <w:name w:val="annotation subject"/>
    <w:basedOn w:val="Pripombabesedilo"/>
    <w:next w:val="Pripombabesedilo"/>
    <w:link w:val="ZadevapripombeZnak"/>
    <w:uiPriority w:val="99"/>
    <w:semiHidden/>
    <w:rsid w:val="00431BFE"/>
    <w:rPr>
      <w:b/>
      <w:bCs/>
    </w:rPr>
  </w:style>
  <w:style w:type="character" w:customStyle="1" w:styleId="ZadevapripombeZnak">
    <w:name w:val="Zadeva pripombe Znak"/>
    <w:basedOn w:val="PripombabesediloZnak"/>
    <w:link w:val="Zadevapripombe"/>
    <w:uiPriority w:val="99"/>
    <w:semiHidden/>
    <w:locked/>
    <w:rsid w:val="00431BFE"/>
    <w:rPr>
      <w:rFonts w:cs="Calibri"/>
      <w:b/>
      <w:bCs/>
      <w:sz w:val="20"/>
      <w:szCs w:val="20"/>
    </w:rPr>
  </w:style>
  <w:style w:type="paragraph" w:styleId="Besedilooblaka">
    <w:name w:val="Balloon Text"/>
    <w:basedOn w:val="Navaden"/>
    <w:link w:val="BesedilooblakaZnak"/>
    <w:uiPriority w:val="99"/>
    <w:semiHidden/>
    <w:rsid w:val="00E7084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431BFE"/>
    <w:rPr>
      <w:rFonts w:ascii="Tahoma" w:hAnsi="Tahoma" w:cs="Tahoma"/>
      <w:sz w:val="16"/>
      <w:szCs w:val="16"/>
    </w:rPr>
  </w:style>
  <w:style w:type="paragraph" w:styleId="Revizija">
    <w:name w:val="Revision"/>
    <w:hidden/>
    <w:uiPriority w:val="99"/>
    <w:semiHidden/>
    <w:rsid w:val="00001893"/>
    <w:rPr>
      <w:rFonts w:cs="Calibri"/>
    </w:rPr>
  </w:style>
  <w:style w:type="paragraph" w:customStyle="1" w:styleId="Slog1">
    <w:name w:val="Slog1"/>
    <w:uiPriority w:val="99"/>
    <w:rsid w:val="00685000"/>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240" w:after="60" w:line="276" w:lineRule="auto"/>
      <w:outlineLvl w:val="2"/>
    </w:pPr>
    <w:rPr>
      <w:rFonts w:cs="Calibri"/>
      <w:b/>
      <w:bCs/>
      <w:color w:val="000000"/>
      <w:kern w:val="32"/>
      <w:sz w:val="24"/>
      <w:szCs w:val="24"/>
      <w:u w:color="000000"/>
    </w:rPr>
  </w:style>
  <w:style w:type="paragraph" w:styleId="Napis">
    <w:name w:val="caption"/>
    <w:basedOn w:val="Navaden"/>
    <w:next w:val="Navaden"/>
    <w:uiPriority w:val="99"/>
    <w:qFormat/>
    <w:locked/>
    <w:rsid w:val="000449CD"/>
    <w:pPr>
      <w:pBdr>
        <w:top w:val="none" w:sz="96" w:space="31" w:color="FFFFFF" w:frame="1"/>
        <w:left w:val="none" w:sz="96" w:space="31" w:color="FFFFFF" w:frame="1"/>
        <w:bottom w:val="none" w:sz="96" w:space="31" w:color="FFFFFF" w:frame="1"/>
        <w:right w:val="none" w:sz="96" w:space="31" w:color="FFFFFF" w:frame="1"/>
        <w:bar w:val="none" w:sz="0" w:color="000000"/>
      </w:pBdr>
    </w:pPr>
    <w:rPr>
      <w:b/>
      <w:bCs/>
      <w:color w:val="000000"/>
      <w:sz w:val="20"/>
      <w:szCs w:val="20"/>
      <w:u w:color="000000"/>
    </w:rPr>
  </w:style>
  <w:style w:type="paragraph" w:styleId="Odstavekseznama">
    <w:name w:val="List Paragraph"/>
    <w:basedOn w:val="Navaden"/>
    <w:uiPriority w:val="34"/>
    <w:qFormat/>
    <w:rsid w:val="00040C05"/>
    <w:pPr>
      <w:ind w:left="720"/>
      <w:contextualSpacing/>
    </w:pPr>
  </w:style>
  <w:style w:type="character" w:customStyle="1" w:styleId="shorttext">
    <w:name w:val="short_text"/>
    <w:basedOn w:val="Privzetapisavaodstavka"/>
    <w:rsid w:val="00D31364"/>
    <w:rPr>
      <w:rFonts w:cs="Times New Roman"/>
    </w:rPr>
  </w:style>
  <w:style w:type="paragraph" w:styleId="Glava">
    <w:name w:val="header"/>
    <w:basedOn w:val="Navaden"/>
    <w:link w:val="GlavaZnak"/>
    <w:uiPriority w:val="99"/>
    <w:rsid w:val="00BD7053"/>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BD7053"/>
    <w:rPr>
      <w:rFonts w:cs="Calibri"/>
    </w:rPr>
  </w:style>
  <w:style w:type="paragraph" w:styleId="Noga">
    <w:name w:val="footer"/>
    <w:basedOn w:val="Navaden"/>
    <w:link w:val="NogaZnak"/>
    <w:uiPriority w:val="99"/>
    <w:rsid w:val="00BD7053"/>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BD7053"/>
    <w:rPr>
      <w:rFonts w:cs="Calibri"/>
    </w:rPr>
  </w:style>
  <w:style w:type="numbering" w:customStyle="1" w:styleId="ImportedStyle1">
    <w:name w:val="Imported Style 1"/>
    <w:rsid w:val="00F02E95"/>
    <w:pPr>
      <w:numPr>
        <w:numId w:val="2"/>
      </w:numPr>
    </w:pPr>
  </w:style>
  <w:style w:type="numbering" w:customStyle="1" w:styleId="ImportedStyle31">
    <w:name w:val="Imported Style 31"/>
    <w:rsid w:val="00F02E95"/>
    <w:pPr>
      <w:numPr>
        <w:numId w:val="5"/>
      </w:numPr>
    </w:pPr>
  </w:style>
  <w:style w:type="numbering" w:customStyle="1" w:styleId="ImportedStyle35">
    <w:name w:val="Imported Style 35"/>
    <w:rsid w:val="00F02E95"/>
    <w:pPr>
      <w:numPr>
        <w:numId w:val="6"/>
      </w:numPr>
    </w:pPr>
  </w:style>
  <w:style w:type="numbering" w:customStyle="1" w:styleId="ImportedStyle6">
    <w:name w:val="Imported Style 6"/>
    <w:rsid w:val="00F02E95"/>
    <w:pPr>
      <w:numPr>
        <w:numId w:val="1"/>
      </w:numPr>
    </w:pPr>
  </w:style>
  <w:style w:type="numbering" w:customStyle="1" w:styleId="ImportedStyle26">
    <w:name w:val="Imported Style 26"/>
    <w:rsid w:val="00F02E95"/>
    <w:pPr>
      <w:numPr>
        <w:numId w:val="4"/>
      </w:numPr>
    </w:pPr>
  </w:style>
  <w:style w:type="numbering" w:customStyle="1" w:styleId="ImportedStyle12">
    <w:name w:val="Imported Style 12"/>
    <w:rsid w:val="00F02E95"/>
    <w:pPr>
      <w:numPr>
        <w:numId w:val="3"/>
      </w:numPr>
    </w:pPr>
  </w:style>
  <w:style w:type="numbering" w:customStyle="1" w:styleId="ImportedStyle11">
    <w:name w:val="Imported Style 11"/>
    <w:rsid w:val="000649FF"/>
  </w:style>
  <w:style w:type="character" w:customStyle="1" w:styleId="Naslov2Znak">
    <w:name w:val="Naslov 2 Znak"/>
    <w:basedOn w:val="Privzetapisavaodstavka"/>
    <w:link w:val="Naslov2"/>
    <w:rsid w:val="00427E80"/>
    <w:rPr>
      <w:rFonts w:cs="Calibri"/>
      <w:b/>
      <w:sz w:val="24"/>
    </w:rPr>
  </w:style>
  <w:style w:type="character" w:customStyle="1" w:styleId="Naslov3Znak">
    <w:name w:val="Naslov 3 Znak"/>
    <w:basedOn w:val="Privzetapisavaodstavka"/>
    <w:link w:val="Naslov3"/>
    <w:rsid w:val="00CE7108"/>
    <w:rPr>
      <w:rFonts w:cs="MyriadPro-Regular"/>
      <w:b/>
      <w:szCs w:val="20"/>
    </w:rPr>
  </w:style>
  <w:style w:type="paragraph" w:styleId="NaslovTOC">
    <w:name w:val="TOC Heading"/>
    <w:basedOn w:val="Naslov1"/>
    <w:next w:val="Navaden"/>
    <w:uiPriority w:val="39"/>
    <w:unhideWhenUsed/>
    <w:qFormat/>
    <w:rsid w:val="00D71B6C"/>
    <w:pPr>
      <w:keepNext/>
      <w:keepLines/>
      <w:tabs>
        <w:tab w:val="clear" w:pos="567"/>
      </w:tab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Kazalovsebine2">
    <w:name w:val="toc 2"/>
    <w:basedOn w:val="Navaden"/>
    <w:next w:val="Navaden"/>
    <w:autoRedefine/>
    <w:uiPriority w:val="39"/>
    <w:unhideWhenUsed/>
    <w:locked/>
    <w:rsid w:val="00D71B6C"/>
    <w:pPr>
      <w:spacing w:after="100" w:line="259" w:lineRule="auto"/>
      <w:ind w:left="220"/>
    </w:pPr>
    <w:rPr>
      <w:rFonts w:asciiTheme="minorHAnsi" w:eastAsiaTheme="minorEastAsia" w:hAnsiTheme="minorHAnsi" w:cs="Times New Roman"/>
    </w:rPr>
  </w:style>
  <w:style w:type="paragraph" w:styleId="Kazalovsebine1">
    <w:name w:val="toc 1"/>
    <w:basedOn w:val="Navaden"/>
    <w:next w:val="Navaden"/>
    <w:autoRedefine/>
    <w:uiPriority w:val="39"/>
    <w:unhideWhenUsed/>
    <w:locked/>
    <w:rsid w:val="00D71B6C"/>
    <w:pPr>
      <w:spacing w:after="100" w:line="259" w:lineRule="auto"/>
    </w:pPr>
    <w:rPr>
      <w:rFonts w:asciiTheme="minorHAnsi" w:eastAsiaTheme="minorEastAsia" w:hAnsiTheme="minorHAnsi" w:cs="Times New Roman"/>
    </w:rPr>
  </w:style>
  <w:style w:type="paragraph" w:styleId="Kazalovsebine3">
    <w:name w:val="toc 3"/>
    <w:basedOn w:val="Navaden"/>
    <w:next w:val="Navaden"/>
    <w:autoRedefine/>
    <w:uiPriority w:val="39"/>
    <w:unhideWhenUsed/>
    <w:locked/>
    <w:rsid w:val="00D71B6C"/>
    <w:pPr>
      <w:spacing w:after="100" w:line="259" w:lineRule="auto"/>
      <w:ind w:left="440"/>
    </w:pPr>
    <w:rPr>
      <w:rFonts w:asciiTheme="minorHAnsi" w:eastAsiaTheme="minorEastAsia" w:hAnsiTheme="minorHAnsi" w:cs="Times New Roman"/>
    </w:rPr>
  </w:style>
  <w:style w:type="character" w:styleId="Hiperpovezava">
    <w:name w:val="Hyperlink"/>
    <w:basedOn w:val="Privzetapisavaodstavka"/>
    <w:uiPriority w:val="99"/>
    <w:unhideWhenUsed/>
    <w:rsid w:val="00D71B6C"/>
    <w:rPr>
      <w:color w:val="0000FF" w:themeColor="hyperlink"/>
      <w:u w:val="single"/>
    </w:rPr>
  </w:style>
  <w:style w:type="paragraph" w:styleId="Navadensplet">
    <w:name w:val="Normal (Web)"/>
    <w:basedOn w:val="Navaden"/>
    <w:uiPriority w:val="99"/>
    <w:semiHidden/>
    <w:unhideWhenUsed/>
    <w:rsid w:val="00165FBA"/>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F33EAF"/>
    <w:pPr>
      <w:autoSpaceDE w:val="0"/>
      <w:autoSpaceDN w:val="0"/>
      <w:adjustRightInd w:val="0"/>
    </w:pPr>
    <w:rPr>
      <w:rFonts w:ascii="Times New Roman" w:eastAsiaTheme="minorHAnsi" w:hAnsi="Times New Roman"/>
      <w:color w:val="000000"/>
      <w:sz w:val="24"/>
      <w:szCs w:val="24"/>
      <w:lang w:eastAsia="en-US"/>
    </w:rPr>
  </w:style>
  <w:style w:type="paragraph" w:customStyle="1" w:styleId="Pa16">
    <w:name w:val="Pa16"/>
    <w:basedOn w:val="Default"/>
    <w:next w:val="Default"/>
    <w:uiPriority w:val="99"/>
    <w:rsid w:val="00F33EAF"/>
    <w:pPr>
      <w:spacing w:line="181" w:lineRule="atLeast"/>
    </w:pPr>
    <w:rPr>
      <w:rFonts w:ascii="Minion Pro" w:hAnsi="Minion Pro" w:cstheme="minorBidi"/>
      <w:color w:val="auto"/>
    </w:rPr>
  </w:style>
  <w:style w:type="character" w:customStyle="1" w:styleId="A7">
    <w:name w:val="A7"/>
    <w:uiPriority w:val="99"/>
    <w:rsid w:val="00F33EAF"/>
    <w:rPr>
      <w:rFonts w:cs="Minion Pro"/>
      <w:color w:val="221E1F"/>
      <w:sz w:val="18"/>
      <w:szCs w:val="18"/>
      <w:u w:val="single"/>
    </w:rPr>
  </w:style>
  <w:style w:type="character" w:customStyle="1" w:styleId="Nerazreenaomemba1">
    <w:name w:val="Nerazrešena omemba1"/>
    <w:basedOn w:val="Privzetapisavaodstavka"/>
    <w:uiPriority w:val="99"/>
    <w:semiHidden/>
    <w:unhideWhenUsed/>
    <w:rsid w:val="00045ACB"/>
    <w:rPr>
      <w:color w:val="808080"/>
      <w:shd w:val="clear" w:color="auto" w:fill="E6E6E6"/>
    </w:rPr>
  </w:style>
  <w:style w:type="character" w:customStyle="1" w:styleId="Nerazreenaomemba10">
    <w:name w:val="Nerazrešena omemba1"/>
    <w:basedOn w:val="Privzetapisavaodstavka"/>
    <w:uiPriority w:val="99"/>
    <w:semiHidden/>
    <w:unhideWhenUsed/>
    <w:rsid w:val="00E0166B"/>
    <w:rPr>
      <w:color w:val="808080"/>
      <w:shd w:val="clear" w:color="auto" w:fill="E6E6E6"/>
    </w:rPr>
  </w:style>
  <w:style w:type="paragraph" w:styleId="Kazalovsebine4">
    <w:name w:val="toc 4"/>
    <w:basedOn w:val="Navaden"/>
    <w:next w:val="Navaden"/>
    <w:autoRedefine/>
    <w:uiPriority w:val="39"/>
    <w:unhideWhenUsed/>
    <w:locked/>
    <w:rsid w:val="0060675F"/>
    <w:pPr>
      <w:spacing w:after="100" w:line="259" w:lineRule="auto"/>
      <w:ind w:left="660"/>
    </w:pPr>
    <w:rPr>
      <w:rFonts w:asciiTheme="minorHAnsi" w:eastAsiaTheme="minorEastAsia" w:hAnsiTheme="minorHAnsi" w:cstheme="minorBidi"/>
    </w:rPr>
  </w:style>
  <w:style w:type="paragraph" w:styleId="Kazalovsebine5">
    <w:name w:val="toc 5"/>
    <w:basedOn w:val="Navaden"/>
    <w:next w:val="Navaden"/>
    <w:autoRedefine/>
    <w:uiPriority w:val="39"/>
    <w:unhideWhenUsed/>
    <w:locked/>
    <w:rsid w:val="0060675F"/>
    <w:pPr>
      <w:spacing w:after="100" w:line="259" w:lineRule="auto"/>
      <w:ind w:left="880"/>
    </w:pPr>
    <w:rPr>
      <w:rFonts w:asciiTheme="minorHAnsi" w:eastAsiaTheme="minorEastAsia" w:hAnsiTheme="minorHAnsi" w:cstheme="minorBidi"/>
    </w:rPr>
  </w:style>
  <w:style w:type="paragraph" w:styleId="Kazalovsebine6">
    <w:name w:val="toc 6"/>
    <w:basedOn w:val="Navaden"/>
    <w:next w:val="Navaden"/>
    <w:autoRedefine/>
    <w:uiPriority w:val="39"/>
    <w:unhideWhenUsed/>
    <w:locked/>
    <w:rsid w:val="0060675F"/>
    <w:pPr>
      <w:spacing w:after="100" w:line="259" w:lineRule="auto"/>
      <w:ind w:left="1100"/>
    </w:pPr>
    <w:rPr>
      <w:rFonts w:asciiTheme="minorHAnsi" w:eastAsiaTheme="minorEastAsia" w:hAnsiTheme="minorHAnsi" w:cstheme="minorBidi"/>
    </w:rPr>
  </w:style>
  <w:style w:type="paragraph" w:styleId="Kazalovsebine7">
    <w:name w:val="toc 7"/>
    <w:basedOn w:val="Navaden"/>
    <w:next w:val="Navaden"/>
    <w:autoRedefine/>
    <w:uiPriority w:val="39"/>
    <w:unhideWhenUsed/>
    <w:locked/>
    <w:rsid w:val="0060675F"/>
    <w:pPr>
      <w:spacing w:after="100" w:line="259" w:lineRule="auto"/>
      <w:ind w:left="1320"/>
    </w:pPr>
    <w:rPr>
      <w:rFonts w:asciiTheme="minorHAnsi" w:eastAsiaTheme="minorEastAsia" w:hAnsiTheme="minorHAnsi" w:cstheme="minorBidi"/>
    </w:rPr>
  </w:style>
  <w:style w:type="paragraph" w:styleId="Kazalovsebine8">
    <w:name w:val="toc 8"/>
    <w:basedOn w:val="Navaden"/>
    <w:next w:val="Navaden"/>
    <w:autoRedefine/>
    <w:uiPriority w:val="39"/>
    <w:unhideWhenUsed/>
    <w:locked/>
    <w:rsid w:val="0060675F"/>
    <w:pPr>
      <w:spacing w:after="100" w:line="259" w:lineRule="auto"/>
      <w:ind w:left="1540"/>
    </w:pPr>
    <w:rPr>
      <w:rFonts w:asciiTheme="minorHAnsi" w:eastAsiaTheme="minorEastAsia" w:hAnsiTheme="minorHAnsi" w:cstheme="minorBidi"/>
    </w:rPr>
  </w:style>
  <w:style w:type="paragraph" w:styleId="Kazalovsebine9">
    <w:name w:val="toc 9"/>
    <w:basedOn w:val="Navaden"/>
    <w:next w:val="Navaden"/>
    <w:autoRedefine/>
    <w:uiPriority w:val="39"/>
    <w:unhideWhenUsed/>
    <w:locked/>
    <w:rsid w:val="0060675F"/>
    <w:pPr>
      <w:spacing w:after="100" w:line="259" w:lineRule="auto"/>
      <w:ind w:left="1760"/>
    </w:pPr>
    <w:rPr>
      <w:rFonts w:asciiTheme="minorHAnsi" w:eastAsiaTheme="minorEastAsia" w:hAnsiTheme="minorHAnsi" w:cstheme="minorBidi"/>
    </w:rPr>
  </w:style>
  <w:style w:type="paragraph" w:styleId="Naslov">
    <w:name w:val="Title"/>
    <w:basedOn w:val="Navaden"/>
    <w:next w:val="Navaden"/>
    <w:link w:val="NaslovZnak"/>
    <w:qFormat/>
    <w:locked/>
    <w:rsid w:val="00A527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A52734"/>
    <w:rPr>
      <w:rFonts w:asciiTheme="majorHAnsi" w:eastAsiaTheme="majorEastAsia" w:hAnsiTheme="majorHAnsi" w:cstheme="majorBidi"/>
      <w:spacing w:val="-10"/>
      <w:kern w:val="28"/>
      <w:sz w:val="56"/>
      <w:szCs w:val="56"/>
    </w:rPr>
  </w:style>
  <w:style w:type="character" w:customStyle="1" w:styleId="Nerazreenaomemba2">
    <w:name w:val="Nerazrešena omemba2"/>
    <w:basedOn w:val="Privzetapisavaodstavka"/>
    <w:uiPriority w:val="99"/>
    <w:semiHidden/>
    <w:unhideWhenUsed/>
    <w:rsid w:val="00DF7CB3"/>
    <w:rPr>
      <w:color w:val="605E5C"/>
      <w:shd w:val="clear" w:color="auto" w:fill="E1DFDD"/>
    </w:rPr>
  </w:style>
  <w:style w:type="character" w:customStyle="1" w:styleId="Nerazreenaomemba3">
    <w:name w:val="Nerazrešena omemba3"/>
    <w:basedOn w:val="Privzetapisavaodstavka"/>
    <w:uiPriority w:val="99"/>
    <w:semiHidden/>
    <w:unhideWhenUsed/>
    <w:rsid w:val="003B6A14"/>
    <w:rPr>
      <w:color w:val="605E5C"/>
      <w:shd w:val="clear" w:color="auto" w:fill="E1DFDD"/>
    </w:rPr>
  </w:style>
  <w:style w:type="character" w:customStyle="1" w:styleId="Naslov4Znak">
    <w:name w:val="Naslov 4 Znak"/>
    <w:basedOn w:val="Privzetapisavaodstavka"/>
    <w:link w:val="Naslov4"/>
    <w:rsid w:val="007E1133"/>
    <w:rPr>
      <w:rFonts w:eastAsiaTheme="majorEastAsia" w:cs="Calibri"/>
      <w:iCs/>
    </w:rPr>
  </w:style>
  <w:style w:type="character" w:customStyle="1" w:styleId="Nerazreenaomemba4">
    <w:name w:val="Nerazrešena omemba4"/>
    <w:basedOn w:val="Privzetapisavaodstavka"/>
    <w:uiPriority w:val="99"/>
    <w:semiHidden/>
    <w:unhideWhenUsed/>
    <w:rsid w:val="004F0E36"/>
    <w:rPr>
      <w:color w:val="605E5C"/>
      <w:shd w:val="clear" w:color="auto" w:fill="E1DFDD"/>
    </w:rPr>
  </w:style>
  <w:style w:type="character" w:customStyle="1" w:styleId="Nerazreenaomemba5">
    <w:name w:val="Nerazrešena omemba5"/>
    <w:basedOn w:val="Privzetapisavaodstavka"/>
    <w:uiPriority w:val="99"/>
    <w:semiHidden/>
    <w:unhideWhenUsed/>
    <w:rsid w:val="005D1F57"/>
    <w:rPr>
      <w:color w:val="605E5C"/>
      <w:shd w:val="clear" w:color="auto" w:fill="E1DFDD"/>
    </w:rPr>
  </w:style>
  <w:style w:type="character" w:customStyle="1" w:styleId="Nerazreenaomemba6">
    <w:name w:val="Nerazrešena omemba6"/>
    <w:basedOn w:val="Privzetapisavaodstavka"/>
    <w:uiPriority w:val="99"/>
    <w:semiHidden/>
    <w:unhideWhenUsed/>
    <w:rsid w:val="00E91570"/>
    <w:rPr>
      <w:color w:val="605E5C"/>
      <w:shd w:val="clear" w:color="auto" w:fill="E1DFDD"/>
    </w:rPr>
  </w:style>
  <w:style w:type="paragraph" w:styleId="Brezrazmikov">
    <w:name w:val="No Spacing"/>
    <w:uiPriority w:val="1"/>
    <w:qFormat/>
    <w:rsid w:val="009B5E20"/>
    <w:rPr>
      <w:rFonts w:asciiTheme="minorHAnsi" w:eastAsiaTheme="minorHAnsi" w:hAnsiTheme="minorHAnsi" w:cstheme="minorBidi"/>
      <w:lang w:eastAsia="en-US"/>
    </w:rPr>
  </w:style>
  <w:style w:type="character" w:customStyle="1" w:styleId="anchorlink">
    <w:name w:val="anchorlink"/>
    <w:basedOn w:val="Privzetapisavaodstavka"/>
    <w:rsid w:val="00DB67BE"/>
  </w:style>
  <w:style w:type="character" w:styleId="Krepko">
    <w:name w:val="Strong"/>
    <w:basedOn w:val="Privzetapisavaodstavka"/>
    <w:uiPriority w:val="22"/>
    <w:qFormat/>
    <w:locked/>
    <w:rsid w:val="00DB67BE"/>
    <w:rPr>
      <w:b/>
      <w:bCs/>
    </w:rPr>
  </w:style>
  <w:style w:type="character" w:styleId="SledenaHiperpovezava">
    <w:name w:val="FollowedHyperlink"/>
    <w:basedOn w:val="Privzetapisavaodstavka"/>
    <w:uiPriority w:val="99"/>
    <w:semiHidden/>
    <w:unhideWhenUsed/>
    <w:rsid w:val="00DB67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44162">
      <w:bodyDiv w:val="1"/>
      <w:marLeft w:val="0"/>
      <w:marRight w:val="0"/>
      <w:marTop w:val="0"/>
      <w:marBottom w:val="0"/>
      <w:divBdr>
        <w:top w:val="none" w:sz="0" w:space="0" w:color="auto"/>
        <w:left w:val="none" w:sz="0" w:space="0" w:color="auto"/>
        <w:bottom w:val="none" w:sz="0" w:space="0" w:color="auto"/>
        <w:right w:val="none" w:sz="0" w:space="0" w:color="auto"/>
      </w:divBdr>
    </w:div>
    <w:div w:id="243690723">
      <w:bodyDiv w:val="1"/>
      <w:marLeft w:val="0"/>
      <w:marRight w:val="0"/>
      <w:marTop w:val="0"/>
      <w:marBottom w:val="0"/>
      <w:divBdr>
        <w:top w:val="none" w:sz="0" w:space="0" w:color="auto"/>
        <w:left w:val="none" w:sz="0" w:space="0" w:color="auto"/>
        <w:bottom w:val="none" w:sz="0" w:space="0" w:color="auto"/>
        <w:right w:val="none" w:sz="0" w:space="0" w:color="auto"/>
      </w:divBdr>
    </w:div>
    <w:div w:id="337267643">
      <w:bodyDiv w:val="1"/>
      <w:marLeft w:val="0"/>
      <w:marRight w:val="0"/>
      <w:marTop w:val="0"/>
      <w:marBottom w:val="0"/>
      <w:divBdr>
        <w:top w:val="none" w:sz="0" w:space="0" w:color="auto"/>
        <w:left w:val="none" w:sz="0" w:space="0" w:color="auto"/>
        <w:bottom w:val="none" w:sz="0" w:space="0" w:color="auto"/>
        <w:right w:val="none" w:sz="0" w:space="0" w:color="auto"/>
      </w:divBdr>
    </w:div>
    <w:div w:id="641884229">
      <w:bodyDiv w:val="1"/>
      <w:marLeft w:val="0"/>
      <w:marRight w:val="0"/>
      <w:marTop w:val="0"/>
      <w:marBottom w:val="0"/>
      <w:divBdr>
        <w:top w:val="none" w:sz="0" w:space="0" w:color="auto"/>
        <w:left w:val="none" w:sz="0" w:space="0" w:color="auto"/>
        <w:bottom w:val="none" w:sz="0" w:space="0" w:color="auto"/>
        <w:right w:val="none" w:sz="0" w:space="0" w:color="auto"/>
      </w:divBdr>
    </w:div>
    <w:div w:id="750196591">
      <w:bodyDiv w:val="1"/>
      <w:marLeft w:val="0"/>
      <w:marRight w:val="0"/>
      <w:marTop w:val="0"/>
      <w:marBottom w:val="0"/>
      <w:divBdr>
        <w:top w:val="none" w:sz="0" w:space="0" w:color="auto"/>
        <w:left w:val="none" w:sz="0" w:space="0" w:color="auto"/>
        <w:bottom w:val="none" w:sz="0" w:space="0" w:color="auto"/>
        <w:right w:val="none" w:sz="0" w:space="0" w:color="auto"/>
      </w:divBdr>
      <w:divsChild>
        <w:div w:id="253363161">
          <w:marLeft w:val="0"/>
          <w:marRight w:val="0"/>
          <w:marTop w:val="0"/>
          <w:marBottom w:val="0"/>
          <w:divBdr>
            <w:top w:val="none" w:sz="0" w:space="0" w:color="auto"/>
            <w:left w:val="none" w:sz="0" w:space="0" w:color="auto"/>
            <w:bottom w:val="none" w:sz="0" w:space="0" w:color="auto"/>
            <w:right w:val="none" w:sz="0" w:space="0" w:color="auto"/>
          </w:divBdr>
          <w:divsChild>
            <w:div w:id="2015035969">
              <w:marLeft w:val="0"/>
              <w:marRight w:val="0"/>
              <w:marTop w:val="0"/>
              <w:marBottom w:val="0"/>
              <w:divBdr>
                <w:top w:val="none" w:sz="0" w:space="0" w:color="auto"/>
                <w:left w:val="none" w:sz="0" w:space="0" w:color="auto"/>
                <w:bottom w:val="none" w:sz="0" w:space="0" w:color="auto"/>
                <w:right w:val="none" w:sz="0" w:space="0" w:color="auto"/>
              </w:divBdr>
              <w:divsChild>
                <w:div w:id="164781252">
                  <w:marLeft w:val="0"/>
                  <w:marRight w:val="0"/>
                  <w:marTop w:val="0"/>
                  <w:marBottom w:val="0"/>
                  <w:divBdr>
                    <w:top w:val="none" w:sz="0" w:space="0" w:color="auto"/>
                    <w:left w:val="none" w:sz="0" w:space="0" w:color="auto"/>
                    <w:bottom w:val="none" w:sz="0" w:space="0" w:color="auto"/>
                    <w:right w:val="none" w:sz="0" w:space="0" w:color="auto"/>
                  </w:divBdr>
                  <w:divsChild>
                    <w:div w:id="1647127522">
                      <w:marLeft w:val="0"/>
                      <w:marRight w:val="0"/>
                      <w:marTop w:val="0"/>
                      <w:marBottom w:val="0"/>
                      <w:divBdr>
                        <w:top w:val="none" w:sz="0" w:space="0" w:color="auto"/>
                        <w:left w:val="none" w:sz="0" w:space="0" w:color="auto"/>
                        <w:bottom w:val="none" w:sz="0" w:space="0" w:color="auto"/>
                        <w:right w:val="none" w:sz="0" w:space="0" w:color="auto"/>
                      </w:divBdr>
                      <w:divsChild>
                        <w:div w:id="1218128284">
                          <w:marLeft w:val="0"/>
                          <w:marRight w:val="0"/>
                          <w:marTop w:val="900"/>
                          <w:marBottom w:val="0"/>
                          <w:divBdr>
                            <w:top w:val="none" w:sz="0" w:space="0" w:color="auto"/>
                            <w:left w:val="none" w:sz="0" w:space="0" w:color="auto"/>
                            <w:bottom w:val="none" w:sz="0" w:space="0" w:color="auto"/>
                            <w:right w:val="none" w:sz="0" w:space="0" w:color="auto"/>
                          </w:divBdr>
                          <w:divsChild>
                            <w:div w:id="1046949022">
                              <w:marLeft w:val="0"/>
                              <w:marRight w:val="0"/>
                              <w:marTop w:val="0"/>
                              <w:marBottom w:val="0"/>
                              <w:divBdr>
                                <w:top w:val="none" w:sz="0" w:space="0" w:color="auto"/>
                                <w:left w:val="none" w:sz="0" w:space="0" w:color="auto"/>
                                <w:bottom w:val="none" w:sz="0" w:space="0" w:color="auto"/>
                                <w:right w:val="none" w:sz="0" w:space="0" w:color="auto"/>
                              </w:divBdr>
                              <w:divsChild>
                                <w:div w:id="705523564">
                                  <w:marLeft w:val="0"/>
                                  <w:marRight w:val="0"/>
                                  <w:marTop w:val="0"/>
                                  <w:marBottom w:val="0"/>
                                  <w:divBdr>
                                    <w:top w:val="none" w:sz="0" w:space="0" w:color="auto"/>
                                    <w:left w:val="none" w:sz="0" w:space="0" w:color="auto"/>
                                    <w:bottom w:val="none" w:sz="0" w:space="0" w:color="auto"/>
                                    <w:right w:val="none" w:sz="0" w:space="0" w:color="auto"/>
                                  </w:divBdr>
                                  <w:divsChild>
                                    <w:div w:id="1802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413884">
      <w:bodyDiv w:val="1"/>
      <w:marLeft w:val="0"/>
      <w:marRight w:val="0"/>
      <w:marTop w:val="0"/>
      <w:marBottom w:val="0"/>
      <w:divBdr>
        <w:top w:val="none" w:sz="0" w:space="0" w:color="auto"/>
        <w:left w:val="none" w:sz="0" w:space="0" w:color="auto"/>
        <w:bottom w:val="none" w:sz="0" w:space="0" w:color="auto"/>
        <w:right w:val="none" w:sz="0" w:space="0" w:color="auto"/>
      </w:divBdr>
    </w:div>
    <w:div w:id="1025717866">
      <w:bodyDiv w:val="1"/>
      <w:marLeft w:val="0"/>
      <w:marRight w:val="0"/>
      <w:marTop w:val="0"/>
      <w:marBottom w:val="0"/>
      <w:divBdr>
        <w:top w:val="none" w:sz="0" w:space="0" w:color="auto"/>
        <w:left w:val="none" w:sz="0" w:space="0" w:color="auto"/>
        <w:bottom w:val="none" w:sz="0" w:space="0" w:color="auto"/>
        <w:right w:val="none" w:sz="0" w:space="0" w:color="auto"/>
      </w:divBdr>
    </w:div>
    <w:div w:id="1228149637">
      <w:marLeft w:val="0"/>
      <w:marRight w:val="0"/>
      <w:marTop w:val="0"/>
      <w:marBottom w:val="0"/>
      <w:divBdr>
        <w:top w:val="none" w:sz="0" w:space="0" w:color="auto"/>
        <w:left w:val="none" w:sz="0" w:space="0" w:color="auto"/>
        <w:bottom w:val="none" w:sz="0" w:space="0" w:color="auto"/>
        <w:right w:val="none" w:sz="0" w:space="0" w:color="auto"/>
      </w:divBdr>
    </w:div>
    <w:div w:id="1228149638">
      <w:marLeft w:val="0"/>
      <w:marRight w:val="0"/>
      <w:marTop w:val="0"/>
      <w:marBottom w:val="0"/>
      <w:divBdr>
        <w:top w:val="none" w:sz="0" w:space="0" w:color="auto"/>
        <w:left w:val="none" w:sz="0" w:space="0" w:color="auto"/>
        <w:bottom w:val="none" w:sz="0" w:space="0" w:color="auto"/>
        <w:right w:val="none" w:sz="0" w:space="0" w:color="auto"/>
      </w:divBdr>
    </w:div>
    <w:div w:id="1228149639">
      <w:marLeft w:val="0"/>
      <w:marRight w:val="0"/>
      <w:marTop w:val="0"/>
      <w:marBottom w:val="0"/>
      <w:divBdr>
        <w:top w:val="none" w:sz="0" w:space="0" w:color="auto"/>
        <w:left w:val="none" w:sz="0" w:space="0" w:color="auto"/>
        <w:bottom w:val="none" w:sz="0" w:space="0" w:color="auto"/>
        <w:right w:val="none" w:sz="0" w:space="0" w:color="auto"/>
      </w:divBdr>
    </w:div>
    <w:div w:id="1289118942">
      <w:bodyDiv w:val="1"/>
      <w:marLeft w:val="0"/>
      <w:marRight w:val="0"/>
      <w:marTop w:val="0"/>
      <w:marBottom w:val="0"/>
      <w:divBdr>
        <w:top w:val="none" w:sz="0" w:space="0" w:color="auto"/>
        <w:left w:val="none" w:sz="0" w:space="0" w:color="auto"/>
        <w:bottom w:val="none" w:sz="0" w:space="0" w:color="auto"/>
        <w:right w:val="none" w:sz="0" w:space="0" w:color="auto"/>
      </w:divBdr>
    </w:div>
    <w:div w:id="204813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cpi.si/srednje-strokovno-izobrazevanje.aspx"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pi.si/srednje-strokovno-izobrazevanje.aspx"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uradni-list.si/1/objava.jsp?urlurid=20173026"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4585677-DBE4-4477-8964-92E54AA7F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8574</Words>
  <Characters>55414</Characters>
  <Application>Microsoft Office Word</Application>
  <DocSecurity>0</DocSecurity>
  <Lines>461</Lines>
  <Paragraphs>127</Paragraphs>
  <ScaleCrop>false</ScaleCrop>
  <HeadingPairs>
    <vt:vector size="2" baseType="variant">
      <vt:variant>
        <vt:lpstr>Naslov</vt:lpstr>
      </vt:variant>
      <vt:variant>
        <vt:i4>1</vt:i4>
      </vt:variant>
    </vt:vector>
  </HeadingPairs>
  <TitlesOfParts>
    <vt:vector size="1" baseType="lpstr">
      <vt:lpstr>Poklicne kompetence in aktivnosti</vt:lpstr>
    </vt:vector>
  </TitlesOfParts>
  <Company>SBJ</Company>
  <LinksUpToDate>false</LinksUpToDate>
  <CharactersWithSpaces>63861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Poklicne kompetence in aktivnosti</dc:title>
  <dc:creator>JozeP</dc:creator>
  <cp:keywords>ZZ in RSKZBN</cp:keywords>
  <dc:description>Document was created by {applicationname}, version: {version}</dc:description>
  <cp:lastModifiedBy>Vesna Zupančič</cp:lastModifiedBy>
  <cp:revision>2</cp:revision>
  <cp:lastPrinted>2020-03-09T15:33:00Z</cp:lastPrinted>
  <dcterms:created xsi:type="dcterms:W3CDTF">2021-07-14T06:25:00Z</dcterms:created>
  <dcterms:modified xsi:type="dcterms:W3CDTF">2021-07-14T06:25:00Z</dcterms:modified>
</cp:coreProperties>
</file>