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9C" w:rsidRDefault="00062672">
      <w:pPr>
        <w:pStyle w:val="Heading10"/>
        <w:keepNext/>
        <w:keepLines/>
        <w:shd w:val="clear" w:color="auto" w:fill="auto"/>
        <w:ind w:left="13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45pt;margin-top:-143.3pt;width:595.2pt;height:118.1pt;z-index:-125829376;mso-wrap-distance-left:5pt;mso-wrap-distance-right:5pt;mso-position-horizontal-relative:margin" wrapcoords="0 0 21600 0 21600 21600 0 21600 0 0">
            <v:imagedata r:id="rId7" o:title="image1"/>
            <w10:wrap type="topAndBottom" anchorx="margin"/>
          </v:shape>
        </w:pict>
      </w:r>
      <w:bookmarkStart w:id="0" w:name="bookmark0"/>
      <w:r w:rsidR="00860858">
        <w:rPr>
          <w:rStyle w:val="Heading11"/>
          <w:b/>
          <w:bCs/>
        </w:rPr>
        <w:t>A guide to</w:t>
      </w:r>
      <w:bookmarkEnd w:id="0"/>
    </w:p>
    <w:p w:rsidR="00A72C9C" w:rsidRDefault="00860858">
      <w:pPr>
        <w:pStyle w:val="Heading10"/>
        <w:keepNext/>
        <w:keepLines/>
        <w:shd w:val="clear" w:color="auto" w:fill="auto"/>
        <w:spacing w:after="505"/>
        <w:ind w:left="2740"/>
      </w:pPr>
      <w:bookmarkStart w:id="1" w:name="bookmark1"/>
      <w:r>
        <w:rPr>
          <w:rStyle w:val="Heading11"/>
          <w:b/>
          <w:bCs/>
        </w:rPr>
        <w:t>ICT-related activities in WP2018-20</w:t>
      </w:r>
      <w:bookmarkEnd w:id="1"/>
      <w:r w:rsidR="006F2008">
        <w:rPr>
          <w:rStyle w:val="Heading11"/>
          <w:b/>
          <w:bCs/>
        </w:rPr>
        <w:t xml:space="preserve"> </w:t>
      </w:r>
      <w:r w:rsidR="006F2008" w:rsidRPr="006F2008">
        <w:rPr>
          <w:rStyle w:val="Heading11"/>
          <w:b/>
          <w:bCs/>
          <w:sz w:val="32"/>
          <w:szCs w:val="32"/>
        </w:rPr>
        <w:t>(</w:t>
      </w:r>
      <w:r w:rsidR="006F2008">
        <w:rPr>
          <w:rStyle w:val="Heading11"/>
          <w:b/>
          <w:bCs/>
          <w:sz w:val="32"/>
          <w:szCs w:val="32"/>
        </w:rPr>
        <w:t>2020 update</w:t>
      </w:r>
      <w:r w:rsidR="006F2008" w:rsidRPr="006F2008">
        <w:rPr>
          <w:rStyle w:val="Heading11"/>
          <w:b/>
          <w:bCs/>
          <w:sz w:val="32"/>
          <w:szCs w:val="32"/>
        </w:rPr>
        <w:t>)</w:t>
      </w:r>
    </w:p>
    <w:p w:rsidR="00A72C9C" w:rsidRDefault="00860858">
      <w:pPr>
        <w:pStyle w:val="Heading20"/>
        <w:keepNext/>
        <w:keepLines/>
        <w:shd w:val="clear" w:color="auto" w:fill="auto"/>
        <w:spacing w:before="0" w:after="327"/>
      </w:pPr>
      <w:bookmarkStart w:id="2" w:name="bookmark2"/>
      <w:r>
        <w:rPr>
          <w:rStyle w:val="Heading21"/>
          <w:b/>
          <w:bCs/>
        </w:rPr>
        <w:t>ICT in H2020 - an overview</w:t>
      </w:r>
      <w:bookmarkEnd w:id="2"/>
    </w:p>
    <w:p w:rsidR="00A72C9C" w:rsidRDefault="00860858">
      <w:pPr>
        <w:pStyle w:val="Bodytext20"/>
        <w:shd w:val="clear" w:color="auto" w:fill="auto"/>
        <w:spacing w:before="0"/>
        <w:ind w:firstLine="0"/>
      </w:pPr>
      <w:r>
        <w:rPr>
          <w:rStyle w:val="Bodytext21"/>
        </w:rPr>
        <w:t>ICT is present in many of the H2020 areas. This guide is designed to help potential proposers find ICT-related topics across the different parts of H2020 in work programme 2018-20.</w:t>
      </w:r>
    </w:p>
    <w:p w:rsidR="00A72C9C" w:rsidRDefault="00860858">
      <w:pPr>
        <w:pStyle w:val="Bodytext20"/>
        <w:shd w:val="clear" w:color="auto" w:fill="auto"/>
        <w:spacing w:before="0" w:after="80"/>
        <w:ind w:firstLine="0"/>
      </w:pPr>
      <w:r>
        <w:rPr>
          <w:rStyle w:val="Bodytext21"/>
        </w:rPr>
        <w:t xml:space="preserve">Like in previous work programmes (2014-15 and 2016-17), actions supported through the last phase of Horizon 2020 will cover the </w:t>
      </w:r>
      <w:r>
        <w:rPr>
          <w:rStyle w:val="Bodytext28ptBold"/>
        </w:rPr>
        <w:t>full innovation chain</w:t>
      </w:r>
      <w:r>
        <w:rPr>
          <w:rStyle w:val="Bodytext21"/>
        </w:rPr>
        <w:t>, from basic research to market uptake:</w:t>
      </w:r>
    </w:p>
    <w:p w:rsidR="00A72C9C" w:rsidRDefault="00860858">
      <w:pPr>
        <w:pStyle w:val="Bodytext20"/>
        <w:numPr>
          <w:ilvl w:val="0"/>
          <w:numId w:val="1"/>
        </w:numPr>
        <w:shd w:val="clear" w:color="auto" w:fill="auto"/>
        <w:tabs>
          <w:tab w:val="left" w:pos="613"/>
        </w:tabs>
        <w:spacing w:before="0" w:after="80"/>
        <w:ind w:left="620" w:hanging="240"/>
      </w:pPr>
      <w:r>
        <w:rPr>
          <w:rStyle w:val="Bodytext21"/>
        </w:rPr>
        <w:t>Advanced research to uncover radically new technological possibilities and ICT contributions to upstream research and innovation are addressed in the ‘</w:t>
      </w:r>
      <w:r>
        <w:rPr>
          <w:rStyle w:val="Bodytext28ptBold"/>
        </w:rPr>
        <w:t>excellent science</w:t>
      </w:r>
      <w:r>
        <w:rPr>
          <w:rStyle w:val="Bodytext21"/>
        </w:rPr>
        <w:t>’ part of the work programme, respectively under ‘</w:t>
      </w:r>
      <w:r>
        <w:rPr>
          <w:rStyle w:val="Bodytext28ptBold"/>
        </w:rPr>
        <w:t>future and emerging technologies</w:t>
      </w:r>
      <w:r>
        <w:rPr>
          <w:rStyle w:val="Bodytext21"/>
        </w:rPr>
        <w:t>’ and ‘</w:t>
      </w:r>
      <w:r>
        <w:rPr>
          <w:rStyle w:val="Bodytext28ptBold"/>
        </w:rPr>
        <w:t>European research infrastructures</w:t>
      </w:r>
      <w:r>
        <w:rPr>
          <w:rStyle w:val="Bodytext21"/>
        </w:rPr>
        <w:t>’ (</w:t>
      </w:r>
      <w:r w:rsidR="0005553E">
        <w:rPr>
          <w:rStyle w:val="Bodytext28ptBold"/>
        </w:rPr>
        <w:t>‘</w:t>
      </w:r>
      <w:r>
        <w:rPr>
          <w:rStyle w:val="Bodytext28ptBold"/>
        </w:rPr>
        <w:t>Infrastructures</w:t>
      </w:r>
      <w:r w:rsidR="0005553E">
        <w:rPr>
          <w:rStyle w:val="Bodytext21"/>
        </w:rPr>
        <w:t>’</w:t>
      </w:r>
      <w:r>
        <w:rPr>
          <w:rStyle w:val="Bodytext21"/>
        </w:rPr>
        <w:t>);</w:t>
      </w:r>
    </w:p>
    <w:p w:rsidR="00A72C9C" w:rsidRDefault="00860858">
      <w:pPr>
        <w:pStyle w:val="Bodytext20"/>
        <w:numPr>
          <w:ilvl w:val="0"/>
          <w:numId w:val="1"/>
        </w:numPr>
        <w:shd w:val="clear" w:color="auto" w:fill="auto"/>
        <w:tabs>
          <w:tab w:val="left" w:pos="613"/>
        </w:tabs>
        <w:spacing w:before="0" w:after="80"/>
        <w:ind w:left="620" w:hanging="240"/>
      </w:pPr>
      <w:r>
        <w:rPr>
          <w:rStyle w:val="Bodytext21"/>
        </w:rPr>
        <w:t>Research and innovation activities on generic ICT technologies either driven by industrial roadmaps or through a bottom-up approach are addressed in the ‘</w:t>
      </w:r>
      <w:r>
        <w:rPr>
          <w:rStyle w:val="Bodytext28ptBold"/>
        </w:rPr>
        <w:t>leadership in enabling and industrial technologies</w:t>
      </w:r>
      <w:r>
        <w:rPr>
          <w:rStyle w:val="Bodytext21"/>
        </w:rPr>
        <w:t xml:space="preserve">’ </w:t>
      </w:r>
      <w:r>
        <w:rPr>
          <w:rStyle w:val="Bodytext21"/>
          <w:lang w:val="fi-FI" w:eastAsia="fi-FI" w:bidi="fi-FI"/>
        </w:rPr>
        <w:t xml:space="preserve">(LEIT) </w:t>
      </w:r>
      <w:r>
        <w:rPr>
          <w:rStyle w:val="Bodytext21"/>
        </w:rPr>
        <w:t>part of the work programme;</w:t>
      </w:r>
    </w:p>
    <w:p w:rsidR="00A72C9C" w:rsidRDefault="00860858">
      <w:pPr>
        <w:pStyle w:val="Bodytext20"/>
        <w:numPr>
          <w:ilvl w:val="0"/>
          <w:numId w:val="1"/>
        </w:numPr>
        <w:shd w:val="clear" w:color="auto" w:fill="auto"/>
        <w:tabs>
          <w:tab w:val="left" w:pos="613"/>
        </w:tabs>
        <w:spacing w:before="0"/>
        <w:ind w:left="620" w:hanging="240"/>
      </w:pPr>
      <w:r>
        <w:rPr>
          <w:rStyle w:val="Bodytext21"/>
        </w:rPr>
        <w:t>Multi-disciplinary application-driven research and innovation leveraging ICT to tackle societal challenges are addressed in the different ‘</w:t>
      </w:r>
      <w:r>
        <w:rPr>
          <w:rStyle w:val="Bodytext28ptBold"/>
        </w:rPr>
        <w:t>societal challenges</w:t>
      </w:r>
      <w:r>
        <w:rPr>
          <w:rStyle w:val="Bodytext21"/>
        </w:rPr>
        <w:t>’.</w:t>
      </w:r>
    </w:p>
    <w:p w:rsidR="00A72C9C" w:rsidRPr="00A11029" w:rsidRDefault="00860858">
      <w:pPr>
        <w:pStyle w:val="Bodytext20"/>
        <w:shd w:val="clear" w:color="auto" w:fill="auto"/>
        <w:spacing w:before="0"/>
        <w:ind w:firstLine="0"/>
      </w:pPr>
      <w:r>
        <w:rPr>
          <w:rStyle w:val="Bodytext21"/>
        </w:rPr>
        <w:t xml:space="preserve">However, although the overall structure of this work programme is similar to previous ones, a few changes need to be </w:t>
      </w:r>
      <w:r w:rsidRPr="00A11029">
        <w:rPr>
          <w:rStyle w:val="Bodytext21"/>
        </w:rPr>
        <w:t>taken into account:</w:t>
      </w:r>
    </w:p>
    <w:p w:rsidR="00A72C9C" w:rsidRPr="00A11029" w:rsidRDefault="00860858">
      <w:pPr>
        <w:pStyle w:val="Bodytext20"/>
        <w:numPr>
          <w:ilvl w:val="0"/>
          <w:numId w:val="1"/>
        </w:numPr>
        <w:shd w:val="clear" w:color="auto" w:fill="auto"/>
        <w:tabs>
          <w:tab w:val="left" w:pos="613"/>
        </w:tabs>
        <w:spacing w:before="0" w:after="80"/>
        <w:ind w:left="620" w:hanging="240"/>
      </w:pPr>
      <w:r w:rsidRPr="00A11029">
        <w:rPr>
          <w:rStyle w:val="Bodytext21"/>
        </w:rPr>
        <w:t xml:space="preserve">A new part is introduced to implement a pilot of the </w:t>
      </w:r>
      <w:r w:rsidRPr="00A11029">
        <w:rPr>
          <w:rStyle w:val="Bodytext28ptBold"/>
        </w:rPr>
        <w:t>European Innovation Council (EIC)</w:t>
      </w:r>
      <w:r w:rsidRPr="00A11029">
        <w:rPr>
          <w:rStyle w:val="Bodytext21"/>
        </w:rPr>
        <w:t>, bringing together several innovation support schemes: the SME Instrument, the Fast Track to Innovation (FTI), FET Open, and Horizon Prizes. Each addresses the needs of a particular community in the innovation ecosystem.</w:t>
      </w:r>
    </w:p>
    <w:p w:rsidR="00A72C9C" w:rsidRPr="00A11029" w:rsidRDefault="00860858">
      <w:pPr>
        <w:pStyle w:val="Bodytext20"/>
        <w:numPr>
          <w:ilvl w:val="0"/>
          <w:numId w:val="1"/>
        </w:numPr>
        <w:shd w:val="clear" w:color="auto" w:fill="auto"/>
        <w:tabs>
          <w:tab w:val="left" w:pos="894"/>
        </w:tabs>
        <w:spacing w:before="0" w:after="80"/>
        <w:ind w:left="960"/>
      </w:pPr>
      <w:r w:rsidRPr="00A11029">
        <w:rPr>
          <w:rStyle w:val="Bodytext21"/>
        </w:rPr>
        <w:t>Activities aiming at supporting innovative SMEs through the dedicated SME instrument are now all grouped together in a single fully bottom-up topic.</w:t>
      </w:r>
    </w:p>
    <w:p w:rsidR="00A72C9C" w:rsidRPr="00A11029" w:rsidRDefault="00860858">
      <w:pPr>
        <w:pStyle w:val="Bodytext20"/>
        <w:numPr>
          <w:ilvl w:val="0"/>
          <w:numId w:val="1"/>
        </w:numPr>
        <w:shd w:val="clear" w:color="auto" w:fill="auto"/>
        <w:tabs>
          <w:tab w:val="left" w:pos="894"/>
        </w:tabs>
        <w:spacing w:before="0" w:after="80"/>
        <w:ind w:left="960"/>
      </w:pPr>
      <w:r w:rsidRPr="00A11029">
        <w:rPr>
          <w:rStyle w:val="Bodytext21"/>
        </w:rPr>
        <w:t xml:space="preserve">As part of the EIC pilot, </w:t>
      </w:r>
      <w:r w:rsidRPr="00A11029">
        <w:rPr>
          <w:rStyle w:val="Bodytext28ptBold"/>
        </w:rPr>
        <w:t xml:space="preserve">FET Open </w:t>
      </w:r>
      <w:r w:rsidRPr="00A11029">
        <w:rPr>
          <w:rStyle w:val="Bodytext21"/>
        </w:rPr>
        <w:t>should provide a bold exploratory engine that shatters the frontiers of current thinking, and aims at combining high scientific ambition with concrete technological implications.</w:t>
      </w:r>
    </w:p>
    <w:p w:rsidR="00A72C9C" w:rsidRDefault="00860858">
      <w:pPr>
        <w:pStyle w:val="Bodytext20"/>
        <w:numPr>
          <w:ilvl w:val="0"/>
          <w:numId w:val="1"/>
        </w:numPr>
        <w:shd w:val="clear" w:color="auto" w:fill="auto"/>
        <w:tabs>
          <w:tab w:val="left" w:pos="613"/>
        </w:tabs>
        <w:spacing w:before="0" w:after="80"/>
        <w:ind w:left="620" w:hanging="240"/>
      </w:pPr>
      <w:r>
        <w:rPr>
          <w:rStyle w:val="Bodytext21"/>
        </w:rPr>
        <w:t xml:space="preserve">While the concept of </w:t>
      </w:r>
      <w:r>
        <w:rPr>
          <w:rStyle w:val="Bodytext28ptBold"/>
        </w:rPr>
        <w:t xml:space="preserve">focus area </w:t>
      </w:r>
      <w:r>
        <w:rPr>
          <w:rStyle w:val="Bodytext21"/>
        </w:rPr>
        <w:t>has been strengthened further, the ‘</w:t>
      </w:r>
      <w:r>
        <w:rPr>
          <w:rStyle w:val="Bodytext28ptBold"/>
        </w:rPr>
        <w:t>cross-cutting activities</w:t>
      </w:r>
      <w:r>
        <w:rPr>
          <w:rStyle w:val="Bodytext21"/>
        </w:rPr>
        <w:t>’ part introduced in the previous work programme is now replaced by virtually linked calls.</w:t>
      </w:r>
    </w:p>
    <w:p w:rsidR="00A72C9C" w:rsidRDefault="00860858">
      <w:pPr>
        <w:pStyle w:val="Bodytext20"/>
        <w:numPr>
          <w:ilvl w:val="0"/>
          <w:numId w:val="1"/>
        </w:numPr>
        <w:shd w:val="clear" w:color="auto" w:fill="auto"/>
        <w:tabs>
          <w:tab w:val="left" w:pos="894"/>
        </w:tabs>
        <w:spacing w:before="0" w:after="0"/>
        <w:ind w:left="960"/>
      </w:pPr>
      <w:r>
        <w:rPr>
          <w:rStyle w:val="Bodytext21"/>
        </w:rPr>
        <w:t>A smaller number of major actions which cut across the programme boundaries are implemented as focus areas. Each of these aligns with major political or policy drivers, and is endowed with a substantial budget to allow for work of sufficient scale, depth and breadth. The linking of topics from different parts of the work programme is achieved through aligning aspects of the implementation such as proposal submission deadlines and evaluation procedures, and also putting in place measures to share information and create synergies between ongoing projects throughout the life-cycle (e.g. publicity, project monitoring). At the same time, the ‘contributing’ calls and topics remain within the structure and logic of their respective work programme parts in Horizon 2020. Overall the expected effect is to get more from the same investment and build critical mass where it is needed.</w:t>
      </w:r>
      <w:r>
        <w:br w:type="page"/>
      </w:r>
    </w:p>
    <w:p w:rsidR="00A72C9C" w:rsidRPr="00A11029" w:rsidRDefault="00062672">
      <w:pPr>
        <w:pStyle w:val="Bodytext20"/>
        <w:shd w:val="clear" w:color="auto" w:fill="auto"/>
        <w:spacing w:before="0" w:after="0" w:line="350" w:lineRule="exact"/>
        <w:ind w:left="700" w:firstLine="0"/>
        <w:jc w:val="left"/>
      </w:pPr>
      <w:r>
        <w:lastRenderedPageBreak/>
        <w:pict>
          <v:shape id="_x0000_s1027" type="#_x0000_t75" style="position:absolute;left:0;text-align:left;margin-left:-55.2pt;margin-top:-113.75pt;width:595.2pt;height:90.7pt;z-index:-125829375;mso-wrap-distance-left:5pt;mso-wrap-distance-right:5pt;mso-position-horizontal-relative:margin" wrapcoords="0 0 21600 0 21600 21600 0 21600 0 0">
            <v:imagedata r:id="rId8" o:title="image2"/>
            <w10:wrap type="topAndBottom" anchorx="margin"/>
          </v:shape>
        </w:pict>
      </w:r>
      <w:r w:rsidR="00860858">
        <w:rPr>
          <w:rStyle w:val="Bodytext22"/>
        </w:rPr>
        <w:t xml:space="preserve">• </w:t>
      </w:r>
      <w:r w:rsidR="00860858" w:rsidRPr="00A11029">
        <w:rPr>
          <w:rStyle w:val="Bodytext21"/>
        </w:rPr>
        <w:t>The following priorities are addressed through focus areas:</w:t>
      </w:r>
    </w:p>
    <w:p w:rsidR="00A72C9C" w:rsidRPr="00A11029" w:rsidRDefault="00860858">
      <w:pPr>
        <w:pStyle w:val="Bodytext20"/>
        <w:shd w:val="clear" w:color="auto" w:fill="auto"/>
        <w:spacing w:before="0" w:after="0" w:line="350" w:lineRule="exact"/>
        <w:ind w:left="1620" w:hanging="280"/>
        <w:jc w:val="left"/>
      </w:pPr>
      <w:r w:rsidRPr="00A11029">
        <w:rPr>
          <w:rStyle w:val="Bodytext22"/>
        </w:rPr>
        <w:t xml:space="preserve">° </w:t>
      </w:r>
      <w:r w:rsidRPr="00A11029">
        <w:rPr>
          <w:rStyle w:val="Bodytext21"/>
        </w:rPr>
        <w:t xml:space="preserve">‘Building a low-carbon, climate resilient </w:t>
      </w:r>
      <w:r w:rsidR="00A11029" w:rsidRPr="00A11029">
        <w:rPr>
          <w:rStyle w:val="Bodytext21"/>
        </w:rPr>
        <w:t>future’ (LC) (total budget: 3.7</w:t>
      </w:r>
      <w:r w:rsidRPr="00A11029">
        <w:rPr>
          <w:rStyle w:val="Bodytext21"/>
        </w:rPr>
        <w:t xml:space="preserve"> billion euros),</w:t>
      </w:r>
    </w:p>
    <w:p w:rsidR="00A72C9C" w:rsidRPr="00A11029" w:rsidRDefault="00860858">
      <w:pPr>
        <w:pStyle w:val="Bodytext20"/>
        <w:shd w:val="clear" w:color="auto" w:fill="auto"/>
        <w:spacing w:before="0" w:after="0" w:line="350" w:lineRule="exact"/>
        <w:ind w:left="1620" w:hanging="280"/>
        <w:jc w:val="left"/>
      </w:pPr>
      <w:r w:rsidRPr="00A11029">
        <w:rPr>
          <w:rStyle w:val="Bodytext22"/>
        </w:rPr>
        <w:t xml:space="preserve">° </w:t>
      </w:r>
      <w:r w:rsidRPr="00A11029">
        <w:rPr>
          <w:rStyle w:val="Bodytext21"/>
        </w:rPr>
        <w:t>‘Connecting economic and environment</w:t>
      </w:r>
      <w:r w:rsidR="00A11029" w:rsidRPr="00A11029">
        <w:rPr>
          <w:rStyle w:val="Bodytext21"/>
        </w:rPr>
        <w:t>al gains - the Circular Economy</w:t>
      </w:r>
      <w:r w:rsidRPr="00A11029">
        <w:rPr>
          <w:rStyle w:val="Bodytext21"/>
        </w:rPr>
        <w:t xml:space="preserve">‘ </w:t>
      </w:r>
      <w:r w:rsidRPr="00A11029">
        <w:rPr>
          <w:rStyle w:val="Bodytext21"/>
          <w:lang w:val="en-GB" w:eastAsia="fr-FR" w:bidi="fr-FR"/>
        </w:rPr>
        <w:t xml:space="preserve">(CE) </w:t>
      </w:r>
      <w:r w:rsidR="00A11029" w:rsidRPr="00A11029">
        <w:rPr>
          <w:rStyle w:val="Bodytext21"/>
        </w:rPr>
        <w:t>(1 billion</w:t>
      </w:r>
      <w:r w:rsidRPr="00A11029">
        <w:rPr>
          <w:rStyle w:val="Bodytext21"/>
        </w:rPr>
        <w:t xml:space="preserve"> euros),</w:t>
      </w:r>
    </w:p>
    <w:p w:rsidR="00A72C9C" w:rsidRPr="00A11029" w:rsidRDefault="00860858">
      <w:pPr>
        <w:pStyle w:val="Heading40"/>
        <w:keepNext/>
        <w:keepLines/>
        <w:shd w:val="clear" w:color="auto" w:fill="auto"/>
        <w:ind w:left="1620"/>
      </w:pPr>
      <w:bookmarkStart w:id="3" w:name="bookmark3"/>
      <w:r w:rsidRPr="00A11029">
        <w:rPr>
          <w:rStyle w:val="Heading49ptNotBold"/>
        </w:rPr>
        <w:t xml:space="preserve">° </w:t>
      </w:r>
      <w:r w:rsidRPr="00A11029">
        <w:rPr>
          <w:rStyle w:val="Heading49ptNotBold0"/>
        </w:rPr>
        <w:t>‘</w:t>
      </w:r>
      <w:r w:rsidRPr="00A11029">
        <w:rPr>
          <w:rStyle w:val="Heading41"/>
          <w:b/>
          <w:bCs/>
        </w:rPr>
        <w:t>Digitising and transforming European industry and services</w:t>
      </w:r>
      <w:r w:rsidRPr="00A11029">
        <w:rPr>
          <w:rStyle w:val="Heading49ptNotBold0"/>
        </w:rPr>
        <w:t>’ (</w:t>
      </w:r>
      <w:r w:rsidRPr="00A11029">
        <w:rPr>
          <w:rStyle w:val="Heading41"/>
          <w:b/>
          <w:bCs/>
        </w:rPr>
        <w:t>DT</w:t>
      </w:r>
      <w:r w:rsidRPr="00A11029">
        <w:rPr>
          <w:rStyle w:val="Heading49ptNotBold0"/>
        </w:rPr>
        <w:t>) (</w:t>
      </w:r>
      <w:r w:rsidR="00A11029" w:rsidRPr="00A11029">
        <w:rPr>
          <w:rStyle w:val="Heading41"/>
          <w:b/>
          <w:bCs/>
        </w:rPr>
        <w:t>1.8</w:t>
      </w:r>
      <w:r w:rsidRPr="00A11029">
        <w:rPr>
          <w:rStyle w:val="Heading41"/>
          <w:b/>
          <w:bCs/>
        </w:rPr>
        <w:t xml:space="preserve"> billion euros</w:t>
      </w:r>
      <w:r w:rsidRPr="00A11029">
        <w:rPr>
          <w:rStyle w:val="Heading49ptNotBold0"/>
        </w:rPr>
        <w:t>),</w:t>
      </w:r>
      <w:bookmarkEnd w:id="3"/>
    </w:p>
    <w:p w:rsidR="00A72C9C" w:rsidRDefault="00860858">
      <w:pPr>
        <w:pStyle w:val="Bodytext20"/>
        <w:shd w:val="clear" w:color="auto" w:fill="auto"/>
        <w:spacing w:before="0" w:after="140"/>
        <w:ind w:left="1620" w:hanging="280"/>
        <w:jc w:val="left"/>
      </w:pPr>
      <w:r w:rsidRPr="00A11029">
        <w:rPr>
          <w:rStyle w:val="Bodytext22"/>
        </w:rPr>
        <w:t xml:space="preserve">° </w:t>
      </w:r>
      <w:r w:rsidRPr="00A11029">
        <w:rPr>
          <w:rStyle w:val="Bodytext21"/>
        </w:rPr>
        <w:t xml:space="preserve">‘Boosting the effectiveness of the Security Union’ </w:t>
      </w:r>
      <w:r w:rsidRPr="00A11029">
        <w:rPr>
          <w:rStyle w:val="Bodytext21"/>
          <w:lang w:val="en-GB" w:eastAsia="fr-FR" w:bidi="fr-FR"/>
        </w:rPr>
        <w:t xml:space="preserve">(SU) </w:t>
      </w:r>
      <w:r w:rsidR="00A11029" w:rsidRPr="00A11029">
        <w:rPr>
          <w:rStyle w:val="Bodytext21"/>
        </w:rPr>
        <w:t>(1</w:t>
      </w:r>
      <w:r w:rsidRPr="00A11029">
        <w:rPr>
          <w:rStyle w:val="Bodytext21"/>
        </w:rPr>
        <w:t xml:space="preserve"> billion euros), which notably includes activities related to </w:t>
      </w:r>
      <w:r w:rsidRPr="00A11029">
        <w:rPr>
          <w:rStyle w:val="Bodytext28ptBold"/>
        </w:rPr>
        <w:t>cybersecurity</w:t>
      </w:r>
      <w:r w:rsidRPr="00A11029">
        <w:rPr>
          <w:rStyle w:val="Bodytext21"/>
        </w:rPr>
        <w:t>.</w:t>
      </w:r>
    </w:p>
    <w:p w:rsidR="00A72C9C" w:rsidRDefault="00860858">
      <w:pPr>
        <w:pStyle w:val="Bodytext20"/>
        <w:shd w:val="clear" w:color="auto" w:fill="auto"/>
        <w:spacing w:before="0" w:after="140"/>
        <w:ind w:left="600" w:hanging="220"/>
        <w:jc w:val="left"/>
      </w:pPr>
      <w:r>
        <w:rPr>
          <w:rStyle w:val="Bodytext22"/>
        </w:rPr>
        <w:t xml:space="preserve">• </w:t>
      </w:r>
      <w:r>
        <w:rPr>
          <w:rStyle w:val="Bodytext21"/>
        </w:rPr>
        <w:t>The structure of all work programme parts was streamlined in order to have fewer and bigger calls with high impact, as well as fewer and broader topics, each supporting a balanced portfolio of projects.</w:t>
      </w:r>
    </w:p>
    <w:p w:rsidR="00A72C9C" w:rsidRDefault="00860858">
      <w:pPr>
        <w:pStyle w:val="Heading40"/>
        <w:keepNext/>
        <w:keepLines/>
        <w:shd w:val="clear" w:color="auto" w:fill="auto"/>
        <w:spacing w:after="220" w:line="240" w:lineRule="exact"/>
        <w:ind w:firstLine="0"/>
        <w:jc w:val="both"/>
      </w:pPr>
      <w:bookmarkStart w:id="4" w:name="bookmark4"/>
      <w:r>
        <w:rPr>
          <w:rStyle w:val="Heading49ptNotBold0"/>
        </w:rPr>
        <w:t xml:space="preserve">The following sections give more details on ICT-related activities in the different parts. </w:t>
      </w:r>
      <w:r>
        <w:rPr>
          <w:rStyle w:val="Heading41"/>
          <w:b/>
          <w:bCs/>
        </w:rPr>
        <w:t>A</w:t>
      </w:r>
      <w:r w:rsidR="0005553E">
        <w:rPr>
          <w:rStyle w:val="Heading41"/>
          <w:b/>
          <w:bCs/>
        </w:rPr>
        <w:t xml:space="preserve"> list of the topics of 2018, </w:t>
      </w:r>
      <w:r>
        <w:rPr>
          <w:rStyle w:val="Heading41"/>
          <w:b/>
          <w:bCs/>
        </w:rPr>
        <w:t>2019</w:t>
      </w:r>
      <w:r w:rsidR="0005553E">
        <w:rPr>
          <w:rStyle w:val="Heading41"/>
          <w:b/>
          <w:bCs/>
        </w:rPr>
        <w:t xml:space="preserve"> and 2020</w:t>
      </w:r>
      <w:r>
        <w:rPr>
          <w:rStyle w:val="Heading41"/>
          <w:b/>
          <w:bCs/>
        </w:rPr>
        <w:t xml:space="preserve"> where ICT’s contribution is the most relevant is also provided in annex (with the main call details).</w:t>
      </w:r>
      <w:bookmarkEnd w:id="4"/>
    </w:p>
    <w:p w:rsidR="00A72C9C" w:rsidRDefault="00860858">
      <w:pPr>
        <w:pStyle w:val="Bodytext20"/>
        <w:shd w:val="clear" w:color="auto" w:fill="auto"/>
        <w:spacing w:before="0" w:after="220"/>
        <w:ind w:firstLine="0"/>
      </w:pPr>
      <w:r>
        <w:rPr>
          <w:rStyle w:val="Bodytext21"/>
        </w:rPr>
        <w:t>The detailed description of all these topics can be found in the complete work programme with the references available in the table of the annex.</w:t>
      </w:r>
    </w:p>
    <w:p w:rsidR="00A72C9C" w:rsidRDefault="00860858">
      <w:pPr>
        <w:pStyle w:val="Bodytext20"/>
        <w:shd w:val="clear" w:color="auto" w:fill="auto"/>
        <w:spacing w:before="0" w:after="0"/>
        <w:ind w:firstLine="0"/>
        <w:sectPr w:rsidR="00A72C9C">
          <w:headerReference w:type="even" r:id="rId9"/>
          <w:headerReference w:type="default" r:id="rId10"/>
          <w:footerReference w:type="even" r:id="rId11"/>
          <w:footerReference w:type="default" r:id="rId12"/>
          <w:headerReference w:type="first" r:id="rId13"/>
          <w:footerReference w:type="first" r:id="rId14"/>
          <w:pgSz w:w="12149" w:h="16873"/>
          <w:pgMar w:top="2253" w:right="1224" w:bottom="1168" w:left="1229" w:header="0" w:footer="3" w:gutter="0"/>
          <w:cols w:space="720"/>
          <w:noEndnote/>
          <w:titlePg/>
          <w:docGrid w:linePitch="360"/>
        </w:sectPr>
      </w:pPr>
      <w:r>
        <w:rPr>
          <w:rStyle w:val="Bodytext21"/>
        </w:rPr>
        <w:t xml:space="preserve">Note that ICT is also addressed by the </w:t>
      </w:r>
      <w:r>
        <w:rPr>
          <w:rStyle w:val="Bodytext28ptBold"/>
        </w:rPr>
        <w:t xml:space="preserve">European Research Council (ERC) </w:t>
      </w:r>
      <w:r>
        <w:rPr>
          <w:rStyle w:val="Bodytext21"/>
        </w:rPr>
        <w:t xml:space="preserve">and the </w:t>
      </w:r>
      <w:r>
        <w:rPr>
          <w:rStyle w:val="Bodytext28ptBold"/>
        </w:rPr>
        <w:t xml:space="preserve">Marie </w:t>
      </w:r>
      <w:r>
        <w:rPr>
          <w:rStyle w:val="Bodytext28ptBold"/>
          <w:lang w:val="pl-PL" w:eastAsia="pl-PL" w:bidi="pl-PL"/>
        </w:rPr>
        <w:t xml:space="preserve">Skłodowska-Curie </w:t>
      </w:r>
      <w:r>
        <w:rPr>
          <w:rStyle w:val="Bodytext28ptBold"/>
        </w:rPr>
        <w:t>actions</w:t>
      </w:r>
      <w:r>
        <w:rPr>
          <w:rStyle w:val="Bodytext21"/>
        </w:rPr>
        <w:t>, which are not covered in this document.</w:t>
      </w:r>
    </w:p>
    <w:p w:rsidR="00A72C9C" w:rsidRDefault="00860858">
      <w:pPr>
        <w:pStyle w:val="Heading20"/>
        <w:keepNext/>
        <w:keepLines/>
        <w:shd w:val="clear" w:color="auto" w:fill="auto"/>
        <w:spacing w:before="0" w:after="382"/>
      </w:pPr>
      <w:bookmarkStart w:id="5" w:name="bookmark5"/>
      <w:r>
        <w:rPr>
          <w:rStyle w:val="Heading21"/>
          <w:b/>
          <w:bCs/>
        </w:rPr>
        <w:lastRenderedPageBreak/>
        <w:t>ICT in 'Excellent science'</w:t>
      </w:r>
      <w:bookmarkEnd w:id="5"/>
    </w:p>
    <w:p w:rsidR="00A72C9C" w:rsidRDefault="00860858">
      <w:pPr>
        <w:pStyle w:val="Heading30"/>
        <w:keepNext/>
        <w:keepLines/>
        <w:numPr>
          <w:ilvl w:val="0"/>
          <w:numId w:val="2"/>
        </w:numPr>
        <w:shd w:val="clear" w:color="auto" w:fill="auto"/>
        <w:tabs>
          <w:tab w:val="left" w:pos="358"/>
        </w:tabs>
        <w:spacing w:before="0" w:after="254"/>
        <w:ind w:firstLine="0"/>
      </w:pPr>
      <w:bookmarkStart w:id="6" w:name="bookmark6"/>
      <w:r>
        <w:rPr>
          <w:rStyle w:val="Heading31"/>
          <w:b/>
          <w:bCs/>
        </w:rPr>
        <w:t>Future and Emerging Technologies (FET)</w:t>
      </w:r>
      <w:bookmarkEnd w:id="6"/>
    </w:p>
    <w:p w:rsidR="00A72C9C" w:rsidRDefault="00860858">
      <w:pPr>
        <w:pStyle w:val="Heading40"/>
        <w:keepNext/>
        <w:keepLines/>
        <w:shd w:val="clear" w:color="auto" w:fill="auto"/>
        <w:spacing w:after="190" w:line="178" w:lineRule="exact"/>
        <w:ind w:firstLine="0"/>
        <w:jc w:val="both"/>
      </w:pPr>
      <w:bookmarkStart w:id="7" w:name="bookmark7"/>
      <w:r>
        <w:rPr>
          <w:rStyle w:val="Heading42"/>
          <w:b/>
          <w:bCs/>
        </w:rPr>
        <w:t>FET Open: novel ideas for radically new technologies</w:t>
      </w:r>
      <w:bookmarkEnd w:id="7"/>
    </w:p>
    <w:p w:rsidR="00A72C9C" w:rsidRDefault="00860858">
      <w:pPr>
        <w:pStyle w:val="Bodytext20"/>
        <w:shd w:val="clear" w:color="auto" w:fill="auto"/>
        <w:spacing w:before="0" w:after="200"/>
        <w:ind w:firstLine="0"/>
      </w:pPr>
      <w:r w:rsidRPr="0060571F">
        <w:rPr>
          <w:rStyle w:val="Bodytext21"/>
        </w:rPr>
        <w:t>FET Open, which represents 40% of the overall FET budget in Horizon 2020, is entirely non-prescriptive with regards to the nature or purpose of the technologies that are envisaged. FET Open covers all technological areas and no budget is specifically earmarked for ICT.</w:t>
      </w:r>
    </w:p>
    <w:p w:rsidR="00A72C9C" w:rsidRDefault="00860858">
      <w:pPr>
        <w:pStyle w:val="Bodytext20"/>
        <w:shd w:val="clear" w:color="auto" w:fill="auto"/>
        <w:spacing w:before="0" w:after="232"/>
        <w:ind w:firstLine="0"/>
      </w:pPr>
      <w:r>
        <w:rPr>
          <w:rStyle w:val="Bodytext21"/>
        </w:rPr>
        <w:t xml:space="preserve">In WP2018-20, FET Open is part of the </w:t>
      </w:r>
      <w:r>
        <w:rPr>
          <w:rStyle w:val="Bodytext28ptBold"/>
        </w:rPr>
        <w:t xml:space="preserve">European Innovation Council </w:t>
      </w:r>
      <w:r>
        <w:rPr>
          <w:rStyle w:val="Bodytext21"/>
        </w:rPr>
        <w:t>pilot and the call text has been simplified for a clearer scope.</w:t>
      </w:r>
    </w:p>
    <w:p w:rsidR="00A72C9C" w:rsidRDefault="00860858">
      <w:pPr>
        <w:pStyle w:val="Bodytext20"/>
        <w:shd w:val="clear" w:color="auto" w:fill="auto"/>
        <w:spacing w:before="0" w:after="208" w:line="200" w:lineRule="exact"/>
        <w:ind w:firstLine="0"/>
      </w:pPr>
      <w:r>
        <w:rPr>
          <w:rStyle w:val="Bodytext21"/>
        </w:rPr>
        <w:t>FET Open also calls for coordination and support for communication, innovation and horizon scanning.</w:t>
      </w:r>
    </w:p>
    <w:p w:rsidR="00A72C9C" w:rsidRDefault="00860858">
      <w:pPr>
        <w:pStyle w:val="Bodytext20"/>
        <w:shd w:val="clear" w:color="auto" w:fill="auto"/>
        <w:spacing w:before="0" w:after="250"/>
        <w:ind w:firstLine="0"/>
      </w:pPr>
      <w:r>
        <w:rPr>
          <w:rStyle w:val="Bodytext21"/>
        </w:rPr>
        <w:t xml:space="preserve">The </w:t>
      </w:r>
      <w:r>
        <w:rPr>
          <w:rStyle w:val="Bodytext28ptBold"/>
        </w:rPr>
        <w:t>FET Innovation Launchpad</w:t>
      </w:r>
      <w:r>
        <w:rPr>
          <w:rStyle w:val="Bodytext21"/>
        </w:rPr>
        <w:t>, which was started in the previous work programme and aimed at stimulating innovation by initiating entrepreneurial activities around results from FET research projects, has been refined to take into account experience from the first call.</w:t>
      </w:r>
    </w:p>
    <w:p w:rsidR="00A72C9C" w:rsidRPr="00762548" w:rsidRDefault="00860858">
      <w:pPr>
        <w:pStyle w:val="Bodytext30"/>
        <w:shd w:val="clear" w:color="auto" w:fill="auto"/>
        <w:spacing w:before="0" w:after="150"/>
        <w:ind w:firstLine="0"/>
      </w:pPr>
      <w:r w:rsidRPr="00762548">
        <w:rPr>
          <w:rStyle w:val="Bodytext31"/>
          <w:b/>
          <w:bCs/>
        </w:rPr>
        <w:t>FET Proactive: boosting emerging technologies</w:t>
      </w:r>
    </w:p>
    <w:p w:rsidR="00A72C9C" w:rsidRPr="00762548" w:rsidRDefault="00860858">
      <w:pPr>
        <w:pStyle w:val="Bodytext20"/>
        <w:shd w:val="clear" w:color="auto" w:fill="auto"/>
        <w:spacing w:before="0" w:after="200"/>
        <w:ind w:firstLine="0"/>
      </w:pPr>
      <w:r w:rsidRPr="00762548">
        <w:rPr>
          <w:rStyle w:val="Bodytext21"/>
        </w:rPr>
        <w:t xml:space="preserve">Two calls are proposed in FET proactive, one specifically addressing </w:t>
      </w:r>
      <w:r w:rsidR="00762548" w:rsidRPr="00762548">
        <w:rPr>
          <w:rStyle w:val="Bodytext21"/>
        </w:rPr>
        <w:t xml:space="preserve">international cooperation </w:t>
      </w:r>
      <w:r w:rsidRPr="00762548">
        <w:rPr>
          <w:rStyle w:val="Bodytext28ptBold"/>
        </w:rPr>
        <w:t xml:space="preserve">High Performance Computing </w:t>
      </w:r>
      <w:r w:rsidRPr="00762548">
        <w:rPr>
          <w:rStyle w:val="Bodytext21"/>
        </w:rPr>
        <w:t xml:space="preserve">and another one entitled </w:t>
      </w:r>
      <w:r w:rsidRPr="00762548">
        <w:rPr>
          <w:rStyle w:val="Bodytext28ptBold"/>
        </w:rPr>
        <w:t>‘Boosting emerging technologies’</w:t>
      </w:r>
      <w:r w:rsidRPr="00762548">
        <w:rPr>
          <w:rStyle w:val="Bodytext21"/>
        </w:rPr>
        <w:t xml:space="preserve">, with its main topic </w:t>
      </w:r>
      <w:r w:rsidR="00762548">
        <w:rPr>
          <w:rStyle w:val="Bodytext21"/>
        </w:rPr>
        <w:t xml:space="preserve">for 2020 </w:t>
      </w:r>
      <w:r w:rsidRPr="00762548">
        <w:rPr>
          <w:rStyle w:val="Bodytext2Italic"/>
          <w:lang w:val="nl-NL" w:eastAsia="nl-NL" w:bidi="nl-NL"/>
        </w:rPr>
        <w:t>(‘FETPROACT-</w:t>
      </w:r>
      <w:r w:rsidR="00762548">
        <w:rPr>
          <w:rStyle w:val="Bodytext2Italic"/>
          <w:lang w:val="nl-NL" w:eastAsia="nl-NL" w:bidi="nl-NL"/>
        </w:rPr>
        <w:t>EIC-07-2020</w:t>
      </w:r>
      <w:r w:rsidRPr="00762548">
        <w:rPr>
          <w:rStyle w:val="Bodytext2Italic"/>
          <w:lang w:val="nl-NL" w:eastAsia="nl-NL" w:bidi="nl-NL"/>
        </w:rPr>
        <w:t xml:space="preserve">: </w:t>
      </w:r>
      <w:r w:rsidRPr="00762548">
        <w:rPr>
          <w:rStyle w:val="Bodytext2Italic"/>
        </w:rPr>
        <w:t>FET Proactive: emerging paradigms and communities')</w:t>
      </w:r>
      <w:r w:rsidR="00762548" w:rsidRPr="00762548">
        <w:rPr>
          <w:rStyle w:val="Bodytext21"/>
        </w:rPr>
        <w:t xml:space="preserve"> covering three</w:t>
      </w:r>
      <w:r w:rsidRPr="00762548">
        <w:rPr>
          <w:rStyle w:val="Bodytext21"/>
        </w:rPr>
        <w:t xml:space="preserve"> different emerging areas.</w:t>
      </w:r>
    </w:p>
    <w:p w:rsidR="00A72C9C" w:rsidRPr="00762548" w:rsidRDefault="00860858">
      <w:pPr>
        <w:pStyle w:val="Bodytext20"/>
        <w:shd w:val="clear" w:color="auto" w:fill="auto"/>
        <w:spacing w:before="0" w:after="250"/>
        <w:ind w:firstLine="0"/>
      </w:pPr>
      <w:r w:rsidRPr="00762548">
        <w:rPr>
          <w:rStyle w:val="Bodytext21"/>
        </w:rPr>
        <w:t>Amongst the two other topics of this second call, one proves particularly relevant to ICT, since it is aims at supporting community building in Neuromorphic Computing Technologies.</w:t>
      </w:r>
    </w:p>
    <w:p w:rsidR="00A72C9C" w:rsidRPr="00762548" w:rsidRDefault="00860858">
      <w:pPr>
        <w:pStyle w:val="Heading40"/>
        <w:keepNext/>
        <w:keepLines/>
        <w:shd w:val="clear" w:color="auto" w:fill="auto"/>
        <w:spacing w:after="150" w:line="178" w:lineRule="exact"/>
        <w:ind w:firstLine="0"/>
        <w:jc w:val="both"/>
      </w:pPr>
      <w:bookmarkStart w:id="8" w:name="bookmark8"/>
      <w:r w:rsidRPr="00762548">
        <w:rPr>
          <w:rStyle w:val="Heading42"/>
          <w:b/>
          <w:bCs/>
        </w:rPr>
        <w:t>FET Flagships: tackling grand interdisciplinary science and technology challenges</w:t>
      </w:r>
      <w:bookmarkEnd w:id="8"/>
    </w:p>
    <w:p w:rsidR="00A72C9C" w:rsidRDefault="00860858">
      <w:pPr>
        <w:pStyle w:val="Bodytext20"/>
        <w:shd w:val="clear" w:color="auto" w:fill="auto"/>
        <w:spacing w:before="0" w:after="232"/>
        <w:ind w:firstLine="0"/>
      </w:pPr>
      <w:r w:rsidRPr="00762548">
        <w:rPr>
          <w:rStyle w:val="Bodytext21"/>
        </w:rPr>
        <w:t xml:space="preserve">The two flagships launched in 2013, and already addressed in the previous work programmes, will be further developed and supported (the </w:t>
      </w:r>
      <w:r w:rsidRPr="00762548">
        <w:rPr>
          <w:rStyle w:val="Bodytext28ptBold"/>
        </w:rPr>
        <w:t xml:space="preserve">Graphene </w:t>
      </w:r>
      <w:r w:rsidRPr="00762548">
        <w:rPr>
          <w:rStyle w:val="Bodytext21"/>
        </w:rPr>
        <w:t xml:space="preserve">flagship, and the </w:t>
      </w:r>
      <w:r w:rsidRPr="00762548">
        <w:rPr>
          <w:rStyle w:val="Bodytext28ptBold"/>
        </w:rPr>
        <w:t xml:space="preserve">Human Brain Project </w:t>
      </w:r>
      <w:r w:rsidRPr="00762548">
        <w:rPr>
          <w:rStyle w:val="Bodytext21"/>
        </w:rPr>
        <w:t xml:space="preserve">(HBP)) while the support to a third flagship on </w:t>
      </w:r>
      <w:r w:rsidRPr="00762548">
        <w:rPr>
          <w:rStyle w:val="Bodytext28ptBold"/>
        </w:rPr>
        <w:t xml:space="preserve">Quantum Technologies </w:t>
      </w:r>
      <w:r w:rsidRPr="00762548">
        <w:rPr>
          <w:rStyle w:val="Bodytext21"/>
        </w:rPr>
        <w:t>will be initiated.</w:t>
      </w:r>
    </w:p>
    <w:p w:rsidR="00A72C9C" w:rsidRDefault="00860858">
      <w:pPr>
        <w:pStyle w:val="Bodytext20"/>
        <w:shd w:val="clear" w:color="auto" w:fill="auto"/>
        <w:spacing w:before="0" w:after="323" w:line="200" w:lineRule="exact"/>
        <w:ind w:firstLine="0"/>
      </w:pPr>
      <w:r>
        <w:rPr>
          <w:rStyle w:val="Bodytext21"/>
        </w:rPr>
        <w:t>Preparatory actions for new FET flagships will also be funded.</w:t>
      </w:r>
    </w:p>
    <w:p w:rsidR="00A72C9C" w:rsidRDefault="00860858">
      <w:pPr>
        <w:pStyle w:val="Heading30"/>
        <w:keepNext/>
        <w:keepLines/>
        <w:numPr>
          <w:ilvl w:val="0"/>
          <w:numId w:val="2"/>
        </w:numPr>
        <w:shd w:val="clear" w:color="auto" w:fill="auto"/>
        <w:tabs>
          <w:tab w:val="left" w:pos="372"/>
        </w:tabs>
        <w:spacing w:before="0" w:after="254"/>
        <w:ind w:firstLine="0"/>
      </w:pPr>
      <w:bookmarkStart w:id="9" w:name="bookmark9"/>
      <w:r>
        <w:rPr>
          <w:rStyle w:val="Heading31"/>
          <w:b/>
          <w:bCs/>
        </w:rPr>
        <w:t>Research infrastructures</w:t>
      </w:r>
      <w:bookmarkEnd w:id="9"/>
    </w:p>
    <w:p w:rsidR="00A72C9C" w:rsidRDefault="00860858">
      <w:pPr>
        <w:pStyle w:val="Heading40"/>
        <w:keepNext/>
        <w:keepLines/>
        <w:shd w:val="clear" w:color="auto" w:fill="auto"/>
        <w:spacing w:after="190" w:line="178" w:lineRule="exact"/>
        <w:ind w:firstLine="0"/>
        <w:jc w:val="both"/>
      </w:pPr>
      <w:bookmarkStart w:id="10" w:name="bookmark10"/>
      <w:r>
        <w:rPr>
          <w:rStyle w:val="Heading42"/>
          <w:b/>
          <w:bCs/>
        </w:rPr>
        <w:t>e-Infrastructures</w:t>
      </w:r>
      <w:bookmarkEnd w:id="10"/>
    </w:p>
    <w:p w:rsidR="00A72C9C" w:rsidRDefault="00860858">
      <w:pPr>
        <w:pStyle w:val="Bodytext20"/>
        <w:shd w:val="clear" w:color="auto" w:fill="auto"/>
        <w:spacing w:before="0" w:after="154"/>
        <w:ind w:firstLine="0"/>
      </w:pPr>
      <w:r>
        <w:rPr>
          <w:rStyle w:val="Bodytext21"/>
        </w:rPr>
        <w:t xml:space="preserve">The Research Infrastructures part of work programme 2018-20 will provide support to actions included in the 2016 Communication from the Commission on the </w:t>
      </w:r>
      <w:r>
        <w:rPr>
          <w:rStyle w:val="Bodytext28ptBold"/>
        </w:rPr>
        <w:t>European Cloud Initiative</w:t>
      </w:r>
      <w:r>
        <w:rPr>
          <w:rStyle w:val="Bodytext22"/>
          <w:vertAlign w:val="superscript"/>
        </w:rPr>
        <w:t>1</w:t>
      </w:r>
      <w:r>
        <w:rPr>
          <w:rStyle w:val="Bodytext21"/>
        </w:rPr>
        <w:t>, in particular to further integrate and consolidate e-infrastructure platforms, to connect the ESFRI (European Strategy Forum on Research Infrastructures) infrastructures to the European Open Science Cloud, and to develop a European Data Infrastructure (EDI). This will mainly happen through the four following calls:</w:t>
      </w:r>
    </w:p>
    <w:p w:rsidR="00A72C9C" w:rsidRPr="0058527E" w:rsidRDefault="00860858">
      <w:pPr>
        <w:pStyle w:val="Heading40"/>
        <w:keepNext/>
        <w:keepLines/>
        <w:numPr>
          <w:ilvl w:val="0"/>
          <w:numId w:val="1"/>
        </w:numPr>
        <w:shd w:val="clear" w:color="auto" w:fill="auto"/>
        <w:tabs>
          <w:tab w:val="left" w:pos="623"/>
        </w:tabs>
        <w:spacing w:line="298" w:lineRule="exact"/>
        <w:ind w:left="600" w:hanging="220"/>
      </w:pPr>
      <w:bookmarkStart w:id="11" w:name="bookmark11"/>
      <w:r w:rsidRPr="0058527E">
        <w:rPr>
          <w:rStyle w:val="Heading41"/>
          <w:b/>
          <w:bCs/>
        </w:rPr>
        <w:t>‘Implementing the European Open Science Cloud’</w:t>
      </w:r>
      <w:r w:rsidRPr="0058527E">
        <w:rPr>
          <w:rStyle w:val="Heading49ptNotBold0"/>
        </w:rPr>
        <w:t>,</w:t>
      </w:r>
      <w:bookmarkEnd w:id="11"/>
    </w:p>
    <w:p w:rsidR="00A72C9C" w:rsidRPr="0058527E" w:rsidRDefault="00860858">
      <w:pPr>
        <w:pStyle w:val="Bodytext30"/>
        <w:numPr>
          <w:ilvl w:val="0"/>
          <w:numId w:val="1"/>
        </w:numPr>
        <w:shd w:val="clear" w:color="auto" w:fill="auto"/>
        <w:tabs>
          <w:tab w:val="left" w:pos="623"/>
        </w:tabs>
        <w:spacing w:before="0" w:after="0" w:line="298" w:lineRule="exact"/>
        <w:ind w:left="600"/>
        <w:jc w:val="left"/>
      </w:pPr>
      <w:r w:rsidRPr="0058527E">
        <w:rPr>
          <w:rStyle w:val="Bodytext32"/>
          <w:b/>
          <w:bCs/>
        </w:rPr>
        <w:t>‘Integrating and opening research infrastructures of European interest’</w:t>
      </w:r>
      <w:r w:rsidRPr="0058527E">
        <w:rPr>
          <w:rStyle w:val="Bodytext39ptNotBold"/>
        </w:rPr>
        <w:t>,</w:t>
      </w:r>
    </w:p>
    <w:p w:rsidR="00A72C9C" w:rsidRPr="0058527E" w:rsidRDefault="00860858">
      <w:pPr>
        <w:pStyle w:val="Bodytext30"/>
        <w:numPr>
          <w:ilvl w:val="0"/>
          <w:numId w:val="1"/>
        </w:numPr>
        <w:shd w:val="clear" w:color="auto" w:fill="auto"/>
        <w:tabs>
          <w:tab w:val="left" w:pos="623"/>
        </w:tabs>
        <w:spacing w:before="0" w:after="0" w:line="298" w:lineRule="exact"/>
        <w:ind w:left="600"/>
        <w:jc w:val="left"/>
      </w:pPr>
      <w:r w:rsidRPr="0058527E">
        <w:rPr>
          <w:rStyle w:val="Bodytext32"/>
          <w:b/>
          <w:bCs/>
        </w:rPr>
        <w:t>‘European Data Infrastructure’</w:t>
      </w:r>
      <w:r w:rsidRPr="0058527E">
        <w:rPr>
          <w:rStyle w:val="Bodytext39ptNotBold"/>
        </w:rPr>
        <w:t>,</w:t>
      </w:r>
    </w:p>
    <w:p w:rsidR="00A72C9C" w:rsidRDefault="00860858">
      <w:pPr>
        <w:pStyle w:val="Bodytext30"/>
        <w:numPr>
          <w:ilvl w:val="0"/>
          <w:numId w:val="1"/>
        </w:numPr>
        <w:shd w:val="clear" w:color="auto" w:fill="auto"/>
        <w:tabs>
          <w:tab w:val="left" w:pos="623"/>
        </w:tabs>
        <w:spacing w:before="0" w:after="0" w:line="240" w:lineRule="exact"/>
        <w:ind w:left="600"/>
        <w:jc w:val="left"/>
      </w:pPr>
      <w:r w:rsidRPr="0058527E">
        <w:rPr>
          <w:rStyle w:val="Bodytext32"/>
          <w:b/>
          <w:bCs/>
        </w:rPr>
        <w:t>‘Demonstrating the role of Research Infrastructures in the translation of Open Science into Open Innovation’</w:t>
      </w:r>
      <w:r w:rsidRPr="0058527E">
        <w:rPr>
          <w:rStyle w:val="Bodytext39ptNotBold"/>
        </w:rPr>
        <w:t xml:space="preserve">. </w:t>
      </w:r>
      <w:r w:rsidRPr="0058527E">
        <w:rPr>
          <w:rStyle w:val="Bodytext39ptNotBold"/>
          <w:vertAlign w:val="superscript"/>
        </w:rPr>
        <w:footnoteReference w:id="1"/>
      </w:r>
      <w:r>
        <w:br w:type="page"/>
      </w:r>
    </w:p>
    <w:p w:rsidR="00A72C9C" w:rsidRDefault="00062672">
      <w:pPr>
        <w:pStyle w:val="Heading20"/>
        <w:keepNext/>
        <w:keepLines/>
        <w:shd w:val="clear" w:color="auto" w:fill="auto"/>
        <w:spacing w:before="0" w:after="312" w:line="480" w:lineRule="exact"/>
      </w:pPr>
      <w:r>
        <w:pict>
          <v:shape id="_x0000_s1029" type="#_x0000_t75" style="position:absolute;margin-left:-55.2pt;margin-top:-114pt;width:595.2pt;height:90.7pt;z-index:-125829374;mso-wrap-distance-left:5pt;mso-wrap-distance-right:5pt;mso-position-horizontal-relative:margin" wrapcoords="0 0 21600 0 21600 21600 0 21600 0 0">
            <v:imagedata r:id="rId8" o:title="image3"/>
            <w10:wrap type="topAndBottom" anchorx="margin"/>
          </v:shape>
        </w:pict>
      </w:r>
      <w:bookmarkStart w:id="12" w:name="bookmark12"/>
      <w:r w:rsidR="00860858">
        <w:rPr>
          <w:rStyle w:val="Heading21"/>
          <w:b/>
          <w:bCs/>
        </w:rPr>
        <w:t>ICT in ‘Leadership in Enabling and Industrial Technologies'</w:t>
      </w:r>
      <w:bookmarkEnd w:id="12"/>
    </w:p>
    <w:p w:rsidR="00A72C9C" w:rsidRPr="000565CA" w:rsidRDefault="00860858">
      <w:pPr>
        <w:pStyle w:val="Bodytext30"/>
        <w:shd w:val="clear" w:color="auto" w:fill="auto"/>
        <w:spacing w:before="0" w:after="74" w:line="240" w:lineRule="exact"/>
        <w:ind w:firstLine="0"/>
      </w:pPr>
      <w:r w:rsidRPr="000565CA">
        <w:rPr>
          <w:rStyle w:val="Bodytext32"/>
          <w:bCs/>
        </w:rPr>
        <w:t>Compared with previous work programmes, the structure of the section of the ‘Leadership in Enabling and Industrial Technologies’ pillar which is dedicated to ICT has been revised and aligned with the main political priorities in the digital area:</w:t>
      </w:r>
    </w:p>
    <w:p w:rsidR="00A72C9C" w:rsidRPr="000565CA" w:rsidRDefault="0005553E" w:rsidP="0005553E">
      <w:pPr>
        <w:pStyle w:val="Bodytext30"/>
        <w:numPr>
          <w:ilvl w:val="0"/>
          <w:numId w:val="1"/>
        </w:numPr>
        <w:shd w:val="clear" w:color="auto" w:fill="auto"/>
        <w:tabs>
          <w:tab w:val="left" w:pos="605"/>
        </w:tabs>
        <w:spacing w:before="0" w:after="0" w:line="298" w:lineRule="exact"/>
        <w:ind w:left="600"/>
      </w:pPr>
      <w:r w:rsidRPr="000565CA">
        <w:rPr>
          <w:rStyle w:val="Bodytext32"/>
          <w:bCs/>
        </w:rPr>
        <w:t>Artificial Intelligence and Technologies for Digitising European Industry and Economy</w:t>
      </w:r>
      <w:r w:rsidR="00860858" w:rsidRPr="000565CA">
        <w:rPr>
          <w:rStyle w:val="Bodytext32"/>
          <w:bCs/>
        </w:rPr>
        <w:t>,</w:t>
      </w:r>
    </w:p>
    <w:p w:rsidR="00A72C9C" w:rsidRPr="000565CA" w:rsidRDefault="0005553E" w:rsidP="0005553E">
      <w:pPr>
        <w:pStyle w:val="Bodytext30"/>
        <w:numPr>
          <w:ilvl w:val="0"/>
          <w:numId w:val="1"/>
        </w:numPr>
        <w:shd w:val="clear" w:color="auto" w:fill="auto"/>
        <w:tabs>
          <w:tab w:val="left" w:pos="605"/>
        </w:tabs>
        <w:spacing w:before="0" w:after="0" w:line="298" w:lineRule="exact"/>
        <w:ind w:left="600"/>
      </w:pPr>
      <w:r w:rsidRPr="000565CA">
        <w:rPr>
          <w:rStyle w:val="Bodytext32"/>
          <w:bCs/>
        </w:rPr>
        <w:t>European Data Infrastructure (EDI)</w:t>
      </w:r>
      <w:r w:rsidR="00860858" w:rsidRPr="000565CA">
        <w:rPr>
          <w:rStyle w:val="Bodytext32"/>
          <w:bCs/>
        </w:rPr>
        <w:t>,</w:t>
      </w:r>
    </w:p>
    <w:p w:rsidR="00A72C9C" w:rsidRPr="000565CA" w:rsidRDefault="0005553E" w:rsidP="0005553E">
      <w:pPr>
        <w:pStyle w:val="Bodytext30"/>
        <w:numPr>
          <w:ilvl w:val="0"/>
          <w:numId w:val="1"/>
        </w:numPr>
        <w:shd w:val="clear" w:color="auto" w:fill="auto"/>
        <w:tabs>
          <w:tab w:val="left" w:pos="605"/>
        </w:tabs>
        <w:spacing w:before="0" w:after="0" w:line="298" w:lineRule="exact"/>
        <w:ind w:left="600"/>
      </w:pPr>
      <w:r w:rsidRPr="000565CA">
        <w:rPr>
          <w:rStyle w:val="Bodytext32"/>
          <w:bCs/>
        </w:rPr>
        <w:t>5G and Connected and Automated Mobility</w:t>
      </w:r>
      <w:r w:rsidR="00860858" w:rsidRPr="000565CA">
        <w:rPr>
          <w:rStyle w:val="Bodytext32"/>
          <w:bCs/>
        </w:rPr>
        <w:t>,</w:t>
      </w:r>
    </w:p>
    <w:p w:rsidR="00A72C9C" w:rsidRPr="000565CA" w:rsidRDefault="0005553E">
      <w:pPr>
        <w:pStyle w:val="Bodytext30"/>
        <w:numPr>
          <w:ilvl w:val="0"/>
          <w:numId w:val="1"/>
        </w:numPr>
        <w:shd w:val="clear" w:color="auto" w:fill="auto"/>
        <w:tabs>
          <w:tab w:val="left" w:pos="605"/>
        </w:tabs>
        <w:spacing w:before="0" w:after="0" w:line="298" w:lineRule="exact"/>
        <w:ind w:left="600"/>
      </w:pPr>
      <w:r w:rsidRPr="000565CA">
        <w:rPr>
          <w:rStyle w:val="Bodytext32"/>
          <w:bCs/>
        </w:rPr>
        <w:t>Next Generation Internet (NGI)</w:t>
      </w:r>
      <w:r w:rsidR="00860858" w:rsidRPr="000565CA">
        <w:rPr>
          <w:rStyle w:val="Bodytext32"/>
          <w:bCs/>
        </w:rPr>
        <w:t>,</w:t>
      </w:r>
    </w:p>
    <w:p w:rsidR="00A72C9C" w:rsidRPr="000565CA" w:rsidRDefault="00860858">
      <w:pPr>
        <w:pStyle w:val="Bodytext30"/>
        <w:numPr>
          <w:ilvl w:val="0"/>
          <w:numId w:val="1"/>
        </w:numPr>
        <w:shd w:val="clear" w:color="auto" w:fill="auto"/>
        <w:tabs>
          <w:tab w:val="left" w:pos="605"/>
        </w:tabs>
        <w:spacing w:before="0" w:after="216" w:line="298" w:lineRule="exact"/>
        <w:ind w:left="600"/>
      </w:pPr>
      <w:r w:rsidRPr="000565CA">
        <w:rPr>
          <w:rStyle w:val="Bodytext32"/>
          <w:bCs/>
        </w:rPr>
        <w:t>Cybersecurity.</w:t>
      </w:r>
    </w:p>
    <w:p w:rsidR="00A72C9C" w:rsidRPr="000565CA" w:rsidRDefault="00860858">
      <w:pPr>
        <w:pStyle w:val="Bodytext30"/>
        <w:shd w:val="clear" w:color="auto" w:fill="auto"/>
        <w:spacing w:before="0" w:after="220"/>
        <w:ind w:firstLine="0"/>
      </w:pPr>
      <w:r w:rsidRPr="000565CA">
        <w:rPr>
          <w:rStyle w:val="Bodytext32"/>
          <w:bCs/>
        </w:rPr>
        <w:t>The corresponding activities are mainly covered through three calls:</w:t>
      </w:r>
    </w:p>
    <w:p w:rsidR="00A72C9C" w:rsidRPr="000565CA" w:rsidRDefault="00860858">
      <w:pPr>
        <w:pStyle w:val="Bodytext30"/>
        <w:numPr>
          <w:ilvl w:val="0"/>
          <w:numId w:val="1"/>
        </w:numPr>
        <w:shd w:val="clear" w:color="auto" w:fill="auto"/>
        <w:tabs>
          <w:tab w:val="left" w:pos="605"/>
        </w:tabs>
        <w:spacing w:before="0" w:after="70"/>
        <w:ind w:left="600"/>
      </w:pPr>
      <w:r w:rsidRPr="000565CA">
        <w:rPr>
          <w:rStyle w:val="Bodytext32"/>
          <w:bCs/>
        </w:rPr>
        <w:t>a generic call on Information and Communication Technologies,</w:t>
      </w:r>
    </w:p>
    <w:p w:rsidR="00A72C9C" w:rsidRPr="000565CA" w:rsidRDefault="00860858">
      <w:pPr>
        <w:pStyle w:val="Bodytext30"/>
        <w:numPr>
          <w:ilvl w:val="0"/>
          <w:numId w:val="1"/>
        </w:numPr>
        <w:shd w:val="clear" w:color="auto" w:fill="auto"/>
        <w:tabs>
          <w:tab w:val="left" w:pos="605"/>
        </w:tabs>
        <w:spacing w:before="0" w:after="0" w:line="240" w:lineRule="exact"/>
        <w:ind w:left="600"/>
      </w:pPr>
      <w:r w:rsidRPr="000565CA">
        <w:rPr>
          <w:rStyle w:val="Bodytext32"/>
          <w:bCs/>
        </w:rPr>
        <w:t>a call dedicated to the implementation of the DEI (Digitising European Industry) strategy</w:t>
      </w:r>
      <w:r w:rsidRPr="000565CA">
        <w:rPr>
          <w:rStyle w:val="Bodytext31"/>
          <w:bCs/>
          <w:vertAlign w:val="superscript"/>
        </w:rPr>
        <w:footnoteReference w:id="2"/>
      </w:r>
      <w:r w:rsidRPr="000565CA">
        <w:rPr>
          <w:rStyle w:val="Bodytext31"/>
          <w:bCs/>
        </w:rPr>
        <w:t xml:space="preserve"> </w:t>
      </w:r>
      <w:r w:rsidRPr="000565CA">
        <w:rPr>
          <w:rStyle w:val="Bodytext32"/>
          <w:bCs/>
        </w:rPr>
        <w:t>(through support to digital innovation hubs, the development of platforms and large-scale pilots) and the contribution of LEIT-ICT to the DT focus area of WP2018-20,</w:t>
      </w:r>
    </w:p>
    <w:p w:rsidR="00062672" w:rsidRPr="000565CA" w:rsidRDefault="00860858" w:rsidP="00062672">
      <w:pPr>
        <w:pStyle w:val="Bodytext30"/>
        <w:numPr>
          <w:ilvl w:val="0"/>
          <w:numId w:val="1"/>
        </w:numPr>
        <w:shd w:val="clear" w:color="auto" w:fill="auto"/>
        <w:tabs>
          <w:tab w:val="left" w:pos="605"/>
        </w:tabs>
        <w:spacing w:before="0" w:after="216" w:line="298" w:lineRule="exact"/>
        <w:ind w:left="600"/>
      </w:pPr>
      <w:r w:rsidRPr="00062672">
        <w:rPr>
          <w:rStyle w:val="Bodytext32"/>
          <w:bCs/>
        </w:rPr>
        <w:t xml:space="preserve">a call on cybersecurity (which contributes to the focus area ‘Boosting the effectiveness of the Security Union’). </w:t>
      </w:r>
    </w:p>
    <w:p w:rsidR="00A72C9C" w:rsidRPr="000565CA" w:rsidRDefault="00860858" w:rsidP="00062672">
      <w:pPr>
        <w:pStyle w:val="Bodytext30"/>
        <w:shd w:val="clear" w:color="auto" w:fill="auto"/>
        <w:tabs>
          <w:tab w:val="left" w:pos="598"/>
        </w:tabs>
        <w:spacing w:before="0" w:after="258" w:line="413" w:lineRule="exact"/>
        <w:ind w:firstLine="0"/>
      </w:pPr>
      <w:bookmarkStart w:id="13" w:name="_GoBack"/>
      <w:bookmarkEnd w:id="13"/>
      <w:r w:rsidRPr="00062672">
        <w:rPr>
          <w:rStyle w:val="Bodytext32"/>
          <w:bCs/>
        </w:rPr>
        <w:t>These calls are complemented by two dedicated joint calls with Japan and South Korea.</w:t>
      </w:r>
    </w:p>
    <w:p w:rsidR="00A72C9C" w:rsidRPr="000565CA" w:rsidRDefault="00860858">
      <w:pPr>
        <w:pStyle w:val="Bodytext30"/>
        <w:shd w:val="clear" w:color="auto" w:fill="auto"/>
        <w:spacing w:before="0" w:after="313" w:line="240" w:lineRule="exact"/>
        <w:ind w:firstLine="0"/>
      </w:pPr>
      <w:r w:rsidRPr="000565CA">
        <w:rPr>
          <w:rStyle w:val="Bodytext32"/>
          <w:bCs/>
        </w:rPr>
        <w:t>Several topics of the sections of the programme addressing ‘Nanotechnologies, Advanced Materials, Biotechnology and Advanced Manufacturing and Processing’ and ‘Space’ also address challenges related to digitisation and contribute to the DT focus area.</w:t>
      </w:r>
    </w:p>
    <w:p w:rsidR="00A72C9C" w:rsidRDefault="00860858">
      <w:pPr>
        <w:pStyle w:val="Heading20"/>
        <w:keepNext/>
        <w:keepLines/>
        <w:shd w:val="clear" w:color="auto" w:fill="auto"/>
        <w:spacing w:before="0" w:after="267"/>
      </w:pPr>
      <w:bookmarkStart w:id="14" w:name="bookmark13"/>
      <w:r>
        <w:rPr>
          <w:rStyle w:val="Heading21"/>
          <w:b/>
          <w:bCs/>
        </w:rPr>
        <w:t>ICT in the ‘European Innovation Council’ (EIC) pilot</w:t>
      </w:r>
      <w:bookmarkEnd w:id="14"/>
    </w:p>
    <w:p w:rsidR="00A72C9C" w:rsidRPr="000565CA" w:rsidRDefault="00860858">
      <w:pPr>
        <w:pStyle w:val="Bodytext30"/>
        <w:shd w:val="clear" w:color="auto" w:fill="auto"/>
        <w:spacing w:before="0" w:after="220" w:line="240" w:lineRule="exact"/>
        <w:ind w:firstLine="0"/>
      </w:pPr>
      <w:r w:rsidRPr="000565CA">
        <w:rPr>
          <w:rStyle w:val="Bodytext32"/>
          <w:bCs/>
        </w:rPr>
        <w:t>SME participation is encouraged throughout the work programme and in particular in the priorities ‘Industrial Leadership’ and ‘Societal Challenges’. Dedicated SME support is channelled through the SME instrument</w:t>
      </w:r>
      <w:r w:rsidR="000565CA" w:rsidRPr="000565CA">
        <w:rPr>
          <w:rStyle w:val="Bodytext32"/>
          <w:bCs/>
        </w:rPr>
        <w:t xml:space="preserve"> (EIC Accelerator)</w:t>
      </w:r>
      <w:r w:rsidRPr="000565CA">
        <w:rPr>
          <w:rStyle w:val="Bodytext32"/>
          <w:bCs/>
        </w:rPr>
        <w:t>, introduced in the Work Programme 2014-2015, which promotes SMEs’ innovation activities from concept to market. In 2016-17, all topics using the SME instrument were grouped in a continuously open common call. For 2018-20, this consolidation is pursued and the support to SMEs through this dedicated instrument takes the form of a single topic with a fully bottom-up approach (still with a continuously open call with four deadlines per year).</w:t>
      </w:r>
    </w:p>
    <w:p w:rsidR="00A72C9C" w:rsidRPr="000565CA" w:rsidRDefault="00860858">
      <w:pPr>
        <w:pStyle w:val="Bodytext30"/>
        <w:shd w:val="clear" w:color="auto" w:fill="auto"/>
        <w:spacing w:before="0" w:after="220" w:line="240" w:lineRule="exact"/>
        <w:ind w:firstLine="0"/>
      </w:pPr>
      <w:r w:rsidRPr="000565CA">
        <w:rPr>
          <w:rStyle w:val="Bodytext32"/>
          <w:bCs/>
        </w:rPr>
        <w:t>Further to the success of its pilot phase, the Fast Track to Innovation (FTI) scheme, which was launched in 2015, is continued and now integrated in the EIC pilot. FTI takes a new approach to give the development of innovations the last push needed before their introduction to the market. It is the only fully bottom-up measure in Horizon 2020 promoting close-to-market innovation activities and open to all types of participants.</w:t>
      </w:r>
    </w:p>
    <w:p w:rsidR="00A72C9C" w:rsidRPr="000565CA" w:rsidRDefault="00860858">
      <w:pPr>
        <w:pStyle w:val="Bodytext30"/>
        <w:shd w:val="clear" w:color="auto" w:fill="auto"/>
        <w:spacing w:before="0" w:after="101" w:line="240" w:lineRule="exact"/>
        <w:ind w:firstLine="0"/>
      </w:pPr>
      <w:r w:rsidRPr="000565CA">
        <w:rPr>
          <w:rStyle w:val="Bodytext32"/>
          <w:bCs/>
        </w:rPr>
        <w:t>FET Open has also become part of the EIC pilot</w:t>
      </w:r>
      <w:r w:rsidR="000565CA" w:rsidRPr="000565CA">
        <w:rPr>
          <w:rStyle w:val="Bodytext32"/>
          <w:bCs/>
        </w:rPr>
        <w:t xml:space="preserve"> (as EIC Pathfinder)</w:t>
      </w:r>
      <w:r w:rsidRPr="000565CA">
        <w:rPr>
          <w:rStyle w:val="Bodytext32"/>
          <w:bCs/>
        </w:rPr>
        <w:t>, with a simplified call text and the three following points for the expected impact:</w:t>
      </w:r>
    </w:p>
    <w:p w:rsidR="00A72C9C" w:rsidRPr="000565CA" w:rsidRDefault="00860858">
      <w:pPr>
        <w:pStyle w:val="Bodytext30"/>
        <w:numPr>
          <w:ilvl w:val="0"/>
          <w:numId w:val="1"/>
        </w:numPr>
        <w:shd w:val="clear" w:color="auto" w:fill="auto"/>
        <w:tabs>
          <w:tab w:val="left" w:pos="605"/>
        </w:tabs>
        <w:spacing w:before="0" w:after="0" w:line="264" w:lineRule="exact"/>
        <w:ind w:left="600"/>
      </w:pPr>
      <w:r w:rsidRPr="000565CA">
        <w:rPr>
          <w:rStyle w:val="Bodytext32"/>
          <w:bCs/>
        </w:rPr>
        <w:t>Scientific and technological contributions to the foundation of a new future technology,</w:t>
      </w:r>
    </w:p>
    <w:p w:rsidR="00A72C9C" w:rsidRPr="000565CA" w:rsidRDefault="00860858">
      <w:pPr>
        <w:pStyle w:val="Bodytext30"/>
        <w:numPr>
          <w:ilvl w:val="0"/>
          <w:numId w:val="1"/>
        </w:numPr>
        <w:shd w:val="clear" w:color="auto" w:fill="auto"/>
        <w:tabs>
          <w:tab w:val="left" w:pos="605"/>
        </w:tabs>
        <w:spacing w:before="0" w:after="0" w:line="264" w:lineRule="exact"/>
        <w:ind w:left="600"/>
      </w:pPr>
      <w:r w:rsidRPr="000565CA">
        <w:rPr>
          <w:rStyle w:val="Bodytext32"/>
          <w:bCs/>
        </w:rPr>
        <w:t>Potential for future social or economic impact or market creation,</w:t>
      </w:r>
    </w:p>
    <w:p w:rsidR="00A72C9C" w:rsidRPr="000565CA" w:rsidRDefault="00860858">
      <w:pPr>
        <w:pStyle w:val="Bodytext30"/>
        <w:numPr>
          <w:ilvl w:val="0"/>
          <w:numId w:val="1"/>
        </w:numPr>
        <w:shd w:val="clear" w:color="auto" w:fill="auto"/>
        <w:tabs>
          <w:tab w:val="left" w:pos="605"/>
        </w:tabs>
        <w:spacing w:before="0" w:after="139" w:line="264" w:lineRule="exact"/>
        <w:ind w:left="600"/>
      </w:pPr>
      <w:r w:rsidRPr="000565CA">
        <w:rPr>
          <w:rStyle w:val="Bodytext32"/>
          <w:bCs/>
        </w:rPr>
        <w:t>Building leading research and innovation capacity across Europe by involvement of key actors that can make a difference in the future, for example excellent young researchers, ambitious high-tech SMEs or first-time participants to FET under Horizon 2020.</w:t>
      </w:r>
    </w:p>
    <w:p w:rsidR="00A72C9C" w:rsidRDefault="00860858">
      <w:pPr>
        <w:pStyle w:val="Bodytext30"/>
        <w:shd w:val="clear" w:color="auto" w:fill="auto"/>
        <w:spacing w:before="0" w:after="0" w:line="240" w:lineRule="exact"/>
        <w:ind w:firstLine="0"/>
      </w:pPr>
      <w:r w:rsidRPr="000565CA">
        <w:rPr>
          <w:rStyle w:val="Bodytext32"/>
          <w:bCs/>
        </w:rPr>
        <w:t>The EIC pilot also comprises a series of inducement prizes, out of which notably one on ‘Blockchains for Social Good’ and another one on ‘Affordable High-Tech for Humanitarian Aid’.</w:t>
      </w:r>
      <w:r>
        <w:br w:type="page"/>
      </w:r>
    </w:p>
    <w:p w:rsidR="00A72C9C" w:rsidRDefault="00860858">
      <w:pPr>
        <w:pStyle w:val="Heading20"/>
        <w:keepNext/>
        <w:keepLines/>
        <w:shd w:val="clear" w:color="auto" w:fill="auto"/>
        <w:spacing w:before="0" w:after="347"/>
      </w:pPr>
      <w:bookmarkStart w:id="15" w:name="bookmark14"/>
      <w:r>
        <w:rPr>
          <w:rStyle w:val="Heading21"/>
          <w:b/>
          <w:bCs/>
        </w:rPr>
        <w:t>ICT in ‘Societal challenges'</w:t>
      </w:r>
      <w:bookmarkEnd w:id="15"/>
    </w:p>
    <w:p w:rsidR="00A72C9C" w:rsidRDefault="00860858">
      <w:pPr>
        <w:pStyle w:val="Bodytext20"/>
        <w:shd w:val="clear" w:color="auto" w:fill="auto"/>
        <w:spacing w:before="0" w:after="200"/>
        <w:ind w:firstLine="0"/>
      </w:pPr>
      <w:r>
        <w:rPr>
          <w:rStyle w:val="Bodytext28ptBold"/>
        </w:rPr>
        <w:t xml:space="preserve">Digitisation </w:t>
      </w:r>
      <w:r>
        <w:rPr>
          <w:rStyle w:val="Bodytext21"/>
        </w:rPr>
        <w:t xml:space="preserve">was retained as one of the five main political drivers to be taken into account in the design of WP2018-20, which led to the development of a </w:t>
      </w:r>
      <w:r>
        <w:rPr>
          <w:rStyle w:val="Bodytext28ptBold"/>
        </w:rPr>
        <w:t xml:space="preserve">major focus area </w:t>
      </w:r>
      <w:r>
        <w:rPr>
          <w:rStyle w:val="Bodytext21"/>
        </w:rPr>
        <w:t xml:space="preserve">dedicated to this priority (DT - ‘Digitising and transforming European industry and services’) and a further strengthening of the integration of the support to ICT-related R&amp;I activities across </w:t>
      </w:r>
      <w:r>
        <w:rPr>
          <w:rStyle w:val="Bodytext21"/>
          <w:lang w:val="fi-FI" w:eastAsia="fi-FI" w:bidi="fi-FI"/>
        </w:rPr>
        <w:t xml:space="preserve">LEIT </w:t>
      </w:r>
      <w:r>
        <w:rPr>
          <w:rStyle w:val="Bodytext21"/>
        </w:rPr>
        <w:t>and societal challenges (in continuation of the work initiated with the focus area on ‘Internet of Things’ of WP2016-17).</w:t>
      </w:r>
    </w:p>
    <w:p w:rsidR="00A72C9C" w:rsidRDefault="00860858">
      <w:pPr>
        <w:pStyle w:val="Bodytext20"/>
        <w:shd w:val="clear" w:color="auto" w:fill="auto"/>
        <w:spacing w:before="0" w:after="232"/>
        <w:ind w:firstLine="0"/>
      </w:pPr>
      <w:r>
        <w:rPr>
          <w:rStyle w:val="Bodytext21"/>
        </w:rPr>
        <w:t xml:space="preserve">Information and communication technologies also play an essential role in the </w:t>
      </w:r>
      <w:r>
        <w:rPr>
          <w:rStyle w:val="Bodytext28ptBold"/>
        </w:rPr>
        <w:t xml:space="preserve">focus area </w:t>
      </w:r>
      <w:r>
        <w:rPr>
          <w:rStyle w:val="Bodytext21"/>
        </w:rPr>
        <w:t xml:space="preserve">addressing </w:t>
      </w:r>
      <w:r>
        <w:rPr>
          <w:rStyle w:val="Bodytext28ptBold"/>
        </w:rPr>
        <w:t xml:space="preserve">security </w:t>
      </w:r>
      <w:r w:rsidRPr="004F1378">
        <w:rPr>
          <w:rStyle w:val="Bodytext21"/>
          <w:lang w:val="en-GB" w:eastAsia="fr-FR" w:bidi="fr-FR"/>
        </w:rPr>
        <w:t xml:space="preserve">(SU </w:t>
      </w:r>
      <w:r>
        <w:rPr>
          <w:rStyle w:val="Bodytext21"/>
        </w:rPr>
        <w:t xml:space="preserve">- ‘Boosting the effectiveness of the Security Union), which notably covers </w:t>
      </w:r>
      <w:r>
        <w:rPr>
          <w:rStyle w:val="Bodytext28ptBold"/>
        </w:rPr>
        <w:t xml:space="preserve">cybersecurity </w:t>
      </w:r>
      <w:r>
        <w:rPr>
          <w:rStyle w:val="Bodytext21"/>
        </w:rPr>
        <w:t>and aims at bringing security-related research closer to other policies and societal challenges in the parts of H2020 where they belong.</w:t>
      </w:r>
    </w:p>
    <w:p w:rsidR="00A72C9C" w:rsidRDefault="00860858">
      <w:pPr>
        <w:pStyle w:val="Bodytext20"/>
        <w:shd w:val="clear" w:color="auto" w:fill="auto"/>
        <w:spacing w:before="0" w:after="200" w:line="200" w:lineRule="exact"/>
        <w:ind w:firstLine="0"/>
      </w:pPr>
      <w:r>
        <w:rPr>
          <w:rStyle w:val="Bodytext21"/>
        </w:rPr>
        <w:t>ICT contributions are expected in each of the seven societal challenges in Horizon 2020:</w:t>
      </w:r>
    </w:p>
    <w:p w:rsidR="00A72C9C" w:rsidRDefault="00860858">
      <w:pPr>
        <w:pStyle w:val="Bodytext20"/>
        <w:numPr>
          <w:ilvl w:val="0"/>
          <w:numId w:val="1"/>
        </w:numPr>
        <w:shd w:val="clear" w:color="auto" w:fill="auto"/>
        <w:tabs>
          <w:tab w:val="left" w:pos="630"/>
        </w:tabs>
        <w:spacing w:before="0" w:after="48" w:line="200" w:lineRule="exact"/>
        <w:ind w:left="600" w:hanging="220"/>
      </w:pPr>
      <w:r>
        <w:rPr>
          <w:rStyle w:val="Bodytext21"/>
        </w:rPr>
        <w:t>SC1: Health, demographic change and wellbeing,</w:t>
      </w:r>
    </w:p>
    <w:p w:rsidR="00A72C9C" w:rsidRDefault="00860858">
      <w:pPr>
        <w:pStyle w:val="Bodytext20"/>
        <w:numPr>
          <w:ilvl w:val="0"/>
          <w:numId w:val="1"/>
        </w:numPr>
        <w:shd w:val="clear" w:color="auto" w:fill="auto"/>
        <w:tabs>
          <w:tab w:val="left" w:pos="630"/>
        </w:tabs>
        <w:spacing w:before="0" w:after="34"/>
        <w:ind w:left="600" w:hanging="220"/>
      </w:pPr>
      <w:r>
        <w:rPr>
          <w:rStyle w:val="Bodytext21"/>
        </w:rPr>
        <w:t>SC2: Food security, sustainable agriculture and forestry, marine and maritime and inland water research and the bioeconomy,</w:t>
      </w:r>
    </w:p>
    <w:p w:rsidR="00A72C9C" w:rsidRDefault="00860858">
      <w:pPr>
        <w:pStyle w:val="Bodytext20"/>
        <w:numPr>
          <w:ilvl w:val="0"/>
          <w:numId w:val="1"/>
        </w:numPr>
        <w:shd w:val="clear" w:color="auto" w:fill="auto"/>
        <w:tabs>
          <w:tab w:val="left" w:pos="630"/>
        </w:tabs>
        <w:spacing w:before="0" w:after="0" w:line="298" w:lineRule="exact"/>
        <w:ind w:left="600" w:hanging="220"/>
      </w:pPr>
      <w:r>
        <w:rPr>
          <w:rStyle w:val="Bodytext21"/>
        </w:rPr>
        <w:t>SC3: Secure, clean and efficient energy,</w:t>
      </w:r>
    </w:p>
    <w:p w:rsidR="00A72C9C" w:rsidRDefault="00860858">
      <w:pPr>
        <w:pStyle w:val="Bodytext20"/>
        <w:numPr>
          <w:ilvl w:val="0"/>
          <w:numId w:val="1"/>
        </w:numPr>
        <w:shd w:val="clear" w:color="auto" w:fill="auto"/>
        <w:tabs>
          <w:tab w:val="left" w:pos="630"/>
        </w:tabs>
        <w:spacing w:before="0" w:after="0" w:line="298" w:lineRule="exact"/>
        <w:ind w:left="600" w:hanging="220"/>
      </w:pPr>
      <w:r>
        <w:rPr>
          <w:rStyle w:val="Bodytext21"/>
        </w:rPr>
        <w:t>SC4: Smart, green and integrated transport,</w:t>
      </w:r>
    </w:p>
    <w:p w:rsidR="00A72C9C" w:rsidRDefault="00860858">
      <w:pPr>
        <w:pStyle w:val="Bodytext20"/>
        <w:numPr>
          <w:ilvl w:val="0"/>
          <w:numId w:val="1"/>
        </w:numPr>
        <w:shd w:val="clear" w:color="auto" w:fill="auto"/>
        <w:tabs>
          <w:tab w:val="left" w:pos="630"/>
        </w:tabs>
        <w:spacing w:before="0" w:after="0" w:line="298" w:lineRule="exact"/>
        <w:ind w:left="600" w:hanging="220"/>
      </w:pPr>
      <w:r>
        <w:rPr>
          <w:rStyle w:val="Bodytext21"/>
        </w:rPr>
        <w:t>SC5: Climate action, environment, resource efficiency and raw materials,</w:t>
      </w:r>
    </w:p>
    <w:p w:rsidR="00A72C9C" w:rsidRDefault="00860858">
      <w:pPr>
        <w:pStyle w:val="Bodytext20"/>
        <w:numPr>
          <w:ilvl w:val="0"/>
          <w:numId w:val="1"/>
        </w:numPr>
        <w:shd w:val="clear" w:color="auto" w:fill="auto"/>
        <w:tabs>
          <w:tab w:val="left" w:pos="630"/>
        </w:tabs>
        <w:spacing w:before="0" w:after="0" w:line="298" w:lineRule="exact"/>
        <w:ind w:left="600" w:hanging="220"/>
      </w:pPr>
      <w:r>
        <w:rPr>
          <w:rStyle w:val="Bodytext21"/>
        </w:rPr>
        <w:t>SC6: Europe in a changing world - Innovative, inclusive and reflective societies,</w:t>
      </w:r>
    </w:p>
    <w:p w:rsidR="00A72C9C" w:rsidRDefault="00860858">
      <w:pPr>
        <w:pStyle w:val="Bodytext20"/>
        <w:numPr>
          <w:ilvl w:val="0"/>
          <w:numId w:val="1"/>
        </w:numPr>
        <w:shd w:val="clear" w:color="auto" w:fill="auto"/>
        <w:tabs>
          <w:tab w:val="left" w:pos="630"/>
        </w:tabs>
        <w:spacing w:before="0" w:after="126" w:line="298" w:lineRule="exact"/>
        <w:ind w:left="600" w:hanging="220"/>
      </w:pPr>
      <w:r>
        <w:rPr>
          <w:rStyle w:val="Bodytext21"/>
        </w:rPr>
        <w:t>SC7: Secure societies - Protecting freedom and security of Europe and its citizens.</w:t>
      </w:r>
    </w:p>
    <w:p w:rsidR="00A72C9C" w:rsidRDefault="00860858">
      <w:pPr>
        <w:pStyle w:val="Bodytext20"/>
        <w:shd w:val="clear" w:color="auto" w:fill="auto"/>
        <w:spacing w:before="0" w:after="315"/>
        <w:ind w:firstLine="0"/>
      </w:pPr>
      <w:r>
        <w:rPr>
          <w:rStyle w:val="Bodytext21"/>
        </w:rPr>
        <w:t>In the societal challenges ICT is addressed through either specific topics or calls or as part of a broader set of contributing technologies in the description of the targeted activities.</w:t>
      </w:r>
    </w:p>
    <w:p w:rsidR="00A72C9C" w:rsidRDefault="00860858">
      <w:pPr>
        <w:pStyle w:val="Heading30"/>
        <w:keepNext/>
        <w:keepLines/>
        <w:numPr>
          <w:ilvl w:val="0"/>
          <w:numId w:val="3"/>
        </w:numPr>
        <w:shd w:val="clear" w:color="auto" w:fill="auto"/>
        <w:tabs>
          <w:tab w:val="left" w:pos="365"/>
        </w:tabs>
        <w:spacing w:before="0" w:after="237"/>
        <w:ind w:firstLine="0"/>
      </w:pPr>
      <w:bookmarkStart w:id="16" w:name="bookmark15"/>
      <w:r>
        <w:rPr>
          <w:rStyle w:val="Heading31"/>
          <w:b/>
          <w:bCs/>
        </w:rPr>
        <w:t>SC1 - Health, demographic change and wellbeing</w:t>
      </w:r>
      <w:bookmarkEnd w:id="16"/>
    </w:p>
    <w:p w:rsidR="00A72C9C" w:rsidRDefault="00860858">
      <w:pPr>
        <w:pStyle w:val="Bodytext20"/>
        <w:shd w:val="clear" w:color="auto" w:fill="auto"/>
        <w:spacing w:before="0" w:after="200" w:line="200" w:lineRule="exact"/>
        <w:ind w:firstLine="0"/>
      </w:pPr>
      <w:r>
        <w:rPr>
          <w:rStyle w:val="Bodytext21"/>
        </w:rPr>
        <w:t>ICT, which does have a prominent role in this societal challenge, is addressed mainly in two dedicated calls:</w:t>
      </w:r>
    </w:p>
    <w:p w:rsidR="00A72C9C" w:rsidRDefault="00860858">
      <w:pPr>
        <w:pStyle w:val="Heading40"/>
        <w:keepNext/>
        <w:keepLines/>
        <w:numPr>
          <w:ilvl w:val="0"/>
          <w:numId w:val="1"/>
        </w:numPr>
        <w:shd w:val="clear" w:color="auto" w:fill="auto"/>
        <w:tabs>
          <w:tab w:val="left" w:pos="630"/>
        </w:tabs>
        <w:spacing w:after="200" w:line="200" w:lineRule="exact"/>
        <w:ind w:left="600" w:hanging="220"/>
        <w:jc w:val="both"/>
      </w:pPr>
      <w:bookmarkStart w:id="17" w:name="bookmark16"/>
      <w:r>
        <w:rPr>
          <w:rStyle w:val="Heading41"/>
          <w:b/>
          <w:bCs/>
        </w:rPr>
        <w:t>‘Digital transformation in Health and Care’</w:t>
      </w:r>
      <w:r>
        <w:rPr>
          <w:rStyle w:val="Heading49ptNotBold0"/>
        </w:rPr>
        <w:t>,</w:t>
      </w:r>
      <w:bookmarkEnd w:id="17"/>
    </w:p>
    <w:p w:rsidR="00A72C9C" w:rsidRDefault="00860858">
      <w:pPr>
        <w:pStyle w:val="Bodytext30"/>
        <w:numPr>
          <w:ilvl w:val="0"/>
          <w:numId w:val="1"/>
        </w:numPr>
        <w:shd w:val="clear" w:color="auto" w:fill="auto"/>
        <w:tabs>
          <w:tab w:val="left" w:pos="630"/>
        </w:tabs>
        <w:spacing w:before="0" w:after="168" w:line="200" w:lineRule="exact"/>
        <w:ind w:left="600"/>
      </w:pPr>
      <w:r>
        <w:rPr>
          <w:rStyle w:val="Bodytext32"/>
          <w:b/>
          <w:bCs/>
        </w:rPr>
        <w:t>‘Trusted digital solutions and Cybersecurity in Health and Care’</w:t>
      </w:r>
      <w:r>
        <w:rPr>
          <w:rStyle w:val="Bodytext39ptNotBold"/>
        </w:rPr>
        <w:t>.</w:t>
      </w:r>
    </w:p>
    <w:p w:rsidR="00A72C9C" w:rsidRDefault="00860858" w:rsidP="00297D86">
      <w:pPr>
        <w:pStyle w:val="Bodytext20"/>
        <w:numPr>
          <w:ilvl w:val="0"/>
          <w:numId w:val="1"/>
        </w:numPr>
        <w:shd w:val="clear" w:color="auto" w:fill="auto"/>
        <w:tabs>
          <w:tab w:val="left" w:pos="630"/>
        </w:tabs>
        <w:spacing w:before="0" w:after="239"/>
        <w:ind w:left="600" w:hanging="220"/>
      </w:pPr>
      <w:r>
        <w:rPr>
          <w:rStyle w:val="Bodytext21"/>
        </w:rPr>
        <w:t>A few topics from the third call of this part of the work programme, ‘Better health and care, economic growth and sustainable health systems’, notably in its part</w:t>
      </w:r>
      <w:r w:rsidR="00297D86">
        <w:rPr>
          <w:rStyle w:val="Bodytext21"/>
        </w:rPr>
        <w:t>s</w:t>
      </w:r>
      <w:r>
        <w:rPr>
          <w:rStyle w:val="Bodytext21"/>
        </w:rPr>
        <w:t xml:space="preserve"> dedicated to ‘personalised medicine’ </w:t>
      </w:r>
      <w:r w:rsidR="00297D86">
        <w:rPr>
          <w:rStyle w:val="Bodytext21"/>
        </w:rPr>
        <w:t>and ‘</w:t>
      </w:r>
      <w:r w:rsidR="00297D86" w:rsidRPr="00297D86">
        <w:rPr>
          <w:rStyle w:val="Bodytext21"/>
        </w:rPr>
        <w:t>Supporting the digital transformation in health and care’</w:t>
      </w:r>
      <w:r w:rsidR="00297D86">
        <w:rPr>
          <w:rStyle w:val="Bodytext21"/>
        </w:rPr>
        <w:t xml:space="preserve"> </w:t>
      </w:r>
      <w:r>
        <w:rPr>
          <w:rStyle w:val="Bodytext21"/>
        </w:rPr>
        <w:t>also include aspects related to ICT in their scope.</w:t>
      </w:r>
    </w:p>
    <w:p w:rsidR="00A72C9C" w:rsidRDefault="00860858">
      <w:pPr>
        <w:pStyle w:val="Heading30"/>
        <w:keepNext/>
        <w:keepLines/>
        <w:numPr>
          <w:ilvl w:val="0"/>
          <w:numId w:val="3"/>
        </w:numPr>
        <w:shd w:val="clear" w:color="auto" w:fill="auto"/>
        <w:tabs>
          <w:tab w:val="left" w:pos="379"/>
        </w:tabs>
        <w:spacing w:before="0" w:after="281" w:line="341" w:lineRule="exact"/>
        <w:ind w:left="380"/>
        <w:jc w:val="left"/>
      </w:pPr>
      <w:bookmarkStart w:id="18" w:name="bookmark17"/>
      <w:r>
        <w:rPr>
          <w:rStyle w:val="Heading31"/>
          <w:b/>
          <w:bCs/>
        </w:rPr>
        <w:t>SC2 - Food security, sustainable agriculture and forestry, marine and maritime and inland water research and the bioeconomy</w:t>
      </w:r>
      <w:bookmarkEnd w:id="18"/>
    </w:p>
    <w:p w:rsidR="00A72C9C" w:rsidRDefault="00860858">
      <w:pPr>
        <w:pStyle w:val="Bodytext20"/>
        <w:shd w:val="clear" w:color="auto" w:fill="auto"/>
        <w:spacing w:before="0" w:after="200"/>
        <w:ind w:firstLine="0"/>
      </w:pPr>
      <w:r>
        <w:rPr>
          <w:rStyle w:val="Bodytext21"/>
        </w:rPr>
        <w:t>With the “digital revolution” being considered as one important driver of innovation in the areas covered under this part of the programme, the number of topics for which the contribution of ICT proves relevant has increased significantly compared with previous work programmes.</w:t>
      </w:r>
    </w:p>
    <w:p w:rsidR="00A72C9C" w:rsidRDefault="00860858">
      <w:pPr>
        <w:pStyle w:val="Bodytext20"/>
        <w:shd w:val="clear" w:color="auto" w:fill="auto"/>
        <w:spacing w:before="0" w:after="154"/>
        <w:ind w:firstLine="0"/>
      </w:pPr>
      <w:r>
        <w:rPr>
          <w:rStyle w:val="Bodytext21"/>
        </w:rPr>
        <w:t xml:space="preserve">In addition to the two topics of the DT focus area presented in the LEIT-ICT part which address digital technologies for agriculture and rural development, each of the </w:t>
      </w:r>
      <w:r w:rsidR="006D0245">
        <w:rPr>
          <w:rStyle w:val="Bodytext21"/>
        </w:rPr>
        <w:t>four</w:t>
      </w:r>
      <w:r>
        <w:rPr>
          <w:rStyle w:val="Bodytext21"/>
        </w:rPr>
        <w:t xml:space="preserve"> calls of this part of the programme comprises ICT-relevant topics (some of which contributing to the focus area):</w:t>
      </w:r>
    </w:p>
    <w:p w:rsidR="00A72C9C" w:rsidRDefault="00860858">
      <w:pPr>
        <w:pStyle w:val="Heading40"/>
        <w:keepNext/>
        <w:keepLines/>
        <w:numPr>
          <w:ilvl w:val="0"/>
          <w:numId w:val="1"/>
        </w:numPr>
        <w:shd w:val="clear" w:color="auto" w:fill="auto"/>
        <w:tabs>
          <w:tab w:val="left" w:pos="630"/>
        </w:tabs>
        <w:spacing w:line="298" w:lineRule="exact"/>
        <w:ind w:left="600" w:hanging="220"/>
        <w:jc w:val="both"/>
      </w:pPr>
      <w:bookmarkStart w:id="19" w:name="bookmark18"/>
      <w:r>
        <w:rPr>
          <w:rStyle w:val="Heading41"/>
          <w:b/>
          <w:bCs/>
        </w:rPr>
        <w:t>‘Sustainable Food Security’</w:t>
      </w:r>
      <w:r>
        <w:rPr>
          <w:rStyle w:val="Heading49ptNotBold0"/>
        </w:rPr>
        <w:t>,</w:t>
      </w:r>
      <w:bookmarkEnd w:id="19"/>
    </w:p>
    <w:p w:rsidR="00A72C9C" w:rsidRDefault="00860858">
      <w:pPr>
        <w:pStyle w:val="Bodytext30"/>
        <w:numPr>
          <w:ilvl w:val="0"/>
          <w:numId w:val="1"/>
        </w:numPr>
        <w:shd w:val="clear" w:color="auto" w:fill="auto"/>
        <w:tabs>
          <w:tab w:val="left" w:pos="630"/>
        </w:tabs>
        <w:spacing w:before="0" w:after="0" w:line="298" w:lineRule="exact"/>
        <w:ind w:left="600"/>
      </w:pPr>
      <w:r>
        <w:rPr>
          <w:rStyle w:val="Bodytext32"/>
          <w:b/>
          <w:bCs/>
        </w:rPr>
        <w:t>‘Blue Growth’</w:t>
      </w:r>
      <w:r>
        <w:rPr>
          <w:rStyle w:val="Bodytext39ptNotBold"/>
        </w:rPr>
        <w:t>,</w:t>
      </w:r>
    </w:p>
    <w:p w:rsidR="006D0245" w:rsidRPr="006D0245" w:rsidRDefault="00860858">
      <w:pPr>
        <w:pStyle w:val="Heading40"/>
        <w:keepNext/>
        <w:keepLines/>
        <w:numPr>
          <w:ilvl w:val="0"/>
          <w:numId w:val="1"/>
        </w:numPr>
        <w:shd w:val="clear" w:color="auto" w:fill="auto"/>
        <w:tabs>
          <w:tab w:val="left" w:pos="630"/>
        </w:tabs>
        <w:spacing w:line="298" w:lineRule="exact"/>
        <w:ind w:left="600" w:hanging="220"/>
        <w:jc w:val="both"/>
        <w:rPr>
          <w:rStyle w:val="Heading41"/>
          <w:b/>
          <w:bCs/>
          <w:color w:val="000000"/>
        </w:rPr>
      </w:pPr>
      <w:bookmarkStart w:id="20" w:name="bookmark19"/>
      <w:r>
        <w:rPr>
          <w:rStyle w:val="Heading41"/>
          <w:b/>
          <w:bCs/>
        </w:rPr>
        <w:t>‘Rural Renaissance’</w:t>
      </w:r>
      <w:r w:rsidR="006D0245">
        <w:rPr>
          <w:rStyle w:val="Heading41"/>
          <w:b/>
          <w:bCs/>
        </w:rPr>
        <w:t>,</w:t>
      </w:r>
    </w:p>
    <w:p w:rsidR="00A72C9C" w:rsidRDefault="006D0245" w:rsidP="006D0245">
      <w:pPr>
        <w:pStyle w:val="Heading40"/>
        <w:keepNext/>
        <w:keepLines/>
        <w:numPr>
          <w:ilvl w:val="0"/>
          <w:numId w:val="1"/>
        </w:numPr>
        <w:shd w:val="clear" w:color="auto" w:fill="auto"/>
        <w:tabs>
          <w:tab w:val="left" w:pos="630"/>
        </w:tabs>
        <w:spacing w:line="298" w:lineRule="exact"/>
        <w:ind w:left="600" w:hanging="220"/>
        <w:jc w:val="both"/>
      </w:pPr>
      <w:r w:rsidRPr="006D0245">
        <w:rPr>
          <w:bCs w:val="0"/>
        </w:rPr>
        <w:t>‘Food and Natural Resources’</w:t>
      </w:r>
      <w:r w:rsidR="00860858">
        <w:rPr>
          <w:rStyle w:val="Heading49ptNotBold0"/>
        </w:rPr>
        <w:t>.</w:t>
      </w:r>
      <w:bookmarkEnd w:id="20"/>
      <w:r w:rsidR="00860858">
        <w:br w:type="page"/>
      </w:r>
    </w:p>
    <w:p w:rsidR="00A72C9C" w:rsidRDefault="00062672">
      <w:pPr>
        <w:pStyle w:val="Heading30"/>
        <w:keepNext/>
        <w:keepLines/>
        <w:numPr>
          <w:ilvl w:val="0"/>
          <w:numId w:val="3"/>
        </w:numPr>
        <w:shd w:val="clear" w:color="auto" w:fill="auto"/>
        <w:tabs>
          <w:tab w:val="left" w:pos="392"/>
        </w:tabs>
        <w:spacing w:before="0" w:after="205"/>
        <w:ind w:firstLine="0"/>
      </w:pPr>
      <w:r>
        <w:pict>
          <v:shape id="_x0000_s1030" type="#_x0000_t75" style="position:absolute;left:0;text-align:left;margin-left:-55.1pt;margin-top:-113.5pt;width:595.2pt;height:90.7pt;z-index:-125829373;mso-wrap-distance-left:5pt;mso-wrap-distance-right:5pt;mso-position-horizontal-relative:margin" wrapcoords="0 0 21600 0 21600 21600 0 21600 0 0">
            <v:imagedata r:id="rId8" o:title="image4"/>
            <w10:wrap type="topAndBottom" anchorx="margin"/>
          </v:shape>
        </w:pict>
      </w:r>
      <w:bookmarkStart w:id="21" w:name="bookmark20"/>
      <w:r w:rsidR="00860858">
        <w:rPr>
          <w:rStyle w:val="Heading31"/>
          <w:b/>
          <w:bCs/>
        </w:rPr>
        <w:t>SC3 - Secure, clean and efficient energy</w:t>
      </w:r>
      <w:bookmarkEnd w:id="21"/>
    </w:p>
    <w:p w:rsidR="00A72C9C" w:rsidRDefault="00860858">
      <w:pPr>
        <w:pStyle w:val="Bodytext20"/>
        <w:shd w:val="clear" w:color="auto" w:fill="auto"/>
        <w:spacing w:before="0" w:after="0"/>
        <w:ind w:firstLine="0"/>
      </w:pPr>
      <w:r>
        <w:rPr>
          <w:rStyle w:val="Bodytext21"/>
        </w:rPr>
        <w:t>The strategy outlined in the communication entitled ‘Accelerating Clean Energy Innovation’</w:t>
      </w:r>
      <w:r>
        <w:rPr>
          <w:rStyle w:val="Bodytext22"/>
          <w:vertAlign w:val="superscript"/>
        </w:rPr>
        <w:footnoteReference w:id="3"/>
      </w:r>
      <w:r>
        <w:rPr>
          <w:rStyle w:val="Bodytext22"/>
        </w:rPr>
        <w:t xml:space="preserve"> </w:t>
      </w:r>
      <w:r>
        <w:rPr>
          <w:rStyle w:val="Bodytext21"/>
        </w:rPr>
        <w:t>adopted in November 2016 was a key input to the development of this part of the work programme. As this strategy clearly emphasizes the essential role of ICT to address the four innovation priorities in the area of energy (buildings, renewables, storage and electro-mobility), ICT-relev</w:t>
      </w:r>
      <w:r w:rsidR="009D1E55">
        <w:rPr>
          <w:rStyle w:val="Bodytext21"/>
        </w:rPr>
        <w:t>ant topics can be found the six</w:t>
      </w:r>
      <w:r>
        <w:rPr>
          <w:rStyle w:val="Bodytext21"/>
        </w:rPr>
        <w:t xml:space="preserve"> following parts of the unique call of SC3,</w:t>
      </w:r>
    </w:p>
    <w:p w:rsidR="00A72C9C" w:rsidRDefault="00860858">
      <w:pPr>
        <w:pStyle w:val="Bodytext30"/>
        <w:shd w:val="clear" w:color="auto" w:fill="auto"/>
        <w:spacing w:before="0" w:after="158" w:line="240" w:lineRule="exact"/>
        <w:ind w:firstLine="0"/>
      </w:pPr>
      <w:r>
        <w:rPr>
          <w:rStyle w:val="Bodytext32"/>
          <w:b/>
          <w:bCs/>
        </w:rPr>
        <w:t>‘Building a low-carbon, climate resilient future: secure, clean and efficient energy’</w:t>
      </w:r>
      <w:r>
        <w:rPr>
          <w:rStyle w:val="Bodytext39ptNotBold"/>
        </w:rPr>
        <w:t>:</w:t>
      </w:r>
    </w:p>
    <w:p w:rsidR="00A72C9C" w:rsidRPr="009D1E55" w:rsidRDefault="00860858">
      <w:pPr>
        <w:pStyle w:val="Bodytext30"/>
        <w:numPr>
          <w:ilvl w:val="0"/>
          <w:numId w:val="1"/>
        </w:numPr>
        <w:shd w:val="clear" w:color="auto" w:fill="auto"/>
        <w:tabs>
          <w:tab w:val="left" w:pos="642"/>
        </w:tabs>
        <w:spacing w:before="0" w:after="0" w:line="293" w:lineRule="exact"/>
        <w:ind w:left="600"/>
        <w:jc w:val="left"/>
        <w:rPr>
          <w:rStyle w:val="Bodytext39ptNotBold"/>
          <w:b/>
          <w:bCs/>
          <w:color w:val="000000"/>
          <w:sz w:val="16"/>
          <w:szCs w:val="16"/>
        </w:rPr>
      </w:pPr>
      <w:r>
        <w:rPr>
          <w:rStyle w:val="Bodytext32"/>
          <w:b/>
          <w:bCs/>
        </w:rPr>
        <w:t>‘Energy efficiency’</w:t>
      </w:r>
      <w:r>
        <w:rPr>
          <w:rStyle w:val="Bodytext39ptNotBold"/>
        </w:rPr>
        <w:t>,</w:t>
      </w:r>
    </w:p>
    <w:p w:rsidR="009D1E55" w:rsidRDefault="009D1E55" w:rsidP="009D1E55">
      <w:pPr>
        <w:pStyle w:val="Bodytext30"/>
        <w:numPr>
          <w:ilvl w:val="0"/>
          <w:numId w:val="1"/>
        </w:numPr>
        <w:shd w:val="clear" w:color="auto" w:fill="auto"/>
        <w:tabs>
          <w:tab w:val="left" w:pos="642"/>
        </w:tabs>
        <w:spacing w:before="0" w:after="0" w:line="293" w:lineRule="exact"/>
        <w:ind w:left="600"/>
        <w:jc w:val="left"/>
      </w:pPr>
      <w:r>
        <w:t>‘</w:t>
      </w:r>
      <w:r w:rsidRPr="009D1E55">
        <w:t>Buildings in energy transition (B4E)</w:t>
      </w:r>
      <w:r>
        <w:t>’,</w:t>
      </w:r>
    </w:p>
    <w:p w:rsidR="009D1E55" w:rsidRDefault="009D1E55" w:rsidP="009D1E55">
      <w:pPr>
        <w:pStyle w:val="Bodytext30"/>
        <w:numPr>
          <w:ilvl w:val="0"/>
          <w:numId w:val="1"/>
        </w:numPr>
        <w:shd w:val="clear" w:color="auto" w:fill="auto"/>
        <w:tabs>
          <w:tab w:val="left" w:pos="642"/>
        </w:tabs>
        <w:spacing w:before="0" w:after="0" w:line="293" w:lineRule="exact"/>
        <w:ind w:left="600"/>
        <w:jc w:val="left"/>
      </w:pPr>
      <w:r>
        <w:t>‘</w:t>
      </w:r>
      <w:r w:rsidRPr="009D1E55">
        <w:t>Global leadership in renewables</w:t>
      </w:r>
      <w:r>
        <w:t>’,</w:t>
      </w:r>
    </w:p>
    <w:p w:rsidR="00A72C9C" w:rsidRDefault="00860858">
      <w:pPr>
        <w:pStyle w:val="Bodytext30"/>
        <w:numPr>
          <w:ilvl w:val="0"/>
          <w:numId w:val="1"/>
        </w:numPr>
        <w:shd w:val="clear" w:color="auto" w:fill="auto"/>
        <w:tabs>
          <w:tab w:val="left" w:pos="642"/>
        </w:tabs>
        <w:spacing w:before="0" w:after="0" w:line="293" w:lineRule="exact"/>
        <w:ind w:left="600"/>
        <w:jc w:val="left"/>
      </w:pPr>
      <w:r>
        <w:rPr>
          <w:rStyle w:val="Bodytext32"/>
          <w:b/>
          <w:bCs/>
        </w:rPr>
        <w:t>‘Smart and clean energy for consumers’</w:t>
      </w:r>
      <w:r>
        <w:rPr>
          <w:rStyle w:val="Bodytext39ptNotBold"/>
        </w:rPr>
        <w:t>,</w:t>
      </w:r>
    </w:p>
    <w:p w:rsidR="00A72C9C" w:rsidRDefault="00860858">
      <w:pPr>
        <w:pStyle w:val="Bodytext30"/>
        <w:numPr>
          <w:ilvl w:val="0"/>
          <w:numId w:val="1"/>
        </w:numPr>
        <w:shd w:val="clear" w:color="auto" w:fill="auto"/>
        <w:tabs>
          <w:tab w:val="left" w:pos="642"/>
        </w:tabs>
        <w:spacing w:before="0" w:after="0" w:line="293" w:lineRule="exact"/>
        <w:ind w:left="600"/>
        <w:jc w:val="left"/>
      </w:pPr>
      <w:r>
        <w:rPr>
          <w:rStyle w:val="Bodytext32"/>
          <w:b/>
          <w:bCs/>
        </w:rPr>
        <w:t>‘Smart citizen-centred energy system’</w:t>
      </w:r>
      <w:r>
        <w:rPr>
          <w:rStyle w:val="Bodytext39ptNotBold"/>
        </w:rPr>
        <w:t>,</w:t>
      </w:r>
    </w:p>
    <w:p w:rsidR="00A72C9C" w:rsidRDefault="00860858">
      <w:pPr>
        <w:pStyle w:val="Bodytext30"/>
        <w:numPr>
          <w:ilvl w:val="0"/>
          <w:numId w:val="1"/>
        </w:numPr>
        <w:shd w:val="clear" w:color="auto" w:fill="auto"/>
        <w:tabs>
          <w:tab w:val="left" w:pos="642"/>
        </w:tabs>
        <w:spacing w:before="0" w:after="242" w:line="293" w:lineRule="exact"/>
        <w:ind w:left="600"/>
        <w:jc w:val="left"/>
      </w:pPr>
      <w:r>
        <w:rPr>
          <w:rStyle w:val="Bodytext32"/>
          <w:b/>
          <w:bCs/>
        </w:rPr>
        <w:t>‘Smart Cities and Communities’</w:t>
      </w:r>
      <w:r>
        <w:rPr>
          <w:rStyle w:val="Bodytext39ptNotBold"/>
        </w:rPr>
        <w:t>.</w:t>
      </w:r>
    </w:p>
    <w:p w:rsidR="00A72C9C" w:rsidRDefault="00860858">
      <w:pPr>
        <w:pStyle w:val="Bodytext20"/>
        <w:shd w:val="clear" w:color="auto" w:fill="auto"/>
        <w:spacing w:before="0" w:after="315"/>
        <w:ind w:firstLine="0"/>
      </w:pPr>
      <w:r>
        <w:rPr>
          <w:rStyle w:val="Bodytext21"/>
        </w:rPr>
        <w:t xml:space="preserve">These topics complement other topics on ICT for energy which contribute directly to the DT and </w:t>
      </w:r>
      <w:r w:rsidRPr="004F1378">
        <w:rPr>
          <w:rStyle w:val="Bodytext21"/>
          <w:lang w:val="en-GB" w:eastAsia="fr-FR" w:bidi="fr-FR"/>
        </w:rPr>
        <w:t xml:space="preserve">SU </w:t>
      </w:r>
      <w:r>
        <w:rPr>
          <w:rStyle w:val="Bodytext21"/>
        </w:rPr>
        <w:t>focus areas and are published under the LEIT-ICT and SC7 parts respectively.</w:t>
      </w:r>
    </w:p>
    <w:p w:rsidR="00A72C9C" w:rsidRDefault="00860858">
      <w:pPr>
        <w:pStyle w:val="Heading30"/>
        <w:keepNext/>
        <w:keepLines/>
        <w:numPr>
          <w:ilvl w:val="0"/>
          <w:numId w:val="3"/>
        </w:numPr>
        <w:shd w:val="clear" w:color="auto" w:fill="auto"/>
        <w:tabs>
          <w:tab w:val="left" w:pos="397"/>
        </w:tabs>
        <w:spacing w:before="0" w:after="205"/>
        <w:ind w:firstLine="0"/>
      </w:pPr>
      <w:bookmarkStart w:id="22" w:name="bookmark21"/>
      <w:r>
        <w:rPr>
          <w:rStyle w:val="Heading31"/>
          <w:b/>
          <w:bCs/>
        </w:rPr>
        <w:t>SC4 - Smart, green and integrated transport</w:t>
      </w:r>
      <w:bookmarkEnd w:id="22"/>
    </w:p>
    <w:p w:rsidR="00A72C9C" w:rsidRDefault="00860858" w:rsidP="00AC3362">
      <w:pPr>
        <w:pStyle w:val="Bodytext20"/>
        <w:shd w:val="clear" w:color="auto" w:fill="auto"/>
        <w:spacing w:before="0" w:after="232"/>
        <w:ind w:firstLine="0"/>
      </w:pPr>
      <w:r>
        <w:rPr>
          <w:rStyle w:val="Bodytext21"/>
        </w:rPr>
        <w:t xml:space="preserve">One of the three calls of this part of the programme is dedicated to </w:t>
      </w:r>
      <w:r>
        <w:rPr>
          <w:rStyle w:val="Bodytext28ptBold"/>
        </w:rPr>
        <w:t xml:space="preserve">‘automated road transport’ </w:t>
      </w:r>
      <w:r>
        <w:rPr>
          <w:rStyle w:val="Bodytext21"/>
        </w:rPr>
        <w:t xml:space="preserve">and fully contributes to </w:t>
      </w:r>
      <w:r>
        <w:rPr>
          <w:rStyle w:val="Bodytext21"/>
          <w:lang w:val="nl-NL" w:eastAsia="nl-NL" w:bidi="nl-NL"/>
        </w:rPr>
        <w:t xml:space="preserve">the </w:t>
      </w:r>
      <w:r>
        <w:rPr>
          <w:rStyle w:val="Bodytext21"/>
        </w:rPr>
        <w:t xml:space="preserve">DT </w:t>
      </w:r>
      <w:r>
        <w:rPr>
          <w:rStyle w:val="Bodytext21"/>
          <w:lang w:val="nl-NL" w:eastAsia="nl-NL" w:bidi="nl-NL"/>
        </w:rPr>
        <w:t xml:space="preserve">focus </w:t>
      </w:r>
      <w:r>
        <w:rPr>
          <w:rStyle w:val="Bodytext21"/>
        </w:rPr>
        <w:t>area.</w:t>
      </w:r>
      <w:r w:rsidR="00AC3362">
        <w:rPr>
          <w:rStyle w:val="Bodytext21"/>
        </w:rPr>
        <w:t xml:space="preserve"> </w:t>
      </w:r>
      <w:r>
        <w:rPr>
          <w:rStyle w:val="Bodytext21"/>
        </w:rPr>
        <w:t>The two other calls also include topics for which the contribution of ICT clearly proves relevant:</w:t>
      </w:r>
    </w:p>
    <w:p w:rsidR="00A72C9C" w:rsidRDefault="00860858">
      <w:pPr>
        <w:pStyle w:val="Bodytext30"/>
        <w:numPr>
          <w:ilvl w:val="0"/>
          <w:numId w:val="1"/>
        </w:numPr>
        <w:shd w:val="clear" w:color="auto" w:fill="auto"/>
        <w:tabs>
          <w:tab w:val="left" w:pos="642"/>
        </w:tabs>
        <w:spacing w:before="0" w:after="100" w:line="200" w:lineRule="exact"/>
        <w:ind w:left="600"/>
        <w:jc w:val="left"/>
      </w:pPr>
      <w:r>
        <w:rPr>
          <w:rStyle w:val="Bodytext32"/>
          <w:b/>
          <w:bCs/>
        </w:rPr>
        <w:t>‘Mobility for growth’</w:t>
      </w:r>
      <w:r>
        <w:rPr>
          <w:rStyle w:val="Bodytext39ptNotBold"/>
        </w:rPr>
        <w:t>,</w:t>
      </w:r>
    </w:p>
    <w:p w:rsidR="00A72C9C" w:rsidRDefault="00860858">
      <w:pPr>
        <w:pStyle w:val="Bodytext30"/>
        <w:numPr>
          <w:ilvl w:val="0"/>
          <w:numId w:val="1"/>
        </w:numPr>
        <w:shd w:val="clear" w:color="auto" w:fill="auto"/>
        <w:tabs>
          <w:tab w:val="left" w:pos="642"/>
        </w:tabs>
        <w:spacing w:before="0" w:after="163" w:line="200" w:lineRule="exact"/>
        <w:ind w:left="600"/>
        <w:jc w:val="left"/>
      </w:pPr>
      <w:r>
        <w:rPr>
          <w:rStyle w:val="Bodytext32"/>
          <w:b/>
          <w:bCs/>
        </w:rPr>
        <w:t>‘Green vehicles’</w:t>
      </w:r>
      <w:r>
        <w:rPr>
          <w:rStyle w:val="Bodytext39ptNotBold"/>
        </w:rPr>
        <w:t>.</w:t>
      </w:r>
    </w:p>
    <w:p w:rsidR="00A72C9C" w:rsidRDefault="00860858">
      <w:pPr>
        <w:pStyle w:val="Heading30"/>
        <w:keepNext/>
        <w:keepLines/>
        <w:numPr>
          <w:ilvl w:val="0"/>
          <w:numId w:val="3"/>
        </w:numPr>
        <w:shd w:val="clear" w:color="auto" w:fill="auto"/>
        <w:tabs>
          <w:tab w:val="left" w:pos="397"/>
        </w:tabs>
        <w:spacing w:before="0" w:after="205"/>
        <w:ind w:firstLine="0"/>
      </w:pPr>
      <w:bookmarkStart w:id="23" w:name="bookmark22"/>
      <w:r>
        <w:rPr>
          <w:rStyle w:val="Heading31"/>
          <w:b/>
          <w:bCs/>
        </w:rPr>
        <w:t>SC5 - Climate action, environment, resource efficiency and raw materials</w:t>
      </w:r>
      <w:bookmarkEnd w:id="23"/>
    </w:p>
    <w:p w:rsidR="009D1E55" w:rsidRDefault="009D1E55" w:rsidP="009D1E55">
      <w:pPr>
        <w:pStyle w:val="Bodytext20"/>
        <w:shd w:val="clear" w:color="auto" w:fill="auto"/>
        <w:spacing w:before="0" w:after="200" w:line="200" w:lineRule="exact"/>
        <w:ind w:firstLine="0"/>
      </w:pPr>
      <w:r>
        <w:rPr>
          <w:rStyle w:val="Bodytext21"/>
        </w:rPr>
        <w:t>Both</w:t>
      </w:r>
      <w:r w:rsidR="00860858">
        <w:rPr>
          <w:rStyle w:val="Bodytext21"/>
        </w:rPr>
        <w:t xml:space="preserve"> of the two calls of this societal challenge contains topics where the contribution from ICT can prove relevant:</w:t>
      </w:r>
      <w:r w:rsidRPr="009D1E55">
        <w:t xml:space="preserve"> </w:t>
      </w:r>
    </w:p>
    <w:p w:rsidR="009D1E55" w:rsidRPr="009D1E55" w:rsidRDefault="00860858" w:rsidP="009D1E55">
      <w:pPr>
        <w:pStyle w:val="Bodytext30"/>
        <w:numPr>
          <w:ilvl w:val="0"/>
          <w:numId w:val="1"/>
        </w:numPr>
        <w:shd w:val="clear" w:color="auto" w:fill="auto"/>
        <w:tabs>
          <w:tab w:val="left" w:pos="642"/>
        </w:tabs>
        <w:spacing w:before="0" w:after="100" w:line="200" w:lineRule="exact"/>
        <w:ind w:left="600"/>
        <w:jc w:val="left"/>
        <w:rPr>
          <w:color w:val="1E1E1C"/>
        </w:rPr>
      </w:pPr>
      <w:r w:rsidRPr="009D1E55">
        <w:t>‘Greening the economy in line with the Sustainable Development Goals (SDGs)’</w:t>
      </w:r>
      <w:r w:rsidR="009D1E55" w:rsidRPr="009D1E55">
        <w:t>,</w:t>
      </w:r>
    </w:p>
    <w:p w:rsidR="00A72C9C" w:rsidRPr="009D1E55" w:rsidRDefault="009D1E55" w:rsidP="009D1E55">
      <w:pPr>
        <w:pStyle w:val="Bodytext30"/>
        <w:numPr>
          <w:ilvl w:val="0"/>
          <w:numId w:val="1"/>
        </w:numPr>
        <w:shd w:val="clear" w:color="auto" w:fill="auto"/>
        <w:tabs>
          <w:tab w:val="left" w:pos="642"/>
        </w:tabs>
        <w:spacing w:before="0" w:after="100" w:line="200" w:lineRule="exact"/>
        <w:ind w:left="600"/>
        <w:jc w:val="left"/>
        <w:rPr>
          <w:color w:val="1E1E1C"/>
        </w:rPr>
      </w:pPr>
      <w:r w:rsidRPr="009D1E55">
        <w:rPr>
          <w:color w:val="1E1E1C"/>
        </w:rPr>
        <w:t>‘Building a low-carbon, climate resilient future: climate action in support of the Paris Agreement’.</w:t>
      </w:r>
    </w:p>
    <w:p w:rsidR="00A72C9C" w:rsidRDefault="00860858">
      <w:pPr>
        <w:pStyle w:val="Heading30"/>
        <w:keepNext/>
        <w:keepLines/>
        <w:numPr>
          <w:ilvl w:val="0"/>
          <w:numId w:val="3"/>
        </w:numPr>
        <w:shd w:val="clear" w:color="auto" w:fill="auto"/>
        <w:tabs>
          <w:tab w:val="left" w:pos="397"/>
        </w:tabs>
        <w:spacing w:before="0" w:after="205"/>
        <w:ind w:firstLine="0"/>
      </w:pPr>
      <w:bookmarkStart w:id="24" w:name="bookmark23"/>
      <w:r>
        <w:rPr>
          <w:rStyle w:val="Heading31"/>
          <w:b/>
          <w:bCs/>
        </w:rPr>
        <w:t>SC6 - Europe in a changing world - Innovative, inclusive and reflective societies</w:t>
      </w:r>
      <w:bookmarkEnd w:id="24"/>
    </w:p>
    <w:p w:rsidR="00A72C9C" w:rsidRDefault="00860858">
      <w:pPr>
        <w:pStyle w:val="Bodytext20"/>
        <w:shd w:val="clear" w:color="auto" w:fill="auto"/>
        <w:spacing w:before="0" w:after="154"/>
        <w:ind w:firstLine="0"/>
      </w:pPr>
      <w:r>
        <w:rPr>
          <w:rStyle w:val="Bodytext21"/>
        </w:rPr>
        <w:t>This societal challenge provides a significant contribution to the DT focus area. ICT-related topics can be found in each of the three main calls proposed for 2018-20:</w:t>
      </w:r>
    </w:p>
    <w:p w:rsidR="00A72C9C" w:rsidRDefault="00860858">
      <w:pPr>
        <w:pStyle w:val="Bodytext30"/>
        <w:numPr>
          <w:ilvl w:val="0"/>
          <w:numId w:val="1"/>
        </w:numPr>
        <w:shd w:val="clear" w:color="auto" w:fill="auto"/>
        <w:tabs>
          <w:tab w:val="left" w:pos="642"/>
        </w:tabs>
        <w:spacing w:before="0" w:after="0" w:line="298" w:lineRule="exact"/>
        <w:ind w:left="600"/>
        <w:jc w:val="left"/>
      </w:pPr>
      <w:r>
        <w:rPr>
          <w:rStyle w:val="Bodytext32"/>
          <w:b/>
          <w:bCs/>
        </w:rPr>
        <w:t>‘Migration’</w:t>
      </w:r>
      <w:r>
        <w:rPr>
          <w:rStyle w:val="Bodytext39ptNotBold"/>
        </w:rPr>
        <w:t>,</w:t>
      </w:r>
    </w:p>
    <w:p w:rsidR="00A72C9C" w:rsidRDefault="00860858">
      <w:pPr>
        <w:pStyle w:val="Bodytext30"/>
        <w:numPr>
          <w:ilvl w:val="0"/>
          <w:numId w:val="1"/>
        </w:numPr>
        <w:shd w:val="clear" w:color="auto" w:fill="auto"/>
        <w:tabs>
          <w:tab w:val="left" w:pos="642"/>
        </w:tabs>
        <w:spacing w:before="0" w:after="0" w:line="298" w:lineRule="exact"/>
        <w:ind w:left="600"/>
        <w:jc w:val="left"/>
      </w:pPr>
      <w:r>
        <w:rPr>
          <w:rStyle w:val="Bodytext32"/>
          <w:b/>
          <w:bCs/>
        </w:rPr>
        <w:t>‘Socioeconomic and cultural transformations in the context of the fourth industrial revolution’</w:t>
      </w:r>
      <w:r>
        <w:rPr>
          <w:rStyle w:val="Bodytext39ptNotBold"/>
        </w:rPr>
        <w:t>,</w:t>
      </w:r>
    </w:p>
    <w:p w:rsidR="00A72C9C" w:rsidRDefault="00860858">
      <w:pPr>
        <w:pStyle w:val="Bodytext30"/>
        <w:numPr>
          <w:ilvl w:val="0"/>
          <w:numId w:val="1"/>
        </w:numPr>
        <w:shd w:val="clear" w:color="auto" w:fill="auto"/>
        <w:tabs>
          <w:tab w:val="left" w:pos="642"/>
        </w:tabs>
        <w:spacing w:before="0" w:after="241" w:line="298" w:lineRule="exact"/>
        <w:ind w:left="600"/>
        <w:jc w:val="left"/>
      </w:pPr>
      <w:r>
        <w:rPr>
          <w:rStyle w:val="Bodytext32"/>
          <w:b/>
          <w:bCs/>
        </w:rPr>
        <w:t>‘Governance for the future’</w:t>
      </w:r>
      <w:r>
        <w:rPr>
          <w:rStyle w:val="Bodytext39ptNotBold"/>
        </w:rPr>
        <w:t>.</w:t>
      </w:r>
    </w:p>
    <w:p w:rsidR="00A72C9C" w:rsidRDefault="00860858">
      <w:pPr>
        <w:pStyle w:val="Heading30"/>
        <w:keepNext/>
        <w:keepLines/>
        <w:numPr>
          <w:ilvl w:val="0"/>
          <w:numId w:val="3"/>
        </w:numPr>
        <w:shd w:val="clear" w:color="auto" w:fill="auto"/>
        <w:tabs>
          <w:tab w:val="left" w:pos="397"/>
        </w:tabs>
        <w:spacing w:before="0" w:after="237"/>
        <w:ind w:firstLine="0"/>
      </w:pPr>
      <w:bookmarkStart w:id="25" w:name="bookmark24"/>
      <w:r>
        <w:rPr>
          <w:rStyle w:val="Heading31"/>
          <w:b/>
          <w:bCs/>
        </w:rPr>
        <w:t>SC7 - Secure societies - Protecting freedom and security of Europe and its citizens</w:t>
      </w:r>
      <w:bookmarkEnd w:id="25"/>
    </w:p>
    <w:p w:rsidR="00A72C9C" w:rsidRDefault="00860858">
      <w:pPr>
        <w:pStyle w:val="Bodytext20"/>
        <w:shd w:val="clear" w:color="auto" w:fill="auto"/>
        <w:spacing w:before="0" w:after="168" w:line="200" w:lineRule="exact"/>
        <w:ind w:firstLine="0"/>
      </w:pPr>
      <w:r>
        <w:rPr>
          <w:rStyle w:val="Bodytext21"/>
        </w:rPr>
        <w:t>This part of the work programme is structured aro</w:t>
      </w:r>
      <w:r w:rsidR="00590026">
        <w:rPr>
          <w:rStyle w:val="Bodytext21"/>
        </w:rPr>
        <w:t>und four calls out of which three</w:t>
      </w:r>
      <w:r>
        <w:rPr>
          <w:rStyle w:val="Bodytext21"/>
        </w:rPr>
        <w:t xml:space="preserve"> are particularly relevant for ICT:</w:t>
      </w:r>
    </w:p>
    <w:p w:rsidR="00A72C9C" w:rsidRPr="00590026" w:rsidRDefault="00860858">
      <w:pPr>
        <w:pStyle w:val="Bodytext30"/>
        <w:numPr>
          <w:ilvl w:val="0"/>
          <w:numId w:val="1"/>
        </w:numPr>
        <w:shd w:val="clear" w:color="auto" w:fill="auto"/>
        <w:tabs>
          <w:tab w:val="left" w:pos="642"/>
        </w:tabs>
        <w:spacing w:before="0" w:after="0" w:line="240" w:lineRule="exact"/>
        <w:ind w:left="600"/>
        <w:jc w:val="left"/>
        <w:rPr>
          <w:rStyle w:val="Bodytext39ptNotBold"/>
          <w:b/>
          <w:bCs/>
          <w:color w:val="000000"/>
          <w:sz w:val="16"/>
          <w:szCs w:val="16"/>
        </w:rPr>
      </w:pPr>
      <w:r>
        <w:rPr>
          <w:rStyle w:val="Bodytext32"/>
          <w:b/>
          <w:bCs/>
        </w:rPr>
        <w:t>‘Protecting the infrastructure of Europe and the people in the European smart cities’</w:t>
      </w:r>
      <w:r>
        <w:rPr>
          <w:rStyle w:val="Bodytext39ptNotBold"/>
        </w:rPr>
        <w:t>, which contains topics cutting across physical and cyber-security,</w:t>
      </w:r>
    </w:p>
    <w:p w:rsidR="00590026" w:rsidRDefault="00590026" w:rsidP="00590026">
      <w:pPr>
        <w:pStyle w:val="Bodytext30"/>
        <w:numPr>
          <w:ilvl w:val="0"/>
          <w:numId w:val="1"/>
        </w:numPr>
        <w:shd w:val="clear" w:color="auto" w:fill="auto"/>
        <w:tabs>
          <w:tab w:val="left" w:pos="642"/>
        </w:tabs>
        <w:spacing w:before="0" w:after="0" w:line="240" w:lineRule="exact"/>
        <w:ind w:left="600"/>
        <w:jc w:val="left"/>
      </w:pPr>
      <w:r>
        <w:rPr>
          <w:rStyle w:val="Bodytext32"/>
          <w:b/>
          <w:bCs/>
        </w:rPr>
        <w:t>‘</w:t>
      </w:r>
      <w:r w:rsidRPr="00590026">
        <w:rPr>
          <w:rStyle w:val="Bodytext32"/>
          <w:b/>
          <w:bCs/>
        </w:rPr>
        <w:t>Artificial Intelligence and security: providing a balanced assessment of opportunities and challenges for Law Enforcement in Europe</w:t>
      </w:r>
      <w:r>
        <w:rPr>
          <w:rStyle w:val="Bodytext32"/>
          <w:b/>
          <w:bCs/>
        </w:rPr>
        <w:t xml:space="preserve">’, </w:t>
      </w:r>
      <w:r w:rsidRPr="00590026">
        <w:rPr>
          <w:rStyle w:val="Bodytext32"/>
          <w:bCs/>
          <w:sz w:val="18"/>
          <w:szCs w:val="18"/>
        </w:rPr>
        <w:t>which</w:t>
      </w:r>
      <w:r w:rsidRPr="00590026">
        <w:rPr>
          <w:rStyle w:val="Bodytext32"/>
          <w:b/>
          <w:bCs/>
          <w:sz w:val="18"/>
          <w:szCs w:val="18"/>
        </w:rPr>
        <w:t xml:space="preserve"> </w:t>
      </w:r>
      <w:r w:rsidRPr="00590026">
        <w:rPr>
          <w:rStyle w:val="Bodytext32"/>
          <w:bCs/>
          <w:sz w:val="18"/>
          <w:szCs w:val="18"/>
        </w:rPr>
        <w:t>addresses the challenges and opportunities offered by AI in Law Enforcement</w:t>
      </w:r>
      <w:r>
        <w:rPr>
          <w:rStyle w:val="Bodytext32"/>
          <w:bCs/>
        </w:rPr>
        <w:t>,</w:t>
      </w:r>
    </w:p>
    <w:p w:rsidR="00A72C9C" w:rsidRDefault="00860858">
      <w:pPr>
        <w:pStyle w:val="Bodytext20"/>
        <w:numPr>
          <w:ilvl w:val="0"/>
          <w:numId w:val="1"/>
        </w:numPr>
        <w:shd w:val="clear" w:color="auto" w:fill="auto"/>
        <w:tabs>
          <w:tab w:val="left" w:pos="642"/>
        </w:tabs>
        <w:spacing w:before="0" w:after="132"/>
        <w:ind w:left="600" w:hanging="220"/>
        <w:jc w:val="left"/>
      </w:pPr>
      <w:r>
        <w:rPr>
          <w:rStyle w:val="Bodytext28ptBold"/>
        </w:rPr>
        <w:t>‘Digital Security’</w:t>
      </w:r>
      <w:r>
        <w:rPr>
          <w:rStyle w:val="Bodytext21"/>
        </w:rPr>
        <w:t>, which addresses cybersecurity, digital privacy and data protection, and contains a topic cutting across SC3 and SC7.</w:t>
      </w:r>
    </w:p>
    <w:p w:rsidR="00A72C9C" w:rsidRDefault="00860858">
      <w:pPr>
        <w:pStyle w:val="Bodytext20"/>
        <w:shd w:val="clear" w:color="auto" w:fill="auto"/>
        <w:spacing w:before="0" w:after="0" w:line="200" w:lineRule="exact"/>
        <w:ind w:firstLine="0"/>
      </w:pPr>
      <w:r>
        <w:rPr>
          <w:rStyle w:val="Bodytext21"/>
        </w:rPr>
        <w:t xml:space="preserve">The third call of this part of the work programme, entitled </w:t>
      </w:r>
      <w:r>
        <w:rPr>
          <w:rStyle w:val="Bodytext28ptBold"/>
        </w:rPr>
        <w:t>‘Security’</w:t>
      </w:r>
      <w:r>
        <w:rPr>
          <w:rStyle w:val="Bodytext21"/>
        </w:rPr>
        <w:t>, also contains a few topics of relevance to ICT.</w:t>
      </w:r>
      <w:r>
        <w:br w:type="page"/>
      </w:r>
    </w:p>
    <w:p w:rsidR="00A72C9C" w:rsidRDefault="00860858">
      <w:pPr>
        <w:pStyle w:val="Heading40"/>
        <w:keepNext/>
        <w:keepLines/>
        <w:shd w:val="clear" w:color="auto" w:fill="auto"/>
        <w:spacing w:after="210" w:line="178" w:lineRule="exact"/>
        <w:ind w:firstLine="0"/>
        <w:jc w:val="center"/>
      </w:pPr>
      <w:bookmarkStart w:id="26" w:name="bookmark25"/>
      <w:r w:rsidRPr="004F1378">
        <w:rPr>
          <w:rStyle w:val="Heading41"/>
          <w:b/>
          <w:bCs/>
          <w:lang w:val="en-GB" w:eastAsia="fr-FR" w:bidi="fr-FR"/>
        </w:rPr>
        <w:t xml:space="preserve">Important </w:t>
      </w:r>
      <w:r>
        <w:rPr>
          <w:rStyle w:val="Heading41"/>
          <w:b/>
          <w:bCs/>
        </w:rPr>
        <w:t>disclaimer</w:t>
      </w:r>
      <w:bookmarkEnd w:id="26"/>
    </w:p>
    <w:p w:rsidR="00A72C9C" w:rsidRDefault="00860858">
      <w:pPr>
        <w:pStyle w:val="Bodytext20"/>
        <w:shd w:val="clear" w:color="auto" w:fill="auto"/>
        <w:spacing w:before="0" w:after="292"/>
        <w:ind w:firstLine="0"/>
      </w:pPr>
      <w:r>
        <w:rPr>
          <w:rStyle w:val="Bodytext21"/>
        </w:rPr>
        <w:t xml:space="preserve">This document presents an overview of ICT-related activities to be supported in the work programme 2018-2020 of Horizon 2020. </w:t>
      </w:r>
    </w:p>
    <w:p w:rsidR="00A72C9C" w:rsidRDefault="00860858">
      <w:pPr>
        <w:pStyle w:val="Bodytext20"/>
        <w:shd w:val="clear" w:color="auto" w:fill="auto"/>
        <w:spacing w:before="0" w:after="0"/>
        <w:ind w:firstLine="0"/>
        <w:sectPr w:rsidR="00A72C9C" w:rsidSect="00062672">
          <w:pgSz w:w="11906" w:h="16838" w:code="9"/>
          <w:pgMar w:top="2249" w:right="1221" w:bottom="1078" w:left="1228" w:header="0" w:footer="3" w:gutter="0"/>
          <w:cols w:space="720"/>
          <w:noEndnote/>
          <w:docGrid w:linePitch="360"/>
        </w:sectPr>
      </w:pPr>
      <w:r>
        <w:rPr>
          <w:rStyle w:val="Bodytext21"/>
        </w:rPr>
        <w:t>Readers should refer to the official version on the Horizon 2020 Programme published on the Horizon 2020 website and on the Participant Portal (</w:t>
      </w:r>
      <w:hyperlink r:id="rId15" w:history="1">
        <w:r>
          <w:rPr>
            <w:rStyle w:val="Bodytext21"/>
          </w:rPr>
          <w:t>http://ec.europa.eu/research/participants/portal</w:t>
        </w:r>
      </w:hyperlink>
      <w:r>
        <w:rPr>
          <w:rStyle w:val="Bodytext21"/>
        </w:rPr>
        <w:t>), notably for the call conditions.</w:t>
      </w:r>
    </w:p>
    <w:p w:rsidR="00A72C9C" w:rsidRDefault="00860858">
      <w:pPr>
        <w:pStyle w:val="Bodytext40"/>
        <w:shd w:val="clear" w:color="auto" w:fill="auto"/>
        <w:spacing w:after="406"/>
      </w:pPr>
      <w:r>
        <w:rPr>
          <w:rStyle w:val="Bodytext41"/>
          <w:b/>
          <w:bCs/>
          <w:lang w:val="de-DE" w:eastAsia="de-DE" w:bidi="de-DE"/>
        </w:rPr>
        <w:t xml:space="preserve">Annex - </w:t>
      </w:r>
      <w:r>
        <w:rPr>
          <w:rStyle w:val="Bodytext41"/>
          <w:b/>
          <w:bCs/>
        </w:rPr>
        <w:t>Detailed list of topics</w:t>
      </w:r>
    </w:p>
    <w:p w:rsidR="00A72C9C" w:rsidRDefault="00860858">
      <w:pPr>
        <w:pStyle w:val="Bodytext30"/>
        <w:shd w:val="clear" w:color="auto" w:fill="auto"/>
        <w:tabs>
          <w:tab w:val="left" w:pos="715"/>
          <w:tab w:val="left" w:pos="2141"/>
        </w:tabs>
        <w:spacing w:before="0" w:after="0" w:line="283" w:lineRule="exact"/>
        <w:ind w:firstLine="0"/>
      </w:pPr>
      <w:r>
        <w:rPr>
          <w:rStyle w:val="Bodytext32"/>
          <w:b/>
          <w:bCs/>
        </w:rPr>
        <w:t>Note:</w:t>
      </w:r>
      <w:r>
        <w:rPr>
          <w:rStyle w:val="Bodytext32"/>
          <w:b/>
          <w:bCs/>
        </w:rPr>
        <w:tab/>
        <w:t>For deadlines:</w:t>
      </w:r>
      <w:r>
        <w:rPr>
          <w:rStyle w:val="Bodytext32"/>
          <w:b/>
          <w:bCs/>
        </w:rPr>
        <w:tab/>
        <w:t>- shaded cells in the table correspond to two-stage calls,</w:t>
      </w:r>
    </w:p>
    <w:p w:rsidR="00A72C9C" w:rsidRDefault="00860858">
      <w:pPr>
        <w:pStyle w:val="Bodytext30"/>
        <w:shd w:val="clear" w:color="auto" w:fill="auto"/>
        <w:spacing w:before="0" w:after="0" w:line="283" w:lineRule="exact"/>
        <w:ind w:left="2200" w:firstLine="0"/>
        <w:jc w:val="left"/>
        <w:rPr>
          <w:rStyle w:val="Bodytext32"/>
          <w:b/>
          <w:bCs/>
        </w:rPr>
      </w:pPr>
      <w:r>
        <w:rPr>
          <w:rStyle w:val="Bodytext32"/>
          <w:b/>
          <w:bCs/>
        </w:rPr>
        <w:t>- dates are in format dd/mm/yy.</w:t>
      </w:r>
    </w:p>
    <w:p w:rsidR="00646224" w:rsidRDefault="00646224" w:rsidP="00CD3A8A">
      <w:pPr>
        <w:pStyle w:val="Bodytext30"/>
        <w:shd w:val="clear" w:color="auto" w:fill="auto"/>
        <w:spacing w:before="0" w:after="0" w:line="283" w:lineRule="exact"/>
        <w:ind w:firstLine="0"/>
        <w:jc w:val="left"/>
        <w:rPr>
          <w:rStyle w:val="Bodytext32"/>
          <w:b/>
          <w:bCs/>
        </w:rPr>
      </w:pPr>
    </w:p>
    <w:tbl>
      <w:tblPr>
        <w:tblStyle w:val="TableGrid"/>
        <w:tblpPr w:leftFromText="180" w:rightFromText="180" w:vertAnchor="text" w:tblpY="1"/>
        <w:tblOverlap w:val="never"/>
        <w:tblW w:w="10873" w:type="dxa"/>
        <w:tblLook w:val="04A0" w:firstRow="1" w:lastRow="0" w:firstColumn="1" w:lastColumn="0" w:noHBand="0" w:noVBand="1"/>
      </w:tblPr>
      <w:tblGrid>
        <w:gridCol w:w="1799"/>
        <w:gridCol w:w="4218"/>
        <w:gridCol w:w="1029"/>
        <w:gridCol w:w="865"/>
        <w:gridCol w:w="990"/>
        <w:gridCol w:w="990"/>
        <w:gridCol w:w="982"/>
      </w:tblGrid>
      <w:tr w:rsidR="00CD3A8A" w:rsidRPr="00E46321" w:rsidTr="00466586">
        <w:trPr>
          <w:cantSplit/>
          <w:tblHeader/>
        </w:trPr>
        <w:tc>
          <w:tcPr>
            <w:tcW w:w="1799"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left"/>
              <w:rPr>
                <w:rStyle w:val="Bodytext32"/>
                <w:bCs/>
              </w:rPr>
            </w:pPr>
            <w:r w:rsidRPr="00E46321">
              <w:rPr>
                <w:rStyle w:val="Bodytext32"/>
                <w:bCs/>
              </w:rPr>
              <w:t>Topic ID</w:t>
            </w:r>
          </w:p>
        </w:tc>
        <w:tc>
          <w:tcPr>
            <w:tcW w:w="4218"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left"/>
              <w:rPr>
                <w:rStyle w:val="Bodytext32"/>
                <w:bCs/>
              </w:rPr>
            </w:pPr>
            <w:r w:rsidRPr="00E46321">
              <w:rPr>
                <w:rStyle w:val="Bodytext32"/>
                <w:bCs/>
              </w:rPr>
              <w:t>Topic title</w:t>
            </w:r>
          </w:p>
        </w:tc>
        <w:tc>
          <w:tcPr>
            <w:tcW w:w="1029"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center"/>
              <w:rPr>
                <w:rStyle w:val="Bodytext32"/>
                <w:bCs/>
              </w:rPr>
            </w:pPr>
            <w:r w:rsidRPr="00E46321">
              <w:rPr>
                <w:rStyle w:val="Bodytext32"/>
                <w:bCs/>
              </w:rPr>
              <w:t>Budget (M€)</w:t>
            </w:r>
          </w:p>
        </w:tc>
        <w:tc>
          <w:tcPr>
            <w:tcW w:w="865"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center"/>
              <w:rPr>
                <w:rStyle w:val="Bodytext32"/>
                <w:bCs/>
              </w:rPr>
            </w:pPr>
            <w:r w:rsidRPr="00E46321">
              <w:rPr>
                <w:rStyle w:val="Bodytext32"/>
                <w:bCs/>
              </w:rPr>
              <w:t>Opening</w:t>
            </w:r>
          </w:p>
        </w:tc>
        <w:tc>
          <w:tcPr>
            <w:tcW w:w="990"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center"/>
              <w:rPr>
                <w:rStyle w:val="Bodytext32"/>
                <w:bCs/>
              </w:rPr>
            </w:pPr>
            <w:r w:rsidRPr="00E46321">
              <w:rPr>
                <w:rStyle w:val="Bodytext32"/>
                <w:bCs/>
              </w:rPr>
              <w:t>Deadline 2018</w:t>
            </w:r>
          </w:p>
        </w:tc>
        <w:tc>
          <w:tcPr>
            <w:tcW w:w="990"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center"/>
              <w:rPr>
                <w:rStyle w:val="Bodytext32"/>
                <w:bCs/>
              </w:rPr>
            </w:pPr>
            <w:r w:rsidRPr="00E46321">
              <w:rPr>
                <w:rStyle w:val="Bodytext32"/>
                <w:bCs/>
              </w:rPr>
              <w:t>Deadline 2019</w:t>
            </w:r>
          </w:p>
        </w:tc>
        <w:tc>
          <w:tcPr>
            <w:tcW w:w="982" w:type="dxa"/>
            <w:tcBorders>
              <w:bottom w:val="single" w:sz="4" w:space="0" w:color="auto"/>
            </w:tcBorders>
          </w:tcPr>
          <w:p w:rsidR="00CD3A8A" w:rsidRPr="00E46321" w:rsidRDefault="00CD3A8A" w:rsidP="00297D86">
            <w:pPr>
              <w:pStyle w:val="Bodytext30"/>
              <w:shd w:val="clear" w:color="auto" w:fill="auto"/>
              <w:spacing w:before="0" w:after="0" w:line="283" w:lineRule="exact"/>
              <w:ind w:firstLine="0"/>
              <w:jc w:val="center"/>
              <w:rPr>
                <w:rStyle w:val="Bodytext32"/>
                <w:bCs/>
              </w:rPr>
            </w:pPr>
            <w:r w:rsidRPr="00E46321">
              <w:rPr>
                <w:rStyle w:val="Bodytext32"/>
                <w:bCs/>
              </w:rPr>
              <w:t>Deadline 2020</w:t>
            </w:r>
          </w:p>
        </w:tc>
      </w:tr>
      <w:tr w:rsidR="00B74F59" w:rsidRPr="00E46321" w:rsidTr="00466586">
        <w:trPr>
          <w:cantSplit/>
          <w:tblHeader/>
        </w:trPr>
        <w:tc>
          <w:tcPr>
            <w:tcW w:w="10873" w:type="dxa"/>
            <w:gridSpan w:val="7"/>
            <w:tcBorders>
              <w:left w:val="nil"/>
              <w:bottom w:val="nil"/>
              <w:right w:val="nil"/>
            </w:tcBorders>
          </w:tcPr>
          <w:p w:rsidR="00B74F59" w:rsidRPr="00E46321" w:rsidRDefault="00B74F59" w:rsidP="00297D86">
            <w:pPr>
              <w:pStyle w:val="Bodytext30"/>
              <w:shd w:val="clear" w:color="auto" w:fill="auto"/>
              <w:spacing w:before="0" w:after="0" w:line="283" w:lineRule="exact"/>
              <w:ind w:firstLine="0"/>
              <w:jc w:val="left"/>
              <w:rPr>
                <w:rStyle w:val="Bodytext32"/>
                <w:bCs/>
              </w:rPr>
            </w:pPr>
          </w:p>
        </w:tc>
      </w:tr>
      <w:tr w:rsidR="00CD3A8A" w:rsidRPr="00E46321" w:rsidTr="00466586">
        <w:trPr>
          <w:cantSplit/>
          <w:tblHeader/>
        </w:trPr>
        <w:tc>
          <w:tcPr>
            <w:tcW w:w="10873" w:type="dxa"/>
            <w:gridSpan w:val="7"/>
            <w:tcBorders>
              <w:top w:val="nil"/>
            </w:tcBorders>
            <w:shd w:val="clear" w:color="auto" w:fill="2E74B5" w:themeFill="accent1" w:themeFillShade="BF"/>
          </w:tcPr>
          <w:p w:rsidR="00CD3A8A" w:rsidRPr="00E46321" w:rsidRDefault="00CD3A8A" w:rsidP="00297D86">
            <w:pPr>
              <w:pStyle w:val="Bodytext30"/>
              <w:shd w:val="clear" w:color="auto" w:fill="auto"/>
              <w:spacing w:before="0" w:after="0" w:line="283" w:lineRule="exact"/>
              <w:ind w:firstLine="0"/>
              <w:jc w:val="left"/>
              <w:rPr>
                <w:rStyle w:val="Bodytext32"/>
                <w:bCs/>
                <w:color w:val="FFFFFF" w:themeColor="background1"/>
                <w:sz w:val="22"/>
                <w:szCs w:val="22"/>
              </w:rPr>
            </w:pPr>
            <w:r w:rsidRPr="00E46321">
              <w:rPr>
                <w:rStyle w:val="Bodytext32"/>
                <w:bCs/>
                <w:color w:val="FFFFFF" w:themeColor="background1"/>
                <w:sz w:val="22"/>
                <w:szCs w:val="22"/>
              </w:rPr>
              <w:t>Excellent Science</w:t>
            </w:r>
          </w:p>
        </w:tc>
      </w:tr>
      <w:tr w:rsidR="00B74F59" w:rsidRPr="00E46321" w:rsidTr="00466586">
        <w:trPr>
          <w:cantSplit/>
          <w:tblHeader/>
        </w:trPr>
        <w:tc>
          <w:tcPr>
            <w:tcW w:w="10873" w:type="dxa"/>
            <w:gridSpan w:val="7"/>
            <w:shd w:val="clear" w:color="auto" w:fill="BDD6EE" w:themeFill="accent1" w:themeFillTint="66"/>
          </w:tcPr>
          <w:p w:rsidR="00B74F59" w:rsidRPr="00B3137E" w:rsidRDefault="00B74F59" w:rsidP="00297D86">
            <w:pPr>
              <w:pStyle w:val="Bodytext30"/>
              <w:shd w:val="clear" w:color="auto" w:fill="auto"/>
              <w:spacing w:before="0" w:after="0" w:line="283" w:lineRule="exact"/>
              <w:ind w:firstLine="0"/>
              <w:jc w:val="left"/>
              <w:rPr>
                <w:rStyle w:val="Bodytext32"/>
                <w:b/>
                <w:bCs/>
              </w:rPr>
            </w:pPr>
            <w:r w:rsidRPr="00B3137E">
              <w:rPr>
                <w:rStyle w:val="Bodytext32"/>
                <w:b/>
                <w:bCs/>
              </w:rPr>
              <w:t>Future and Emerging Technologies (FET)</w:t>
            </w:r>
          </w:p>
        </w:tc>
      </w:tr>
      <w:tr w:rsidR="00B74F59" w:rsidRPr="00E46321" w:rsidTr="00466586">
        <w:trPr>
          <w:cantSplit/>
          <w:tblHeader/>
        </w:trPr>
        <w:tc>
          <w:tcPr>
            <w:tcW w:w="10873" w:type="dxa"/>
            <w:gridSpan w:val="7"/>
            <w:shd w:val="clear" w:color="auto" w:fill="D9D9D9" w:themeFill="background1" w:themeFillShade="D9"/>
          </w:tcPr>
          <w:p w:rsidR="00B74F59" w:rsidRPr="00B3137E" w:rsidRDefault="00B74F59" w:rsidP="00297D86">
            <w:pPr>
              <w:pStyle w:val="Bodytext30"/>
              <w:shd w:val="clear" w:color="auto" w:fill="auto"/>
              <w:spacing w:before="0" w:after="0" w:line="283" w:lineRule="exact"/>
              <w:ind w:firstLine="0"/>
              <w:jc w:val="left"/>
              <w:rPr>
                <w:rStyle w:val="Bodytext32"/>
                <w:b/>
                <w:bCs/>
                <w:color w:val="auto"/>
              </w:rPr>
            </w:pPr>
            <w:r w:rsidRPr="00B3137E">
              <w:rPr>
                <w:rStyle w:val="Bodytext32"/>
                <w:b/>
                <w:bCs/>
                <w:color w:val="auto"/>
              </w:rPr>
              <w:t>FET Open: novel ideas for radically new technologies</w:t>
            </w:r>
          </w:p>
        </w:tc>
      </w:tr>
      <w:tr w:rsidR="00CD3A8A" w:rsidRPr="00E46321" w:rsidTr="00466586">
        <w:trPr>
          <w:cantSplit/>
          <w:tblHeader/>
        </w:trPr>
        <w:tc>
          <w:tcPr>
            <w:tcW w:w="1799" w:type="dxa"/>
          </w:tcPr>
          <w:p w:rsidR="00CD3A8A" w:rsidRPr="00E46321" w:rsidRDefault="00B74F59" w:rsidP="00297D86">
            <w:pPr>
              <w:pStyle w:val="Bodytext20"/>
              <w:shd w:val="clear" w:color="auto" w:fill="auto"/>
              <w:spacing w:before="0" w:after="60" w:line="156" w:lineRule="exact"/>
              <w:ind w:firstLine="0"/>
              <w:jc w:val="left"/>
              <w:rPr>
                <w:rStyle w:val="Bodytext32"/>
                <w:bCs w:val="0"/>
              </w:rPr>
            </w:pPr>
            <w:r w:rsidRPr="00E46321">
              <w:rPr>
                <w:rStyle w:val="Bodytext27pt"/>
              </w:rPr>
              <w:t>FETOPEN-01-2018-2019-2020</w:t>
            </w:r>
          </w:p>
        </w:tc>
        <w:tc>
          <w:tcPr>
            <w:tcW w:w="4218" w:type="dxa"/>
          </w:tcPr>
          <w:p w:rsidR="00CD3A8A" w:rsidRPr="00E46321" w:rsidRDefault="00B74F59" w:rsidP="00297D86">
            <w:pPr>
              <w:pStyle w:val="Bodytext20"/>
              <w:shd w:val="clear" w:color="auto" w:fill="auto"/>
              <w:spacing w:before="0" w:after="60" w:line="156" w:lineRule="exact"/>
              <w:ind w:firstLine="0"/>
              <w:jc w:val="left"/>
              <w:rPr>
                <w:rStyle w:val="Bodytext27pt"/>
              </w:rPr>
            </w:pPr>
            <w:r w:rsidRPr="00E46321">
              <w:rPr>
                <w:rStyle w:val="Bodytext27pt"/>
              </w:rPr>
              <w:t>FET-Open Challenging Current Thinking</w:t>
            </w:r>
          </w:p>
        </w:tc>
        <w:tc>
          <w:tcPr>
            <w:tcW w:w="1029" w:type="dxa"/>
          </w:tcPr>
          <w:p w:rsidR="00CD3A8A" w:rsidRPr="00E46321" w:rsidRDefault="00585231" w:rsidP="004816BB">
            <w:pPr>
              <w:pStyle w:val="Bodytext20"/>
              <w:shd w:val="clear" w:color="auto" w:fill="auto"/>
              <w:spacing w:before="0" w:after="60" w:line="156" w:lineRule="exact"/>
              <w:ind w:firstLine="0"/>
              <w:jc w:val="right"/>
              <w:rPr>
                <w:rStyle w:val="Bodytext32"/>
                <w:bCs w:val="0"/>
              </w:rPr>
            </w:pPr>
            <w:r w:rsidRPr="00E46321">
              <w:rPr>
                <w:rStyle w:val="Bodytext27pt"/>
              </w:rPr>
              <w:t>181.2</w:t>
            </w:r>
            <w:r w:rsidR="004816BB">
              <w:rPr>
                <w:rStyle w:val="Bodytext27pt"/>
              </w:rPr>
              <w:br/>
            </w:r>
            <w:r w:rsidRPr="00E46321">
              <w:rPr>
                <w:rStyle w:val="Bodytext27pt"/>
              </w:rPr>
              <w:t>163.3</w:t>
            </w:r>
            <w:r w:rsidR="004816BB">
              <w:rPr>
                <w:rStyle w:val="Bodytext27pt"/>
              </w:rPr>
              <w:br/>
            </w:r>
            <w:r w:rsidRPr="00E46321">
              <w:rPr>
                <w:rStyle w:val="Bodytext27pt"/>
              </w:rPr>
              <w:t>354.2</w:t>
            </w:r>
          </w:p>
        </w:tc>
        <w:tc>
          <w:tcPr>
            <w:tcW w:w="865" w:type="dxa"/>
          </w:tcPr>
          <w:p w:rsidR="00CD3A8A" w:rsidRPr="00E46321" w:rsidRDefault="00585231" w:rsidP="000E2094">
            <w:pPr>
              <w:pStyle w:val="Bodytext20"/>
              <w:shd w:val="clear" w:color="auto" w:fill="auto"/>
              <w:spacing w:before="0" w:after="60" w:line="156" w:lineRule="exact"/>
              <w:ind w:firstLine="0"/>
              <w:jc w:val="center"/>
              <w:rPr>
                <w:rStyle w:val="Bodytext32"/>
                <w:bCs w:val="0"/>
              </w:rPr>
            </w:pPr>
            <w:r w:rsidRPr="00E46321">
              <w:rPr>
                <w:rStyle w:val="Bodytext27pt"/>
              </w:rPr>
              <w:t>07/11/17</w:t>
            </w:r>
          </w:p>
        </w:tc>
        <w:tc>
          <w:tcPr>
            <w:tcW w:w="990" w:type="dxa"/>
          </w:tcPr>
          <w:p w:rsidR="00CD3A8A" w:rsidRPr="00E46321" w:rsidRDefault="00585231" w:rsidP="00297D86">
            <w:pPr>
              <w:pStyle w:val="Bodytext20"/>
              <w:shd w:val="clear" w:color="auto" w:fill="auto"/>
              <w:spacing w:before="0" w:after="60" w:line="156" w:lineRule="exact"/>
              <w:ind w:firstLine="0"/>
              <w:jc w:val="left"/>
              <w:rPr>
                <w:rStyle w:val="Bodytext27pt"/>
              </w:rPr>
            </w:pPr>
            <w:r w:rsidRPr="00E46321">
              <w:rPr>
                <w:rStyle w:val="Bodytext27pt"/>
              </w:rPr>
              <w:t>16/05/18</w:t>
            </w:r>
          </w:p>
        </w:tc>
        <w:tc>
          <w:tcPr>
            <w:tcW w:w="990" w:type="dxa"/>
          </w:tcPr>
          <w:p w:rsidR="00CD3A8A" w:rsidRPr="00E46321" w:rsidRDefault="004816BB" w:rsidP="004816BB">
            <w:pPr>
              <w:pStyle w:val="Bodytext20"/>
              <w:shd w:val="clear" w:color="auto" w:fill="auto"/>
              <w:spacing w:before="0" w:after="60" w:line="156" w:lineRule="exact"/>
              <w:ind w:firstLine="0"/>
              <w:jc w:val="right"/>
              <w:rPr>
                <w:rStyle w:val="Bodytext32"/>
                <w:bCs w:val="0"/>
              </w:rPr>
            </w:pPr>
            <w:r>
              <w:rPr>
                <w:rStyle w:val="Bodytext27pt"/>
              </w:rPr>
              <w:br/>
            </w:r>
            <w:r w:rsidR="00585231" w:rsidRPr="00E46321">
              <w:rPr>
                <w:rStyle w:val="Bodytext27pt"/>
              </w:rPr>
              <w:t>24/01/19</w:t>
            </w:r>
            <w:r>
              <w:rPr>
                <w:rStyle w:val="Bodytext27pt"/>
              </w:rPr>
              <w:br/>
            </w:r>
            <w:r w:rsidR="007F157A" w:rsidRPr="00E46321">
              <w:rPr>
                <w:rStyle w:val="Bodytext27pt"/>
              </w:rPr>
              <w:t>18/09/19</w:t>
            </w:r>
          </w:p>
        </w:tc>
        <w:tc>
          <w:tcPr>
            <w:tcW w:w="982" w:type="dxa"/>
          </w:tcPr>
          <w:p w:rsidR="00CD3A8A" w:rsidRPr="00E46321" w:rsidRDefault="004816BB" w:rsidP="004816BB">
            <w:pPr>
              <w:pStyle w:val="Bodytext20"/>
              <w:shd w:val="clear" w:color="auto" w:fill="auto"/>
              <w:spacing w:before="0" w:after="60" w:line="156" w:lineRule="exact"/>
              <w:ind w:firstLine="0"/>
              <w:jc w:val="right"/>
              <w:rPr>
                <w:rStyle w:val="Bodytext27pt"/>
              </w:rPr>
            </w:pPr>
            <w:r>
              <w:rPr>
                <w:rStyle w:val="Bodytext27pt"/>
              </w:rPr>
              <w:br/>
            </w:r>
            <w:r>
              <w:rPr>
                <w:rStyle w:val="Bodytext27pt"/>
              </w:rPr>
              <w:br/>
            </w:r>
            <w:r w:rsidR="007F157A" w:rsidRPr="00E46321">
              <w:rPr>
                <w:rStyle w:val="Bodytext27pt"/>
              </w:rPr>
              <w:t>13/05/20</w:t>
            </w:r>
          </w:p>
        </w:tc>
      </w:tr>
      <w:tr w:rsidR="00585231" w:rsidRPr="00E46321" w:rsidTr="00466586">
        <w:trPr>
          <w:cantSplit/>
          <w:tblHeader/>
        </w:trPr>
        <w:tc>
          <w:tcPr>
            <w:tcW w:w="1799" w:type="dxa"/>
          </w:tcPr>
          <w:p w:rsidR="00585231" w:rsidRPr="00E46321" w:rsidRDefault="00585231" w:rsidP="00297D86">
            <w:pPr>
              <w:pStyle w:val="Bodytext20"/>
              <w:shd w:val="clear" w:color="auto" w:fill="auto"/>
              <w:spacing w:before="0" w:after="60" w:line="156" w:lineRule="exact"/>
              <w:ind w:firstLine="0"/>
              <w:jc w:val="left"/>
              <w:rPr>
                <w:rStyle w:val="Bodytext27pt"/>
              </w:rPr>
            </w:pPr>
            <w:r w:rsidRPr="00E46321">
              <w:rPr>
                <w:rStyle w:val="Bodytext27pt"/>
                <w:bCs/>
              </w:rPr>
              <w:t>FETOPEN-02-2018</w:t>
            </w:r>
          </w:p>
        </w:tc>
        <w:tc>
          <w:tcPr>
            <w:tcW w:w="4218" w:type="dxa"/>
          </w:tcPr>
          <w:p w:rsidR="00585231" w:rsidRPr="00E46321" w:rsidRDefault="00585231" w:rsidP="00297D86">
            <w:pPr>
              <w:pStyle w:val="Bodytext20"/>
              <w:shd w:val="clear" w:color="auto" w:fill="auto"/>
              <w:spacing w:before="0" w:after="60" w:line="156" w:lineRule="exact"/>
              <w:ind w:firstLine="0"/>
              <w:jc w:val="left"/>
              <w:rPr>
                <w:rStyle w:val="Bodytext27pt"/>
              </w:rPr>
            </w:pPr>
            <w:r w:rsidRPr="00E46321">
              <w:rPr>
                <w:rStyle w:val="Bodytext27pt"/>
              </w:rPr>
              <w:t>FET-Open Coordination and Support Actions</w:t>
            </w:r>
          </w:p>
        </w:tc>
        <w:tc>
          <w:tcPr>
            <w:tcW w:w="1029" w:type="dxa"/>
          </w:tcPr>
          <w:p w:rsidR="00585231" w:rsidRPr="00E46321" w:rsidRDefault="00585231" w:rsidP="00297D86">
            <w:pPr>
              <w:pStyle w:val="Bodytext20"/>
              <w:shd w:val="clear" w:color="auto" w:fill="auto"/>
              <w:spacing w:before="0" w:after="60" w:line="156" w:lineRule="exact"/>
              <w:ind w:firstLine="0"/>
              <w:jc w:val="right"/>
              <w:rPr>
                <w:rStyle w:val="Bodytext27pt"/>
              </w:rPr>
            </w:pPr>
            <w:r w:rsidRPr="00E46321">
              <w:rPr>
                <w:rStyle w:val="Bodytext27pt"/>
              </w:rPr>
              <w:t>2.0</w:t>
            </w:r>
          </w:p>
        </w:tc>
        <w:tc>
          <w:tcPr>
            <w:tcW w:w="865" w:type="dxa"/>
          </w:tcPr>
          <w:p w:rsidR="00585231" w:rsidRPr="00E46321" w:rsidRDefault="00585231" w:rsidP="000E2094">
            <w:pPr>
              <w:pStyle w:val="Bodytext20"/>
              <w:shd w:val="clear" w:color="auto" w:fill="auto"/>
              <w:spacing w:before="0" w:after="60" w:line="156" w:lineRule="exact"/>
              <w:ind w:firstLine="0"/>
              <w:jc w:val="center"/>
              <w:rPr>
                <w:rStyle w:val="Bodytext27pt"/>
              </w:rPr>
            </w:pPr>
            <w:r w:rsidRPr="00E46321">
              <w:rPr>
                <w:rStyle w:val="Bodytext27pt"/>
              </w:rPr>
              <w:t>07/11/17</w:t>
            </w:r>
          </w:p>
        </w:tc>
        <w:tc>
          <w:tcPr>
            <w:tcW w:w="990" w:type="dxa"/>
          </w:tcPr>
          <w:p w:rsidR="00585231" w:rsidRPr="00E46321" w:rsidRDefault="00585231" w:rsidP="00297D86">
            <w:pPr>
              <w:pStyle w:val="Bodytext20"/>
              <w:shd w:val="clear" w:color="auto" w:fill="auto"/>
              <w:spacing w:before="0" w:after="60" w:line="156" w:lineRule="exact"/>
              <w:ind w:firstLine="0"/>
              <w:jc w:val="left"/>
              <w:rPr>
                <w:rStyle w:val="Bodytext27pt"/>
              </w:rPr>
            </w:pPr>
            <w:r w:rsidRPr="00E46321">
              <w:rPr>
                <w:rStyle w:val="Bodytext27pt"/>
              </w:rPr>
              <w:t>11/04/18</w:t>
            </w:r>
          </w:p>
        </w:tc>
        <w:tc>
          <w:tcPr>
            <w:tcW w:w="990" w:type="dxa"/>
          </w:tcPr>
          <w:p w:rsidR="00585231" w:rsidRPr="00E46321" w:rsidRDefault="00585231" w:rsidP="00297D86">
            <w:pPr>
              <w:pStyle w:val="Bodytext30"/>
              <w:shd w:val="clear" w:color="auto" w:fill="auto"/>
              <w:spacing w:before="0" w:after="0" w:line="283" w:lineRule="exact"/>
              <w:ind w:firstLine="0"/>
              <w:jc w:val="left"/>
              <w:rPr>
                <w:rStyle w:val="Bodytext32"/>
                <w:bCs/>
              </w:rPr>
            </w:pPr>
          </w:p>
        </w:tc>
        <w:tc>
          <w:tcPr>
            <w:tcW w:w="982" w:type="dxa"/>
          </w:tcPr>
          <w:p w:rsidR="00585231" w:rsidRPr="00E46321" w:rsidRDefault="00585231" w:rsidP="00297D86">
            <w:pPr>
              <w:pStyle w:val="Bodytext30"/>
              <w:shd w:val="clear" w:color="auto" w:fill="auto"/>
              <w:spacing w:before="0" w:after="0" w:line="283" w:lineRule="exact"/>
              <w:ind w:firstLine="0"/>
              <w:jc w:val="left"/>
              <w:rPr>
                <w:rStyle w:val="Bodytext32"/>
                <w:bCs/>
              </w:rPr>
            </w:pPr>
          </w:p>
        </w:tc>
      </w:tr>
      <w:tr w:rsidR="00B74F59" w:rsidRPr="00E46321" w:rsidTr="00466586">
        <w:trPr>
          <w:cantSplit/>
          <w:tblHeader/>
        </w:trPr>
        <w:tc>
          <w:tcPr>
            <w:tcW w:w="1799" w:type="dxa"/>
          </w:tcPr>
          <w:p w:rsidR="00B74F59" w:rsidRPr="00E46321" w:rsidRDefault="00B74F59" w:rsidP="00297D86">
            <w:pPr>
              <w:pStyle w:val="Bodytext20"/>
              <w:shd w:val="clear" w:color="auto" w:fill="auto"/>
              <w:spacing w:before="0" w:after="60" w:line="156" w:lineRule="exact"/>
              <w:ind w:firstLine="0"/>
              <w:jc w:val="left"/>
              <w:rPr>
                <w:rStyle w:val="Bodytext27pt"/>
              </w:rPr>
            </w:pPr>
            <w:r w:rsidRPr="00E46321">
              <w:rPr>
                <w:rStyle w:val="Bodytext27pt"/>
                <w:bCs/>
              </w:rPr>
              <w:t>FETOPEN-03-2018-2019-2020</w:t>
            </w:r>
          </w:p>
        </w:tc>
        <w:tc>
          <w:tcPr>
            <w:tcW w:w="4218" w:type="dxa"/>
          </w:tcPr>
          <w:p w:rsidR="00B74F59" w:rsidRPr="00E46321" w:rsidRDefault="00B74F59" w:rsidP="00297D86">
            <w:pPr>
              <w:pStyle w:val="Bodytext20"/>
              <w:shd w:val="clear" w:color="auto" w:fill="auto"/>
              <w:spacing w:before="0" w:after="60" w:line="156" w:lineRule="exact"/>
              <w:ind w:firstLine="0"/>
              <w:jc w:val="left"/>
              <w:rPr>
                <w:rStyle w:val="Bodytext27pt"/>
              </w:rPr>
            </w:pPr>
            <w:r w:rsidRPr="00E46321">
              <w:rPr>
                <w:rStyle w:val="Bodytext27pt"/>
              </w:rPr>
              <w:t>FET Innovation Launchpad</w:t>
            </w:r>
          </w:p>
        </w:tc>
        <w:tc>
          <w:tcPr>
            <w:tcW w:w="1029" w:type="dxa"/>
          </w:tcPr>
          <w:p w:rsidR="00585231" w:rsidRPr="00E46321" w:rsidRDefault="00585231" w:rsidP="004816BB">
            <w:pPr>
              <w:pStyle w:val="Bodytext20"/>
              <w:shd w:val="clear" w:color="auto" w:fill="auto"/>
              <w:spacing w:before="0" w:after="60" w:line="156" w:lineRule="exact"/>
              <w:ind w:firstLine="0"/>
              <w:jc w:val="right"/>
              <w:rPr>
                <w:rStyle w:val="Bodytext27pt"/>
              </w:rPr>
            </w:pPr>
            <w:r w:rsidRPr="00E46321">
              <w:rPr>
                <w:rStyle w:val="Bodytext27pt"/>
              </w:rPr>
              <w:t>2.5</w:t>
            </w:r>
            <w:r w:rsidR="004816BB">
              <w:rPr>
                <w:rStyle w:val="Bodytext27pt"/>
              </w:rPr>
              <w:br/>
            </w:r>
            <w:r w:rsidRPr="00E46321">
              <w:rPr>
                <w:rStyle w:val="Bodytext27pt"/>
              </w:rPr>
              <w:t>2.7</w:t>
            </w:r>
            <w:r w:rsidR="004816BB">
              <w:rPr>
                <w:rStyle w:val="Bodytext27pt"/>
              </w:rPr>
              <w:br/>
            </w:r>
            <w:r w:rsidRPr="00E46321">
              <w:rPr>
                <w:rStyle w:val="Bodytext27pt"/>
              </w:rPr>
              <w:t>3.0</w:t>
            </w:r>
          </w:p>
        </w:tc>
        <w:tc>
          <w:tcPr>
            <w:tcW w:w="865" w:type="dxa"/>
          </w:tcPr>
          <w:p w:rsidR="00B74F59" w:rsidRPr="00E46321" w:rsidRDefault="00585231" w:rsidP="00297D86">
            <w:pPr>
              <w:pStyle w:val="Bodytext20"/>
              <w:shd w:val="clear" w:color="auto" w:fill="auto"/>
              <w:spacing w:before="0" w:after="60" w:line="156" w:lineRule="exact"/>
              <w:ind w:firstLine="0"/>
              <w:jc w:val="center"/>
              <w:rPr>
                <w:rStyle w:val="Bodytext32"/>
                <w:b w:val="0"/>
                <w:bCs w:val="0"/>
              </w:rPr>
            </w:pPr>
            <w:r w:rsidRPr="00E46321">
              <w:rPr>
                <w:rStyle w:val="Bodytext27pt"/>
              </w:rPr>
              <w:t>07/11/17</w:t>
            </w:r>
            <w:r w:rsidR="004816BB">
              <w:rPr>
                <w:rStyle w:val="Bodytext27pt"/>
              </w:rPr>
              <w:br/>
            </w:r>
            <w:r w:rsidR="004816BB" w:rsidRPr="00E46321">
              <w:rPr>
                <w:rStyle w:val="Bodytext27pt"/>
              </w:rPr>
              <w:t>07/11/17</w:t>
            </w:r>
            <w:r w:rsidR="004816BB">
              <w:rPr>
                <w:rStyle w:val="Bodytext27pt"/>
              </w:rPr>
              <w:br/>
              <w:t>09/10/19</w:t>
            </w:r>
          </w:p>
        </w:tc>
        <w:tc>
          <w:tcPr>
            <w:tcW w:w="990" w:type="dxa"/>
          </w:tcPr>
          <w:p w:rsidR="00B74F59" w:rsidRPr="00E46321" w:rsidRDefault="00585231" w:rsidP="00297D86">
            <w:pPr>
              <w:pStyle w:val="Bodytext20"/>
              <w:shd w:val="clear" w:color="auto" w:fill="auto"/>
              <w:spacing w:before="0" w:after="60" w:line="156" w:lineRule="exact"/>
              <w:ind w:firstLine="0"/>
              <w:jc w:val="left"/>
              <w:rPr>
                <w:rStyle w:val="Bodytext32"/>
                <w:b w:val="0"/>
                <w:bCs w:val="0"/>
              </w:rPr>
            </w:pPr>
            <w:r w:rsidRPr="00E46321">
              <w:rPr>
                <w:rStyle w:val="Bodytext27pt"/>
              </w:rPr>
              <w:t>16/10/18</w:t>
            </w:r>
          </w:p>
        </w:tc>
        <w:tc>
          <w:tcPr>
            <w:tcW w:w="990" w:type="dxa"/>
          </w:tcPr>
          <w:p w:rsidR="00585231" w:rsidRPr="00E46321" w:rsidRDefault="004816BB" w:rsidP="00297D86">
            <w:pPr>
              <w:pStyle w:val="Bodytext20"/>
              <w:shd w:val="clear" w:color="auto" w:fill="auto"/>
              <w:spacing w:before="0" w:after="60" w:line="156" w:lineRule="exact"/>
              <w:ind w:firstLine="0"/>
              <w:jc w:val="center"/>
              <w:rPr>
                <w:rStyle w:val="Bodytext27pt"/>
              </w:rPr>
            </w:pPr>
            <w:r>
              <w:rPr>
                <w:rStyle w:val="Bodytext27pt"/>
              </w:rPr>
              <w:br/>
            </w:r>
            <w:r w:rsidR="00585231" w:rsidRPr="00E46321">
              <w:rPr>
                <w:rStyle w:val="Bodytext27pt"/>
              </w:rPr>
              <w:t>08/10/19</w:t>
            </w:r>
          </w:p>
          <w:p w:rsidR="00B74F59" w:rsidRPr="00E46321" w:rsidRDefault="00B74F59" w:rsidP="00297D86">
            <w:pPr>
              <w:pStyle w:val="Bodytext20"/>
              <w:shd w:val="clear" w:color="auto" w:fill="auto"/>
              <w:spacing w:before="0" w:after="60" w:line="156" w:lineRule="exact"/>
              <w:ind w:firstLine="0"/>
              <w:jc w:val="center"/>
              <w:rPr>
                <w:rStyle w:val="Bodytext32"/>
                <w:b w:val="0"/>
                <w:bCs w:val="0"/>
              </w:rPr>
            </w:pPr>
          </w:p>
        </w:tc>
        <w:tc>
          <w:tcPr>
            <w:tcW w:w="982" w:type="dxa"/>
          </w:tcPr>
          <w:p w:rsidR="00B74F59" w:rsidRPr="00E46321" w:rsidRDefault="004816BB" w:rsidP="00297D86">
            <w:pPr>
              <w:pStyle w:val="Bodytext20"/>
              <w:shd w:val="clear" w:color="auto" w:fill="auto"/>
              <w:spacing w:before="0" w:after="60" w:line="156" w:lineRule="exact"/>
              <w:ind w:firstLine="0"/>
              <w:jc w:val="center"/>
              <w:rPr>
                <w:rStyle w:val="Bodytext32"/>
                <w:b w:val="0"/>
                <w:bCs w:val="0"/>
              </w:rPr>
            </w:pPr>
            <w:r>
              <w:rPr>
                <w:rStyle w:val="Bodytext27pt"/>
              </w:rPr>
              <w:br/>
            </w:r>
            <w:r>
              <w:rPr>
                <w:rStyle w:val="Bodytext27pt"/>
              </w:rPr>
              <w:br/>
            </w:r>
            <w:r w:rsidR="00585231" w:rsidRPr="00E46321">
              <w:rPr>
                <w:rStyle w:val="Bodytext27pt"/>
              </w:rPr>
              <w:t>14/10/20</w:t>
            </w:r>
          </w:p>
        </w:tc>
      </w:tr>
      <w:tr w:rsidR="00646224" w:rsidRPr="00E46321" w:rsidTr="00466586">
        <w:trPr>
          <w:cantSplit/>
          <w:tblHeader/>
        </w:trPr>
        <w:tc>
          <w:tcPr>
            <w:tcW w:w="10873" w:type="dxa"/>
            <w:gridSpan w:val="7"/>
            <w:shd w:val="clear" w:color="auto" w:fill="D9D9D9" w:themeFill="background1" w:themeFillShade="D9"/>
          </w:tcPr>
          <w:p w:rsidR="00646224" w:rsidRPr="00F20E15" w:rsidRDefault="00646224" w:rsidP="00646224">
            <w:pPr>
              <w:pStyle w:val="Bodytext30"/>
              <w:shd w:val="clear" w:color="auto" w:fill="auto"/>
              <w:spacing w:before="0" w:after="0" w:line="283" w:lineRule="exact"/>
              <w:ind w:firstLine="0"/>
              <w:jc w:val="left"/>
              <w:rPr>
                <w:rStyle w:val="Bodytext32"/>
                <w:b/>
                <w:bCs/>
                <w:color w:val="auto"/>
              </w:rPr>
            </w:pPr>
            <w:r w:rsidRPr="00F20E15">
              <w:rPr>
                <w:rStyle w:val="Bodytext32"/>
                <w:b/>
                <w:bCs/>
                <w:color w:val="auto"/>
              </w:rPr>
              <w:t>FET Proactive - Boosting emerging technologies</w:t>
            </w:r>
          </w:p>
        </w:tc>
      </w:tr>
      <w:tr w:rsidR="000D2FFD" w:rsidRPr="00E46321" w:rsidTr="00466586">
        <w:trPr>
          <w:cantSplit/>
          <w:tblHeader/>
        </w:trPr>
        <w:tc>
          <w:tcPr>
            <w:tcW w:w="1799" w:type="dxa"/>
          </w:tcPr>
          <w:p w:rsidR="000D2FFD" w:rsidRPr="00E46321" w:rsidRDefault="000D2FFD" w:rsidP="000D2FFD">
            <w:pPr>
              <w:pStyle w:val="Bodytext20"/>
              <w:shd w:val="clear" w:color="auto" w:fill="auto"/>
              <w:spacing w:before="0" w:after="60" w:line="156" w:lineRule="exact"/>
              <w:ind w:firstLine="0"/>
              <w:jc w:val="left"/>
              <w:rPr>
                <w:rStyle w:val="Bodytext32"/>
                <w:bCs w:val="0"/>
              </w:rPr>
            </w:pPr>
            <w:r w:rsidRPr="00E46321">
              <w:rPr>
                <w:rStyle w:val="Bodytext27pt"/>
              </w:rPr>
              <w:t>FETPROACT-01-2018</w:t>
            </w:r>
          </w:p>
        </w:tc>
        <w:tc>
          <w:tcPr>
            <w:tcW w:w="4218" w:type="dxa"/>
          </w:tcPr>
          <w:p w:rsidR="000D2FFD" w:rsidRPr="00E46321" w:rsidRDefault="000D2FFD" w:rsidP="000D2FFD">
            <w:pPr>
              <w:pStyle w:val="Bodytext20"/>
              <w:shd w:val="clear" w:color="auto" w:fill="auto"/>
              <w:spacing w:before="0" w:after="60" w:line="156" w:lineRule="exact"/>
              <w:ind w:firstLine="0"/>
              <w:jc w:val="left"/>
              <w:rPr>
                <w:rStyle w:val="Bodytext27pt"/>
              </w:rPr>
            </w:pPr>
            <w:r w:rsidRPr="00E46321">
              <w:rPr>
                <w:rStyle w:val="Bodytext27pt"/>
              </w:rPr>
              <w:t>FET Proactive: emerging paradigms and communities</w:t>
            </w:r>
          </w:p>
        </w:tc>
        <w:tc>
          <w:tcPr>
            <w:tcW w:w="1029" w:type="dxa"/>
          </w:tcPr>
          <w:p w:rsidR="000D2FFD" w:rsidRPr="000D2FFD" w:rsidRDefault="000D2FFD" w:rsidP="000D2FFD">
            <w:pPr>
              <w:pStyle w:val="Bodytext20"/>
              <w:shd w:val="clear" w:color="auto" w:fill="auto"/>
              <w:spacing w:before="0" w:after="60" w:line="156" w:lineRule="exact"/>
              <w:ind w:firstLine="0"/>
              <w:jc w:val="right"/>
              <w:rPr>
                <w:rStyle w:val="Bodytext27pt"/>
              </w:rPr>
            </w:pPr>
            <w:r w:rsidRPr="000D2FFD">
              <w:rPr>
                <w:rStyle w:val="Bodytext27pt"/>
              </w:rPr>
              <w:t>88.0</w:t>
            </w:r>
          </w:p>
        </w:tc>
        <w:tc>
          <w:tcPr>
            <w:tcW w:w="865"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31/10</w:t>
            </w:r>
            <w:r w:rsidRPr="00E46321">
              <w:rPr>
                <w:rStyle w:val="Bodytext27pt"/>
              </w:rPr>
              <w:t>/17</w:t>
            </w:r>
          </w:p>
        </w:tc>
        <w:tc>
          <w:tcPr>
            <w:tcW w:w="990"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22/03/18</w:t>
            </w:r>
          </w:p>
        </w:tc>
        <w:tc>
          <w:tcPr>
            <w:tcW w:w="990" w:type="dxa"/>
          </w:tcPr>
          <w:p w:rsidR="000D2FFD" w:rsidRPr="00E46321" w:rsidRDefault="000D2FFD" w:rsidP="000D2FFD">
            <w:pPr>
              <w:pStyle w:val="Bodytext30"/>
              <w:shd w:val="clear" w:color="auto" w:fill="auto"/>
              <w:spacing w:before="0" w:after="0" w:line="283" w:lineRule="exact"/>
              <w:ind w:firstLine="0"/>
              <w:jc w:val="left"/>
              <w:rPr>
                <w:rStyle w:val="Bodytext32"/>
                <w:bCs/>
              </w:rPr>
            </w:pPr>
          </w:p>
        </w:tc>
        <w:tc>
          <w:tcPr>
            <w:tcW w:w="982" w:type="dxa"/>
          </w:tcPr>
          <w:p w:rsidR="000D2FFD" w:rsidRPr="00E46321" w:rsidRDefault="000D2FFD" w:rsidP="000D2FFD">
            <w:pPr>
              <w:pStyle w:val="Bodytext20"/>
              <w:shd w:val="clear" w:color="auto" w:fill="auto"/>
              <w:spacing w:before="0" w:after="60" w:line="156" w:lineRule="exact"/>
              <w:ind w:firstLine="0"/>
              <w:jc w:val="center"/>
              <w:rPr>
                <w:rStyle w:val="Bodytext27pt"/>
              </w:rPr>
            </w:pPr>
          </w:p>
        </w:tc>
      </w:tr>
      <w:tr w:rsidR="000D2FFD" w:rsidRPr="00E46321" w:rsidTr="00466586">
        <w:trPr>
          <w:cantSplit/>
          <w:tblHeader/>
        </w:trPr>
        <w:tc>
          <w:tcPr>
            <w:tcW w:w="1799" w:type="dxa"/>
          </w:tcPr>
          <w:p w:rsidR="000D2FFD" w:rsidRPr="00E46321" w:rsidRDefault="000D2FFD" w:rsidP="000D2FFD">
            <w:pPr>
              <w:pStyle w:val="Bodytext20"/>
              <w:shd w:val="clear" w:color="auto" w:fill="auto"/>
              <w:spacing w:before="0" w:after="60" w:line="156" w:lineRule="exact"/>
              <w:ind w:firstLine="0"/>
              <w:jc w:val="left"/>
              <w:rPr>
                <w:rStyle w:val="Bodytext32"/>
                <w:bCs w:val="0"/>
              </w:rPr>
            </w:pPr>
            <w:r w:rsidRPr="00E46321">
              <w:rPr>
                <w:rStyle w:val="Bodytext27pt"/>
                <w:bCs/>
              </w:rPr>
              <w:t>FETPROACT-02-2018</w:t>
            </w:r>
          </w:p>
        </w:tc>
        <w:tc>
          <w:tcPr>
            <w:tcW w:w="4218" w:type="dxa"/>
          </w:tcPr>
          <w:p w:rsidR="000D2FFD" w:rsidRPr="00E46321" w:rsidRDefault="000D2FFD" w:rsidP="000D2FFD">
            <w:pPr>
              <w:pStyle w:val="Bodytext20"/>
              <w:shd w:val="clear" w:color="auto" w:fill="auto"/>
              <w:spacing w:before="0" w:after="60" w:line="156" w:lineRule="exact"/>
              <w:ind w:firstLine="0"/>
              <w:jc w:val="left"/>
              <w:rPr>
                <w:rStyle w:val="Bodytext27pt"/>
              </w:rPr>
            </w:pPr>
            <w:r w:rsidRPr="00E46321">
              <w:rPr>
                <w:rStyle w:val="Bodytext27pt"/>
                <w:bCs/>
              </w:rPr>
              <w:t>Community building in Neuromorphic Computing Technologies</w:t>
            </w:r>
          </w:p>
        </w:tc>
        <w:tc>
          <w:tcPr>
            <w:tcW w:w="1029" w:type="dxa"/>
          </w:tcPr>
          <w:p w:rsidR="000D2FFD" w:rsidRPr="000D2FFD" w:rsidRDefault="000D2FFD" w:rsidP="000D2FFD">
            <w:pPr>
              <w:pStyle w:val="Bodytext20"/>
              <w:shd w:val="clear" w:color="auto" w:fill="auto"/>
              <w:spacing w:before="0" w:after="60" w:line="156" w:lineRule="exact"/>
              <w:ind w:firstLine="0"/>
              <w:jc w:val="right"/>
              <w:rPr>
                <w:rStyle w:val="Bodytext27pt"/>
              </w:rPr>
            </w:pPr>
            <w:r w:rsidRPr="000D2FFD">
              <w:rPr>
                <w:rStyle w:val="Bodytext27pt"/>
              </w:rPr>
              <w:t>0.5</w:t>
            </w:r>
          </w:p>
        </w:tc>
        <w:tc>
          <w:tcPr>
            <w:tcW w:w="865"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31/10</w:t>
            </w:r>
            <w:r w:rsidRPr="00E46321">
              <w:rPr>
                <w:rStyle w:val="Bodytext27pt"/>
              </w:rPr>
              <w:t>/17</w:t>
            </w:r>
          </w:p>
        </w:tc>
        <w:tc>
          <w:tcPr>
            <w:tcW w:w="990"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22/03/18</w:t>
            </w:r>
          </w:p>
        </w:tc>
        <w:tc>
          <w:tcPr>
            <w:tcW w:w="990" w:type="dxa"/>
          </w:tcPr>
          <w:p w:rsidR="000D2FFD" w:rsidRPr="00E46321" w:rsidRDefault="000D2FFD" w:rsidP="000D2FFD">
            <w:pPr>
              <w:pStyle w:val="Bodytext30"/>
              <w:shd w:val="clear" w:color="auto" w:fill="auto"/>
              <w:spacing w:before="0" w:after="0" w:line="283" w:lineRule="exact"/>
              <w:ind w:firstLine="0"/>
              <w:jc w:val="left"/>
              <w:rPr>
                <w:rStyle w:val="Bodytext32"/>
                <w:bCs/>
              </w:rPr>
            </w:pPr>
          </w:p>
        </w:tc>
        <w:tc>
          <w:tcPr>
            <w:tcW w:w="982" w:type="dxa"/>
          </w:tcPr>
          <w:p w:rsidR="000D2FFD" w:rsidRPr="00E46321" w:rsidRDefault="000D2FFD" w:rsidP="000D2FFD">
            <w:pPr>
              <w:pStyle w:val="Bodytext20"/>
              <w:shd w:val="clear" w:color="auto" w:fill="auto"/>
              <w:spacing w:before="0" w:after="60" w:line="156" w:lineRule="exact"/>
              <w:ind w:firstLine="0"/>
              <w:jc w:val="center"/>
              <w:rPr>
                <w:rStyle w:val="Bodytext27pt"/>
              </w:rPr>
            </w:pPr>
          </w:p>
        </w:tc>
      </w:tr>
      <w:tr w:rsidR="000D2FFD" w:rsidRPr="00E46321" w:rsidTr="00466586">
        <w:trPr>
          <w:cantSplit/>
          <w:tblHeader/>
        </w:trPr>
        <w:tc>
          <w:tcPr>
            <w:tcW w:w="1799" w:type="dxa"/>
          </w:tcPr>
          <w:p w:rsidR="000D2FFD" w:rsidRPr="00E46321" w:rsidRDefault="000D2FFD" w:rsidP="000D2FFD">
            <w:pPr>
              <w:pStyle w:val="Bodytext20"/>
              <w:shd w:val="clear" w:color="auto" w:fill="auto"/>
              <w:spacing w:before="0" w:after="60" w:line="156" w:lineRule="exact"/>
              <w:ind w:firstLine="0"/>
              <w:jc w:val="left"/>
              <w:rPr>
                <w:rStyle w:val="Bodytext32"/>
                <w:bCs w:val="0"/>
              </w:rPr>
            </w:pPr>
            <w:r w:rsidRPr="00E46321">
              <w:rPr>
                <w:rStyle w:val="Bodytext27pt"/>
              </w:rPr>
              <w:t>FETPROACT-03-2018</w:t>
            </w:r>
          </w:p>
        </w:tc>
        <w:tc>
          <w:tcPr>
            <w:tcW w:w="4218" w:type="dxa"/>
          </w:tcPr>
          <w:p w:rsidR="000D2FFD" w:rsidRPr="00E46321" w:rsidRDefault="000D2FFD" w:rsidP="000D2FFD">
            <w:pPr>
              <w:pStyle w:val="Bodytext20"/>
              <w:shd w:val="clear" w:color="auto" w:fill="auto"/>
              <w:spacing w:before="0" w:after="60" w:line="156" w:lineRule="exact"/>
              <w:ind w:firstLine="0"/>
              <w:jc w:val="left"/>
              <w:rPr>
                <w:rStyle w:val="Bodytext27pt"/>
              </w:rPr>
            </w:pPr>
            <w:r w:rsidRPr="00E46321">
              <w:rPr>
                <w:rStyle w:val="Bodytext27pt"/>
                <w:bCs/>
              </w:rPr>
              <w:t>FET ERA-NET Cofund</w:t>
            </w:r>
          </w:p>
        </w:tc>
        <w:tc>
          <w:tcPr>
            <w:tcW w:w="1029" w:type="dxa"/>
          </w:tcPr>
          <w:p w:rsidR="000D2FFD" w:rsidRPr="000D2FFD" w:rsidRDefault="000D2FFD" w:rsidP="000D2FFD">
            <w:pPr>
              <w:pStyle w:val="Bodytext20"/>
              <w:shd w:val="clear" w:color="auto" w:fill="auto"/>
              <w:spacing w:before="0" w:after="60" w:line="156" w:lineRule="exact"/>
              <w:ind w:firstLine="0"/>
              <w:jc w:val="right"/>
              <w:rPr>
                <w:rStyle w:val="Bodytext27pt"/>
              </w:rPr>
            </w:pPr>
            <w:r w:rsidRPr="000D2FFD">
              <w:rPr>
                <w:rStyle w:val="Bodytext27pt"/>
              </w:rPr>
              <w:t>6.0</w:t>
            </w:r>
          </w:p>
        </w:tc>
        <w:tc>
          <w:tcPr>
            <w:tcW w:w="865"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05/06/18</w:t>
            </w:r>
          </w:p>
        </w:tc>
        <w:tc>
          <w:tcPr>
            <w:tcW w:w="990"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18/12/18</w:t>
            </w:r>
          </w:p>
        </w:tc>
        <w:tc>
          <w:tcPr>
            <w:tcW w:w="990" w:type="dxa"/>
          </w:tcPr>
          <w:p w:rsidR="000D2FFD" w:rsidRPr="00E46321" w:rsidRDefault="000D2FFD" w:rsidP="000D2FFD">
            <w:pPr>
              <w:pStyle w:val="Bodytext30"/>
              <w:shd w:val="clear" w:color="auto" w:fill="auto"/>
              <w:spacing w:before="0" w:after="0" w:line="283" w:lineRule="exact"/>
              <w:ind w:firstLine="0"/>
              <w:jc w:val="left"/>
              <w:rPr>
                <w:rStyle w:val="Bodytext32"/>
                <w:bCs/>
              </w:rPr>
            </w:pPr>
          </w:p>
        </w:tc>
        <w:tc>
          <w:tcPr>
            <w:tcW w:w="982" w:type="dxa"/>
          </w:tcPr>
          <w:p w:rsidR="000D2FFD" w:rsidRPr="00E46321" w:rsidRDefault="000D2FFD" w:rsidP="000D2FFD">
            <w:pPr>
              <w:pStyle w:val="Bodytext20"/>
              <w:shd w:val="clear" w:color="auto" w:fill="auto"/>
              <w:spacing w:before="0" w:after="60" w:line="156" w:lineRule="exact"/>
              <w:ind w:firstLine="0"/>
              <w:jc w:val="center"/>
              <w:rPr>
                <w:rStyle w:val="Bodytext27pt"/>
              </w:rPr>
            </w:pPr>
          </w:p>
        </w:tc>
      </w:tr>
      <w:tr w:rsidR="000D2FFD" w:rsidRPr="00E46321" w:rsidTr="00466586">
        <w:trPr>
          <w:cantSplit/>
          <w:tblHeader/>
        </w:trPr>
        <w:tc>
          <w:tcPr>
            <w:tcW w:w="1799" w:type="dxa"/>
          </w:tcPr>
          <w:p w:rsidR="000D2FFD" w:rsidRPr="00E46321" w:rsidRDefault="000D2FFD" w:rsidP="000D2FFD">
            <w:pPr>
              <w:pStyle w:val="Bodytext20"/>
              <w:shd w:val="clear" w:color="auto" w:fill="auto"/>
              <w:spacing w:before="0" w:after="60" w:line="156" w:lineRule="exact"/>
              <w:ind w:firstLine="0"/>
              <w:jc w:val="left"/>
              <w:rPr>
                <w:rStyle w:val="Bodytext27pt"/>
              </w:rPr>
            </w:pPr>
            <w:r w:rsidRPr="00106BAE">
              <w:rPr>
                <w:rStyle w:val="Bodytext27pt"/>
              </w:rPr>
              <w:t>FETPROACT-04-2019</w:t>
            </w:r>
          </w:p>
        </w:tc>
        <w:tc>
          <w:tcPr>
            <w:tcW w:w="4218" w:type="dxa"/>
          </w:tcPr>
          <w:p w:rsidR="000D2FFD" w:rsidRPr="00E46321" w:rsidRDefault="000D2FFD" w:rsidP="000D2FFD">
            <w:pPr>
              <w:pStyle w:val="Bodytext20"/>
              <w:shd w:val="clear" w:color="auto" w:fill="auto"/>
              <w:spacing w:before="0" w:after="60" w:line="156" w:lineRule="exact"/>
              <w:ind w:firstLine="0"/>
              <w:jc w:val="left"/>
              <w:rPr>
                <w:rStyle w:val="Bodytext27pt"/>
                <w:bCs/>
              </w:rPr>
            </w:pPr>
            <w:r w:rsidRPr="00106BAE">
              <w:rPr>
                <w:rStyle w:val="Bodytext27pt"/>
                <w:bCs/>
              </w:rPr>
              <w:t>Community building and roadmapping for high performance and smart electrochemical energy storage</w:t>
            </w:r>
          </w:p>
        </w:tc>
        <w:tc>
          <w:tcPr>
            <w:tcW w:w="1029" w:type="dxa"/>
          </w:tcPr>
          <w:p w:rsidR="000D2FFD" w:rsidRPr="000D2FFD" w:rsidRDefault="000D2FFD" w:rsidP="000D2FFD">
            <w:pPr>
              <w:pStyle w:val="Bodytext20"/>
              <w:shd w:val="clear" w:color="auto" w:fill="auto"/>
              <w:spacing w:before="0" w:after="60" w:line="156" w:lineRule="exact"/>
              <w:ind w:firstLine="0"/>
              <w:jc w:val="right"/>
              <w:rPr>
                <w:rStyle w:val="Bodytext27pt"/>
              </w:rPr>
            </w:pPr>
            <w:r w:rsidRPr="000D2FFD">
              <w:rPr>
                <w:rStyle w:val="Bodytext27pt"/>
              </w:rPr>
              <w:t>0.5</w:t>
            </w:r>
          </w:p>
        </w:tc>
        <w:tc>
          <w:tcPr>
            <w:tcW w:w="865"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26/07/18</w:t>
            </w:r>
          </w:p>
        </w:tc>
        <w:tc>
          <w:tcPr>
            <w:tcW w:w="990" w:type="dxa"/>
          </w:tcPr>
          <w:p w:rsidR="000D2FFD" w:rsidRPr="00E46321" w:rsidRDefault="000D2FFD" w:rsidP="000D2FFD">
            <w:pPr>
              <w:pStyle w:val="Bodytext30"/>
              <w:shd w:val="clear" w:color="auto" w:fill="auto"/>
              <w:spacing w:before="0" w:after="0" w:line="283" w:lineRule="exact"/>
              <w:ind w:firstLine="0"/>
              <w:jc w:val="left"/>
              <w:rPr>
                <w:rStyle w:val="Bodytext32"/>
                <w:bCs/>
              </w:rPr>
            </w:pPr>
          </w:p>
        </w:tc>
        <w:tc>
          <w:tcPr>
            <w:tcW w:w="990" w:type="dxa"/>
          </w:tcPr>
          <w:p w:rsidR="000D2FFD" w:rsidRPr="00E46321" w:rsidRDefault="000D2FFD" w:rsidP="000D2FFD">
            <w:pPr>
              <w:pStyle w:val="Bodytext20"/>
              <w:shd w:val="clear" w:color="auto" w:fill="auto"/>
              <w:spacing w:before="0" w:after="60" w:line="156" w:lineRule="exact"/>
              <w:ind w:firstLine="0"/>
              <w:jc w:val="center"/>
              <w:rPr>
                <w:rStyle w:val="Bodytext27pt"/>
              </w:rPr>
            </w:pPr>
            <w:r>
              <w:rPr>
                <w:rStyle w:val="Bodytext27pt"/>
              </w:rPr>
              <w:t>06/11/18</w:t>
            </w:r>
          </w:p>
        </w:tc>
        <w:tc>
          <w:tcPr>
            <w:tcW w:w="982" w:type="dxa"/>
          </w:tcPr>
          <w:p w:rsidR="000D2FFD" w:rsidRPr="00E46321" w:rsidRDefault="000D2FFD" w:rsidP="000D2FFD">
            <w:pPr>
              <w:pStyle w:val="Bodytext20"/>
              <w:shd w:val="clear" w:color="auto" w:fill="auto"/>
              <w:spacing w:before="0" w:after="60" w:line="156" w:lineRule="exact"/>
              <w:ind w:firstLine="0"/>
              <w:jc w:val="center"/>
              <w:rPr>
                <w:rStyle w:val="Bodytext27pt"/>
              </w:rPr>
            </w:pPr>
          </w:p>
        </w:tc>
      </w:tr>
      <w:tr w:rsidR="000D2FFD" w:rsidRPr="00E46321" w:rsidTr="00466586">
        <w:trPr>
          <w:cantSplit/>
          <w:tblHeader/>
        </w:trPr>
        <w:tc>
          <w:tcPr>
            <w:tcW w:w="10873" w:type="dxa"/>
            <w:gridSpan w:val="7"/>
            <w:shd w:val="clear" w:color="auto" w:fill="D9D9D9" w:themeFill="background1" w:themeFillShade="D9"/>
          </w:tcPr>
          <w:p w:rsidR="000D2FFD" w:rsidRPr="00106BAE" w:rsidRDefault="000D2FFD" w:rsidP="000D2FFD">
            <w:pPr>
              <w:pStyle w:val="Bodytext30"/>
              <w:shd w:val="clear" w:color="auto" w:fill="auto"/>
              <w:spacing w:before="0" w:after="0" w:line="283" w:lineRule="exact"/>
              <w:ind w:firstLine="0"/>
              <w:jc w:val="left"/>
              <w:rPr>
                <w:rStyle w:val="Bodytext32"/>
                <w:b/>
                <w:bCs/>
              </w:rPr>
            </w:pPr>
            <w:r w:rsidRPr="00106BAE">
              <w:rPr>
                <w:rStyle w:val="Bodytext32"/>
                <w:b/>
                <w:bCs/>
              </w:rPr>
              <w:t>FET Proactive topics in the EIC Enhanced Pilot (2019-2020)</w:t>
            </w:r>
            <w:r>
              <w:rPr>
                <w:rStyle w:val="Bodytext32"/>
                <w:b/>
                <w:bCs/>
              </w:rPr>
              <w:t xml:space="preserve"> </w:t>
            </w:r>
          </w:p>
        </w:tc>
      </w:tr>
      <w:tr w:rsidR="008E12A1" w:rsidRPr="00E46321" w:rsidTr="00466586">
        <w:trPr>
          <w:cantSplit/>
          <w:tblHeader/>
        </w:trPr>
        <w:tc>
          <w:tcPr>
            <w:tcW w:w="1799" w:type="dxa"/>
          </w:tcPr>
          <w:p w:rsidR="008E12A1" w:rsidRDefault="008E12A1" w:rsidP="008E12A1">
            <w:pPr>
              <w:pStyle w:val="Bodytext20"/>
              <w:shd w:val="clear" w:color="auto" w:fill="auto"/>
              <w:spacing w:before="0" w:after="60" w:line="156" w:lineRule="exact"/>
              <w:ind w:firstLine="0"/>
              <w:jc w:val="left"/>
              <w:rPr>
                <w:rStyle w:val="Bodytext27pt"/>
              </w:rPr>
            </w:pPr>
            <w:r w:rsidRPr="00106BAE">
              <w:rPr>
                <w:rStyle w:val="Bodytext27pt"/>
              </w:rPr>
              <w:t>FETPROACT-EIC-05-2019</w:t>
            </w:r>
          </w:p>
          <w:p w:rsidR="008E12A1" w:rsidRPr="00E4632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(published in the EIC work programme part of Horizon 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96D15">
              <w:rPr>
                <w:rStyle w:val="Bodytext27pt"/>
                <w:bCs/>
              </w:rPr>
              <w:t>FET Proactive: emerging paradigms and communities</w:t>
            </w:r>
          </w:p>
        </w:tc>
        <w:tc>
          <w:tcPr>
            <w:tcW w:w="1029" w:type="dxa"/>
          </w:tcPr>
          <w:p w:rsidR="008E12A1" w:rsidRPr="00F96D15" w:rsidRDefault="008E12A1" w:rsidP="008E12A1">
            <w:pPr>
              <w:pStyle w:val="Bodytext20"/>
              <w:shd w:val="clear" w:color="auto" w:fill="auto"/>
              <w:spacing w:before="0" w:after="60" w:line="156" w:lineRule="exact"/>
              <w:ind w:firstLine="0"/>
              <w:jc w:val="right"/>
              <w:rPr>
                <w:rStyle w:val="Bodytext27pt"/>
              </w:rPr>
            </w:pPr>
            <w:r w:rsidRPr="00F96D15">
              <w:rPr>
                <w:rStyle w:val="Bodytext27pt"/>
              </w:rPr>
              <w:t>87.4</w:t>
            </w:r>
          </w:p>
        </w:tc>
        <w:tc>
          <w:tcPr>
            <w:tcW w:w="865"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sidRPr="00F20E15">
              <w:rPr>
                <w:rStyle w:val="Bodytext27pt"/>
              </w:rPr>
              <w:t>19</w:t>
            </w:r>
            <w:r>
              <w:rPr>
                <w:rStyle w:val="Bodytext27pt"/>
              </w:rPr>
              <w:t>/03/19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Pr>
                <w:rStyle w:val="Bodytext27pt"/>
              </w:rPr>
              <w:t>08/10/19</w:t>
            </w:r>
          </w:p>
        </w:tc>
        <w:tc>
          <w:tcPr>
            <w:tcW w:w="982" w:type="dxa"/>
          </w:tcPr>
          <w:p w:rsidR="008E12A1" w:rsidRPr="00F20E15" w:rsidRDefault="008E12A1" w:rsidP="008E12A1">
            <w:pPr>
              <w:pStyle w:val="Bodytext20"/>
              <w:shd w:val="clear" w:color="auto" w:fill="auto"/>
              <w:spacing w:before="0" w:after="60" w:line="156" w:lineRule="exact"/>
              <w:ind w:firstLine="0"/>
              <w:jc w:val="center"/>
              <w:rPr>
                <w:rStyle w:val="Bodytext27pt"/>
              </w:rPr>
            </w:pPr>
          </w:p>
        </w:tc>
      </w:tr>
      <w:tr w:rsidR="008E12A1" w:rsidRPr="00E46321" w:rsidTr="00466586">
        <w:trPr>
          <w:cantSplit/>
          <w:tblHeader/>
        </w:trPr>
        <w:tc>
          <w:tcPr>
            <w:tcW w:w="1799" w:type="dxa"/>
          </w:tcPr>
          <w:p w:rsidR="008E12A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FETPROACT-EIC-06-2019</w:t>
            </w:r>
          </w:p>
          <w:p w:rsidR="008E12A1" w:rsidRPr="00E4632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(published in the EIC work programme part of Horizon 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96D15">
              <w:rPr>
                <w:rStyle w:val="Bodytext27pt"/>
                <w:bCs/>
              </w:rPr>
              <w:t>EIC Transition to Innovation Activities</w:t>
            </w:r>
          </w:p>
        </w:tc>
        <w:tc>
          <w:tcPr>
            <w:tcW w:w="1029" w:type="dxa"/>
          </w:tcPr>
          <w:p w:rsidR="008E12A1" w:rsidRPr="00F96D15" w:rsidRDefault="008E12A1" w:rsidP="008E12A1">
            <w:pPr>
              <w:pStyle w:val="Bodytext20"/>
              <w:shd w:val="clear" w:color="auto" w:fill="auto"/>
              <w:spacing w:before="0" w:after="60" w:line="156" w:lineRule="exact"/>
              <w:ind w:firstLine="0"/>
              <w:jc w:val="right"/>
              <w:rPr>
                <w:rStyle w:val="Bodytext27pt"/>
              </w:rPr>
            </w:pPr>
            <w:r w:rsidRPr="00F96D15">
              <w:rPr>
                <w:rStyle w:val="Bodytext27pt"/>
              </w:rPr>
              <w:t>26.0</w:t>
            </w:r>
          </w:p>
        </w:tc>
        <w:tc>
          <w:tcPr>
            <w:tcW w:w="865"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sidRPr="00F20E15">
              <w:rPr>
                <w:rStyle w:val="Bodytext27pt"/>
              </w:rPr>
              <w:t>19</w:t>
            </w:r>
            <w:r>
              <w:rPr>
                <w:rStyle w:val="Bodytext27pt"/>
              </w:rPr>
              <w:t>/03/19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Pr>
                <w:rStyle w:val="Bodytext27pt"/>
              </w:rPr>
              <w:t>08/10/19</w:t>
            </w:r>
          </w:p>
        </w:tc>
        <w:tc>
          <w:tcPr>
            <w:tcW w:w="982" w:type="dxa"/>
          </w:tcPr>
          <w:p w:rsidR="008E12A1" w:rsidRPr="00F20E15" w:rsidRDefault="008E12A1" w:rsidP="008E12A1">
            <w:pPr>
              <w:pStyle w:val="Bodytext20"/>
              <w:shd w:val="clear" w:color="auto" w:fill="auto"/>
              <w:spacing w:before="0" w:after="60" w:line="156" w:lineRule="exact"/>
              <w:ind w:firstLine="0"/>
              <w:jc w:val="center"/>
              <w:rPr>
                <w:rStyle w:val="Bodytext27pt"/>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FETPROACT-EIC-07-2020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20E15">
              <w:rPr>
                <w:rStyle w:val="Bodytext27pt"/>
                <w:bCs/>
              </w:rPr>
              <w:t>FET Proactive: emerging paradigms and communities</w:t>
            </w:r>
          </w:p>
        </w:tc>
        <w:tc>
          <w:tcPr>
            <w:tcW w:w="1029" w:type="dxa"/>
          </w:tcPr>
          <w:p w:rsidR="008E12A1" w:rsidRPr="00F20E15" w:rsidRDefault="008E12A1" w:rsidP="008E12A1">
            <w:pPr>
              <w:pStyle w:val="Bodytext20"/>
              <w:shd w:val="clear" w:color="auto" w:fill="auto"/>
              <w:spacing w:before="0" w:after="60" w:line="156" w:lineRule="exact"/>
              <w:ind w:firstLine="0"/>
              <w:jc w:val="right"/>
              <w:rPr>
                <w:rStyle w:val="Bodytext27pt"/>
              </w:rPr>
            </w:pPr>
            <w:r w:rsidRPr="00F20E15">
              <w:rPr>
                <w:rStyle w:val="Bodytext27pt"/>
              </w:rPr>
              <w:t>50.0</w:t>
            </w:r>
          </w:p>
        </w:tc>
        <w:tc>
          <w:tcPr>
            <w:tcW w:w="865"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sidRPr="00F20E15">
              <w:rPr>
                <w:rStyle w:val="Bodytext27pt"/>
              </w:rPr>
              <w:t>19</w:t>
            </w:r>
            <w:r>
              <w:rPr>
                <w:rStyle w:val="Bodytext27pt"/>
              </w:rPr>
              <w:t>/11/19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FETPROACT-EIC-08-2020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20E15">
              <w:rPr>
                <w:rStyle w:val="Bodytext27pt"/>
                <w:bCs/>
              </w:rPr>
              <w:t>Environmental Intelligence</w:t>
            </w:r>
          </w:p>
        </w:tc>
        <w:tc>
          <w:tcPr>
            <w:tcW w:w="1029" w:type="dxa"/>
          </w:tcPr>
          <w:p w:rsidR="008E12A1" w:rsidRPr="00F20E15" w:rsidRDefault="008E12A1" w:rsidP="008E12A1">
            <w:pPr>
              <w:pStyle w:val="Bodytext20"/>
              <w:shd w:val="clear" w:color="auto" w:fill="auto"/>
              <w:spacing w:before="0" w:after="60" w:line="156" w:lineRule="exact"/>
              <w:ind w:firstLine="0"/>
              <w:jc w:val="right"/>
              <w:rPr>
                <w:rStyle w:val="Bodytext27pt"/>
              </w:rPr>
            </w:pPr>
            <w:r w:rsidRPr="00F20E15">
              <w:rPr>
                <w:rStyle w:val="Bodytext27pt"/>
              </w:rPr>
              <w:t>18.0</w:t>
            </w:r>
          </w:p>
        </w:tc>
        <w:tc>
          <w:tcPr>
            <w:tcW w:w="865"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sidRPr="00F20E15">
              <w:rPr>
                <w:rStyle w:val="Bodytext27pt"/>
              </w:rPr>
              <w:t>19</w:t>
            </w:r>
            <w:r>
              <w:rPr>
                <w:rStyle w:val="Bodytext27pt"/>
              </w:rPr>
              <w:t>/11/19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Pr>
                <w:rStyle w:val="Bodytext27pt"/>
              </w:rPr>
              <w:t>22/04/20</w:t>
            </w:r>
          </w:p>
        </w:tc>
      </w:tr>
      <w:tr w:rsidR="008E12A1" w:rsidRPr="00E46321" w:rsidTr="00466586">
        <w:trPr>
          <w:cantSplit/>
          <w:tblHeader/>
        </w:trPr>
        <w:tc>
          <w:tcPr>
            <w:tcW w:w="10873" w:type="dxa"/>
            <w:gridSpan w:val="7"/>
            <w:shd w:val="clear" w:color="auto" w:fill="D9D9D9" w:themeFill="background1" w:themeFillShade="D9"/>
          </w:tcPr>
          <w:p w:rsidR="008E12A1" w:rsidRPr="00DE6891" w:rsidRDefault="008E12A1" w:rsidP="008E12A1">
            <w:pPr>
              <w:pStyle w:val="Bodytext30"/>
              <w:shd w:val="clear" w:color="auto" w:fill="auto"/>
              <w:spacing w:before="0" w:after="0" w:line="283" w:lineRule="exact"/>
              <w:ind w:firstLine="0"/>
              <w:jc w:val="left"/>
            </w:pPr>
            <w:r w:rsidRPr="00DE6891">
              <w:t>The topic(s) below are not part of the European Innovation Council Enhanced Pilot</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F20E15">
              <w:rPr>
                <w:rStyle w:val="Bodytext27pt"/>
              </w:rPr>
              <w:t>FETPROACT-09-2020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20E15">
              <w:rPr>
                <w:rStyle w:val="Bodytext27pt"/>
                <w:bCs/>
              </w:rPr>
              <w:t>Neuromorphic computing technologies</w:t>
            </w:r>
          </w:p>
        </w:tc>
        <w:tc>
          <w:tcPr>
            <w:tcW w:w="1029" w:type="dxa"/>
          </w:tcPr>
          <w:p w:rsidR="008E12A1" w:rsidRPr="00F20E15" w:rsidRDefault="008E12A1" w:rsidP="008E12A1">
            <w:pPr>
              <w:pStyle w:val="Bodytext20"/>
              <w:shd w:val="clear" w:color="auto" w:fill="auto"/>
              <w:spacing w:before="0" w:after="60" w:line="156" w:lineRule="exact"/>
              <w:ind w:firstLine="0"/>
              <w:jc w:val="right"/>
              <w:rPr>
                <w:rStyle w:val="Bodytext27pt"/>
              </w:rPr>
            </w:pPr>
            <w:r w:rsidRPr="00F20E15">
              <w:rPr>
                <w:rStyle w:val="Bodytext27pt"/>
              </w:rPr>
              <w:t>15.0</w:t>
            </w:r>
          </w:p>
        </w:tc>
        <w:tc>
          <w:tcPr>
            <w:tcW w:w="865"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sidRPr="00F20E15">
              <w:rPr>
                <w:rStyle w:val="Bodytext27pt"/>
              </w:rPr>
              <w:t>19</w:t>
            </w:r>
            <w:r>
              <w:rPr>
                <w:rStyle w:val="Bodytext27pt"/>
              </w:rPr>
              <w:t>/11/19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F20E15" w:rsidRDefault="008E12A1" w:rsidP="008E12A1">
            <w:pPr>
              <w:pStyle w:val="Bodytext20"/>
              <w:shd w:val="clear" w:color="auto" w:fill="auto"/>
              <w:spacing w:before="0" w:after="60" w:line="156" w:lineRule="exact"/>
              <w:ind w:firstLine="0"/>
              <w:jc w:val="center"/>
              <w:rPr>
                <w:rStyle w:val="Bodytext27pt"/>
              </w:rPr>
            </w:pPr>
            <w:r>
              <w:rPr>
                <w:rStyle w:val="Bodytext27pt"/>
              </w:rPr>
              <w:t>22/04/20</w:t>
            </w:r>
          </w:p>
        </w:tc>
      </w:tr>
      <w:tr w:rsidR="008E12A1" w:rsidRPr="00E46321" w:rsidTr="00466586">
        <w:trPr>
          <w:cantSplit/>
          <w:tblHeader/>
        </w:trPr>
        <w:tc>
          <w:tcPr>
            <w:tcW w:w="10873" w:type="dxa"/>
            <w:gridSpan w:val="7"/>
            <w:shd w:val="clear" w:color="auto" w:fill="D9D9D9" w:themeFill="background1" w:themeFillShade="D9"/>
          </w:tcPr>
          <w:p w:rsidR="008E12A1" w:rsidRPr="006D6A9B" w:rsidRDefault="008E12A1" w:rsidP="008E12A1">
            <w:pPr>
              <w:pStyle w:val="Bodytext30"/>
              <w:shd w:val="clear" w:color="auto" w:fill="auto"/>
              <w:spacing w:before="0" w:after="0" w:line="283" w:lineRule="exact"/>
              <w:ind w:firstLine="0"/>
              <w:jc w:val="left"/>
              <w:rPr>
                <w:rStyle w:val="Bodytext32"/>
                <w:b/>
                <w:bCs/>
                <w:color w:val="auto"/>
              </w:rPr>
            </w:pPr>
            <w:r w:rsidRPr="006D6A9B">
              <w:rPr>
                <w:rStyle w:val="Bodytext32"/>
                <w:b/>
                <w:bCs/>
                <w:color w:val="auto"/>
              </w:rPr>
              <w:t>FET Proactive - High Performance Computing</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Pr>
                <w:rStyle w:val="Bodytext27pt"/>
              </w:rPr>
              <w:t>FETHPC-01-2018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International Cooperation on HPC</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01/02/18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15/05/18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Pr>
                <w:rStyle w:val="Bodytext27pt"/>
              </w:rPr>
              <w:t>FETHPC-04-2020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6D6A9B">
              <w:rPr>
                <w:rStyle w:val="Bodytext27pt"/>
              </w:rPr>
              <w:t>International Cooperation on HPC</w:t>
            </w:r>
          </w:p>
        </w:tc>
        <w:tc>
          <w:tcPr>
            <w:tcW w:w="1029" w:type="dxa"/>
            <w:tcBorders>
              <w:top w:val="single" w:sz="4" w:space="0" w:color="auto"/>
              <w:left w:val="single" w:sz="4" w:space="0" w:color="auto"/>
            </w:tcBorders>
            <w:shd w:val="clear" w:color="auto" w:fill="FFFFFF"/>
          </w:tcPr>
          <w:p w:rsidR="008E12A1" w:rsidRPr="004E2695" w:rsidRDefault="008E12A1" w:rsidP="008E12A1">
            <w:pPr>
              <w:pStyle w:val="Bodytext20"/>
              <w:shd w:val="clear" w:color="auto" w:fill="auto"/>
              <w:spacing w:before="0" w:after="0" w:line="156" w:lineRule="exact"/>
              <w:ind w:firstLine="0"/>
              <w:jc w:val="right"/>
              <w:rPr>
                <w:rStyle w:val="Bodytext27pt"/>
              </w:rPr>
            </w:pPr>
            <w:r w:rsidRPr="004E2695">
              <w:rPr>
                <w:rStyle w:val="Bodytext27pt"/>
              </w:rPr>
              <w:t>0.5</w:t>
            </w:r>
          </w:p>
        </w:tc>
        <w:tc>
          <w:tcPr>
            <w:tcW w:w="865" w:type="dxa"/>
            <w:tcBorders>
              <w:top w:val="single" w:sz="4" w:space="0" w:color="auto"/>
              <w:left w:val="single" w:sz="4" w:space="0" w:color="auto"/>
            </w:tcBorders>
            <w:shd w:val="clear" w:color="auto" w:fill="FFFFFF"/>
          </w:tcPr>
          <w:p w:rsidR="008E12A1" w:rsidRPr="004E2695" w:rsidRDefault="008E12A1" w:rsidP="008E12A1">
            <w:pPr>
              <w:pStyle w:val="Bodytext20"/>
              <w:shd w:val="clear" w:color="auto" w:fill="auto"/>
              <w:spacing w:before="0" w:after="0" w:line="156" w:lineRule="exact"/>
              <w:ind w:firstLine="0"/>
              <w:jc w:val="left"/>
              <w:rPr>
                <w:rStyle w:val="Bodytext27pt"/>
                <w:lang w:val="bg-BG" w:eastAsia="bg-BG" w:bidi="bg-BG"/>
              </w:rPr>
            </w:pPr>
            <w:r w:rsidRPr="004E2695">
              <w:rPr>
                <w:rStyle w:val="Bodytext27pt"/>
                <w:lang w:val="bg-BG"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p>
        </w:tc>
        <w:tc>
          <w:tcPr>
            <w:tcW w:w="982" w:type="dxa"/>
            <w:tcMar>
              <w:bottom w:w="113" w:type="dxa"/>
            </w:tcMar>
          </w:tcPr>
          <w:p w:rsidR="008E12A1" w:rsidRPr="004E2695"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22/04/20</w:t>
            </w:r>
          </w:p>
        </w:tc>
      </w:tr>
      <w:tr w:rsidR="008E12A1" w:rsidRPr="00E46321" w:rsidTr="00466586">
        <w:trPr>
          <w:cantSplit/>
          <w:tblHeader/>
        </w:trPr>
        <w:tc>
          <w:tcPr>
            <w:tcW w:w="10873" w:type="dxa"/>
            <w:gridSpan w:val="7"/>
            <w:shd w:val="clear" w:color="auto" w:fill="D9D9D9" w:themeFill="background1" w:themeFillShade="D9"/>
          </w:tcPr>
          <w:p w:rsidR="008E12A1" w:rsidRPr="006D6A9B" w:rsidRDefault="008E12A1" w:rsidP="008E12A1">
            <w:pPr>
              <w:pStyle w:val="Bodytext30"/>
              <w:shd w:val="clear" w:color="auto" w:fill="auto"/>
              <w:spacing w:before="0" w:after="0" w:line="283" w:lineRule="exact"/>
              <w:ind w:firstLine="0"/>
              <w:jc w:val="left"/>
              <w:rPr>
                <w:rStyle w:val="Bodytext32"/>
                <w:b/>
                <w:bCs/>
              </w:rPr>
            </w:pPr>
            <w:r w:rsidRPr="006D6A9B">
              <w:rPr>
                <w:rStyle w:val="Bodytext32"/>
                <w:b/>
                <w:bCs/>
              </w:rPr>
              <w:t>FET Flagships - Tackling grand interdisciplinary science and technology challenges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FETFLAG-01-2018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Preparatory Actions for new FET Flagships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6.0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20/02/18</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18/09/18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FETFLAG-02-2018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ERA-NET Cofund for FET Flagships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FETFLAG-03-2018</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lang w:val="fr-BE"/>
              </w:rPr>
            </w:pPr>
            <w:r w:rsidRPr="00E46321">
              <w:rPr>
                <w:rStyle w:val="Bodytext27pt"/>
                <w:lang w:val="fr-BE"/>
              </w:rPr>
              <w:t>FET Flagship on Quantum Technologies</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132.0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20/02/18</w:t>
            </w:r>
          </w:p>
        </w:tc>
        <w:tc>
          <w:tcPr>
            <w:tcW w:w="990"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6D6A9B"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6D6A9B">
              <w:rPr>
                <w:rStyle w:val="Bodytext27pt"/>
              </w:rPr>
              <w:t>FETFLAG-04-2020</w:t>
            </w:r>
          </w:p>
        </w:tc>
        <w:tc>
          <w:tcPr>
            <w:tcW w:w="4218"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da-DK"/>
              </w:rPr>
            </w:pPr>
            <w:r w:rsidRPr="006D6A9B">
              <w:rPr>
                <w:rStyle w:val="Bodytext27pt"/>
                <w:lang w:val="da-DK"/>
              </w:rPr>
              <w:t>Quantum Flagship - ERA-NET Cofund</w:t>
            </w:r>
          </w:p>
        </w:tc>
        <w:tc>
          <w:tcPr>
            <w:tcW w:w="102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right"/>
              <w:rPr>
                <w:rStyle w:val="Bodytext27pt"/>
                <w:lang w:val="da-DK"/>
              </w:rPr>
            </w:pPr>
            <w:r>
              <w:rPr>
                <w:rStyle w:val="Bodytext27pt"/>
                <w:lang w:val="da-DK"/>
              </w:rPr>
              <w:t>15.0</w:t>
            </w:r>
          </w:p>
        </w:tc>
        <w:tc>
          <w:tcPr>
            <w:tcW w:w="865" w:type="dxa"/>
            <w:tcBorders>
              <w:top w:val="single" w:sz="4" w:space="0" w:color="auto"/>
              <w:left w:val="single" w:sz="4" w:space="0" w:color="auto"/>
              <w:bottom w:val="single" w:sz="4" w:space="0" w:color="auto"/>
            </w:tcBorders>
            <w:shd w:val="clear" w:color="auto" w:fill="FFFFFF"/>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06/02/20</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6D6A9B" w:rsidRDefault="008E12A1" w:rsidP="008E12A1">
            <w:pPr>
              <w:pStyle w:val="Bodytext30"/>
              <w:shd w:val="clear" w:color="auto" w:fill="auto"/>
              <w:spacing w:before="0" w:after="0" w:line="283" w:lineRule="exact"/>
              <w:ind w:firstLine="0"/>
              <w:jc w:val="left"/>
              <w:rPr>
                <w:rStyle w:val="Bodytext32"/>
                <w:bCs/>
                <w:lang w:val="da-DK"/>
              </w:rPr>
            </w:pPr>
          </w:p>
        </w:tc>
        <w:tc>
          <w:tcPr>
            <w:tcW w:w="982" w:type="dxa"/>
            <w:tcBorders>
              <w:bottom w:val="single" w:sz="4" w:space="0" w:color="auto"/>
            </w:tcBorders>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07/05/20</w:t>
            </w:r>
          </w:p>
        </w:tc>
      </w:tr>
      <w:tr w:rsidR="008E12A1" w:rsidRPr="006D6A9B"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da-DK"/>
              </w:rPr>
            </w:pPr>
            <w:r w:rsidRPr="006D6A9B">
              <w:rPr>
                <w:rStyle w:val="Bodytext27pt"/>
                <w:lang w:val="da-DK"/>
              </w:rPr>
              <w:t>FETFLAG-05-2020</w:t>
            </w:r>
          </w:p>
        </w:tc>
        <w:tc>
          <w:tcPr>
            <w:tcW w:w="4218"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en-GB"/>
              </w:rPr>
            </w:pPr>
            <w:r w:rsidRPr="006D6A9B">
              <w:rPr>
                <w:rStyle w:val="Bodytext27pt"/>
                <w:lang w:val="en-GB"/>
              </w:rPr>
              <w:t>Complementary call on Quantum Computing</w:t>
            </w:r>
          </w:p>
        </w:tc>
        <w:tc>
          <w:tcPr>
            <w:tcW w:w="102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right"/>
              <w:rPr>
                <w:rStyle w:val="Bodytext27pt"/>
                <w:lang w:val="en-GB"/>
              </w:rPr>
            </w:pPr>
            <w:r>
              <w:rPr>
                <w:rStyle w:val="Bodytext27pt"/>
                <w:lang w:val="en-GB"/>
              </w:rPr>
              <w:t>19.7</w:t>
            </w:r>
          </w:p>
        </w:tc>
        <w:tc>
          <w:tcPr>
            <w:tcW w:w="865" w:type="dxa"/>
            <w:tcBorders>
              <w:top w:val="single" w:sz="4" w:space="0" w:color="auto"/>
              <w:left w:val="single" w:sz="4" w:space="0" w:color="auto"/>
              <w:bottom w:val="single" w:sz="4" w:space="0" w:color="auto"/>
            </w:tcBorders>
            <w:shd w:val="clear" w:color="auto" w:fill="FFFFFF"/>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09/07/19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6D6A9B" w:rsidRDefault="008E12A1" w:rsidP="008E12A1">
            <w:pPr>
              <w:pStyle w:val="Bodytext30"/>
              <w:shd w:val="clear" w:color="auto" w:fill="auto"/>
              <w:spacing w:before="0" w:after="0" w:line="283" w:lineRule="exact"/>
              <w:ind w:firstLine="0"/>
              <w:jc w:val="left"/>
              <w:rPr>
                <w:rStyle w:val="Bodytext32"/>
                <w:bCs/>
                <w:lang w:val="en-GB"/>
              </w:rPr>
            </w:pPr>
          </w:p>
        </w:tc>
        <w:tc>
          <w:tcPr>
            <w:tcW w:w="982" w:type="dxa"/>
            <w:tcBorders>
              <w:bottom w:val="single" w:sz="4" w:space="0" w:color="auto"/>
            </w:tcBorders>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13/11/19</w:t>
            </w:r>
          </w:p>
        </w:tc>
      </w:tr>
      <w:tr w:rsidR="008E12A1" w:rsidRPr="006D6A9B"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en-GB"/>
              </w:rPr>
            </w:pPr>
            <w:r w:rsidRPr="006D6A9B">
              <w:rPr>
                <w:rStyle w:val="Bodytext27pt"/>
                <w:lang w:val="en-GB"/>
              </w:rPr>
              <w:t>FETFLAG-06-2020</w:t>
            </w:r>
          </w:p>
        </w:tc>
        <w:tc>
          <w:tcPr>
            <w:tcW w:w="4218"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en-GB"/>
              </w:rPr>
            </w:pPr>
            <w:r w:rsidRPr="006D6A9B">
              <w:rPr>
                <w:rStyle w:val="Bodytext27pt"/>
                <w:lang w:val="en-GB"/>
              </w:rPr>
              <w:t>International Cooperation on Quantum Technologies</w:t>
            </w:r>
          </w:p>
        </w:tc>
        <w:tc>
          <w:tcPr>
            <w:tcW w:w="102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right"/>
              <w:rPr>
                <w:rStyle w:val="Bodytext27pt"/>
                <w:lang w:val="en-GB"/>
              </w:rPr>
            </w:pPr>
            <w:r>
              <w:rPr>
                <w:rStyle w:val="Bodytext27pt"/>
                <w:lang w:val="en-GB"/>
              </w:rPr>
              <w:t>0.5</w:t>
            </w:r>
          </w:p>
        </w:tc>
        <w:tc>
          <w:tcPr>
            <w:tcW w:w="865" w:type="dxa"/>
            <w:tcBorders>
              <w:top w:val="single" w:sz="4" w:space="0" w:color="auto"/>
              <w:left w:val="single" w:sz="4" w:space="0" w:color="auto"/>
              <w:bottom w:val="single" w:sz="4" w:space="0" w:color="auto"/>
            </w:tcBorders>
            <w:shd w:val="clear" w:color="auto" w:fill="FFFFFF"/>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09/07/19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6D6A9B" w:rsidRDefault="008E12A1" w:rsidP="008E12A1">
            <w:pPr>
              <w:pStyle w:val="Bodytext30"/>
              <w:shd w:val="clear" w:color="auto" w:fill="auto"/>
              <w:spacing w:before="0" w:after="0" w:line="283" w:lineRule="exact"/>
              <w:ind w:firstLine="0"/>
              <w:jc w:val="left"/>
              <w:rPr>
                <w:rStyle w:val="Bodytext32"/>
                <w:bCs/>
                <w:lang w:val="en-GB"/>
              </w:rPr>
            </w:pPr>
          </w:p>
        </w:tc>
        <w:tc>
          <w:tcPr>
            <w:tcW w:w="982" w:type="dxa"/>
            <w:tcBorders>
              <w:bottom w:val="single" w:sz="4" w:space="0" w:color="auto"/>
            </w:tcBorders>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13/11/19</w:t>
            </w:r>
          </w:p>
        </w:tc>
      </w:tr>
      <w:tr w:rsidR="008E12A1" w:rsidRPr="006D6A9B"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en-GB"/>
              </w:rPr>
            </w:pPr>
            <w:r w:rsidRPr="00375100">
              <w:rPr>
                <w:rStyle w:val="Bodytext27pt"/>
                <w:lang w:val="en-GB"/>
              </w:rPr>
              <w:t>FETFLAG-07-2020</w:t>
            </w:r>
          </w:p>
        </w:tc>
        <w:tc>
          <w:tcPr>
            <w:tcW w:w="4218"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left"/>
              <w:rPr>
                <w:rStyle w:val="Bodytext27pt"/>
                <w:lang w:val="en-GB"/>
              </w:rPr>
            </w:pPr>
            <w:r w:rsidRPr="00375100">
              <w:rPr>
                <w:rStyle w:val="Bodytext27pt"/>
                <w:lang w:val="en-GB"/>
              </w:rPr>
              <w:t>Training and Education on Quantum Technologies</w:t>
            </w:r>
          </w:p>
        </w:tc>
        <w:tc>
          <w:tcPr>
            <w:tcW w:w="1029" w:type="dxa"/>
            <w:tcBorders>
              <w:top w:val="single" w:sz="4" w:space="0" w:color="auto"/>
              <w:left w:val="single" w:sz="4" w:space="0" w:color="auto"/>
              <w:bottom w:val="single" w:sz="4" w:space="0" w:color="auto"/>
            </w:tcBorders>
            <w:shd w:val="clear" w:color="auto" w:fill="FFFFFF"/>
          </w:tcPr>
          <w:p w:rsidR="008E12A1" w:rsidRPr="006D6A9B" w:rsidRDefault="008E12A1" w:rsidP="008E12A1">
            <w:pPr>
              <w:pStyle w:val="Bodytext20"/>
              <w:shd w:val="clear" w:color="auto" w:fill="auto"/>
              <w:spacing w:before="0" w:after="0" w:line="156" w:lineRule="exact"/>
              <w:ind w:firstLine="0"/>
              <w:jc w:val="right"/>
              <w:rPr>
                <w:rStyle w:val="Bodytext27pt"/>
                <w:lang w:val="en-GB"/>
              </w:rPr>
            </w:pPr>
            <w:r>
              <w:rPr>
                <w:rStyle w:val="Bodytext27pt"/>
                <w:lang w:val="en-GB"/>
              </w:rPr>
              <w:t>0.3</w:t>
            </w:r>
          </w:p>
        </w:tc>
        <w:tc>
          <w:tcPr>
            <w:tcW w:w="865" w:type="dxa"/>
            <w:tcBorders>
              <w:top w:val="single" w:sz="4" w:space="0" w:color="auto"/>
              <w:left w:val="single" w:sz="4" w:space="0" w:color="auto"/>
              <w:bottom w:val="single" w:sz="4" w:space="0" w:color="auto"/>
            </w:tcBorders>
            <w:shd w:val="clear" w:color="auto" w:fill="FFFFFF"/>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09/07/19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6D6A9B" w:rsidRDefault="008E12A1" w:rsidP="008E12A1">
            <w:pPr>
              <w:pStyle w:val="Bodytext30"/>
              <w:shd w:val="clear" w:color="auto" w:fill="auto"/>
              <w:spacing w:before="0" w:after="0" w:line="283" w:lineRule="exact"/>
              <w:ind w:firstLine="0"/>
              <w:jc w:val="left"/>
              <w:rPr>
                <w:rStyle w:val="Bodytext32"/>
                <w:bCs/>
                <w:lang w:val="en-GB"/>
              </w:rPr>
            </w:pPr>
          </w:p>
        </w:tc>
        <w:tc>
          <w:tcPr>
            <w:tcW w:w="982" w:type="dxa"/>
            <w:tcBorders>
              <w:bottom w:val="single" w:sz="4" w:space="0" w:color="auto"/>
            </w:tcBorders>
          </w:tcPr>
          <w:p w:rsidR="008E12A1" w:rsidRPr="00C5361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13/11/19</w:t>
            </w:r>
          </w:p>
        </w:tc>
      </w:tr>
      <w:tr w:rsidR="008E12A1" w:rsidRPr="006D6A9B" w:rsidTr="00466586">
        <w:trPr>
          <w:cantSplit/>
          <w:tblHeader/>
        </w:trPr>
        <w:tc>
          <w:tcPr>
            <w:tcW w:w="10873" w:type="dxa"/>
            <w:gridSpan w:val="7"/>
            <w:tcBorders>
              <w:top w:val="single" w:sz="4" w:space="0" w:color="auto"/>
              <w:left w:val="nil"/>
              <w:bottom w:val="single" w:sz="4" w:space="0" w:color="auto"/>
              <w:right w:val="nil"/>
            </w:tcBorders>
            <w:shd w:val="clear" w:color="auto" w:fill="FFFFFF"/>
          </w:tcPr>
          <w:p w:rsidR="008E12A1" w:rsidRPr="006D6A9B" w:rsidRDefault="008E12A1" w:rsidP="008E12A1">
            <w:pPr>
              <w:pStyle w:val="Bodytext30"/>
              <w:shd w:val="clear" w:color="auto" w:fill="auto"/>
              <w:spacing w:before="0" w:after="0" w:line="283" w:lineRule="exact"/>
              <w:ind w:firstLine="0"/>
              <w:jc w:val="left"/>
              <w:rPr>
                <w:rStyle w:val="Bodytext32"/>
                <w:bCs/>
                <w:lang w:val="en-GB"/>
              </w:rPr>
            </w:pPr>
          </w:p>
        </w:tc>
      </w:tr>
      <w:tr w:rsidR="008E12A1" w:rsidRPr="00E46321" w:rsidTr="00466586">
        <w:trPr>
          <w:cantSplit/>
          <w:tblHeader/>
        </w:trPr>
        <w:tc>
          <w:tcPr>
            <w:tcW w:w="10873" w:type="dxa"/>
            <w:gridSpan w:val="7"/>
            <w:shd w:val="clear" w:color="auto" w:fill="BDD6EE" w:themeFill="accent1" w:themeFillTint="66"/>
          </w:tcPr>
          <w:p w:rsidR="008E12A1" w:rsidRPr="004B0CF5" w:rsidRDefault="008E12A1" w:rsidP="008E12A1">
            <w:pPr>
              <w:pStyle w:val="Bodytext30"/>
              <w:shd w:val="clear" w:color="auto" w:fill="auto"/>
              <w:spacing w:before="0" w:after="0" w:line="283" w:lineRule="exact"/>
              <w:ind w:firstLine="0"/>
              <w:jc w:val="left"/>
              <w:rPr>
                <w:rStyle w:val="Bodytext32"/>
                <w:b/>
                <w:bCs/>
              </w:rPr>
            </w:pPr>
            <w:r w:rsidRPr="004B0CF5">
              <w:rPr>
                <w:rStyle w:val="Bodytext32"/>
                <w:b/>
                <w:bCs/>
              </w:rPr>
              <w:t>Research Infrastructures</w:t>
            </w:r>
          </w:p>
        </w:tc>
      </w:tr>
      <w:tr w:rsidR="008E12A1" w:rsidRPr="00E46321" w:rsidTr="00466586">
        <w:trPr>
          <w:cantSplit/>
          <w:tblHeader/>
        </w:trPr>
        <w:tc>
          <w:tcPr>
            <w:tcW w:w="10873" w:type="dxa"/>
            <w:gridSpan w:val="7"/>
            <w:shd w:val="clear" w:color="auto" w:fill="D9D9D9" w:themeFill="background1" w:themeFillShade="D9"/>
          </w:tcPr>
          <w:p w:rsidR="008E12A1" w:rsidRPr="004B0CF5" w:rsidRDefault="008E12A1" w:rsidP="008E12A1">
            <w:pPr>
              <w:pStyle w:val="Bodytext30"/>
              <w:shd w:val="clear" w:color="auto" w:fill="auto"/>
              <w:spacing w:before="0" w:after="0" w:line="283" w:lineRule="exact"/>
              <w:ind w:firstLine="0"/>
              <w:jc w:val="left"/>
              <w:rPr>
                <w:rStyle w:val="Bodytext32"/>
                <w:b/>
                <w:bCs/>
              </w:rPr>
            </w:pPr>
            <w:r w:rsidRPr="004B0CF5">
              <w:rPr>
                <w:rStyle w:val="Bodytext32"/>
                <w:b/>
                <w:bCs/>
              </w:rPr>
              <w:t>Implementing the European Open Science Cloud</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INFRAEOSC-01-2018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European Open Science Cloud for Research</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05/12/17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INFRAEOSC-02-2019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Prototyping new innovative services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28.5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29/01/19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4B0CF5">
              <w:rPr>
                <w:rStyle w:val="Bodytext27pt"/>
              </w:rPr>
              <w:t>INFRAEOSC-03-2020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rPr>
                <w:rStyle w:val="Bodytext27pt"/>
              </w:rPr>
            </w:pPr>
            <w:r w:rsidRPr="004B0CF5">
              <w:rPr>
                <w:rStyle w:val="Bodytext27pt"/>
              </w:rPr>
              <w:t>Integration and consolidation of the existing pan-European access mechanism to public research infrastructures and commercial services through the EOSC Portal</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40.9</w:t>
            </w:r>
          </w:p>
        </w:tc>
        <w:tc>
          <w:tcPr>
            <w:tcW w:w="865" w:type="dxa"/>
            <w:tcBorders>
              <w:top w:val="single" w:sz="4" w:space="0" w:color="auto"/>
              <w:left w:val="single" w:sz="4" w:space="0" w:color="auto"/>
            </w:tcBorders>
            <w:shd w:val="clear" w:color="auto" w:fill="FFFFFF"/>
          </w:tcPr>
          <w:p w:rsidR="008E12A1" w:rsidRPr="008F3B89"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Pr>
                <w:rStyle w:val="Bodytext27pt"/>
                <w:lang w:val="bg-BG"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INFRAEOSC-04-2018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Connecting ESFRI infrastructures through Cluster projects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95.0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05/12/17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INFRAEOSC-05-2018-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rPr>
              <w:t>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pPr>
            <w:r w:rsidRPr="00E46321">
              <w:rPr>
                <w:rStyle w:val="Bodytext27pt"/>
              </w:rPr>
              <w:t>Support to the EOSC Governance</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50.0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10/01/18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19/04/18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21/11/18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INFRAEOSC-06-2019-</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rPr>
              <w:t>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pPr>
            <w:r w:rsidRPr="00E46321">
              <w:rPr>
                <w:rStyle w:val="Bodytext27pt"/>
              </w:rPr>
              <w:t>Enhancing the EOSC portal and connecting thematic clouds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20/03/19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60" w:line="156" w:lineRule="exact"/>
              <w:ind w:firstLine="0"/>
              <w:jc w:val="left"/>
              <w:rPr>
                <w:rStyle w:val="Bodytext27pt"/>
              </w:rPr>
            </w:pPr>
            <w:r>
              <w:rPr>
                <w:rStyle w:val="Bodytext27pt"/>
              </w:rPr>
              <w:t>INFRAEOSC-07</w:t>
            </w:r>
            <w:r w:rsidRPr="004B0CF5">
              <w:rPr>
                <w:rStyle w:val="Bodytext27pt"/>
              </w:rPr>
              <w:t>-2020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rPr>
                <w:rStyle w:val="Bodytext27pt"/>
              </w:rPr>
            </w:pPr>
            <w:r w:rsidRPr="008F3B89">
              <w:rPr>
                <w:rStyle w:val="Bodytext27pt"/>
              </w:rPr>
              <w:t>Increasing the service offer of the EOSC Portal</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24.0</w:t>
            </w:r>
          </w:p>
        </w:tc>
        <w:tc>
          <w:tcPr>
            <w:tcW w:w="865" w:type="dxa"/>
            <w:tcBorders>
              <w:top w:val="single" w:sz="4" w:space="0" w:color="auto"/>
              <w:left w:val="single" w:sz="4" w:space="0" w:color="auto"/>
            </w:tcBorders>
            <w:shd w:val="clear" w:color="auto" w:fill="FFFFFF"/>
          </w:tcPr>
          <w:p w:rsidR="008E12A1" w:rsidRPr="008F3B89"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pPr>
            <w:r>
              <w:rPr>
                <w:rStyle w:val="Bodytext27pt"/>
                <w:lang w:val="bg-BG" w:eastAsia="bg-BG" w:bidi="bg-BG"/>
              </w:rPr>
              <w:t>22/04/20</w:t>
            </w:r>
          </w:p>
        </w:tc>
      </w:tr>
      <w:tr w:rsidR="008E12A1" w:rsidRPr="00E46321" w:rsidTr="00466586">
        <w:trPr>
          <w:cantSplit/>
          <w:tblHeader/>
        </w:trPr>
        <w:tc>
          <w:tcPr>
            <w:tcW w:w="10873" w:type="dxa"/>
            <w:gridSpan w:val="7"/>
            <w:shd w:val="clear" w:color="auto" w:fill="D9D9D9" w:themeFill="background1" w:themeFillShade="D9"/>
          </w:tcPr>
          <w:p w:rsidR="008E12A1" w:rsidRPr="004B0CF5" w:rsidRDefault="008E12A1" w:rsidP="008E12A1">
            <w:pPr>
              <w:pStyle w:val="Bodytext30"/>
              <w:shd w:val="clear" w:color="auto" w:fill="auto"/>
              <w:spacing w:before="0" w:after="0" w:line="283" w:lineRule="exact"/>
              <w:ind w:firstLine="0"/>
              <w:jc w:val="left"/>
              <w:rPr>
                <w:rStyle w:val="Bodytext32"/>
                <w:b/>
                <w:bCs/>
              </w:rPr>
            </w:pPr>
            <w:r w:rsidRPr="004B0CF5">
              <w:rPr>
                <w:rStyle w:val="Bodytext32"/>
                <w:b/>
                <w:bCs/>
              </w:rPr>
              <w:t>Integrating and opening research infrastructures of European interest</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INFRAIA-01-2018-2019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pPr>
            <w:r w:rsidRPr="00E46321">
              <w:rPr>
                <w:rStyle w:val="Bodytext27pt"/>
              </w:rPr>
              <w:t>Integrating Activities for Advanced Communities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right"/>
            </w:pPr>
            <w:r w:rsidRPr="00E46321">
              <w:rPr>
                <w:rStyle w:val="Bodytext27pt"/>
              </w:rPr>
              <w:t>101.5</w:t>
            </w:r>
          </w:p>
          <w:p w:rsidR="008E12A1" w:rsidRPr="00E46321" w:rsidRDefault="008E12A1" w:rsidP="008E12A1">
            <w:pPr>
              <w:pStyle w:val="Bodytext20"/>
              <w:shd w:val="clear" w:color="auto" w:fill="auto"/>
              <w:spacing w:before="60" w:after="0" w:line="156" w:lineRule="exact"/>
              <w:ind w:firstLine="0"/>
              <w:jc w:val="right"/>
            </w:pPr>
            <w:r w:rsidRPr="00E46321">
              <w:rPr>
                <w:rStyle w:val="Bodytext27pt"/>
              </w:rPr>
              <w:t>125.0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05/12/17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20/03/19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50402F">
              <w:rPr>
                <w:rStyle w:val="Bodytext27pt"/>
              </w:rPr>
              <w:t>INFRAIA-02-2020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rPr>
                <w:rStyle w:val="Bodytext27pt"/>
              </w:rPr>
            </w:pPr>
            <w:r w:rsidRPr="0050402F">
              <w:rPr>
                <w:rStyle w:val="Bodytext27pt"/>
              </w:rPr>
              <w:t>Integrating Activities for Starting Communities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right"/>
              <w:rPr>
                <w:rStyle w:val="Bodytext27pt"/>
              </w:rPr>
            </w:pPr>
            <w:r>
              <w:rPr>
                <w:rStyle w:val="Bodytext27pt"/>
              </w:rPr>
              <w:t>115.0</w:t>
            </w:r>
          </w:p>
        </w:tc>
        <w:tc>
          <w:tcPr>
            <w:tcW w:w="865" w:type="dxa"/>
            <w:tcBorders>
              <w:top w:val="single" w:sz="4" w:space="0" w:color="auto"/>
              <w:left w:val="single" w:sz="4" w:space="0" w:color="auto"/>
            </w:tcBorders>
            <w:shd w:val="clear" w:color="auto" w:fill="FFFFFF"/>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28/11/19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Mar>
              <w:bottom w:w="113" w:type="dxa"/>
            </w:tcMar>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17/03/20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50402F">
              <w:rPr>
                <w:rStyle w:val="Bodytext27pt"/>
              </w:rPr>
              <w:t>INFRAIA-03-2020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rPr>
                <w:rStyle w:val="Bodytext27pt"/>
              </w:rPr>
            </w:pPr>
            <w:r w:rsidRPr="0050402F">
              <w:rPr>
                <w:rStyle w:val="Bodytext27pt"/>
              </w:rPr>
              <w:t>Pilot for a new model of Integrating Activities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right"/>
              <w:rPr>
                <w:rStyle w:val="Bodytext27pt"/>
              </w:rPr>
            </w:pPr>
            <w:r>
              <w:rPr>
                <w:rStyle w:val="Bodytext27pt"/>
              </w:rPr>
              <w:t>45.0</w:t>
            </w:r>
          </w:p>
        </w:tc>
        <w:tc>
          <w:tcPr>
            <w:tcW w:w="865" w:type="dxa"/>
            <w:tcBorders>
              <w:top w:val="single" w:sz="4" w:space="0" w:color="auto"/>
              <w:left w:val="single" w:sz="4" w:space="0" w:color="auto"/>
            </w:tcBorders>
            <w:shd w:val="clear" w:color="auto" w:fill="FFFFFF"/>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28/11/19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Mar>
              <w:bottom w:w="113" w:type="dxa"/>
            </w:tcMar>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17/03/20</w:t>
            </w:r>
          </w:p>
        </w:tc>
      </w:tr>
      <w:tr w:rsidR="008E12A1" w:rsidRPr="00E46321" w:rsidTr="00466586">
        <w:trPr>
          <w:cantSplit/>
          <w:tblHeader/>
        </w:trPr>
        <w:tc>
          <w:tcPr>
            <w:tcW w:w="10873" w:type="dxa"/>
            <w:gridSpan w:val="7"/>
            <w:shd w:val="clear" w:color="auto" w:fill="D9D9D9" w:themeFill="background1" w:themeFillShade="D9"/>
          </w:tcPr>
          <w:p w:rsidR="008E12A1" w:rsidRPr="004B0CF5" w:rsidRDefault="008E12A1" w:rsidP="008E12A1">
            <w:pPr>
              <w:pStyle w:val="Bodytext30"/>
              <w:shd w:val="clear" w:color="auto" w:fill="auto"/>
              <w:spacing w:before="0" w:after="0" w:line="283" w:lineRule="exact"/>
              <w:ind w:firstLine="0"/>
              <w:jc w:val="left"/>
              <w:rPr>
                <w:rStyle w:val="Bodytext32"/>
                <w:b/>
                <w:bCs/>
              </w:rPr>
            </w:pPr>
            <w:r w:rsidRPr="004B0CF5">
              <w:rPr>
                <w:rStyle w:val="Bodytext32"/>
                <w:b/>
                <w:bCs/>
              </w:rPr>
              <w:t>European Data Infrastructure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INFRAEDI-01-2018</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pPr>
            <w:r w:rsidRPr="00E46321">
              <w:rPr>
                <w:rStyle w:val="Bodytext27pt"/>
              </w:rPr>
              <w:t xml:space="preserve">Pan-European High Performance Computing infrastructure and services </w:t>
            </w:r>
            <w:r w:rsidRPr="00E46321">
              <w:rPr>
                <w:rStyle w:val="Bodytext27pt"/>
                <w:lang w:val="pl-PL" w:eastAsia="pl-PL" w:bidi="pl-PL"/>
              </w:rPr>
              <w:t>(PRACE)</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24.0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05/12/17</w:t>
            </w:r>
          </w:p>
        </w:tc>
        <w:tc>
          <w:tcPr>
            <w:tcW w:w="990"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INFRAEDI-02-2018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HPC PPP - Centres of Excellence on HPC</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74.0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05/12/17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INFRAEDI-03-2018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Support to the governance of High Performance Computing Infrastructures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0.9</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05/12/17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22/03/18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E42A7">
              <w:rPr>
                <w:rStyle w:val="Bodytext27pt"/>
              </w:rPr>
              <w:t>INFRAEDI-05-2020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rPr>
                <w:rStyle w:val="Bodytext27pt"/>
              </w:rPr>
            </w:pPr>
            <w:r w:rsidRPr="00EE42A7">
              <w:rPr>
                <w:rStyle w:val="Bodytext27pt"/>
              </w:rPr>
              <w:t>Centres of Excellence in exascale computing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20.0</w:t>
            </w:r>
          </w:p>
        </w:tc>
        <w:tc>
          <w:tcPr>
            <w:tcW w:w="865" w:type="dxa"/>
            <w:tcBorders>
              <w:top w:val="single" w:sz="4" w:space="0" w:color="auto"/>
              <w:left w:val="single" w:sz="4" w:space="0" w:color="auto"/>
            </w:tcBorders>
            <w:shd w:val="clear" w:color="auto" w:fill="FFFFFF"/>
          </w:tcPr>
          <w:p w:rsidR="008E12A1" w:rsidRPr="00EE42A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09/07/19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top w:val="single" w:sz="4" w:space="0" w:color="auto"/>
              <w:left w:val="single" w:sz="4" w:space="0" w:color="auto"/>
            </w:tcBorders>
            <w:shd w:val="clear" w:color="auto" w:fill="FFFFFF"/>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13/11/19</w:t>
            </w:r>
          </w:p>
        </w:tc>
      </w:tr>
      <w:tr w:rsidR="008E12A1" w:rsidRPr="00E46321" w:rsidTr="00466586">
        <w:trPr>
          <w:cantSplit/>
          <w:tblHeader/>
        </w:trPr>
        <w:tc>
          <w:tcPr>
            <w:tcW w:w="10873" w:type="dxa"/>
            <w:gridSpan w:val="7"/>
            <w:shd w:val="clear" w:color="auto" w:fill="D9D9D9" w:themeFill="background1" w:themeFillShade="D9"/>
          </w:tcPr>
          <w:p w:rsidR="008E12A1" w:rsidRPr="004B0CF5" w:rsidRDefault="008E12A1" w:rsidP="008E12A1">
            <w:pPr>
              <w:pStyle w:val="Bodytext30"/>
              <w:shd w:val="clear" w:color="auto" w:fill="auto"/>
              <w:spacing w:before="0" w:after="0" w:line="283" w:lineRule="exact"/>
              <w:ind w:firstLine="0"/>
              <w:jc w:val="left"/>
              <w:rPr>
                <w:rStyle w:val="Bodytext32"/>
                <w:b/>
                <w:bCs/>
              </w:rPr>
            </w:pPr>
            <w:r w:rsidRPr="004B0CF5">
              <w:rPr>
                <w:rStyle w:val="Bodytext32"/>
                <w:b/>
                <w:bCs/>
              </w:rPr>
              <w:t>Demonstrating the role of Research Infrastructures in the translation of Open Science into Open Innovation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INFRAINNOV-01-2019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pPr>
            <w:r w:rsidRPr="00E46321">
              <w:rPr>
                <w:rStyle w:val="Bodytext27pt"/>
              </w:rPr>
              <w:t>Stimulate the innovation potential of SMEs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8.0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29/01/19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INFRAINNOV-02-2019</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pPr>
            <w:r w:rsidRPr="00E46321">
              <w:rPr>
                <w:rStyle w:val="Bodytext27pt"/>
              </w:rPr>
              <w:t>Network of research infrastructure Industrial Liaison and Contact Officers</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1.5</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20/03/19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Pr>
          <w:p w:rsidR="008E12A1" w:rsidRPr="00C5374B" w:rsidRDefault="008E12A1" w:rsidP="008E12A1">
            <w:pPr>
              <w:pStyle w:val="Bodytext20"/>
              <w:shd w:val="clear" w:color="auto" w:fill="auto"/>
              <w:spacing w:before="0" w:after="0" w:line="156" w:lineRule="exact"/>
              <w:ind w:firstLine="0"/>
              <w:jc w:val="left"/>
              <w:rPr>
                <w:rStyle w:val="Bodytext32"/>
                <w:bCs w:val="0"/>
              </w:rPr>
            </w:pPr>
            <w:r w:rsidRPr="00C5374B">
              <w:rPr>
                <w:rStyle w:val="Bodytext27pt"/>
              </w:rPr>
              <w:t>INFRAINNOV-03-2020</w:t>
            </w:r>
          </w:p>
        </w:tc>
        <w:tc>
          <w:tcPr>
            <w:tcW w:w="4218" w:type="dxa"/>
          </w:tcPr>
          <w:p w:rsidR="008E12A1" w:rsidRPr="00C5374B" w:rsidRDefault="008E12A1" w:rsidP="008E12A1">
            <w:pPr>
              <w:pStyle w:val="Bodytext20"/>
              <w:shd w:val="clear" w:color="auto" w:fill="auto"/>
              <w:spacing w:before="0" w:after="0" w:line="156" w:lineRule="exact"/>
              <w:ind w:firstLine="0"/>
              <w:rPr>
                <w:rStyle w:val="Bodytext27pt"/>
              </w:rPr>
            </w:pPr>
            <w:r w:rsidRPr="00C5374B">
              <w:rPr>
                <w:rStyle w:val="Bodytext27pt"/>
              </w:rPr>
              <w:t>Co-Innovation platform for research infrastructure technologies</w:t>
            </w:r>
          </w:p>
        </w:tc>
        <w:tc>
          <w:tcPr>
            <w:tcW w:w="1029" w:type="dxa"/>
          </w:tcPr>
          <w:p w:rsidR="008E12A1" w:rsidRPr="00686406" w:rsidRDefault="008E12A1" w:rsidP="008E12A1">
            <w:pPr>
              <w:pStyle w:val="Bodytext20"/>
              <w:shd w:val="clear" w:color="auto" w:fill="auto"/>
              <w:spacing w:before="0" w:after="0" w:line="156" w:lineRule="exact"/>
              <w:ind w:firstLine="0"/>
              <w:jc w:val="right"/>
              <w:rPr>
                <w:rStyle w:val="Bodytext27pt"/>
              </w:rPr>
            </w:pPr>
            <w:r w:rsidRPr="00686406">
              <w:rPr>
                <w:rStyle w:val="Bodytext27pt"/>
              </w:rPr>
              <w:t>35.0</w:t>
            </w:r>
          </w:p>
        </w:tc>
        <w:tc>
          <w:tcPr>
            <w:tcW w:w="865" w:type="dxa"/>
            <w:tcBorders>
              <w:top w:val="single" w:sz="4" w:space="0" w:color="auto"/>
              <w:left w:val="single" w:sz="4" w:space="0" w:color="auto"/>
            </w:tcBorders>
            <w:shd w:val="clear" w:color="auto" w:fill="FFFFFF"/>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28/11/19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Mar>
              <w:bottom w:w="113" w:type="dxa"/>
            </w:tcMar>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17/03/20</w:t>
            </w:r>
          </w:p>
        </w:tc>
      </w:tr>
      <w:tr w:rsidR="008E12A1" w:rsidRPr="00E46321" w:rsidTr="00466586">
        <w:trPr>
          <w:cantSplit/>
          <w:tblHeader/>
        </w:trPr>
        <w:tc>
          <w:tcPr>
            <w:tcW w:w="1799" w:type="dxa"/>
            <w:tcBorders>
              <w:bottom w:val="single" w:sz="4" w:space="0" w:color="auto"/>
            </w:tcBorders>
          </w:tcPr>
          <w:p w:rsidR="008E12A1" w:rsidRPr="00C5374B" w:rsidRDefault="008E12A1" w:rsidP="008E12A1">
            <w:pPr>
              <w:pStyle w:val="Bodytext20"/>
              <w:shd w:val="clear" w:color="auto" w:fill="auto"/>
              <w:spacing w:before="0" w:after="0" w:line="156" w:lineRule="exact"/>
              <w:ind w:firstLine="0"/>
              <w:jc w:val="left"/>
              <w:rPr>
                <w:rStyle w:val="Bodytext32"/>
                <w:bCs w:val="0"/>
              </w:rPr>
            </w:pPr>
            <w:r w:rsidRPr="00C5374B">
              <w:rPr>
                <w:rStyle w:val="Bodytext27pt"/>
                <w:bCs/>
              </w:rPr>
              <w:t>INFRAINNOV-04-2020</w:t>
            </w:r>
          </w:p>
        </w:tc>
        <w:tc>
          <w:tcPr>
            <w:tcW w:w="4218" w:type="dxa"/>
            <w:tcBorders>
              <w:bottom w:val="single" w:sz="4" w:space="0" w:color="auto"/>
            </w:tcBorders>
          </w:tcPr>
          <w:p w:rsidR="008E12A1" w:rsidRPr="00C5374B" w:rsidRDefault="008E12A1" w:rsidP="008E12A1">
            <w:pPr>
              <w:pStyle w:val="Bodytext20"/>
              <w:shd w:val="clear" w:color="auto" w:fill="auto"/>
              <w:spacing w:before="0" w:after="0" w:line="156" w:lineRule="exact"/>
              <w:ind w:firstLine="0"/>
              <w:rPr>
                <w:rStyle w:val="Bodytext32"/>
                <w:bCs w:val="0"/>
              </w:rPr>
            </w:pPr>
            <w:r w:rsidRPr="00C5374B">
              <w:rPr>
                <w:rStyle w:val="Bodytext27pt"/>
                <w:bCs/>
              </w:rPr>
              <w:t>Innovation pilots</w:t>
            </w:r>
          </w:p>
        </w:tc>
        <w:tc>
          <w:tcPr>
            <w:tcW w:w="1029" w:type="dxa"/>
            <w:tcBorders>
              <w:bottom w:val="single" w:sz="4" w:space="0" w:color="auto"/>
            </w:tcBorders>
          </w:tcPr>
          <w:p w:rsidR="008E12A1" w:rsidRPr="00686406" w:rsidRDefault="008E12A1" w:rsidP="008E12A1">
            <w:pPr>
              <w:pStyle w:val="Bodytext20"/>
              <w:shd w:val="clear" w:color="auto" w:fill="auto"/>
              <w:spacing w:before="0" w:after="0" w:line="156" w:lineRule="exact"/>
              <w:ind w:firstLine="0"/>
              <w:jc w:val="right"/>
              <w:rPr>
                <w:rStyle w:val="Bodytext27pt"/>
              </w:rPr>
            </w:pPr>
            <w:r w:rsidRPr="00686406">
              <w:rPr>
                <w:rStyle w:val="Bodytext27pt"/>
              </w:rPr>
              <w:t>30.0</w:t>
            </w:r>
          </w:p>
        </w:tc>
        <w:tc>
          <w:tcPr>
            <w:tcW w:w="865" w:type="dxa"/>
            <w:tcBorders>
              <w:top w:val="single" w:sz="4" w:space="0" w:color="auto"/>
              <w:left w:val="single" w:sz="4" w:space="0" w:color="auto"/>
              <w:bottom w:val="single" w:sz="4" w:space="0" w:color="auto"/>
            </w:tcBorders>
            <w:shd w:val="clear" w:color="auto" w:fill="FFFFFF"/>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28/11/19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bottom w:val="single" w:sz="4" w:space="0" w:color="auto"/>
            </w:tcBorders>
            <w:shd w:val="clear" w:color="auto" w:fill="FFFFFF"/>
            <w:tcMar>
              <w:bottom w:w="113" w:type="dxa"/>
            </w:tcMar>
          </w:tcPr>
          <w:p w:rsidR="008E12A1" w:rsidRPr="0050402F" w:rsidRDefault="008E12A1" w:rsidP="008E12A1">
            <w:pPr>
              <w:pStyle w:val="Bodytext20"/>
              <w:shd w:val="clear" w:color="auto" w:fill="auto"/>
              <w:spacing w:before="0" w:after="60" w:line="156" w:lineRule="exact"/>
              <w:ind w:firstLine="0"/>
              <w:jc w:val="left"/>
              <w:rPr>
                <w:rStyle w:val="Bodytext27pt"/>
                <w:lang w:val="en-IE" w:eastAsia="bg-BG" w:bidi="bg-BG"/>
              </w:rPr>
            </w:pPr>
            <w:r>
              <w:rPr>
                <w:rStyle w:val="Bodytext27pt"/>
                <w:lang w:val="en-IE" w:eastAsia="bg-BG" w:bidi="bg-BG"/>
              </w:rPr>
              <w:t>17/03/20</w:t>
            </w:r>
          </w:p>
        </w:tc>
      </w:tr>
      <w:tr w:rsidR="008E12A1" w:rsidRPr="00E46321" w:rsidTr="00466586">
        <w:trPr>
          <w:cantSplit/>
          <w:tblHeader/>
        </w:trPr>
        <w:tc>
          <w:tcPr>
            <w:tcW w:w="10873" w:type="dxa"/>
            <w:gridSpan w:val="7"/>
            <w:tcBorders>
              <w:left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2E74B5" w:themeFill="accent1" w:themeFillShade="BF"/>
          </w:tcPr>
          <w:p w:rsidR="008E12A1" w:rsidRPr="00AA3219" w:rsidRDefault="008E12A1" w:rsidP="008E12A1">
            <w:pPr>
              <w:pStyle w:val="Bodytext30"/>
              <w:shd w:val="clear" w:color="auto" w:fill="auto"/>
              <w:spacing w:before="0" w:after="0" w:line="283" w:lineRule="exact"/>
              <w:ind w:firstLine="0"/>
              <w:jc w:val="left"/>
              <w:rPr>
                <w:rStyle w:val="Bodytext32"/>
                <w:bCs/>
              </w:rPr>
            </w:pPr>
            <w:r w:rsidRPr="00AA3219">
              <w:rPr>
                <w:color w:val="FFFFFF" w:themeColor="background1"/>
                <w:sz w:val="22"/>
                <w:szCs w:val="22"/>
              </w:rPr>
              <w:t>Industrial Leadership</w:t>
            </w:r>
          </w:p>
        </w:tc>
      </w:tr>
      <w:tr w:rsidR="008E12A1" w:rsidRPr="00E46321" w:rsidTr="00466586">
        <w:trPr>
          <w:cantSplit/>
          <w:tblHeader/>
        </w:trPr>
        <w:tc>
          <w:tcPr>
            <w:tcW w:w="10873" w:type="dxa"/>
            <w:gridSpan w:val="7"/>
            <w:shd w:val="clear" w:color="auto" w:fill="BDD6EE" w:themeFill="accent1" w:themeFillTint="66"/>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LEIT - Information and Communication Technologies</w:t>
            </w:r>
          </w:p>
        </w:tc>
      </w:tr>
      <w:tr w:rsidR="008E12A1" w:rsidRPr="00E46321" w:rsidTr="00466586">
        <w:trPr>
          <w:cantSplit/>
          <w:tblHeader/>
        </w:trPr>
        <w:tc>
          <w:tcPr>
            <w:tcW w:w="10873" w:type="dxa"/>
            <w:gridSpan w:val="7"/>
            <w:shd w:val="clear" w:color="auto" w:fill="D9D9D9" w:themeFill="background1" w:themeFillShade="D9"/>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Information and Communication Technologies</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Artificial Intelligence and Technologies for Digitising European Industry and Economy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ICT-01-2019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left"/>
            </w:pPr>
            <w:r w:rsidRPr="00E46321">
              <w:rPr>
                <w:rStyle w:val="Bodytext27pt"/>
              </w:rPr>
              <w:t>Computing technologies and engineering methods for cyber-physical systems of systems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Flexible and Wearable Electronics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ICT-03-2018-2019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Photonics Manufacturing Pilot Lines for Photonic Components and Devices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460" w:firstLine="0"/>
              <w:jc w:val="left"/>
            </w:pPr>
            <w:r w:rsidRPr="00E46321">
              <w:rPr>
                <w:rStyle w:val="Bodytext27pt"/>
              </w:rPr>
              <w:t>30.0</w:t>
            </w:r>
          </w:p>
          <w:p w:rsidR="008E12A1" w:rsidRPr="00E46321" w:rsidRDefault="008E12A1" w:rsidP="008E12A1">
            <w:pPr>
              <w:pStyle w:val="Bodytext20"/>
              <w:shd w:val="clear" w:color="auto" w:fill="auto"/>
              <w:spacing w:before="60" w:after="0" w:line="156" w:lineRule="exact"/>
              <w:ind w:left="460" w:firstLine="0"/>
              <w:jc w:val="lef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ICT-04-2018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Photonics based manufacturing, access to photonics, datacom photonics and connected lighting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55.0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ICT-05-2019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Application driven Photonics components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76.5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ICT-06-2019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Unconventional Nanoelectronics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ICT-07-2018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Electronic Smart Systems (ESS)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48.0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Security and resilience for collaborative manufacturing environments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11.0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ICT-09-2019-2020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Robotics in Application Areas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50.0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ICT-10-2019-2020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Robotics Core Technology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42.0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ICT-46-2020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Robotics in Application Areas and Coordination &amp; Support</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83.0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ICT-47-2020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Research and Innovation boosting promising robotics applications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20.0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ICT-48-2020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Towards a vibrant European network of AI excellence centres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50.0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13/11/19</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ICT-49-2020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Artificial Intelligence on demand platform</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20.0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ICT-38-2020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Artificial intelligence for manufacturing</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48.0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16/01/20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ICT-36-2020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Disruptive photonics technologies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47.5</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ICT-37-2020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Advancing photonics technologies and application driven photonics components and the innovation ecosystem</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48.0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ICT-50-2020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Software Technologies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30.0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16/01/20</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European Data Infrastructure: HPC, Big Data and Cloud technologies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ICT-11-2018-2019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HPC and Big Data enabled Large-scale Test-beds and Applications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460" w:firstLine="0"/>
              <w:jc w:val="left"/>
            </w:pPr>
            <w:r w:rsidRPr="00E46321">
              <w:rPr>
                <w:rStyle w:val="Bodytext27pt"/>
              </w:rPr>
              <w:t>50.0</w:t>
            </w:r>
          </w:p>
          <w:p w:rsidR="008E12A1" w:rsidRPr="00E46321" w:rsidRDefault="008E12A1" w:rsidP="008E12A1">
            <w:pPr>
              <w:pStyle w:val="Bodytext20"/>
              <w:shd w:val="clear" w:color="auto" w:fill="auto"/>
              <w:spacing w:before="60" w:after="0" w:line="156" w:lineRule="exact"/>
              <w:ind w:left="460" w:firstLine="0"/>
              <w:jc w:val="left"/>
            </w:pPr>
            <w:r w:rsidRPr="00E46321">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17/04/18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ICT-12-2018-2020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Big Data technologies and extreme-scale analytics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31.0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ICT-13-2018-2019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Supporting the emergence of data markets and the data economy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460" w:firstLine="0"/>
              <w:jc w:val="left"/>
            </w:pPr>
            <w:r w:rsidRPr="00E46321">
              <w:rPr>
                <w:rStyle w:val="Bodytext27pt"/>
              </w:rPr>
              <w:t>13.0</w:t>
            </w:r>
          </w:p>
          <w:p w:rsidR="008E12A1" w:rsidRPr="00E46321" w:rsidRDefault="008E12A1" w:rsidP="008E12A1">
            <w:pPr>
              <w:pStyle w:val="Bodytext20"/>
              <w:shd w:val="clear" w:color="auto" w:fill="auto"/>
              <w:spacing w:before="60" w:after="0" w:line="156" w:lineRule="exact"/>
              <w:ind w:left="460" w:firstLine="0"/>
              <w:jc w:val="left"/>
            </w:pPr>
            <w:r w:rsidRPr="00E46321">
              <w:rPr>
                <w:rStyle w:val="Bodytext27pt"/>
              </w:rPr>
              <w:t>48.0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ICT-14-2019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Co-designing Extreme Scale Demonstrators (EsD)</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80.0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ICT-15-2019-2020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Cloud Computing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ICT-16-2018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Software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ICT-51-2020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Big Data technologies and extreme-scale analytics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31.5</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09/07/19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16/01/20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ICT-40-2020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Cloud Computing: towards a smart cloud computing continuum</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20.0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rPr>
              <w:t>22/04/20</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5G</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ICT-17-2018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5G End to End Facility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60.0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ICT-18-2018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5G for cooperative, connected and automated mobility (CCAM)</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50.0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ICT-19-2019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Advanced 5G validation trials across multiple vertical industries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92.0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ICT-20-2019-2020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5G Long Term Evolution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44.0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EU-US Collaboration for advanced wireless platforms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EU-China 5G Collaboration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6.0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ICT-23-2019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EU-Taiwan 5G collaboration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15/01/19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ICT-52-2020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5G PPP – Smart Connectivity beyond 5G</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55.0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ICT-41-2020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5G PPP – 5G innovations for verticals with third party services</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49.0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ICT-42-2020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lang w:val="fr-BE"/>
              </w:rPr>
            </w:pPr>
            <w:r w:rsidRPr="00E46321">
              <w:rPr>
                <w:rStyle w:val="Bodytext27pt"/>
                <w:bCs/>
                <w:lang w:val="fr-BE"/>
              </w:rPr>
              <w:t>5G PPP – 5G core technologies innovation</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49.0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16/01/20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lang w:val="fr-BE"/>
              </w:rPr>
            </w:pPr>
            <w:r w:rsidRPr="00E46321">
              <w:rPr>
                <w:rStyle w:val="Bodytext27pt"/>
                <w:bCs/>
                <w:lang w:val="fr-BE"/>
              </w:rPr>
              <w:t>ICT-53-2020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lang w:val="en-GB"/>
              </w:rPr>
            </w:pPr>
            <w:r w:rsidRPr="00E46321">
              <w:rPr>
                <w:rStyle w:val="Bodytext27pt"/>
                <w:bCs/>
                <w:lang w:val="en-GB"/>
              </w:rPr>
              <w:t>5G PPP – 5G for Connected and Automated Mobility (CAM)</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30.0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13/11/19</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Next Generation Internet (NGI)</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ICT-24-2018-2019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Next Generation Internet - An Open Internet Initiative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460" w:firstLine="0"/>
              <w:jc w:val="left"/>
            </w:pPr>
            <w:r w:rsidRPr="00E46321">
              <w:rPr>
                <w:rStyle w:val="Bodytext27pt"/>
              </w:rPr>
              <w:t>28.5</w:t>
            </w:r>
          </w:p>
          <w:p w:rsidR="008E12A1" w:rsidRPr="00E46321" w:rsidRDefault="008E12A1" w:rsidP="008E12A1">
            <w:pPr>
              <w:pStyle w:val="Bodytext20"/>
              <w:shd w:val="clear" w:color="auto" w:fill="auto"/>
              <w:spacing w:before="60" w:after="0" w:line="156" w:lineRule="exact"/>
              <w:ind w:left="460" w:firstLine="0"/>
              <w:jc w:val="left"/>
            </w:pPr>
            <w:r w:rsidRPr="00E46321">
              <w:rPr>
                <w:rStyle w:val="Bodytext27pt"/>
              </w:rPr>
              <w:t>21.5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ICT-25-2018-2020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Interactive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540" w:firstLine="0"/>
              <w:jc w:val="left"/>
            </w:pPr>
            <w:r w:rsidRPr="00E46321">
              <w:rPr>
                <w:rStyle w:val="Bodytext27pt"/>
              </w:rPr>
              <w:t>3.0</w:t>
            </w:r>
          </w:p>
          <w:p w:rsidR="008E12A1" w:rsidRPr="00E46321" w:rsidRDefault="008E12A1" w:rsidP="008E12A1">
            <w:pPr>
              <w:pStyle w:val="Bodytext20"/>
              <w:shd w:val="clear" w:color="auto" w:fill="auto"/>
              <w:spacing w:before="60" w:after="0" w:line="156" w:lineRule="exact"/>
              <w:ind w:left="460" w:firstLine="0"/>
              <w:jc w:val="left"/>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17/04/18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ICT-26-2018-2020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Artificial Intelligence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ICT-27-2018-2020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Internet of Things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1.5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ICT-28-2018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Future Hyper-connected Sociality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21.0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ICT-29-2018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 multilingual Next Generation Internet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25.0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ICT-30-2019-2020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An empowering, inclusive Next Generation Internet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ICT-31-2018-2019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lang w:val="fr-BE"/>
              </w:rPr>
            </w:pPr>
            <w:r w:rsidRPr="00E46321">
              <w:rPr>
                <w:rStyle w:val="Bodytext27pt"/>
                <w:lang w:val="fr-BE"/>
              </w:rPr>
              <w:t>EU-US collaboration on NGI</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540" w:firstLine="0"/>
              <w:jc w:val="left"/>
            </w:pPr>
            <w:r w:rsidRPr="00E46321">
              <w:rPr>
                <w:rStyle w:val="Bodytext27pt"/>
              </w:rPr>
              <w:t>2.5</w:t>
            </w:r>
          </w:p>
          <w:p w:rsidR="008E12A1" w:rsidRPr="00E46321" w:rsidRDefault="008E12A1" w:rsidP="008E12A1">
            <w:pPr>
              <w:pStyle w:val="Bodytext20"/>
              <w:shd w:val="clear" w:color="auto" w:fill="auto"/>
              <w:spacing w:before="60" w:after="0" w:line="156" w:lineRule="exact"/>
              <w:ind w:left="540" w:firstLine="0"/>
              <w:jc w:val="left"/>
            </w:pPr>
            <w:r w:rsidRPr="00E46321">
              <w:rPr>
                <w:rStyle w:val="Bodytext27pt"/>
              </w:rPr>
              <w:t>3.5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ICT-54-2020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Blockchain for the Next Generation Internet</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20.0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16/01/20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I</w:t>
            </w:r>
            <w:r w:rsidRPr="00E46321">
              <w:rPr>
                <w:rStyle w:val="Bodytext27pt"/>
                <w:bCs/>
              </w:rPr>
              <w:t>CT-55-2020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Interactive Technologies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17.0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13/11/19</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ICT-56-2020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Next Generation Internet of Things</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48.5</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16/01/20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ICT-57-2020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An empowering, inclusive Next Generation Internet</w:t>
            </w:r>
          </w:p>
        </w:tc>
        <w:tc>
          <w:tcPr>
            <w:tcW w:w="1029" w:type="dxa"/>
          </w:tcPr>
          <w:p w:rsidR="008E12A1" w:rsidRPr="00E46321" w:rsidRDefault="008E12A1" w:rsidP="008E12A1">
            <w:pPr>
              <w:pStyle w:val="Bodytext20"/>
              <w:shd w:val="clear" w:color="auto" w:fill="auto"/>
              <w:spacing w:before="60" w:after="0" w:line="156" w:lineRule="exact"/>
              <w:ind w:left="540" w:firstLine="0"/>
              <w:jc w:val="left"/>
              <w:rPr>
                <w:rStyle w:val="Bodytext27pt"/>
              </w:rPr>
            </w:pPr>
            <w:r w:rsidRPr="00E46321">
              <w:rPr>
                <w:rStyle w:val="Bodytext27pt"/>
              </w:rPr>
              <w:t>7.0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rPr>
              <w:t>22/04/20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ICT-44-2020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Next Generation Media</w:t>
            </w:r>
          </w:p>
        </w:tc>
        <w:tc>
          <w:tcPr>
            <w:tcW w:w="1029" w:type="dxa"/>
          </w:tcPr>
          <w:p w:rsidR="008E12A1" w:rsidRPr="00E46321" w:rsidRDefault="008E12A1" w:rsidP="008E12A1">
            <w:pPr>
              <w:pStyle w:val="Bodytext20"/>
              <w:shd w:val="clear" w:color="auto" w:fill="auto"/>
              <w:spacing w:before="0" w:after="0" w:line="156" w:lineRule="exact"/>
              <w:ind w:left="460" w:firstLine="0"/>
              <w:jc w:val="left"/>
              <w:rPr>
                <w:rStyle w:val="Bodytext27pt"/>
              </w:rPr>
            </w:pPr>
            <w:r w:rsidRPr="00E46321">
              <w:rPr>
                <w:rStyle w:val="Bodytext27pt"/>
              </w:rPr>
              <w:t>17.5</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16/01/20</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32"/>
                <w:b/>
                <w:bCs/>
              </w:rPr>
            </w:pPr>
            <w:r w:rsidRPr="00AA3219">
              <w:rPr>
                <w:rStyle w:val="Bodytext32"/>
                <w:b/>
                <w:bCs/>
              </w:rPr>
              <w:t>Cross-cutting activities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STARTS - The Arts stimulating innovation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ICT-33-2019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Startup Europe for Growth and Innovation Radar</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460" w:firstLine="0"/>
              <w:jc w:val="left"/>
            </w:pPr>
            <w:r w:rsidRPr="00E46321">
              <w:rPr>
                <w:rStyle w:val="Bodytext27pt"/>
              </w:rPr>
              <w:t>11.5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ICT-34-2018-2019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Pre-Commercial Procurement open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left="540" w:firstLine="0"/>
              <w:jc w:val="left"/>
            </w:pPr>
            <w:r w:rsidRPr="00E46321">
              <w:rPr>
                <w:rStyle w:val="Bodytext27pt"/>
              </w:rPr>
              <w:t>6.0</w:t>
            </w:r>
          </w:p>
          <w:p w:rsidR="008E12A1" w:rsidRPr="00E46321" w:rsidRDefault="008E12A1" w:rsidP="008E12A1">
            <w:pPr>
              <w:pStyle w:val="Bodytext20"/>
              <w:shd w:val="clear" w:color="auto" w:fill="auto"/>
              <w:spacing w:before="60" w:after="0" w:line="156" w:lineRule="exact"/>
              <w:ind w:left="540" w:firstLine="0"/>
              <w:jc w:val="left"/>
            </w:pPr>
            <w:r w:rsidRPr="00E46321">
              <w:rPr>
                <w:rStyle w:val="Bodytext27pt"/>
              </w:rPr>
              <w:t>6.0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ICT-35-2018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Fintech: Support to experimentation frameworks and regulatory compliance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left="540" w:firstLine="0"/>
              <w:jc w:val="left"/>
            </w:pPr>
            <w:r w:rsidRPr="00E46321">
              <w:rPr>
                <w:rStyle w:val="Bodytext27pt"/>
              </w:rPr>
              <w:t>2.5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ICT-45-2020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Reinforcing European presence in international ICT standardisation: Standardisation Observatory and Support Facility</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4.0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09/07/19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13/11/19</w:t>
            </w:r>
          </w:p>
        </w:tc>
      </w:tr>
      <w:tr w:rsidR="008E12A1" w:rsidRPr="00E46321" w:rsidTr="00466586">
        <w:trPr>
          <w:cantSplit/>
          <w:tblHeader/>
        </w:trPr>
        <w:tc>
          <w:tcPr>
            <w:tcW w:w="10873" w:type="dxa"/>
            <w:gridSpan w:val="7"/>
          </w:tcPr>
          <w:p w:rsidR="008E12A1" w:rsidRPr="00AA3219" w:rsidRDefault="008E12A1" w:rsidP="008E12A1">
            <w:pPr>
              <w:pStyle w:val="Bodytext30"/>
              <w:shd w:val="clear" w:color="auto" w:fill="auto"/>
              <w:spacing w:before="0" w:after="0" w:line="283" w:lineRule="exact"/>
              <w:ind w:firstLine="0"/>
              <w:jc w:val="left"/>
              <w:rPr>
                <w:rStyle w:val="Bodytext27pt"/>
              </w:rPr>
            </w:pPr>
            <w:r w:rsidRPr="00AA3219">
              <w:t>International Cooperation activities</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ICT-58-2020</w:t>
            </w:r>
          </w:p>
        </w:tc>
        <w:tc>
          <w:tcPr>
            <w:tcW w:w="4218" w:type="dxa"/>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International partnership building between European and African innovation hubs</w:t>
            </w:r>
          </w:p>
        </w:tc>
        <w:tc>
          <w:tcPr>
            <w:tcW w:w="1029" w:type="dxa"/>
          </w:tcPr>
          <w:p w:rsidR="008E12A1" w:rsidRPr="00E46321" w:rsidRDefault="008E12A1" w:rsidP="008E12A1">
            <w:pPr>
              <w:pStyle w:val="Bodytext20"/>
              <w:shd w:val="clear" w:color="auto" w:fill="auto"/>
              <w:spacing w:before="0" w:after="0" w:line="156" w:lineRule="exact"/>
              <w:ind w:left="540" w:firstLine="0"/>
              <w:jc w:val="left"/>
              <w:rPr>
                <w:rStyle w:val="Bodytext27pt"/>
              </w:rPr>
            </w:pPr>
            <w:r w:rsidRPr="00E46321">
              <w:rPr>
                <w:rStyle w:val="Bodytext27pt"/>
              </w:rPr>
              <w:t>11.0</w:t>
            </w:r>
          </w:p>
        </w:tc>
        <w:tc>
          <w:tcPr>
            <w:tcW w:w="865"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19/11/19</w:t>
            </w: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22/04/20</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Digitising and transforming European industry and services: digital innovation hubs and platforms</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Support to Hubs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DT-ICT-01-2019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Smart Anything Everywhere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bCs/>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02/04/19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DT-ICT-02-2018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Robotics - Digital Innovation Hubs (DIH)</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66.0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31/10/18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DT-ICT-03-2020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rPr>
                <w:rStyle w:val="Bodytext27pt"/>
                <w:bCs/>
              </w:rPr>
            </w:pPr>
            <w:r w:rsidRPr="00E46321">
              <w:rPr>
                <w:rStyle w:val="Bodytext27pt"/>
                <w:bCs/>
              </w:rPr>
              <w:t>I4MS (phase 4) - uptake of digital game changers and digital manufacturing platforms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71.0</w:t>
            </w:r>
          </w:p>
        </w:tc>
        <w:tc>
          <w:tcPr>
            <w:tcW w:w="865" w:type="dxa"/>
            <w:tcBorders>
              <w:top w:val="single" w:sz="4" w:space="0" w:color="auto"/>
              <w:left w:val="single" w:sz="4" w:space="0" w:color="auto"/>
            </w:tcBorders>
            <w:shd w:val="clear" w:color="auto" w:fill="FFFFFF"/>
          </w:tcPr>
          <w:p w:rsidR="008E12A1" w:rsidRPr="00E46321" w:rsidRDefault="008E12A1" w:rsidP="008E12A1">
            <w:pPr>
              <w:rPr>
                <w:rStyle w:val="Bodytext27pt"/>
                <w:bCs/>
              </w:rPr>
            </w:pPr>
            <w:r w:rsidRPr="00E46321">
              <w:rPr>
                <w:rStyle w:val="Bodytext27pt"/>
                <w:bCs/>
              </w:rPr>
              <w:t>09/07/19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bCs/>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13/11/19</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DT-ICT-04-2020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Photonics Innovation Hubs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19.0</w:t>
            </w:r>
          </w:p>
        </w:tc>
        <w:tc>
          <w:tcPr>
            <w:tcW w:w="865" w:type="dxa"/>
            <w:tcBorders>
              <w:top w:val="single" w:sz="4" w:space="0" w:color="auto"/>
              <w:left w:val="single" w:sz="4" w:space="0" w:color="auto"/>
            </w:tcBorders>
            <w:shd w:val="clear" w:color="auto" w:fill="FFFFFF"/>
          </w:tcPr>
          <w:p w:rsidR="008E12A1" w:rsidRPr="00E46321" w:rsidRDefault="008E12A1" w:rsidP="008E12A1">
            <w:pPr>
              <w:rPr>
                <w:rStyle w:val="Bodytext27pt"/>
                <w:bCs/>
              </w:rPr>
            </w:pPr>
            <w:r w:rsidRPr="00E46321">
              <w:rPr>
                <w:rStyle w:val="Bodytext27pt"/>
                <w:bCs/>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bCs/>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22/04/20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DT-ICT-05-2020</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Big Data Innovation Hubs</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30.5</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rPr>
                <w:rStyle w:val="Bodytext27pt"/>
                <w:bCs/>
              </w:rPr>
            </w:pPr>
            <w:r w:rsidRPr="00E46321">
              <w:rPr>
                <w:rStyle w:val="Bodytext27pt"/>
                <w:bCs/>
              </w:rPr>
              <w:t>09/07/19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rPr>
                <w:rStyle w:val="Bodytext27pt"/>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E46321" w:rsidRDefault="008E12A1" w:rsidP="008E12A1">
            <w:pPr>
              <w:rPr>
                <w:rStyle w:val="Bodytext27pt"/>
                <w:bCs/>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r w:rsidRPr="00E46321">
              <w:rPr>
                <w:rStyle w:val="Bodytext27pt"/>
                <w:bCs/>
              </w:rPr>
              <w:t>13/11/19</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DT-ICT-06-2018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Coordination and Support Activities for Digital Innovation Hub network</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bCs/>
              </w:rPr>
            </w:pP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Platforms and Pilots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DT-ICT-07-2018-2019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Manufacturing Platforms for Connected Smart Factories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48.0</w:t>
            </w:r>
          </w:p>
          <w:p w:rsidR="008E12A1" w:rsidRPr="00E46321" w:rsidRDefault="008E12A1" w:rsidP="008E12A1">
            <w:pPr>
              <w:pStyle w:val="Bodytext20"/>
              <w:shd w:val="clear" w:color="auto" w:fill="auto"/>
              <w:spacing w:before="60" w:after="0" w:line="156" w:lineRule="exact"/>
              <w:ind w:firstLine="0"/>
              <w:jc w:val="right"/>
              <w:rPr>
                <w:rStyle w:val="Bodytext27pt"/>
              </w:rPr>
            </w:pPr>
            <w:r w:rsidRPr="00E46321">
              <w:rPr>
                <w:rStyle w:val="Bodytext27pt"/>
              </w:rPr>
              <w:t>47.0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17/04/18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02/04/19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DT-ICT-08-2019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Agricultural digital integration platforms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DT-ICT-09-2020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service platforms for rural economies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rPr>
                <w:sz w:val="10"/>
                <w:szCs w:val="10"/>
              </w:rPr>
            </w:pPr>
            <w:r w:rsidRPr="00E46321">
              <w:rPr>
                <w:rStyle w:val="Bodytext27pt"/>
                <w:bCs/>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DT-ICT-10-2018-19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Interoperable and smart homes and grids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DT-ICT-11-2019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Big data solutions for energy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02/04/19</w:t>
            </w: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DT-ICT-12-2020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The smart hospital of the future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rPr>
                <w:sz w:val="10"/>
                <w:szCs w:val="10"/>
              </w:rPr>
            </w:pPr>
            <w:r w:rsidRPr="00E46321">
              <w:rPr>
                <w:rStyle w:val="Bodytext27pt"/>
                <w:bCs/>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DT-ICT-13-2019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Platforms/Pilots Horizontal Activities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Cybersecurity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SU-ICT-01-2018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Dynamic countering of cyber-attacks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15/03/18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28/08/18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SU-ICT-02-2020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Building blocks for resilience in evolving ICT systems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47.0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25/07/19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19/11/19</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SU-ICT-03-2020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Advanced cybersecurity and digital privacy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50.0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sz w:val="10"/>
                <w:szCs w:val="10"/>
              </w:rPr>
            </w:pPr>
            <w:r w:rsidRPr="00E46321">
              <w:rPr>
                <w:rStyle w:val="Bodytext27pt"/>
                <w:lang w:val="bg-BG" w:eastAsia="bg-BG" w:bidi="bg-BG"/>
              </w:rPr>
              <w:t>01/02/18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sz w:val="10"/>
                <w:szCs w:val="10"/>
              </w:rPr>
            </w:pPr>
            <w:r w:rsidRPr="00E46321">
              <w:rPr>
                <w:rStyle w:val="Bodytext27pt"/>
                <w:lang w:val="bg-BG" w:eastAsia="bg-BG" w:bidi="bg-BG"/>
              </w:rPr>
              <w:t>29/05/18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SU-ICT-04-2019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Quantum Key Distribution testbed</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15.0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15/03/18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28/08/18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rPr>
            </w:pP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EU-Japan Joint Call</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EUJ-01-2018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left"/>
            </w:pPr>
            <w:r w:rsidRPr="00E46321">
              <w:rPr>
                <w:rStyle w:val="Bodytext27pt"/>
              </w:rPr>
              <w:t>Advanced technologies (Security/Cloud/IoT/BigData) for a hyper-connected society in the context of Smart City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EUJ-02-2018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5G and beyond</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EU-Korea Joint Call</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EUK-01-2018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lang w:val="fr-BE"/>
              </w:rPr>
            </w:pPr>
            <w:r w:rsidRPr="00E46321">
              <w:rPr>
                <w:rStyle w:val="Bodytext27pt"/>
                <w:lang w:val="fr-BE"/>
              </w:rPr>
              <w:t xml:space="preserve">Cloud, IoT and </w:t>
            </w:r>
            <w:r w:rsidRPr="00E46321">
              <w:rPr>
                <w:rStyle w:val="Bodytext27pt"/>
                <w:lang w:val="fr-FR" w:eastAsia="fr-FR" w:bidi="fr-FR"/>
              </w:rPr>
              <w:t xml:space="preserve">AI </w:t>
            </w:r>
            <w:r w:rsidRPr="00E46321">
              <w:rPr>
                <w:rStyle w:val="Bodytext27pt"/>
                <w:lang w:val="fr-BE"/>
              </w:rPr>
              <w:t>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2.2</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EUK-02-2018</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5G</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31/01/18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left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single" w:sz="4" w:space="0" w:color="auto"/>
              <w:right w:val="single" w:sz="4" w:space="0" w:color="auto"/>
            </w:tcBorders>
            <w:shd w:val="clear" w:color="auto" w:fill="BDD6EE" w:themeFill="accent1" w:themeFillTint="66"/>
            <w:vAlign w:val="bottom"/>
          </w:tcPr>
          <w:p w:rsidR="008E12A1" w:rsidRPr="00EE7926" w:rsidRDefault="008E12A1" w:rsidP="008E12A1">
            <w:pPr>
              <w:pStyle w:val="Bodytext20"/>
              <w:shd w:val="clear" w:color="auto" w:fill="auto"/>
              <w:spacing w:before="0" w:after="0" w:line="336" w:lineRule="exact"/>
              <w:ind w:firstLine="0"/>
            </w:pPr>
            <w:r w:rsidRPr="00EE7926">
              <w:rPr>
                <w:rStyle w:val="Bodytext285ptBold"/>
                <w:lang w:val="fi-FI" w:eastAsia="fi-FI" w:bidi="fi-FI"/>
              </w:rPr>
              <w:t xml:space="preserve">LEIT </w:t>
            </w:r>
            <w:r w:rsidRPr="00EE7926">
              <w:rPr>
                <w:rStyle w:val="Bodytext285ptBold"/>
              </w:rPr>
              <w:t>- Nanotechnologies, Advanced Materials, Biotechnology and Advanced Manufacturing and Processing</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Foundations for tomorrow's industry</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Materials characterisation and computational modelling</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DT-NMBP-07-2018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Open Innovation Test Beds for Characterisation</w:t>
            </w:r>
          </w:p>
        </w:tc>
        <w:tc>
          <w:tcPr>
            <w:tcW w:w="1029"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44.0</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vMerge w:val="restart"/>
            <w:tcBorders>
              <w:top w:val="single" w:sz="4" w:space="0" w:color="auto"/>
              <w:lef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23/01/18</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28/06/18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DT-NMBP-09-2018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Accelerating the uptake of materials modelling software</w:t>
            </w:r>
          </w:p>
        </w:tc>
        <w:tc>
          <w:tcPr>
            <w:tcW w:w="1029" w:type="dxa"/>
            <w:vMerge/>
            <w:tcBorders>
              <w:left w:val="single" w:sz="4" w:space="0" w:color="auto"/>
            </w:tcBorders>
            <w:shd w:val="clear" w:color="auto" w:fill="FFFFFF"/>
            <w:vAlign w:val="center"/>
          </w:tcPr>
          <w:p w:rsidR="008E12A1" w:rsidRPr="00E46321" w:rsidRDefault="008E12A1" w:rsidP="008E12A1"/>
        </w:tc>
        <w:tc>
          <w:tcPr>
            <w:tcW w:w="865" w:type="dxa"/>
            <w:vMerge/>
            <w:tcBorders>
              <w:left w:val="single" w:sz="4" w:space="0" w:color="auto"/>
            </w:tcBorders>
            <w:shd w:val="clear" w:color="auto" w:fill="FFFFFF"/>
            <w:vAlign w:val="center"/>
          </w:tcPr>
          <w:p w:rsidR="008E12A1" w:rsidRPr="00E46321" w:rsidRDefault="008E12A1" w:rsidP="008E12A1"/>
        </w:tc>
        <w:tc>
          <w:tcPr>
            <w:tcW w:w="990" w:type="dxa"/>
            <w:vMerge/>
            <w:tcBorders>
              <w:left w:val="single" w:sz="4" w:space="0" w:color="auto"/>
            </w:tcBorders>
            <w:shd w:val="clear" w:color="auto" w:fill="E0E4E7"/>
          </w:tcPr>
          <w:p w:rsidR="008E12A1" w:rsidRPr="00E46321" w:rsidRDefault="008E12A1" w:rsidP="008E12A1"/>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DT-NMBP-08-2019</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Real-time nano-characterisation technologies</w:t>
            </w:r>
          </w:p>
        </w:tc>
        <w:tc>
          <w:tcPr>
            <w:tcW w:w="1029"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37.8</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vMerge w:val="restart"/>
            <w:tcBorders>
              <w:top w:val="single" w:sz="4" w:space="0" w:color="auto"/>
              <w:left w:val="single" w:sz="4" w:space="0" w:color="auto"/>
              <w:righ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22/01/19</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03/09/19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DT-NMBP-10-2019</w:t>
            </w:r>
          </w:p>
        </w:tc>
        <w:tc>
          <w:tcPr>
            <w:tcW w:w="4218"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Adopting materials modelling to challenges in manufacturing processes</w:t>
            </w:r>
          </w:p>
        </w:tc>
        <w:tc>
          <w:tcPr>
            <w:tcW w:w="1029" w:type="dxa"/>
            <w:vMerge/>
            <w:tcBorders>
              <w:left w:val="single" w:sz="4" w:space="0" w:color="auto"/>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Borders>
              <w:lef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Borders>
              <w:left w:val="single" w:sz="4" w:space="0" w:color="auto"/>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lef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DT-NMBP-11-2020</w:t>
            </w:r>
          </w:p>
        </w:tc>
        <w:tc>
          <w:tcPr>
            <w:tcW w:w="4218"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Open Innovation Platform for Materials Modelling</w:t>
            </w:r>
          </w:p>
        </w:tc>
        <w:tc>
          <w:tcPr>
            <w:tcW w:w="1029" w:type="dxa"/>
            <w:tcBorders>
              <w:left w:val="single" w:sz="4" w:space="0" w:color="auto"/>
              <w:right w:val="single" w:sz="4" w:space="0" w:color="auto"/>
            </w:tcBorders>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12.0</w:t>
            </w:r>
          </w:p>
        </w:tc>
        <w:tc>
          <w:tcPr>
            <w:tcW w:w="865" w:type="dxa"/>
            <w:tcBorders>
              <w:left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03/07/19</w:t>
            </w:r>
          </w:p>
        </w:tc>
        <w:tc>
          <w:tcPr>
            <w:tcW w:w="990" w:type="dxa"/>
            <w:tcBorders>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left w:val="single" w:sz="4" w:space="0" w:color="auto"/>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left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05/02/20</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bottom"/>
          </w:tcPr>
          <w:p w:rsidR="008E12A1" w:rsidRPr="00EE7926" w:rsidRDefault="008E12A1" w:rsidP="008E12A1">
            <w:pPr>
              <w:pStyle w:val="Bodytext30"/>
              <w:shd w:val="clear" w:color="auto" w:fill="auto"/>
              <w:spacing w:before="0" w:after="0" w:line="283" w:lineRule="exact"/>
              <w:ind w:firstLine="0"/>
              <w:jc w:val="left"/>
              <w:rPr>
                <w:rStyle w:val="Bodytext27pt"/>
              </w:rPr>
            </w:pPr>
            <w:r w:rsidRPr="00EE7926">
              <w:rPr>
                <w:color w:val="1E1E1C"/>
              </w:rPr>
              <w:t>Industry</w:t>
            </w:r>
            <w:r w:rsidRPr="00EE7926">
              <w:t xml:space="preserve"> Commons</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DT-NMBP-40-2020</w:t>
            </w:r>
          </w:p>
        </w:tc>
        <w:tc>
          <w:tcPr>
            <w:tcW w:w="4218"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Creating an open market place for industrial data</w:t>
            </w:r>
          </w:p>
        </w:tc>
        <w:tc>
          <w:tcPr>
            <w:tcW w:w="1029" w:type="dxa"/>
            <w:tcBorders>
              <w:left w:val="single" w:sz="4" w:space="0" w:color="auto"/>
              <w:right w:val="single" w:sz="4" w:space="0" w:color="auto"/>
            </w:tcBorders>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w:t>
            </w:r>
          </w:p>
        </w:tc>
        <w:tc>
          <w:tcPr>
            <w:tcW w:w="865" w:type="dxa"/>
            <w:tcBorders>
              <w:left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03/07/19</w:t>
            </w:r>
          </w:p>
        </w:tc>
        <w:tc>
          <w:tcPr>
            <w:tcW w:w="990" w:type="dxa"/>
            <w:tcBorders>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left w:val="single" w:sz="4" w:space="0" w:color="auto"/>
              <w:right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top w:val="single" w:sz="4" w:space="0" w:color="auto"/>
              <w:left w:val="single" w:sz="4" w:space="0" w:color="auto"/>
              <w:righ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12/12/19</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14/05/20</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Transforming European Industry</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Factories of the Future</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DT-FOF-01-2018</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Skills needed for new Manufacturing jobs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22/02/18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Effective Industrial Human-Robot Collaboration</w:t>
            </w:r>
          </w:p>
        </w:tc>
        <w:tc>
          <w:tcPr>
            <w:tcW w:w="1029"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79.0</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22/02/18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DT-FOF-03-2018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Innovative manufacturing of opto-electrical parts</w:t>
            </w:r>
          </w:p>
        </w:tc>
        <w:tc>
          <w:tcPr>
            <w:tcW w:w="1029"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DT-FOF-04-2018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Pilot lines for metal Additive Manufacturing</w:t>
            </w:r>
          </w:p>
        </w:tc>
        <w:tc>
          <w:tcPr>
            <w:tcW w:w="1029"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Borders>
              <w:left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DT-FOF-05-2019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Open Innovation for collaborative production engineering</w:t>
            </w:r>
          </w:p>
        </w:tc>
        <w:tc>
          <w:tcPr>
            <w:tcW w:w="1029" w:type="dxa"/>
            <w:vMerge w:val="restart"/>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1" w:lineRule="exact"/>
              <w:ind w:firstLine="0"/>
              <w:jc w:val="right"/>
            </w:pPr>
            <w:r w:rsidRPr="00E46321">
              <w:rPr>
                <w:rStyle w:val="Bodytext265ptItalic"/>
              </w:rPr>
              <w:t>106.6</w:t>
            </w:r>
          </w:p>
          <w:p w:rsidR="008E12A1" w:rsidRPr="00E46321" w:rsidRDefault="008E12A1" w:rsidP="008E12A1">
            <w:pPr>
              <w:pStyle w:val="Bodytext20"/>
              <w:shd w:val="clear" w:color="auto" w:fill="auto"/>
              <w:spacing w:before="0" w:after="0" w:line="221" w:lineRule="exact"/>
              <w:ind w:firstLine="0"/>
              <w:jc w:val="right"/>
            </w:pPr>
            <w:r w:rsidRPr="00E46321">
              <w:rPr>
                <w:rStyle w:val="Bodytext27pt"/>
              </w:rPr>
              <w:t>(incl. one</w:t>
            </w:r>
          </w:p>
          <w:p w:rsidR="008E12A1" w:rsidRPr="00E46321" w:rsidRDefault="008E12A1" w:rsidP="008E12A1">
            <w:pPr>
              <w:pStyle w:val="Bodytext20"/>
              <w:shd w:val="clear" w:color="auto" w:fill="auto"/>
              <w:spacing w:before="0" w:after="0" w:line="221" w:lineRule="exact"/>
              <w:ind w:firstLine="0"/>
              <w:jc w:val="center"/>
            </w:pPr>
            <w:r w:rsidRPr="00E46321">
              <w:rPr>
                <w:rStyle w:val="Bodytext27pt"/>
              </w:rPr>
              <w:t>other</w:t>
            </w:r>
          </w:p>
          <w:p w:rsidR="008E12A1" w:rsidRPr="00E46321" w:rsidRDefault="008E12A1" w:rsidP="008E12A1">
            <w:pPr>
              <w:pStyle w:val="Bodytext20"/>
              <w:shd w:val="clear" w:color="auto" w:fill="auto"/>
              <w:spacing w:before="0" w:after="0" w:line="221" w:lineRule="exact"/>
              <w:ind w:firstLine="0"/>
              <w:jc w:val="center"/>
            </w:pPr>
            <w:r w:rsidRPr="00E46321">
              <w:rPr>
                <w:rStyle w:val="Bodytext27pt"/>
              </w:rPr>
              <w:t>topic)</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vMerge w:val="restart"/>
            <w:tcBorders>
              <w:top w:val="single" w:sz="4" w:space="0" w:color="auto"/>
              <w:left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21/02/19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DT-FOF-08-2019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Pilot lines for modular factories</w:t>
            </w:r>
          </w:p>
        </w:tc>
        <w:tc>
          <w:tcPr>
            <w:tcW w:w="1029"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DT-FOF-12-2019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Handling systems for flexible materials</w:t>
            </w:r>
          </w:p>
        </w:tc>
        <w:tc>
          <w:tcPr>
            <w:tcW w:w="1029"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 xml:space="preserve">Materials, manufacturing processes and devices </w:t>
            </w:r>
            <w:r w:rsidRPr="00E46321">
              <w:rPr>
                <w:rStyle w:val="Bodytext27pt"/>
                <w:lang w:val="en-GB" w:eastAsia="da-DK" w:bidi="da-DK"/>
              </w:rPr>
              <w:t xml:space="preserve">for </w:t>
            </w:r>
            <w:r w:rsidRPr="00E46321">
              <w:rPr>
                <w:rStyle w:val="Bodytext27pt"/>
              </w:rPr>
              <w:t>organic and large area electronics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22/01/19</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03/09/19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DT-NMBP-19-2019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Advanced materials for additive manufacturing</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20.4</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22/01/19</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03/09/19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DT-NMBP-20-2018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A digital 'plug and produce' online equipment platform for manufacturing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28/11/17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08/03/18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DT-FOF-07-2020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Assembly of micro parts</w:t>
            </w:r>
          </w:p>
        </w:tc>
        <w:tc>
          <w:tcPr>
            <w:tcW w:w="1029" w:type="dxa"/>
            <w:vMerge w:val="restart"/>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right"/>
              <w:rPr>
                <w:rStyle w:val="Bodytext27pt"/>
              </w:rPr>
            </w:pPr>
            <w:r w:rsidRPr="00E46321">
              <w:rPr>
                <w:rStyle w:val="Bodytext27pt"/>
              </w:rPr>
              <w:t xml:space="preserve">100 </w:t>
            </w:r>
          </w:p>
          <w:p w:rsidR="008E12A1" w:rsidRPr="00E46321" w:rsidRDefault="008E12A1" w:rsidP="008E12A1">
            <w:pPr>
              <w:pStyle w:val="Bodytext20"/>
              <w:shd w:val="clear" w:color="auto" w:fill="auto"/>
              <w:spacing w:before="0" w:after="0" w:line="221" w:lineRule="exact"/>
              <w:ind w:firstLine="0"/>
              <w:jc w:val="right"/>
              <w:rPr>
                <w:rStyle w:val="Bodytext27pt"/>
              </w:rPr>
            </w:pPr>
            <w:r w:rsidRPr="00E46321">
              <w:rPr>
                <w:rStyle w:val="Bodytext27pt"/>
              </w:rPr>
              <w:t>(incl. one other topic)</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03/07/19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vMerge w:val="restart"/>
            <w:vAlign w:val="cente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05/02/20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DT-FOF-09-2020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Energy-efficient manufacturing system management</w:t>
            </w:r>
          </w:p>
        </w:tc>
        <w:tc>
          <w:tcPr>
            <w:tcW w:w="1029" w:type="dxa"/>
            <w:vMerge/>
            <w:tcBorders>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right"/>
              <w:rPr>
                <w:rStyle w:val="Bodytext27pt"/>
              </w:rPr>
            </w:pPr>
          </w:p>
        </w:tc>
        <w:tc>
          <w:tcPr>
            <w:tcW w:w="865" w:type="dxa"/>
            <w:vMerge/>
            <w:tcBorders>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vMerge/>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DT-FOF-11-2020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Quality control in smart manufacturing</w:t>
            </w:r>
          </w:p>
        </w:tc>
        <w:tc>
          <w:tcPr>
            <w:tcW w:w="1029" w:type="dxa"/>
            <w:vMerge/>
            <w:tcBorders>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right"/>
              <w:rPr>
                <w:rStyle w:val="Bodytext27pt"/>
              </w:rPr>
            </w:pPr>
          </w:p>
        </w:tc>
        <w:tc>
          <w:tcPr>
            <w:tcW w:w="865" w:type="dxa"/>
            <w:vMerge/>
            <w:tcBorders>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vMerge/>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tcPr>
          <w:p w:rsidR="008E12A1" w:rsidRPr="00735AFC" w:rsidRDefault="008E12A1" w:rsidP="008E12A1">
            <w:pPr>
              <w:pStyle w:val="Bodytext30"/>
              <w:shd w:val="clear" w:color="auto" w:fill="auto"/>
              <w:spacing w:before="0" w:after="0" w:line="283" w:lineRule="exact"/>
              <w:ind w:firstLine="0"/>
              <w:jc w:val="left"/>
            </w:pPr>
            <w:r w:rsidRPr="00735AFC">
              <w:t>Biotechnology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BIOTEC-07-2020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Multi-omics for genotype-phenotype associations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right"/>
              <w:rPr>
                <w:rStyle w:val="Bodytext27pt"/>
              </w:rPr>
            </w:pPr>
            <w:r w:rsidRPr="00E46321">
              <w:rPr>
                <w:rStyle w:val="Bodytext27pt"/>
              </w:rPr>
              <w:t>56</w:t>
            </w:r>
          </w:p>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(incl. one other topic)</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03/07/19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Borders>
              <w:top w:val="single" w:sz="4" w:space="0" w:color="auto"/>
              <w:left w:val="single" w:sz="4" w:space="0" w:color="auto"/>
              <w:right w:val="single" w:sz="4" w:space="0" w:color="auto"/>
            </w:tcBorders>
            <w:shd w:val="clear" w:color="auto" w:fill="E0E4E7"/>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12/12/19</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14/05/20</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Industrial sustainability</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Sustainable Process Industry (SPIRE)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DT-SPIRE-06-2019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technologies for improved performance in cognitive production plants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32.9</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21/02/19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LC-SPIRE-08-2020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Novel high performance materials and components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31.9</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03/07/19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bg-BG" w:eastAsia="bg-BG" w:bidi="bg-BG"/>
              </w:rPr>
            </w:pPr>
            <w:r w:rsidRPr="00E46321">
              <w:rPr>
                <w:rStyle w:val="Bodytext27pt"/>
                <w:b w:val="0"/>
                <w:lang w:val="bg-BG" w:eastAsia="bg-BG" w:bidi="bg-BG"/>
              </w:rPr>
              <w:t>05/02/20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DT-SPIRE-11-2020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Artificial Intelligence and Big Data Technologies for Process Industries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0.6</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03/07/19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r w:rsidRPr="00E46321">
              <w:rPr>
                <w:rStyle w:val="Bodytext27pt"/>
                <w:b w:val="0"/>
                <w:lang w:val="bg-BG" w:eastAsia="bg-BG" w:bidi="bg-BG"/>
              </w:rPr>
              <w:t>05/02/20</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Cultural heritage</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NMBP-33-2018</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 xml:space="preserve">Innovative and affordable solutions </w:t>
            </w:r>
            <w:r w:rsidRPr="00E46321">
              <w:rPr>
                <w:rStyle w:val="Bodytext27pt"/>
                <w:lang w:val="en-GB" w:eastAsia="da-DK" w:bidi="da-DK"/>
              </w:rPr>
              <w:t xml:space="preserve">for </w:t>
            </w:r>
            <w:r w:rsidRPr="00E46321">
              <w:rPr>
                <w:rStyle w:val="Bodytext27pt"/>
              </w:rPr>
              <w:t>the preventive conservation of cultural heritage</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16.0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E0E4E7"/>
            <w:vAlign w:val="bottom"/>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23/01/18</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28/06/18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Energy-efficient buildings (EEB)</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LC-EEB-02-2018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Building information modelling adapted to efficient renovation</w:t>
            </w:r>
          </w:p>
        </w:tc>
        <w:tc>
          <w:tcPr>
            <w:tcW w:w="1029"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35.0</w:t>
            </w:r>
          </w:p>
        </w:tc>
        <w:tc>
          <w:tcPr>
            <w:tcW w:w="865"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vMerge w:val="restart"/>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22/02/18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LC-EEB-06-2018-20</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 xml:space="preserve">ICT enabled, sustainable and affordable residential building construction, design to end of </w:t>
            </w:r>
            <w:r w:rsidRPr="00E46321">
              <w:rPr>
                <w:rStyle w:val="Bodytext27pt"/>
                <w:lang w:val="en-GB" w:eastAsia="da-DK" w:bidi="da-DK"/>
              </w:rPr>
              <w:t>life</w:t>
            </w:r>
          </w:p>
        </w:tc>
        <w:tc>
          <w:tcPr>
            <w:tcW w:w="1029" w:type="dxa"/>
            <w:vMerge/>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vMerge/>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LC-EEB-07-2020</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Smart Operation of Proactive Residential Buildings</w:t>
            </w:r>
          </w:p>
        </w:tc>
        <w:tc>
          <w:tcPr>
            <w:tcW w:w="1029" w:type="dxa"/>
            <w:vMerge w:val="restart"/>
            <w:tcBorders>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 xml:space="preserve">52.5 </w:t>
            </w:r>
          </w:p>
          <w:p w:rsidR="008E12A1" w:rsidRPr="00E46321" w:rsidRDefault="008E12A1" w:rsidP="008E12A1">
            <w:pPr>
              <w:pStyle w:val="Bodytext20"/>
              <w:shd w:val="clear" w:color="auto" w:fill="auto"/>
              <w:spacing w:before="0" w:after="0" w:line="156" w:lineRule="exact"/>
              <w:ind w:firstLine="0"/>
              <w:jc w:val="right"/>
              <w:rPr>
                <w:rStyle w:val="Bodytext27pt"/>
                <w:bCs/>
              </w:rPr>
            </w:pPr>
            <w:r w:rsidRPr="00E46321">
              <w:rPr>
                <w:rStyle w:val="Bodytext27pt"/>
                <w:bCs/>
              </w:rPr>
              <w:t>(incl. one other topic)</w:t>
            </w:r>
          </w:p>
        </w:tc>
        <w:tc>
          <w:tcPr>
            <w:tcW w:w="865" w:type="dxa"/>
            <w:vMerge w:val="restart"/>
            <w:tcBorders>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03/07/19</w:t>
            </w:r>
          </w:p>
        </w:tc>
        <w:tc>
          <w:tcPr>
            <w:tcW w:w="990" w:type="dxa"/>
            <w:tcBorders>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vMerge w:val="restart"/>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05/02/20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LC-EEB-08-2020</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Digital Building Twins</w:t>
            </w:r>
          </w:p>
        </w:tc>
        <w:tc>
          <w:tcPr>
            <w:tcW w:w="1029" w:type="dxa"/>
            <w:vMerge/>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865" w:type="dxa"/>
            <w:vMerge/>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left w:val="single" w:sz="4" w:space="0" w:color="auto"/>
              <w:bottom w:val="single" w:sz="4" w:space="0" w:color="auto"/>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90"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vMerge/>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left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BDD6EE" w:themeFill="accent1" w:themeFillTint="66"/>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LEIT - Space</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Space</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Earth observation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DT-SPACE-01-EO-2018-</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rPr>
              <w:t>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Copernicus market uptake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right"/>
            </w:pPr>
            <w:r w:rsidRPr="00E46321">
              <w:rPr>
                <w:rStyle w:val="Bodytext27pt"/>
              </w:rPr>
              <w:t>9.0</w:t>
            </w:r>
          </w:p>
          <w:p w:rsidR="008E12A1" w:rsidRPr="00E46321" w:rsidRDefault="008E12A1" w:rsidP="008E12A1">
            <w:pPr>
              <w:pStyle w:val="Bodytext20"/>
              <w:shd w:val="clear" w:color="auto" w:fill="auto"/>
              <w:spacing w:before="60" w:after="0" w:line="156" w:lineRule="exact"/>
              <w:ind w:firstLine="0"/>
              <w:jc w:val="right"/>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06/03/18</w:t>
            </w: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12/03/19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DT-SPACE-06-EO-2019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left"/>
            </w:pPr>
            <w:r w:rsidRPr="00E46321">
              <w:rPr>
                <w:rStyle w:val="Bodytext27pt"/>
              </w:rPr>
              <w:t>International Cooperation Copernicus - Designing EO downstream applications with international partners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5.0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12/03/19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Artificial Intelligence and Space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DT-SPACE-25-EO-2020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1" w:lineRule="exact"/>
              <w:ind w:firstLine="0"/>
              <w:jc w:val="left"/>
              <w:rPr>
                <w:rStyle w:val="Bodytext27pt"/>
              </w:rPr>
            </w:pPr>
            <w:r w:rsidRPr="00E46321">
              <w:rPr>
                <w:rStyle w:val="Bodytext27pt"/>
              </w:rPr>
              <w:t>Big data technologies and Artificial Intelligence for Copernicus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10.0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05/03/20</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Space business, entrepreneurship, outreach and education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DT-SPACE-09-BIZ-2019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Space hubs (support to start-ups)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12/03/19</w:t>
            </w: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DT-SPACE-26-BIZ-2020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Space hubs (support to start-ups)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05/03/20</w:t>
            </w:r>
          </w:p>
        </w:tc>
      </w:tr>
      <w:tr w:rsidR="008E12A1" w:rsidRPr="00E46321" w:rsidTr="00466586">
        <w:trPr>
          <w:cantSplit/>
          <w:tblHeader/>
        </w:trPr>
        <w:tc>
          <w:tcPr>
            <w:tcW w:w="10873" w:type="dxa"/>
            <w:gridSpan w:val="7"/>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Space technologies, science and exploration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LC-SPACE-14-TEC-2018-2019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Earth observation technologies</w:t>
            </w:r>
          </w:p>
        </w:tc>
        <w:tc>
          <w:tcPr>
            <w:tcW w:w="102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60" w:line="156" w:lineRule="exact"/>
              <w:ind w:firstLine="0"/>
              <w:jc w:val="right"/>
            </w:pPr>
            <w:r w:rsidRPr="00E46321">
              <w:rPr>
                <w:rStyle w:val="Bodytext27pt"/>
              </w:rPr>
              <w:t>8.0</w:t>
            </w:r>
          </w:p>
          <w:p w:rsidR="008E12A1" w:rsidRPr="00E46321" w:rsidRDefault="008E12A1" w:rsidP="008E12A1">
            <w:pPr>
              <w:pStyle w:val="Bodytext20"/>
              <w:shd w:val="clear" w:color="auto" w:fill="auto"/>
              <w:spacing w:before="60" w:after="0" w:line="156" w:lineRule="exact"/>
              <w:ind w:firstLine="0"/>
              <w:jc w:val="right"/>
            </w:pPr>
            <w:r w:rsidRPr="00E46321">
              <w:rPr>
                <w:rStyle w:val="Bodytext27pt"/>
              </w:rPr>
              <w:t>8.0</w:t>
            </w:r>
          </w:p>
        </w:tc>
        <w:tc>
          <w:tcPr>
            <w:tcW w:w="865"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31/10/17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06/03/18</w:t>
            </w:r>
          </w:p>
        </w:tc>
        <w:tc>
          <w:tcPr>
            <w:tcW w:w="990" w:type="dxa"/>
            <w:tcBorders>
              <w:top w:val="single" w:sz="4" w:space="0" w:color="auto"/>
              <w:left w:val="single" w:sz="4" w:space="0" w:color="auto"/>
              <w:right w:val="single" w:sz="4" w:space="0" w:color="auto"/>
            </w:tcBorders>
            <w:shd w:val="clear" w:color="auto" w:fill="FFFFFF"/>
            <w:vAlign w:val="bottom"/>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12/03/19</w:t>
            </w: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SPACE-15-TEC-2018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Satellite communication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06/03/18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SPACE-29-TEC-2020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Satellite communication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SPACE-30-SCI-2020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Scientific data exploitation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05/03/20</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Artificial Intelligence and Space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SPACE-12-TEC-2018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SRC - Space robotics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06/03/18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SPACE-27-TEC-2020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SRC - Space robotics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05/03/20</w:t>
            </w:r>
          </w:p>
        </w:tc>
      </w:tr>
      <w:tr w:rsidR="008E12A1" w:rsidRPr="00E46321" w:rsidTr="00466586">
        <w:trPr>
          <w:cantSplit/>
          <w:tblHeader/>
        </w:trPr>
        <w:tc>
          <w:tcPr>
            <w:tcW w:w="10873" w:type="dxa"/>
            <w:gridSpan w:val="7"/>
            <w:shd w:val="clear" w:color="auto" w:fill="D9D9D9" w:themeFill="background1" w:themeFillShade="D9"/>
          </w:tcPr>
          <w:p w:rsidR="008E12A1" w:rsidRPr="00EE7926" w:rsidRDefault="008E12A1" w:rsidP="008E12A1">
            <w:pPr>
              <w:pStyle w:val="Bodytext30"/>
              <w:shd w:val="clear" w:color="auto" w:fill="auto"/>
              <w:spacing w:before="0" w:after="0" w:line="283" w:lineRule="exact"/>
              <w:ind w:firstLine="0"/>
              <w:jc w:val="left"/>
              <w:rPr>
                <w:rStyle w:val="Bodytext32"/>
                <w:b/>
                <w:bCs/>
              </w:rPr>
            </w:pPr>
            <w:r w:rsidRPr="00EE7926">
              <w:rPr>
                <w:rStyle w:val="Bodytext32"/>
                <w:b/>
                <w:bCs/>
              </w:rPr>
              <w:t>EGNSS market uptake</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DT-SPACE-EGNSS-2-</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rPr>
              <w:t>2019-2020</w:t>
            </w:r>
          </w:p>
        </w:tc>
        <w:tc>
          <w:tcPr>
            <w:tcW w:w="4218"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EGNSS applications fostering digitisation</w:t>
            </w:r>
          </w:p>
        </w:tc>
        <w:tc>
          <w:tcPr>
            <w:tcW w:w="1029"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4.0</w:t>
            </w:r>
          </w:p>
        </w:tc>
        <w:tc>
          <w:tcPr>
            <w:tcW w:w="865" w:type="dxa"/>
            <w:tcBorders>
              <w:top w:val="single" w:sz="4" w:space="0" w:color="auto"/>
              <w:left w:val="single" w:sz="4" w:space="0" w:color="auto"/>
              <w:bottom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05/03/19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left w:val="nil"/>
              <w:bottom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nil"/>
            </w:tcBorders>
            <w:shd w:val="clear" w:color="auto" w:fill="2E74B5" w:themeFill="accent1" w:themeFillShade="BF"/>
          </w:tcPr>
          <w:p w:rsidR="008E12A1" w:rsidRPr="004E21EF" w:rsidRDefault="008E12A1" w:rsidP="008E12A1">
            <w:pPr>
              <w:pStyle w:val="Bodytext30"/>
              <w:shd w:val="clear" w:color="auto" w:fill="auto"/>
              <w:spacing w:before="0" w:after="0" w:line="283" w:lineRule="exact"/>
              <w:ind w:firstLine="0"/>
              <w:jc w:val="left"/>
              <w:rPr>
                <w:rStyle w:val="Bodytext32"/>
                <w:bCs/>
              </w:rPr>
            </w:pPr>
            <w:r w:rsidRPr="004E21EF">
              <w:rPr>
                <w:color w:val="FFFFFF" w:themeColor="background1"/>
                <w:sz w:val="22"/>
                <w:szCs w:val="22"/>
              </w:rPr>
              <w:t>Societal Challenges</w:t>
            </w:r>
          </w:p>
        </w:tc>
      </w:tr>
      <w:tr w:rsidR="008E12A1" w:rsidRPr="00E46321" w:rsidTr="00466586">
        <w:trPr>
          <w:cantSplit/>
          <w:tblHeader/>
        </w:trPr>
        <w:tc>
          <w:tcPr>
            <w:tcW w:w="10873" w:type="dxa"/>
            <w:gridSpan w:val="7"/>
            <w:shd w:val="clear" w:color="auto" w:fill="BDD6EE" w:themeFill="accent1" w:themeFillTint="66"/>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Health, demographic change and wellbeing</w:t>
            </w:r>
          </w:p>
        </w:tc>
      </w:tr>
      <w:tr w:rsidR="008E12A1" w:rsidRPr="00E46321" w:rsidTr="00466586">
        <w:trPr>
          <w:cantSplit/>
          <w:tblHeader/>
        </w:trPr>
        <w:tc>
          <w:tcPr>
            <w:tcW w:w="10873" w:type="dxa"/>
            <w:gridSpan w:val="7"/>
            <w:shd w:val="clear" w:color="auto" w:fill="D9D9D9" w:themeFill="background1" w:themeFillShade="D9"/>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Better Health and care, economic growth and sustainable health systems</w:t>
            </w:r>
          </w:p>
        </w:tc>
      </w:tr>
      <w:tr w:rsidR="008E12A1" w:rsidRPr="00E46321" w:rsidTr="00466586">
        <w:trPr>
          <w:cantSplit/>
          <w:tblHeader/>
        </w:trPr>
        <w:tc>
          <w:tcPr>
            <w:tcW w:w="10873" w:type="dxa"/>
            <w:gridSpan w:val="7"/>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Personalised medicine</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SC1-BHC-05-2018</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32"/>
                <w:bCs w:val="0"/>
              </w:rPr>
            </w:pPr>
            <w:r w:rsidRPr="00E46321">
              <w:rPr>
                <w:rStyle w:val="Bodytext27pt"/>
                <w:bCs/>
              </w:rPr>
              <w:t>International flagship collaboration with Canada for human data storage, integration and sharing to enable personalised medicine approaches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18/04/18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SC1-BHC-06-2020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E46321">
              <w:rPr>
                <w:rStyle w:val="Bodytext27pt"/>
                <w:bCs/>
              </w:rPr>
              <w:t>Digital diagnostics – developing tools for supporting clinical decisions by integrating various diagnostic data</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40.0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07/04/20</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SC1-HCO-01-2018-2019-2020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Actions in support of the International Consortium for Personalised Medicine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right"/>
            </w:pPr>
            <w:r w:rsidRPr="00E46321">
              <w:rPr>
                <w:rStyle w:val="Bodytext27pt"/>
              </w:rPr>
              <w:t>8.0</w:t>
            </w:r>
          </w:p>
          <w:p w:rsidR="008E12A1" w:rsidRPr="00E46321" w:rsidRDefault="008E12A1" w:rsidP="008E12A1">
            <w:pPr>
              <w:pStyle w:val="Bodytext20"/>
              <w:shd w:val="clear" w:color="auto" w:fill="auto"/>
              <w:spacing w:before="60" w:after="0" w:line="156" w:lineRule="exact"/>
              <w:ind w:firstLine="0"/>
              <w:jc w:val="right"/>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07/11/17</w:t>
            </w:r>
          </w:p>
          <w:p w:rsidR="008E12A1" w:rsidRPr="00E46321" w:rsidRDefault="008E12A1" w:rsidP="008E12A1">
            <w:pPr>
              <w:pStyle w:val="Bodytext20"/>
              <w:shd w:val="clear" w:color="auto" w:fill="auto"/>
              <w:spacing w:before="6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18/04/18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p>
          <w:p w:rsidR="008E12A1" w:rsidRPr="00E46321" w:rsidRDefault="008E12A1" w:rsidP="008E12A1">
            <w:pPr>
              <w:pStyle w:val="Bodytext20"/>
              <w:shd w:val="clear" w:color="auto" w:fill="auto"/>
              <w:spacing w:before="60" w:after="0" w:line="156" w:lineRule="exact"/>
              <w:ind w:firstLine="0"/>
              <w:jc w:val="left"/>
            </w:pPr>
            <w:r>
              <w:rPr>
                <w:rStyle w:val="Bodytext27pt"/>
                <w:lang w:val="bg-BG" w:eastAsia="bg-BG" w:bidi="bg-BG"/>
              </w:rPr>
              <w:t>16/0</w:t>
            </w:r>
            <w:r>
              <w:rPr>
                <w:rStyle w:val="Bodytext27pt"/>
                <w:lang w:val="en-IE" w:eastAsia="bg-BG" w:bidi="bg-BG"/>
              </w:rPr>
              <w:t>4</w:t>
            </w:r>
            <w:r>
              <w:rPr>
                <w:rStyle w:val="Bodytext27pt"/>
                <w:lang w:val="bg-BG" w:eastAsia="bg-BG" w:bidi="bg-BG"/>
              </w:rPr>
              <w:t>/19</w:t>
            </w:r>
          </w:p>
        </w:tc>
        <w:tc>
          <w:tcPr>
            <w:tcW w:w="982" w:type="dxa"/>
          </w:tcPr>
          <w:p w:rsidR="008E12A1" w:rsidRPr="00E46321" w:rsidRDefault="008E12A1" w:rsidP="008E12A1">
            <w:pPr>
              <w:pStyle w:val="Bodytext20"/>
              <w:shd w:val="clear" w:color="auto" w:fill="auto"/>
              <w:spacing w:before="0" w:after="0" w:line="156" w:lineRule="exact"/>
              <w:ind w:firstLine="0"/>
              <w:jc w:val="left"/>
            </w:pP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SC1-HCO-02-2018</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32"/>
                <w:bCs w:val="0"/>
              </w:rPr>
            </w:pPr>
            <w:r w:rsidRPr="00E46321">
              <w:rPr>
                <w:rStyle w:val="Bodytext27pt"/>
                <w:bCs/>
              </w:rPr>
              <w:t>Data integration and data-driven in-silico models for enabling personalised medicine - a European standardization framework</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18/04/18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Innovative health and care industry</w:t>
            </w:r>
          </w:p>
        </w:tc>
      </w:tr>
      <w:tr w:rsidR="008E12A1" w:rsidRPr="00E46321" w:rsidTr="00466586">
        <w:trPr>
          <w:cantSplit/>
          <w:tblHeader/>
        </w:trPr>
        <w:tc>
          <w:tcPr>
            <w:tcW w:w="1799" w:type="dxa"/>
          </w:tcPr>
          <w:p w:rsidR="008E12A1" w:rsidRPr="00E46321" w:rsidRDefault="008E12A1" w:rsidP="008E12A1">
            <w:pPr>
              <w:pStyle w:val="Bodytext20"/>
              <w:shd w:val="clear" w:color="auto" w:fill="auto"/>
              <w:spacing w:before="0" w:after="60" w:line="156" w:lineRule="exact"/>
              <w:ind w:firstLine="0"/>
              <w:jc w:val="left"/>
              <w:rPr>
                <w:rStyle w:val="Bodytext27pt"/>
              </w:rPr>
            </w:pPr>
            <w:r w:rsidRPr="00FC5A54">
              <w:rPr>
                <w:rStyle w:val="Bodytext27pt"/>
              </w:rPr>
              <w:t>SC1-HCO-18-2020</w:t>
            </w:r>
          </w:p>
        </w:tc>
        <w:tc>
          <w:tcPr>
            <w:tcW w:w="4218" w:type="dxa"/>
          </w:tcPr>
          <w:p w:rsidR="008E12A1" w:rsidRPr="00E46321" w:rsidRDefault="008E12A1" w:rsidP="008E12A1">
            <w:pPr>
              <w:pStyle w:val="Bodytext20"/>
              <w:shd w:val="clear" w:color="auto" w:fill="auto"/>
              <w:spacing w:before="0" w:after="60" w:line="156" w:lineRule="exact"/>
              <w:ind w:firstLine="0"/>
              <w:jc w:val="left"/>
              <w:rPr>
                <w:rStyle w:val="Bodytext27pt"/>
                <w:bCs/>
              </w:rPr>
            </w:pPr>
            <w:r w:rsidRPr="00FC5A54">
              <w:rPr>
                <w:rStyle w:val="Bodytext27pt"/>
                <w:bCs/>
              </w:rPr>
              <w:t>Developing methodological approaches for improved clinical investigation and evaluation of high-risk medical devices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07/04/20</w:t>
            </w:r>
          </w:p>
        </w:tc>
      </w:tr>
      <w:tr w:rsidR="008E12A1" w:rsidRPr="00E46321" w:rsidTr="00466586">
        <w:trPr>
          <w:cantSplit/>
          <w:tblHeader/>
        </w:trPr>
        <w:tc>
          <w:tcPr>
            <w:tcW w:w="10873" w:type="dxa"/>
            <w:gridSpan w:val="7"/>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Infectious diseases and improving global health</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SC1-BHC-13-2019</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Mining big data for early detection of infectious disease threats driven by climate change and other factors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FC5A54">
              <w:rPr>
                <w:rStyle w:val="Bodytext27pt"/>
              </w:rPr>
              <w:t>SC1-BHC-20A-2020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rPr>
                <w:rStyle w:val="Bodytext27pt"/>
              </w:rPr>
            </w:pPr>
            <w:r w:rsidRPr="00FC5A54">
              <w:rPr>
                <w:rStyle w:val="Bodytext27pt"/>
              </w:rPr>
              <w:t>Pre-commercial procurement (PCP) for integrated care solutions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 xml:space="preserve">25.0 </w:t>
            </w:r>
            <w:r>
              <w:rPr>
                <w:rStyle w:val="Bodytext27pt"/>
              </w:rPr>
              <w:br/>
              <w:t>(</w:t>
            </w:r>
            <w:r w:rsidRPr="008A6656">
              <w:rPr>
                <w:rStyle w:val="Bodytext27pt"/>
              </w:rPr>
              <w:t>incl. one</w:t>
            </w:r>
            <w:r>
              <w:rPr>
                <w:rStyle w:val="Bodytext27pt"/>
              </w:rPr>
              <w:t xml:space="preserve"> other </w:t>
            </w:r>
            <w:r w:rsidRPr="008A6656">
              <w:rPr>
                <w:rStyle w:val="Bodytext27pt"/>
              </w:rPr>
              <w:t>topic</w:t>
            </w:r>
            <w:r>
              <w:rPr>
                <w:rStyle w:val="Bodytext27pt"/>
              </w:rPr>
              <w:t>)</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07/04/20</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Supporting the digital transformation in health and care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SC1-DTH-12-2020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Use of Real-World Data to advance research on the management of complex chronic conditions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07/04/20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SC1-DTH-13-2020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Implementation research for scaling up and transfer of innovative solutions involving digital tools for people-centred care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E0E4E7"/>
            <w:tcMar>
              <w:bottom w:w="113" w:type="dxa"/>
            </w:tcMar>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24/09/19</w:t>
            </w:r>
          </w:p>
          <w:p w:rsidR="008E12A1" w:rsidRPr="00E46321" w:rsidRDefault="008E12A1" w:rsidP="008E12A1">
            <w:pPr>
              <w:pStyle w:val="Bodytext20"/>
              <w:shd w:val="clear" w:color="auto" w:fill="auto"/>
              <w:spacing w:before="0" w:after="60" w:line="156" w:lineRule="exact"/>
              <w:ind w:firstLine="0"/>
              <w:jc w:val="left"/>
              <w:rPr>
                <w:i/>
              </w:rPr>
            </w:pPr>
            <w:r w:rsidRPr="00E46321">
              <w:rPr>
                <w:rStyle w:val="Bodytext27pt"/>
                <w:i/>
                <w:lang w:val="bg-BG" w:eastAsia="bg-BG" w:bidi="bg-BG"/>
              </w:rPr>
              <w:t>07/04/20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SC1-HCC-10-2020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Towards a Health research and innovation Cloud: Capitalising on data sharing initiatives in health research</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en-IE" w:eastAsia="bg-BG" w:bidi="bg-BG"/>
              </w:rPr>
              <w:t>04/07/19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Mar>
              <w:bottom w:w="113" w:type="dxa"/>
            </w:tcMar>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0873" w:type="dxa"/>
            <w:gridSpan w:val="7"/>
            <w:shd w:val="clear" w:color="auto" w:fill="D9D9D9" w:themeFill="background1" w:themeFillShade="D9"/>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Digital transformation in Health and Care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SC1-DTH-01-2019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 xml:space="preserve">Big data and Artificial Intelligence for monitoring health status and quality of </w:t>
            </w:r>
            <w:r w:rsidRPr="00E46321">
              <w:rPr>
                <w:rStyle w:val="Bodytext27pt"/>
                <w:lang w:val="en-GB" w:eastAsia="da-DK" w:bidi="da-DK"/>
              </w:rPr>
              <w:t xml:space="preserve">life </w:t>
            </w:r>
            <w:r w:rsidRPr="00E46321">
              <w:rPr>
                <w:rStyle w:val="Bodytext27pt"/>
              </w:rPr>
              <w:t>after the cancer treatment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SC1-DTH-02-2020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rPr>
                <w:rStyle w:val="Bodytext27pt"/>
              </w:rPr>
            </w:pPr>
            <w:r w:rsidRPr="00E46321">
              <w:rPr>
                <w:rStyle w:val="Bodytext27pt"/>
              </w:rPr>
              <w:t>Personalised early risk prediction, prevention and intervention based on Artificial Intelligence and Big Data technologies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SC1-DTH-03-2018</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Adaptive smart working and living environments supporting active and healthy ageing</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25.0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SC1-DTH-04-2020</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International cooperation in smart living environments for ageing people</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8.0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SC1-DTH-05-2019</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Large scale implementation of digital innovation for health and care in an ageing society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SC1-DTH-06-2020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Accelerating the uptake of computer simulations for testing medicines and medical devices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SC1-DTH-07-2018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 xml:space="preserve">Exploiting the full potential of in-silico medicine research </w:t>
            </w:r>
            <w:r w:rsidRPr="00E46321">
              <w:rPr>
                <w:rStyle w:val="Bodytext27pt"/>
                <w:lang w:val="en-GB" w:eastAsia="da-DK" w:bidi="da-DK"/>
              </w:rPr>
              <w:t xml:space="preserve">for </w:t>
            </w:r>
            <w:r w:rsidRPr="00E46321">
              <w:rPr>
                <w:rStyle w:val="Bodytext27pt"/>
              </w:rPr>
              <w:t>personalized diagnostics and therapies in cloud-based environments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SC1-DTH-08-2018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Prototyping a European interoperable Electronic Health Record (EHR) exchange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SC1-DTH-09-2019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Scaling up the univocal Identification of Medicinal Products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SC1-DTH-10-2019-2020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health and care services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SC1-DTH-11-2019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Large Scale pilots of personalised &amp; outcome based integrated care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SC1-DTH-14-2020</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Pre-commercial Procurement for Digital Health and Care Solutions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9.0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SC1-HCC-01-2018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 xml:space="preserve">Supporting investment in smart living environments </w:t>
            </w:r>
            <w:r w:rsidRPr="00E46321">
              <w:rPr>
                <w:rStyle w:val="Bodytext27pt"/>
                <w:lang w:val="en-GB" w:eastAsia="da-DK" w:bidi="da-DK"/>
              </w:rPr>
              <w:t xml:space="preserve">for </w:t>
            </w:r>
            <w:r w:rsidRPr="00E46321">
              <w:rPr>
                <w:rStyle w:val="Bodytext27pt"/>
              </w:rPr>
              <w:t>ageing well through certification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SC1-HCC-02-2019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 xml:space="preserve">Support </w:t>
            </w:r>
            <w:r w:rsidRPr="00E46321">
              <w:rPr>
                <w:rStyle w:val="Bodytext27pt"/>
                <w:lang w:val="en-GB" w:eastAsia="da-DK" w:bidi="da-DK"/>
              </w:rPr>
              <w:t xml:space="preserve">for </w:t>
            </w:r>
            <w:r w:rsidRPr="00E46321">
              <w:rPr>
                <w:rStyle w:val="Bodytext27pt"/>
              </w:rPr>
              <w:t>the large scale uptake of open service platforms in the Active and Healthy Ageing domain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1.5</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SC1-HCC-03-2018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rPr>
              <w:t>Support to further development of international cooperation in digital transformation of health and care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rStyle w:val="Bodytext27pt"/>
                <w:lang w:val="en-IE" w:eastAsia="bg-BG" w:bidi="bg-BG"/>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SC1-HCC-04-2018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health and care services - support for strategy and (early) adoption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SC1-HCC-05-2018</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Support to a Digital Health and Care Innovation initiative in the context of Digital Single Market strategy</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SC1-HCC-06-2020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Coordination and Support to better data and secure cross-border digital infrastructures building on European capacities for genomics and personalised medicine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09/07/19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13/11/19</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SC1-HCC-07-2020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Support for European eHealth Interoperability roadmap for deployment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3.0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09/07/19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13/11/19</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SC1-HCC-08-2020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Scaling up innovation for active and healthy ageing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SC1-HCC-09-2020</w:t>
            </w:r>
          </w:p>
        </w:tc>
        <w:tc>
          <w:tcPr>
            <w:tcW w:w="4218" w:type="dxa"/>
            <w:tcBorders>
              <w:top w:val="single" w:sz="4" w:space="0" w:color="auto"/>
              <w:left w:val="single" w:sz="4" w:space="0" w:color="auto"/>
            </w:tcBorders>
            <w:shd w:val="clear" w:color="auto" w:fill="FFFFFF"/>
            <w:vAlign w:val="bottom"/>
          </w:tcPr>
          <w:p w:rsidR="008E12A1" w:rsidRPr="00E46321" w:rsidRDefault="008E12A1" w:rsidP="008E12A1">
            <w:pPr>
              <w:pStyle w:val="Bodytext20"/>
              <w:shd w:val="clear" w:color="auto" w:fill="auto"/>
              <w:spacing w:before="0" w:after="0" w:line="226" w:lineRule="exact"/>
              <w:ind w:firstLine="0"/>
              <w:jc w:val="left"/>
              <w:rPr>
                <w:rStyle w:val="Bodytext27pt"/>
              </w:rPr>
            </w:pPr>
            <w:r w:rsidRPr="00E46321">
              <w:rPr>
                <w:rStyle w:val="Bodytext27pt"/>
              </w:rPr>
              <w:t>Supporting deployment of eHealth in low and lower middle income countries in Africa for better health outcomes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2.0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rPr>
                <w:rStyle w:val="Bodytext27pt"/>
                <w:lang w:val="en-IE"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30"/>
              <w:shd w:val="clear" w:color="auto" w:fill="auto"/>
              <w:spacing w:before="0" w:after="0" w:line="283" w:lineRule="exact"/>
              <w:ind w:firstLine="0"/>
              <w:jc w:val="left"/>
              <w:rPr>
                <w:rStyle w:val="Bodytext27pt"/>
                <w:b w:val="0"/>
                <w:lang w:val="en-IE" w:eastAsia="bg-BG" w:bidi="bg-BG"/>
              </w:rPr>
            </w:pPr>
          </w:p>
        </w:tc>
        <w:tc>
          <w:tcPr>
            <w:tcW w:w="982" w:type="dxa"/>
          </w:tcPr>
          <w:p w:rsidR="008E12A1" w:rsidRPr="00E46321" w:rsidRDefault="008E12A1" w:rsidP="008E12A1">
            <w:pPr>
              <w:pStyle w:val="Bodytext20"/>
              <w:shd w:val="clear" w:color="auto" w:fill="auto"/>
              <w:spacing w:before="0" w:after="0" w:line="156" w:lineRule="exact"/>
              <w:ind w:firstLine="0"/>
              <w:jc w:val="left"/>
              <w:rPr>
                <w:rStyle w:val="Bodytext27pt"/>
                <w:lang w:val="en-IE" w:eastAsia="bg-BG" w:bidi="bg-BG"/>
              </w:rPr>
            </w:pPr>
            <w:r w:rsidRPr="00E46321">
              <w:rPr>
                <w:rStyle w:val="Bodytext27pt"/>
                <w:lang w:val="en-IE" w:eastAsia="bg-BG" w:bidi="bg-BG"/>
              </w:rPr>
              <w:t>22/04/20</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D9D9D9" w:themeFill="background1" w:themeFillShade="D9"/>
            <w:vAlign w:val="center"/>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Trusted digital solutions and Cybersecurity in Health and Care</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Focus Area on Digitising and transforming European industry and services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DT-TDS-01-2019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Smart and healthy living at home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60.0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26/07/18</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14/11/18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Mar>
              <w:bottom w:w="113" w:type="dxa"/>
            </w:tcMa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DT-TDS-04-2020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AI for Genomics and Personalised Medicine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35.0</w:t>
            </w:r>
          </w:p>
        </w:tc>
        <w:tc>
          <w:tcPr>
            <w:tcW w:w="865" w:type="dxa"/>
            <w:tcBorders>
              <w:top w:val="single" w:sz="4" w:space="0" w:color="auto"/>
              <w:left w:val="single" w:sz="4" w:space="0" w:color="auto"/>
            </w:tcBorders>
            <w:shd w:val="clear" w:color="auto" w:fill="FFFFFF"/>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19/11/19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82" w:type="dxa"/>
            <w:tcMar>
              <w:bottom w:w="113" w:type="dxa"/>
            </w:tcMar>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r w:rsidRPr="00FD6F63">
              <w:rPr>
                <w:rStyle w:val="Bodytext27pt"/>
                <w:lang w:val="en-IE" w:eastAsia="bg-BG" w:bidi="bg-BG"/>
              </w:rPr>
              <w:t>22/04/20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DT-TDS-05-2020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AI for Health Imaging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35.0</w:t>
            </w:r>
          </w:p>
        </w:tc>
        <w:tc>
          <w:tcPr>
            <w:tcW w:w="865" w:type="dxa"/>
            <w:tcBorders>
              <w:top w:val="single" w:sz="4" w:space="0" w:color="auto"/>
              <w:left w:val="single" w:sz="4" w:space="0" w:color="auto"/>
            </w:tcBorders>
            <w:shd w:val="clear" w:color="auto" w:fill="FFFFFF"/>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09/07/19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p>
        </w:tc>
        <w:tc>
          <w:tcPr>
            <w:tcW w:w="982" w:type="dxa"/>
            <w:tcMar>
              <w:bottom w:w="113" w:type="dxa"/>
            </w:tcMar>
          </w:tcPr>
          <w:p w:rsidR="008E12A1" w:rsidRPr="00FD6F6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w:t>
            </w:r>
            <w:r w:rsidRPr="00FD6F63">
              <w:rPr>
                <w:rStyle w:val="Bodytext27pt"/>
                <w:lang w:val="en-IE" w:eastAsia="bg-BG" w:bidi="bg-BG"/>
              </w:rPr>
              <w:t>3/11/19</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4E21EF" w:rsidRDefault="008E12A1" w:rsidP="008E12A1">
            <w:pPr>
              <w:pStyle w:val="Bodytext30"/>
              <w:shd w:val="clear" w:color="auto" w:fill="auto"/>
              <w:spacing w:before="0" w:after="0" w:line="283" w:lineRule="exact"/>
              <w:ind w:firstLine="0"/>
              <w:jc w:val="left"/>
              <w:rPr>
                <w:rStyle w:val="Bodytext32"/>
                <w:b/>
                <w:bCs/>
              </w:rPr>
            </w:pPr>
            <w:r w:rsidRPr="004E21EF">
              <w:rPr>
                <w:rStyle w:val="Bodytext32"/>
                <w:b/>
                <w:bCs/>
              </w:rPr>
              <w:t>Focus Area on Boosting the effectiveness of the Security Union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SU-TDS-02-2018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 xml:space="preserve">Toolkit </w:t>
            </w:r>
            <w:r w:rsidRPr="00E46321">
              <w:rPr>
                <w:rStyle w:val="Bodytext27pt"/>
                <w:lang w:val="en-GB" w:eastAsia="da-DK" w:bidi="da-DK"/>
              </w:rPr>
              <w:t xml:space="preserve">for </w:t>
            </w:r>
            <w:r w:rsidRPr="00E46321">
              <w:rPr>
                <w:rStyle w:val="Bodytext27pt"/>
              </w:rPr>
              <w:t>assessing and reducing cyber risks in hospitals and care centres to protect privacy/data/infrastructures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35.0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24/04/18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SU-TDS-03-2018</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Raising awareness and developing training schemes on cybersecurity in hospitals</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07/11/17</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24/04/18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nil"/>
            </w:tcBorders>
            <w:shd w:val="clear" w:color="auto" w:fill="FFFFFF"/>
            <w:vAlign w:val="center"/>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BDD6EE" w:themeFill="accent1" w:themeFillTint="66"/>
          </w:tcPr>
          <w:p w:rsidR="008E12A1" w:rsidRPr="008D4617" w:rsidRDefault="008E12A1" w:rsidP="008E12A1">
            <w:pPr>
              <w:pStyle w:val="Bodytext30"/>
              <w:shd w:val="clear" w:color="auto" w:fill="auto"/>
              <w:spacing w:before="0" w:after="0" w:line="283" w:lineRule="exact"/>
              <w:ind w:firstLine="0"/>
              <w:jc w:val="left"/>
              <w:rPr>
                <w:rStyle w:val="Bodytext32"/>
                <w:bCs/>
              </w:rPr>
            </w:pPr>
            <w:r w:rsidRPr="008D4617">
              <w:t>Food security, sustainable agriculture and forestry, marine and maritime and inland water research and the bioeconomy</w:t>
            </w:r>
          </w:p>
        </w:tc>
      </w:tr>
      <w:tr w:rsidR="008E12A1" w:rsidRPr="00E46321" w:rsidTr="00466586">
        <w:trPr>
          <w:cantSplit/>
          <w:tblHeader/>
        </w:trPr>
        <w:tc>
          <w:tcPr>
            <w:tcW w:w="10873" w:type="dxa"/>
            <w:gridSpan w:val="7"/>
            <w:shd w:val="clear" w:color="auto" w:fill="D9D9D9" w:themeFill="background1" w:themeFillShade="D9"/>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Sustainable Food Security</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From functional ecosystems to healthy food</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DT-SFS-14-2018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Personalized Nutrition</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13/02/18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Building capacities</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DT-SFS-26-2019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Food Cloud demonstrators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23/01/19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SFS-31-2019</w:t>
            </w:r>
          </w:p>
        </w:tc>
        <w:tc>
          <w:tcPr>
            <w:tcW w:w="4218" w:type="dxa"/>
            <w:tcBorders>
              <w:top w:val="single" w:sz="4" w:space="0" w:color="auto"/>
              <w:left w:val="single" w:sz="4" w:space="0" w:color="auto"/>
            </w:tcBorders>
            <w:shd w:val="clear" w:color="auto" w:fill="FFFFFF"/>
            <w:vAlign w:val="center"/>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ERANETs in agri-food</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21.0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23/01/19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Blue Growth</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BG-02-2018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Blue Bioeconomy Public-Public Partnership</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8.0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13/02/18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DT-BG-04-2018-2019</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rPr>
              <w:t>Sustainable European aquaculture 4.0: nutrition and breeding</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6.0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16/10/18</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23/01/19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Rural Renaissance</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From farm to society: understanding dynamics and modernising policies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RUR-02-2018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 xml:space="preserve">Socio-economic impacts of digitisation of agriculture and </w:t>
            </w:r>
            <w:r w:rsidRPr="00E46321">
              <w:rPr>
                <w:rStyle w:val="Bodytext27pt"/>
                <w:lang w:val="en-GB" w:eastAsia="da-DK" w:bidi="da-DK"/>
              </w:rPr>
              <w:t xml:space="preserve">rural </w:t>
            </w:r>
            <w:r w:rsidRPr="00E46321">
              <w:rPr>
                <w:rStyle w:val="Bodytext27pt"/>
              </w:rPr>
              <w:t>areas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5.0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E0E4E7"/>
            <w:vAlign w:val="bottom"/>
          </w:tcPr>
          <w:p w:rsidR="008E12A1" w:rsidRPr="00E46321" w:rsidRDefault="008E12A1" w:rsidP="008E12A1">
            <w:pPr>
              <w:pStyle w:val="Bodytext20"/>
              <w:shd w:val="clear" w:color="auto" w:fill="auto"/>
              <w:spacing w:before="0" w:after="60" w:line="156" w:lineRule="exact"/>
              <w:ind w:firstLine="0"/>
              <w:jc w:val="left"/>
            </w:pPr>
            <w:r w:rsidRPr="00E46321">
              <w:rPr>
                <w:rStyle w:val="Bodytext27pt"/>
                <w:lang w:val="bg-BG" w:eastAsia="bg-BG" w:bidi="bg-BG"/>
              </w:rPr>
              <w:t>13/02/18</w:t>
            </w:r>
          </w:p>
          <w:p w:rsidR="008E12A1" w:rsidRPr="00E46321" w:rsidRDefault="008E12A1" w:rsidP="008E12A1">
            <w:pPr>
              <w:pStyle w:val="Bodytext20"/>
              <w:shd w:val="clear" w:color="auto" w:fill="auto"/>
              <w:spacing w:before="60" w:after="0" w:line="146" w:lineRule="exact"/>
              <w:ind w:firstLine="0"/>
              <w:jc w:val="left"/>
            </w:pPr>
            <w:r w:rsidRPr="00E46321">
              <w:rPr>
                <w:rStyle w:val="Bodytext265ptBoldItalic"/>
                <w:b w:val="0"/>
              </w:rPr>
              <w:t>11/09/18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Taking advantage of the digital revolution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DT-RUR-12-2018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ICT Innovation for agriculture - Digital Innovation Hubs for Agriculture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20.0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13/02/18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RUR-13-2018</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Enabling the farm advisor community to prepare farmers for the digital age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7.0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13/02/18</w:t>
            </w: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RUR-14-2018</w:t>
            </w:r>
          </w:p>
        </w:tc>
        <w:tc>
          <w:tcPr>
            <w:tcW w:w="4218"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Digital solutions and e-tools to modernise the CAP</w:t>
            </w:r>
          </w:p>
        </w:tc>
        <w:tc>
          <w:tcPr>
            <w:tcW w:w="1029"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10.0</w:t>
            </w:r>
          </w:p>
        </w:tc>
        <w:tc>
          <w:tcPr>
            <w:tcW w:w="865"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31/10/17</w:t>
            </w:r>
          </w:p>
        </w:tc>
        <w:tc>
          <w:tcPr>
            <w:tcW w:w="990" w:type="dxa"/>
            <w:tcBorders>
              <w:top w:val="single" w:sz="4" w:space="0" w:color="auto"/>
              <w:left w:val="single" w:sz="4" w:space="0" w:color="auto"/>
              <w:bottom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13/02/18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E4632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Food and Natural Resources</w:t>
            </w:r>
          </w:p>
        </w:tc>
      </w:tr>
      <w:tr w:rsidR="008E12A1" w:rsidRPr="00E46321" w:rsidTr="00466586">
        <w:trPr>
          <w:cantSplit/>
          <w:tblHeader/>
        </w:trPr>
        <w:tc>
          <w:tcPr>
            <w:tcW w:w="1799"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FNR-02-2020</w:t>
            </w:r>
          </w:p>
        </w:tc>
        <w:tc>
          <w:tcPr>
            <w:tcW w:w="4218"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rPr>
            </w:pPr>
            <w:r w:rsidRPr="00E46321">
              <w:rPr>
                <w:rStyle w:val="Bodytext27pt"/>
                <w:bCs/>
              </w:rPr>
              <w:t>Developing long-term monitoring and evaluation frameworks for the Common Agricultural Policy</w:t>
            </w:r>
          </w:p>
        </w:tc>
        <w:tc>
          <w:tcPr>
            <w:tcW w:w="1029"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2.0</w:t>
            </w:r>
          </w:p>
        </w:tc>
        <w:tc>
          <w:tcPr>
            <w:tcW w:w="865"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15/10/19</w:t>
            </w:r>
          </w:p>
        </w:tc>
        <w:tc>
          <w:tcPr>
            <w:tcW w:w="990"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bottom w:val="single" w:sz="4" w:space="0" w:color="auto"/>
            </w:tcBorders>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22/01/20</w:t>
            </w:r>
          </w:p>
        </w:tc>
      </w:tr>
      <w:tr w:rsidR="008E12A1" w:rsidRPr="00E46321" w:rsidTr="00466586">
        <w:trPr>
          <w:cantSplit/>
          <w:tblHeader/>
        </w:trPr>
        <w:tc>
          <w:tcPr>
            <w:tcW w:w="10873" w:type="dxa"/>
            <w:gridSpan w:val="7"/>
            <w:tcBorders>
              <w:left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BDD6EE" w:themeFill="accent1" w:themeFillTint="66"/>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Secure, Clean and Efficient Energy</w:t>
            </w:r>
          </w:p>
        </w:tc>
      </w:tr>
      <w:tr w:rsidR="008E12A1" w:rsidRPr="00E46321" w:rsidTr="00466586">
        <w:trPr>
          <w:cantSplit/>
          <w:tblHeader/>
        </w:trPr>
        <w:tc>
          <w:tcPr>
            <w:tcW w:w="10873" w:type="dxa"/>
            <w:gridSpan w:val="7"/>
            <w:shd w:val="clear" w:color="auto" w:fill="D9D9D9" w:themeFill="background1" w:themeFillShade="D9"/>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Building a low-carbon, climate resilient future: secure, clean and efficient energy</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Energy efficiency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LC-SC3-EE-4-2019-2020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226" w:lineRule="exact"/>
              <w:ind w:firstLine="0"/>
              <w:jc w:val="left"/>
            </w:pPr>
            <w:r w:rsidRPr="00E46321">
              <w:rPr>
                <w:rStyle w:val="Bodytext27pt"/>
              </w:rPr>
              <w:t xml:space="preserve">Upgrading smartness of existing </w:t>
            </w:r>
            <w:r w:rsidRPr="00E46321">
              <w:rPr>
                <w:rStyle w:val="Bodytext27pt"/>
                <w:lang w:val="nl-NL" w:eastAsia="nl-NL" w:bidi="nl-NL"/>
              </w:rPr>
              <w:t xml:space="preserve">buildings </w:t>
            </w:r>
            <w:r w:rsidRPr="00E46321">
              <w:rPr>
                <w:rStyle w:val="Bodytext27pt"/>
              </w:rPr>
              <w:t xml:space="preserve">through innovations </w:t>
            </w:r>
            <w:r w:rsidRPr="00E46321">
              <w:rPr>
                <w:rStyle w:val="Bodytext27pt"/>
                <w:lang w:val="en-GB" w:eastAsia="da-DK" w:bidi="da-DK"/>
              </w:rPr>
              <w:t xml:space="preserve">for </w:t>
            </w:r>
            <w:r w:rsidRPr="00E46321">
              <w:rPr>
                <w:rStyle w:val="Bodytext27pt"/>
              </w:rPr>
              <w:t>legacy equipment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pPr>
            <w:r w:rsidRPr="00E46321">
              <w:rPr>
                <w:rStyle w:val="Bodytext27pt"/>
              </w:rPr>
              <w:t>10.0</w:t>
            </w:r>
          </w:p>
        </w:tc>
        <w:tc>
          <w:tcPr>
            <w:tcW w:w="865"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24/01/19</w:t>
            </w:r>
          </w:p>
        </w:tc>
        <w:tc>
          <w:tcPr>
            <w:tcW w:w="990" w:type="dxa"/>
            <w:tcBorders>
              <w:top w:val="single" w:sz="4" w:space="0" w:color="auto"/>
              <w:left w:val="single" w:sz="4" w:space="0" w:color="auto"/>
            </w:tcBorders>
            <w:shd w:val="clear" w:color="auto" w:fill="FFFFFF"/>
          </w:tcPr>
          <w:p w:rsidR="008E12A1" w:rsidRPr="00E4632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03/09/19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LC-SC3-EE-13-2018-</w:t>
            </w:r>
            <w:r w:rsidRPr="00F855D5">
              <w:rPr>
                <w:rStyle w:val="Bodytext27pt"/>
              </w:rPr>
              <w:t>2019-2020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rPr>
              <w:t>Enabling next-generation of smart energy services valorising energy efficiency</w:t>
            </w:r>
            <w:r>
              <w:t xml:space="preserve"> </w:t>
            </w:r>
            <w:r w:rsidRPr="00F855D5">
              <w:rPr>
                <w:rStyle w:val="Bodytext27pt"/>
              </w:rPr>
              <w:t>and flexibility at demand-side as energy resource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4.0</w:t>
            </w:r>
          </w:p>
          <w:p w:rsidR="008E12A1" w:rsidRPr="00F855D5" w:rsidRDefault="008E12A1" w:rsidP="008E12A1">
            <w:pPr>
              <w:pStyle w:val="Bodytext20"/>
              <w:shd w:val="clear" w:color="auto" w:fill="auto"/>
              <w:spacing w:before="0" w:after="0" w:line="156" w:lineRule="exact"/>
              <w:ind w:firstLine="0"/>
              <w:jc w:val="right"/>
              <w:rPr>
                <w:rStyle w:val="Bodytext27pt"/>
              </w:rPr>
            </w:pPr>
            <w:r w:rsidRPr="00E46321">
              <w:rPr>
                <w:rStyle w:val="Bodytext27pt"/>
              </w:rPr>
              <w:t>8.0</w:t>
            </w:r>
          </w:p>
        </w:tc>
        <w:tc>
          <w:tcPr>
            <w:tcW w:w="865" w:type="dxa"/>
            <w:tcBorders>
              <w:top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25/01/18</w:t>
            </w:r>
          </w:p>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04/09/18</w:t>
            </w: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r w:rsidRPr="00F855D5">
              <w:rPr>
                <w:rStyle w:val="Bodytext27pt"/>
                <w:lang w:val="bg-BG" w:eastAsia="bg-BG" w:bidi="bg-BG"/>
              </w:rPr>
              <w:t>03/09/19</w:t>
            </w:r>
          </w:p>
        </w:tc>
        <w:tc>
          <w:tcPr>
            <w:tcW w:w="982"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r>
      <w:tr w:rsidR="008E12A1" w:rsidRPr="00E46321" w:rsidTr="00466586">
        <w:trPr>
          <w:cantSplit/>
          <w:tblHeader/>
        </w:trPr>
        <w:tc>
          <w:tcPr>
            <w:tcW w:w="10873" w:type="dxa"/>
            <w:gridSpan w:val="7"/>
            <w:tcBorders>
              <w:top w:val="single" w:sz="4" w:space="0" w:color="auto"/>
              <w:left w:val="single" w:sz="4" w:space="0" w:color="auto"/>
              <w:right w:val="single" w:sz="4" w:space="0" w:color="auto"/>
            </w:tcBorders>
            <w:shd w:val="clear" w:color="auto" w:fill="FFFFFF"/>
          </w:tcPr>
          <w:p w:rsidR="008E12A1" w:rsidRPr="00280AFA" w:rsidRDefault="008E12A1" w:rsidP="008E12A1">
            <w:pPr>
              <w:pStyle w:val="Bodytext30"/>
              <w:shd w:val="clear" w:color="auto" w:fill="auto"/>
              <w:spacing w:before="0" w:after="0" w:line="283" w:lineRule="exact"/>
              <w:ind w:firstLine="0"/>
              <w:jc w:val="left"/>
              <w:rPr>
                <w:color w:val="1E1E1C"/>
              </w:rPr>
            </w:pPr>
            <w:r w:rsidRPr="00280AFA">
              <w:rPr>
                <w:color w:val="1E1E1C"/>
              </w:rPr>
              <w:t>Buildings in energy transition (B4E)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9573D">
              <w:rPr>
                <w:rStyle w:val="Bodytext27pt"/>
              </w:rPr>
              <w:t>LC-SC3-B4E-3-2020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9573D">
              <w:rPr>
                <w:rStyle w:val="Bodytext27pt"/>
              </w:rPr>
              <w:t>Upgrading smartness of existing buildings through innovations for legacy equipment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8.0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05/03/20</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10/09/20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9573D">
              <w:rPr>
                <w:rStyle w:val="Bodytext27pt"/>
              </w:rPr>
              <w:t>LC-SC3-B4E-5-2020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E9573D">
              <w:rPr>
                <w:rStyle w:val="Bodytext27pt"/>
              </w:rPr>
              <w:t>Integrated design concepts for energy-efficient ICT in buildings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3.0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16/07/19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15/01/20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LC-SC3-B4E-6-2020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Big data for buildings</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12.0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16/07/19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15/01/20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LC-SC3-B4E-7-2020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European building stock data 4.0</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4.0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16/07/19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15/01/20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LC-SC3-B4E-10-2020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Self-assessment and self-optimisation of buildings and appliances for a better energy performance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6.0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16/07/19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15/01/20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LC-SC3-B4E-14-2020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876DBE">
              <w:rPr>
                <w:rStyle w:val="Bodytext27pt"/>
              </w:rPr>
              <w:t>Enabling next-generation of smart energy services valorising energy efficiency and flexibility at demand-side</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6.0</w:t>
            </w:r>
          </w:p>
        </w:tc>
        <w:tc>
          <w:tcPr>
            <w:tcW w:w="865" w:type="dxa"/>
            <w:tcBorders>
              <w:top w:val="single" w:sz="4" w:space="0" w:color="auto"/>
            </w:tcBorders>
            <w:shd w:val="clear" w:color="auto" w:fill="FFFFFF"/>
          </w:tcPr>
          <w:p w:rsidR="008E12A1" w:rsidRPr="00344603"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05/03/20</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344603">
              <w:rPr>
                <w:rStyle w:val="Bodytext27pt"/>
                <w:lang w:val="en-IE" w:eastAsia="bg-BG" w:bidi="bg-BG"/>
              </w:rPr>
              <w:t>10/09/20</w:t>
            </w:r>
          </w:p>
        </w:tc>
      </w:tr>
      <w:tr w:rsidR="008E12A1" w:rsidRPr="00E46321" w:rsidTr="00466586">
        <w:trPr>
          <w:cantSplit/>
          <w:tblHeader/>
        </w:trPr>
        <w:tc>
          <w:tcPr>
            <w:tcW w:w="10873" w:type="dxa"/>
            <w:gridSpan w:val="7"/>
            <w:tcBorders>
              <w:top w:val="single" w:sz="4" w:space="0" w:color="auto"/>
              <w:left w:val="single" w:sz="4" w:space="0" w:color="auto"/>
              <w:right w:val="single" w:sz="4" w:space="0" w:color="auto"/>
            </w:tcBorders>
            <w:shd w:val="clear" w:color="auto" w:fill="FFFFFF"/>
          </w:tcPr>
          <w:p w:rsidR="008E12A1" w:rsidRPr="00E46321" w:rsidRDefault="008E12A1" w:rsidP="008E12A1">
            <w:pPr>
              <w:pStyle w:val="Bodytext30"/>
              <w:shd w:val="clear" w:color="auto" w:fill="auto"/>
              <w:spacing w:before="0" w:after="0" w:line="283" w:lineRule="exact"/>
              <w:ind w:firstLine="0"/>
              <w:jc w:val="left"/>
              <w:rPr>
                <w:sz w:val="10"/>
                <w:szCs w:val="10"/>
              </w:rPr>
            </w:pPr>
            <w:r w:rsidRPr="00C80845">
              <w:rPr>
                <w:color w:val="1E1E1C"/>
              </w:rPr>
              <w:t>Global leadership in renewables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C80845">
              <w:rPr>
                <w:rStyle w:val="Bodytext27pt"/>
              </w:rPr>
              <w:t>LC-SC3-RES-31-2020</w:t>
            </w:r>
          </w:p>
        </w:tc>
        <w:tc>
          <w:tcPr>
            <w:tcW w:w="4218"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rPr>
            </w:pPr>
            <w:r w:rsidRPr="00C80845">
              <w:rPr>
                <w:rStyle w:val="Bodytext27pt"/>
              </w:rPr>
              <w:t>Offshore wind basic science and balance of plant</w:t>
            </w:r>
          </w:p>
        </w:tc>
        <w:tc>
          <w:tcPr>
            <w:tcW w:w="1029"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right"/>
              <w:rPr>
                <w:rStyle w:val="Bodytext27pt"/>
              </w:rPr>
            </w:pPr>
            <w:r>
              <w:rPr>
                <w:rStyle w:val="Bodytext27pt"/>
              </w:rPr>
              <w:t>8.0</w:t>
            </w:r>
          </w:p>
        </w:tc>
        <w:tc>
          <w:tcPr>
            <w:tcW w:w="865" w:type="dxa"/>
            <w:tcBorders>
              <w:top w:val="single" w:sz="4" w:space="0" w:color="auto"/>
            </w:tcBorders>
            <w:shd w:val="clear" w:color="auto" w:fill="FFFFFF"/>
          </w:tcPr>
          <w:p w:rsidR="008E12A1" w:rsidRPr="00ED40CD" w:rsidRDefault="008E12A1" w:rsidP="008E12A1">
            <w:pPr>
              <w:pStyle w:val="Bodytext20"/>
              <w:shd w:val="clear" w:color="auto" w:fill="auto"/>
              <w:spacing w:before="0" w:after="0" w:line="156" w:lineRule="exact"/>
              <w:ind w:firstLine="0"/>
              <w:jc w:val="left"/>
              <w:rPr>
                <w:rStyle w:val="Bodytext27pt"/>
                <w:lang w:val="en-IE" w:eastAsia="bg-BG" w:bidi="bg-BG"/>
              </w:rPr>
            </w:pPr>
            <w:r w:rsidRPr="00ED40CD">
              <w:rPr>
                <w:rStyle w:val="Bodytext27pt"/>
                <w:lang w:val="bg-BG" w:eastAsia="bg-BG" w:bidi="bg-BG"/>
              </w:rPr>
              <w:t>03/12/19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C06D46" w:rsidRDefault="008E12A1" w:rsidP="008E12A1">
            <w:pPr>
              <w:rPr>
                <w:rStyle w:val="Bodytext27pt"/>
                <w:lang w:val="bg-BG" w:eastAsia="bg-BG" w:bidi="bg-BG"/>
              </w:rPr>
            </w:pPr>
            <w:r w:rsidRPr="00C06D46">
              <w:rPr>
                <w:rStyle w:val="Bodytext27pt"/>
                <w:lang w:val="bg-BG" w:eastAsia="bg-BG" w:bidi="bg-BG"/>
              </w:rPr>
              <w:t>21/04/20</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Smart and clean energy for consumers</w:t>
            </w:r>
          </w:p>
        </w:tc>
      </w:tr>
      <w:tr w:rsidR="008E12A1" w:rsidRPr="00E46321" w:rsidTr="00466586">
        <w:trPr>
          <w:cantSplit/>
          <w:tblHeader/>
        </w:trPr>
        <w:tc>
          <w:tcPr>
            <w:tcW w:w="1799" w:type="dxa"/>
          </w:tcPr>
          <w:p w:rsidR="008E12A1" w:rsidRPr="00AA3219" w:rsidRDefault="008E12A1" w:rsidP="008E12A1">
            <w:pPr>
              <w:pStyle w:val="Bodytext20"/>
              <w:shd w:val="clear" w:color="auto" w:fill="auto"/>
              <w:spacing w:before="0" w:after="0" w:line="156" w:lineRule="exact"/>
              <w:ind w:firstLine="0"/>
              <w:jc w:val="left"/>
              <w:rPr>
                <w:rStyle w:val="Bodytext27pt"/>
                <w:bCs/>
              </w:rPr>
            </w:pPr>
            <w:r w:rsidRPr="00AA3219">
              <w:rPr>
                <w:rStyle w:val="Bodytext27pt"/>
                <w:bCs/>
              </w:rPr>
              <w:t>LC-SC3-EC-1-2018-</w:t>
            </w:r>
          </w:p>
          <w:p w:rsidR="008E12A1" w:rsidRPr="00AA3219" w:rsidRDefault="008E12A1" w:rsidP="008E12A1">
            <w:pPr>
              <w:pStyle w:val="Bodytext20"/>
              <w:shd w:val="clear" w:color="auto" w:fill="auto"/>
              <w:spacing w:before="0" w:after="0" w:line="156" w:lineRule="exact"/>
              <w:ind w:firstLine="0"/>
              <w:jc w:val="left"/>
              <w:rPr>
                <w:rStyle w:val="Bodytext27pt"/>
                <w:b/>
              </w:rPr>
            </w:pPr>
            <w:r w:rsidRPr="00AA3219">
              <w:rPr>
                <w:rStyle w:val="Bodytext27pt"/>
                <w:bCs/>
              </w:rPr>
              <w:t>2019-2020</w:t>
            </w:r>
          </w:p>
        </w:tc>
        <w:tc>
          <w:tcPr>
            <w:tcW w:w="4218" w:type="dxa"/>
          </w:tcPr>
          <w:p w:rsidR="008E12A1" w:rsidRPr="00AA3219" w:rsidRDefault="008E12A1" w:rsidP="008E12A1">
            <w:pPr>
              <w:pStyle w:val="Bodytext20"/>
              <w:shd w:val="clear" w:color="auto" w:fill="auto"/>
              <w:spacing w:before="0" w:after="0" w:line="156" w:lineRule="exact"/>
              <w:ind w:firstLine="0"/>
              <w:jc w:val="left"/>
              <w:rPr>
                <w:rStyle w:val="Bodytext27pt"/>
              </w:rPr>
            </w:pPr>
            <w:r w:rsidRPr="00AA3219">
              <w:rPr>
                <w:rStyle w:val="Bodytext27pt"/>
                <w:bCs/>
              </w:rPr>
              <w:t>The role of consumers in changing the market through informed decision and</w:t>
            </w:r>
            <w:r>
              <w:rPr>
                <w:rStyle w:val="Bodytext27pt"/>
                <w:bCs/>
              </w:rPr>
              <w:t xml:space="preserve"> </w:t>
            </w:r>
            <w:r w:rsidRPr="00AA3219">
              <w:rPr>
                <w:rStyle w:val="Bodytext27pt"/>
                <w:bCs/>
              </w:rPr>
              <w:t>collective actions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5</w:t>
            </w:r>
            <w:r w:rsidRPr="00E46321">
              <w:rPr>
                <w:rStyle w:val="Bodytext27pt"/>
              </w:rPr>
              <w:t>.0</w:t>
            </w:r>
          </w:p>
          <w:p w:rsidR="008E12A1" w:rsidRPr="00F855D5" w:rsidRDefault="008E12A1" w:rsidP="008E12A1">
            <w:pPr>
              <w:pStyle w:val="Bodytext20"/>
              <w:shd w:val="clear" w:color="auto" w:fill="auto"/>
              <w:spacing w:before="0" w:after="0" w:line="156" w:lineRule="exact"/>
              <w:ind w:firstLine="0"/>
              <w:jc w:val="right"/>
              <w:rPr>
                <w:rStyle w:val="Bodytext27pt"/>
              </w:rPr>
            </w:pPr>
            <w:r>
              <w:rPr>
                <w:rStyle w:val="Bodytext27pt"/>
              </w:rPr>
              <w:t>5</w:t>
            </w:r>
            <w:r w:rsidRPr="00E46321">
              <w:rPr>
                <w:rStyle w:val="Bodytext27pt"/>
              </w:rPr>
              <w:t>.0</w:t>
            </w:r>
          </w:p>
        </w:tc>
        <w:tc>
          <w:tcPr>
            <w:tcW w:w="865" w:type="dxa"/>
            <w:tcBorders>
              <w:top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sidRPr="00E46321">
              <w:rPr>
                <w:rStyle w:val="Bodytext27pt"/>
                <w:lang w:val="bg-BG" w:eastAsia="bg-BG" w:bidi="bg-BG"/>
              </w:rPr>
              <w:t>25/01/18</w:t>
            </w:r>
          </w:p>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24/01/19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pPr>
            <w:r w:rsidRPr="00E46321">
              <w:rPr>
                <w:rStyle w:val="Bodytext27pt"/>
                <w:lang w:val="bg-BG" w:eastAsia="bg-BG" w:bidi="bg-BG"/>
              </w:rPr>
              <w:t>04/09/18</w:t>
            </w: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r w:rsidRPr="00F855D5">
              <w:rPr>
                <w:rStyle w:val="Bodytext27pt"/>
                <w:lang w:val="bg-BG" w:eastAsia="bg-BG" w:bidi="bg-BG"/>
              </w:rPr>
              <w:t>03/09/19</w:t>
            </w:r>
          </w:p>
        </w:tc>
        <w:tc>
          <w:tcPr>
            <w:tcW w:w="982" w:type="dxa"/>
            <w:tcBorders>
              <w:top w:val="single" w:sz="4" w:space="0" w:color="auto"/>
              <w:left w:val="single" w:sz="4" w:space="0" w:color="auto"/>
              <w:right w:val="single" w:sz="4" w:space="0" w:color="auto"/>
            </w:tcBorders>
            <w:shd w:val="clear" w:color="auto" w:fill="FFFFFF"/>
          </w:tcPr>
          <w:p w:rsidR="008E12A1" w:rsidRPr="00E46321" w:rsidRDefault="008E12A1" w:rsidP="008E12A1">
            <w:pPr>
              <w:rPr>
                <w:sz w:val="10"/>
                <w:szCs w:val="10"/>
              </w:rPr>
            </w:pPr>
          </w:p>
        </w:tc>
      </w:tr>
      <w:tr w:rsidR="008E12A1" w:rsidRPr="00E46321" w:rsidTr="00466586">
        <w:trPr>
          <w:cantSplit/>
          <w:tblHeader/>
        </w:trPr>
        <w:tc>
          <w:tcPr>
            <w:tcW w:w="1799" w:type="dxa"/>
          </w:tcPr>
          <w:p w:rsidR="008E12A1" w:rsidRPr="00AA3219" w:rsidRDefault="008E12A1" w:rsidP="008E12A1">
            <w:pPr>
              <w:pStyle w:val="Bodytext20"/>
              <w:shd w:val="clear" w:color="auto" w:fill="auto"/>
              <w:spacing w:before="0" w:after="0" w:line="156" w:lineRule="exact"/>
              <w:ind w:firstLine="0"/>
              <w:jc w:val="left"/>
              <w:rPr>
                <w:rStyle w:val="Bodytext27pt"/>
                <w:bCs/>
              </w:rPr>
            </w:pPr>
            <w:r w:rsidRPr="00910669">
              <w:rPr>
                <w:rStyle w:val="Bodytext27pt"/>
                <w:bCs/>
              </w:rPr>
              <w:t>LC-SC3-EC-3-2020</w:t>
            </w:r>
          </w:p>
        </w:tc>
        <w:tc>
          <w:tcPr>
            <w:tcW w:w="4218" w:type="dxa"/>
          </w:tcPr>
          <w:p w:rsidR="008E12A1" w:rsidRPr="00AA3219" w:rsidRDefault="008E12A1" w:rsidP="008E12A1">
            <w:pPr>
              <w:pStyle w:val="Bodytext20"/>
              <w:shd w:val="clear" w:color="auto" w:fill="auto"/>
              <w:spacing w:before="0" w:after="0" w:line="156" w:lineRule="exact"/>
              <w:ind w:firstLine="0"/>
              <w:jc w:val="left"/>
              <w:rPr>
                <w:rStyle w:val="Bodytext27pt"/>
                <w:bCs/>
              </w:rPr>
            </w:pPr>
            <w:r w:rsidRPr="00910669">
              <w:rPr>
                <w:rStyle w:val="Bodytext27pt"/>
                <w:bCs/>
              </w:rPr>
              <w:t>Consumer engagement and demand response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16.0</w:t>
            </w:r>
          </w:p>
        </w:tc>
        <w:tc>
          <w:tcPr>
            <w:tcW w:w="865" w:type="dxa"/>
            <w:tcBorders>
              <w:top w:val="single" w:sz="4" w:space="0" w:color="auto"/>
            </w:tcBorders>
            <w:shd w:val="clear" w:color="auto" w:fill="FFFFFF"/>
          </w:tcPr>
          <w:p w:rsidR="008E12A1" w:rsidRPr="00ED40CD"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Pr="00E4632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tcBorders>
            <w:shd w:val="clear" w:color="auto" w:fill="FFFFFF"/>
          </w:tcPr>
          <w:p w:rsidR="008E12A1" w:rsidRPr="00F855D5"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FFFFFF"/>
            <w:tcMar>
              <w:bottom w:w="113" w:type="dxa"/>
            </w:tcMar>
          </w:tcPr>
          <w:p w:rsidR="008E12A1" w:rsidRPr="00E46321" w:rsidRDefault="008E12A1" w:rsidP="008E12A1">
            <w:pPr>
              <w:pStyle w:val="Bodytext20"/>
              <w:shd w:val="clear" w:color="auto" w:fill="auto"/>
              <w:spacing w:before="0" w:after="0" w:line="156" w:lineRule="exact"/>
              <w:ind w:firstLine="0"/>
              <w:jc w:val="left"/>
              <w:rPr>
                <w:sz w:val="10"/>
                <w:szCs w:val="10"/>
              </w:rPr>
            </w:pPr>
            <w:r w:rsidRPr="009D773A">
              <w:rPr>
                <w:rStyle w:val="Bodytext27pt"/>
                <w:lang w:val="bg-BG" w:eastAsia="bg-BG" w:bidi="bg-BG"/>
              </w:rPr>
              <w:t>29/01/20</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Cs/>
              </w:rPr>
            </w:pPr>
            <w:r w:rsidRPr="008D4617">
              <w:t>Smart citizen-centred energy system</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LC-SC3-ES-1-2019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Flexibility and retail market options for the distribution grid</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37.3</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05/02/19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LC-SC3-ES-2-2019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Solutions for increased regional cross-border cooperation in the transmission grid</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pPr>
            <w:r>
              <w:rPr>
                <w:rStyle w:val="Bodytext27pt"/>
              </w:rPr>
              <w:t>25.0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05/02/19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LC-SC3-ES-3-2018-2020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Integrated local energy systems (Energy islands)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rPr>
                <w:rStyle w:val="Bodytext27pt"/>
              </w:rPr>
            </w:pPr>
            <w:r>
              <w:rPr>
                <w:rStyle w:val="Bodytext27pt"/>
              </w:rPr>
              <w:t>26.3</w:t>
            </w:r>
          </w:p>
          <w:p w:rsidR="008E12A1" w:rsidRDefault="008E12A1" w:rsidP="008E12A1">
            <w:pPr>
              <w:pStyle w:val="Bodytext20"/>
              <w:shd w:val="clear" w:color="auto" w:fill="auto"/>
              <w:spacing w:before="0" w:after="0" w:line="156" w:lineRule="exact"/>
              <w:ind w:left="460" w:firstLine="0"/>
              <w:jc w:val="right"/>
            </w:pPr>
            <w:r>
              <w:rPr>
                <w:rStyle w:val="Bodytext27pt"/>
              </w:rPr>
              <w:t>15.0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05/12/17</w:t>
            </w:r>
          </w:p>
          <w:p w:rsidR="008E12A1" w:rsidRPr="00E428F3" w:rsidRDefault="008E12A1" w:rsidP="008E12A1">
            <w:pPr>
              <w:pStyle w:val="Bodytext20"/>
              <w:shd w:val="clear" w:color="auto" w:fill="auto"/>
              <w:spacing w:before="0" w:after="0" w:line="156" w:lineRule="exact"/>
              <w:ind w:firstLine="0"/>
              <w:jc w:val="left"/>
              <w:rPr>
                <w:lang w:val="en-IE"/>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05/04/18</w:t>
            </w:r>
          </w:p>
        </w:tc>
        <w:tc>
          <w:tcPr>
            <w:tcW w:w="990" w:type="dxa"/>
            <w:tcBorders>
              <w:top w:val="single" w:sz="4" w:space="0" w:color="auto"/>
              <w:left w:val="single" w:sz="4" w:space="0" w:color="auto"/>
              <w:right w:val="single" w:sz="4" w:space="0" w:color="auto"/>
            </w:tcBorders>
            <w:shd w:val="clear" w:color="auto" w:fill="FFFFFF"/>
          </w:tcPr>
          <w:p w:rsidR="008E12A1" w:rsidRPr="0066724B"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66724B" w:rsidRDefault="008E12A1" w:rsidP="008E12A1">
            <w:pPr>
              <w:pStyle w:val="Bodytext20"/>
              <w:shd w:val="clear" w:color="auto" w:fill="auto"/>
              <w:spacing w:before="0" w:after="0" w:line="156" w:lineRule="exact"/>
              <w:ind w:firstLine="0"/>
              <w:jc w:val="left"/>
              <w:rPr>
                <w:rStyle w:val="Bodytext27pt"/>
                <w:lang w:val="bg-BG" w:eastAsia="bg-BG" w:bidi="bg-BG"/>
              </w:rPr>
            </w:pPr>
          </w:p>
          <w:p w:rsidR="008E12A1" w:rsidRPr="0066724B" w:rsidRDefault="008E12A1" w:rsidP="008E12A1">
            <w:pPr>
              <w:pStyle w:val="Bodytext20"/>
              <w:shd w:val="clear" w:color="auto" w:fill="auto"/>
              <w:spacing w:before="0" w:after="0" w:line="156" w:lineRule="exact"/>
              <w:ind w:firstLine="0"/>
              <w:jc w:val="left"/>
              <w:rPr>
                <w:rStyle w:val="Bodytext27pt"/>
                <w:b/>
                <w:lang w:val="bg-BG" w:eastAsia="bg-BG" w:bidi="bg-BG"/>
              </w:rPr>
            </w:pPr>
            <w:r w:rsidRPr="0066724B">
              <w:rPr>
                <w:rStyle w:val="Bodytext27pt"/>
                <w:lang w:val="bg-BG" w:eastAsia="bg-BG" w:bidi="bg-BG"/>
              </w:rPr>
              <w:t>29/01/20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LC-SC3-ES-4-2018-2020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Decarbonising energy systems of geographical Islands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rPr>
                <w:rStyle w:val="Bodytext27pt"/>
              </w:rPr>
            </w:pPr>
            <w:r>
              <w:rPr>
                <w:rStyle w:val="Bodytext27pt"/>
              </w:rPr>
              <w:t>19.0</w:t>
            </w:r>
          </w:p>
          <w:p w:rsidR="008E12A1" w:rsidRDefault="008E12A1" w:rsidP="008E12A1">
            <w:pPr>
              <w:pStyle w:val="Bodytext20"/>
              <w:shd w:val="clear" w:color="auto" w:fill="auto"/>
              <w:spacing w:before="0" w:after="0" w:line="156" w:lineRule="exact"/>
              <w:ind w:left="460" w:firstLine="0"/>
              <w:jc w:val="right"/>
            </w:pPr>
            <w:r>
              <w:rPr>
                <w:rStyle w:val="Bodytext27pt"/>
              </w:rPr>
              <w:t>40.0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05/12/17</w:t>
            </w:r>
          </w:p>
          <w:p w:rsidR="008E12A1" w:rsidRPr="00E428F3" w:rsidRDefault="008E12A1" w:rsidP="008E12A1">
            <w:pPr>
              <w:pStyle w:val="Bodytext20"/>
              <w:shd w:val="clear" w:color="auto" w:fill="auto"/>
              <w:spacing w:before="0" w:after="0" w:line="156" w:lineRule="exact"/>
              <w:ind w:firstLine="0"/>
              <w:jc w:val="left"/>
              <w:rPr>
                <w:rStyle w:val="Bodytext27pt"/>
                <w:lang w:val="bg-BG" w:eastAsia="bg-BG" w:bidi="bg-BG"/>
              </w:rPr>
            </w:pPr>
            <w:r w:rsidRPr="00E428F3">
              <w:rPr>
                <w:rStyle w:val="Bodytext27pt"/>
                <w:lang w:val="bg-BG"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05/04/18</w:t>
            </w:r>
          </w:p>
        </w:tc>
        <w:tc>
          <w:tcPr>
            <w:tcW w:w="990" w:type="dxa"/>
            <w:tcBorders>
              <w:top w:val="single" w:sz="4" w:space="0" w:color="auto"/>
              <w:left w:val="single" w:sz="4" w:space="0" w:color="auto"/>
              <w:right w:val="single" w:sz="4" w:space="0" w:color="auto"/>
            </w:tcBorders>
            <w:shd w:val="clear" w:color="auto" w:fill="FFFFFF"/>
          </w:tcPr>
          <w:p w:rsidR="008E12A1" w:rsidRPr="00E428F3"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Default="008E12A1" w:rsidP="008E12A1">
            <w:pPr>
              <w:pStyle w:val="Bodytext20"/>
              <w:shd w:val="clear" w:color="auto" w:fill="auto"/>
              <w:spacing w:before="0" w:after="0" w:line="156" w:lineRule="exact"/>
              <w:ind w:firstLine="0"/>
              <w:jc w:val="left"/>
              <w:rPr>
                <w:rStyle w:val="Bodytext27pt"/>
                <w:b/>
                <w:lang w:val="bg-BG" w:eastAsia="bg-BG" w:bidi="bg-BG"/>
              </w:rPr>
            </w:pPr>
          </w:p>
          <w:p w:rsidR="008E12A1" w:rsidRPr="00E428F3" w:rsidRDefault="008E12A1" w:rsidP="008E12A1">
            <w:pPr>
              <w:pStyle w:val="Bodytext20"/>
              <w:shd w:val="clear" w:color="auto" w:fill="auto"/>
              <w:spacing w:before="0" w:after="0" w:line="156" w:lineRule="exact"/>
              <w:ind w:firstLine="0"/>
              <w:jc w:val="left"/>
              <w:rPr>
                <w:rStyle w:val="Bodytext27pt"/>
                <w:lang w:val="bg-BG" w:eastAsia="bg-BG" w:bidi="bg-BG"/>
              </w:rPr>
            </w:pPr>
            <w:r w:rsidRPr="00E428F3">
              <w:rPr>
                <w:rStyle w:val="Bodytext27pt"/>
                <w:lang w:val="bg-BG" w:eastAsia="bg-BG" w:bidi="bg-BG"/>
              </w:rPr>
              <w:t>29/01/20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LC-SC3-ES-5-2018-2020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1" w:lineRule="exact"/>
              <w:ind w:firstLine="0"/>
              <w:jc w:val="left"/>
            </w:pPr>
            <w:r>
              <w:rPr>
                <w:rStyle w:val="Bodytext27pt"/>
              </w:rPr>
              <w:t>TSO - DSO - Consumer: Large-scale demonstrations of innovative grid services through demand response, storage and small-scale (RES) generation</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rPr>
                <w:rStyle w:val="Bodytext27pt"/>
              </w:rPr>
            </w:pPr>
            <w:r>
              <w:rPr>
                <w:rStyle w:val="Bodytext27pt"/>
              </w:rPr>
              <w:t>30.0</w:t>
            </w:r>
          </w:p>
          <w:p w:rsidR="008E12A1" w:rsidRDefault="008E12A1" w:rsidP="008E12A1">
            <w:pPr>
              <w:pStyle w:val="Bodytext20"/>
              <w:shd w:val="clear" w:color="auto" w:fill="auto"/>
              <w:spacing w:before="0" w:after="0" w:line="156" w:lineRule="exact"/>
              <w:ind w:left="460" w:firstLine="0"/>
              <w:jc w:val="right"/>
            </w:pPr>
            <w:r>
              <w:rPr>
                <w:rStyle w:val="Bodytext27pt"/>
              </w:rPr>
              <w:t>22.0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05/12/17</w:t>
            </w:r>
          </w:p>
          <w:p w:rsidR="008E12A1" w:rsidRPr="00E428F3" w:rsidRDefault="008E12A1" w:rsidP="008E12A1">
            <w:pPr>
              <w:pStyle w:val="Bodytext20"/>
              <w:shd w:val="clear" w:color="auto" w:fill="auto"/>
              <w:spacing w:before="0" w:after="0" w:line="156" w:lineRule="exact"/>
              <w:ind w:firstLine="0"/>
              <w:jc w:val="left"/>
              <w:rPr>
                <w:lang w:val="en-IE"/>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05/04/18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Default="008E12A1" w:rsidP="008E12A1">
            <w:pPr>
              <w:pStyle w:val="Bodytext20"/>
              <w:shd w:val="clear" w:color="auto" w:fill="auto"/>
              <w:spacing w:before="0" w:after="0" w:line="156" w:lineRule="exact"/>
              <w:ind w:firstLine="0"/>
              <w:jc w:val="left"/>
              <w:rPr>
                <w:rStyle w:val="Bodytext27pt"/>
                <w:bCs/>
                <w:lang w:val="bg-BG" w:eastAsia="bg-BG" w:bidi="bg-BG"/>
              </w:rPr>
            </w:pPr>
          </w:p>
          <w:p w:rsidR="008E12A1" w:rsidRPr="00E428F3" w:rsidRDefault="008E12A1" w:rsidP="008E12A1">
            <w:pPr>
              <w:pStyle w:val="Bodytext20"/>
              <w:shd w:val="clear" w:color="auto" w:fill="auto"/>
              <w:spacing w:before="0" w:after="0" w:line="156" w:lineRule="exact"/>
              <w:ind w:firstLine="0"/>
              <w:jc w:val="left"/>
              <w:rPr>
                <w:rStyle w:val="Bodytext32"/>
                <w:bCs w:val="0"/>
              </w:rPr>
            </w:pPr>
            <w:r w:rsidRPr="00E428F3">
              <w:rPr>
                <w:rStyle w:val="Bodytext27pt"/>
                <w:bCs/>
                <w:lang w:val="bg-BG" w:eastAsia="bg-BG" w:bidi="bg-BG"/>
              </w:rPr>
              <w:t>29/01/20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LC-SC3-ES-6-2019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Research on advanced tools and technological development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pPr>
            <w:r>
              <w:rPr>
                <w:rStyle w:val="Bodytext27pt"/>
              </w:rPr>
              <w:t>25.3</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05/02/19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9B4000">
              <w:rPr>
                <w:rStyle w:val="Bodytext27pt"/>
              </w:rPr>
              <w:t>LC-SC3-ES-10-2020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9B4000">
              <w:rPr>
                <w:rStyle w:val="Bodytext27pt"/>
              </w:rPr>
              <w:t>DC – AC/DC hybrid grid for a modular, resilient and high RES share grid development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60" w:firstLine="0"/>
              <w:jc w:val="right"/>
              <w:rPr>
                <w:rStyle w:val="Bodytext27pt"/>
              </w:rPr>
            </w:pPr>
            <w:r>
              <w:rPr>
                <w:rStyle w:val="Bodytext27pt"/>
              </w:rPr>
              <w:t>14.0</w:t>
            </w:r>
          </w:p>
        </w:tc>
        <w:tc>
          <w:tcPr>
            <w:tcW w:w="865" w:type="dxa"/>
            <w:tcBorders>
              <w:top w:val="single" w:sz="4" w:space="0" w:color="auto"/>
              <w:left w:val="single" w:sz="4" w:space="0" w:color="auto"/>
            </w:tcBorders>
            <w:shd w:val="clear" w:color="auto" w:fill="FFFFFF"/>
          </w:tcPr>
          <w:p w:rsidR="008E12A1" w:rsidRPr="007C60C0"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7C60C0" w:rsidRDefault="008E12A1" w:rsidP="008E12A1">
            <w:pPr>
              <w:pStyle w:val="Bodytext20"/>
              <w:shd w:val="clear" w:color="auto" w:fill="auto"/>
              <w:spacing w:before="0" w:after="0" w:line="156" w:lineRule="exact"/>
              <w:ind w:firstLine="0"/>
              <w:jc w:val="left"/>
              <w:rPr>
                <w:rStyle w:val="Bodytext27pt"/>
                <w:lang w:val="bg-BG" w:eastAsia="bg-BG" w:bidi="bg-BG"/>
              </w:rPr>
            </w:pPr>
            <w:r w:rsidRPr="007C60C0">
              <w:rPr>
                <w:rStyle w:val="Bodytext27pt"/>
                <w:bCs/>
                <w:lang w:val="bg-BG" w:eastAsia="bg-BG" w:bidi="bg-BG"/>
              </w:rPr>
              <w:t>29/01/20</w:t>
            </w:r>
          </w:p>
        </w:tc>
      </w:tr>
      <w:tr w:rsidR="008E12A1" w:rsidRPr="00E46321" w:rsidTr="00466586">
        <w:trPr>
          <w:cantSplit/>
          <w:tblHeader/>
        </w:trPr>
        <w:tc>
          <w:tcPr>
            <w:tcW w:w="10873" w:type="dxa"/>
            <w:gridSpan w:val="7"/>
          </w:tcPr>
          <w:p w:rsidR="008E12A1" w:rsidRPr="008D4617" w:rsidRDefault="008E12A1" w:rsidP="008E12A1">
            <w:pPr>
              <w:pStyle w:val="Bodytext30"/>
              <w:shd w:val="clear" w:color="auto" w:fill="auto"/>
              <w:spacing w:before="0" w:after="0" w:line="283" w:lineRule="exact"/>
              <w:ind w:firstLine="0"/>
              <w:jc w:val="left"/>
              <w:rPr>
                <w:rStyle w:val="Bodytext32"/>
                <w:b/>
                <w:bCs/>
              </w:rPr>
            </w:pPr>
            <w:r w:rsidRPr="008D4617">
              <w:rPr>
                <w:rStyle w:val="Bodytext32"/>
                <w:b/>
                <w:bCs/>
              </w:rPr>
              <w:t>Smart Cities and Communities</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LC-SC3-SCC-1-2018-</w:t>
            </w:r>
          </w:p>
          <w:p w:rsidR="008E12A1" w:rsidRDefault="008E12A1" w:rsidP="008E12A1">
            <w:pPr>
              <w:pStyle w:val="Bodytext20"/>
              <w:shd w:val="clear" w:color="auto" w:fill="auto"/>
              <w:spacing w:before="60" w:after="0" w:line="156" w:lineRule="exact"/>
              <w:ind w:firstLine="0"/>
              <w:jc w:val="left"/>
            </w:pPr>
            <w:r>
              <w:rPr>
                <w:rStyle w:val="Bodytext27pt"/>
              </w:rPr>
              <w:t>2019-2020</w:t>
            </w:r>
          </w:p>
        </w:tc>
        <w:tc>
          <w:tcPr>
            <w:tcW w:w="4218" w:type="dxa"/>
            <w:tcBorders>
              <w:top w:val="single" w:sz="4" w:space="0" w:color="auto"/>
              <w:left w:val="single" w:sz="4" w:space="0" w:color="auto"/>
              <w:bottom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rPr>
              <w:t>Smart Cities and Communities</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left="460" w:firstLine="0"/>
              <w:jc w:val="right"/>
            </w:pPr>
            <w:r>
              <w:rPr>
                <w:rStyle w:val="Bodytext27pt"/>
              </w:rPr>
              <w:t>43.0</w:t>
            </w:r>
          </w:p>
          <w:p w:rsidR="008E12A1" w:rsidRDefault="008E12A1" w:rsidP="008E12A1">
            <w:pPr>
              <w:pStyle w:val="Bodytext20"/>
              <w:shd w:val="clear" w:color="auto" w:fill="auto"/>
              <w:spacing w:before="60" w:after="0" w:line="156" w:lineRule="exact"/>
              <w:ind w:left="460" w:firstLine="0"/>
              <w:jc w:val="right"/>
            </w:pPr>
            <w:r>
              <w:rPr>
                <w:rStyle w:val="Bodytext27pt"/>
              </w:rPr>
              <w:t>73.0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05/12/17</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05/04/18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05/02/19</w:t>
            </w: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rPr>
                <w:rStyle w:val="Bodytext27pt"/>
              </w:rPr>
            </w:pPr>
            <w:r w:rsidRPr="009B4000">
              <w:rPr>
                <w:rStyle w:val="Bodytext27pt"/>
              </w:rPr>
              <w:t>LC-SC3-SCC-2-2020</w:t>
            </w:r>
          </w:p>
        </w:tc>
        <w:tc>
          <w:tcPr>
            <w:tcW w:w="4218" w:type="dxa"/>
            <w:tcBorders>
              <w:top w:val="single" w:sz="4" w:space="0" w:color="auto"/>
              <w:left w:val="single" w:sz="4" w:space="0" w:color="auto"/>
              <w:bottom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rPr>
                <w:rStyle w:val="Bodytext27pt"/>
              </w:rPr>
            </w:pPr>
            <w:r w:rsidRPr="009B4000">
              <w:rPr>
                <w:rStyle w:val="Bodytext27pt"/>
              </w:rPr>
              <w:t>Positive Energy Districts and Neighbourhoods for urban energy transitions</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left="460" w:firstLine="0"/>
              <w:jc w:val="right"/>
              <w:rPr>
                <w:rStyle w:val="Bodytext27pt"/>
              </w:rPr>
            </w:pPr>
            <w:r>
              <w:rPr>
                <w:rStyle w:val="Bodytext27pt"/>
              </w:rPr>
              <w:t>5.0</w:t>
            </w:r>
          </w:p>
        </w:tc>
        <w:tc>
          <w:tcPr>
            <w:tcW w:w="865" w:type="dxa"/>
            <w:tcBorders>
              <w:top w:val="single" w:sz="4" w:space="0" w:color="auto"/>
              <w:left w:val="single" w:sz="4" w:space="0" w:color="auto"/>
              <w:bottom w:val="single" w:sz="4" w:space="0" w:color="auto"/>
            </w:tcBorders>
            <w:shd w:val="clear" w:color="auto" w:fill="FFFFFF"/>
          </w:tcPr>
          <w:p w:rsidR="008E12A1" w:rsidRPr="00E02FA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05/05/20</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bottom"/>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bottom w:val="single" w:sz="4" w:space="0" w:color="auto"/>
            </w:tcBorders>
          </w:tcPr>
          <w:p w:rsidR="008E12A1" w:rsidRPr="00E02FA7" w:rsidRDefault="008E12A1" w:rsidP="008E12A1">
            <w:pPr>
              <w:pStyle w:val="Bodytext20"/>
              <w:shd w:val="clear" w:color="auto" w:fill="auto"/>
              <w:spacing w:before="0" w:after="0" w:line="156" w:lineRule="exact"/>
              <w:ind w:firstLine="0"/>
              <w:jc w:val="left"/>
              <w:rPr>
                <w:rStyle w:val="Bodytext32"/>
                <w:bCs w:val="0"/>
              </w:rPr>
            </w:pPr>
            <w:r w:rsidRPr="00E02FA7">
              <w:rPr>
                <w:rStyle w:val="Bodytext27pt"/>
                <w:lang w:val="bg-BG" w:eastAsia="bg-BG" w:bidi="bg-BG"/>
              </w:rPr>
              <w:t>01/09/20</w:t>
            </w:r>
          </w:p>
        </w:tc>
      </w:tr>
      <w:tr w:rsidR="008E12A1" w:rsidRPr="00E46321" w:rsidTr="00466586">
        <w:trPr>
          <w:cantSplit/>
          <w:tblHeader/>
        </w:trPr>
        <w:tc>
          <w:tcPr>
            <w:tcW w:w="10873" w:type="dxa"/>
            <w:gridSpan w:val="7"/>
            <w:tcBorders>
              <w:left w:val="nil"/>
              <w:right w:val="nil"/>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BDD6EE" w:themeFill="accent1" w:themeFillTint="66"/>
          </w:tcPr>
          <w:p w:rsidR="008E12A1" w:rsidRPr="000C6113" w:rsidRDefault="008E12A1" w:rsidP="008E12A1">
            <w:pPr>
              <w:pStyle w:val="Bodytext30"/>
              <w:shd w:val="clear" w:color="auto" w:fill="auto"/>
              <w:spacing w:before="0" w:after="0" w:line="283" w:lineRule="exact"/>
              <w:ind w:firstLine="0"/>
              <w:jc w:val="left"/>
              <w:rPr>
                <w:rStyle w:val="Bodytext32"/>
                <w:bCs/>
              </w:rPr>
            </w:pPr>
            <w:r w:rsidRPr="000C6113">
              <w:t>Smart, green and integrated transport</w:t>
            </w:r>
          </w:p>
        </w:tc>
      </w:tr>
      <w:tr w:rsidR="008E12A1" w:rsidRPr="00E46321" w:rsidTr="00466586">
        <w:trPr>
          <w:cantSplit/>
          <w:tblHeader/>
        </w:trPr>
        <w:tc>
          <w:tcPr>
            <w:tcW w:w="10873" w:type="dxa"/>
            <w:gridSpan w:val="7"/>
            <w:shd w:val="clear" w:color="auto" w:fill="D9D9D9" w:themeFill="background1" w:themeFillShade="D9"/>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Mobility for growth</w:t>
            </w: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FFFFFF"/>
            <w:vAlign w:val="center"/>
          </w:tcPr>
          <w:p w:rsidR="008E12A1" w:rsidRPr="00A077EE" w:rsidRDefault="008E12A1" w:rsidP="008E12A1">
            <w:pPr>
              <w:pStyle w:val="Bodytext30"/>
              <w:shd w:val="clear" w:color="auto" w:fill="auto"/>
              <w:spacing w:before="0" w:after="0" w:line="283" w:lineRule="exact"/>
              <w:ind w:firstLine="0"/>
              <w:jc w:val="left"/>
              <w:rPr>
                <w:rStyle w:val="Bodytext32"/>
                <w:b/>
                <w:bCs/>
              </w:rPr>
            </w:pPr>
            <w:r w:rsidRPr="00A077EE">
              <w:rPr>
                <w:rStyle w:val="Bodytext32"/>
                <w:b/>
                <w:bCs/>
              </w:rPr>
              <w:t>Building a Low-Carbon, Climate Resilient Future: Low-Carbon and Sustainable Transport</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LC-MG-1-12-2020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Cities as climate-resilient, connected multimodal nodes for smart and clean mobility: new approaches towards demonstrating and testing innovative solutions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18.0</w:t>
            </w:r>
          </w:p>
        </w:tc>
        <w:tc>
          <w:tcPr>
            <w:tcW w:w="865" w:type="dxa"/>
            <w:tcBorders>
              <w:top w:val="single" w:sz="4" w:space="0" w:color="auto"/>
              <w:left w:val="single" w:sz="4" w:space="0" w:color="auto"/>
            </w:tcBorders>
            <w:shd w:val="clear" w:color="auto" w:fill="FFFFFF"/>
          </w:tcPr>
          <w:p w:rsidR="008E12A1" w:rsidRPr="00502BFF"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09/01/20</w:t>
            </w:r>
          </w:p>
          <w:p w:rsidR="008E12A1" w:rsidRPr="0056070C" w:rsidRDefault="008E12A1" w:rsidP="008E12A1">
            <w:pPr>
              <w:pStyle w:val="Bodytext20"/>
              <w:shd w:val="clear" w:color="auto" w:fill="auto"/>
              <w:spacing w:before="60" w:after="0" w:line="146" w:lineRule="exact"/>
              <w:ind w:firstLine="0"/>
              <w:jc w:val="left"/>
              <w:rPr>
                <w:sz w:val="14"/>
                <w:szCs w:val="14"/>
              </w:rPr>
            </w:pPr>
            <w:r>
              <w:rPr>
                <w:rStyle w:val="Bodytext265ptBoldItalic"/>
                <w:sz w:val="14"/>
                <w:szCs w:val="14"/>
              </w:rPr>
              <w:t>08/09/20</w:t>
            </w:r>
          </w:p>
        </w:tc>
      </w:tr>
      <w:tr w:rsidR="008E12A1" w:rsidRPr="00E46321" w:rsidTr="00466586">
        <w:trPr>
          <w:cantSplit/>
          <w:tblHeader/>
        </w:trPr>
        <w:tc>
          <w:tcPr>
            <w:tcW w:w="10873" w:type="dxa"/>
            <w:gridSpan w:val="7"/>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Safe, integrated and resilient transport systems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MG-2-6-2019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Moving freight by Water: Sustainable Infrastructure and Innovative Vessels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30.0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16/01/19</w:t>
            </w:r>
          </w:p>
          <w:p w:rsidR="008E12A1" w:rsidRPr="0056070C" w:rsidRDefault="008E12A1" w:rsidP="008E12A1">
            <w:pPr>
              <w:pStyle w:val="Bodytext20"/>
              <w:shd w:val="clear" w:color="auto" w:fill="auto"/>
              <w:spacing w:before="60" w:after="0" w:line="146" w:lineRule="exact"/>
              <w:ind w:firstLine="0"/>
              <w:jc w:val="left"/>
              <w:rPr>
                <w:sz w:val="14"/>
                <w:szCs w:val="14"/>
              </w:rPr>
            </w:pPr>
            <w:r w:rsidRPr="0056070C">
              <w:rPr>
                <w:rStyle w:val="Bodytext265ptBoldItalic"/>
                <w:sz w:val="14"/>
                <w:szCs w:val="14"/>
              </w:rPr>
              <w:t>12/09/19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MG-2-7-2019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Safety in an evolving road mobility environment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8.0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05/09/18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16/01/19</w:t>
            </w:r>
          </w:p>
          <w:p w:rsidR="008E12A1" w:rsidRPr="0056070C" w:rsidRDefault="008E12A1" w:rsidP="008E12A1">
            <w:pPr>
              <w:pStyle w:val="Bodytext20"/>
              <w:shd w:val="clear" w:color="auto" w:fill="auto"/>
              <w:spacing w:before="60" w:after="0" w:line="146" w:lineRule="exact"/>
              <w:ind w:firstLine="0"/>
              <w:jc w:val="left"/>
              <w:rPr>
                <w:sz w:val="14"/>
                <w:szCs w:val="14"/>
              </w:rPr>
            </w:pPr>
            <w:r w:rsidRPr="0056070C">
              <w:rPr>
                <w:rStyle w:val="Bodytext265ptBoldItalic"/>
                <w:sz w:val="14"/>
                <w:szCs w:val="14"/>
              </w:rPr>
              <w:t>12/09/19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MG-2-11-2020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Network and traffic management for future mobility</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20.0</w:t>
            </w:r>
          </w:p>
        </w:tc>
        <w:tc>
          <w:tcPr>
            <w:tcW w:w="865" w:type="dxa"/>
            <w:tcBorders>
              <w:top w:val="single" w:sz="4" w:space="0" w:color="auto"/>
              <w:left w:val="single" w:sz="4" w:space="0" w:color="auto"/>
            </w:tcBorders>
            <w:shd w:val="clear" w:color="auto" w:fill="FFFFFF"/>
          </w:tcPr>
          <w:p w:rsidR="008E12A1" w:rsidRPr="00502BFF"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03/09/19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82" w:type="dxa"/>
            <w:tcBorders>
              <w:top w:val="single" w:sz="4" w:space="0" w:color="auto"/>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09/01/20</w:t>
            </w:r>
          </w:p>
          <w:p w:rsidR="008E12A1" w:rsidRPr="0056070C" w:rsidRDefault="008E12A1" w:rsidP="008E12A1">
            <w:pPr>
              <w:pStyle w:val="Bodytext20"/>
              <w:shd w:val="clear" w:color="auto" w:fill="auto"/>
              <w:spacing w:before="60" w:after="0" w:line="146" w:lineRule="exact"/>
              <w:ind w:firstLine="0"/>
              <w:jc w:val="left"/>
              <w:rPr>
                <w:sz w:val="14"/>
                <w:szCs w:val="14"/>
              </w:rPr>
            </w:pPr>
            <w:r>
              <w:rPr>
                <w:rStyle w:val="Bodytext265ptBoldItalic"/>
                <w:sz w:val="14"/>
                <w:szCs w:val="14"/>
              </w:rPr>
              <w:t>08/09/20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MG-2-13-2020</w:t>
            </w:r>
          </w:p>
        </w:tc>
        <w:tc>
          <w:tcPr>
            <w:tcW w:w="4218"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Coordination and support for an integrated freight transport and logistics system</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0873" w:type="dxa"/>
            <w:gridSpan w:val="7"/>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Global leadership and competitiveness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MG-3-1-2018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Multidisciplinary and collaborative aircraft design tools and processes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12.0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31/10/17</w:t>
            </w:r>
          </w:p>
        </w:tc>
        <w:tc>
          <w:tcPr>
            <w:tcW w:w="990" w:type="dxa"/>
            <w:tcBorders>
              <w:top w:val="single" w:sz="4" w:space="0" w:color="auto"/>
              <w:left w:val="single" w:sz="4" w:space="0" w:color="auto"/>
            </w:tcBorders>
            <w:shd w:val="clear" w:color="auto" w:fill="E0E4E7"/>
          </w:tcPr>
          <w:p w:rsidR="008E12A1" w:rsidRPr="0056070C" w:rsidRDefault="008E12A1" w:rsidP="008E12A1">
            <w:pPr>
              <w:pStyle w:val="Bodytext20"/>
              <w:shd w:val="clear" w:color="auto" w:fill="auto"/>
              <w:spacing w:before="0" w:after="60" w:line="156" w:lineRule="exact"/>
              <w:ind w:firstLine="0"/>
              <w:jc w:val="left"/>
              <w:rPr>
                <w:rStyle w:val="Bodytext27pt"/>
                <w:lang w:val="bg-BG" w:eastAsia="bg-BG" w:bidi="bg-BG"/>
              </w:rPr>
            </w:pPr>
            <w:r>
              <w:rPr>
                <w:rStyle w:val="Bodytext27pt"/>
                <w:lang w:val="bg-BG" w:eastAsia="bg-BG" w:bidi="bg-BG"/>
              </w:rPr>
              <w:t>30/01/18</w:t>
            </w:r>
          </w:p>
          <w:p w:rsidR="008E12A1" w:rsidRPr="0056070C" w:rsidRDefault="008E12A1" w:rsidP="008E12A1">
            <w:pPr>
              <w:pStyle w:val="Bodytext20"/>
              <w:shd w:val="clear" w:color="auto" w:fill="auto"/>
              <w:spacing w:before="60" w:after="0" w:line="146" w:lineRule="exact"/>
              <w:ind w:firstLine="0"/>
              <w:jc w:val="left"/>
              <w:rPr>
                <w:rStyle w:val="Bodytext27pt"/>
                <w:lang w:val="bg-BG" w:eastAsia="bg-BG" w:bidi="bg-BG"/>
              </w:rPr>
            </w:pPr>
            <w:r w:rsidRPr="0056070C">
              <w:rPr>
                <w:rStyle w:val="Bodytext27pt"/>
                <w:b/>
                <w:bCs/>
                <w:i/>
                <w:iCs/>
                <w:lang w:val="bg-BG" w:eastAsia="bg-BG" w:bidi="bg-BG"/>
              </w:rPr>
              <w:t>19/09/18</w:t>
            </w: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MG-3-2-2018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The Autonomous Ship</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20.0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31/10/17</w:t>
            </w:r>
          </w:p>
        </w:tc>
        <w:tc>
          <w:tcPr>
            <w:tcW w:w="990" w:type="dxa"/>
            <w:tcBorders>
              <w:top w:val="single" w:sz="4" w:space="0" w:color="auto"/>
              <w:left w:val="single" w:sz="4" w:space="0" w:color="auto"/>
            </w:tcBorders>
            <w:shd w:val="clear" w:color="auto" w:fill="E0E4E7"/>
          </w:tcPr>
          <w:p w:rsidR="008E12A1" w:rsidRPr="0056070C" w:rsidRDefault="008E12A1" w:rsidP="008E12A1">
            <w:pPr>
              <w:pStyle w:val="Bodytext20"/>
              <w:shd w:val="clear" w:color="auto" w:fill="auto"/>
              <w:spacing w:before="0" w:after="60" w:line="156" w:lineRule="exact"/>
              <w:ind w:firstLine="0"/>
              <w:jc w:val="left"/>
              <w:rPr>
                <w:rStyle w:val="Bodytext27pt"/>
                <w:lang w:val="bg-BG" w:eastAsia="bg-BG" w:bidi="bg-BG"/>
              </w:rPr>
            </w:pPr>
            <w:r>
              <w:rPr>
                <w:rStyle w:val="Bodytext27pt"/>
                <w:lang w:val="bg-BG" w:eastAsia="bg-BG" w:bidi="bg-BG"/>
              </w:rPr>
              <w:t>30/01/18</w:t>
            </w:r>
          </w:p>
          <w:p w:rsidR="008E12A1" w:rsidRPr="0056070C" w:rsidRDefault="008E12A1" w:rsidP="008E12A1">
            <w:pPr>
              <w:pStyle w:val="Bodytext20"/>
              <w:shd w:val="clear" w:color="auto" w:fill="auto"/>
              <w:spacing w:before="60" w:after="0" w:line="146" w:lineRule="exact"/>
              <w:ind w:firstLine="0"/>
              <w:jc w:val="left"/>
              <w:rPr>
                <w:rStyle w:val="Bodytext27pt"/>
                <w:lang w:val="bg-BG" w:eastAsia="bg-BG" w:bidi="bg-BG"/>
              </w:rPr>
            </w:pPr>
            <w:r w:rsidRPr="0056070C">
              <w:rPr>
                <w:rStyle w:val="Bodytext27pt"/>
                <w:b/>
                <w:bCs/>
                <w:i/>
                <w:iCs/>
                <w:lang w:val="bg-BG" w:eastAsia="bg-BG" w:bidi="bg-BG"/>
              </w:rPr>
              <w:t>19/09/18</w:t>
            </w: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MG-3-4-2020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A077EE">
              <w:rPr>
                <w:rStyle w:val="Bodytext27pt"/>
              </w:rPr>
              <w:t xml:space="preserve">Innovative electric network architectures and systems, </w:t>
            </w:r>
            <w:r>
              <w:rPr>
                <w:rStyle w:val="Bodytext27pt"/>
              </w:rPr>
              <w:t>o</w:t>
            </w:r>
            <w:r w:rsidRPr="00A077EE">
              <w:rPr>
                <w:rStyle w:val="Bodytext27pt"/>
              </w:rPr>
              <w:t>ptimising global energy, electrical power, data and communication for aviation</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10.0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MG-3-6-2020</w:t>
            </w:r>
          </w:p>
        </w:tc>
        <w:tc>
          <w:tcPr>
            <w:tcW w:w="4218"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Towards sustainable urban air mobility</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15.0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MG-3-7-2020</w:t>
            </w:r>
          </w:p>
        </w:tc>
        <w:tc>
          <w:tcPr>
            <w:tcW w:w="4218" w:type="dxa"/>
            <w:tcBorders>
              <w:top w:val="single" w:sz="4" w:space="0" w:color="auto"/>
              <w:left w:val="single" w:sz="4" w:space="0" w:color="auto"/>
            </w:tcBorders>
            <w:shd w:val="clear" w:color="auto" w:fill="FFFFFF"/>
          </w:tcPr>
          <w:p w:rsidR="008E12A1" w:rsidRPr="00A077EE" w:rsidRDefault="008E12A1" w:rsidP="008E12A1">
            <w:pPr>
              <w:pStyle w:val="Bodytext20"/>
              <w:shd w:val="clear" w:color="auto" w:fill="auto"/>
              <w:spacing w:before="0" w:after="0" w:line="156" w:lineRule="exact"/>
              <w:ind w:firstLine="0"/>
              <w:jc w:val="left"/>
              <w:rPr>
                <w:rStyle w:val="Bodytext27pt"/>
              </w:rPr>
            </w:pPr>
            <w:r w:rsidRPr="00A077EE">
              <w:rPr>
                <w:rStyle w:val="Bodytext27pt"/>
              </w:rPr>
              <w:t>Improved Production and Maintenance Processes in Shipyards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15.0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hemeFill="background1"/>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0873" w:type="dxa"/>
            <w:gridSpan w:val="7"/>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Accounting for the people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MG-4-5-2019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An inclusive digitally interconnected transport system meeting citizens' needs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7.0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04/09/18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24/04/19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772E5B">
              <w:rPr>
                <w:rStyle w:val="Bodytext27pt"/>
              </w:rPr>
              <w:t>MG-4-7-2020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772E5B">
              <w:rPr>
                <w:rStyle w:val="Bodytext27pt"/>
              </w:rPr>
              <w:t>Digitalisation of the transport system: data sharing</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3.0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772E5B" w:rsidRDefault="008E12A1" w:rsidP="008E12A1">
            <w:pPr>
              <w:pStyle w:val="Bodytext20"/>
              <w:shd w:val="clear" w:color="auto" w:fill="auto"/>
              <w:spacing w:before="0" w:after="0" w:line="156" w:lineRule="exact"/>
              <w:ind w:firstLine="0"/>
              <w:jc w:val="left"/>
              <w:rPr>
                <w:rStyle w:val="Bodytext27pt"/>
              </w:rPr>
            </w:pPr>
            <w:r w:rsidRPr="00772E5B">
              <w:rPr>
                <w:rStyle w:val="Bodytext27pt"/>
              </w:rPr>
              <w:t>MG-4-8-2020</w:t>
            </w:r>
          </w:p>
        </w:tc>
        <w:tc>
          <w:tcPr>
            <w:tcW w:w="4218" w:type="dxa"/>
            <w:tcBorders>
              <w:top w:val="single" w:sz="4" w:space="0" w:color="auto"/>
              <w:left w:val="single" w:sz="4" w:space="0" w:color="auto"/>
            </w:tcBorders>
            <w:shd w:val="clear" w:color="auto" w:fill="FFFFFF"/>
          </w:tcPr>
          <w:p w:rsidR="008E12A1" w:rsidRPr="00772E5B" w:rsidRDefault="008E12A1" w:rsidP="008E12A1">
            <w:pPr>
              <w:pStyle w:val="Bodytext20"/>
              <w:shd w:val="clear" w:color="auto" w:fill="auto"/>
              <w:spacing w:before="0" w:after="0" w:line="156" w:lineRule="exact"/>
              <w:ind w:firstLine="0"/>
              <w:jc w:val="left"/>
              <w:rPr>
                <w:rStyle w:val="Bodytext27pt"/>
              </w:rPr>
            </w:pPr>
            <w:r w:rsidRPr="00772E5B">
              <w:rPr>
                <w:rStyle w:val="Bodytext27pt"/>
              </w:rPr>
              <w:t>Advanced research methods and tools in support of transport/mobility researchers, planners and policy makers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3.0</w:t>
            </w:r>
          </w:p>
        </w:tc>
        <w:tc>
          <w:tcPr>
            <w:tcW w:w="865" w:type="dxa"/>
            <w:tcBorders>
              <w:top w:val="single" w:sz="4" w:space="0" w:color="auto"/>
              <w:left w:val="single" w:sz="4" w:space="0" w:color="auto"/>
            </w:tcBorders>
            <w:shd w:val="clear" w:color="auto" w:fill="FFFFFF"/>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03/12/19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Pr="0056070C" w:rsidRDefault="008E12A1" w:rsidP="008E12A1">
            <w:pPr>
              <w:pStyle w:val="Bodytext30"/>
              <w:shd w:val="clear" w:color="auto" w:fill="auto"/>
              <w:spacing w:before="0" w:after="0" w:line="283" w:lineRule="exact"/>
              <w:ind w:firstLine="0"/>
              <w:jc w:val="left"/>
              <w:rPr>
                <w:rStyle w:val="Bodytext27pt"/>
                <w:lang w:val="bg-BG" w:eastAsia="bg-BG" w:bidi="bg-BG"/>
              </w:rPr>
            </w:pPr>
          </w:p>
        </w:tc>
        <w:tc>
          <w:tcPr>
            <w:tcW w:w="982" w:type="dxa"/>
          </w:tcPr>
          <w:p w:rsidR="008E12A1" w:rsidRPr="0056070C" w:rsidRDefault="008E12A1" w:rsidP="008E12A1">
            <w:pPr>
              <w:pStyle w:val="Bodytext20"/>
              <w:shd w:val="clear" w:color="auto" w:fill="auto"/>
              <w:spacing w:before="0" w:after="0" w:line="156" w:lineRule="exact"/>
              <w:ind w:firstLine="0"/>
              <w:jc w:val="left"/>
              <w:rPr>
                <w:rStyle w:val="Bodytext27pt"/>
                <w:lang w:val="bg-BG" w:eastAsia="bg-BG" w:bidi="bg-BG"/>
              </w:rPr>
            </w:pPr>
            <w:r w:rsidRPr="0056070C">
              <w:rPr>
                <w:rStyle w:val="Bodytext27pt"/>
                <w:lang w:val="bg-BG" w:eastAsia="bg-BG" w:bidi="bg-BG"/>
              </w:rPr>
              <w:t>21/04/20</w:t>
            </w:r>
          </w:p>
        </w:tc>
      </w:tr>
      <w:tr w:rsidR="008E12A1" w:rsidRPr="00E46321" w:rsidTr="00466586">
        <w:trPr>
          <w:cantSplit/>
          <w:tblHeader/>
        </w:trPr>
        <w:tc>
          <w:tcPr>
            <w:tcW w:w="10873" w:type="dxa"/>
            <w:gridSpan w:val="7"/>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Blue growth</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tabs>
                <w:tab w:val="left" w:pos="1776"/>
              </w:tabs>
              <w:spacing w:before="0" w:after="0" w:line="156" w:lineRule="exact"/>
              <w:ind w:firstLine="0"/>
            </w:pPr>
            <w:r>
              <w:rPr>
                <w:rStyle w:val="Bodytext27pt"/>
              </w:rPr>
              <w:t>MG-BG-01-2018</w:t>
            </w:r>
            <w:r>
              <w:rPr>
                <w:rStyle w:val="Bodytext27pt"/>
              </w:rPr>
              <w:tab/>
              <w:t>Unmanned and autonomous survey activities at sea</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sidRPr="00310468">
              <w:rPr>
                <w:rStyle w:val="Bodytext27pt"/>
              </w:rPr>
              <w:t>Unmanned and autonomous survey activities at sea</w:t>
            </w:r>
          </w:p>
        </w:tc>
        <w:tc>
          <w:tcPr>
            <w:tcW w:w="1029" w:type="dxa"/>
            <w:tcBorders>
              <w:top w:val="single" w:sz="4" w:space="0" w:color="auto"/>
              <w:left w:val="single" w:sz="4" w:space="0" w:color="auto"/>
            </w:tcBorders>
            <w:shd w:val="clear" w:color="auto" w:fill="FFFFFF"/>
          </w:tcPr>
          <w:p w:rsidR="008E12A1" w:rsidRPr="00310468" w:rsidRDefault="008E12A1" w:rsidP="008E12A1">
            <w:pPr>
              <w:pStyle w:val="Bodytext20"/>
              <w:shd w:val="clear" w:color="auto" w:fill="auto"/>
              <w:spacing w:before="0" w:after="0" w:line="156" w:lineRule="exact"/>
              <w:ind w:firstLine="0"/>
              <w:jc w:val="right"/>
              <w:rPr>
                <w:rStyle w:val="Bodytext27pt"/>
              </w:rPr>
            </w:pPr>
            <w:r w:rsidRPr="00310468">
              <w:rPr>
                <w:rStyle w:val="Bodytext27pt"/>
              </w:rPr>
              <w:t>8.0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31/10/17</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04/04/18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Digitising and Transforming European Industry and Services: Automated Road Transport</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DT-ART-01-2018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1" w:lineRule="exact"/>
              <w:ind w:firstLine="0"/>
              <w:jc w:val="left"/>
            </w:pPr>
            <w:r>
              <w:rPr>
                <w:rStyle w:val="Bodytext27pt"/>
              </w:rPr>
              <w:t>Testing, validation and certification procedures for highly automated driving functions under various traffic scenarios based on pilot test data</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6.0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04/04/18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DT-ART-02-2018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Support for networking activities and impact assessment for road automation</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9.0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04/04/18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DT-ART-03-2019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Human centred design for the new driver role in highly automated vehicles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8.0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04/12/18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24/04/19</w:t>
            </w: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DT-ART-04-2019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 xml:space="preserve">Developing and testing shared, connected and cooperative automated vehicle fleets in urban areas </w:t>
            </w:r>
            <w:r w:rsidRPr="004F1378">
              <w:rPr>
                <w:rStyle w:val="Bodytext27pt"/>
                <w:lang w:val="en-GB" w:eastAsia="da-DK" w:bidi="da-DK"/>
              </w:rPr>
              <w:t xml:space="preserve">for </w:t>
            </w:r>
            <w:r>
              <w:rPr>
                <w:rStyle w:val="Bodytext27pt"/>
              </w:rPr>
              <w:t>the mobility of all</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30.0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04/12/18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24/04/19</w:t>
            </w: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b/>
                <w:lang w:val="bg-BG" w:eastAsia="bg-BG" w:bidi="bg-BG"/>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772E5B">
              <w:rPr>
                <w:rStyle w:val="Bodytext27pt"/>
              </w:rPr>
              <w:t>DT-ART-05-2020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rPr>
                <w:rStyle w:val="Bodytext27pt"/>
              </w:rPr>
            </w:pPr>
            <w:r w:rsidRPr="00772E5B">
              <w:rPr>
                <w:rStyle w:val="Bodytext27pt"/>
              </w:rPr>
              <w:t>Efficient and safe connected and automated heavy-duty vehicles in real logistics operations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20.0</w:t>
            </w:r>
          </w:p>
        </w:tc>
        <w:tc>
          <w:tcPr>
            <w:tcW w:w="865" w:type="dxa"/>
            <w:tcBorders>
              <w:top w:val="single" w:sz="4" w:space="0" w:color="auto"/>
              <w:left w:val="single" w:sz="4" w:space="0" w:color="auto"/>
            </w:tcBorders>
            <w:shd w:val="clear" w:color="auto" w:fill="FFFFFF"/>
          </w:tcPr>
          <w:p w:rsidR="008E12A1" w:rsidRPr="00C4109C"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03/12/19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lang w:val="bg-BG" w:eastAsia="bg-BG" w:bidi="bg-BG"/>
              </w:rPr>
            </w:pPr>
            <w:r w:rsidRPr="00C4109C">
              <w:rPr>
                <w:rStyle w:val="Bodytext27pt"/>
                <w:lang w:val="bg-BG" w:eastAsia="bg-BG" w:bidi="bg-BG"/>
              </w:rPr>
              <w:t>21/04/20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772E5B" w:rsidRDefault="008E12A1" w:rsidP="008E12A1">
            <w:pPr>
              <w:pStyle w:val="Bodytext20"/>
              <w:shd w:val="clear" w:color="auto" w:fill="auto"/>
              <w:spacing w:before="0" w:after="0" w:line="156" w:lineRule="exact"/>
              <w:ind w:firstLine="0"/>
              <w:jc w:val="left"/>
              <w:rPr>
                <w:rStyle w:val="Bodytext27pt"/>
              </w:rPr>
            </w:pPr>
            <w:r w:rsidRPr="00772E5B">
              <w:rPr>
                <w:rStyle w:val="Bodytext27pt"/>
              </w:rPr>
              <w:t>DT-ART-06-2020</w:t>
            </w:r>
          </w:p>
        </w:tc>
        <w:tc>
          <w:tcPr>
            <w:tcW w:w="4218" w:type="dxa"/>
            <w:tcBorders>
              <w:top w:val="single" w:sz="4" w:space="0" w:color="auto"/>
              <w:left w:val="single" w:sz="4" w:space="0" w:color="auto"/>
            </w:tcBorders>
            <w:shd w:val="clear" w:color="auto" w:fill="FFFFFF"/>
          </w:tcPr>
          <w:p w:rsidR="008E12A1" w:rsidRPr="00772E5B" w:rsidRDefault="008E12A1" w:rsidP="008E12A1">
            <w:pPr>
              <w:pStyle w:val="Bodytext20"/>
              <w:shd w:val="clear" w:color="auto" w:fill="auto"/>
              <w:spacing w:before="0" w:after="0" w:line="226" w:lineRule="exact"/>
              <w:ind w:firstLine="0"/>
              <w:jc w:val="left"/>
              <w:rPr>
                <w:rStyle w:val="Bodytext27pt"/>
              </w:rPr>
            </w:pPr>
            <w:r w:rsidRPr="00772E5B">
              <w:rPr>
                <w:rStyle w:val="Bodytext27pt"/>
              </w:rPr>
              <w:t>Large-scale, cross-border demonstration of connected and highly automated driving functions for passenger cars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30.0</w:t>
            </w:r>
          </w:p>
        </w:tc>
        <w:tc>
          <w:tcPr>
            <w:tcW w:w="865" w:type="dxa"/>
            <w:tcBorders>
              <w:top w:val="single" w:sz="4" w:space="0" w:color="auto"/>
              <w:left w:val="single" w:sz="4" w:space="0" w:color="auto"/>
            </w:tcBorders>
            <w:shd w:val="clear" w:color="auto" w:fill="FFFFFF"/>
          </w:tcPr>
          <w:p w:rsidR="008E12A1" w:rsidRPr="00C4109C"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03/12/19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C4109C" w:rsidRDefault="008E12A1" w:rsidP="008E12A1">
            <w:pPr>
              <w:pStyle w:val="Bodytext20"/>
              <w:shd w:val="clear" w:color="auto" w:fill="auto"/>
              <w:spacing w:before="0" w:after="0" w:line="156" w:lineRule="exact"/>
              <w:ind w:firstLine="0"/>
              <w:jc w:val="left"/>
              <w:rPr>
                <w:rStyle w:val="Bodytext27pt"/>
                <w:lang w:val="bg-BG" w:eastAsia="bg-BG" w:bidi="bg-BG"/>
              </w:rPr>
            </w:pPr>
            <w:r w:rsidRPr="00C4109C">
              <w:rPr>
                <w:rStyle w:val="Bodytext27pt"/>
                <w:lang w:val="bg-BG" w:eastAsia="bg-BG" w:bidi="bg-BG"/>
              </w:rPr>
              <w:t>21/04/20</w:t>
            </w:r>
          </w:p>
        </w:tc>
      </w:tr>
      <w:tr w:rsidR="008E12A1" w:rsidRPr="00E46321" w:rsidTr="00466586">
        <w:trPr>
          <w:cantSplit/>
          <w:tblHeader/>
        </w:trPr>
        <w:tc>
          <w:tcPr>
            <w:tcW w:w="10873" w:type="dxa"/>
            <w:gridSpan w:val="7"/>
            <w:shd w:val="clear" w:color="auto" w:fill="D9D9D9" w:themeFill="background1" w:themeFillShade="D9"/>
          </w:tcPr>
          <w:p w:rsidR="008E12A1" w:rsidRPr="000C6113" w:rsidRDefault="008E12A1" w:rsidP="008E12A1">
            <w:pPr>
              <w:pStyle w:val="Bodytext30"/>
              <w:shd w:val="clear" w:color="auto" w:fill="auto"/>
              <w:spacing w:before="0" w:after="0" w:line="283" w:lineRule="exact"/>
              <w:ind w:firstLine="0"/>
              <w:jc w:val="left"/>
              <w:rPr>
                <w:rStyle w:val="Bodytext32"/>
                <w:b/>
                <w:bCs/>
              </w:rPr>
            </w:pPr>
            <w:r w:rsidRPr="000C6113">
              <w:rPr>
                <w:rStyle w:val="Bodytext32"/>
                <w:b/>
                <w:bCs/>
              </w:rPr>
              <w:t>Building a low-carbon, climate resilient future: Green Vehicles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LC-GV-01-2018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pPr>
            <w:r>
              <w:rPr>
                <w:rStyle w:val="Bodytext27pt"/>
              </w:rPr>
              <w:t xml:space="preserve">Integrated, brand-independent architectures, components and systems </w:t>
            </w:r>
            <w:r w:rsidRPr="004F1378">
              <w:rPr>
                <w:rStyle w:val="Bodytext27pt"/>
                <w:lang w:val="en-GB" w:eastAsia="da-DK" w:bidi="da-DK"/>
              </w:rPr>
              <w:t xml:space="preserve">for </w:t>
            </w:r>
            <w:r>
              <w:rPr>
                <w:rStyle w:val="Bodytext27pt"/>
              </w:rPr>
              <w:t xml:space="preserve">next generation electrified vehicles optimised </w:t>
            </w:r>
            <w:r w:rsidRPr="004F1378">
              <w:rPr>
                <w:rStyle w:val="Bodytext27pt"/>
                <w:lang w:val="en-GB" w:eastAsia="da-DK" w:bidi="da-DK"/>
              </w:rPr>
              <w:t xml:space="preserve">for </w:t>
            </w:r>
            <w:r>
              <w:rPr>
                <w:rStyle w:val="Bodytext27pt"/>
              </w:rPr>
              <w:t>the infrastructure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42.0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04/04/18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Mar>
              <w:bottom w:w="113" w:type="dxa"/>
            </w:tcMar>
          </w:tcPr>
          <w:p w:rsidR="008E12A1" w:rsidRPr="00DF7D98" w:rsidRDefault="008E12A1" w:rsidP="008E12A1">
            <w:pPr>
              <w:pStyle w:val="Bodytext20"/>
              <w:shd w:val="clear" w:color="auto" w:fill="auto"/>
              <w:spacing w:before="0" w:after="0" w:line="156" w:lineRule="exact"/>
              <w:ind w:firstLine="0"/>
              <w:jc w:val="right"/>
              <w:rPr>
                <w:rStyle w:val="Bodytext27pt"/>
                <w:b/>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LC-GV-02-2018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pPr>
            <w:r>
              <w:rPr>
                <w:rStyle w:val="Bodytext27pt"/>
              </w:rPr>
              <w:t>Virtual product development and production of all types of electrified vehicles and components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14.0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31/10/17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04/04/18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Mar>
              <w:bottom w:w="113" w:type="dxa"/>
            </w:tcMar>
          </w:tcPr>
          <w:p w:rsidR="008E12A1" w:rsidRPr="00DF7D98" w:rsidRDefault="008E12A1" w:rsidP="008E12A1">
            <w:pPr>
              <w:pStyle w:val="Bodytext20"/>
              <w:shd w:val="clear" w:color="auto" w:fill="auto"/>
              <w:spacing w:before="0" w:after="0" w:line="156" w:lineRule="exact"/>
              <w:ind w:firstLine="0"/>
              <w:jc w:val="right"/>
              <w:rPr>
                <w:rStyle w:val="Bodytext27pt"/>
                <w:b/>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LC-GV-04-2019</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pPr>
            <w:r>
              <w:rPr>
                <w:rStyle w:val="Bodytext27pt"/>
              </w:rPr>
              <w:t>Low-emissions propulsion for long-distance trucks and coaches</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25.0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04/12/18</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24/04/19</w:t>
            </w:r>
          </w:p>
        </w:tc>
        <w:tc>
          <w:tcPr>
            <w:tcW w:w="982" w:type="dxa"/>
            <w:tcMar>
              <w:bottom w:w="113" w:type="dxa"/>
            </w:tcMar>
          </w:tcPr>
          <w:p w:rsidR="008E12A1" w:rsidRPr="00DF7D98" w:rsidRDefault="008E12A1" w:rsidP="008E12A1">
            <w:pPr>
              <w:pStyle w:val="Bodytext20"/>
              <w:shd w:val="clear" w:color="auto" w:fill="auto"/>
              <w:spacing w:before="0" w:after="0" w:line="156" w:lineRule="exact"/>
              <w:ind w:firstLine="0"/>
              <w:jc w:val="right"/>
              <w:rPr>
                <w:rStyle w:val="Bodytext27pt"/>
                <w:b/>
              </w:rPr>
            </w:pPr>
          </w:p>
        </w:tc>
      </w:tr>
      <w:tr w:rsidR="008E12A1" w:rsidRPr="00E46321" w:rsidTr="00466586">
        <w:trPr>
          <w:cantSplit/>
          <w:tblHeader/>
        </w:trPr>
        <w:tc>
          <w:tcPr>
            <w:tcW w:w="1799" w:type="dxa"/>
            <w:tcBorders>
              <w:bottom w:val="single" w:sz="4" w:space="0" w:color="auto"/>
            </w:tcBorders>
          </w:tcPr>
          <w:p w:rsidR="008E12A1" w:rsidRPr="00C4109C" w:rsidRDefault="008E12A1" w:rsidP="008E12A1">
            <w:pPr>
              <w:pStyle w:val="Bodytext20"/>
              <w:shd w:val="clear" w:color="auto" w:fill="auto"/>
              <w:spacing w:before="0" w:after="0" w:line="156" w:lineRule="exact"/>
              <w:ind w:firstLine="0"/>
              <w:jc w:val="left"/>
              <w:rPr>
                <w:rStyle w:val="Bodytext32"/>
                <w:bCs w:val="0"/>
              </w:rPr>
            </w:pPr>
            <w:r w:rsidRPr="00C4109C">
              <w:rPr>
                <w:rStyle w:val="Bodytext27pt"/>
                <w:bCs/>
              </w:rPr>
              <w:t>LC-GV-08-2020</w:t>
            </w:r>
          </w:p>
        </w:tc>
        <w:tc>
          <w:tcPr>
            <w:tcW w:w="4218" w:type="dxa"/>
            <w:tcBorders>
              <w:bottom w:val="single" w:sz="4" w:space="0" w:color="auto"/>
            </w:tcBorders>
          </w:tcPr>
          <w:p w:rsidR="008E12A1" w:rsidRPr="00C4109C" w:rsidRDefault="008E12A1" w:rsidP="008E12A1">
            <w:pPr>
              <w:pStyle w:val="Bodytext20"/>
              <w:shd w:val="clear" w:color="auto" w:fill="auto"/>
              <w:spacing w:before="0" w:after="0" w:line="156" w:lineRule="exact"/>
              <w:ind w:firstLine="0"/>
              <w:rPr>
                <w:rStyle w:val="Bodytext32"/>
                <w:bCs w:val="0"/>
              </w:rPr>
            </w:pPr>
            <w:r w:rsidRPr="00C4109C">
              <w:rPr>
                <w:rStyle w:val="Bodytext27pt"/>
                <w:bCs/>
              </w:rPr>
              <w:t>Next generation electrified vehicles for urban and suburban use</w:t>
            </w:r>
          </w:p>
        </w:tc>
        <w:tc>
          <w:tcPr>
            <w:tcW w:w="1029" w:type="dxa"/>
            <w:tcBorders>
              <w:bottom w:val="single" w:sz="4" w:space="0" w:color="auto"/>
            </w:tcBorders>
          </w:tcPr>
          <w:p w:rsidR="008E12A1" w:rsidRPr="00C4109C" w:rsidRDefault="008E12A1" w:rsidP="008E12A1">
            <w:pPr>
              <w:pStyle w:val="Bodytext20"/>
              <w:shd w:val="clear" w:color="auto" w:fill="auto"/>
              <w:spacing w:before="0" w:after="0" w:line="156" w:lineRule="exact"/>
              <w:ind w:firstLine="0"/>
              <w:jc w:val="right"/>
              <w:rPr>
                <w:rStyle w:val="Bodytext27pt"/>
              </w:rPr>
            </w:pPr>
            <w:r w:rsidRPr="00C4109C">
              <w:rPr>
                <w:rStyle w:val="Bodytext27pt"/>
              </w:rPr>
              <w:t>25.0</w:t>
            </w:r>
          </w:p>
        </w:tc>
        <w:tc>
          <w:tcPr>
            <w:tcW w:w="865" w:type="dxa"/>
            <w:tcBorders>
              <w:bottom w:val="single" w:sz="4" w:space="0" w:color="auto"/>
            </w:tcBorders>
          </w:tcPr>
          <w:p w:rsidR="008E12A1" w:rsidRPr="00DF7D98" w:rsidRDefault="008E12A1" w:rsidP="008E12A1">
            <w:pPr>
              <w:pStyle w:val="Bodytext20"/>
              <w:shd w:val="clear" w:color="auto" w:fill="auto"/>
              <w:spacing w:before="0" w:after="0" w:line="156" w:lineRule="exact"/>
              <w:ind w:firstLine="0"/>
              <w:jc w:val="left"/>
              <w:rPr>
                <w:rStyle w:val="Bodytext27pt"/>
                <w:lang w:val="bg-BG" w:eastAsia="bg-BG" w:bidi="bg-BG"/>
              </w:rPr>
            </w:pPr>
            <w:r w:rsidRPr="00DF7D98">
              <w:rPr>
                <w:rStyle w:val="Bodytext27pt"/>
                <w:lang w:val="bg-BG" w:eastAsia="bg-BG" w:bidi="bg-BG"/>
              </w:rPr>
              <w:t>03/12/19</w:t>
            </w:r>
          </w:p>
        </w:tc>
        <w:tc>
          <w:tcPr>
            <w:tcW w:w="990" w:type="dxa"/>
            <w:tcBorders>
              <w:bottom w:val="single" w:sz="4" w:space="0" w:color="auto"/>
            </w:tcBorders>
          </w:tcPr>
          <w:p w:rsidR="008E12A1" w:rsidRPr="00C4109C" w:rsidRDefault="008E12A1" w:rsidP="008E12A1">
            <w:pPr>
              <w:pStyle w:val="Bodytext20"/>
              <w:shd w:val="clear" w:color="auto" w:fill="auto"/>
              <w:spacing w:before="0" w:after="0" w:line="156" w:lineRule="exact"/>
              <w:ind w:firstLine="0"/>
              <w:jc w:val="right"/>
              <w:rPr>
                <w:rStyle w:val="Bodytext27pt"/>
              </w:rPr>
            </w:pPr>
          </w:p>
        </w:tc>
        <w:tc>
          <w:tcPr>
            <w:tcW w:w="990" w:type="dxa"/>
            <w:tcBorders>
              <w:bottom w:val="single" w:sz="4" w:space="0" w:color="auto"/>
            </w:tcBorders>
          </w:tcPr>
          <w:p w:rsidR="008E12A1" w:rsidRPr="00C4109C" w:rsidRDefault="008E12A1" w:rsidP="008E12A1">
            <w:pPr>
              <w:pStyle w:val="Bodytext20"/>
              <w:shd w:val="clear" w:color="auto" w:fill="auto"/>
              <w:spacing w:before="0" w:after="0" w:line="156" w:lineRule="exact"/>
              <w:ind w:firstLine="0"/>
              <w:jc w:val="right"/>
              <w:rPr>
                <w:rStyle w:val="Bodytext27pt"/>
              </w:rPr>
            </w:pPr>
          </w:p>
        </w:tc>
        <w:tc>
          <w:tcPr>
            <w:tcW w:w="982" w:type="dxa"/>
            <w:tcBorders>
              <w:bottom w:val="single" w:sz="4" w:space="0" w:color="auto"/>
            </w:tcBorders>
            <w:tcMar>
              <w:bottom w:w="113" w:type="dxa"/>
            </w:tcMar>
          </w:tcPr>
          <w:p w:rsidR="008E12A1" w:rsidRPr="00C4109C" w:rsidRDefault="008E12A1" w:rsidP="008E12A1">
            <w:pPr>
              <w:pStyle w:val="Bodytext20"/>
              <w:shd w:val="clear" w:color="auto" w:fill="auto"/>
              <w:spacing w:before="0" w:after="0" w:line="156" w:lineRule="exact"/>
              <w:ind w:firstLine="0"/>
              <w:jc w:val="right"/>
              <w:rPr>
                <w:rStyle w:val="Bodytext27pt"/>
              </w:rPr>
            </w:pPr>
          </w:p>
        </w:tc>
      </w:tr>
      <w:tr w:rsidR="008E12A1" w:rsidRPr="00E46321" w:rsidTr="00466586">
        <w:trPr>
          <w:cantSplit/>
          <w:tblHeader/>
        </w:trPr>
        <w:tc>
          <w:tcPr>
            <w:tcW w:w="10873" w:type="dxa"/>
            <w:gridSpan w:val="7"/>
            <w:tcBorders>
              <w:left w:val="nil"/>
              <w:right w:val="nil"/>
            </w:tcBorders>
          </w:tcPr>
          <w:p w:rsidR="008E12A1" w:rsidRPr="00C4109C" w:rsidRDefault="008E12A1" w:rsidP="008E12A1">
            <w:pPr>
              <w:pStyle w:val="Bodytext20"/>
              <w:shd w:val="clear" w:color="auto" w:fill="auto"/>
              <w:spacing w:before="0" w:after="0" w:line="156" w:lineRule="exact"/>
              <w:ind w:firstLine="0"/>
              <w:jc w:val="right"/>
              <w:rPr>
                <w:rStyle w:val="Bodytext27pt"/>
              </w:rPr>
            </w:pPr>
          </w:p>
        </w:tc>
      </w:tr>
      <w:tr w:rsidR="008E12A1" w:rsidRPr="00E46321" w:rsidTr="00466586">
        <w:trPr>
          <w:cantSplit/>
          <w:tblHeader/>
        </w:trPr>
        <w:tc>
          <w:tcPr>
            <w:tcW w:w="10873" w:type="dxa"/>
            <w:gridSpan w:val="7"/>
            <w:shd w:val="clear" w:color="auto" w:fill="BDD6EE" w:themeFill="accent1" w:themeFillTint="66"/>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C84A67">
              <w:rPr>
                <w:rStyle w:val="Bodytext32"/>
                <w:b/>
                <w:bCs/>
              </w:rPr>
              <w:t>Climate action, environment, resource efficiency and raw materials</w:t>
            </w:r>
          </w:p>
        </w:tc>
      </w:tr>
      <w:tr w:rsidR="008E12A1" w:rsidRPr="00E46321" w:rsidTr="00466586">
        <w:trPr>
          <w:cantSplit/>
          <w:tblHeader/>
        </w:trPr>
        <w:tc>
          <w:tcPr>
            <w:tcW w:w="10873" w:type="dxa"/>
            <w:gridSpan w:val="7"/>
            <w:shd w:val="clear" w:color="auto" w:fill="D9D9D9" w:themeFill="background1" w:themeFillShade="D9"/>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F51898">
              <w:rPr>
                <w:rStyle w:val="Bodytext32"/>
                <w:b/>
                <w:bCs/>
              </w:rPr>
              <w:t>Building a low-carbon, climate resilient future: climate action in support of the Paris Agreement</w:t>
            </w:r>
          </w:p>
        </w:tc>
      </w:tr>
      <w:tr w:rsidR="008E12A1" w:rsidRPr="00E46321" w:rsidTr="00466586">
        <w:trPr>
          <w:cantSplit/>
          <w:tblHeader/>
        </w:trPr>
        <w:tc>
          <w:tcPr>
            <w:tcW w:w="10873" w:type="dxa"/>
            <w:gridSpan w:val="7"/>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F51898">
              <w:rPr>
                <w:rStyle w:val="Bodytext32"/>
                <w:b/>
                <w:bCs/>
              </w:rPr>
              <w:t>Decarbonisation</w:t>
            </w:r>
          </w:p>
        </w:tc>
      </w:tr>
      <w:tr w:rsidR="008E12A1" w:rsidRPr="00E46321" w:rsidTr="00466586">
        <w:trPr>
          <w:cantSplit/>
          <w:tblHeader/>
        </w:trPr>
        <w:tc>
          <w:tcPr>
            <w:tcW w:w="1799" w:type="dxa"/>
            <w:tcBorders>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sidRPr="00F51898">
              <w:rPr>
                <w:rStyle w:val="Bodytext27pt"/>
              </w:rPr>
              <w:t>LC-CLA-11-2020</w:t>
            </w:r>
          </w:p>
        </w:tc>
        <w:tc>
          <w:tcPr>
            <w:tcW w:w="4218" w:type="dxa"/>
            <w:shd w:val="clear" w:color="auto" w:fill="FFFFFF"/>
          </w:tcPr>
          <w:p w:rsidR="008E12A1" w:rsidRDefault="008E12A1" w:rsidP="008E12A1">
            <w:pPr>
              <w:rPr>
                <w:sz w:val="10"/>
                <w:szCs w:val="10"/>
              </w:rPr>
            </w:pPr>
            <w:r w:rsidRPr="00F51898">
              <w:rPr>
                <w:rStyle w:val="Bodytext27pt"/>
              </w:rPr>
              <w:t>Innovative nature-based solutions for carbon neutral cities and improved air quality</w:t>
            </w:r>
          </w:p>
        </w:tc>
        <w:tc>
          <w:tcPr>
            <w:tcW w:w="1029" w:type="dxa"/>
            <w:tcBorders>
              <w:left w:val="single" w:sz="4" w:space="0" w:color="auto"/>
            </w:tcBorders>
            <w:shd w:val="clear" w:color="auto" w:fill="FFFFFF"/>
          </w:tcPr>
          <w:p w:rsidR="008E12A1" w:rsidRPr="00C84A67" w:rsidRDefault="008E12A1" w:rsidP="008E12A1">
            <w:pPr>
              <w:pStyle w:val="Bodytext20"/>
              <w:shd w:val="clear" w:color="auto" w:fill="auto"/>
              <w:spacing w:before="0" w:after="0" w:line="156" w:lineRule="exact"/>
              <w:ind w:firstLine="0"/>
              <w:jc w:val="right"/>
              <w:rPr>
                <w:rStyle w:val="Bodytext27pt"/>
              </w:rPr>
            </w:pPr>
            <w:r>
              <w:rPr>
                <w:rStyle w:val="Bodytext27pt"/>
              </w:rPr>
              <w:t>30.0</w:t>
            </w:r>
          </w:p>
        </w:tc>
        <w:tc>
          <w:tcPr>
            <w:tcW w:w="865" w:type="dxa"/>
            <w:tcBorders>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sz w:val="10"/>
                <w:szCs w:val="10"/>
              </w:rPr>
            </w:pPr>
            <w:r w:rsidRPr="00F1592A">
              <w:rPr>
                <w:rStyle w:val="Bodytext27pt"/>
                <w:lang w:val="bg-BG" w:eastAsia="bg-BG" w:bidi="bg-BG"/>
              </w:rPr>
              <w:t>12/11/19</w:t>
            </w:r>
          </w:p>
        </w:tc>
        <w:tc>
          <w:tcPr>
            <w:tcW w:w="990" w:type="dxa"/>
            <w:tcBorders>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60" w:after="0" w:line="146" w:lineRule="exact"/>
              <w:ind w:firstLine="0"/>
              <w:jc w:val="left"/>
            </w:pPr>
          </w:p>
        </w:tc>
        <w:tc>
          <w:tcPr>
            <w:tcW w:w="990" w:type="dxa"/>
            <w:tcBorders>
              <w:left w:val="single" w:sz="4" w:space="0" w:color="auto"/>
              <w:right w:val="single" w:sz="4" w:space="0" w:color="auto"/>
            </w:tcBorders>
            <w:shd w:val="clear" w:color="auto" w:fill="auto"/>
          </w:tcPr>
          <w:p w:rsidR="008E12A1" w:rsidRDefault="008E12A1" w:rsidP="008E12A1">
            <w:pPr>
              <w:pStyle w:val="Bodytext20"/>
              <w:shd w:val="clear" w:color="auto" w:fill="auto"/>
              <w:spacing w:before="0" w:after="60" w:line="156" w:lineRule="exact"/>
              <w:ind w:firstLine="0"/>
              <w:jc w:val="left"/>
            </w:pPr>
          </w:p>
        </w:tc>
        <w:tc>
          <w:tcPr>
            <w:tcW w:w="982" w:type="dxa"/>
            <w:tcBorders>
              <w:top w:val="single" w:sz="4" w:space="0" w:color="auto"/>
              <w:left w:val="single" w:sz="4" w:space="0" w:color="auto"/>
            </w:tcBorders>
            <w:shd w:val="clear" w:color="auto" w:fill="E0E4E7"/>
            <w:tcMar>
              <w:bottom w:w="113" w:type="dxa"/>
            </w:tcMar>
          </w:tcPr>
          <w:p w:rsidR="008E12A1" w:rsidRPr="00F1592A"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13/02/20</w:t>
            </w:r>
          </w:p>
          <w:p w:rsidR="008E12A1" w:rsidRPr="00F1592A" w:rsidRDefault="008E12A1" w:rsidP="008E12A1">
            <w:pPr>
              <w:pStyle w:val="Bodytext20"/>
              <w:shd w:val="clear" w:color="auto" w:fill="auto"/>
              <w:spacing w:before="0" w:after="0" w:line="156" w:lineRule="exact"/>
              <w:ind w:firstLine="0"/>
              <w:jc w:val="left"/>
              <w:rPr>
                <w:b/>
                <w:i/>
              </w:rPr>
            </w:pPr>
            <w:r>
              <w:rPr>
                <w:rStyle w:val="Bodytext27pt"/>
                <w:b/>
                <w:i/>
                <w:lang w:val="bg-BG" w:eastAsia="bg-BG" w:bidi="bg-BG"/>
              </w:rPr>
              <w:t>03/09/20</w:t>
            </w:r>
          </w:p>
        </w:tc>
      </w:tr>
      <w:tr w:rsidR="008E12A1" w:rsidRPr="00E46321" w:rsidTr="00466586">
        <w:trPr>
          <w:cantSplit/>
          <w:tblHeader/>
        </w:trPr>
        <w:tc>
          <w:tcPr>
            <w:tcW w:w="10873" w:type="dxa"/>
            <w:gridSpan w:val="7"/>
            <w:tcBorders>
              <w:left w:val="single" w:sz="4" w:space="0" w:color="auto"/>
            </w:tcBorders>
            <w:shd w:val="clear" w:color="auto" w:fill="FFFFFF"/>
          </w:tcPr>
          <w:p w:rsidR="008E12A1" w:rsidRDefault="008E12A1" w:rsidP="008E12A1">
            <w:pPr>
              <w:pStyle w:val="Bodytext30"/>
              <w:shd w:val="clear" w:color="auto" w:fill="auto"/>
              <w:spacing w:before="0" w:after="0" w:line="283" w:lineRule="exact"/>
              <w:ind w:firstLine="0"/>
              <w:jc w:val="left"/>
              <w:rPr>
                <w:rStyle w:val="Bodytext27pt"/>
                <w:lang w:val="bg-BG" w:eastAsia="bg-BG" w:bidi="bg-BG"/>
              </w:rPr>
            </w:pPr>
            <w:r w:rsidRPr="00925D9E">
              <w:t>Climate adaptation, impacts and services</w:t>
            </w:r>
          </w:p>
        </w:tc>
      </w:tr>
      <w:tr w:rsidR="008E12A1" w:rsidRPr="00E46321" w:rsidTr="00466586">
        <w:trPr>
          <w:cantSplit/>
          <w:tblHeader/>
        </w:trPr>
        <w:tc>
          <w:tcPr>
            <w:tcW w:w="1799" w:type="dxa"/>
            <w:tcBorders>
              <w:left w:val="single" w:sz="4" w:space="0" w:color="auto"/>
            </w:tcBorders>
            <w:shd w:val="clear" w:color="auto" w:fill="FFFFFF"/>
          </w:tcPr>
          <w:p w:rsidR="008E12A1" w:rsidRPr="00F51898" w:rsidRDefault="008E12A1" w:rsidP="008E12A1">
            <w:pPr>
              <w:pStyle w:val="Bodytext20"/>
              <w:shd w:val="clear" w:color="auto" w:fill="auto"/>
              <w:spacing w:before="0" w:after="0" w:line="156" w:lineRule="exact"/>
              <w:ind w:firstLine="0"/>
              <w:jc w:val="left"/>
              <w:rPr>
                <w:rStyle w:val="Bodytext27pt"/>
              </w:rPr>
            </w:pPr>
            <w:r w:rsidRPr="00F51898">
              <w:rPr>
                <w:rStyle w:val="Bodytext27pt"/>
              </w:rPr>
              <w:t>LC-CLA-12-2020</w:t>
            </w:r>
          </w:p>
        </w:tc>
        <w:tc>
          <w:tcPr>
            <w:tcW w:w="4218" w:type="dxa"/>
            <w:shd w:val="clear" w:color="auto" w:fill="FFFFFF"/>
          </w:tcPr>
          <w:p w:rsidR="008E12A1" w:rsidRPr="00F51898" w:rsidRDefault="008E12A1" w:rsidP="008E12A1">
            <w:pPr>
              <w:rPr>
                <w:rStyle w:val="Bodytext27pt"/>
              </w:rPr>
            </w:pPr>
            <w:r w:rsidRPr="00F51898">
              <w:rPr>
                <w:rStyle w:val="Bodytext27pt"/>
              </w:rPr>
              <w:t>Advancing climate services</w:t>
            </w:r>
          </w:p>
        </w:tc>
        <w:tc>
          <w:tcPr>
            <w:tcW w:w="1029" w:type="dxa"/>
            <w:tcBorders>
              <w:left w:val="single" w:sz="4" w:space="0" w:color="auto"/>
            </w:tcBorders>
            <w:shd w:val="clear" w:color="auto" w:fill="FFFFFF"/>
          </w:tcPr>
          <w:p w:rsidR="008E12A1" w:rsidRPr="00C84A67" w:rsidRDefault="008E12A1" w:rsidP="008E12A1">
            <w:pPr>
              <w:pStyle w:val="Bodytext20"/>
              <w:shd w:val="clear" w:color="auto" w:fill="auto"/>
              <w:spacing w:before="0" w:after="0" w:line="156" w:lineRule="exact"/>
              <w:ind w:firstLine="0"/>
              <w:jc w:val="right"/>
              <w:rPr>
                <w:rStyle w:val="Bodytext27pt"/>
              </w:rPr>
            </w:pPr>
            <w:r>
              <w:rPr>
                <w:rStyle w:val="Bodytext27pt"/>
              </w:rPr>
              <w:t>22.0</w:t>
            </w:r>
          </w:p>
        </w:tc>
        <w:tc>
          <w:tcPr>
            <w:tcW w:w="865" w:type="dxa"/>
            <w:tcBorders>
              <w:left w:val="single" w:sz="4" w:space="0" w:color="auto"/>
            </w:tcBorders>
            <w:shd w:val="clear" w:color="auto" w:fill="FFFFFF"/>
          </w:tcPr>
          <w:p w:rsidR="008E12A1" w:rsidRDefault="008E12A1" w:rsidP="008E12A1">
            <w:pPr>
              <w:rPr>
                <w:sz w:val="10"/>
                <w:szCs w:val="10"/>
              </w:rPr>
            </w:pPr>
            <w:r w:rsidRPr="00F1592A">
              <w:rPr>
                <w:rStyle w:val="Bodytext27pt"/>
                <w:lang w:val="bg-BG" w:eastAsia="bg-BG" w:bidi="bg-BG"/>
              </w:rPr>
              <w:t>12/11/19</w:t>
            </w:r>
          </w:p>
        </w:tc>
        <w:tc>
          <w:tcPr>
            <w:tcW w:w="990" w:type="dxa"/>
            <w:tcBorders>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60" w:after="0" w:line="146" w:lineRule="exact"/>
              <w:ind w:firstLine="0"/>
              <w:jc w:val="left"/>
            </w:pPr>
          </w:p>
        </w:tc>
        <w:tc>
          <w:tcPr>
            <w:tcW w:w="990" w:type="dxa"/>
            <w:tcBorders>
              <w:left w:val="single" w:sz="4" w:space="0" w:color="auto"/>
              <w:right w:val="single" w:sz="4" w:space="0" w:color="auto"/>
            </w:tcBorders>
            <w:shd w:val="clear" w:color="auto" w:fill="auto"/>
          </w:tcPr>
          <w:p w:rsidR="008E12A1" w:rsidRDefault="008E12A1" w:rsidP="008E12A1">
            <w:pPr>
              <w:pStyle w:val="Bodytext20"/>
              <w:shd w:val="clear" w:color="auto" w:fill="auto"/>
              <w:spacing w:before="0" w:after="60" w:line="156" w:lineRule="exact"/>
              <w:ind w:firstLine="0"/>
              <w:jc w:val="left"/>
            </w:pPr>
          </w:p>
        </w:tc>
        <w:tc>
          <w:tcPr>
            <w:tcW w:w="982" w:type="dxa"/>
            <w:tcBorders>
              <w:top w:val="single" w:sz="4" w:space="0" w:color="auto"/>
              <w:left w:val="single" w:sz="4" w:space="0" w:color="auto"/>
            </w:tcBorders>
            <w:shd w:val="clear" w:color="auto" w:fill="E0E4E7"/>
            <w:tcMar>
              <w:bottom w:w="113" w:type="dxa"/>
            </w:tcMar>
          </w:tcPr>
          <w:p w:rsidR="008E12A1" w:rsidRPr="00F1592A"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13/02/20</w:t>
            </w:r>
          </w:p>
          <w:p w:rsidR="008E12A1" w:rsidRPr="00F1592A" w:rsidRDefault="008E12A1" w:rsidP="008E12A1">
            <w:pPr>
              <w:pStyle w:val="Bodytext20"/>
              <w:shd w:val="clear" w:color="auto" w:fill="auto"/>
              <w:spacing w:before="0" w:after="0" w:line="156" w:lineRule="exact"/>
              <w:ind w:firstLine="0"/>
              <w:jc w:val="left"/>
              <w:rPr>
                <w:b/>
                <w:i/>
              </w:rPr>
            </w:pPr>
            <w:r>
              <w:rPr>
                <w:rStyle w:val="Bodytext27pt"/>
                <w:b/>
                <w:i/>
                <w:lang w:val="bg-BG" w:eastAsia="bg-BG" w:bidi="bg-BG"/>
              </w:rPr>
              <w:t>03/09/20</w:t>
            </w:r>
          </w:p>
        </w:tc>
      </w:tr>
      <w:tr w:rsidR="008E12A1" w:rsidRPr="00E46321" w:rsidTr="00466586">
        <w:trPr>
          <w:cantSplit/>
          <w:tblHeader/>
        </w:trPr>
        <w:tc>
          <w:tcPr>
            <w:tcW w:w="10873" w:type="dxa"/>
            <w:gridSpan w:val="7"/>
            <w:tcBorders>
              <w:left w:val="single" w:sz="4" w:space="0" w:color="auto"/>
            </w:tcBorders>
            <w:shd w:val="clear" w:color="auto" w:fill="FFFFFF"/>
          </w:tcPr>
          <w:p w:rsidR="008E12A1" w:rsidRPr="00925D9E" w:rsidRDefault="008E12A1" w:rsidP="008E12A1">
            <w:pPr>
              <w:pStyle w:val="Bodytext30"/>
              <w:shd w:val="clear" w:color="auto" w:fill="auto"/>
              <w:spacing w:before="0" w:after="0" w:line="283" w:lineRule="exact"/>
              <w:ind w:firstLine="0"/>
              <w:jc w:val="left"/>
            </w:pPr>
            <w:r w:rsidRPr="00925D9E">
              <w:t>Inter-relations between climate change, biodiversity and ecosystem services</w:t>
            </w:r>
          </w:p>
        </w:tc>
      </w:tr>
      <w:tr w:rsidR="008E12A1" w:rsidRPr="00E46321" w:rsidTr="00466586">
        <w:trPr>
          <w:cantSplit/>
          <w:tblHeader/>
        </w:trPr>
        <w:tc>
          <w:tcPr>
            <w:tcW w:w="1799" w:type="dxa"/>
            <w:tcBorders>
              <w:left w:val="single" w:sz="4" w:space="0" w:color="auto"/>
            </w:tcBorders>
            <w:shd w:val="clear" w:color="auto" w:fill="FFFFFF"/>
          </w:tcPr>
          <w:p w:rsidR="008E12A1" w:rsidRPr="00F51898" w:rsidRDefault="008E12A1" w:rsidP="008E12A1">
            <w:pPr>
              <w:pStyle w:val="Bodytext20"/>
              <w:shd w:val="clear" w:color="auto" w:fill="auto"/>
              <w:spacing w:before="0" w:after="0" w:line="156" w:lineRule="exact"/>
              <w:ind w:firstLine="0"/>
              <w:jc w:val="left"/>
              <w:rPr>
                <w:rStyle w:val="Bodytext27pt"/>
              </w:rPr>
            </w:pPr>
            <w:r w:rsidRPr="00F51898">
              <w:rPr>
                <w:rStyle w:val="Bodytext27pt"/>
              </w:rPr>
              <w:t>LC-CLA-16-2020</w:t>
            </w:r>
          </w:p>
        </w:tc>
        <w:tc>
          <w:tcPr>
            <w:tcW w:w="4218" w:type="dxa"/>
            <w:shd w:val="clear" w:color="auto" w:fill="FFFFFF"/>
          </w:tcPr>
          <w:p w:rsidR="008E12A1" w:rsidRPr="00F51898" w:rsidRDefault="008E12A1" w:rsidP="008E12A1">
            <w:pPr>
              <w:rPr>
                <w:rStyle w:val="Bodytext27pt"/>
              </w:rPr>
            </w:pPr>
            <w:r w:rsidRPr="00F51898">
              <w:rPr>
                <w:rStyle w:val="Bodytext27pt"/>
              </w:rPr>
              <w:t>Multi-hazard risk management for risk-informed decision-making in the E.U.</w:t>
            </w:r>
          </w:p>
        </w:tc>
        <w:tc>
          <w:tcPr>
            <w:tcW w:w="1029" w:type="dxa"/>
            <w:tcBorders>
              <w:left w:val="single" w:sz="4" w:space="0" w:color="auto"/>
            </w:tcBorders>
            <w:shd w:val="clear" w:color="auto" w:fill="FFFFFF"/>
          </w:tcPr>
          <w:p w:rsidR="008E12A1" w:rsidRPr="00C84A67" w:rsidRDefault="008E12A1" w:rsidP="008E12A1">
            <w:pPr>
              <w:pStyle w:val="Bodytext20"/>
              <w:shd w:val="clear" w:color="auto" w:fill="auto"/>
              <w:spacing w:before="0" w:after="0" w:line="156" w:lineRule="exact"/>
              <w:ind w:firstLine="0"/>
              <w:jc w:val="right"/>
              <w:rPr>
                <w:rStyle w:val="Bodytext27pt"/>
              </w:rPr>
            </w:pPr>
            <w:r>
              <w:rPr>
                <w:rStyle w:val="Bodytext27pt"/>
              </w:rPr>
              <w:t>5.0</w:t>
            </w:r>
          </w:p>
        </w:tc>
        <w:tc>
          <w:tcPr>
            <w:tcW w:w="865" w:type="dxa"/>
            <w:tcBorders>
              <w:left w:val="single" w:sz="4" w:space="0" w:color="auto"/>
            </w:tcBorders>
            <w:shd w:val="clear" w:color="auto" w:fill="FFFFFF"/>
          </w:tcPr>
          <w:p w:rsidR="008E12A1" w:rsidRDefault="008E12A1" w:rsidP="008E12A1">
            <w:pPr>
              <w:rPr>
                <w:sz w:val="10"/>
                <w:szCs w:val="10"/>
              </w:rPr>
            </w:pPr>
            <w:r w:rsidRPr="00F1592A">
              <w:rPr>
                <w:rStyle w:val="Bodytext27pt"/>
                <w:lang w:val="bg-BG" w:eastAsia="bg-BG" w:bidi="bg-BG"/>
              </w:rPr>
              <w:t>12/11/19</w:t>
            </w:r>
          </w:p>
        </w:tc>
        <w:tc>
          <w:tcPr>
            <w:tcW w:w="990" w:type="dxa"/>
            <w:tcBorders>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60" w:after="0" w:line="146" w:lineRule="exact"/>
              <w:ind w:firstLine="0"/>
              <w:jc w:val="left"/>
            </w:pPr>
          </w:p>
        </w:tc>
        <w:tc>
          <w:tcPr>
            <w:tcW w:w="990" w:type="dxa"/>
            <w:tcBorders>
              <w:left w:val="single" w:sz="4" w:space="0" w:color="auto"/>
              <w:right w:val="single" w:sz="4" w:space="0" w:color="auto"/>
            </w:tcBorders>
            <w:shd w:val="clear" w:color="auto" w:fill="auto"/>
          </w:tcPr>
          <w:p w:rsidR="008E12A1" w:rsidRDefault="008E12A1" w:rsidP="008E12A1">
            <w:pPr>
              <w:pStyle w:val="Bodytext20"/>
              <w:shd w:val="clear" w:color="auto" w:fill="auto"/>
              <w:spacing w:before="0" w:after="60" w:line="156" w:lineRule="exact"/>
              <w:ind w:firstLine="0"/>
              <w:jc w:val="left"/>
            </w:pPr>
          </w:p>
        </w:tc>
        <w:tc>
          <w:tcPr>
            <w:tcW w:w="982" w:type="dxa"/>
            <w:tcBorders>
              <w:top w:val="single" w:sz="4" w:space="0" w:color="auto"/>
              <w:left w:val="single" w:sz="4" w:space="0" w:color="auto"/>
            </w:tcBorders>
            <w:shd w:val="clear" w:color="auto" w:fill="E0E4E7"/>
            <w:tcMar>
              <w:bottom w:w="113" w:type="dxa"/>
            </w:tcMar>
          </w:tcPr>
          <w:p w:rsidR="008E12A1" w:rsidRPr="00F1592A"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13/02/20</w:t>
            </w:r>
          </w:p>
          <w:p w:rsidR="008E12A1" w:rsidRPr="00F1592A" w:rsidRDefault="008E12A1" w:rsidP="008E12A1">
            <w:pPr>
              <w:pStyle w:val="Bodytext20"/>
              <w:shd w:val="clear" w:color="auto" w:fill="auto"/>
              <w:spacing w:before="0" w:after="0" w:line="156" w:lineRule="exact"/>
              <w:ind w:firstLine="0"/>
              <w:jc w:val="left"/>
              <w:rPr>
                <w:b/>
                <w:i/>
              </w:rPr>
            </w:pPr>
            <w:r>
              <w:rPr>
                <w:rStyle w:val="Bodytext27pt"/>
                <w:b/>
                <w:i/>
                <w:lang w:val="bg-BG" w:eastAsia="bg-BG" w:bidi="bg-BG"/>
              </w:rPr>
              <w:t>03/09/20</w:t>
            </w:r>
          </w:p>
        </w:tc>
      </w:tr>
      <w:tr w:rsidR="008E12A1" w:rsidRPr="00E46321" w:rsidTr="00466586">
        <w:trPr>
          <w:cantSplit/>
          <w:tblHeader/>
        </w:trPr>
        <w:tc>
          <w:tcPr>
            <w:tcW w:w="10873" w:type="dxa"/>
            <w:gridSpan w:val="7"/>
            <w:tcBorders>
              <w:left w:val="single" w:sz="4" w:space="0" w:color="auto"/>
            </w:tcBorders>
            <w:shd w:val="clear" w:color="auto" w:fill="FFFFFF"/>
          </w:tcPr>
          <w:p w:rsidR="008E12A1" w:rsidRDefault="008E12A1" w:rsidP="008E12A1">
            <w:pPr>
              <w:pStyle w:val="Bodytext30"/>
              <w:shd w:val="clear" w:color="auto" w:fill="auto"/>
              <w:spacing w:before="0" w:after="0" w:line="283" w:lineRule="exact"/>
              <w:ind w:firstLine="0"/>
              <w:jc w:val="left"/>
              <w:rPr>
                <w:rStyle w:val="Bodytext27pt"/>
                <w:lang w:val="bg-BG" w:eastAsia="bg-BG" w:bidi="bg-BG"/>
              </w:rPr>
            </w:pPr>
            <w:r w:rsidRPr="00925D9E">
              <w:t>Earth Observation</w:t>
            </w:r>
          </w:p>
        </w:tc>
      </w:tr>
      <w:tr w:rsidR="008E12A1" w:rsidRPr="00E46321" w:rsidTr="00466586">
        <w:trPr>
          <w:cantSplit/>
          <w:tblHeader/>
        </w:trPr>
        <w:tc>
          <w:tcPr>
            <w:tcW w:w="1799" w:type="dxa"/>
            <w:tcBorders>
              <w:left w:val="single" w:sz="4" w:space="0" w:color="auto"/>
            </w:tcBorders>
            <w:shd w:val="clear" w:color="auto" w:fill="FFFFFF"/>
          </w:tcPr>
          <w:p w:rsidR="008E12A1" w:rsidRPr="00F51898" w:rsidRDefault="008E12A1" w:rsidP="008E12A1">
            <w:pPr>
              <w:pStyle w:val="Bodytext20"/>
              <w:shd w:val="clear" w:color="auto" w:fill="auto"/>
              <w:spacing w:before="0" w:after="0" w:line="156" w:lineRule="exact"/>
              <w:ind w:firstLine="0"/>
              <w:jc w:val="left"/>
              <w:rPr>
                <w:rStyle w:val="Bodytext27pt"/>
              </w:rPr>
            </w:pPr>
            <w:r w:rsidRPr="00F1592A">
              <w:rPr>
                <w:rStyle w:val="Bodytext27pt"/>
              </w:rPr>
              <w:t>LC-CLA-19-2020</w:t>
            </w:r>
          </w:p>
        </w:tc>
        <w:tc>
          <w:tcPr>
            <w:tcW w:w="4218" w:type="dxa"/>
            <w:shd w:val="clear" w:color="auto" w:fill="FFFFFF"/>
          </w:tcPr>
          <w:p w:rsidR="008E12A1" w:rsidRPr="00F51898" w:rsidRDefault="008E12A1" w:rsidP="008E12A1">
            <w:pPr>
              <w:rPr>
                <w:rStyle w:val="Bodytext27pt"/>
              </w:rPr>
            </w:pPr>
            <w:r w:rsidRPr="00F1592A">
              <w:rPr>
                <w:rStyle w:val="Bodytext27pt"/>
              </w:rPr>
              <w:t>Integrated GEOSS climate applications to support adaptation and mitigation measures of the Paris Agreement</w:t>
            </w:r>
          </w:p>
        </w:tc>
        <w:tc>
          <w:tcPr>
            <w:tcW w:w="1029" w:type="dxa"/>
            <w:tcBorders>
              <w:left w:val="single" w:sz="4" w:space="0" w:color="auto"/>
            </w:tcBorders>
            <w:shd w:val="clear" w:color="auto" w:fill="FFFFFF"/>
          </w:tcPr>
          <w:p w:rsidR="008E12A1" w:rsidRPr="00C84A67" w:rsidRDefault="008E12A1" w:rsidP="008E12A1">
            <w:pPr>
              <w:pStyle w:val="Bodytext20"/>
              <w:shd w:val="clear" w:color="auto" w:fill="auto"/>
              <w:spacing w:before="0" w:after="0" w:line="156" w:lineRule="exact"/>
              <w:ind w:firstLine="0"/>
              <w:jc w:val="right"/>
              <w:rPr>
                <w:rStyle w:val="Bodytext27pt"/>
              </w:rPr>
            </w:pPr>
            <w:r>
              <w:rPr>
                <w:rStyle w:val="Bodytext27pt"/>
              </w:rPr>
              <w:t>10.0</w:t>
            </w:r>
          </w:p>
        </w:tc>
        <w:tc>
          <w:tcPr>
            <w:tcW w:w="865" w:type="dxa"/>
            <w:tcBorders>
              <w:left w:val="single" w:sz="4" w:space="0" w:color="auto"/>
            </w:tcBorders>
            <w:shd w:val="clear" w:color="auto" w:fill="FFFFFF"/>
          </w:tcPr>
          <w:p w:rsidR="008E12A1" w:rsidRDefault="008E12A1" w:rsidP="008E12A1">
            <w:pPr>
              <w:rPr>
                <w:sz w:val="10"/>
                <w:szCs w:val="10"/>
              </w:rPr>
            </w:pPr>
            <w:r w:rsidRPr="00F1592A">
              <w:rPr>
                <w:rStyle w:val="Bodytext27pt"/>
                <w:lang w:val="bg-BG" w:eastAsia="bg-BG" w:bidi="bg-BG"/>
              </w:rPr>
              <w:t>12/11/19</w:t>
            </w:r>
          </w:p>
        </w:tc>
        <w:tc>
          <w:tcPr>
            <w:tcW w:w="990" w:type="dxa"/>
            <w:tcBorders>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60" w:after="0" w:line="146" w:lineRule="exact"/>
              <w:ind w:firstLine="0"/>
              <w:jc w:val="left"/>
            </w:pPr>
          </w:p>
        </w:tc>
        <w:tc>
          <w:tcPr>
            <w:tcW w:w="990" w:type="dxa"/>
            <w:tcBorders>
              <w:left w:val="single" w:sz="4" w:space="0" w:color="auto"/>
              <w:right w:val="single" w:sz="4" w:space="0" w:color="auto"/>
            </w:tcBorders>
            <w:shd w:val="clear" w:color="auto" w:fill="auto"/>
          </w:tcPr>
          <w:p w:rsidR="008E12A1" w:rsidRDefault="008E12A1" w:rsidP="008E12A1">
            <w:pPr>
              <w:pStyle w:val="Bodytext20"/>
              <w:shd w:val="clear" w:color="auto" w:fill="auto"/>
              <w:spacing w:before="0" w:after="60" w:line="156" w:lineRule="exact"/>
              <w:ind w:firstLine="0"/>
              <w:jc w:val="left"/>
            </w:pPr>
          </w:p>
        </w:tc>
        <w:tc>
          <w:tcPr>
            <w:tcW w:w="982" w:type="dxa"/>
            <w:tcBorders>
              <w:top w:val="single" w:sz="4" w:space="0" w:color="auto"/>
              <w:left w:val="single" w:sz="4" w:space="0" w:color="auto"/>
            </w:tcBorders>
            <w:shd w:val="clear" w:color="auto" w:fill="E0E4E7"/>
            <w:tcMar>
              <w:bottom w:w="113" w:type="dxa"/>
            </w:tcMar>
          </w:tcPr>
          <w:p w:rsidR="008E12A1" w:rsidRPr="00F1592A"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13/02/20</w:t>
            </w:r>
          </w:p>
          <w:p w:rsidR="008E12A1" w:rsidRPr="00F1592A" w:rsidRDefault="008E12A1" w:rsidP="008E12A1">
            <w:pPr>
              <w:pStyle w:val="Bodytext20"/>
              <w:shd w:val="clear" w:color="auto" w:fill="auto"/>
              <w:spacing w:before="0" w:after="0" w:line="156" w:lineRule="exact"/>
              <w:ind w:firstLine="0"/>
              <w:jc w:val="left"/>
              <w:rPr>
                <w:b/>
                <w:i/>
              </w:rPr>
            </w:pPr>
            <w:r>
              <w:rPr>
                <w:rStyle w:val="Bodytext27pt"/>
                <w:b/>
                <w:i/>
                <w:lang w:val="bg-BG" w:eastAsia="bg-BG" w:bidi="bg-BG"/>
              </w:rPr>
              <w:t>03/09/20</w:t>
            </w:r>
          </w:p>
        </w:tc>
      </w:tr>
      <w:tr w:rsidR="008E12A1" w:rsidRPr="00E46321" w:rsidTr="00466586">
        <w:trPr>
          <w:cantSplit/>
          <w:tblHeader/>
        </w:trPr>
        <w:tc>
          <w:tcPr>
            <w:tcW w:w="10873" w:type="dxa"/>
            <w:gridSpan w:val="7"/>
            <w:shd w:val="clear" w:color="auto" w:fill="D9D9D9" w:themeFill="background1" w:themeFillShade="D9"/>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C84A67">
              <w:rPr>
                <w:rStyle w:val="Bodytext32"/>
                <w:b/>
                <w:bCs/>
              </w:rPr>
              <w:t>Greening the economy in line with the Sustainable Development Goals (SDGs)</w:t>
            </w:r>
          </w:p>
        </w:tc>
      </w:tr>
      <w:tr w:rsidR="008E12A1" w:rsidRPr="00E46321" w:rsidTr="00466586">
        <w:trPr>
          <w:cantSplit/>
          <w:tblHeader/>
        </w:trPr>
        <w:tc>
          <w:tcPr>
            <w:tcW w:w="10873" w:type="dxa"/>
            <w:gridSpan w:val="7"/>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C84A67">
              <w:rPr>
                <w:rStyle w:val="Bodytext32"/>
                <w:b/>
                <w:bCs/>
              </w:rPr>
              <w:t>Connecting economic and environmental gains - the circular economy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CE-SC5-03-2018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Demonstrating systemic urban development for circular and regenerative cities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39.0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07/11/17</w:t>
            </w:r>
          </w:p>
        </w:tc>
        <w:tc>
          <w:tcPr>
            <w:tcW w:w="990" w:type="dxa"/>
            <w:tcBorders>
              <w:top w:val="single" w:sz="4" w:space="0" w:color="auto"/>
              <w:lef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27/02/18</w:t>
            </w:r>
          </w:p>
          <w:p w:rsidR="008E12A1" w:rsidRDefault="008E12A1" w:rsidP="008E12A1">
            <w:pPr>
              <w:pStyle w:val="Bodytext20"/>
              <w:shd w:val="clear" w:color="auto" w:fill="auto"/>
              <w:spacing w:before="0" w:after="60" w:line="156" w:lineRule="exact"/>
              <w:ind w:firstLine="0"/>
              <w:jc w:val="left"/>
            </w:pPr>
            <w:r w:rsidRPr="00C84A67">
              <w:rPr>
                <w:rStyle w:val="Bodytext27pt"/>
                <w:b/>
                <w:bCs/>
                <w:i/>
                <w:iCs/>
                <w:lang w:val="bg-BG" w:eastAsia="bg-BG" w:bidi="bg-BG"/>
              </w:rPr>
              <w:t>04/09/18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CE-SC5-04-2019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Building a water-smart economy and society</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72.0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14/11/18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19/02/19</w:t>
            </w:r>
          </w:p>
          <w:p w:rsidR="008E12A1" w:rsidRDefault="008E12A1" w:rsidP="008E12A1">
            <w:pPr>
              <w:pStyle w:val="Bodytext20"/>
              <w:shd w:val="clear" w:color="auto" w:fill="auto"/>
              <w:spacing w:before="0" w:after="60" w:line="156" w:lineRule="exact"/>
              <w:ind w:firstLine="0"/>
              <w:jc w:val="left"/>
            </w:pPr>
            <w:r w:rsidRPr="00C84A67">
              <w:rPr>
                <w:rStyle w:val="Bodytext27pt"/>
                <w:b/>
                <w:bCs/>
                <w:i/>
                <w:iCs/>
                <w:lang w:val="bg-BG" w:eastAsia="bg-BG" w:bidi="bg-BG"/>
              </w:rPr>
              <w:t>04/09/19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Pr>
          <w:p w:rsidR="008E12A1" w:rsidRPr="00C84A67" w:rsidRDefault="008E12A1" w:rsidP="008E12A1">
            <w:pPr>
              <w:pStyle w:val="Bodytext30"/>
              <w:shd w:val="clear" w:color="auto" w:fill="auto"/>
              <w:spacing w:before="0" w:after="0" w:line="283" w:lineRule="exact"/>
              <w:ind w:firstLine="0"/>
              <w:jc w:val="left"/>
              <w:rPr>
                <w:rStyle w:val="Bodytext32"/>
                <w:b/>
                <w:bCs/>
              </w:rPr>
            </w:pPr>
            <w:r>
              <w:rPr>
                <w:rStyle w:val="Bodytext32"/>
                <w:b/>
                <w:bCs/>
              </w:rPr>
              <w:t xml:space="preserve"> </w:t>
            </w:r>
            <w:r w:rsidRPr="00C84A67">
              <w:rPr>
                <w:rStyle w:val="Bodytext32"/>
                <w:b/>
                <w:bCs/>
              </w:rPr>
              <w:t>Raw materials</w:t>
            </w:r>
          </w:p>
        </w:tc>
      </w:tr>
      <w:tr w:rsidR="008E12A1" w:rsidRPr="00E46321" w:rsidTr="00466586">
        <w:trPr>
          <w:cantSplit/>
          <w:tblHeader/>
        </w:trPr>
        <w:tc>
          <w:tcPr>
            <w:tcW w:w="1799" w:type="dxa"/>
            <w:tcBorders>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SC5-09-2018-2019</w:t>
            </w:r>
          </w:p>
        </w:tc>
        <w:tc>
          <w:tcPr>
            <w:tcW w:w="4218" w:type="dxa"/>
            <w:shd w:val="clear" w:color="auto" w:fill="FFFFFF"/>
          </w:tcPr>
          <w:p w:rsidR="008E12A1" w:rsidRDefault="008E12A1" w:rsidP="008E12A1">
            <w:pPr>
              <w:rPr>
                <w:sz w:val="10"/>
                <w:szCs w:val="10"/>
              </w:rPr>
            </w:pPr>
            <w:r>
              <w:rPr>
                <w:rStyle w:val="Bodytext27pt"/>
              </w:rPr>
              <w:t>New solutions for the sustainable production of raw materials</w:t>
            </w:r>
          </w:p>
        </w:tc>
        <w:tc>
          <w:tcPr>
            <w:tcW w:w="1029" w:type="dxa"/>
            <w:tcBorders>
              <w:left w:val="single" w:sz="4" w:space="0" w:color="auto"/>
            </w:tcBorders>
            <w:shd w:val="clear" w:color="auto" w:fill="FFFFFF"/>
          </w:tcPr>
          <w:p w:rsidR="008E12A1" w:rsidRPr="00C84A67" w:rsidRDefault="008E12A1" w:rsidP="008E12A1">
            <w:pPr>
              <w:pStyle w:val="Bodytext20"/>
              <w:shd w:val="clear" w:color="auto" w:fill="auto"/>
              <w:spacing w:before="0" w:after="0" w:line="156" w:lineRule="exact"/>
              <w:ind w:firstLine="0"/>
              <w:jc w:val="right"/>
              <w:rPr>
                <w:rStyle w:val="Bodytext27pt"/>
              </w:rPr>
            </w:pPr>
            <w:r>
              <w:rPr>
                <w:rStyle w:val="Bodytext27pt"/>
              </w:rPr>
              <w:t>30.0</w:t>
            </w:r>
          </w:p>
        </w:tc>
        <w:tc>
          <w:tcPr>
            <w:tcW w:w="865" w:type="dxa"/>
            <w:tcBorders>
              <w:left w:val="single" w:sz="4" w:space="0" w:color="auto"/>
            </w:tcBorders>
            <w:shd w:val="clear" w:color="auto" w:fill="FFFFFF"/>
          </w:tcPr>
          <w:p w:rsidR="008E12A1" w:rsidRDefault="008E12A1" w:rsidP="008E12A1">
            <w:pPr>
              <w:rPr>
                <w:sz w:val="10"/>
                <w:szCs w:val="10"/>
              </w:rPr>
            </w:pPr>
            <w:r>
              <w:rPr>
                <w:rStyle w:val="Bodytext27pt"/>
              </w:rPr>
              <w:t>14/11/18</w:t>
            </w:r>
          </w:p>
        </w:tc>
        <w:tc>
          <w:tcPr>
            <w:tcW w:w="990" w:type="dxa"/>
            <w:tcBorders>
              <w:left w:val="single" w:sz="4" w:space="0" w:color="auto"/>
              <w:right w:val="single" w:sz="4" w:space="0" w:color="auto"/>
            </w:tcBorders>
            <w:shd w:val="clear" w:color="auto" w:fill="FFFFFF" w:themeFill="background1"/>
          </w:tcPr>
          <w:p w:rsidR="008E12A1" w:rsidRDefault="008E12A1" w:rsidP="008E12A1">
            <w:pPr>
              <w:pStyle w:val="Bodytext20"/>
              <w:shd w:val="clear" w:color="auto" w:fill="auto"/>
              <w:spacing w:before="60" w:after="0" w:line="146" w:lineRule="exact"/>
              <w:ind w:firstLine="0"/>
              <w:jc w:val="left"/>
            </w:pPr>
          </w:p>
        </w:tc>
        <w:tc>
          <w:tcPr>
            <w:tcW w:w="990" w:type="dxa"/>
            <w:tcBorders>
              <w:left w:val="single" w:sz="4" w:space="0" w:color="auto"/>
              <w:righ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19/02/19</w:t>
            </w:r>
          </w:p>
          <w:p w:rsidR="008E12A1" w:rsidRDefault="008E12A1" w:rsidP="008E12A1">
            <w:pPr>
              <w:pStyle w:val="Bodytext20"/>
              <w:shd w:val="clear" w:color="auto" w:fill="auto"/>
              <w:spacing w:before="0" w:after="60" w:line="156" w:lineRule="exact"/>
              <w:ind w:firstLine="0"/>
              <w:jc w:val="left"/>
            </w:pPr>
            <w:r w:rsidRPr="00C84A67">
              <w:rPr>
                <w:rStyle w:val="Bodytext27pt"/>
                <w:b/>
                <w:bCs/>
                <w:i/>
                <w:iCs/>
                <w:lang w:val="bg-BG" w:eastAsia="bg-BG" w:bidi="bg-BG"/>
              </w:rPr>
              <w:t>04/09/19</w:t>
            </w:r>
          </w:p>
        </w:tc>
        <w:tc>
          <w:tcPr>
            <w:tcW w:w="982" w:type="dxa"/>
            <w:tcBorders>
              <w:left w:val="single" w:sz="4" w:space="0" w:color="auto"/>
            </w:tcBorders>
            <w:shd w:val="clear" w:color="auto" w:fill="FFFFFF" w:themeFill="background1"/>
          </w:tcPr>
          <w:p w:rsidR="008E12A1" w:rsidRDefault="008E12A1" w:rsidP="008E12A1"/>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SC5-10-2019-2020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Raw materials innovation actions: exploration and Earth observation in support of sustainable mining</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rPr>
                <w:rStyle w:val="Bodytext27pt"/>
              </w:rPr>
            </w:pPr>
            <w:r>
              <w:rPr>
                <w:rStyle w:val="Bodytext27pt"/>
              </w:rPr>
              <w:t>20.0</w:t>
            </w:r>
          </w:p>
          <w:p w:rsidR="008E12A1" w:rsidRDefault="008E12A1" w:rsidP="008E12A1">
            <w:pPr>
              <w:pStyle w:val="Bodytext20"/>
              <w:shd w:val="clear" w:color="auto" w:fill="auto"/>
              <w:spacing w:before="0" w:after="0" w:line="156" w:lineRule="exact"/>
              <w:ind w:firstLine="0"/>
              <w:jc w:val="right"/>
              <w:rPr>
                <w:rStyle w:val="Bodytext27pt"/>
              </w:rPr>
            </w:pPr>
          </w:p>
          <w:p w:rsidR="008E12A1" w:rsidRDefault="008E12A1" w:rsidP="008E12A1">
            <w:pPr>
              <w:pStyle w:val="Bodytext20"/>
              <w:shd w:val="clear" w:color="auto" w:fill="auto"/>
              <w:spacing w:before="0" w:after="0" w:line="156" w:lineRule="exact"/>
              <w:ind w:firstLine="0"/>
              <w:jc w:val="right"/>
            </w:pPr>
            <w:r>
              <w:rPr>
                <w:rStyle w:val="Bodytext27pt"/>
              </w:rPr>
              <w:t>41.86</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bg-BG" w:eastAsia="bg-BG" w:bidi="bg-BG"/>
              </w:rPr>
              <w:t>14/11/18</w:t>
            </w:r>
          </w:p>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p w:rsidR="008E12A1" w:rsidRPr="00822DD5" w:rsidRDefault="008E12A1" w:rsidP="008E12A1">
            <w:pPr>
              <w:pStyle w:val="Bodytext20"/>
              <w:shd w:val="clear" w:color="auto" w:fill="auto"/>
              <w:spacing w:before="0" w:after="0" w:line="156" w:lineRule="exact"/>
              <w:ind w:firstLine="0"/>
              <w:jc w:val="left"/>
              <w:rPr>
                <w:lang w:val="en-IE"/>
              </w:rPr>
            </w:pPr>
            <w:r>
              <w:rPr>
                <w:rStyle w:val="Bodytext27pt"/>
                <w:lang w:val="en-IE" w:eastAsia="bg-BG" w:bidi="bg-BG"/>
              </w:rPr>
              <w:t>12/11/19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E0E4E7"/>
          </w:tcPr>
          <w:p w:rsidR="008E12A1" w:rsidRPr="00ED00F1" w:rsidRDefault="008E12A1" w:rsidP="008E12A1">
            <w:pPr>
              <w:pStyle w:val="Bodytext20"/>
              <w:shd w:val="clear" w:color="auto" w:fill="auto"/>
              <w:spacing w:before="0" w:after="60" w:line="156" w:lineRule="exact"/>
              <w:ind w:firstLine="0"/>
              <w:jc w:val="left"/>
              <w:rPr>
                <w:b/>
              </w:rPr>
            </w:pPr>
            <w:r>
              <w:rPr>
                <w:rStyle w:val="Bodytext27pt"/>
                <w:lang w:val="bg-BG" w:eastAsia="bg-BG" w:bidi="bg-BG"/>
              </w:rPr>
              <w:t>19/02/19</w:t>
            </w:r>
            <w:r>
              <w:rPr>
                <w:rStyle w:val="Bodytext27pt"/>
                <w:lang w:val="bg-BG" w:eastAsia="bg-BG" w:bidi="bg-BG"/>
              </w:rPr>
              <w:br/>
            </w:r>
            <w:r w:rsidRPr="00ED00F1">
              <w:rPr>
                <w:rStyle w:val="Bodytext27pt"/>
                <w:b/>
                <w:lang w:val="bg-BG" w:eastAsia="bg-BG" w:bidi="bg-BG"/>
              </w:rPr>
              <w:t>04/09/19</w:t>
            </w:r>
          </w:p>
        </w:tc>
        <w:tc>
          <w:tcPr>
            <w:tcW w:w="982" w:type="dxa"/>
            <w:tcBorders>
              <w:top w:val="single" w:sz="4" w:space="0" w:color="auto"/>
              <w:left w:val="single" w:sz="4" w:space="0" w:color="auto"/>
              <w:right w:val="single" w:sz="4" w:space="0" w:color="auto"/>
            </w:tcBorders>
            <w:shd w:val="clear" w:color="auto" w:fill="E0E4E7"/>
          </w:tcPr>
          <w:p w:rsidR="008E12A1" w:rsidRPr="00822DD5" w:rsidRDefault="008E12A1" w:rsidP="008E12A1">
            <w:pPr>
              <w:pStyle w:val="Bodytext20"/>
              <w:shd w:val="clear" w:color="auto" w:fill="auto"/>
              <w:spacing w:before="0" w:after="60" w:line="156" w:lineRule="exact"/>
              <w:ind w:firstLine="0"/>
              <w:jc w:val="left"/>
            </w:pPr>
            <w:r>
              <w:rPr>
                <w:rStyle w:val="Bodytext27pt"/>
                <w:lang w:val="bg-BG" w:eastAsia="bg-BG" w:bidi="bg-BG"/>
              </w:rPr>
              <w:br/>
            </w:r>
            <w:r>
              <w:rPr>
                <w:rStyle w:val="Bodytext27pt"/>
                <w:lang w:val="bg-BG" w:eastAsia="bg-BG" w:bidi="bg-BG"/>
              </w:rPr>
              <w:br/>
              <w:t>1</w:t>
            </w:r>
            <w:r>
              <w:rPr>
                <w:rStyle w:val="Bodytext27pt"/>
                <w:lang w:val="en-IE" w:eastAsia="bg-BG" w:bidi="bg-BG"/>
              </w:rPr>
              <w:t>3</w:t>
            </w:r>
            <w:r>
              <w:rPr>
                <w:rStyle w:val="Bodytext27pt"/>
                <w:lang w:val="bg-BG" w:eastAsia="bg-BG" w:bidi="bg-BG"/>
              </w:rPr>
              <w:t>/02/20</w:t>
            </w:r>
            <w:r>
              <w:br/>
            </w:r>
            <w:r>
              <w:rPr>
                <w:rStyle w:val="Bodytext27pt"/>
                <w:b/>
                <w:lang w:val="bg-BG" w:eastAsia="bg-BG" w:bidi="bg-BG"/>
              </w:rPr>
              <w:t>03/09/20</w:t>
            </w:r>
          </w:p>
        </w:tc>
      </w:tr>
      <w:tr w:rsidR="008E12A1" w:rsidRPr="00E46321" w:rsidTr="00466586">
        <w:trPr>
          <w:cantSplit/>
          <w:tblHeader/>
        </w:trPr>
        <w:tc>
          <w:tcPr>
            <w:tcW w:w="10873" w:type="dxa"/>
            <w:gridSpan w:val="7"/>
          </w:tcPr>
          <w:p w:rsidR="008E12A1" w:rsidRPr="00C84A67" w:rsidRDefault="008E12A1" w:rsidP="008E12A1">
            <w:pPr>
              <w:pStyle w:val="Bodytext30"/>
              <w:shd w:val="clear" w:color="auto" w:fill="auto"/>
              <w:spacing w:before="0" w:after="0" w:line="283" w:lineRule="exact"/>
              <w:ind w:firstLine="0"/>
              <w:jc w:val="left"/>
              <w:rPr>
                <w:rStyle w:val="Bodytext32"/>
                <w:b/>
                <w:bCs/>
              </w:rPr>
            </w:pPr>
            <w:r w:rsidRPr="00C84A67">
              <w:rPr>
                <w:rStyle w:val="Bodytext32"/>
                <w:b/>
                <w:bCs/>
              </w:rPr>
              <w:t>Water for our environment, economy and society</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SC5-11-2018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Digital solutions for water: linking the physical and digital world for water solutions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14.0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07/11/17</w:t>
            </w:r>
          </w:p>
        </w:tc>
        <w:tc>
          <w:tcPr>
            <w:tcW w:w="990" w:type="dxa"/>
            <w:tcBorders>
              <w:top w:val="single" w:sz="4" w:space="0" w:color="auto"/>
              <w:left w:val="single" w:sz="4" w:space="0" w:color="auto"/>
            </w:tcBorders>
            <w:shd w:val="clear" w:color="auto" w:fill="E0E4E7"/>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27/02/18</w:t>
            </w:r>
          </w:p>
          <w:p w:rsidR="008E12A1" w:rsidRDefault="008E12A1" w:rsidP="008E12A1">
            <w:pPr>
              <w:pStyle w:val="Bodytext20"/>
              <w:shd w:val="clear" w:color="auto" w:fill="auto"/>
              <w:spacing w:before="0" w:after="60" w:line="156" w:lineRule="exact"/>
              <w:ind w:firstLine="0"/>
              <w:jc w:val="left"/>
            </w:pPr>
            <w:r w:rsidRPr="00C84A67">
              <w:rPr>
                <w:rStyle w:val="Bodytext27pt"/>
                <w:b/>
                <w:bCs/>
                <w:i/>
                <w:iCs/>
                <w:lang w:val="bg-BG" w:eastAsia="bg-BG" w:bidi="bg-BG"/>
              </w:rPr>
              <w:t>04/09/18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SC5-12-2018</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EU-India water co-operation</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15.0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07/11/17</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27/02/18</w:t>
            </w:r>
          </w:p>
        </w:tc>
        <w:tc>
          <w:tcPr>
            <w:tcW w:w="990"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single" w:sz="4" w:space="0" w:color="auto"/>
              <w:bottom w:val="single" w:sz="4" w:space="0" w:color="auto"/>
            </w:tcBorders>
            <w:shd w:val="clear" w:color="auto" w:fill="FFFFFF"/>
          </w:tcPr>
          <w:p w:rsidR="008E12A1" w:rsidRPr="00B23A39" w:rsidRDefault="008E12A1" w:rsidP="008E12A1">
            <w:pPr>
              <w:pStyle w:val="Bodytext30"/>
              <w:shd w:val="clear" w:color="auto" w:fill="auto"/>
              <w:spacing w:before="0" w:after="0" w:line="283" w:lineRule="exact"/>
              <w:ind w:firstLine="0"/>
              <w:jc w:val="left"/>
            </w:pPr>
            <w:r w:rsidRPr="00B23A39">
              <w:t>Protecting and leveraging the value of our natural and cultural assets: Nature-based solutions, disaster risk reduction and natural capital accounting</w:t>
            </w:r>
          </w:p>
        </w:tc>
      </w:tr>
      <w:tr w:rsidR="008E12A1" w:rsidRPr="00E46321" w:rsidTr="00466586">
        <w:trPr>
          <w:cantSplit/>
          <w:tblHeader/>
        </w:trPr>
        <w:tc>
          <w:tcPr>
            <w:tcW w:w="1799"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32"/>
                <w:bCs w:val="0"/>
              </w:rPr>
            </w:pPr>
            <w:r w:rsidRPr="00B23A39">
              <w:rPr>
                <w:rStyle w:val="Bodytext27pt"/>
                <w:bCs/>
              </w:rPr>
              <w:t>SC5-33-2020</w:t>
            </w:r>
          </w:p>
        </w:tc>
        <w:tc>
          <w:tcPr>
            <w:tcW w:w="4218"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27pt"/>
              </w:rPr>
            </w:pPr>
            <w:r w:rsidRPr="00B23A39">
              <w:rPr>
                <w:rStyle w:val="Bodytext27pt"/>
              </w:rPr>
              <w:t>Monitoring ecosystems through research, innovation and technology</w:t>
            </w:r>
          </w:p>
        </w:tc>
        <w:tc>
          <w:tcPr>
            <w:tcW w:w="1029"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right"/>
              <w:rPr>
                <w:rStyle w:val="Bodytext32"/>
                <w:bCs w:val="0"/>
              </w:rPr>
            </w:pPr>
            <w:r w:rsidRPr="00B23A39">
              <w:rPr>
                <w:rStyle w:val="Bodytext27pt"/>
              </w:rPr>
              <w:t>3.0</w:t>
            </w:r>
          </w:p>
        </w:tc>
        <w:tc>
          <w:tcPr>
            <w:tcW w:w="865"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27pt"/>
                <w:lang w:val="en-IE" w:eastAsia="bg-BG" w:bidi="bg-BG"/>
              </w:rPr>
            </w:pPr>
            <w:r w:rsidRPr="00B23A39">
              <w:rPr>
                <w:rStyle w:val="Bodytext27pt"/>
                <w:lang w:val="en-IE" w:eastAsia="bg-BG" w:bidi="bg-BG"/>
              </w:rPr>
              <w:t>12/11/19</w:t>
            </w:r>
          </w:p>
        </w:tc>
        <w:tc>
          <w:tcPr>
            <w:tcW w:w="990"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27pt"/>
                <w:b/>
                <w:lang w:val="bg-BG" w:eastAsia="bg-BG" w:bidi="bg-BG"/>
              </w:rPr>
            </w:pPr>
          </w:p>
        </w:tc>
        <w:tc>
          <w:tcPr>
            <w:tcW w:w="990"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27pt"/>
                <w:b/>
                <w:lang w:val="bg-BG" w:eastAsia="bg-BG" w:bidi="bg-BG"/>
              </w:rPr>
            </w:pPr>
          </w:p>
        </w:tc>
        <w:tc>
          <w:tcPr>
            <w:tcW w:w="982" w:type="dxa"/>
            <w:tcBorders>
              <w:bottom w:val="single" w:sz="4" w:space="0" w:color="auto"/>
            </w:tcBorders>
          </w:tcPr>
          <w:p w:rsidR="008E12A1" w:rsidRPr="00B23A39"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13/02/20</w:t>
            </w:r>
          </w:p>
        </w:tc>
      </w:tr>
      <w:tr w:rsidR="008E12A1" w:rsidRPr="00E46321" w:rsidTr="00466586">
        <w:trPr>
          <w:cantSplit/>
          <w:tblHeader/>
        </w:trPr>
        <w:tc>
          <w:tcPr>
            <w:tcW w:w="10873" w:type="dxa"/>
            <w:gridSpan w:val="7"/>
            <w:tcBorders>
              <w:left w:val="nil"/>
            </w:tcBorders>
          </w:tcPr>
          <w:p w:rsidR="008E12A1" w:rsidRDefault="008E12A1" w:rsidP="008E12A1">
            <w:pPr>
              <w:pStyle w:val="Bodytext20"/>
              <w:shd w:val="clear" w:color="auto" w:fill="auto"/>
              <w:spacing w:before="0" w:after="0" w:line="156" w:lineRule="exact"/>
              <w:ind w:firstLine="0"/>
              <w:jc w:val="left"/>
              <w:rPr>
                <w:rStyle w:val="Bodytext27pt"/>
                <w:lang w:val="en-IE" w:eastAsia="bg-BG" w:bidi="bg-BG"/>
              </w:rPr>
            </w:pPr>
          </w:p>
        </w:tc>
      </w:tr>
      <w:tr w:rsidR="008E12A1" w:rsidRPr="00E46321" w:rsidTr="00466586">
        <w:trPr>
          <w:cantSplit/>
          <w:tblHeader/>
        </w:trPr>
        <w:tc>
          <w:tcPr>
            <w:tcW w:w="10873" w:type="dxa"/>
            <w:gridSpan w:val="7"/>
            <w:shd w:val="clear" w:color="auto" w:fill="BDD6EE" w:themeFill="accent1" w:themeFillTint="66"/>
          </w:tcPr>
          <w:p w:rsidR="008E12A1" w:rsidRPr="00CC086F" w:rsidRDefault="008E12A1" w:rsidP="008E12A1">
            <w:pPr>
              <w:pStyle w:val="Bodytext30"/>
              <w:shd w:val="clear" w:color="auto" w:fill="auto"/>
              <w:spacing w:before="0" w:after="0" w:line="283" w:lineRule="exact"/>
              <w:ind w:firstLine="0"/>
              <w:jc w:val="left"/>
              <w:rPr>
                <w:rStyle w:val="Bodytext32"/>
                <w:b/>
                <w:bCs/>
              </w:rPr>
            </w:pPr>
            <w:r w:rsidRPr="00CC086F">
              <w:rPr>
                <w:rStyle w:val="Bodytext32"/>
                <w:b/>
                <w:bCs/>
              </w:rPr>
              <w:t>Europe in a changing world - inclusive, innovative and reflective Societies</w:t>
            </w:r>
          </w:p>
        </w:tc>
      </w:tr>
      <w:tr w:rsidR="008E12A1" w:rsidRPr="00E46321" w:rsidTr="00466586">
        <w:trPr>
          <w:cantSplit/>
          <w:tblHeader/>
        </w:trPr>
        <w:tc>
          <w:tcPr>
            <w:tcW w:w="10873" w:type="dxa"/>
            <w:gridSpan w:val="7"/>
            <w:shd w:val="clear" w:color="auto" w:fill="D9D9D9" w:themeFill="background1" w:themeFillShade="D9"/>
          </w:tcPr>
          <w:p w:rsidR="008E12A1" w:rsidRPr="00C63F45" w:rsidRDefault="008E12A1" w:rsidP="008E12A1">
            <w:pPr>
              <w:pStyle w:val="Bodytext30"/>
              <w:shd w:val="clear" w:color="auto" w:fill="auto"/>
              <w:spacing w:before="0" w:after="0" w:line="283" w:lineRule="exact"/>
              <w:ind w:firstLine="0"/>
              <w:jc w:val="left"/>
              <w:rPr>
                <w:rStyle w:val="Bodytext32"/>
                <w:b/>
                <w:bCs/>
              </w:rPr>
            </w:pPr>
            <w:r w:rsidRPr="00C63F45">
              <w:rPr>
                <w:rStyle w:val="Bodytext32"/>
                <w:b/>
                <w:bCs/>
              </w:rPr>
              <w:t>Migration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DT-MIGRATION-06-</w:t>
            </w:r>
          </w:p>
          <w:p w:rsidR="008E12A1" w:rsidRDefault="008E12A1" w:rsidP="008E12A1">
            <w:pPr>
              <w:pStyle w:val="Bodytext20"/>
              <w:shd w:val="clear" w:color="auto" w:fill="auto"/>
              <w:spacing w:before="60" w:after="0" w:line="156" w:lineRule="exact"/>
              <w:ind w:firstLine="0"/>
              <w:jc w:val="left"/>
            </w:pPr>
            <w:r>
              <w:rPr>
                <w:rStyle w:val="Bodytext27pt"/>
              </w:rPr>
              <w:t>2018-2019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Addressing the challenge of migrant integration through ICT-enabled solutions</w:t>
            </w:r>
          </w:p>
        </w:tc>
        <w:tc>
          <w:tcPr>
            <w:tcW w:w="102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right"/>
            </w:pPr>
            <w:r>
              <w:rPr>
                <w:rStyle w:val="Bodytext27pt"/>
              </w:rPr>
              <w:t>12.0</w:t>
            </w:r>
          </w:p>
          <w:p w:rsidR="008E12A1" w:rsidRDefault="008E12A1" w:rsidP="008E12A1">
            <w:pPr>
              <w:pStyle w:val="Bodytext20"/>
              <w:shd w:val="clear" w:color="auto" w:fill="auto"/>
              <w:spacing w:before="60" w:after="0" w:line="156" w:lineRule="exact"/>
              <w:ind w:left="540" w:firstLine="0"/>
              <w:jc w:val="left"/>
            </w:pPr>
            <w:r>
              <w:rPr>
                <w:rStyle w:val="Bodytext27pt"/>
              </w:rPr>
              <w:t>8.0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07/11/17</w:t>
            </w:r>
          </w:p>
          <w:p w:rsidR="008E12A1" w:rsidRDefault="008E12A1" w:rsidP="008E12A1">
            <w:pPr>
              <w:pStyle w:val="Bodytext20"/>
              <w:shd w:val="clear" w:color="auto" w:fill="auto"/>
              <w:spacing w:before="60" w:after="0" w:line="156" w:lineRule="exact"/>
              <w:ind w:firstLine="0"/>
              <w:jc w:val="left"/>
            </w:pPr>
            <w:r>
              <w:rPr>
                <w:rStyle w:val="Bodytext27pt"/>
                <w:lang w:val="bg-BG" w:eastAsia="bg-BG" w:bidi="bg-BG"/>
              </w:rPr>
              <w:t>06/11/18</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vAlign w:val="bottom"/>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shd w:val="clear" w:color="auto" w:fill="D9D9D9" w:themeFill="background1" w:themeFillShade="D9"/>
          </w:tcPr>
          <w:p w:rsidR="008E12A1" w:rsidRPr="00C63F45" w:rsidRDefault="008E12A1" w:rsidP="008E12A1">
            <w:pPr>
              <w:pStyle w:val="Bodytext30"/>
              <w:shd w:val="clear" w:color="auto" w:fill="auto"/>
              <w:spacing w:before="0" w:after="0" w:line="283" w:lineRule="exact"/>
              <w:ind w:firstLine="0"/>
              <w:jc w:val="left"/>
              <w:rPr>
                <w:rStyle w:val="Bodytext32"/>
                <w:b/>
                <w:bCs/>
              </w:rPr>
            </w:pPr>
            <w:r w:rsidRPr="00C63F45">
              <w:rPr>
                <w:rStyle w:val="Bodytext32"/>
                <w:b/>
                <w:bCs/>
              </w:rPr>
              <w:t>Socioeconomic and cultural transformations in the context of the fourth industrial revolution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TRANSFORMATIONS-</w:t>
            </w:r>
          </w:p>
          <w:p w:rsidR="008E12A1" w:rsidRDefault="008E12A1" w:rsidP="008E12A1">
            <w:pPr>
              <w:pStyle w:val="Bodytext20"/>
              <w:shd w:val="clear" w:color="auto" w:fill="auto"/>
              <w:spacing w:before="60" w:after="0" w:line="156" w:lineRule="exact"/>
              <w:ind w:firstLine="0"/>
              <w:jc w:val="left"/>
            </w:pPr>
            <w:r>
              <w:rPr>
                <w:rStyle w:val="Bodytext27pt"/>
              </w:rPr>
              <w:t>01-2018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 xml:space="preserve">Research </w:t>
            </w:r>
            <w:r w:rsidRPr="004F1378">
              <w:rPr>
                <w:rStyle w:val="Bodytext27pt"/>
                <w:lang w:val="en-GB" w:eastAsia="da-DK" w:bidi="da-DK"/>
              </w:rPr>
              <w:t xml:space="preserve">for </w:t>
            </w:r>
            <w:r>
              <w:rPr>
                <w:rStyle w:val="Bodytext27pt"/>
              </w:rPr>
              <w:t>inclusive growth: addressing the socioeconomic effects of technological transformations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540" w:firstLine="0"/>
              <w:jc w:val="right"/>
            </w:pPr>
            <w:r>
              <w:rPr>
                <w:rStyle w:val="Bodytext27pt"/>
              </w:rPr>
              <w:t>9.0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DT-</w:t>
            </w:r>
          </w:p>
          <w:p w:rsidR="008E12A1" w:rsidRDefault="008E12A1" w:rsidP="008E12A1">
            <w:pPr>
              <w:pStyle w:val="Bodytext20"/>
              <w:shd w:val="clear" w:color="auto" w:fill="auto"/>
              <w:spacing w:before="0" w:after="0" w:line="226" w:lineRule="exact"/>
              <w:ind w:firstLine="0"/>
              <w:jc w:val="left"/>
            </w:pPr>
            <w:r>
              <w:rPr>
                <w:rStyle w:val="Bodytext27pt"/>
              </w:rPr>
              <w:t>TRANSFORMATIONS-</w:t>
            </w:r>
          </w:p>
          <w:p w:rsidR="008E12A1" w:rsidRDefault="008E12A1" w:rsidP="008E12A1">
            <w:pPr>
              <w:pStyle w:val="Bodytext20"/>
              <w:shd w:val="clear" w:color="auto" w:fill="auto"/>
              <w:spacing w:before="0" w:after="0" w:line="226" w:lineRule="exact"/>
              <w:ind w:firstLine="0"/>
              <w:jc w:val="left"/>
            </w:pPr>
            <w:r>
              <w:rPr>
                <w:rStyle w:val="Bodytext27pt"/>
              </w:rPr>
              <w:t>02-2018-2019-2020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Transformative impact of disruptive technologies in public services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left="540" w:firstLine="0"/>
              <w:jc w:val="right"/>
            </w:pPr>
            <w:r>
              <w:rPr>
                <w:rStyle w:val="Bodytext27pt"/>
              </w:rPr>
              <w:t>9.0</w:t>
            </w:r>
            <w:r>
              <w:br/>
            </w:r>
            <w:r>
              <w:rPr>
                <w:rStyle w:val="Bodytext27pt"/>
              </w:rPr>
              <w:t>7.0</w:t>
            </w:r>
            <w:r>
              <w:rPr>
                <w:rStyle w:val="Bodytext27pt"/>
              </w:rPr>
              <w:br/>
              <w:t>11.0</w:t>
            </w:r>
          </w:p>
        </w:tc>
        <w:tc>
          <w:tcPr>
            <w:tcW w:w="865" w:type="dxa"/>
            <w:tcBorders>
              <w:top w:val="single" w:sz="4" w:space="0" w:color="auto"/>
              <w:left w:val="single" w:sz="4" w:space="0" w:color="auto"/>
            </w:tcBorders>
            <w:shd w:val="clear" w:color="auto" w:fill="FFFFFF"/>
          </w:tcPr>
          <w:p w:rsidR="008E12A1" w:rsidRPr="000F5096"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07/11/17</w:t>
            </w:r>
            <w:r>
              <w:rPr>
                <w:rStyle w:val="Bodytext27pt"/>
                <w:lang w:val="bg-BG" w:eastAsia="bg-BG" w:bidi="bg-BG"/>
              </w:rPr>
              <w:br/>
              <w:t>06/11/18</w:t>
            </w:r>
            <w:r>
              <w:rPr>
                <w:rStyle w:val="Bodytext27pt"/>
                <w:lang w:val="bg-BG" w:eastAsia="bg-BG" w:bidi="bg-BG"/>
              </w:rPr>
              <w:br/>
            </w:r>
            <w:r>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14/03/19</w:t>
            </w:r>
          </w:p>
        </w:tc>
        <w:tc>
          <w:tcPr>
            <w:tcW w:w="982" w:type="dxa"/>
          </w:tcPr>
          <w:p w:rsidR="008E12A1" w:rsidRPr="000F5096" w:rsidRDefault="008E12A1" w:rsidP="008E12A1">
            <w:pPr>
              <w:pStyle w:val="Bodytext20"/>
              <w:shd w:val="clear" w:color="auto" w:fill="auto"/>
              <w:spacing w:before="0" w:after="60" w:line="156" w:lineRule="exact"/>
              <w:ind w:firstLine="0"/>
              <w:jc w:val="left"/>
              <w:rPr>
                <w:rStyle w:val="Bodytext32"/>
                <w:bCs w:val="0"/>
              </w:rPr>
            </w:pPr>
            <w:r>
              <w:rPr>
                <w:rStyle w:val="Bodytext27pt"/>
              </w:rPr>
              <w:br/>
            </w:r>
            <w:r>
              <w:rPr>
                <w:rStyle w:val="Bodytext27pt"/>
              </w:rPr>
              <w:br/>
            </w:r>
            <w:r w:rsidRPr="000F5096">
              <w:rPr>
                <w:rStyle w:val="Bodytext27pt"/>
              </w:rPr>
              <w:t>12/03/20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TRANSFORMATIONS-</w:t>
            </w:r>
          </w:p>
          <w:p w:rsidR="008E12A1" w:rsidRDefault="008E12A1" w:rsidP="008E12A1">
            <w:pPr>
              <w:pStyle w:val="Bodytext20"/>
              <w:shd w:val="clear" w:color="auto" w:fill="auto"/>
              <w:spacing w:before="60" w:after="0" w:line="156" w:lineRule="exact"/>
              <w:ind w:firstLine="0"/>
              <w:jc w:val="left"/>
            </w:pPr>
            <w:r>
              <w:rPr>
                <w:rStyle w:val="Bodytext27pt"/>
              </w:rPr>
              <w:t>03-2018-2019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Innovative solutions for inclusive and sustainable urban environments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left="540" w:firstLine="0"/>
              <w:jc w:val="right"/>
            </w:pPr>
            <w:r>
              <w:rPr>
                <w:rStyle w:val="Bodytext27pt"/>
              </w:rPr>
              <w:t>1.5</w:t>
            </w:r>
            <w:r>
              <w:rPr>
                <w:rStyle w:val="Bodytext27pt"/>
              </w:rPr>
              <w:br/>
              <w:t>6.0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lang w:val="bg-BG" w:eastAsia="bg-BG" w:bidi="bg-BG"/>
              </w:rPr>
              <w:t>07/11/17</w:t>
            </w:r>
            <w:r>
              <w:rPr>
                <w:rStyle w:val="Bodytext27pt"/>
                <w:lang w:val="bg-BG" w:eastAsia="bg-BG" w:bidi="bg-BG"/>
              </w:rPr>
              <w:br/>
              <w:t>06/11/18</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DT-</w:t>
            </w:r>
          </w:p>
          <w:p w:rsidR="008E12A1" w:rsidRDefault="008E12A1" w:rsidP="008E12A1">
            <w:pPr>
              <w:pStyle w:val="Bodytext20"/>
              <w:shd w:val="clear" w:color="auto" w:fill="auto"/>
              <w:spacing w:before="0" w:after="0" w:line="226" w:lineRule="exact"/>
              <w:ind w:firstLine="0"/>
              <w:jc w:val="left"/>
            </w:pPr>
            <w:r>
              <w:rPr>
                <w:rStyle w:val="Bodytext27pt"/>
              </w:rPr>
              <w:t>TRANSFORMATIONS-</w:t>
            </w:r>
          </w:p>
          <w:p w:rsidR="008E12A1" w:rsidRDefault="008E12A1" w:rsidP="008E12A1">
            <w:pPr>
              <w:pStyle w:val="Bodytext20"/>
              <w:shd w:val="clear" w:color="auto" w:fill="auto"/>
              <w:spacing w:before="0" w:after="0" w:line="226" w:lineRule="exact"/>
              <w:ind w:firstLine="0"/>
              <w:jc w:val="left"/>
            </w:pPr>
            <w:r>
              <w:rPr>
                <w:rStyle w:val="Bodytext27pt"/>
              </w:rPr>
              <w:t>07-2019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The impact of technological transformations on children and youth</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10.5</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06/11/18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221" w:lineRule="exact"/>
              <w:ind w:firstLine="0"/>
              <w:jc w:val="left"/>
            </w:pPr>
            <w:r>
              <w:rPr>
                <w:rStyle w:val="Bodytext27pt"/>
              </w:rPr>
              <w:t>DT-</w:t>
            </w:r>
          </w:p>
          <w:p w:rsidR="008E12A1" w:rsidRDefault="008E12A1" w:rsidP="008E12A1">
            <w:pPr>
              <w:pStyle w:val="Bodytext20"/>
              <w:shd w:val="clear" w:color="auto" w:fill="auto"/>
              <w:spacing w:before="0" w:after="0" w:line="221" w:lineRule="exact"/>
              <w:ind w:firstLine="0"/>
              <w:jc w:val="left"/>
            </w:pPr>
            <w:r>
              <w:rPr>
                <w:rStyle w:val="Bodytext27pt"/>
              </w:rPr>
              <w:t>TRANSFORMATIONS-</w:t>
            </w:r>
          </w:p>
          <w:p w:rsidR="008E12A1" w:rsidRDefault="008E12A1" w:rsidP="008E12A1">
            <w:pPr>
              <w:pStyle w:val="Bodytext20"/>
              <w:shd w:val="clear" w:color="auto" w:fill="auto"/>
              <w:spacing w:before="0" w:after="0" w:line="221" w:lineRule="exact"/>
              <w:ind w:firstLine="0"/>
              <w:jc w:val="left"/>
            </w:pPr>
            <w:r>
              <w:rPr>
                <w:rStyle w:val="Bodytext27pt"/>
              </w:rPr>
              <w:t>11-2019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Collaborative approaches to cultural heritage for social cohesion</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12.0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06/11/18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226" w:lineRule="exact"/>
              <w:ind w:firstLine="0"/>
              <w:jc w:val="left"/>
            </w:pPr>
            <w:r>
              <w:rPr>
                <w:rStyle w:val="Bodytext27pt"/>
              </w:rPr>
              <w:t>DT-</w:t>
            </w:r>
          </w:p>
          <w:p w:rsidR="008E12A1" w:rsidRDefault="008E12A1" w:rsidP="008E12A1">
            <w:pPr>
              <w:pStyle w:val="Bodytext20"/>
              <w:shd w:val="clear" w:color="auto" w:fill="auto"/>
              <w:spacing w:before="0" w:after="0" w:line="226" w:lineRule="exact"/>
              <w:ind w:firstLine="0"/>
              <w:jc w:val="left"/>
            </w:pPr>
            <w:r>
              <w:rPr>
                <w:rStyle w:val="Bodytext27pt"/>
              </w:rPr>
              <w:t>TRANSFORMATIONS-</w:t>
            </w:r>
          </w:p>
          <w:p w:rsidR="008E12A1" w:rsidRDefault="008E12A1" w:rsidP="008E12A1">
            <w:pPr>
              <w:pStyle w:val="Bodytext20"/>
              <w:shd w:val="clear" w:color="auto" w:fill="auto"/>
              <w:spacing w:before="0" w:after="0" w:line="226" w:lineRule="exact"/>
              <w:ind w:firstLine="0"/>
              <w:jc w:val="left"/>
            </w:pPr>
            <w:r>
              <w:rPr>
                <w:rStyle w:val="Bodytext27pt"/>
              </w:rPr>
              <w:t>12-2018-2020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sidRPr="004F1378">
              <w:rPr>
                <w:rStyle w:val="Bodytext27pt"/>
                <w:lang w:val="en-GB" w:eastAsia="fr-FR" w:bidi="fr-FR"/>
              </w:rPr>
              <w:t xml:space="preserve">Curation </w:t>
            </w:r>
            <w:r>
              <w:rPr>
                <w:rStyle w:val="Bodytext27pt"/>
              </w:rPr>
              <w:t>of digital assets and advanced digitisation</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10.0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07/11/17</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TRANSFORMATIONS-</w:t>
            </w:r>
          </w:p>
          <w:p w:rsidR="008E12A1" w:rsidRDefault="008E12A1" w:rsidP="008E12A1">
            <w:pPr>
              <w:pStyle w:val="Bodytext20"/>
              <w:shd w:val="clear" w:color="auto" w:fill="auto"/>
              <w:spacing w:before="60" w:after="0" w:line="156" w:lineRule="exact"/>
              <w:ind w:firstLine="0"/>
              <w:jc w:val="left"/>
            </w:pPr>
            <w:r>
              <w:rPr>
                <w:rStyle w:val="Bodytext27pt"/>
              </w:rPr>
              <w:t>13-2019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Using big data approaches in research and innovation policy making</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540" w:firstLine="0"/>
              <w:jc w:val="right"/>
            </w:pPr>
            <w:r>
              <w:rPr>
                <w:rStyle w:val="Bodytext27pt"/>
              </w:rPr>
              <w:t>1.9</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06/11/18</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rPr>
                <w:rStyle w:val="Bodytext27pt"/>
              </w:rPr>
            </w:pPr>
            <w:r w:rsidRPr="00B60881">
              <w:rPr>
                <w:rStyle w:val="Bodytext27pt"/>
              </w:rPr>
              <w:t>DT-TRANSFORMATIONS-20-2020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B60881">
              <w:rPr>
                <w:rStyle w:val="Bodytext27pt"/>
              </w:rPr>
              <w:t>European Competence Centre for the preservation and conservation of Monuments and Site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540" w:firstLine="0"/>
              <w:jc w:val="right"/>
              <w:rPr>
                <w:rStyle w:val="Bodytext27pt"/>
              </w:rPr>
            </w:pPr>
            <w:r>
              <w:rPr>
                <w:rStyle w:val="Bodytext27pt"/>
              </w:rPr>
              <w:t>3.0</w:t>
            </w:r>
          </w:p>
        </w:tc>
        <w:tc>
          <w:tcPr>
            <w:tcW w:w="865" w:type="dxa"/>
            <w:tcBorders>
              <w:top w:val="single" w:sz="4" w:space="0" w:color="auto"/>
              <w:left w:val="single" w:sz="4" w:space="0" w:color="auto"/>
            </w:tcBorders>
            <w:shd w:val="clear" w:color="auto" w:fill="FFFFFF"/>
          </w:tcPr>
          <w:p w:rsidR="008E12A1" w:rsidRPr="00B6088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0F5096" w:rsidRDefault="008E12A1" w:rsidP="008E12A1">
            <w:pPr>
              <w:pStyle w:val="Bodytext20"/>
              <w:shd w:val="clear" w:color="auto" w:fill="auto"/>
              <w:spacing w:before="0" w:after="60" w:line="156" w:lineRule="exact"/>
              <w:ind w:firstLine="0"/>
              <w:jc w:val="left"/>
              <w:rPr>
                <w:rStyle w:val="Bodytext32"/>
                <w:bCs w:val="0"/>
              </w:rPr>
            </w:pPr>
            <w:r w:rsidRPr="000F5096">
              <w:rPr>
                <w:rStyle w:val="Bodytext27pt"/>
              </w:rPr>
              <w:t>12/03/20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B60881" w:rsidRDefault="008E12A1" w:rsidP="008E12A1">
            <w:pPr>
              <w:pStyle w:val="Bodytext20"/>
              <w:shd w:val="clear" w:color="auto" w:fill="auto"/>
              <w:spacing w:before="0" w:after="60" w:line="156" w:lineRule="exact"/>
              <w:ind w:firstLine="0"/>
              <w:jc w:val="left"/>
              <w:rPr>
                <w:rStyle w:val="Bodytext27pt"/>
              </w:rPr>
            </w:pPr>
            <w:r w:rsidRPr="00B60881">
              <w:rPr>
                <w:rStyle w:val="Bodytext27pt"/>
              </w:rPr>
              <w:t>DT-TRANSFORMATIONS-21-2020</w:t>
            </w:r>
          </w:p>
        </w:tc>
        <w:tc>
          <w:tcPr>
            <w:tcW w:w="4218" w:type="dxa"/>
            <w:tcBorders>
              <w:top w:val="single" w:sz="4" w:space="0" w:color="auto"/>
              <w:left w:val="single" w:sz="4" w:space="0" w:color="auto"/>
            </w:tcBorders>
            <w:shd w:val="clear" w:color="auto" w:fill="FFFFFF"/>
          </w:tcPr>
          <w:p w:rsidR="008E12A1" w:rsidRPr="00B60881" w:rsidRDefault="008E12A1" w:rsidP="008E12A1">
            <w:pPr>
              <w:pStyle w:val="Bodytext20"/>
              <w:shd w:val="clear" w:color="auto" w:fill="auto"/>
              <w:spacing w:before="0" w:after="0" w:line="156" w:lineRule="exact"/>
              <w:ind w:firstLine="0"/>
              <w:jc w:val="left"/>
              <w:rPr>
                <w:rStyle w:val="Bodytext27pt"/>
              </w:rPr>
            </w:pPr>
            <w:r w:rsidRPr="00B60881">
              <w:rPr>
                <w:rStyle w:val="Bodytext27pt"/>
              </w:rPr>
              <w:t>Mentoring scheme for schools: mainstreaming innovation by spreading the advanced ICT-based teaching practices to a wide circle of schools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540" w:firstLine="0"/>
              <w:jc w:val="right"/>
              <w:rPr>
                <w:rStyle w:val="Bodytext27pt"/>
              </w:rPr>
            </w:pPr>
            <w:r>
              <w:rPr>
                <w:rStyle w:val="Bodytext27pt"/>
              </w:rPr>
              <w:t>2.0</w:t>
            </w:r>
          </w:p>
        </w:tc>
        <w:tc>
          <w:tcPr>
            <w:tcW w:w="865" w:type="dxa"/>
            <w:tcBorders>
              <w:top w:val="single" w:sz="4" w:space="0" w:color="auto"/>
              <w:left w:val="single" w:sz="4" w:space="0" w:color="auto"/>
            </w:tcBorders>
            <w:shd w:val="clear" w:color="auto" w:fill="FFFFFF"/>
          </w:tcPr>
          <w:p w:rsidR="008E12A1" w:rsidRPr="00B6088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0F5096" w:rsidRDefault="008E12A1" w:rsidP="008E12A1">
            <w:pPr>
              <w:pStyle w:val="Bodytext20"/>
              <w:shd w:val="clear" w:color="auto" w:fill="auto"/>
              <w:spacing w:before="0" w:after="60" w:line="156" w:lineRule="exact"/>
              <w:ind w:firstLine="0"/>
              <w:jc w:val="left"/>
              <w:rPr>
                <w:rStyle w:val="Bodytext32"/>
                <w:bCs w:val="0"/>
              </w:rPr>
            </w:pPr>
            <w:r w:rsidRPr="000F5096">
              <w:rPr>
                <w:rStyle w:val="Bodytext27pt"/>
              </w:rPr>
              <w:t>12/03/20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Pr="00B60881" w:rsidRDefault="008E12A1" w:rsidP="008E12A1">
            <w:pPr>
              <w:pStyle w:val="Bodytext20"/>
              <w:shd w:val="clear" w:color="auto" w:fill="auto"/>
              <w:spacing w:before="0" w:after="60" w:line="156" w:lineRule="exact"/>
              <w:ind w:firstLine="0"/>
              <w:jc w:val="left"/>
              <w:rPr>
                <w:rStyle w:val="Bodytext27pt"/>
              </w:rPr>
            </w:pPr>
            <w:r w:rsidRPr="00B60881">
              <w:rPr>
                <w:rStyle w:val="Bodytext27pt"/>
              </w:rPr>
              <w:t>DT-TRANSFORMATIONS-23-2020</w:t>
            </w:r>
          </w:p>
        </w:tc>
        <w:tc>
          <w:tcPr>
            <w:tcW w:w="4218" w:type="dxa"/>
            <w:tcBorders>
              <w:top w:val="single" w:sz="4" w:space="0" w:color="auto"/>
              <w:left w:val="single" w:sz="4" w:space="0" w:color="auto"/>
            </w:tcBorders>
            <w:shd w:val="clear" w:color="auto" w:fill="FFFFFF"/>
          </w:tcPr>
          <w:p w:rsidR="008E12A1" w:rsidRPr="00B60881" w:rsidRDefault="008E12A1" w:rsidP="008E12A1">
            <w:pPr>
              <w:pStyle w:val="Bodytext20"/>
              <w:shd w:val="clear" w:color="auto" w:fill="auto"/>
              <w:spacing w:before="0" w:after="0" w:line="156" w:lineRule="exact"/>
              <w:ind w:firstLine="0"/>
              <w:jc w:val="left"/>
              <w:rPr>
                <w:rStyle w:val="Bodytext27pt"/>
              </w:rPr>
            </w:pPr>
            <w:r w:rsidRPr="00B60881">
              <w:rPr>
                <w:rStyle w:val="Bodytext27pt"/>
              </w:rPr>
              <w:t>To set up a digital accessibility observatory as a forum to take stock of market and technological developments, monitor progress in digital accessibility and provide opportunities for exchange of best practices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540" w:firstLine="0"/>
              <w:jc w:val="right"/>
              <w:rPr>
                <w:rStyle w:val="Bodytext27pt"/>
              </w:rPr>
            </w:pPr>
            <w:r>
              <w:rPr>
                <w:rStyle w:val="Bodytext27pt"/>
              </w:rPr>
              <w:t>1.5</w:t>
            </w:r>
          </w:p>
        </w:tc>
        <w:tc>
          <w:tcPr>
            <w:tcW w:w="865" w:type="dxa"/>
            <w:tcBorders>
              <w:top w:val="single" w:sz="4" w:space="0" w:color="auto"/>
              <w:left w:val="single" w:sz="4" w:space="0" w:color="auto"/>
            </w:tcBorders>
            <w:shd w:val="clear" w:color="auto" w:fill="FFFFFF"/>
          </w:tcPr>
          <w:p w:rsidR="008E12A1" w:rsidRPr="00B6088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Pr>
          <w:p w:rsidR="008E12A1" w:rsidRPr="000F5096" w:rsidRDefault="008E12A1" w:rsidP="008E12A1">
            <w:pPr>
              <w:pStyle w:val="Bodytext20"/>
              <w:shd w:val="clear" w:color="auto" w:fill="auto"/>
              <w:spacing w:before="0" w:after="60" w:line="156" w:lineRule="exact"/>
              <w:ind w:firstLine="0"/>
              <w:jc w:val="left"/>
              <w:rPr>
                <w:rStyle w:val="Bodytext32"/>
                <w:bCs w:val="0"/>
              </w:rPr>
            </w:pPr>
            <w:r w:rsidRPr="000F5096">
              <w:rPr>
                <w:rStyle w:val="Bodytext27pt"/>
              </w:rPr>
              <w:t>12/03/20</w:t>
            </w:r>
          </w:p>
        </w:tc>
      </w:tr>
      <w:tr w:rsidR="008E12A1" w:rsidRPr="00E46321" w:rsidTr="00466586">
        <w:trPr>
          <w:cantSplit/>
          <w:tblHeader/>
        </w:trPr>
        <w:tc>
          <w:tcPr>
            <w:tcW w:w="10873" w:type="dxa"/>
            <w:gridSpan w:val="7"/>
            <w:shd w:val="clear" w:color="auto" w:fill="D9D9D9" w:themeFill="background1" w:themeFillShade="D9"/>
          </w:tcPr>
          <w:p w:rsidR="008E12A1" w:rsidRPr="00C63F45" w:rsidRDefault="008E12A1" w:rsidP="008E12A1">
            <w:pPr>
              <w:pStyle w:val="Bodytext30"/>
              <w:shd w:val="clear" w:color="auto" w:fill="auto"/>
              <w:spacing w:before="0" w:after="0" w:line="283" w:lineRule="exact"/>
              <w:ind w:firstLine="0"/>
              <w:jc w:val="left"/>
              <w:rPr>
                <w:rStyle w:val="Bodytext32"/>
                <w:b/>
                <w:bCs/>
              </w:rPr>
            </w:pPr>
            <w:r w:rsidRPr="00C63F45">
              <w:rPr>
                <w:rStyle w:val="Bodytext32"/>
                <w:b/>
                <w:bCs/>
              </w:rPr>
              <w:t>Governance for the future</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DT-GOVERNANCE-05-</w:t>
            </w:r>
          </w:p>
          <w:p w:rsidR="008E12A1" w:rsidRDefault="008E12A1" w:rsidP="008E12A1">
            <w:pPr>
              <w:pStyle w:val="Bodytext20"/>
              <w:shd w:val="clear" w:color="auto" w:fill="auto"/>
              <w:spacing w:before="60" w:after="0" w:line="156" w:lineRule="exact"/>
              <w:ind w:firstLine="0"/>
              <w:jc w:val="left"/>
            </w:pPr>
            <w:r>
              <w:rPr>
                <w:rStyle w:val="Bodytext27pt"/>
              </w:rPr>
              <w:t>2018-2019-2020</w:t>
            </w:r>
          </w:p>
        </w:tc>
        <w:tc>
          <w:tcPr>
            <w:tcW w:w="4218"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rPr>
              <w:t>New forms of delivering public goods and inclusive public services</w:t>
            </w:r>
          </w:p>
        </w:tc>
        <w:tc>
          <w:tcPr>
            <w:tcW w:w="102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left="540" w:firstLine="0"/>
              <w:jc w:val="right"/>
            </w:pPr>
            <w:r>
              <w:rPr>
                <w:rStyle w:val="Bodytext27pt"/>
              </w:rPr>
              <w:t>1.5</w:t>
            </w:r>
            <w:r>
              <w:rPr>
                <w:rStyle w:val="Bodytext27pt"/>
              </w:rPr>
              <w:br/>
              <w:t>8.0</w:t>
            </w:r>
            <w:r>
              <w:rPr>
                <w:rStyle w:val="Bodytext27pt"/>
              </w:rPr>
              <w:br/>
              <w:t>20.0</w:t>
            </w:r>
          </w:p>
        </w:tc>
        <w:tc>
          <w:tcPr>
            <w:tcW w:w="865" w:type="dxa"/>
            <w:tcBorders>
              <w:top w:val="single" w:sz="4" w:space="0" w:color="auto"/>
              <w:lef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07/11/17</w:t>
            </w:r>
            <w:r>
              <w:br/>
            </w:r>
            <w:r>
              <w:rPr>
                <w:rStyle w:val="Bodytext27pt"/>
                <w:lang w:val="bg-BG" w:eastAsia="bg-BG" w:bidi="bg-BG"/>
              </w:rPr>
              <w:t>06/11/18</w:t>
            </w:r>
            <w:r>
              <w:rPr>
                <w:rStyle w:val="Bodytext27pt"/>
                <w:lang w:val="bg-BG" w:eastAsia="bg-BG" w:bidi="bg-BG"/>
              </w:rPr>
              <w:br/>
            </w:r>
            <w:r>
              <w:rPr>
                <w:rStyle w:val="Bodytext27pt"/>
                <w:lang w:val="en-IE" w:eastAsia="bg-BG" w:bidi="bg-BG"/>
              </w:rPr>
              <w:t>05/11/19</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13/03/18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14/03/19</w:t>
            </w:r>
          </w:p>
        </w:tc>
        <w:tc>
          <w:tcPr>
            <w:tcW w:w="982" w:type="dxa"/>
            <w:tcBorders>
              <w:top w:val="single" w:sz="4" w:space="0" w:color="auto"/>
              <w:lef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firstLine="0"/>
              <w:jc w:val="left"/>
              <w:rPr>
                <w:rStyle w:val="Bodytext27pt"/>
              </w:rPr>
            </w:pPr>
            <w:r>
              <w:rPr>
                <w:rStyle w:val="Bodytext27pt"/>
              </w:rPr>
              <w:br/>
            </w:r>
            <w:r>
              <w:rPr>
                <w:rStyle w:val="Bodytext27pt"/>
              </w:rPr>
              <w:br/>
              <w:t>12/03/20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DT-GOVERNANCE-12-</w:t>
            </w:r>
          </w:p>
          <w:p w:rsidR="008E12A1" w:rsidRDefault="008E12A1" w:rsidP="008E12A1">
            <w:pPr>
              <w:pStyle w:val="Bodytext20"/>
              <w:shd w:val="clear" w:color="auto" w:fill="auto"/>
              <w:spacing w:before="60" w:after="0" w:line="156" w:lineRule="exact"/>
              <w:ind w:firstLine="0"/>
              <w:jc w:val="left"/>
            </w:pPr>
            <w:r>
              <w:rPr>
                <w:rStyle w:val="Bodytext27pt"/>
              </w:rPr>
              <w:t>2019-2020</w:t>
            </w:r>
          </w:p>
        </w:tc>
        <w:tc>
          <w:tcPr>
            <w:tcW w:w="4218"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rPr>
              <w:t>Pilot on using the European cloud infrastructure for public administrations</w:t>
            </w:r>
          </w:p>
        </w:tc>
        <w:tc>
          <w:tcPr>
            <w:tcW w:w="1029" w:type="dxa"/>
            <w:tcBorders>
              <w:top w:val="single" w:sz="4" w:space="0" w:color="auto"/>
              <w:lef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left="540" w:firstLine="0"/>
              <w:jc w:val="right"/>
              <w:rPr>
                <w:rStyle w:val="Bodytext27pt"/>
              </w:rPr>
            </w:pPr>
            <w:r>
              <w:rPr>
                <w:rStyle w:val="Bodytext27pt"/>
              </w:rPr>
              <w:t>8.0</w:t>
            </w:r>
            <w:r>
              <w:rPr>
                <w:rStyle w:val="Bodytext27pt"/>
              </w:rPr>
              <w:br/>
              <w:t>10.0</w:t>
            </w:r>
          </w:p>
        </w:tc>
        <w:tc>
          <w:tcPr>
            <w:tcW w:w="865" w:type="dxa"/>
            <w:tcBorders>
              <w:top w:val="single" w:sz="4" w:space="0" w:color="auto"/>
              <w:lef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firstLine="0"/>
              <w:jc w:val="left"/>
              <w:rPr>
                <w:rStyle w:val="Bodytext27pt"/>
              </w:rPr>
            </w:pPr>
            <w:r w:rsidRPr="00B43D5D">
              <w:rPr>
                <w:rStyle w:val="Bodytext27pt"/>
              </w:rPr>
              <w:t>06/11/18</w:t>
            </w:r>
            <w:r>
              <w:rPr>
                <w:rStyle w:val="Bodytext27pt"/>
              </w:rPr>
              <w:br/>
              <w:t>05/11/19</w:t>
            </w:r>
          </w:p>
        </w:tc>
        <w:tc>
          <w:tcPr>
            <w:tcW w:w="990" w:type="dxa"/>
            <w:tcBorders>
              <w:top w:val="single" w:sz="4" w:space="0" w:color="auto"/>
              <w:left w:val="single" w:sz="4" w:space="0" w:color="auto"/>
            </w:tcBorders>
            <w:shd w:val="clear" w:color="auto" w:fill="FFFFFF"/>
          </w:tcPr>
          <w:p w:rsidR="008E12A1" w:rsidRPr="00B43D5D" w:rsidRDefault="008E12A1" w:rsidP="008E12A1">
            <w:pPr>
              <w:spacing w:after="60"/>
              <w:rPr>
                <w:rStyle w:val="Bodytext27pt"/>
              </w:rPr>
            </w:pPr>
          </w:p>
        </w:tc>
        <w:tc>
          <w:tcPr>
            <w:tcW w:w="990" w:type="dxa"/>
            <w:tcBorders>
              <w:top w:val="single" w:sz="4" w:space="0" w:color="auto"/>
              <w:left w:val="single" w:sz="4" w:space="0" w:color="auto"/>
              <w:righ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firstLine="0"/>
              <w:jc w:val="left"/>
              <w:rPr>
                <w:rStyle w:val="Bodytext27pt"/>
              </w:rPr>
            </w:pPr>
            <w:r w:rsidRPr="00B43D5D">
              <w:rPr>
                <w:rStyle w:val="Bodytext27pt"/>
              </w:rPr>
              <w:t>14/03/19</w:t>
            </w:r>
          </w:p>
        </w:tc>
        <w:tc>
          <w:tcPr>
            <w:tcW w:w="982" w:type="dxa"/>
            <w:tcBorders>
              <w:top w:val="single" w:sz="4" w:space="0" w:color="auto"/>
              <w:left w:val="single" w:sz="4" w:space="0" w:color="auto"/>
            </w:tcBorders>
            <w:shd w:val="clear" w:color="auto" w:fill="FFFFFF"/>
          </w:tcPr>
          <w:p w:rsidR="008E12A1" w:rsidRPr="00B43D5D" w:rsidRDefault="008E12A1" w:rsidP="008E12A1">
            <w:pPr>
              <w:pStyle w:val="Bodytext20"/>
              <w:shd w:val="clear" w:color="auto" w:fill="auto"/>
              <w:spacing w:before="0" w:after="60" w:line="156" w:lineRule="exact"/>
              <w:ind w:firstLine="0"/>
              <w:jc w:val="left"/>
              <w:rPr>
                <w:rStyle w:val="Bodytext27pt"/>
              </w:rPr>
            </w:pPr>
            <w:r>
              <w:rPr>
                <w:rStyle w:val="Bodytext27pt"/>
              </w:rPr>
              <w:br/>
              <w:t>12/03/20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DT-GOVERNANCE-13-</w:t>
            </w:r>
          </w:p>
          <w:p w:rsidR="008E12A1" w:rsidRDefault="008E12A1" w:rsidP="008E12A1">
            <w:pPr>
              <w:pStyle w:val="Bodytext20"/>
              <w:shd w:val="clear" w:color="auto" w:fill="auto"/>
              <w:spacing w:before="60" w:after="0" w:line="156" w:lineRule="exact"/>
              <w:ind w:firstLine="0"/>
              <w:jc w:val="left"/>
            </w:pPr>
            <w:r>
              <w:rPr>
                <w:rStyle w:val="Bodytext27pt"/>
              </w:rPr>
              <w:t>2019</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 xml:space="preserve">Digitisation, Digital Single Market and European culture: </w:t>
            </w:r>
            <w:r w:rsidRPr="004F1378">
              <w:rPr>
                <w:rStyle w:val="Bodytext27pt"/>
                <w:lang w:val="en-GB" w:eastAsia="da-DK" w:bidi="da-DK"/>
              </w:rPr>
              <w:t xml:space="preserve">new </w:t>
            </w:r>
            <w:r>
              <w:rPr>
                <w:rStyle w:val="Bodytext27pt"/>
              </w:rPr>
              <w:t xml:space="preserve">challenges </w:t>
            </w:r>
            <w:r w:rsidRPr="004F1378">
              <w:rPr>
                <w:rStyle w:val="Bodytext27pt"/>
                <w:lang w:val="en-GB" w:eastAsia="da-DK" w:bidi="da-DK"/>
              </w:rPr>
              <w:t>for</w:t>
            </w:r>
            <w:r>
              <w:rPr>
                <w:rStyle w:val="Bodytext27pt"/>
                <w:lang w:val="en-GB" w:eastAsia="da-DK" w:bidi="da-DK"/>
              </w:rPr>
              <w:t xml:space="preserve"> </w:t>
            </w:r>
            <w:r>
              <w:rPr>
                <w:rStyle w:val="Bodytext27pt"/>
              </w:rPr>
              <w:t>creativity, intellectual property rights and copyright</w:t>
            </w:r>
          </w:p>
        </w:tc>
        <w:tc>
          <w:tcPr>
            <w:tcW w:w="1029" w:type="dxa"/>
            <w:tcBorders>
              <w:top w:val="single" w:sz="4" w:space="0" w:color="auto"/>
              <w:left w:val="single" w:sz="4" w:space="0" w:color="auto"/>
              <w:bottom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left="540" w:firstLine="0"/>
              <w:jc w:val="right"/>
            </w:pPr>
            <w:r>
              <w:rPr>
                <w:rStyle w:val="Bodytext27pt"/>
              </w:rPr>
              <w:t>9.0</w:t>
            </w:r>
          </w:p>
        </w:tc>
        <w:tc>
          <w:tcPr>
            <w:tcW w:w="865" w:type="dxa"/>
            <w:tcBorders>
              <w:top w:val="single" w:sz="4" w:space="0" w:color="auto"/>
              <w:left w:val="single" w:sz="4" w:space="0" w:color="auto"/>
              <w:bottom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06/11/18</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bottom w:val="single" w:sz="4" w:space="0" w:color="auto"/>
            </w:tcBorders>
          </w:tcPr>
          <w:p w:rsidR="008E12A1" w:rsidRPr="00392F50" w:rsidRDefault="008E12A1" w:rsidP="008E12A1">
            <w:pPr>
              <w:pStyle w:val="Bodytext20"/>
              <w:shd w:val="clear" w:color="auto" w:fill="auto"/>
              <w:spacing w:before="0" w:after="60" w:line="156" w:lineRule="exact"/>
              <w:ind w:firstLine="0"/>
              <w:jc w:val="left"/>
              <w:rPr>
                <w:rStyle w:val="Bodytext32"/>
                <w:bCs w:val="0"/>
              </w:rPr>
            </w:pPr>
            <w:r w:rsidRPr="00392F50">
              <w:rPr>
                <w:rStyle w:val="Bodytext27pt"/>
                <w:bCs/>
              </w:rPr>
              <w:t>DT-GOVERNANCE-22-2020</w:t>
            </w:r>
          </w:p>
        </w:tc>
        <w:tc>
          <w:tcPr>
            <w:tcW w:w="4218" w:type="dxa"/>
            <w:tcBorders>
              <w:bottom w:val="single" w:sz="4" w:space="0" w:color="auto"/>
            </w:tcBorders>
          </w:tcPr>
          <w:p w:rsidR="008E12A1" w:rsidRPr="00392F50" w:rsidRDefault="008E12A1" w:rsidP="008E12A1">
            <w:pPr>
              <w:pStyle w:val="Bodytext20"/>
              <w:shd w:val="clear" w:color="auto" w:fill="auto"/>
              <w:spacing w:before="0" w:after="60" w:line="156" w:lineRule="exact"/>
              <w:ind w:firstLine="0"/>
              <w:jc w:val="left"/>
              <w:rPr>
                <w:rStyle w:val="Bodytext32"/>
                <w:bCs w:val="0"/>
              </w:rPr>
            </w:pPr>
            <w:r w:rsidRPr="00392F50">
              <w:rPr>
                <w:rStyle w:val="Bodytext27pt"/>
                <w:bCs/>
              </w:rPr>
              <w:t>Citizen-centric public services in local and regional administrations</w:t>
            </w:r>
          </w:p>
        </w:tc>
        <w:tc>
          <w:tcPr>
            <w:tcW w:w="1029" w:type="dxa"/>
            <w:tcBorders>
              <w:bottom w:val="single" w:sz="4" w:space="0" w:color="auto"/>
            </w:tcBorders>
          </w:tcPr>
          <w:p w:rsidR="008E12A1" w:rsidRPr="00B43D5D" w:rsidRDefault="008E12A1" w:rsidP="008E12A1">
            <w:pPr>
              <w:pStyle w:val="Bodytext20"/>
              <w:shd w:val="clear" w:color="auto" w:fill="auto"/>
              <w:spacing w:before="0" w:after="60" w:line="156" w:lineRule="exact"/>
              <w:ind w:left="540" w:firstLine="0"/>
              <w:jc w:val="right"/>
              <w:rPr>
                <w:rStyle w:val="Bodytext32"/>
                <w:bCs w:val="0"/>
              </w:rPr>
            </w:pPr>
            <w:r w:rsidRPr="00B43D5D">
              <w:rPr>
                <w:rStyle w:val="Bodytext27pt"/>
              </w:rPr>
              <w:t>1.5</w:t>
            </w:r>
          </w:p>
        </w:tc>
        <w:tc>
          <w:tcPr>
            <w:tcW w:w="865" w:type="dxa"/>
            <w:tcBorders>
              <w:bottom w:val="single" w:sz="4" w:space="0" w:color="auto"/>
            </w:tcBorders>
          </w:tcPr>
          <w:p w:rsidR="008E12A1" w:rsidRPr="00B43D5D" w:rsidRDefault="008E12A1" w:rsidP="008E12A1">
            <w:pPr>
              <w:pStyle w:val="Bodytext20"/>
              <w:shd w:val="clear" w:color="auto" w:fill="auto"/>
              <w:spacing w:before="0" w:after="0" w:line="156" w:lineRule="exact"/>
              <w:ind w:firstLine="0"/>
              <w:jc w:val="left"/>
              <w:rPr>
                <w:rStyle w:val="Bodytext27pt"/>
                <w:lang w:val="bg-BG" w:eastAsia="bg-BG" w:bidi="bg-BG"/>
              </w:rPr>
            </w:pPr>
            <w:r w:rsidRPr="00B43D5D">
              <w:rPr>
                <w:rStyle w:val="Bodytext27pt"/>
                <w:lang w:val="bg-BG" w:eastAsia="bg-BG" w:bidi="bg-BG"/>
              </w:rPr>
              <w:t>05/11/19</w:t>
            </w:r>
          </w:p>
        </w:tc>
        <w:tc>
          <w:tcPr>
            <w:tcW w:w="990" w:type="dxa"/>
            <w:tcBorders>
              <w:bottom w:val="single" w:sz="4" w:space="0" w:color="auto"/>
            </w:tcBorders>
          </w:tcPr>
          <w:p w:rsidR="008E12A1" w:rsidRPr="00B43D5D"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bottom w:val="single" w:sz="4" w:space="0" w:color="auto"/>
            </w:tcBorders>
          </w:tcPr>
          <w:p w:rsidR="008E12A1" w:rsidRPr="00B43D5D"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bottom w:val="single" w:sz="4" w:space="0" w:color="auto"/>
            </w:tcBorders>
          </w:tcPr>
          <w:p w:rsidR="008E12A1" w:rsidRPr="00B43D5D" w:rsidRDefault="008E12A1" w:rsidP="008E12A1">
            <w:pPr>
              <w:pStyle w:val="Bodytext20"/>
              <w:shd w:val="clear" w:color="auto" w:fill="auto"/>
              <w:spacing w:before="0" w:after="0" w:line="156" w:lineRule="exact"/>
              <w:ind w:firstLine="0"/>
              <w:jc w:val="left"/>
              <w:rPr>
                <w:rStyle w:val="Bodytext27pt"/>
                <w:lang w:val="bg-BG" w:eastAsia="bg-BG" w:bidi="bg-BG"/>
              </w:rPr>
            </w:pPr>
            <w:r w:rsidRPr="00B43D5D">
              <w:rPr>
                <w:rStyle w:val="Bodytext27pt"/>
                <w:lang w:val="bg-BG" w:eastAsia="bg-BG" w:bidi="bg-BG"/>
              </w:rPr>
              <w:t>12/03/20</w:t>
            </w:r>
          </w:p>
        </w:tc>
      </w:tr>
      <w:tr w:rsidR="008E12A1" w:rsidRPr="00E46321" w:rsidTr="00466586">
        <w:trPr>
          <w:cantSplit/>
          <w:tblHeader/>
        </w:trPr>
        <w:tc>
          <w:tcPr>
            <w:tcW w:w="10873" w:type="dxa"/>
            <w:gridSpan w:val="7"/>
            <w:tcBorders>
              <w:left w:val="nil"/>
              <w:right w:val="nil"/>
            </w:tcBorders>
          </w:tcPr>
          <w:p w:rsidR="008E12A1" w:rsidRPr="00B43D5D" w:rsidRDefault="008E12A1" w:rsidP="008E12A1">
            <w:pPr>
              <w:pStyle w:val="Bodytext20"/>
              <w:shd w:val="clear" w:color="auto" w:fill="auto"/>
              <w:spacing w:before="0" w:after="0" w:line="156" w:lineRule="exact"/>
              <w:ind w:firstLine="0"/>
              <w:jc w:val="left"/>
              <w:rPr>
                <w:rStyle w:val="Bodytext27pt"/>
                <w:lang w:val="bg-BG" w:eastAsia="bg-BG" w:bidi="bg-BG"/>
              </w:rPr>
            </w:pPr>
          </w:p>
        </w:tc>
      </w:tr>
      <w:tr w:rsidR="008E12A1" w:rsidRPr="00E46321" w:rsidTr="00466586">
        <w:trPr>
          <w:cantSplit/>
          <w:tblHeader/>
        </w:trPr>
        <w:tc>
          <w:tcPr>
            <w:tcW w:w="10873" w:type="dxa"/>
            <w:gridSpan w:val="7"/>
            <w:tcBorders>
              <w:bottom w:val="single" w:sz="4" w:space="0" w:color="auto"/>
            </w:tcBorders>
            <w:shd w:val="clear" w:color="auto" w:fill="BDD6EE" w:themeFill="accent1" w:themeFillTint="66"/>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Secure societies - Protecting freedom and security of Europe and its citizens</w:t>
            </w:r>
          </w:p>
        </w:tc>
      </w:tr>
      <w:tr w:rsidR="008E12A1" w:rsidRPr="00E46321" w:rsidTr="00466586">
        <w:trPr>
          <w:cantSplit/>
          <w:tblHeader/>
        </w:trPr>
        <w:tc>
          <w:tcPr>
            <w:tcW w:w="10873" w:type="dxa"/>
            <w:gridSpan w:val="7"/>
            <w:tcBorders>
              <w:right w:val="single" w:sz="4" w:space="0" w:color="auto"/>
            </w:tcBorders>
            <w:shd w:val="clear" w:color="auto" w:fill="D9D9D9" w:themeFill="background1" w:themeFillShade="D9"/>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Protecting the infrastructure of Europe and the people in the European smart cities</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SU-INFRA01-2018-</w:t>
            </w:r>
          </w:p>
          <w:p w:rsidR="008E12A1" w:rsidRDefault="008E12A1" w:rsidP="008E12A1">
            <w:pPr>
              <w:pStyle w:val="Bodytext20"/>
              <w:shd w:val="clear" w:color="auto" w:fill="auto"/>
              <w:spacing w:before="60" w:after="0" w:line="156" w:lineRule="exact"/>
              <w:ind w:firstLine="0"/>
              <w:jc w:val="left"/>
            </w:pPr>
            <w:r>
              <w:rPr>
                <w:rStyle w:val="Bodytext27pt"/>
              </w:rPr>
              <w:t>2019-2020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1" w:lineRule="exact"/>
              <w:ind w:firstLine="0"/>
              <w:jc w:val="left"/>
            </w:pPr>
            <w:r>
              <w:rPr>
                <w:rStyle w:val="Bodytext27pt"/>
              </w:rPr>
              <w:t>Prevention, detection, response and mitigation of combined physical and cyber threats to critical infrastructure in Europe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left="480" w:firstLine="0"/>
              <w:jc w:val="right"/>
            </w:pPr>
            <w:r>
              <w:rPr>
                <w:rStyle w:val="Bodytext27pt"/>
              </w:rPr>
              <w:t>24.0</w:t>
            </w:r>
            <w:r>
              <w:rPr>
                <w:rStyle w:val="Bodytext27pt"/>
              </w:rPr>
              <w:br/>
              <w:t>22.0</w:t>
            </w:r>
            <w:r>
              <w:rPr>
                <w:rStyle w:val="Bodytext27pt"/>
              </w:rPr>
              <w:br/>
              <w:t>20.7</w:t>
            </w:r>
          </w:p>
        </w:tc>
        <w:tc>
          <w:tcPr>
            <w:tcW w:w="865" w:type="dxa"/>
            <w:tcBorders>
              <w:top w:val="single" w:sz="4" w:space="0" w:color="auto"/>
              <w:left w:val="single" w:sz="4" w:space="0" w:color="auto"/>
            </w:tcBorders>
            <w:shd w:val="clear" w:color="auto" w:fill="FFFFFF"/>
          </w:tcPr>
          <w:p w:rsidR="008E12A1" w:rsidRPr="001244DD"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Borders>
              <w:top w:val="single" w:sz="4" w:space="0" w:color="auto"/>
              <w:left w:val="single" w:sz="4" w:space="0" w:color="auto"/>
            </w:tcBorders>
            <w:shd w:val="clear" w:color="auto" w:fill="FFFFFF"/>
          </w:tcPr>
          <w:p w:rsidR="008E12A1" w:rsidRPr="00B30B4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br/>
            </w:r>
            <w:r>
              <w:rPr>
                <w:rStyle w:val="Bodytext27pt"/>
                <w:lang w:val="en-IE" w:eastAsia="bg-BG" w:bidi="bg-BG"/>
              </w:rPr>
              <w:b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SU-INFRA02-2019</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Security for smart and safe cities, including for public space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pPr>
            <w:r>
              <w:rPr>
                <w:rStyle w:val="Bodytext27pt"/>
              </w:rPr>
              <w:t>16.0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14/03/19</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22/08/19</w:t>
            </w: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single" w:sz="4" w:space="0" w:color="auto"/>
            </w:tcBorders>
            <w:shd w:val="clear" w:color="auto" w:fill="D9D9D9" w:themeFill="background1" w:themeFillShade="D9"/>
          </w:tcPr>
          <w:p w:rsidR="008E12A1" w:rsidRPr="00057624" w:rsidRDefault="008E12A1" w:rsidP="008E12A1">
            <w:pPr>
              <w:pStyle w:val="Bodytext30"/>
              <w:shd w:val="clear" w:color="auto" w:fill="auto"/>
              <w:spacing w:before="0" w:after="0" w:line="283" w:lineRule="exact"/>
              <w:ind w:firstLine="0"/>
              <w:jc w:val="left"/>
              <w:rPr>
                <w:rStyle w:val="Bodytext32"/>
                <w:b/>
                <w:bCs/>
              </w:rPr>
            </w:pPr>
            <w:r w:rsidRPr="00057624">
              <w:rPr>
                <w:rStyle w:val="Bodytext32"/>
                <w:b/>
                <w:bCs/>
              </w:rPr>
              <w:t>Artificial Intelligence and security: providing a balanced assessment of opportunities and challenges for Law Enforcement in Europe</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057624" w:rsidRDefault="008E12A1" w:rsidP="008E12A1">
            <w:pPr>
              <w:pStyle w:val="Bodytext20"/>
              <w:shd w:val="clear" w:color="auto" w:fill="auto"/>
              <w:spacing w:before="0" w:after="0" w:line="156" w:lineRule="exact"/>
              <w:ind w:firstLine="0"/>
              <w:jc w:val="left"/>
              <w:rPr>
                <w:rStyle w:val="Bodytext27pt"/>
              </w:rPr>
            </w:pPr>
            <w:r w:rsidRPr="00057624">
              <w:rPr>
                <w:rStyle w:val="Bodytext27pt"/>
              </w:rPr>
              <w:t>SU-AI01-2020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057624">
              <w:rPr>
                <w:rStyle w:val="Bodytext27pt"/>
              </w:rPr>
              <w:t>Developing a research roadmap regarding Artificial Intelligence in support of Law Enforcement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rPr>
                <w:rStyle w:val="Bodytext27pt"/>
              </w:rPr>
            </w:pPr>
            <w:r>
              <w:rPr>
                <w:rStyle w:val="Bodytext27pt"/>
              </w:rPr>
              <w:t>1.5</w:t>
            </w:r>
          </w:p>
        </w:tc>
        <w:tc>
          <w:tcPr>
            <w:tcW w:w="865" w:type="dxa"/>
            <w:tcBorders>
              <w:top w:val="single" w:sz="4" w:space="0" w:color="auto"/>
              <w:left w:val="single" w:sz="4" w:space="0" w:color="auto"/>
            </w:tcBorders>
            <w:shd w:val="clear" w:color="auto" w:fill="FFFFFF"/>
          </w:tcPr>
          <w:p w:rsidR="008E12A1" w:rsidRPr="00B30B4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Pr>
          <w:p w:rsidR="008E12A1" w:rsidRPr="00B30B4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057624" w:rsidRDefault="008E12A1" w:rsidP="008E12A1">
            <w:pPr>
              <w:pStyle w:val="Bodytext20"/>
              <w:shd w:val="clear" w:color="auto" w:fill="auto"/>
              <w:spacing w:before="0" w:after="0" w:line="156" w:lineRule="exact"/>
              <w:ind w:firstLine="0"/>
              <w:jc w:val="left"/>
              <w:rPr>
                <w:rStyle w:val="Bodytext27pt"/>
              </w:rPr>
            </w:pPr>
            <w:r w:rsidRPr="00057624">
              <w:rPr>
                <w:rStyle w:val="Bodytext27pt"/>
              </w:rPr>
              <w:t>SU-AI02-2020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057624">
              <w:rPr>
                <w:rStyle w:val="Bodytext27pt"/>
              </w:rPr>
              <w:t>Secure and resilient Artificial Intelligence technologies, tools and solutions in support of Law Enforcement and citizen protection, cybersecurity operations and prevention and protection against adversarial Artificial Intelligence</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rPr>
                <w:rStyle w:val="Bodytext27pt"/>
              </w:rPr>
            </w:pPr>
            <w:r>
              <w:rPr>
                <w:rStyle w:val="Bodytext27pt"/>
              </w:rPr>
              <w:t>17.0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Pr>
          <w:p w:rsidR="008E12A1" w:rsidRPr="00B30B4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Pr="00057624" w:rsidRDefault="008E12A1" w:rsidP="008E12A1">
            <w:pPr>
              <w:pStyle w:val="Bodytext20"/>
              <w:shd w:val="clear" w:color="auto" w:fill="auto"/>
              <w:spacing w:before="0" w:after="0" w:line="156" w:lineRule="exact"/>
              <w:ind w:firstLine="0"/>
              <w:jc w:val="left"/>
              <w:rPr>
                <w:rStyle w:val="Bodytext27pt"/>
              </w:rPr>
            </w:pPr>
            <w:r w:rsidRPr="00057624">
              <w:rPr>
                <w:rStyle w:val="Bodytext27pt"/>
              </w:rPr>
              <w:t>SU-AI03-2020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057624">
              <w:rPr>
                <w:rStyle w:val="Bodytext27pt"/>
              </w:rPr>
              <w:t>Human factors, and ethical, societal, legal and organisational aspects of using Artificial Intelligence in support of Law Enforcement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rPr>
                <w:rStyle w:val="Bodytext27pt"/>
              </w:rPr>
            </w:pPr>
            <w:r>
              <w:rPr>
                <w:rStyle w:val="Bodytext27pt"/>
              </w:rPr>
              <w:t>1.5</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82" w:type="dxa"/>
            <w:tcBorders>
              <w:top w:val="single" w:sz="4" w:space="0" w:color="auto"/>
              <w:left w:val="single" w:sz="4" w:space="0" w:color="auto"/>
            </w:tcBorders>
            <w:shd w:val="clear" w:color="auto" w:fill="FFFFFF"/>
          </w:tcPr>
          <w:p w:rsidR="008E12A1" w:rsidRPr="00B30B47"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27/08/20</w:t>
            </w:r>
          </w:p>
        </w:tc>
      </w:tr>
      <w:tr w:rsidR="008E12A1" w:rsidRPr="00E46321" w:rsidTr="00466586">
        <w:trPr>
          <w:cantSplit/>
          <w:tblHeader/>
        </w:trPr>
        <w:tc>
          <w:tcPr>
            <w:tcW w:w="10873" w:type="dxa"/>
            <w:gridSpan w:val="7"/>
            <w:shd w:val="clear" w:color="auto" w:fill="D9D9D9" w:themeFill="background1" w:themeFillShade="D9"/>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Security</w:t>
            </w:r>
          </w:p>
        </w:tc>
      </w:tr>
      <w:tr w:rsidR="008E12A1" w:rsidRPr="00E46321" w:rsidTr="00466586">
        <w:trPr>
          <w:cantSplit/>
          <w:tblHeader/>
        </w:trPr>
        <w:tc>
          <w:tcPr>
            <w:tcW w:w="10873" w:type="dxa"/>
            <w:gridSpan w:val="7"/>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Disaster-Resilient Societies</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SU-DRS02-2018-2019-</w:t>
            </w:r>
          </w:p>
          <w:p w:rsidR="008E12A1" w:rsidRDefault="008E12A1" w:rsidP="008E12A1">
            <w:pPr>
              <w:pStyle w:val="Bodytext20"/>
              <w:shd w:val="clear" w:color="auto" w:fill="auto"/>
              <w:spacing w:before="60" w:after="0" w:line="156" w:lineRule="exact"/>
              <w:ind w:firstLine="0"/>
              <w:jc w:val="left"/>
            </w:pPr>
            <w:r>
              <w:rPr>
                <w:rStyle w:val="Bodytext27pt"/>
              </w:rPr>
              <w:t>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Technologies for first responders</w:t>
            </w:r>
          </w:p>
        </w:tc>
        <w:tc>
          <w:tcPr>
            <w:tcW w:w="102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left="480" w:firstLine="0"/>
              <w:jc w:val="right"/>
            </w:pPr>
            <w:r>
              <w:rPr>
                <w:rStyle w:val="Bodytext27pt"/>
              </w:rPr>
              <w:t>28.0</w:t>
            </w:r>
            <w:r>
              <w:rPr>
                <w:rStyle w:val="Bodytext27pt"/>
              </w:rPr>
              <w:br/>
              <w:t>21.0</w:t>
            </w:r>
            <w:r>
              <w:rPr>
                <w:rStyle w:val="Bodytext27pt"/>
              </w:rPr>
              <w:br/>
              <w:t>21.0</w:t>
            </w:r>
          </w:p>
        </w:tc>
        <w:tc>
          <w:tcPr>
            <w:tcW w:w="865" w:type="dxa"/>
            <w:tcBorders>
              <w:top w:val="single" w:sz="4" w:space="0" w:color="auto"/>
              <w:left w:val="single" w:sz="4" w:space="0" w:color="auto"/>
            </w:tcBorders>
            <w:shd w:val="clear" w:color="auto" w:fill="FFFFFF"/>
            <w:vAlign w:val="center"/>
          </w:tcPr>
          <w:p w:rsidR="008E12A1" w:rsidRPr="000E3B00"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r>
            <w:r>
              <w:rPr>
                <w:rStyle w:val="Bodytext27pt"/>
                <w:lang w:val="bg-BG" w:eastAsia="bg-BG" w:bidi="bg-BG"/>
              </w:rPr>
              <w:br/>
              <w:t>27/08/20</w:t>
            </w:r>
          </w:p>
        </w:tc>
      </w:tr>
      <w:tr w:rsidR="008E12A1" w:rsidRPr="00E46321" w:rsidTr="00466586">
        <w:trPr>
          <w:cantSplit/>
          <w:tblHeader/>
        </w:trPr>
        <w:tc>
          <w:tcPr>
            <w:tcW w:w="10873" w:type="dxa"/>
            <w:gridSpan w:val="7"/>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Fight against Crime and Terrorism</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SU-FCT02-2018-2019-</w:t>
            </w:r>
          </w:p>
          <w:p w:rsidR="008E12A1" w:rsidRDefault="008E12A1" w:rsidP="008E12A1">
            <w:pPr>
              <w:pStyle w:val="Bodytext20"/>
              <w:shd w:val="clear" w:color="auto" w:fill="auto"/>
              <w:spacing w:before="60" w:after="0" w:line="156" w:lineRule="exact"/>
              <w:ind w:firstLine="0"/>
              <w:jc w:val="left"/>
            </w:pPr>
            <w:r>
              <w:rPr>
                <w:rStyle w:val="Bodytext27pt"/>
              </w:rPr>
              <w:t>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Technologies to enhance the fight against crime and terrorism</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left="480" w:firstLine="0"/>
              <w:jc w:val="right"/>
            </w:pPr>
            <w:r>
              <w:rPr>
                <w:rStyle w:val="Bodytext27pt"/>
              </w:rPr>
              <w:t>21.0</w:t>
            </w:r>
            <w:r>
              <w:rPr>
                <w:rStyle w:val="Bodytext27pt"/>
              </w:rPr>
              <w:br/>
              <w:t>28.1</w:t>
            </w:r>
            <w:r>
              <w:rPr>
                <w:rStyle w:val="Bodytext27pt"/>
              </w:rPr>
              <w:br/>
              <w:t>28.0</w:t>
            </w:r>
          </w:p>
        </w:tc>
        <w:tc>
          <w:tcPr>
            <w:tcW w:w="865" w:type="dxa"/>
            <w:tcBorders>
              <w:top w:val="single" w:sz="4" w:space="0" w:color="auto"/>
              <w:left w:val="single" w:sz="4" w:space="0" w:color="auto"/>
            </w:tcBorders>
            <w:shd w:val="clear" w:color="auto" w:fill="FFFFFF"/>
          </w:tcPr>
          <w:p w:rsidR="008E12A1" w:rsidRPr="00484018"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r>
            <w:r>
              <w:rPr>
                <w:rStyle w:val="Bodytext27pt"/>
                <w:lang w:val="bg-BG" w:eastAsia="bg-BG" w:bidi="bg-BG"/>
              </w:rPr>
              <w:b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SU-FCT03-2018-2019-</w:t>
            </w:r>
          </w:p>
          <w:p w:rsidR="008E12A1" w:rsidRDefault="008E12A1" w:rsidP="008E12A1">
            <w:pPr>
              <w:pStyle w:val="Bodytext20"/>
              <w:shd w:val="clear" w:color="auto" w:fill="auto"/>
              <w:spacing w:before="60" w:after="0" w:line="156" w:lineRule="exact"/>
              <w:ind w:firstLine="0"/>
              <w:jc w:val="left"/>
            </w:pPr>
            <w:r>
              <w:rPr>
                <w:rStyle w:val="Bodytext27pt"/>
              </w:rPr>
              <w:t>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Information and data stream management to fight against (cyber)crime and terrorism</w:t>
            </w:r>
          </w:p>
        </w:tc>
        <w:tc>
          <w:tcPr>
            <w:tcW w:w="1029" w:type="dxa"/>
            <w:tcBorders>
              <w:top w:val="single" w:sz="4" w:space="0" w:color="auto"/>
              <w:left w:val="single" w:sz="4" w:space="0" w:color="auto"/>
            </w:tcBorders>
            <w:shd w:val="clear" w:color="auto" w:fill="FFFFFF"/>
          </w:tcPr>
          <w:p w:rsidR="008E12A1" w:rsidRPr="00FD10F2" w:rsidRDefault="008E12A1" w:rsidP="008E12A1">
            <w:pPr>
              <w:pStyle w:val="Bodytext20"/>
              <w:shd w:val="clear" w:color="auto" w:fill="auto"/>
              <w:spacing w:before="0" w:after="60" w:line="156" w:lineRule="exact"/>
              <w:ind w:left="480" w:firstLine="0"/>
              <w:jc w:val="right"/>
              <w:rPr>
                <w:rStyle w:val="Bodytext27pt"/>
              </w:rPr>
            </w:pPr>
            <w:r>
              <w:rPr>
                <w:rStyle w:val="Bodytext27pt"/>
              </w:rPr>
              <w:t>8.0</w:t>
            </w:r>
            <w:r>
              <w:rPr>
                <w:rStyle w:val="Bodytext27pt"/>
              </w:rPr>
              <w:br/>
              <w:t>8.0</w:t>
            </w:r>
            <w:r>
              <w:rPr>
                <w:rStyle w:val="Bodytext27pt"/>
              </w:rPr>
              <w:br/>
              <w:t>8.0</w:t>
            </w:r>
          </w:p>
        </w:tc>
        <w:tc>
          <w:tcPr>
            <w:tcW w:w="865" w:type="dxa"/>
            <w:tcBorders>
              <w:top w:val="single" w:sz="4" w:space="0" w:color="auto"/>
              <w:left w:val="single" w:sz="4" w:space="0" w:color="auto"/>
            </w:tcBorders>
            <w:shd w:val="clear" w:color="auto" w:fill="FFFFFF"/>
          </w:tcPr>
          <w:p w:rsidR="008E12A1" w:rsidRPr="00484018"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r>
            <w:r>
              <w:rPr>
                <w:rStyle w:val="Bodytext27pt"/>
                <w:lang w:val="bg-BG" w:eastAsia="bg-BG" w:bidi="bg-BG"/>
              </w:rPr>
              <w:br/>
              <w:t>27/08/20</w:t>
            </w:r>
          </w:p>
        </w:tc>
      </w:tr>
      <w:tr w:rsidR="008E12A1" w:rsidRPr="00E46321" w:rsidTr="00466586">
        <w:trPr>
          <w:cantSplit/>
          <w:tblHeader/>
        </w:trPr>
        <w:tc>
          <w:tcPr>
            <w:tcW w:w="10873" w:type="dxa"/>
            <w:gridSpan w:val="7"/>
          </w:tcPr>
          <w:p w:rsidR="008E12A1" w:rsidRPr="00B170EB" w:rsidRDefault="008E12A1" w:rsidP="008E12A1">
            <w:pPr>
              <w:pStyle w:val="Bodytext30"/>
              <w:shd w:val="clear" w:color="auto" w:fill="auto"/>
              <w:spacing w:before="0" w:after="0" w:line="283" w:lineRule="exact"/>
              <w:ind w:firstLine="0"/>
              <w:jc w:val="left"/>
              <w:rPr>
                <w:rStyle w:val="Bodytext32"/>
                <w:b/>
                <w:bCs/>
              </w:rPr>
            </w:pPr>
            <w:r w:rsidRPr="00B170EB">
              <w:rPr>
                <w:rStyle w:val="Bodytext32"/>
                <w:b/>
                <w:bCs/>
              </w:rPr>
              <w:t>Border and External Security</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SU-BES02-2018-2019-</w:t>
            </w:r>
          </w:p>
          <w:p w:rsidR="008E12A1" w:rsidRDefault="008E12A1" w:rsidP="008E12A1">
            <w:pPr>
              <w:pStyle w:val="Bodytext20"/>
              <w:shd w:val="clear" w:color="auto" w:fill="auto"/>
              <w:spacing w:before="60" w:after="0" w:line="156" w:lineRule="exact"/>
              <w:ind w:firstLine="0"/>
              <w:jc w:val="left"/>
            </w:pPr>
            <w:r>
              <w:rPr>
                <w:rStyle w:val="Bodytext27pt"/>
              </w:rPr>
              <w:t>2020</w:t>
            </w:r>
          </w:p>
        </w:tc>
        <w:tc>
          <w:tcPr>
            <w:tcW w:w="4218"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rPr>
              <w:t>Technologies to enhance border and external security</w:t>
            </w:r>
          </w:p>
        </w:tc>
        <w:tc>
          <w:tcPr>
            <w:tcW w:w="102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left="480" w:firstLine="0"/>
              <w:jc w:val="right"/>
            </w:pPr>
            <w:r>
              <w:rPr>
                <w:rStyle w:val="Bodytext27pt"/>
              </w:rPr>
              <w:t>21.0</w:t>
            </w:r>
            <w:r>
              <w:rPr>
                <w:rStyle w:val="Bodytext27pt"/>
              </w:rPr>
              <w:br/>
              <w:t>21.0</w:t>
            </w:r>
            <w:r>
              <w:rPr>
                <w:rStyle w:val="Bodytext27pt"/>
              </w:rPr>
              <w:br/>
              <w:t>21.0</w:t>
            </w:r>
          </w:p>
        </w:tc>
        <w:tc>
          <w:tcPr>
            <w:tcW w:w="865" w:type="dxa"/>
            <w:tcBorders>
              <w:top w:val="single" w:sz="4" w:space="0" w:color="auto"/>
              <w:left w:val="single" w:sz="4" w:space="0" w:color="auto"/>
            </w:tcBorders>
            <w:shd w:val="clear" w:color="auto" w:fill="FFFFFF"/>
            <w:vAlign w:val="center"/>
          </w:tcPr>
          <w:p w:rsidR="008E12A1" w:rsidRPr="00484018"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r>
            <w:r>
              <w:rPr>
                <w:rStyle w:val="Bodytext27pt"/>
                <w:lang w:val="bg-BG" w:eastAsia="bg-BG" w:bidi="bg-BG"/>
              </w:rPr>
              <w:b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firstLine="0"/>
              <w:jc w:val="left"/>
            </w:pPr>
            <w:r>
              <w:rPr>
                <w:rStyle w:val="Bodytext27pt"/>
              </w:rPr>
              <w:t>SU-BES03-2018-2019-</w:t>
            </w:r>
          </w:p>
          <w:p w:rsidR="008E12A1" w:rsidRDefault="008E12A1" w:rsidP="008E12A1">
            <w:pPr>
              <w:pStyle w:val="Bodytext20"/>
              <w:shd w:val="clear" w:color="auto" w:fill="auto"/>
              <w:spacing w:before="60" w:after="0" w:line="156" w:lineRule="exact"/>
              <w:ind w:firstLine="0"/>
              <w:jc w:val="left"/>
            </w:pPr>
            <w:r>
              <w:rPr>
                <w:rStyle w:val="Bodytext27pt"/>
              </w:rPr>
              <w:t>2020</w:t>
            </w:r>
          </w:p>
        </w:tc>
        <w:tc>
          <w:tcPr>
            <w:tcW w:w="4218"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0" w:line="156" w:lineRule="exact"/>
              <w:ind w:firstLine="0"/>
              <w:jc w:val="left"/>
            </w:pPr>
            <w:r>
              <w:rPr>
                <w:rStyle w:val="Bodytext27pt"/>
              </w:rPr>
              <w:t>Demonstration of applied solutions to enhance border and external security</w:t>
            </w:r>
          </w:p>
        </w:tc>
        <w:tc>
          <w:tcPr>
            <w:tcW w:w="1029" w:type="dxa"/>
            <w:tcBorders>
              <w:top w:val="single" w:sz="4" w:space="0" w:color="auto"/>
              <w:left w:val="single" w:sz="4" w:space="0" w:color="auto"/>
            </w:tcBorders>
            <w:shd w:val="clear" w:color="auto" w:fill="FFFFFF"/>
            <w:vAlign w:val="center"/>
          </w:tcPr>
          <w:p w:rsidR="008E12A1" w:rsidRDefault="008E12A1" w:rsidP="008E12A1">
            <w:pPr>
              <w:pStyle w:val="Bodytext20"/>
              <w:shd w:val="clear" w:color="auto" w:fill="auto"/>
              <w:spacing w:before="0" w:after="60" w:line="156" w:lineRule="exact"/>
              <w:ind w:left="480" w:firstLine="0"/>
              <w:jc w:val="right"/>
            </w:pPr>
            <w:r>
              <w:rPr>
                <w:rStyle w:val="Bodytext27pt"/>
              </w:rPr>
              <w:t>10.0</w:t>
            </w:r>
            <w:r>
              <w:rPr>
                <w:rStyle w:val="Bodytext27pt"/>
              </w:rPr>
              <w:br/>
              <w:t>10.0</w:t>
            </w:r>
            <w:r>
              <w:rPr>
                <w:rStyle w:val="Bodytext27pt"/>
              </w:rPr>
              <w:br/>
              <w:t>10.0</w:t>
            </w:r>
          </w:p>
        </w:tc>
        <w:tc>
          <w:tcPr>
            <w:tcW w:w="865" w:type="dxa"/>
            <w:tcBorders>
              <w:top w:val="single" w:sz="4" w:space="0" w:color="auto"/>
              <w:left w:val="single" w:sz="4" w:space="0" w:color="auto"/>
            </w:tcBorders>
            <w:shd w:val="clear" w:color="auto" w:fill="FFFFFF"/>
            <w:vAlign w:val="center"/>
          </w:tcPr>
          <w:p w:rsidR="008E12A1" w:rsidRPr="00484018" w:rsidRDefault="008E12A1" w:rsidP="008E12A1">
            <w:pPr>
              <w:pStyle w:val="Bodytext20"/>
              <w:shd w:val="clear" w:color="auto" w:fill="auto"/>
              <w:spacing w:before="0" w:after="60" w:line="156" w:lineRule="exact"/>
              <w:ind w:firstLine="0"/>
              <w:jc w:val="left"/>
              <w:rPr>
                <w:lang w:val="en-IE"/>
              </w:rPr>
            </w:pPr>
            <w:r>
              <w:rPr>
                <w:rStyle w:val="Bodytext27pt"/>
                <w:lang w:val="bg-BG" w:eastAsia="bg-BG" w:bidi="bg-BG"/>
              </w:rPr>
              <w:t>15/03/18</w:t>
            </w:r>
            <w:r>
              <w:rPr>
                <w:rStyle w:val="Bodytext27pt"/>
                <w:lang w:val="bg-BG" w:eastAsia="bg-BG" w:bidi="bg-BG"/>
              </w:rPr>
              <w:b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r>
            <w:r>
              <w:rPr>
                <w:rStyle w:val="Bodytext27pt"/>
                <w:lang w:val="bg-BG" w:eastAsia="bg-BG" w:bidi="bg-BG"/>
              </w:rPr>
              <w:br/>
              <w:t>27/08/20</w:t>
            </w:r>
          </w:p>
        </w:tc>
      </w:tr>
      <w:tr w:rsidR="008E12A1" w:rsidRPr="00E46321" w:rsidTr="00466586">
        <w:trPr>
          <w:cantSplit/>
          <w:tblHeader/>
        </w:trPr>
        <w:tc>
          <w:tcPr>
            <w:tcW w:w="10873" w:type="dxa"/>
            <w:gridSpan w:val="7"/>
            <w:shd w:val="clear" w:color="auto" w:fill="D9D9D9" w:themeFill="background1" w:themeFillShade="D9"/>
          </w:tcPr>
          <w:p w:rsidR="008E12A1" w:rsidRPr="005B25D2" w:rsidRDefault="008E12A1" w:rsidP="008E12A1">
            <w:pPr>
              <w:pStyle w:val="Bodytext30"/>
              <w:shd w:val="clear" w:color="auto" w:fill="auto"/>
              <w:spacing w:before="0" w:after="0" w:line="283" w:lineRule="exact"/>
              <w:ind w:firstLine="0"/>
              <w:jc w:val="left"/>
              <w:rPr>
                <w:rStyle w:val="Bodytext32"/>
                <w:b/>
                <w:bCs/>
              </w:rPr>
            </w:pPr>
            <w:r w:rsidRPr="005B25D2">
              <w:rPr>
                <w:rStyle w:val="Bodytext32"/>
                <w:b/>
                <w:bCs/>
              </w:rPr>
              <w:t>Digital security</w:t>
            </w:r>
          </w:p>
        </w:tc>
      </w:tr>
      <w:tr w:rsidR="008E12A1" w:rsidRPr="00E46321" w:rsidTr="00466586">
        <w:trPr>
          <w:cantSplit/>
          <w:tblHeader/>
        </w:trPr>
        <w:tc>
          <w:tcPr>
            <w:tcW w:w="10873" w:type="dxa"/>
            <w:gridSpan w:val="7"/>
          </w:tcPr>
          <w:p w:rsidR="008E12A1" w:rsidRPr="005B25D2" w:rsidRDefault="008E12A1" w:rsidP="008E12A1">
            <w:pPr>
              <w:pStyle w:val="Bodytext30"/>
              <w:shd w:val="clear" w:color="auto" w:fill="auto"/>
              <w:spacing w:before="0" w:after="0" w:line="283" w:lineRule="exact"/>
              <w:ind w:firstLine="0"/>
              <w:jc w:val="left"/>
              <w:rPr>
                <w:rStyle w:val="Bodytext32"/>
                <w:b/>
                <w:bCs/>
              </w:rPr>
            </w:pPr>
            <w:r w:rsidRPr="005B25D2">
              <w:rPr>
                <w:rStyle w:val="Bodytext32"/>
                <w:b/>
                <w:bCs/>
              </w:rPr>
              <w:t>Cybersecurity, Digital Privacy and data protection</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SU-DS01-2018</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Cybersecurity preparedness - cyber range, simulation and economics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pPr>
            <w:r>
              <w:rPr>
                <w:rStyle w:val="Bodytext27pt"/>
              </w:rPr>
              <w:t>16.0</w:t>
            </w:r>
          </w:p>
        </w:tc>
        <w:tc>
          <w:tcPr>
            <w:tcW w:w="865"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15/03/18</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C835C5">
              <w:rPr>
                <w:rStyle w:val="Bodytext27pt"/>
              </w:rPr>
              <w:t>SU-DS02-2020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C835C5">
              <w:rPr>
                <w:rStyle w:val="Bodytext27pt"/>
              </w:rPr>
              <w:t>Intelligent security and privacy management</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rPr>
                <w:rStyle w:val="Bodytext27pt"/>
              </w:rPr>
            </w:pPr>
            <w:r>
              <w:rPr>
                <w:rStyle w:val="Bodytext27pt"/>
              </w:rPr>
              <w:t>38.0</w:t>
            </w:r>
          </w:p>
        </w:tc>
        <w:tc>
          <w:tcPr>
            <w:tcW w:w="865" w:type="dxa"/>
            <w:tcBorders>
              <w:top w:val="single" w:sz="4" w:space="0" w:color="auto"/>
              <w:left w:val="single" w:sz="4" w:space="0" w:color="auto"/>
            </w:tcBorders>
            <w:shd w:val="clear" w:color="auto" w:fill="FFFFFF"/>
          </w:tcPr>
          <w:p w:rsidR="008E12A1" w:rsidRPr="00C835C5"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bg-BG" w:eastAsia="bg-BG" w:bidi="bg-BG"/>
              </w:rPr>
            </w:pP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Mar>
              <w:bottom w:w="113" w:type="dxa"/>
            </w:tcMar>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27/08/20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SU-DS03-2019-2020</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 xml:space="preserve">Digital Security and privacy </w:t>
            </w:r>
            <w:r w:rsidRPr="004F1378">
              <w:rPr>
                <w:rStyle w:val="Bodytext27pt"/>
                <w:lang w:val="en-GB" w:eastAsia="da-DK" w:bidi="da-DK"/>
              </w:rPr>
              <w:t xml:space="preserve">for </w:t>
            </w:r>
            <w:r>
              <w:rPr>
                <w:rStyle w:val="Bodytext27pt"/>
              </w:rPr>
              <w:t>citizens and Small and Medium Enterprises and Micro Enterprises</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left="480" w:firstLine="0"/>
              <w:jc w:val="right"/>
            </w:pPr>
            <w:r>
              <w:rPr>
                <w:rStyle w:val="Bodytext27pt"/>
              </w:rPr>
              <w:t>18.0</w:t>
            </w:r>
            <w:r>
              <w:rPr>
                <w:rStyle w:val="Bodytext27pt"/>
              </w:rPr>
              <w:br/>
              <w:t>10.8</w:t>
            </w:r>
          </w:p>
        </w:tc>
        <w:tc>
          <w:tcPr>
            <w:tcW w:w="865" w:type="dxa"/>
            <w:tcBorders>
              <w:top w:val="single" w:sz="4" w:space="0" w:color="auto"/>
              <w:left w:val="single" w:sz="4" w:space="0" w:color="auto"/>
              <w:bottom w:val="single" w:sz="4" w:space="0" w:color="auto"/>
            </w:tcBorders>
            <w:shd w:val="clear" w:color="auto" w:fill="FFFFFF"/>
          </w:tcPr>
          <w:p w:rsidR="008E12A1" w:rsidRPr="00C835C5" w:rsidRDefault="008E12A1" w:rsidP="008E12A1">
            <w:pPr>
              <w:pStyle w:val="Bodytext20"/>
              <w:shd w:val="clear" w:color="auto" w:fill="auto"/>
              <w:spacing w:before="0" w:after="0" w:line="156" w:lineRule="exact"/>
              <w:ind w:firstLine="0"/>
              <w:jc w:val="left"/>
              <w:rPr>
                <w:lang w:val="en-IE"/>
              </w:rPr>
            </w:pPr>
            <w:r>
              <w:rPr>
                <w:rStyle w:val="Bodytext27pt"/>
                <w:lang w:val="bg-BG" w:eastAsia="bg-BG" w:bidi="bg-BG"/>
              </w:rPr>
              <w:t>14/03/19</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22/08/19</w:t>
            </w:r>
          </w:p>
        </w:tc>
        <w:tc>
          <w:tcPr>
            <w:tcW w:w="982" w:type="dxa"/>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27/08/20</w:t>
            </w:r>
          </w:p>
        </w:tc>
      </w:tr>
      <w:tr w:rsidR="008E12A1" w:rsidRPr="00E46321" w:rsidTr="00466586">
        <w:trPr>
          <w:cantSplit/>
          <w:tblHeader/>
        </w:trPr>
        <w:tc>
          <w:tcPr>
            <w:tcW w:w="179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SU-DS04-2018-2020</w:t>
            </w:r>
          </w:p>
        </w:tc>
        <w:tc>
          <w:tcPr>
            <w:tcW w:w="4218"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226" w:lineRule="exact"/>
              <w:ind w:firstLine="0"/>
              <w:jc w:val="left"/>
            </w:pPr>
            <w:r>
              <w:rPr>
                <w:rStyle w:val="Bodytext27pt"/>
              </w:rPr>
              <w:t>Cybersecurity in the Electrical Power and Energy System (EPES): an armour against cyber and privacy attacks and data breaches</w:t>
            </w:r>
          </w:p>
        </w:tc>
        <w:tc>
          <w:tcPr>
            <w:tcW w:w="1029"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right"/>
            </w:pPr>
            <w:r>
              <w:rPr>
                <w:rStyle w:val="Bodytext27pt"/>
              </w:rPr>
              <w:t>20.0</w:t>
            </w:r>
            <w:r>
              <w:rPr>
                <w:rStyle w:val="Bodytext27pt"/>
              </w:rPr>
              <w:br/>
              <w:t>20.0</w:t>
            </w:r>
          </w:p>
        </w:tc>
        <w:tc>
          <w:tcPr>
            <w:tcW w:w="865" w:type="dxa"/>
            <w:tcBorders>
              <w:top w:val="single" w:sz="4" w:space="0" w:color="auto"/>
              <w:left w:val="single" w:sz="4" w:space="0" w:color="auto"/>
            </w:tcBorders>
            <w:shd w:val="clear" w:color="auto" w:fill="FFFFFF"/>
          </w:tcPr>
          <w:p w:rsidR="008E12A1" w:rsidRPr="00C835C5" w:rsidRDefault="008E12A1" w:rsidP="008E12A1">
            <w:pPr>
              <w:pStyle w:val="Bodytext20"/>
              <w:shd w:val="clear" w:color="auto" w:fill="auto"/>
              <w:spacing w:before="0" w:after="0" w:line="156" w:lineRule="exact"/>
              <w:ind w:firstLine="0"/>
              <w:jc w:val="left"/>
              <w:rPr>
                <w:lang w:val="en-IE"/>
              </w:rPr>
            </w:pPr>
            <w:r>
              <w:rPr>
                <w:rStyle w:val="Bodytext27pt"/>
                <w:lang w:val="bg-BG" w:eastAsia="bg-BG" w:bidi="bg-BG"/>
              </w:rPr>
              <w:t>15/03/18</w:t>
            </w:r>
            <w:r>
              <w:rPr>
                <w:rStyle w:val="Bodytext27pt"/>
                <w:lang w:val="bg-BG" w:eastAsia="bg-BG" w:bidi="bg-BG"/>
              </w:rPr>
              <w:br/>
            </w:r>
            <w:r>
              <w:rPr>
                <w:rStyle w:val="Bodytext27pt"/>
                <w:lang w:val="en-IE" w:eastAsia="bg-BG" w:bidi="bg-BG"/>
              </w:rPr>
              <w:t>12/03/20</w:t>
            </w:r>
          </w:p>
        </w:tc>
        <w:tc>
          <w:tcPr>
            <w:tcW w:w="990" w:type="dxa"/>
            <w:tcBorders>
              <w:top w:val="single" w:sz="4" w:space="0" w:color="auto"/>
              <w:lef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t>23/08/18</w:t>
            </w:r>
          </w:p>
        </w:tc>
        <w:tc>
          <w:tcPr>
            <w:tcW w:w="990" w:type="dxa"/>
            <w:tcBorders>
              <w:top w:val="single" w:sz="4" w:space="0" w:color="auto"/>
              <w:left w:val="single" w:sz="4" w:space="0" w:color="auto"/>
              <w:right w:val="single" w:sz="4" w:space="0" w:color="auto"/>
            </w:tcBorders>
            <w:shd w:val="clear" w:color="auto" w:fill="FFFFFF"/>
          </w:tcPr>
          <w:p w:rsidR="008E12A1" w:rsidRDefault="008E12A1" w:rsidP="008E12A1">
            <w:pPr>
              <w:rPr>
                <w:sz w:val="10"/>
                <w:szCs w:val="10"/>
              </w:rPr>
            </w:pPr>
          </w:p>
        </w:tc>
        <w:tc>
          <w:tcPr>
            <w:tcW w:w="982" w:type="dxa"/>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27/08/20</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SU-DS05-2018-2019</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Digital security, privacy, data protection and accountability in critical sectors</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right"/>
            </w:pPr>
            <w:r>
              <w:rPr>
                <w:rStyle w:val="Bodytext27pt"/>
              </w:rPr>
              <w:t>8.5</w:t>
            </w:r>
            <w:r>
              <w:rPr>
                <w:rStyle w:val="Bodytext27pt"/>
              </w:rPr>
              <w:br/>
              <w:t>20.0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pPr>
            <w:r>
              <w:rPr>
                <w:rStyle w:val="Bodytext27pt"/>
              </w:rPr>
              <w:t>15/03/18</w:t>
            </w:r>
            <w:r>
              <w:rPr>
                <w:rStyle w:val="Bodytext27pt"/>
              </w:rPr>
              <w:br/>
            </w:r>
            <w:r>
              <w:rPr>
                <w:rStyle w:val="Bodytext27pt"/>
                <w:lang w:val="bg-BG" w:eastAsia="bg-BG" w:bidi="bg-BG"/>
              </w:rPr>
              <w:t>14/03/19</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rPr>
              <w:t>23/08/18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pPr>
            <w:r>
              <w:rPr>
                <w:rStyle w:val="Bodytext27pt"/>
                <w:lang w:val="bg-BG" w:eastAsia="bg-BG" w:bidi="bg-BG"/>
              </w:rPr>
              <w:br/>
              <w:t>22/08/19</w:t>
            </w:r>
          </w:p>
        </w:tc>
        <w:tc>
          <w:tcPr>
            <w:tcW w:w="982" w:type="dxa"/>
            <w:tcBorders>
              <w:bottom w:val="single" w:sz="4" w:space="0" w:color="auto"/>
            </w:tcBorders>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nil"/>
              <w:bottom w:val="single" w:sz="4" w:space="0" w:color="auto"/>
              <w:right w:val="nil"/>
            </w:tcBorders>
            <w:shd w:val="clear" w:color="auto" w:fill="FFFFFF"/>
          </w:tcPr>
          <w:p w:rsidR="008E12A1" w:rsidRPr="00E46321" w:rsidRDefault="008E12A1" w:rsidP="008E12A1">
            <w:pPr>
              <w:pStyle w:val="Bodytext30"/>
              <w:shd w:val="clear" w:color="auto" w:fill="auto"/>
              <w:spacing w:before="0" w:after="0" w:line="283" w:lineRule="exact"/>
              <w:ind w:firstLine="0"/>
              <w:jc w:val="left"/>
              <w:rPr>
                <w:rStyle w:val="Bodytext32"/>
                <w:bCs/>
              </w:rPr>
            </w:pPr>
          </w:p>
        </w:tc>
      </w:tr>
      <w:tr w:rsidR="008E12A1" w:rsidRPr="00E46321" w:rsidTr="00466586">
        <w:trPr>
          <w:cantSplit/>
          <w:tblHeader/>
        </w:trPr>
        <w:tc>
          <w:tcPr>
            <w:tcW w:w="10873" w:type="dxa"/>
            <w:gridSpan w:val="7"/>
            <w:tcBorders>
              <w:top w:val="single" w:sz="4" w:space="0" w:color="auto"/>
              <w:left w:val="single" w:sz="4" w:space="0" w:color="auto"/>
              <w:bottom w:val="single" w:sz="4" w:space="0" w:color="auto"/>
            </w:tcBorders>
            <w:shd w:val="clear" w:color="auto" w:fill="2E74B5" w:themeFill="accent1" w:themeFillShade="BF"/>
          </w:tcPr>
          <w:p w:rsidR="008E12A1" w:rsidRPr="006D0E6A" w:rsidRDefault="008E12A1" w:rsidP="008E12A1">
            <w:pPr>
              <w:pStyle w:val="Bodytext30"/>
              <w:shd w:val="clear" w:color="auto" w:fill="auto"/>
              <w:spacing w:before="0" w:after="0" w:line="283" w:lineRule="exact"/>
              <w:ind w:firstLine="0"/>
              <w:jc w:val="left"/>
              <w:rPr>
                <w:color w:val="FFFFFF" w:themeColor="background1"/>
                <w:sz w:val="22"/>
                <w:szCs w:val="22"/>
              </w:rPr>
            </w:pPr>
            <w:r w:rsidRPr="006D0E6A">
              <w:rPr>
                <w:color w:val="FFFFFF" w:themeColor="background1"/>
                <w:sz w:val="22"/>
                <w:szCs w:val="22"/>
              </w:rPr>
              <w:t>European Innovation Council (EIC) Pilot</w:t>
            </w:r>
          </w:p>
        </w:tc>
      </w:tr>
      <w:tr w:rsidR="008E12A1" w:rsidRPr="00E46321" w:rsidTr="00466586">
        <w:trPr>
          <w:cantSplit/>
          <w:tblHeader/>
        </w:trPr>
        <w:tc>
          <w:tcPr>
            <w:tcW w:w="10873" w:type="dxa"/>
            <w:gridSpan w:val="7"/>
            <w:tcBorders>
              <w:top w:val="single" w:sz="4" w:space="0" w:color="auto"/>
              <w:left w:val="single" w:sz="4" w:space="0" w:color="auto"/>
              <w:bottom w:val="single" w:sz="4" w:space="0" w:color="auto"/>
            </w:tcBorders>
            <w:shd w:val="clear" w:color="auto" w:fill="D9D9D9" w:themeFill="background1" w:themeFillShade="D9"/>
          </w:tcPr>
          <w:p w:rsidR="008E12A1" w:rsidRPr="00DC283A" w:rsidRDefault="008E12A1" w:rsidP="008E12A1">
            <w:pPr>
              <w:pStyle w:val="Bodytext30"/>
              <w:shd w:val="clear" w:color="auto" w:fill="auto"/>
              <w:spacing w:before="0" w:after="0" w:line="283" w:lineRule="exact"/>
              <w:ind w:firstLine="0"/>
              <w:jc w:val="left"/>
              <w:rPr>
                <w:rStyle w:val="Bodytext32"/>
                <w:b/>
                <w:bCs/>
              </w:rPr>
            </w:pPr>
            <w:r w:rsidRPr="00DC283A">
              <w:rPr>
                <w:rStyle w:val="Bodytext32"/>
                <w:b/>
                <w:bCs/>
              </w:rPr>
              <w:t xml:space="preserve">EIC Accelerator pilot </w:t>
            </w:r>
            <w:r>
              <w:rPr>
                <w:rStyle w:val="Bodytext32"/>
                <w:b/>
                <w:bCs/>
              </w:rPr>
              <w:t>(</w:t>
            </w:r>
            <w:r w:rsidRPr="00DC283A">
              <w:rPr>
                <w:rStyle w:val="Bodytext32"/>
                <w:b/>
                <w:bCs/>
              </w:rPr>
              <w:t>SME Instrument</w:t>
            </w:r>
            <w:r>
              <w:rPr>
                <w:rStyle w:val="Bodytext32"/>
                <w:b/>
                <w:bCs/>
              </w:rPr>
              <w:t>)</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DC283A">
              <w:rPr>
                <w:rStyle w:val="Bodytext27pt"/>
              </w:rPr>
              <w:t>EIC-SMEInst-2018-2020</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DC283A">
              <w:rPr>
                <w:rStyle w:val="Bodytext27pt"/>
              </w:rPr>
              <w:t>SME instrument</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right"/>
              <w:rPr>
                <w:rStyle w:val="Bodytext27pt"/>
              </w:rPr>
            </w:pPr>
            <w:r>
              <w:rPr>
                <w:rStyle w:val="Bodytext27pt"/>
              </w:rPr>
              <w:t>479.74</w:t>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t>689.26</w:t>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t>654.00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rPr>
                <w:rStyle w:val="Bodytext27pt"/>
              </w:rPr>
            </w:pPr>
            <w:r>
              <w:rPr>
                <w:rStyle w:val="Bodytext27pt"/>
              </w:rPr>
              <w:t>07/11/17</w:t>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t>07/11/17</w:t>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r>
            <w:r>
              <w:rPr>
                <w:rStyle w:val="Bodytext27pt"/>
              </w:rPr>
              <w:br/>
              <w:t>07/11/17</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Phase 1:</w:t>
            </w:r>
            <w:r>
              <w:rPr>
                <w:rStyle w:val="Bodytext27pt"/>
                <w:lang w:val="en-IE" w:eastAsia="bg-BG" w:bidi="bg-BG"/>
              </w:rPr>
              <w:br/>
              <w:t xml:space="preserve">  08/02/18</w:t>
            </w:r>
            <w:r>
              <w:rPr>
                <w:rStyle w:val="Bodytext27pt"/>
                <w:lang w:val="en-IE" w:eastAsia="bg-BG" w:bidi="bg-BG"/>
              </w:rPr>
              <w:br/>
              <w:t xml:space="preserve">  03/05/18</w:t>
            </w:r>
            <w:r>
              <w:rPr>
                <w:rStyle w:val="Bodytext27pt"/>
                <w:lang w:val="en-IE" w:eastAsia="bg-BG" w:bidi="bg-BG"/>
              </w:rPr>
              <w:br/>
              <w:t xml:space="preserve">  05/09/18</w:t>
            </w:r>
            <w:r>
              <w:rPr>
                <w:rStyle w:val="Bodytext27pt"/>
                <w:lang w:val="en-IE" w:eastAsia="bg-BG" w:bidi="bg-BG"/>
              </w:rPr>
              <w:br/>
              <w:t xml:space="preserve">  07/11/18</w:t>
            </w:r>
            <w:r>
              <w:rPr>
                <w:rStyle w:val="Bodytext27pt"/>
                <w:lang w:val="en-IE" w:eastAsia="bg-BG" w:bidi="bg-BG"/>
              </w:rPr>
              <w:br/>
              <w:t>Phace 2:</w:t>
            </w:r>
          </w:p>
          <w:p w:rsidR="008E12A1" w:rsidRDefault="008E12A1" w:rsidP="008E12A1">
            <w:pPr>
              <w:pStyle w:val="Bodytext20"/>
              <w:shd w:val="clear" w:color="auto" w:fill="auto"/>
              <w:spacing w:before="0" w:after="0" w:line="156" w:lineRule="exact"/>
              <w:ind w:firstLine="0"/>
              <w:jc w:val="left"/>
              <w:rPr>
                <w:rStyle w:val="Bodytext27pt"/>
              </w:rPr>
            </w:pPr>
            <w:r>
              <w:rPr>
                <w:rStyle w:val="Bodytext27pt"/>
                <w:lang w:val="en-IE" w:eastAsia="bg-BG" w:bidi="bg-BG"/>
              </w:rPr>
              <w:t xml:space="preserve">  10/01/18</w:t>
            </w:r>
            <w:r>
              <w:rPr>
                <w:rStyle w:val="Bodytext27pt"/>
                <w:lang w:val="en-IE" w:eastAsia="bg-BG" w:bidi="bg-BG"/>
              </w:rPr>
              <w:br/>
              <w:t xml:space="preserve">  14/03/18</w:t>
            </w:r>
            <w:r>
              <w:rPr>
                <w:rStyle w:val="Bodytext27pt"/>
                <w:lang w:val="en-IE" w:eastAsia="bg-BG" w:bidi="bg-BG"/>
              </w:rPr>
              <w:br/>
              <w:t xml:space="preserve">  23/05/18</w:t>
            </w:r>
            <w:r>
              <w:rPr>
                <w:rStyle w:val="Bodytext27pt"/>
                <w:lang w:val="en-IE" w:eastAsia="bg-BG" w:bidi="bg-BG"/>
              </w:rPr>
              <w:br/>
              <w:t xml:space="preserve">  10/10/18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t>Phase 1:</w:t>
            </w:r>
            <w:r>
              <w:rPr>
                <w:rStyle w:val="Bodytext27pt"/>
                <w:lang w:val="en-IE" w:eastAsia="bg-BG" w:bidi="bg-BG"/>
              </w:rPr>
              <w:br/>
              <w:t xml:space="preserve">  13/02/19</w:t>
            </w:r>
            <w:r>
              <w:rPr>
                <w:rStyle w:val="Bodytext27pt"/>
                <w:lang w:val="en-IE" w:eastAsia="bg-BG" w:bidi="bg-BG"/>
              </w:rPr>
              <w:br/>
              <w:t xml:space="preserve">  07/05/19</w:t>
            </w:r>
            <w:r>
              <w:rPr>
                <w:rStyle w:val="Bodytext27pt"/>
                <w:lang w:val="en-IE" w:eastAsia="bg-BG" w:bidi="bg-BG"/>
              </w:rPr>
              <w:br/>
              <w:t xml:space="preserve">  05/09/19</w:t>
            </w:r>
            <w:r>
              <w:rPr>
                <w:rStyle w:val="Bodytext27pt"/>
                <w:lang w:val="en-IE" w:eastAsia="bg-BG" w:bidi="bg-BG"/>
              </w:rPr>
              <w:br/>
              <w:t>Phase 2:</w:t>
            </w:r>
          </w:p>
          <w:p w:rsidR="008E12A1" w:rsidRPr="003D7AD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 xml:space="preserve">  09/01/19</w:t>
            </w:r>
            <w:r>
              <w:rPr>
                <w:rStyle w:val="Bodytext27pt"/>
                <w:lang w:val="en-IE" w:eastAsia="bg-BG" w:bidi="bg-BG"/>
              </w:rPr>
              <w:br/>
              <w:t xml:space="preserve">  03/04/19</w:t>
            </w:r>
            <w:r>
              <w:rPr>
                <w:rStyle w:val="Bodytext27pt"/>
                <w:lang w:val="en-IE" w:eastAsia="bg-BG" w:bidi="bg-BG"/>
              </w:rPr>
              <w:br/>
              <w:t xml:space="preserve">  05/06/19</w:t>
            </w:r>
            <w:r>
              <w:rPr>
                <w:rStyle w:val="Bodytext27pt"/>
                <w:lang w:val="en-IE" w:eastAsia="bg-BG" w:bidi="bg-BG"/>
              </w:rPr>
              <w:br/>
              <w:t xml:space="preserve">  09/10/19</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t>Phase 2:</w:t>
            </w:r>
          </w:p>
          <w:p w:rsidR="008E12A1" w:rsidRPr="003D7AD4"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en-IE" w:eastAsia="bg-BG" w:bidi="bg-BG"/>
              </w:rPr>
              <w:t xml:space="preserve">  08/01/20</w:t>
            </w:r>
            <w:r>
              <w:rPr>
                <w:rStyle w:val="Bodytext27pt"/>
                <w:lang w:val="en-IE" w:eastAsia="bg-BG" w:bidi="bg-BG"/>
              </w:rPr>
              <w:br/>
              <w:t xml:space="preserve">  18/03/20</w:t>
            </w:r>
            <w:r>
              <w:rPr>
                <w:rStyle w:val="Bodytext27pt"/>
                <w:lang w:val="en-IE" w:eastAsia="bg-BG" w:bidi="bg-BG"/>
              </w:rPr>
              <w:br/>
              <w:t xml:space="preserve">  19/05/20</w:t>
            </w:r>
            <w:r>
              <w:rPr>
                <w:rStyle w:val="Bodytext27pt"/>
                <w:lang w:val="en-IE" w:eastAsia="bg-BG" w:bidi="bg-BG"/>
              </w:rPr>
              <w:br/>
              <w:t xml:space="preserve">  07/10/20</w:t>
            </w:r>
          </w:p>
        </w:tc>
      </w:tr>
      <w:tr w:rsidR="008E12A1" w:rsidRPr="00E46321" w:rsidTr="00466586">
        <w:trPr>
          <w:cantSplit/>
          <w:tblHeader/>
        </w:trPr>
        <w:tc>
          <w:tcPr>
            <w:tcW w:w="10873" w:type="dxa"/>
            <w:gridSpan w:val="7"/>
            <w:tcBorders>
              <w:top w:val="single" w:sz="4" w:space="0" w:color="auto"/>
              <w:left w:val="single" w:sz="4" w:space="0" w:color="auto"/>
              <w:bottom w:val="single" w:sz="4" w:space="0" w:color="auto"/>
            </w:tcBorders>
            <w:shd w:val="clear" w:color="auto" w:fill="D9D9D9" w:themeFill="background1" w:themeFillShade="D9"/>
          </w:tcPr>
          <w:p w:rsidR="008E12A1" w:rsidRPr="00DC283A" w:rsidRDefault="008E12A1" w:rsidP="008E12A1">
            <w:pPr>
              <w:pStyle w:val="Bodytext30"/>
              <w:shd w:val="clear" w:color="auto" w:fill="auto"/>
              <w:spacing w:before="0" w:after="0" w:line="283" w:lineRule="exact"/>
              <w:ind w:firstLine="0"/>
              <w:jc w:val="left"/>
              <w:rPr>
                <w:rStyle w:val="Bodytext32"/>
                <w:bCs/>
              </w:rPr>
            </w:pPr>
            <w:r w:rsidRPr="00DC283A">
              <w:t>Fast Track to Innovation (FTI)</w:t>
            </w:r>
          </w:p>
        </w:tc>
      </w:tr>
      <w:tr w:rsidR="008E12A1" w:rsidRPr="00E46321" w:rsidTr="00466586">
        <w:trPr>
          <w:cantSplit/>
          <w:tblHeader/>
        </w:trPr>
        <w:tc>
          <w:tcPr>
            <w:tcW w:w="179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DC283A">
              <w:rPr>
                <w:rStyle w:val="Bodytext27pt"/>
              </w:rPr>
              <w:t>EIC-FTI-2018-2020</w:t>
            </w:r>
          </w:p>
        </w:tc>
        <w:tc>
          <w:tcPr>
            <w:tcW w:w="4218"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sidRPr="00DC283A">
              <w:rPr>
                <w:rStyle w:val="Bodytext27pt"/>
              </w:rPr>
              <w:t>Fast Track to Innovation (FTI)</w:t>
            </w:r>
          </w:p>
        </w:tc>
        <w:tc>
          <w:tcPr>
            <w:tcW w:w="1029"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right"/>
              <w:rPr>
                <w:rStyle w:val="Bodytext27pt"/>
              </w:rPr>
            </w:pPr>
            <w:r>
              <w:rPr>
                <w:rStyle w:val="Bodytext27pt"/>
              </w:rPr>
              <w:t>100.0</w:t>
            </w:r>
            <w:r>
              <w:rPr>
                <w:rStyle w:val="Bodytext27pt"/>
              </w:rPr>
              <w:br/>
            </w:r>
            <w:r>
              <w:rPr>
                <w:rStyle w:val="Bodytext27pt"/>
              </w:rPr>
              <w:br/>
            </w:r>
            <w:r>
              <w:rPr>
                <w:rStyle w:val="Bodytext27pt"/>
              </w:rPr>
              <w:br/>
              <w:t>100.0</w:t>
            </w:r>
            <w:r>
              <w:rPr>
                <w:rStyle w:val="Bodytext27pt"/>
              </w:rPr>
              <w:br/>
            </w:r>
            <w:r>
              <w:rPr>
                <w:rStyle w:val="Bodytext27pt"/>
              </w:rPr>
              <w:br/>
            </w:r>
            <w:r>
              <w:rPr>
                <w:rStyle w:val="Bodytext27pt"/>
              </w:rPr>
              <w:br/>
              <w:t>100.0</w:t>
            </w:r>
          </w:p>
        </w:tc>
        <w:tc>
          <w:tcPr>
            <w:tcW w:w="865"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60" w:line="156" w:lineRule="exact"/>
              <w:ind w:firstLine="0"/>
              <w:jc w:val="left"/>
              <w:rPr>
                <w:rStyle w:val="Bodytext27pt"/>
              </w:rPr>
            </w:pPr>
            <w:r>
              <w:rPr>
                <w:rStyle w:val="Bodytext27pt"/>
              </w:rPr>
              <w:t>07/11/17</w:t>
            </w:r>
            <w:r>
              <w:rPr>
                <w:rStyle w:val="Bodytext27pt"/>
              </w:rPr>
              <w:br/>
            </w:r>
            <w:r>
              <w:rPr>
                <w:rStyle w:val="Bodytext27pt"/>
              </w:rPr>
              <w:br/>
            </w:r>
            <w:r>
              <w:rPr>
                <w:rStyle w:val="Bodytext27pt"/>
              </w:rPr>
              <w:br/>
              <w:t>07/11/17</w:t>
            </w:r>
            <w:r>
              <w:rPr>
                <w:rStyle w:val="Bodytext27pt"/>
              </w:rPr>
              <w:br/>
            </w:r>
            <w:r>
              <w:rPr>
                <w:rStyle w:val="Bodytext27pt"/>
              </w:rPr>
              <w:br/>
            </w:r>
            <w:r>
              <w:rPr>
                <w:rStyle w:val="Bodytext27pt"/>
              </w:rPr>
              <w:br/>
              <w:t>07/11/17</w:t>
            </w:r>
          </w:p>
        </w:tc>
        <w:tc>
          <w:tcPr>
            <w:tcW w:w="990" w:type="dxa"/>
            <w:tcBorders>
              <w:top w:val="single" w:sz="4" w:space="0" w:color="auto"/>
              <w:left w:val="single" w:sz="4" w:space="0" w:color="auto"/>
              <w:bottom w:val="single" w:sz="4" w:space="0" w:color="auto"/>
            </w:tcBorders>
            <w:shd w:val="clear" w:color="auto" w:fill="FFFFFF"/>
          </w:tcPr>
          <w:p w:rsidR="008E12A1" w:rsidRDefault="008E12A1" w:rsidP="008E12A1">
            <w:pPr>
              <w:pStyle w:val="Bodytext20"/>
              <w:shd w:val="clear" w:color="auto" w:fill="auto"/>
              <w:spacing w:before="0" w:after="0" w:line="156" w:lineRule="exact"/>
              <w:ind w:firstLine="0"/>
              <w:jc w:val="left"/>
              <w:rPr>
                <w:rStyle w:val="Bodytext27pt"/>
              </w:rPr>
            </w:pPr>
            <w:r>
              <w:rPr>
                <w:rStyle w:val="Bodytext27pt"/>
              </w:rPr>
              <w:t>21/02/18</w:t>
            </w:r>
            <w:r>
              <w:rPr>
                <w:rStyle w:val="Bodytext27pt"/>
              </w:rPr>
              <w:br/>
              <w:t>31/05/18</w:t>
            </w:r>
            <w:r>
              <w:rPr>
                <w:rStyle w:val="Bodytext27pt"/>
              </w:rPr>
              <w:br/>
              <w:t>23/10/18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E12A1" w:rsidRPr="00DC283A"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bg-BG" w:eastAsia="bg-BG" w:bidi="bg-BG"/>
              </w:rPr>
              <w:br/>
            </w:r>
            <w:r>
              <w:rPr>
                <w:rStyle w:val="Bodytext27pt"/>
                <w:lang w:val="bg-BG" w:eastAsia="bg-BG" w:bidi="bg-BG"/>
              </w:rPr>
              <w:br/>
            </w:r>
            <w:r>
              <w:rPr>
                <w:rStyle w:val="Bodytext27pt"/>
                <w:lang w:val="bg-BG" w:eastAsia="bg-BG" w:bidi="bg-BG"/>
              </w:rPr>
              <w:br/>
            </w:r>
            <w:r>
              <w:rPr>
                <w:rStyle w:val="Bodytext27pt"/>
                <w:lang w:val="en-IE" w:eastAsia="bg-BG" w:bidi="bg-BG"/>
              </w:rPr>
              <w:t>21/02/19</w:t>
            </w:r>
            <w:r>
              <w:rPr>
                <w:rStyle w:val="Bodytext27pt"/>
                <w:lang w:val="en-IE" w:eastAsia="bg-BG" w:bidi="bg-BG"/>
              </w:rPr>
              <w:br/>
              <w:t>23/05/19</w:t>
            </w:r>
            <w:r>
              <w:rPr>
                <w:rStyle w:val="Bodytext27pt"/>
                <w:lang w:val="en-IE" w:eastAsia="bg-BG" w:bidi="bg-BG"/>
              </w:rPr>
              <w:br/>
              <w:t>22/10/19</w:t>
            </w:r>
          </w:p>
        </w:tc>
        <w:tc>
          <w:tcPr>
            <w:tcW w:w="982" w:type="dxa"/>
            <w:tcBorders>
              <w:top w:val="single" w:sz="4" w:space="0" w:color="auto"/>
              <w:left w:val="single" w:sz="4" w:space="0" w:color="auto"/>
              <w:bottom w:val="single" w:sz="4" w:space="0" w:color="auto"/>
              <w:right w:val="single" w:sz="4" w:space="0" w:color="auto"/>
            </w:tcBorders>
            <w:shd w:val="clear" w:color="auto" w:fill="FFFFFF"/>
          </w:tcPr>
          <w:p w:rsidR="008E12A1" w:rsidRPr="00DC283A" w:rsidRDefault="008E12A1" w:rsidP="008E12A1">
            <w:pPr>
              <w:pStyle w:val="Bodytext20"/>
              <w:shd w:val="clear" w:color="auto" w:fill="auto"/>
              <w:spacing w:before="0" w:after="0" w:line="156" w:lineRule="exact"/>
              <w:ind w:firstLine="0"/>
              <w:jc w:val="left"/>
              <w:rPr>
                <w:rStyle w:val="Bodytext27pt"/>
                <w:lang w:val="en-IE" w:eastAsia="bg-BG" w:bidi="bg-BG"/>
              </w:rPr>
            </w:pPr>
            <w:r>
              <w:rPr>
                <w:rStyle w:val="Bodytext27pt"/>
                <w:lang w:val="bg-BG" w:eastAsia="bg-BG" w:bidi="bg-BG"/>
              </w:rPr>
              <w:br/>
            </w:r>
            <w:r>
              <w:rPr>
                <w:rStyle w:val="Bodytext27pt"/>
                <w:lang w:val="bg-BG" w:eastAsia="bg-BG" w:bidi="bg-BG"/>
              </w:rPr>
              <w:br/>
            </w:r>
            <w:r>
              <w:rPr>
                <w:rStyle w:val="Bodytext27pt"/>
                <w:lang w:val="bg-BG" w:eastAsia="bg-BG" w:bidi="bg-BG"/>
              </w:rPr>
              <w:br/>
            </w:r>
            <w:r>
              <w:rPr>
                <w:rStyle w:val="Bodytext27pt"/>
                <w:lang w:val="en-IE" w:eastAsia="bg-BG" w:bidi="bg-BG"/>
              </w:rPr>
              <w:br/>
            </w:r>
            <w:r>
              <w:rPr>
                <w:rStyle w:val="Bodytext27pt"/>
                <w:lang w:val="en-IE" w:eastAsia="bg-BG" w:bidi="bg-BG"/>
              </w:rPr>
              <w:br/>
            </w:r>
            <w:r>
              <w:rPr>
                <w:rStyle w:val="Bodytext27pt"/>
                <w:lang w:val="en-IE" w:eastAsia="bg-BG" w:bidi="bg-BG"/>
              </w:rPr>
              <w:br/>
              <w:t>19/02/20</w:t>
            </w:r>
            <w:r>
              <w:rPr>
                <w:rStyle w:val="Bodytext27pt"/>
                <w:lang w:val="en-IE" w:eastAsia="bg-BG" w:bidi="bg-BG"/>
              </w:rPr>
              <w:br/>
              <w:t>09/06/20</w:t>
            </w:r>
            <w:r>
              <w:rPr>
                <w:rStyle w:val="Bodytext27pt"/>
                <w:lang w:val="en-IE" w:eastAsia="bg-BG" w:bidi="bg-BG"/>
              </w:rPr>
              <w:br/>
              <w:t>27/10/20</w:t>
            </w:r>
          </w:p>
        </w:tc>
      </w:tr>
    </w:tbl>
    <w:p w:rsidR="00A15D86" w:rsidRDefault="00A15D86" w:rsidP="00CD3A8A">
      <w:pPr>
        <w:pStyle w:val="Bodytext30"/>
        <w:shd w:val="clear" w:color="auto" w:fill="auto"/>
        <w:spacing w:before="0" w:after="0" w:line="283" w:lineRule="exact"/>
        <w:ind w:firstLine="0"/>
        <w:jc w:val="left"/>
        <w:rPr>
          <w:rStyle w:val="Bodytext32"/>
          <w:b/>
          <w:bCs/>
        </w:rPr>
      </w:pPr>
    </w:p>
    <w:p w:rsidR="00A72C9C" w:rsidRDefault="00A72C9C">
      <w:pPr>
        <w:rPr>
          <w:sz w:val="2"/>
          <w:szCs w:val="2"/>
        </w:rPr>
      </w:pPr>
    </w:p>
    <w:p w:rsidR="00A72C9C" w:rsidRDefault="00A72C9C">
      <w:pPr>
        <w:framePr w:w="10478" w:wrap="notBeside" w:vAnchor="text" w:hAnchor="text" w:xAlign="center" w:y="1"/>
        <w:rPr>
          <w:sz w:val="2"/>
          <w:szCs w:val="2"/>
        </w:rPr>
      </w:pPr>
    </w:p>
    <w:p w:rsidR="00A72C9C" w:rsidRDefault="00A72C9C">
      <w:pPr>
        <w:framePr w:w="10478" w:wrap="notBeside" w:vAnchor="text" w:hAnchor="text" w:xAlign="center" w:y="1"/>
        <w:rPr>
          <w:sz w:val="2"/>
          <w:szCs w:val="2"/>
        </w:rPr>
      </w:pPr>
    </w:p>
    <w:p w:rsidR="00A72C9C" w:rsidRDefault="00A72C9C">
      <w:pPr>
        <w:rPr>
          <w:sz w:val="2"/>
          <w:szCs w:val="2"/>
        </w:rPr>
      </w:pPr>
    </w:p>
    <w:p w:rsidR="00F23A84" w:rsidRDefault="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F23A84" w:rsidRPr="00F23A84" w:rsidRDefault="00F23A84" w:rsidP="00F23A84">
      <w:pPr>
        <w:rPr>
          <w:sz w:val="2"/>
          <w:szCs w:val="2"/>
        </w:rPr>
      </w:pPr>
    </w:p>
    <w:p w:rsidR="00A72C9C" w:rsidRPr="00F23A84" w:rsidRDefault="00F23A84" w:rsidP="00F23A84">
      <w:pPr>
        <w:tabs>
          <w:tab w:val="left" w:pos="3189"/>
        </w:tabs>
        <w:rPr>
          <w:sz w:val="2"/>
          <w:szCs w:val="2"/>
        </w:rPr>
        <w:sectPr w:rsidR="00A72C9C" w:rsidRPr="00F23A84" w:rsidSect="00515684">
          <w:pgSz w:w="12149" w:h="16873"/>
          <w:pgMar w:top="243" w:right="763" w:bottom="243" w:left="729" w:header="0" w:footer="3" w:gutter="0"/>
          <w:cols w:space="720"/>
          <w:noEndnote/>
          <w:docGrid w:linePitch="360"/>
        </w:sectPr>
      </w:pPr>
      <w:r>
        <w:rPr>
          <w:sz w:val="2"/>
          <w:szCs w:val="2"/>
        </w:rPr>
        <w:tab/>
      </w:r>
    </w:p>
    <w:p w:rsidR="00A72C9C" w:rsidRDefault="00A72C9C">
      <w:pPr>
        <w:spacing w:line="188" w:lineRule="exact"/>
        <w:rPr>
          <w:sz w:val="15"/>
          <w:szCs w:val="15"/>
        </w:rPr>
      </w:pPr>
    </w:p>
    <w:p w:rsidR="00A72C9C" w:rsidRDefault="00A72C9C">
      <w:pPr>
        <w:spacing w:line="240" w:lineRule="exact"/>
        <w:rPr>
          <w:sz w:val="19"/>
          <w:szCs w:val="19"/>
        </w:rPr>
      </w:pPr>
    </w:p>
    <w:sectPr w:rsidR="00A72C9C" w:rsidSect="00D042E8">
      <w:footerReference w:type="default" r:id="rId16"/>
      <w:type w:val="continuous"/>
      <w:pgSz w:w="12149" w:h="16873"/>
      <w:pgMar w:top="15833" w:right="0" w:bottom="828"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D4" w:rsidRDefault="003D7AD4">
      <w:r>
        <w:separator/>
      </w:r>
    </w:p>
  </w:endnote>
  <w:endnote w:type="continuationSeparator" w:id="0">
    <w:p w:rsidR="003D7AD4" w:rsidRDefault="003D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C5" w:rsidRDefault="00FC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D4" w:rsidRDefault="00062672">
    <w:pPr>
      <w:rPr>
        <w:sz w:val="2"/>
        <w:szCs w:val="2"/>
      </w:rPr>
    </w:pPr>
    <w:r>
      <w:pict>
        <v:shapetype id="_x0000_t202" coordsize="21600,21600" o:spt="202" path="m,l,21600r21600,l21600,xe">
          <v:stroke joinstyle="miter"/>
          <v:path gradientshapeok="t" o:connecttype="rect"/>
        </v:shapetype>
        <v:shape id="_x0000_s2049" type="#_x0000_t202" style="position:absolute;margin-left:297.95pt;margin-top:820.95pt;width:10.3pt;height:6.7pt;z-index:-251658752;mso-wrap-style:none;mso-wrap-distance-left:5pt;mso-wrap-distance-right:5pt;mso-position-horizontal-relative:page;mso-position-vertical-relative:page" wrapcoords="0 0" filled="f" stroked="f">
          <v:textbox style="mso-fit-shape-to-text:t" inset="0,0,0,0">
            <w:txbxContent>
              <w:p w:rsidR="003D7AD4" w:rsidRDefault="003D7AD4">
                <w:pPr>
                  <w:pStyle w:val="Headerorfooter0"/>
                  <w:shd w:val="clear" w:color="auto" w:fill="005BAA"/>
                  <w:spacing w:line="240" w:lineRule="auto"/>
                </w:pPr>
                <w:r>
                  <w:fldChar w:fldCharType="begin"/>
                </w:r>
                <w:r>
                  <w:instrText xml:space="preserve"> PAGE \* MERGEFORMAT </w:instrText>
                </w:r>
                <w:r>
                  <w:fldChar w:fldCharType="separate"/>
                </w:r>
                <w:r w:rsidR="00062672" w:rsidRPr="00062672">
                  <w:rPr>
                    <w:rStyle w:val="Headerorfooter1"/>
                    <w:i/>
                    <w:iCs/>
                    <w:noProof/>
                  </w:rPr>
                  <w:t>5</w:t>
                </w:r>
                <w:r>
                  <w:rPr>
                    <w:rStyle w:val="Headerorfooter1"/>
                    <w:i/>
                    <w:i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C5" w:rsidRDefault="00FC0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D4" w:rsidRDefault="003D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D4" w:rsidRDefault="003D7AD4">
      <w:r>
        <w:separator/>
      </w:r>
    </w:p>
  </w:footnote>
  <w:footnote w:type="continuationSeparator" w:id="0">
    <w:p w:rsidR="003D7AD4" w:rsidRDefault="003D7AD4">
      <w:r>
        <w:continuationSeparator/>
      </w:r>
    </w:p>
  </w:footnote>
  <w:footnote w:id="1">
    <w:p w:rsidR="003D7AD4" w:rsidRDefault="003D7AD4">
      <w:pPr>
        <w:pStyle w:val="Footnote0"/>
        <w:shd w:val="clear" w:color="auto" w:fill="auto"/>
        <w:tabs>
          <w:tab w:val="left" w:pos="216"/>
        </w:tabs>
      </w:pPr>
      <w:r>
        <w:rPr>
          <w:rStyle w:val="Footnote1"/>
        </w:rPr>
        <w:footnoteRef/>
      </w:r>
      <w:r>
        <w:tab/>
      </w:r>
      <w:r>
        <w:rPr>
          <w:rStyle w:val="Footnote2"/>
        </w:rPr>
        <w:t>COM(2016) 178 : European Cloud Initiative - Building a competitive data and knowledge economy in Europe</w:t>
      </w:r>
    </w:p>
  </w:footnote>
  <w:footnote w:id="2">
    <w:p w:rsidR="003D7AD4" w:rsidRDefault="003D7AD4">
      <w:pPr>
        <w:pStyle w:val="Footnote0"/>
        <w:shd w:val="clear" w:color="auto" w:fill="auto"/>
        <w:tabs>
          <w:tab w:val="left" w:pos="230"/>
        </w:tabs>
      </w:pPr>
      <w:r>
        <w:rPr>
          <w:rStyle w:val="Footnote1"/>
        </w:rPr>
        <w:footnoteRef/>
      </w:r>
      <w:r>
        <w:tab/>
      </w:r>
      <w:r>
        <w:rPr>
          <w:rStyle w:val="Footnote2"/>
        </w:rPr>
        <w:t>COM(2016) 180 : Digitising European Industry - Reaping the full benefits of a Digital Single Market</w:t>
      </w:r>
    </w:p>
  </w:footnote>
  <w:footnote w:id="3">
    <w:p w:rsidR="003D7AD4" w:rsidRDefault="003D7AD4">
      <w:pPr>
        <w:pStyle w:val="Footnote0"/>
        <w:shd w:val="clear" w:color="auto" w:fill="auto"/>
        <w:tabs>
          <w:tab w:val="left" w:pos="230"/>
        </w:tabs>
      </w:pPr>
      <w:r>
        <w:rPr>
          <w:rStyle w:val="Footnote1"/>
        </w:rPr>
        <w:footnoteRef/>
      </w:r>
      <w:r>
        <w:tab/>
      </w:r>
      <w:r>
        <w:rPr>
          <w:rStyle w:val="Footnote2"/>
        </w:rPr>
        <w:t>COM(2016)763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C5" w:rsidRDefault="00FC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87434"/>
      <w:docPartObj>
        <w:docPartGallery w:val="Watermarks"/>
        <w:docPartUnique/>
      </w:docPartObj>
    </w:sdtPr>
    <w:sdtContent>
      <w:p w:rsidR="00FC01C5" w:rsidRDefault="00FC01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C5" w:rsidRDefault="00FC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A65"/>
    <w:multiLevelType w:val="multilevel"/>
    <w:tmpl w:val="3310711A"/>
    <w:lvl w:ilvl="0">
      <w:start w:val="1"/>
      <w:numFmt w:val="decimal"/>
      <w:lvlText w:val="%1."/>
      <w:lvlJc w:val="left"/>
      <w:rPr>
        <w:rFonts w:ascii="Arial" w:eastAsia="Arial" w:hAnsi="Arial" w:cs="Arial"/>
        <w:b/>
        <w:bCs/>
        <w:i w:val="0"/>
        <w:iCs w:val="0"/>
        <w:smallCaps w:val="0"/>
        <w:strike w:val="0"/>
        <w:color w:val="005DA9"/>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4673D"/>
    <w:multiLevelType w:val="multilevel"/>
    <w:tmpl w:val="D7FA28BC"/>
    <w:lvl w:ilvl="0">
      <w:start w:val="1"/>
      <w:numFmt w:val="bullet"/>
      <w:lvlText w:val="•"/>
      <w:lvlJc w:val="left"/>
      <w:rPr>
        <w:rFonts w:ascii="Arial" w:eastAsia="Arial" w:hAnsi="Arial" w:cs="Arial"/>
        <w:b w:val="0"/>
        <w:bCs w:val="0"/>
        <w:i w:val="0"/>
        <w:iCs w:val="0"/>
        <w:smallCaps w:val="0"/>
        <w:strike w:val="0"/>
        <w:color w:val="005DA9"/>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8D1360"/>
    <w:multiLevelType w:val="hybridMultilevel"/>
    <w:tmpl w:val="048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479D1"/>
    <w:multiLevelType w:val="multilevel"/>
    <w:tmpl w:val="25F6ACBC"/>
    <w:lvl w:ilvl="0">
      <w:start w:val="1"/>
      <w:numFmt w:val="decimal"/>
      <w:lvlText w:val="%1."/>
      <w:lvlJc w:val="left"/>
      <w:rPr>
        <w:rFonts w:ascii="Arial" w:eastAsia="Arial" w:hAnsi="Arial" w:cs="Arial"/>
        <w:b/>
        <w:bCs/>
        <w:i w:val="0"/>
        <w:iCs w:val="0"/>
        <w:smallCaps w:val="0"/>
        <w:strike w:val="0"/>
        <w:color w:val="005DA9"/>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CD0CD0"/>
    <w:multiLevelType w:val="hybridMultilevel"/>
    <w:tmpl w:val="7302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fi-FI" w:vendorID="64" w:dllVersion="131078" w:nlCheck="1" w:checkStyle="0"/>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72C9C"/>
    <w:rsid w:val="0005553E"/>
    <w:rsid w:val="000565CA"/>
    <w:rsid w:val="00057624"/>
    <w:rsid w:val="00062672"/>
    <w:rsid w:val="000C1851"/>
    <w:rsid w:val="000C6113"/>
    <w:rsid w:val="000D2FFD"/>
    <w:rsid w:val="000D5108"/>
    <w:rsid w:val="000E2094"/>
    <w:rsid w:val="000E3B00"/>
    <w:rsid w:val="000F5096"/>
    <w:rsid w:val="00102519"/>
    <w:rsid w:val="00106BAE"/>
    <w:rsid w:val="001244DD"/>
    <w:rsid w:val="00133026"/>
    <w:rsid w:val="001402B1"/>
    <w:rsid w:val="00151D0F"/>
    <w:rsid w:val="00153862"/>
    <w:rsid w:val="00166FE1"/>
    <w:rsid w:val="00187317"/>
    <w:rsid w:val="001C4003"/>
    <w:rsid w:val="001D51EC"/>
    <w:rsid w:val="001E7B2C"/>
    <w:rsid w:val="002036C7"/>
    <w:rsid w:val="00220F8E"/>
    <w:rsid w:val="002639FA"/>
    <w:rsid w:val="00280AFA"/>
    <w:rsid w:val="00282E70"/>
    <w:rsid w:val="00297D86"/>
    <w:rsid w:val="002A5DF5"/>
    <w:rsid w:val="002D1848"/>
    <w:rsid w:val="002F7AF3"/>
    <w:rsid w:val="00310468"/>
    <w:rsid w:val="00344603"/>
    <w:rsid w:val="003530B6"/>
    <w:rsid w:val="00355AF7"/>
    <w:rsid w:val="003613F6"/>
    <w:rsid w:val="00370D42"/>
    <w:rsid w:val="00373BB8"/>
    <w:rsid w:val="00375100"/>
    <w:rsid w:val="003764FB"/>
    <w:rsid w:val="00392F50"/>
    <w:rsid w:val="003A570D"/>
    <w:rsid w:val="003D7AD4"/>
    <w:rsid w:val="003D7F53"/>
    <w:rsid w:val="003F060D"/>
    <w:rsid w:val="003F0D67"/>
    <w:rsid w:val="003F4396"/>
    <w:rsid w:val="00441149"/>
    <w:rsid w:val="00441C19"/>
    <w:rsid w:val="00466586"/>
    <w:rsid w:val="004809A3"/>
    <w:rsid w:val="004816BB"/>
    <w:rsid w:val="00484018"/>
    <w:rsid w:val="004B0CF5"/>
    <w:rsid w:val="004E21EF"/>
    <w:rsid w:val="004E2695"/>
    <w:rsid w:val="004F1378"/>
    <w:rsid w:val="00502BFF"/>
    <w:rsid w:val="0050402F"/>
    <w:rsid w:val="00515684"/>
    <w:rsid w:val="005476BD"/>
    <w:rsid w:val="00550002"/>
    <w:rsid w:val="0056070C"/>
    <w:rsid w:val="00585231"/>
    <w:rsid w:val="0058527E"/>
    <w:rsid w:val="00590026"/>
    <w:rsid w:val="005B14DB"/>
    <w:rsid w:val="005B25D2"/>
    <w:rsid w:val="005B3D6B"/>
    <w:rsid w:val="005C2580"/>
    <w:rsid w:val="005D2570"/>
    <w:rsid w:val="005E0471"/>
    <w:rsid w:val="005F2D57"/>
    <w:rsid w:val="005F4F4B"/>
    <w:rsid w:val="0060571F"/>
    <w:rsid w:val="00613E79"/>
    <w:rsid w:val="00616A35"/>
    <w:rsid w:val="00646224"/>
    <w:rsid w:val="00666233"/>
    <w:rsid w:val="006664BA"/>
    <w:rsid w:val="0066724B"/>
    <w:rsid w:val="00686406"/>
    <w:rsid w:val="006A4251"/>
    <w:rsid w:val="006D0245"/>
    <w:rsid w:val="006D0E6A"/>
    <w:rsid w:val="006D60A5"/>
    <w:rsid w:val="006D6A9B"/>
    <w:rsid w:val="006F2008"/>
    <w:rsid w:val="00735AFC"/>
    <w:rsid w:val="0074391B"/>
    <w:rsid w:val="00745819"/>
    <w:rsid w:val="00762548"/>
    <w:rsid w:val="0077065B"/>
    <w:rsid w:val="00772E5B"/>
    <w:rsid w:val="007C60C0"/>
    <w:rsid w:val="007F157A"/>
    <w:rsid w:val="00822DD5"/>
    <w:rsid w:val="00830B2F"/>
    <w:rsid w:val="0084305E"/>
    <w:rsid w:val="00843AA1"/>
    <w:rsid w:val="00857BD9"/>
    <w:rsid w:val="00860858"/>
    <w:rsid w:val="00870842"/>
    <w:rsid w:val="00876DBE"/>
    <w:rsid w:val="008A6656"/>
    <w:rsid w:val="008D4617"/>
    <w:rsid w:val="008E12A1"/>
    <w:rsid w:val="008E73CE"/>
    <w:rsid w:val="008F3B89"/>
    <w:rsid w:val="00910669"/>
    <w:rsid w:val="00925D9E"/>
    <w:rsid w:val="0093155B"/>
    <w:rsid w:val="0095553E"/>
    <w:rsid w:val="00980BC1"/>
    <w:rsid w:val="009B4000"/>
    <w:rsid w:val="009D1E55"/>
    <w:rsid w:val="009D773A"/>
    <w:rsid w:val="009E561E"/>
    <w:rsid w:val="009F58F3"/>
    <w:rsid w:val="00A077EE"/>
    <w:rsid w:val="00A11029"/>
    <w:rsid w:val="00A11FE9"/>
    <w:rsid w:val="00A15D86"/>
    <w:rsid w:val="00A225AC"/>
    <w:rsid w:val="00A310D0"/>
    <w:rsid w:val="00A35694"/>
    <w:rsid w:val="00A72C9C"/>
    <w:rsid w:val="00A74DA0"/>
    <w:rsid w:val="00A967D1"/>
    <w:rsid w:val="00AA048B"/>
    <w:rsid w:val="00AA3219"/>
    <w:rsid w:val="00AB600F"/>
    <w:rsid w:val="00AB7093"/>
    <w:rsid w:val="00AC3362"/>
    <w:rsid w:val="00AD5B83"/>
    <w:rsid w:val="00B170EB"/>
    <w:rsid w:val="00B23A39"/>
    <w:rsid w:val="00B30B47"/>
    <w:rsid w:val="00B3137E"/>
    <w:rsid w:val="00B43D5D"/>
    <w:rsid w:val="00B567F2"/>
    <w:rsid w:val="00B60881"/>
    <w:rsid w:val="00B74F59"/>
    <w:rsid w:val="00BF69C4"/>
    <w:rsid w:val="00C06D46"/>
    <w:rsid w:val="00C1135B"/>
    <w:rsid w:val="00C3353C"/>
    <w:rsid w:val="00C4109C"/>
    <w:rsid w:val="00C53614"/>
    <w:rsid w:val="00C5374B"/>
    <w:rsid w:val="00C63F45"/>
    <w:rsid w:val="00C71C14"/>
    <w:rsid w:val="00C80845"/>
    <w:rsid w:val="00C835C5"/>
    <w:rsid w:val="00C84A67"/>
    <w:rsid w:val="00C962F4"/>
    <w:rsid w:val="00CC086F"/>
    <w:rsid w:val="00CD19E9"/>
    <w:rsid w:val="00CD3A8A"/>
    <w:rsid w:val="00CF41EA"/>
    <w:rsid w:val="00D042E8"/>
    <w:rsid w:val="00D12C0D"/>
    <w:rsid w:val="00D65B85"/>
    <w:rsid w:val="00D67FCC"/>
    <w:rsid w:val="00D836C4"/>
    <w:rsid w:val="00DC283A"/>
    <w:rsid w:val="00DC3404"/>
    <w:rsid w:val="00DE6891"/>
    <w:rsid w:val="00DF7D98"/>
    <w:rsid w:val="00E02FA7"/>
    <w:rsid w:val="00E428F3"/>
    <w:rsid w:val="00E46321"/>
    <w:rsid w:val="00E87A3C"/>
    <w:rsid w:val="00E9573D"/>
    <w:rsid w:val="00ED00F1"/>
    <w:rsid w:val="00ED0EE1"/>
    <w:rsid w:val="00ED40CD"/>
    <w:rsid w:val="00EE42A7"/>
    <w:rsid w:val="00EE7926"/>
    <w:rsid w:val="00F1592A"/>
    <w:rsid w:val="00F20E15"/>
    <w:rsid w:val="00F23A84"/>
    <w:rsid w:val="00F4614B"/>
    <w:rsid w:val="00F51898"/>
    <w:rsid w:val="00F76D5C"/>
    <w:rsid w:val="00F855D5"/>
    <w:rsid w:val="00F93754"/>
    <w:rsid w:val="00F96D15"/>
    <w:rsid w:val="00FA6298"/>
    <w:rsid w:val="00FA7043"/>
    <w:rsid w:val="00FC01C5"/>
    <w:rsid w:val="00FC5A54"/>
    <w:rsid w:val="00FD10F2"/>
    <w:rsid w:val="00FD6F63"/>
    <w:rsid w:val="00FE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A18EE"/>
  <w15:docId w15:val="{80330F70-1AFA-499C-A461-4F4B28B2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16"/>
      <w:szCs w:val="16"/>
      <w:u w:val="none"/>
    </w:rPr>
  </w:style>
  <w:style w:type="character" w:customStyle="1" w:styleId="Footnote1">
    <w:name w:val="Footnote"/>
    <w:basedOn w:val="Footnote"/>
    <w:rPr>
      <w:rFonts w:ascii="Arial" w:eastAsia="Arial" w:hAnsi="Arial" w:cs="Arial"/>
      <w:b w:val="0"/>
      <w:bCs w:val="0"/>
      <w:i w:val="0"/>
      <w:iCs w:val="0"/>
      <w:smallCaps w:val="0"/>
      <w:strike w:val="0"/>
      <w:color w:val="005DA9"/>
      <w:spacing w:val="0"/>
      <w:w w:val="100"/>
      <w:position w:val="0"/>
      <w:sz w:val="16"/>
      <w:szCs w:val="16"/>
      <w:u w:val="none"/>
      <w:lang w:val="en-US" w:eastAsia="en-US" w:bidi="en-US"/>
    </w:rPr>
  </w:style>
  <w:style w:type="character" w:customStyle="1" w:styleId="Footnote2">
    <w:name w:val="Footnote"/>
    <w:basedOn w:val="Footnote"/>
    <w:rPr>
      <w:rFonts w:ascii="Arial" w:eastAsia="Arial" w:hAnsi="Arial" w:cs="Arial"/>
      <w:b w:val="0"/>
      <w:bCs w:val="0"/>
      <w:i w:val="0"/>
      <w:iCs w:val="0"/>
      <w:smallCaps w:val="0"/>
      <w:strike w:val="0"/>
      <w:color w:val="1E1E1C"/>
      <w:spacing w:val="0"/>
      <w:w w:val="100"/>
      <w:position w:val="0"/>
      <w:sz w:val="16"/>
      <w:szCs w:val="16"/>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z w:val="82"/>
      <w:szCs w:val="82"/>
      <w:u w:val="none"/>
    </w:rPr>
  </w:style>
  <w:style w:type="character" w:customStyle="1" w:styleId="Heading11">
    <w:name w:val="Heading #1"/>
    <w:basedOn w:val="Heading1"/>
    <w:rPr>
      <w:rFonts w:ascii="Arial" w:eastAsia="Arial" w:hAnsi="Arial" w:cs="Arial"/>
      <w:b/>
      <w:bCs/>
      <w:i w:val="0"/>
      <w:iCs w:val="0"/>
      <w:smallCaps w:val="0"/>
      <w:strike w:val="0"/>
      <w:color w:val="005DA9"/>
      <w:spacing w:val="0"/>
      <w:w w:val="100"/>
      <w:position w:val="0"/>
      <w:sz w:val="82"/>
      <w:szCs w:val="82"/>
      <w:u w:val="none"/>
      <w:lang w:val="en-US" w:eastAsia="en-US" w:bidi="en-US"/>
    </w:rPr>
  </w:style>
  <w:style w:type="character" w:customStyle="1" w:styleId="Heading2">
    <w:name w:val="Heading #2_"/>
    <w:basedOn w:val="DefaultParagraphFont"/>
    <w:link w:val="Heading20"/>
    <w:rPr>
      <w:rFonts w:ascii="Arial" w:eastAsia="Arial" w:hAnsi="Arial" w:cs="Arial"/>
      <w:b/>
      <w:bCs/>
      <w:i w:val="0"/>
      <w:iCs w:val="0"/>
      <w:smallCaps w:val="0"/>
      <w:strike w:val="0"/>
      <w:sz w:val="38"/>
      <w:szCs w:val="38"/>
      <w:u w:val="none"/>
    </w:rPr>
  </w:style>
  <w:style w:type="character" w:customStyle="1" w:styleId="Heading21">
    <w:name w:val="Heading #2"/>
    <w:basedOn w:val="Heading2"/>
    <w:rPr>
      <w:rFonts w:ascii="Arial" w:eastAsia="Arial" w:hAnsi="Arial" w:cs="Arial"/>
      <w:b/>
      <w:bCs/>
      <w:i w:val="0"/>
      <w:iCs w:val="0"/>
      <w:smallCaps w:val="0"/>
      <w:strike w:val="0"/>
      <w:color w:val="005DA9"/>
      <w:spacing w:val="0"/>
      <w:w w:val="100"/>
      <w:position w:val="0"/>
      <w:sz w:val="38"/>
      <w:szCs w:val="38"/>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1E1E1C"/>
      <w:spacing w:val="0"/>
      <w:w w:val="100"/>
      <w:position w:val="0"/>
      <w:sz w:val="18"/>
      <w:szCs w:val="18"/>
      <w:u w:val="none"/>
      <w:lang w:val="en-US" w:eastAsia="en-US" w:bidi="en-US"/>
    </w:rPr>
  </w:style>
  <w:style w:type="character" w:customStyle="1" w:styleId="Bodytext28ptBold">
    <w:name w:val="Body text (2) + 8 pt;Bold"/>
    <w:basedOn w:val="Bodytext2"/>
    <w:rPr>
      <w:rFonts w:ascii="Arial" w:eastAsia="Arial" w:hAnsi="Arial" w:cs="Arial"/>
      <w:b/>
      <w:bCs/>
      <w:i w:val="0"/>
      <w:iCs w:val="0"/>
      <w:smallCaps w:val="0"/>
      <w:strike w:val="0"/>
      <w:color w:val="1E1E1C"/>
      <w:spacing w:val="0"/>
      <w:w w:val="100"/>
      <w:position w:val="0"/>
      <w:sz w:val="16"/>
      <w:szCs w:val="16"/>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5DA9"/>
      <w:spacing w:val="0"/>
      <w:w w:val="100"/>
      <w:position w:val="0"/>
      <w:sz w:val="18"/>
      <w:szCs w:val="18"/>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iCs/>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iCs/>
      <w:smallCaps w:val="0"/>
      <w:strike w:val="0"/>
      <w:color w:val="FFFFFF"/>
      <w:spacing w:val="0"/>
      <w:w w:val="100"/>
      <w:position w:val="0"/>
      <w:sz w:val="18"/>
      <w:szCs w:val="18"/>
      <w:u w:val="non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16"/>
      <w:szCs w:val="16"/>
      <w:u w:val="none"/>
    </w:rPr>
  </w:style>
  <w:style w:type="character" w:customStyle="1" w:styleId="Heading49ptNotBold">
    <w:name w:val="Heading #4 + 9 pt;Not Bold"/>
    <w:basedOn w:val="Heading4"/>
    <w:rPr>
      <w:rFonts w:ascii="Arial" w:eastAsia="Arial" w:hAnsi="Arial" w:cs="Arial"/>
      <w:b/>
      <w:bCs/>
      <w:i w:val="0"/>
      <w:iCs w:val="0"/>
      <w:smallCaps w:val="0"/>
      <w:strike w:val="0"/>
      <w:color w:val="005DA9"/>
      <w:spacing w:val="0"/>
      <w:w w:val="100"/>
      <w:position w:val="0"/>
      <w:sz w:val="18"/>
      <w:szCs w:val="18"/>
      <w:u w:val="none"/>
      <w:lang w:val="en-US" w:eastAsia="en-US" w:bidi="en-US"/>
    </w:rPr>
  </w:style>
  <w:style w:type="character" w:customStyle="1" w:styleId="Heading49ptNotBold0">
    <w:name w:val="Heading #4 + 9 pt;Not Bold"/>
    <w:basedOn w:val="Heading4"/>
    <w:rPr>
      <w:rFonts w:ascii="Arial" w:eastAsia="Arial" w:hAnsi="Arial" w:cs="Arial"/>
      <w:b/>
      <w:bCs/>
      <w:i w:val="0"/>
      <w:iCs w:val="0"/>
      <w:smallCaps w:val="0"/>
      <w:strike w:val="0"/>
      <w:color w:val="1E1E1C"/>
      <w:spacing w:val="0"/>
      <w:w w:val="100"/>
      <w:position w:val="0"/>
      <w:sz w:val="18"/>
      <w:szCs w:val="18"/>
      <w:u w:val="none"/>
      <w:lang w:val="en-US" w:eastAsia="en-US" w:bidi="en-US"/>
    </w:rPr>
  </w:style>
  <w:style w:type="character" w:customStyle="1" w:styleId="Heading41">
    <w:name w:val="Heading #4"/>
    <w:basedOn w:val="Heading4"/>
    <w:rPr>
      <w:rFonts w:ascii="Arial" w:eastAsia="Arial" w:hAnsi="Arial" w:cs="Arial"/>
      <w:b/>
      <w:bCs/>
      <w:i w:val="0"/>
      <w:iCs w:val="0"/>
      <w:smallCaps w:val="0"/>
      <w:strike w:val="0"/>
      <w:color w:val="1E1E1C"/>
      <w:spacing w:val="0"/>
      <w:w w:val="100"/>
      <w:position w:val="0"/>
      <w:sz w:val="16"/>
      <w:szCs w:val="16"/>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5DA9"/>
      <w:spacing w:val="0"/>
      <w:w w:val="100"/>
      <w:position w:val="0"/>
      <w:sz w:val="22"/>
      <w:szCs w:val="22"/>
      <w:u w:val="none"/>
      <w:lang w:val="en-US" w:eastAsia="en-US" w:bidi="en-US"/>
    </w:rPr>
  </w:style>
  <w:style w:type="character" w:customStyle="1" w:styleId="Heading42">
    <w:name w:val="Heading #4"/>
    <w:basedOn w:val="Heading4"/>
    <w:rPr>
      <w:rFonts w:ascii="Arial" w:eastAsia="Arial" w:hAnsi="Arial" w:cs="Arial"/>
      <w:b/>
      <w:bCs/>
      <w:i w:val="0"/>
      <w:iCs w:val="0"/>
      <w:smallCaps w:val="0"/>
      <w:strike w:val="0"/>
      <w:color w:val="005DA9"/>
      <w:spacing w:val="0"/>
      <w:w w:val="100"/>
      <w:position w:val="0"/>
      <w:sz w:val="16"/>
      <w:szCs w:val="16"/>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rPr>
  </w:style>
  <w:style w:type="character" w:customStyle="1" w:styleId="Bodytext31">
    <w:name w:val="Body text (3)"/>
    <w:basedOn w:val="Bodytext3"/>
    <w:rPr>
      <w:rFonts w:ascii="Arial" w:eastAsia="Arial" w:hAnsi="Arial" w:cs="Arial"/>
      <w:b/>
      <w:bCs/>
      <w:i w:val="0"/>
      <w:iCs w:val="0"/>
      <w:smallCaps w:val="0"/>
      <w:strike w:val="0"/>
      <w:color w:val="005DA9"/>
      <w:spacing w:val="0"/>
      <w:w w:val="100"/>
      <w:position w:val="0"/>
      <w:sz w:val="16"/>
      <w:szCs w:val="16"/>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1E1E1C"/>
      <w:spacing w:val="0"/>
      <w:w w:val="100"/>
      <w:position w:val="0"/>
      <w:sz w:val="18"/>
      <w:szCs w:val="18"/>
      <w:u w:val="none"/>
      <w:lang w:val="en-US" w:eastAsia="en-US" w:bidi="en-US"/>
    </w:rPr>
  </w:style>
  <w:style w:type="character" w:customStyle="1" w:styleId="Bodytext32">
    <w:name w:val="Body text (3)"/>
    <w:basedOn w:val="Bodytext3"/>
    <w:rPr>
      <w:rFonts w:ascii="Arial" w:eastAsia="Arial" w:hAnsi="Arial" w:cs="Arial"/>
      <w:b/>
      <w:bCs/>
      <w:i w:val="0"/>
      <w:iCs w:val="0"/>
      <w:smallCaps w:val="0"/>
      <w:strike w:val="0"/>
      <w:color w:val="1E1E1C"/>
      <w:spacing w:val="0"/>
      <w:w w:val="100"/>
      <w:position w:val="0"/>
      <w:sz w:val="16"/>
      <w:szCs w:val="16"/>
      <w:u w:val="none"/>
      <w:lang w:val="en-US" w:eastAsia="en-US" w:bidi="en-US"/>
    </w:rPr>
  </w:style>
  <w:style w:type="character" w:customStyle="1" w:styleId="Bodytext39ptNotBold">
    <w:name w:val="Body text (3) + 9 pt;Not Bold"/>
    <w:basedOn w:val="Bodytext3"/>
    <w:rPr>
      <w:rFonts w:ascii="Arial" w:eastAsia="Arial" w:hAnsi="Arial" w:cs="Arial"/>
      <w:b/>
      <w:bCs/>
      <w:i w:val="0"/>
      <w:iCs w:val="0"/>
      <w:smallCaps w:val="0"/>
      <w:strike w:val="0"/>
      <w:color w:val="1E1E1C"/>
      <w:spacing w:val="0"/>
      <w:w w:val="100"/>
      <w:position w:val="0"/>
      <w:sz w:val="18"/>
      <w:szCs w:val="18"/>
      <w:u w:val="none"/>
      <w:lang w:val="en-US" w:eastAsia="en-US" w:bidi="en-US"/>
    </w:rPr>
  </w:style>
  <w:style w:type="character" w:customStyle="1" w:styleId="Bodytext39ptNotBold0">
    <w:name w:val="Body text (3) + 9 pt;Not Bold"/>
    <w:basedOn w:val="Bodytext3"/>
    <w:rPr>
      <w:rFonts w:ascii="Arial" w:eastAsia="Arial" w:hAnsi="Arial" w:cs="Arial"/>
      <w:b/>
      <w:bCs/>
      <w:i w:val="0"/>
      <w:iCs w:val="0"/>
      <w:smallCaps w:val="0"/>
      <w:strike w:val="0"/>
      <w:color w:val="005DA9"/>
      <w:spacing w:val="0"/>
      <w:w w:val="100"/>
      <w:position w:val="0"/>
      <w:sz w:val="18"/>
      <w:szCs w:val="18"/>
      <w:u w:val="none"/>
      <w:lang w:val="en-US" w:eastAsia="en-US" w:bidi="en-US"/>
    </w:rPr>
  </w:style>
  <w:style w:type="character" w:customStyle="1" w:styleId="Bodytext28ptBold0">
    <w:name w:val="Body text (2) + 8 pt;Bold"/>
    <w:basedOn w:val="Bodytext2"/>
    <w:rPr>
      <w:rFonts w:ascii="Arial" w:eastAsia="Arial" w:hAnsi="Arial" w:cs="Arial"/>
      <w:b/>
      <w:bCs/>
      <w:i w:val="0"/>
      <w:iCs w:val="0"/>
      <w:smallCaps w:val="0"/>
      <w:strike w:val="0"/>
      <w:color w:val="005DA9"/>
      <w:spacing w:val="0"/>
      <w:w w:val="100"/>
      <w:position w:val="0"/>
      <w:sz w:val="16"/>
      <w:szCs w:val="16"/>
      <w:u w:val="none"/>
    </w:rPr>
  </w:style>
  <w:style w:type="character" w:customStyle="1" w:styleId="Heading42Exact">
    <w:name w:val="Heading #4 (2) Exact"/>
    <w:basedOn w:val="DefaultParagraphFont"/>
    <w:link w:val="Heading420"/>
    <w:rPr>
      <w:rFonts w:ascii="Arial" w:eastAsia="Arial" w:hAnsi="Arial" w:cs="Arial"/>
      <w:b/>
      <w:bCs/>
      <w:i w:val="0"/>
      <w:iCs w:val="0"/>
      <w:smallCaps w:val="0"/>
      <w:strike w:val="0"/>
      <w:sz w:val="17"/>
      <w:szCs w:val="17"/>
      <w:u w:val="none"/>
    </w:rPr>
  </w:style>
  <w:style w:type="character" w:customStyle="1" w:styleId="Heading42Exact0">
    <w:name w:val="Heading #4 (2) Exact"/>
    <w:basedOn w:val="Heading42Exact"/>
    <w:rPr>
      <w:rFonts w:ascii="Arial" w:eastAsia="Arial" w:hAnsi="Arial" w:cs="Arial"/>
      <w:b/>
      <w:bCs/>
      <w:i w:val="0"/>
      <w:iCs w:val="0"/>
      <w:smallCaps w:val="0"/>
      <w:strike w:val="0"/>
      <w:color w:val="1E1E1C"/>
      <w:spacing w:val="0"/>
      <w:w w:val="100"/>
      <w:position w:val="0"/>
      <w:sz w:val="17"/>
      <w:szCs w:val="17"/>
      <w:u w:val="none"/>
      <w:lang w:val="en-US" w:eastAsia="en-US" w:bidi="en-US"/>
    </w:rPr>
  </w:style>
  <w:style w:type="character" w:customStyle="1" w:styleId="Bodytext285ptBold">
    <w:name w:val="Body text (2) + 8.5 pt;Bold"/>
    <w:basedOn w:val="Bodytext2"/>
    <w:rPr>
      <w:rFonts w:ascii="Arial" w:eastAsia="Arial" w:hAnsi="Arial" w:cs="Arial"/>
      <w:b/>
      <w:bCs/>
      <w:i w:val="0"/>
      <w:iCs w:val="0"/>
      <w:smallCaps w:val="0"/>
      <w:strike w:val="0"/>
      <w:color w:val="1E1E1C"/>
      <w:spacing w:val="0"/>
      <w:w w:val="100"/>
      <w:position w:val="0"/>
      <w:sz w:val="17"/>
      <w:szCs w:val="17"/>
      <w:u w:val="none"/>
      <w:lang w:val="en-US" w:eastAsia="en-US" w:bidi="en-US"/>
    </w:rPr>
  </w:style>
  <w:style w:type="character" w:customStyle="1" w:styleId="Bodytext265ptBold">
    <w:name w:val="Body text (2) + 6.5 pt;Bold"/>
    <w:basedOn w:val="Bodytext2"/>
    <w:rPr>
      <w:rFonts w:ascii="Arial" w:eastAsia="Arial" w:hAnsi="Arial" w:cs="Arial"/>
      <w:b/>
      <w:bCs/>
      <w:i w:val="0"/>
      <w:iCs w:val="0"/>
      <w:smallCaps w:val="0"/>
      <w:strike w:val="0"/>
      <w:color w:val="1E1E1C"/>
      <w:spacing w:val="0"/>
      <w:w w:val="100"/>
      <w:position w:val="0"/>
      <w:sz w:val="13"/>
      <w:szCs w:val="13"/>
      <w:u w:val="none"/>
      <w:lang w:val="en-US" w:eastAsia="en-US" w:bidi="en-US"/>
    </w:rPr>
  </w:style>
  <w:style w:type="character" w:customStyle="1" w:styleId="Bodytext4">
    <w:name w:val="Body text (4)_"/>
    <w:basedOn w:val="DefaultParagraphFont"/>
    <w:link w:val="Bodytext40"/>
    <w:rPr>
      <w:rFonts w:ascii="Arial" w:eastAsia="Arial" w:hAnsi="Arial" w:cs="Arial"/>
      <w:b/>
      <w:bCs/>
      <w:i w:val="0"/>
      <w:iCs w:val="0"/>
      <w:smallCaps w:val="0"/>
      <w:strike w:val="0"/>
      <w:sz w:val="26"/>
      <w:szCs w:val="26"/>
      <w:u w:val="none"/>
    </w:rPr>
  </w:style>
  <w:style w:type="character" w:customStyle="1" w:styleId="Bodytext41">
    <w:name w:val="Body text (4)"/>
    <w:basedOn w:val="Bodytext4"/>
    <w:rPr>
      <w:rFonts w:ascii="Arial" w:eastAsia="Arial" w:hAnsi="Arial" w:cs="Arial"/>
      <w:b/>
      <w:bCs/>
      <w:i w:val="0"/>
      <w:iCs w:val="0"/>
      <w:smallCaps w:val="0"/>
      <w:strike w:val="0"/>
      <w:color w:val="0070B9"/>
      <w:spacing w:val="0"/>
      <w:w w:val="100"/>
      <w:position w:val="0"/>
      <w:sz w:val="26"/>
      <w:szCs w:val="26"/>
      <w:u w:val="none"/>
      <w:lang w:val="en-US" w:eastAsia="en-US" w:bidi="en-US"/>
    </w:rPr>
  </w:style>
  <w:style w:type="character" w:customStyle="1" w:styleId="Heading32">
    <w:name w:val="Heading #3 (2)_"/>
    <w:basedOn w:val="DefaultParagraphFont"/>
    <w:link w:val="Heading320"/>
    <w:rPr>
      <w:rFonts w:ascii="Arial" w:eastAsia="Arial" w:hAnsi="Arial" w:cs="Arial"/>
      <w:b/>
      <w:bCs/>
      <w:i w:val="0"/>
      <w:iCs w:val="0"/>
      <w:smallCaps w:val="0"/>
      <w:strike w:val="0"/>
      <w:sz w:val="22"/>
      <w:szCs w:val="22"/>
      <w:u w:val="none"/>
    </w:rPr>
  </w:style>
  <w:style w:type="character" w:customStyle="1" w:styleId="Heading321">
    <w:name w:val="Heading #3 (2)"/>
    <w:basedOn w:val="Heading32"/>
    <w:rPr>
      <w:rFonts w:ascii="Arial" w:eastAsia="Arial" w:hAnsi="Arial" w:cs="Arial"/>
      <w:b/>
      <w:bCs/>
      <w:i w:val="0"/>
      <w:iCs w:val="0"/>
      <w:smallCaps w:val="0"/>
      <w:strike w:val="0"/>
      <w:color w:val="FFFFFF"/>
      <w:spacing w:val="0"/>
      <w:w w:val="100"/>
      <w:position w:val="0"/>
      <w:sz w:val="22"/>
      <w:szCs w:val="22"/>
      <w:u w:val="none"/>
      <w:lang w:val="en-US" w:eastAsia="en-US" w:bidi="en-US"/>
    </w:rPr>
  </w:style>
  <w:style w:type="character" w:customStyle="1" w:styleId="Bodytext27pt">
    <w:name w:val="Body text (2) + 7 pt"/>
    <w:basedOn w:val="Bodytext2"/>
    <w:rPr>
      <w:rFonts w:ascii="Arial" w:eastAsia="Arial" w:hAnsi="Arial" w:cs="Arial"/>
      <w:b w:val="0"/>
      <w:bCs w:val="0"/>
      <w:i w:val="0"/>
      <w:iCs w:val="0"/>
      <w:smallCaps w:val="0"/>
      <w:strike w:val="0"/>
      <w:color w:val="1E1E1C"/>
      <w:spacing w:val="0"/>
      <w:w w:val="100"/>
      <w:position w:val="0"/>
      <w:sz w:val="14"/>
      <w:szCs w:val="14"/>
      <w:u w:val="none"/>
      <w:lang w:val="en-US" w:eastAsia="en-US" w:bidi="en-US"/>
    </w:rPr>
  </w:style>
  <w:style w:type="character" w:customStyle="1" w:styleId="Bodytext265ptBoldItalic">
    <w:name w:val="Body text (2) + 6.5 pt;Bold;Italic"/>
    <w:basedOn w:val="Bodytext2"/>
    <w:rPr>
      <w:rFonts w:ascii="Arial" w:eastAsia="Arial" w:hAnsi="Arial" w:cs="Arial"/>
      <w:b/>
      <w:bCs/>
      <w:i/>
      <w:iCs/>
      <w:smallCaps w:val="0"/>
      <w:strike w:val="0"/>
      <w:color w:val="1E1E1C"/>
      <w:spacing w:val="0"/>
      <w:w w:val="100"/>
      <w:position w:val="0"/>
      <w:sz w:val="13"/>
      <w:szCs w:val="13"/>
      <w:u w:val="none"/>
      <w:lang w:val="bg-BG" w:eastAsia="bg-BG" w:bidi="bg-BG"/>
    </w:rPr>
  </w:style>
  <w:style w:type="character" w:customStyle="1" w:styleId="Bodytext265ptItalic">
    <w:name w:val="Body text (2) + 6.5 pt;Italic"/>
    <w:basedOn w:val="Bodytext2"/>
    <w:rPr>
      <w:rFonts w:ascii="Arial" w:eastAsia="Arial" w:hAnsi="Arial" w:cs="Arial"/>
      <w:b w:val="0"/>
      <w:bCs w:val="0"/>
      <w:i/>
      <w:iCs/>
      <w:smallCaps w:val="0"/>
      <w:strike w:val="0"/>
      <w:color w:val="1E1E1C"/>
      <w:spacing w:val="0"/>
      <w:w w:val="100"/>
      <w:position w:val="0"/>
      <w:sz w:val="13"/>
      <w:szCs w:val="13"/>
      <w:u w:val="none"/>
      <w:lang w:val="en-US" w:eastAsia="en-US" w:bidi="en-US"/>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4"/>
      <w:szCs w:val="14"/>
      <w:u w:val="none"/>
    </w:rPr>
  </w:style>
  <w:style w:type="character" w:customStyle="1" w:styleId="Bodytext5Exact0">
    <w:name w:val="Body text (5) Exact"/>
    <w:basedOn w:val="Bodytext5Exact"/>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Bodytext2Exact">
    <w:name w:val="Body text (2) Exact"/>
    <w:basedOn w:val="DefaultParagraphFont"/>
    <w:rPr>
      <w:rFonts w:ascii="Arial" w:eastAsia="Arial" w:hAnsi="Arial" w:cs="Arial"/>
      <w:b w:val="0"/>
      <w:bCs w:val="0"/>
      <w:i w:val="0"/>
      <w:iCs w:val="0"/>
      <w:smallCaps w:val="0"/>
      <w:strike w:val="0"/>
      <w:sz w:val="18"/>
      <w:szCs w:val="18"/>
      <w:u w:val="none"/>
    </w:rPr>
  </w:style>
  <w:style w:type="character" w:customStyle="1" w:styleId="Bodytext2Exact0">
    <w:name w:val="Body text (2) Exact"/>
    <w:basedOn w:val="Bodytext2"/>
    <w:rPr>
      <w:rFonts w:ascii="Arial" w:eastAsia="Arial" w:hAnsi="Arial" w:cs="Arial"/>
      <w:b w:val="0"/>
      <w:bCs w:val="0"/>
      <w:i w:val="0"/>
      <w:iCs w:val="0"/>
      <w:smallCaps w:val="0"/>
      <w:strike w:val="0"/>
      <w:color w:val="1E1E1C"/>
      <w:spacing w:val="0"/>
      <w:w w:val="100"/>
      <w:position w:val="0"/>
      <w:sz w:val="18"/>
      <w:szCs w:val="18"/>
      <w:u w:val="none"/>
      <w:lang w:val="en-US" w:eastAsia="en-US" w:bidi="en-US"/>
    </w:rPr>
  </w:style>
  <w:style w:type="paragraph" w:customStyle="1" w:styleId="Footnote0">
    <w:name w:val="Footnote"/>
    <w:basedOn w:val="Normal"/>
    <w:link w:val="Footnote"/>
    <w:pPr>
      <w:shd w:val="clear" w:color="auto" w:fill="FFFFFF"/>
      <w:spacing w:line="178" w:lineRule="exact"/>
      <w:jc w:val="both"/>
    </w:pPr>
    <w:rPr>
      <w:rFonts w:ascii="Arial" w:eastAsia="Arial" w:hAnsi="Arial" w:cs="Arial"/>
      <w:sz w:val="16"/>
      <w:szCs w:val="16"/>
    </w:rPr>
  </w:style>
  <w:style w:type="paragraph" w:customStyle="1" w:styleId="Heading10">
    <w:name w:val="Heading #1"/>
    <w:basedOn w:val="Normal"/>
    <w:link w:val="Heading1"/>
    <w:pPr>
      <w:shd w:val="clear" w:color="auto" w:fill="FFFFFF"/>
      <w:spacing w:line="955" w:lineRule="exact"/>
      <w:ind w:hanging="2120"/>
      <w:outlineLvl w:val="0"/>
    </w:pPr>
    <w:rPr>
      <w:rFonts w:ascii="Arial" w:eastAsia="Arial" w:hAnsi="Arial" w:cs="Arial"/>
      <w:b/>
      <w:bCs/>
      <w:sz w:val="82"/>
      <w:szCs w:val="82"/>
    </w:rPr>
  </w:style>
  <w:style w:type="paragraph" w:customStyle="1" w:styleId="Heading20">
    <w:name w:val="Heading #2"/>
    <w:basedOn w:val="Normal"/>
    <w:link w:val="Heading2"/>
    <w:pPr>
      <w:shd w:val="clear" w:color="auto" w:fill="FFFFFF"/>
      <w:spacing w:before="80" w:after="180" w:line="424" w:lineRule="exact"/>
      <w:outlineLvl w:val="1"/>
    </w:pPr>
    <w:rPr>
      <w:rFonts w:ascii="Arial" w:eastAsia="Arial" w:hAnsi="Arial" w:cs="Arial"/>
      <w:b/>
      <w:bCs/>
      <w:sz w:val="38"/>
      <w:szCs w:val="38"/>
    </w:rPr>
  </w:style>
  <w:style w:type="paragraph" w:customStyle="1" w:styleId="Bodytext20">
    <w:name w:val="Body text (2)"/>
    <w:basedOn w:val="Normal"/>
    <w:link w:val="Bodytext2"/>
    <w:pPr>
      <w:shd w:val="clear" w:color="auto" w:fill="FFFFFF"/>
      <w:spacing w:before="180" w:after="180" w:line="240" w:lineRule="exact"/>
      <w:ind w:hanging="340"/>
      <w:jc w:val="both"/>
    </w:pPr>
    <w:rPr>
      <w:rFonts w:ascii="Arial" w:eastAsia="Arial" w:hAnsi="Arial" w:cs="Arial"/>
      <w:sz w:val="18"/>
      <w:szCs w:val="18"/>
    </w:rPr>
  </w:style>
  <w:style w:type="paragraph" w:customStyle="1" w:styleId="Headerorfooter0">
    <w:name w:val="Header or footer"/>
    <w:basedOn w:val="Normal"/>
    <w:link w:val="Headerorfooter"/>
    <w:pPr>
      <w:shd w:val="clear" w:color="auto" w:fill="FFFFFF"/>
      <w:spacing w:line="200" w:lineRule="exact"/>
    </w:pPr>
    <w:rPr>
      <w:rFonts w:ascii="Arial" w:eastAsia="Arial" w:hAnsi="Arial" w:cs="Arial"/>
      <w:i/>
      <w:iCs/>
      <w:sz w:val="18"/>
      <w:szCs w:val="18"/>
    </w:rPr>
  </w:style>
  <w:style w:type="paragraph" w:customStyle="1" w:styleId="Heading40">
    <w:name w:val="Heading #4"/>
    <w:basedOn w:val="Normal"/>
    <w:link w:val="Heading4"/>
    <w:pPr>
      <w:shd w:val="clear" w:color="auto" w:fill="FFFFFF"/>
      <w:spacing w:line="350" w:lineRule="exact"/>
      <w:ind w:hanging="280"/>
      <w:outlineLvl w:val="3"/>
    </w:pPr>
    <w:rPr>
      <w:rFonts w:ascii="Arial" w:eastAsia="Arial" w:hAnsi="Arial" w:cs="Arial"/>
      <w:b/>
      <w:bCs/>
      <w:sz w:val="16"/>
      <w:szCs w:val="16"/>
    </w:rPr>
  </w:style>
  <w:style w:type="paragraph" w:customStyle="1" w:styleId="Heading30">
    <w:name w:val="Heading #3"/>
    <w:basedOn w:val="Normal"/>
    <w:link w:val="Heading3"/>
    <w:pPr>
      <w:shd w:val="clear" w:color="auto" w:fill="FFFFFF"/>
      <w:spacing w:before="240" w:after="200" w:line="246" w:lineRule="exact"/>
      <w:ind w:hanging="380"/>
      <w:jc w:val="both"/>
      <w:outlineLvl w:val="2"/>
    </w:pPr>
    <w:rPr>
      <w:rFonts w:ascii="Arial" w:eastAsia="Arial" w:hAnsi="Arial" w:cs="Arial"/>
      <w:b/>
      <w:bCs/>
      <w:sz w:val="22"/>
      <w:szCs w:val="22"/>
    </w:rPr>
  </w:style>
  <w:style w:type="paragraph" w:customStyle="1" w:styleId="Bodytext30">
    <w:name w:val="Body text (3)"/>
    <w:basedOn w:val="Normal"/>
    <w:link w:val="Bodytext3"/>
    <w:pPr>
      <w:shd w:val="clear" w:color="auto" w:fill="FFFFFF"/>
      <w:spacing w:before="200" w:after="200" w:line="178" w:lineRule="exact"/>
      <w:ind w:hanging="220"/>
      <w:jc w:val="both"/>
    </w:pPr>
    <w:rPr>
      <w:rFonts w:ascii="Arial" w:eastAsia="Arial" w:hAnsi="Arial" w:cs="Arial"/>
      <w:b/>
      <w:bCs/>
      <w:sz w:val="16"/>
      <w:szCs w:val="16"/>
    </w:rPr>
  </w:style>
  <w:style w:type="paragraph" w:customStyle="1" w:styleId="Heading420">
    <w:name w:val="Heading #4 (2)"/>
    <w:basedOn w:val="Normal"/>
    <w:link w:val="Heading42Exact"/>
    <w:pPr>
      <w:shd w:val="clear" w:color="auto" w:fill="FFFFFF"/>
      <w:spacing w:line="190" w:lineRule="exact"/>
      <w:outlineLvl w:val="3"/>
    </w:pPr>
    <w:rPr>
      <w:rFonts w:ascii="Arial" w:eastAsia="Arial" w:hAnsi="Arial" w:cs="Arial"/>
      <w:b/>
      <w:bCs/>
      <w:sz w:val="17"/>
      <w:szCs w:val="17"/>
    </w:rPr>
  </w:style>
  <w:style w:type="paragraph" w:customStyle="1" w:styleId="Bodytext40">
    <w:name w:val="Body text (4)"/>
    <w:basedOn w:val="Normal"/>
    <w:link w:val="Bodytext4"/>
    <w:pPr>
      <w:shd w:val="clear" w:color="auto" w:fill="FFFFFF"/>
      <w:spacing w:after="400" w:line="290" w:lineRule="exact"/>
      <w:jc w:val="both"/>
    </w:pPr>
    <w:rPr>
      <w:rFonts w:ascii="Arial" w:eastAsia="Arial" w:hAnsi="Arial" w:cs="Arial"/>
      <w:b/>
      <w:bCs/>
      <w:sz w:val="26"/>
      <w:szCs w:val="26"/>
    </w:rPr>
  </w:style>
  <w:style w:type="paragraph" w:customStyle="1" w:styleId="Heading320">
    <w:name w:val="Heading #3 (2)"/>
    <w:basedOn w:val="Normal"/>
    <w:link w:val="Heading32"/>
    <w:pPr>
      <w:shd w:val="clear" w:color="auto" w:fill="FFFFFF"/>
      <w:spacing w:line="246" w:lineRule="exact"/>
      <w:outlineLvl w:val="2"/>
    </w:pPr>
    <w:rPr>
      <w:rFonts w:ascii="Arial" w:eastAsia="Arial" w:hAnsi="Arial" w:cs="Arial"/>
      <w:b/>
      <w:bCs/>
      <w:sz w:val="22"/>
      <w:szCs w:val="22"/>
    </w:rPr>
  </w:style>
  <w:style w:type="paragraph" w:customStyle="1" w:styleId="Bodytext5">
    <w:name w:val="Body text (5)"/>
    <w:basedOn w:val="Normal"/>
    <w:link w:val="Bodytext5Exact"/>
    <w:pPr>
      <w:shd w:val="clear" w:color="auto" w:fill="FFFFFF"/>
      <w:spacing w:line="156" w:lineRule="exact"/>
    </w:pPr>
    <w:rPr>
      <w:rFonts w:ascii="Arial" w:eastAsia="Arial" w:hAnsi="Arial" w:cs="Arial"/>
      <w:sz w:val="14"/>
      <w:szCs w:val="14"/>
    </w:rPr>
  </w:style>
  <w:style w:type="table" w:styleId="TableGrid">
    <w:name w:val="Table Grid"/>
    <w:basedOn w:val="TableNormal"/>
    <w:uiPriority w:val="39"/>
    <w:rsid w:val="00C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84"/>
    <w:rPr>
      <w:rFonts w:ascii="Segoe UI" w:hAnsi="Segoe UI" w:cs="Segoe UI"/>
      <w:color w:val="000000"/>
      <w:sz w:val="18"/>
      <w:szCs w:val="18"/>
    </w:rPr>
  </w:style>
  <w:style w:type="paragraph" w:styleId="Header">
    <w:name w:val="header"/>
    <w:basedOn w:val="Normal"/>
    <w:link w:val="HeaderChar"/>
    <w:uiPriority w:val="99"/>
    <w:unhideWhenUsed/>
    <w:rsid w:val="00FC01C5"/>
    <w:pPr>
      <w:tabs>
        <w:tab w:val="center" w:pos="4513"/>
        <w:tab w:val="right" w:pos="9026"/>
      </w:tabs>
    </w:pPr>
  </w:style>
  <w:style w:type="character" w:customStyle="1" w:styleId="HeaderChar">
    <w:name w:val="Header Char"/>
    <w:basedOn w:val="DefaultParagraphFont"/>
    <w:link w:val="Header"/>
    <w:uiPriority w:val="99"/>
    <w:rsid w:val="00FC01C5"/>
    <w:rPr>
      <w:color w:val="000000"/>
    </w:rPr>
  </w:style>
  <w:style w:type="paragraph" w:styleId="Footer">
    <w:name w:val="footer"/>
    <w:basedOn w:val="Normal"/>
    <w:link w:val="FooterChar"/>
    <w:uiPriority w:val="99"/>
    <w:unhideWhenUsed/>
    <w:rsid w:val="00FC01C5"/>
    <w:pPr>
      <w:tabs>
        <w:tab w:val="center" w:pos="4513"/>
        <w:tab w:val="right" w:pos="9026"/>
      </w:tabs>
    </w:pPr>
  </w:style>
  <w:style w:type="character" w:customStyle="1" w:styleId="FooterChar">
    <w:name w:val="Footer Char"/>
    <w:basedOn w:val="DefaultParagraphFont"/>
    <w:link w:val="Footer"/>
    <w:uiPriority w:val="99"/>
    <w:rsid w:val="00FC01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europa.eu/research/participants/porta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17</Pages>
  <Words>7026</Words>
  <Characters>47145</Characters>
  <Application>Microsoft Office Word</Application>
  <DocSecurity>0</DocSecurity>
  <Lines>3143</Lines>
  <Paragraphs>2083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Lars Hindkjaer (CNECT)</dc:creator>
  <cp:lastModifiedBy>PEDERSEN Lars Hindkjaer (CNECT)</cp:lastModifiedBy>
  <cp:revision>148</cp:revision>
  <cp:lastPrinted>2019-07-18T07:49:00Z</cp:lastPrinted>
  <dcterms:created xsi:type="dcterms:W3CDTF">2019-07-12T06:36:00Z</dcterms:created>
  <dcterms:modified xsi:type="dcterms:W3CDTF">2019-07-18T07:52:00Z</dcterms:modified>
</cp:coreProperties>
</file>